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F96" w:rsidRDefault="00895F96" w:rsidP="00BD78A8">
      <w:pPr>
        <w:pStyle w:val="afff"/>
        <w:pBdr>
          <w:bottom w:val="single" w:sz="12" w:space="1" w:color="auto"/>
        </w:pBdr>
        <w:ind w:firstLine="0"/>
        <w:rPr>
          <w:rFonts w:eastAsia="Calibri"/>
          <w:b/>
          <w:lang w:val="ru-RU"/>
        </w:rPr>
      </w:pPr>
    </w:p>
    <w:p w:rsidR="00895F96" w:rsidRDefault="00895F96">
      <w:pPr>
        <w:ind w:firstLine="0"/>
        <w:jc w:val="left"/>
        <w:rPr>
          <w:rFonts w:eastAsia="Calibri"/>
          <w:b/>
          <w:color w:val="002060"/>
          <w:sz w:val="26"/>
          <w:szCs w:val="22"/>
          <w:lang w:eastAsia="en-US"/>
        </w:rPr>
      </w:pPr>
      <w:r w:rsidRPr="00895F96">
        <w:rPr>
          <w:rFonts w:eastAsia="Calibri"/>
          <w:b/>
        </w:rPr>
        <w:object w:dxaOrig="918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1.5pt" o:ole="">
            <v:imagedata r:id="rId9" o:title=""/>
          </v:shape>
          <o:OLEObject Type="Embed" ProgID="Acrobat.Document.DC" ShapeID="_x0000_i1025" DrawAspect="Content" ObjectID="_1755006873" r:id="rId10"/>
        </w:object>
      </w:r>
      <w:r>
        <w:rPr>
          <w:rFonts w:eastAsia="Calibri"/>
          <w:b/>
        </w:rPr>
        <w:br w:type="page"/>
      </w:r>
    </w:p>
    <w:p w:rsidR="005267E0" w:rsidRDefault="005267E0">
      <w:pPr>
        <w:pStyle w:val="afff"/>
        <w:jc w:val="center"/>
        <w:rPr>
          <w:rFonts w:eastAsia="Calibri"/>
          <w:i/>
          <w:lang w:val="ru-RU"/>
        </w:rPr>
        <w:sectPr w:rsidR="005267E0" w:rsidSect="00802AF8">
          <w:footerReference w:type="default" r:id="rId11"/>
          <w:pgSz w:w="11906" w:h="16838"/>
          <w:pgMar w:top="851" w:right="851" w:bottom="851" w:left="851" w:header="709" w:footer="130" w:gutter="0"/>
          <w:pgNumType w:fmt="numberInDash"/>
          <w:cols w:space="708"/>
          <w:titlePg/>
          <w:docGrid w:linePitch="360"/>
        </w:sectPr>
      </w:pPr>
    </w:p>
    <w:p w:rsidR="00802AF8" w:rsidRDefault="00802AF8" w:rsidP="00802AF8">
      <w:pPr>
        <w:jc w:val="center"/>
        <w:rPr>
          <w:sz w:val="32"/>
          <w:szCs w:val="32"/>
        </w:rPr>
      </w:pPr>
      <w:bookmarkStart w:id="0" w:name="_Toc138111924"/>
    </w:p>
    <w:p w:rsidR="00802AF8" w:rsidRPr="00802AF8" w:rsidRDefault="00802AF8" w:rsidP="00802AF8">
      <w:pPr>
        <w:spacing w:after="160" w:line="259" w:lineRule="auto"/>
        <w:ind w:firstLine="0"/>
        <w:jc w:val="center"/>
        <w:rPr>
          <w:rFonts w:eastAsia="Calibri"/>
          <w:sz w:val="24"/>
          <w:lang w:eastAsia="en-US"/>
        </w:rPr>
      </w:pPr>
      <w:r w:rsidRPr="00802AF8">
        <w:rPr>
          <w:rFonts w:eastAsia="Calibri"/>
          <w:sz w:val="24"/>
          <w:lang w:eastAsia="en-US"/>
        </w:rPr>
        <w:t>ОГЛАВЛЕНИЕ</w:t>
      </w:r>
    </w:p>
    <w:p w:rsidR="00802AF8" w:rsidRPr="00802AF8" w:rsidRDefault="00802AF8" w:rsidP="00802AF8">
      <w:pPr>
        <w:spacing w:after="160" w:line="259" w:lineRule="auto"/>
        <w:ind w:firstLine="0"/>
        <w:jc w:val="center"/>
        <w:rPr>
          <w:rFonts w:eastAsia="Calibri"/>
          <w:sz w:val="24"/>
          <w:lang w:eastAsia="en-US"/>
        </w:rPr>
      </w:pPr>
    </w:p>
    <w:tbl>
      <w:tblPr>
        <w:tblStyle w:val="151"/>
        <w:tblW w:w="0" w:type="auto"/>
        <w:tblLook w:val="04A0" w:firstRow="1" w:lastRow="0" w:firstColumn="1" w:lastColumn="0" w:noHBand="0" w:noVBand="1"/>
      </w:tblPr>
      <w:tblGrid>
        <w:gridCol w:w="1413"/>
        <w:gridCol w:w="6946"/>
        <w:gridCol w:w="708"/>
      </w:tblGrid>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w:t>
            </w:r>
          </w:p>
        </w:tc>
        <w:tc>
          <w:tcPr>
            <w:tcW w:w="6946" w:type="dxa"/>
          </w:tcPr>
          <w:p w:rsidR="00802AF8" w:rsidRPr="00802AF8" w:rsidRDefault="00802AF8" w:rsidP="00802AF8">
            <w:pPr>
              <w:ind w:firstLine="0"/>
              <w:jc w:val="center"/>
              <w:rPr>
                <w:rFonts w:eastAsia="Calibri"/>
                <w:sz w:val="24"/>
              </w:rPr>
            </w:pPr>
            <w:r w:rsidRPr="00802AF8">
              <w:rPr>
                <w:rFonts w:eastAsia="Calibri"/>
                <w:sz w:val="24"/>
              </w:rPr>
              <w:t>ЦЕЛЕВОЙ РАЗДЕЛ</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4</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1.1</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Обязательная часть программы</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4</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1.1.1.</w:t>
            </w:r>
          </w:p>
        </w:tc>
        <w:tc>
          <w:tcPr>
            <w:tcW w:w="6946" w:type="dxa"/>
          </w:tcPr>
          <w:p w:rsidR="00802AF8" w:rsidRPr="00802AF8" w:rsidRDefault="00802AF8" w:rsidP="00802AF8">
            <w:pPr>
              <w:ind w:firstLine="0"/>
              <w:jc w:val="center"/>
              <w:rPr>
                <w:rFonts w:eastAsia="Calibri"/>
                <w:sz w:val="24"/>
              </w:rPr>
            </w:pPr>
            <w:r w:rsidRPr="00802AF8">
              <w:rPr>
                <w:rFonts w:eastAsia="Calibri"/>
                <w:sz w:val="24"/>
              </w:rPr>
              <w:t>Пояснительная записка</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4</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1.1.1.1.</w:t>
            </w:r>
          </w:p>
        </w:tc>
        <w:tc>
          <w:tcPr>
            <w:tcW w:w="6946" w:type="dxa"/>
          </w:tcPr>
          <w:p w:rsidR="00802AF8" w:rsidRPr="00802AF8" w:rsidRDefault="00802AF8" w:rsidP="00802AF8">
            <w:pPr>
              <w:ind w:firstLine="0"/>
              <w:jc w:val="center"/>
              <w:rPr>
                <w:rFonts w:eastAsia="Calibri"/>
                <w:sz w:val="24"/>
              </w:rPr>
            </w:pPr>
            <w:r w:rsidRPr="00802AF8">
              <w:rPr>
                <w:rFonts w:eastAsia="Calibri"/>
                <w:sz w:val="24"/>
              </w:rPr>
              <w:t>Цель и задачи реализации ОП МБДОУ «Танаевский детский сад» ЕМР РТ</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9</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1.1.1.2.</w:t>
            </w:r>
          </w:p>
        </w:tc>
        <w:tc>
          <w:tcPr>
            <w:tcW w:w="6946" w:type="dxa"/>
          </w:tcPr>
          <w:p w:rsidR="00802AF8" w:rsidRPr="00802AF8" w:rsidRDefault="00802AF8" w:rsidP="00802AF8">
            <w:pPr>
              <w:ind w:firstLine="0"/>
              <w:jc w:val="center"/>
              <w:rPr>
                <w:rFonts w:eastAsia="Calibri"/>
                <w:sz w:val="24"/>
              </w:rPr>
            </w:pPr>
            <w:r w:rsidRPr="00802AF8">
              <w:rPr>
                <w:rFonts w:eastAsia="Calibri"/>
                <w:sz w:val="24"/>
              </w:rPr>
              <w:t>Принципы к формированию ОП МБДОУ «Танаевский детский сад» ЕМР РТ</w:t>
            </w:r>
          </w:p>
        </w:tc>
        <w:tc>
          <w:tcPr>
            <w:tcW w:w="708" w:type="dxa"/>
          </w:tcPr>
          <w:p w:rsidR="00802AF8" w:rsidRPr="00802AF8" w:rsidRDefault="00802AF8" w:rsidP="00802AF8">
            <w:pPr>
              <w:ind w:firstLine="0"/>
              <w:jc w:val="center"/>
              <w:rPr>
                <w:rFonts w:eastAsia="Calibri"/>
                <w:sz w:val="24"/>
              </w:rPr>
            </w:pPr>
            <w:r w:rsidRPr="00802AF8">
              <w:rPr>
                <w:rFonts w:eastAsia="Calibri"/>
                <w:sz w:val="24"/>
              </w:rPr>
              <w:t>10</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1.1.2.</w:t>
            </w:r>
          </w:p>
        </w:tc>
        <w:tc>
          <w:tcPr>
            <w:tcW w:w="6946" w:type="dxa"/>
          </w:tcPr>
          <w:p w:rsidR="00802AF8" w:rsidRPr="00802AF8" w:rsidRDefault="00802AF8" w:rsidP="00802AF8">
            <w:pPr>
              <w:ind w:firstLine="0"/>
              <w:jc w:val="center"/>
              <w:rPr>
                <w:rFonts w:eastAsia="Calibri"/>
                <w:sz w:val="24"/>
              </w:rPr>
            </w:pPr>
            <w:r w:rsidRPr="00802AF8">
              <w:rPr>
                <w:rFonts w:eastAsia="Calibri"/>
                <w:sz w:val="24"/>
              </w:rPr>
              <w:t>Планируемые результаты освоения программы</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11</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1.1.3.</w:t>
            </w:r>
          </w:p>
        </w:tc>
        <w:tc>
          <w:tcPr>
            <w:tcW w:w="6946" w:type="dxa"/>
          </w:tcPr>
          <w:p w:rsidR="00802AF8" w:rsidRPr="00802AF8" w:rsidRDefault="00802AF8" w:rsidP="00802AF8">
            <w:pPr>
              <w:ind w:firstLine="0"/>
              <w:jc w:val="center"/>
              <w:rPr>
                <w:rFonts w:eastAsia="Calibri"/>
                <w:sz w:val="24"/>
              </w:rPr>
            </w:pPr>
            <w:r w:rsidRPr="00802AF8">
              <w:rPr>
                <w:rFonts w:eastAsia="Calibri"/>
                <w:sz w:val="24"/>
              </w:rPr>
              <w:t>Педагогическая диагностика достижения планируемых результатов</w:t>
            </w:r>
          </w:p>
        </w:tc>
        <w:tc>
          <w:tcPr>
            <w:tcW w:w="708" w:type="dxa"/>
          </w:tcPr>
          <w:p w:rsidR="00802AF8" w:rsidRPr="00802AF8" w:rsidRDefault="00802AF8" w:rsidP="00802AF8">
            <w:pPr>
              <w:ind w:firstLine="0"/>
              <w:jc w:val="center"/>
              <w:rPr>
                <w:rFonts w:eastAsia="Calibri"/>
                <w:sz w:val="24"/>
              </w:rPr>
            </w:pPr>
            <w:r w:rsidRPr="00802AF8">
              <w:rPr>
                <w:rFonts w:eastAsia="Calibri"/>
                <w:sz w:val="24"/>
              </w:rPr>
              <w:t>18</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1.1.3.1.</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Особенности проведения педагогической диагностики в МБДОУ «Танаевский детский сад» ЕМР РТ</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20</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1.1.3.2.</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Особенности педагогической диагностики детей дошкольного возраста</w:t>
            </w:r>
          </w:p>
        </w:tc>
        <w:tc>
          <w:tcPr>
            <w:tcW w:w="708" w:type="dxa"/>
          </w:tcPr>
          <w:p w:rsidR="00802AF8" w:rsidRPr="00802AF8" w:rsidRDefault="00802AF8" w:rsidP="00802AF8">
            <w:pPr>
              <w:ind w:firstLine="0"/>
              <w:jc w:val="center"/>
              <w:rPr>
                <w:rFonts w:eastAsia="Calibri"/>
                <w:sz w:val="24"/>
              </w:rPr>
            </w:pPr>
            <w:r w:rsidRPr="00802AF8">
              <w:rPr>
                <w:rFonts w:eastAsia="Calibri"/>
                <w:sz w:val="24"/>
              </w:rPr>
              <w:t>20</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1.2</w:t>
            </w:r>
          </w:p>
        </w:tc>
        <w:tc>
          <w:tcPr>
            <w:tcW w:w="6946" w:type="dxa"/>
          </w:tcPr>
          <w:p w:rsidR="00802AF8" w:rsidRPr="00802AF8" w:rsidRDefault="00802AF8" w:rsidP="00802AF8">
            <w:pPr>
              <w:ind w:firstLine="0"/>
              <w:jc w:val="center"/>
              <w:rPr>
                <w:rFonts w:eastAsia="Calibri"/>
                <w:sz w:val="24"/>
              </w:rPr>
            </w:pPr>
            <w:r w:rsidRPr="00802AF8">
              <w:rPr>
                <w:rFonts w:eastAsia="Calibri"/>
                <w:sz w:val="24"/>
              </w:rPr>
              <w:t>Часть Программы, формируемой участниками образовательных отношений</w:t>
            </w:r>
          </w:p>
        </w:tc>
        <w:tc>
          <w:tcPr>
            <w:tcW w:w="708" w:type="dxa"/>
          </w:tcPr>
          <w:p w:rsidR="00802AF8" w:rsidRPr="00802AF8" w:rsidRDefault="00802AF8" w:rsidP="00802AF8">
            <w:pPr>
              <w:ind w:firstLine="0"/>
              <w:jc w:val="center"/>
              <w:rPr>
                <w:rFonts w:eastAsia="Calibri"/>
                <w:sz w:val="24"/>
              </w:rPr>
            </w:pPr>
            <w:r w:rsidRPr="00802AF8">
              <w:rPr>
                <w:rFonts w:eastAsia="Calibri"/>
                <w:sz w:val="24"/>
              </w:rPr>
              <w:t>21</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1.2.1.</w:t>
            </w:r>
          </w:p>
        </w:tc>
        <w:tc>
          <w:tcPr>
            <w:tcW w:w="6946" w:type="dxa"/>
          </w:tcPr>
          <w:p w:rsidR="00802AF8" w:rsidRPr="00802AF8" w:rsidRDefault="00802AF8" w:rsidP="00802AF8">
            <w:pPr>
              <w:ind w:firstLine="0"/>
              <w:jc w:val="center"/>
              <w:rPr>
                <w:rFonts w:eastAsia="Calibri"/>
                <w:sz w:val="24"/>
              </w:rPr>
            </w:pPr>
            <w:r w:rsidRPr="00802AF8">
              <w:rPr>
                <w:rFonts w:eastAsia="Calibri"/>
                <w:sz w:val="24"/>
              </w:rPr>
              <w:t>Значимые для разработки и реализации ОП МБДОУ «Танаевский детский сад» ЕМР РТ характеристики</w:t>
            </w:r>
          </w:p>
        </w:tc>
        <w:tc>
          <w:tcPr>
            <w:tcW w:w="708" w:type="dxa"/>
          </w:tcPr>
          <w:p w:rsidR="00802AF8" w:rsidRPr="00802AF8" w:rsidRDefault="00802AF8" w:rsidP="00802AF8">
            <w:pPr>
              <w:ind w:firstLine="0"/>
              <w:jc w:val="center"/>
              <w:rPr>
                <w:rFonts w:eastAsia="Calibri"/>
                <w:sz w:val="24"/>
              </w:rPr>
            </w:pPr>
            <w:r w:rsidRPr="00802AF8">
              <w:rPr>
                <w:rFonts w:eastAsia="Calibri"/>
                <w:sz w:val="24"/>
              </w:rPr>
              <w:t>21</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1.2.1.1.</w:t>
            </w:r>
          </w:p>
        </w:tc>
        <w:tc>
          <w:tcPr>
            <w:tcW w:w="6946" w:type="dxa"/>
          </w:tcPr>
          <w:p w:rsidR="00802AF8" w:rsidRPr="00802AF8" w:rsidRDefault="00802AF8" w:rsidP="00802AF8">
            <w:pPr>
              <w:ind w:firstLine="0"/>
              <w:jc w:val="center"/>
              <w:rPr>
                <w:rFonts w:eastAsia="Calibri"/>
                <w:sz w:val="24"/>
              </w:rPr>
            </w:pPr>
            <w:r w:rsidRPr="00802AF8">
              <w:rPr>
                <w:rFonts w:eastAsia="Calibri"/>
                <w:sz w:val="24"/>
              </w:rPr>
              <w:t>Стратегия и миссия МБДОУ «Танаевский детский сад» ЕМР РТ</w:t>
            </w:r>
            <w:r w:rsidRPr="00802AF8">
              <w:rPr>
                <w:rFonts w:eastAsia="Calibri"/>
                <w:sz w:val="24"/>
              </w:rPr>
              <w:tab/>
              <w:t>21</w:t>
            </w:r>
          </w:p>
        </w:tc>
        <w:tc>
          <w:tcPr>
            <w:tcW w:w="708" w:type="dxa"/>
          </w:tcPr>
          <w:p w:rsidR="00802AF8" w:rsidRPr="00802AF8" w:rsidRDefault="00802AF8" w:rsidP="00802AF8">
            <w:pPr>
              <w:ind w:firstLine="0"/>
              <w:jc w:val="center"/>
              <w:rPr>
                <w:rFonts w:eastAsia="Calibri"/>
                <w:sz w:val="24"/>
              </w:rPr>
            </w:pPr>
            <w:r w:rsidRPr="00802AF8">
              <w:rPr>
                <w:rFonts w:eastAsia="Calibri"/>
                <w:sz w:val="24"/>
              </w:rPr>
              <w:t>21</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1.2.1.2.</w:t>
            </w:r>
          </w:p>
        </w:tc>
        <w:tc>
          <w:tcPr>
            <w:tcW w:w="6946" w:type="dxa"/>
          </w:tcPr>
          <w:p w:rsidR="00802AF8" w:rsidRPr="00802AF8" w:rsidRDefault="00802AF8" w:rsidP="00802AF8">
            <w:pPr>
              <w:ind w:firstLine="0"/>
              <w:jc w:val="center"/>
              <w:rPr>
                <w:rFonts w:eastAsia="Calibri"/>
                <w:sz w:val="24"/>
              </w:rPr>
            </w:pPr>
            <w:r w:rsidRPr="00802AF8">
              <w:rPr>
                <w:rFonts w:eastAsia="Calibri"/>
                <w:sz w:val="24"/>
              </w:rPr>
              <w:t>1.2.1.2 Специфика национальных, социокультурных и иных условий, в которых осуществляется образовательная деятельность МБДОУ «Танаевский детский сад» ЕМР РТ</w:t>
            </w:r>
          </w:p>
        </w:tc>
        <w:tc>
          <w:tcPr>
            <w:tcW w:w="708" w:type="dxa"/>
          </w:tcPr>
          <w:p w:rsidR="00802AF8" w:rsidRPr="00802AF8" w:rsidRDefault="00802AF8" w:rsidP="00802AF8">
            <w:pPr>
              <w:ind w:firstLine="0"/>
              <w:jc w:val="center"/>
              <w:rPr>
                <w:rFonts w:eastAsia="Calibri"/>
                <w:sz w:val="24"/>
              </w:rPr>
            </w:pPr>
            <w:r w:rsidRPr="00802AF8">
              <w:rPr>
                <w:rFonts w:eastAsia="Calibri"/>
                <w:sz w:val="24"/>
              </w:rPr>
              <w:t>23</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1.2.1.3</w:t>
            </w:r>
          </w:p>
        </w:tc>
        <w:tc>
          <w:tcPr>
            <w:tcW w:w="6946" w:type="dxa"/>
          </w:tcPr>
          <w:p w:rsidR="00802AF8" w:rsidRPr="00802AF8" w:rsidRDefault="00802AF8" w:rsidP="00802AF8">
            <w:pPr>
              <w:ind w:firstLine="0"/>
              <w:jc w:val="center"/>
              <w:rPr>
                <w:rFonts w:eastAsia="Calibri"/>
                <w:sz w:val="24"/>
              </w:rPr>
            </w:pPr>
            <w:r w:rsidRPr="00802AF8">
              <w:rPr>
                <w:rFonts w:eastAsia="Calibri"/>
                <w:sz w:val="24"/>
              </w:rPr>
              <w:t>Характеристики особенностей развития детей раннего возраста</w:t>
            </w:r>
          </w:p>
        </w:tc>
        <w:tc>
          <w:tcPr>
            <w:tcW w:w="708" w:type="dxa"/>
          </w:tcPr>
          <w:p w:rsidR="00802AF8" w:rsidRPr="00802AF8" w:rsidRDefault="00802AF8" w:rsidP="00802AF8">
            <w:pPr>
              <w:ind w:firstLine="0"/>
              <w:jc w:val="center"/>
              <w:rPr>
                <w:rFonts w:eastAsia="Calibri"/>
                <w:sz w:val="24"/>
              </w:rPr>
            </w:pPr>
            <w:r w:rsidRPr="00802AF8">
              <w:rPr>
                <w:rFonts w:eastAsia="Calibri"/>
                <w:sz w:val="24"/>
              </w:rPr>
              <w:t>27</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1.2.1.4.</w:t>
            </w:r>
          </w:p>
        </w:tc>
        <w:tc>
          <w:tcPr>
            <w:tcW w:w="6946" w:type="dxa"/>
          </w:tcPr>
          <w:p w:rsidR="00802AF8" w:rsidRPr="00802AF8" w:rsidRDefault="00802AF8" w:rsidP="00802AF8">
            <w:pPr>
              <w:ind w:firstLine="0"/>
              <w:jc w:val="center"/>
              <w:rPr>
                <w:rFonts w:eastAsia="Calibri"/>
                <w:sz w:val="24"/>
              </w:rPr>
            </w:pPr>
            <w:r w:rsidRPr="00802AF8">
              <w:rPr>
                <w:rFonts w:eastAsia="Calibri"/>
                <w:sz w:val="24"/>
              </w:rPr>
              <w:t>Характеристики особенностей развития детей дошкольного возраста</w:t>
            </w:r>
          </w:p>
        </w:tc>
        <w:tc>
          <w:tcPr>
            <w:tcW w:w="708" w:type="dxa"/>
          </w:tcPr>
          <w:p w:rsidR="00802AF8" w:rsidRPr="00802AF8" w:rsidRDefault="00802AF8" w:rsidP="00802AF8">
            <w:pPr>
              <w:ind w:firstLine="0"/>
              <w:jc w:val="center"/>
              <w:rPr>
                <w:rFonts w:eastAsia="Calibri"/>
                <w:sz w:val="24"/>
              </w:rPr>
            </w:pPr>
            <w:r w:rsidRPr="00802AF8">
              <w:rPr>
                <w:rFonts w:eastAsia="Calibri"/>
                <w:sz w:val="24"/>
              </w:rPr>
              <w:t>29</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1.2.2</w:t>
            </w:r>
          </w:p>
        </w:tc>
        <w:tc>
          <w:tcPr>
            <w:tcW w:w="6946" w:type="dxa"/>
          </w:tcPr>
          <w:p w:rsidR="00802AF8" w:rsidRPr="00802AF8" w:rsidRDefault="00802AF8" w:rsidP="00802AF8">
            <w:pPr>
              <w:ind w:firstLine="0"/>
              <w:jc w:val="center"/>
              <w:rPr>
                <w:rFonts w:eastAsia="Calibri"/>
                <w:sz w:val="24"/>
              </w:rPr>
            </w:pPr>
            <w:r w:rsidRPr="00802AF8">
              <w:rPr>
                <w:rFonts w:eastAsia="Calibri"/>
                <w:sz w:val="24"/>
              </w:rPr>
              <w:t>Цель и задачи программ в части, формируемой участниками образовательных отношений</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29</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1.2.3</w:t>
            </w:r>
          </w:p>
        </w:tc>
        <w:tc>
          <w:tcPr>
            <w:tcW w:w="6946" w:type="dxa"/>
          </w:tcPr>
          <w:p w:rsidR="00802AF8" w:rsidRPr="00802AF8" w:rsidRDefault="00802AF8" w:rsidP="00802AF8">
            <w:pPr>
              <w:ind w:firstLine="0"/>
              <w:jc w:val="center"/>
              <w:rPr>
                <w:rFonts w:eastAsia="Calibri"/>
                <w:sz w:val="24"/>
              </w:rPr>
            </w:pPr>
            <w:r w:rsidRPr="00802AF8">
              <w:rPr>
                <w:rFonts w:eastAsia="Calibri"/>
                <w:sz w:val="24"/>
              </w:rPr>
              <w:t>Целевые ориентиры освоения программы в части, формируемой участниками образовательных отношений</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57</w:t>
            </w:r>
          </w:p>
        </w:tc>
      </w:tr>
      <w:tr w:rsidR="00802AF8" w:rsidRPr="00802AF8" w:rsidTr="00FF3775">
        <w:tc>
          <w:tcPr>
            <w:tcW w:w="9067" w:type="dxa"/>
            <w:gridSpan w:val="3"/>
          </w:tcPr>
          <w:p w:rsidR="00802AF8" w:rsidRPr="00802AF8" w:rsidRDefault="00802AF8" w:rsidP="00802AF8">
            <w:pPr>
              <w:ind w:firstLine="0"/>
              <w:jc w:val="center"/>
              <w:rPr>
                <w:rFonts w:eastAsia="Calibri"/>
                <w:sz w:val="24"/>
              </w:rPr>
            </w:pPr>
            <w:r w:rsidRPr="00802AF8">
              <w:rPr>
                <w:rFonts w:eastAsia="Calibri"/>
                <w:sz w:val="24"/>
              </w:rPr>
              <w:t>II. СОДЕРЖАТЕЛЬНЫЙ РАЗДЕЛ</w:t>
            </w:r>
          </w:p>
          <w:p w:rsidR="00802AF8" w:rsidRPr="00802AF8" w:rsidRDefault="00802AF8" w:rsidP="00802AF8">
            <w:pPr>
              <w:ind w:firstLine="0"/>
              <w:jc w:val="center"/>
              <w:rPr>
                <w:rFonts w:eastAsia="Calibri"/>
                <w:sz w:val="24"/>
              </w:rPr>
            </w:pP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Обязательная часть программы</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57</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2.1.1</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Описание образовательной деятельности в соответствии с направлениями развития ребенка, представленными в пяти образовательных областях ФОП ДО и с учетом используемых методических пособий, обеспечивающих реализацию данного содержания.</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59</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2.1.1.1</w:t>
            </w:r>
          </w:p>
        </w:tc>
        <w:tc>
          <w:tcPr>
            <w:tcW w:w="6946" w:type="dxa"/>
          </w:tcPr>
          <w:p w:rsidR="00802AF8" w:rsidRPr="00802AF8" w:rsidRDefault="00802AF8" w:rsidP="00802AF8">
            <w:pPr>
              <w:ind w:firstLine="0"/>
              <w:jc w:val="center"/>
              <w:rPr>
                <w:rFonts w:eastAsia="Calibri"/>
                <w:sz w:val="24"/>
              </w:rPr>
            </w:pPr>
            <w:r w:rsidRPr="00802AF8">
              <w:rPr>
                <w:rFonts w:eastAsia="Calibri"/>
                <w:sz w:val="24"/>
              </w:rPr>
              <w:t>Социально-коммуникативное развитие.</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59</w:t>
            </w:r>
          </w:p>
        </w:tc>
      </w:tr>
      <w:tr w:rsidR="00802AF8" w:rsidRPr="00802AF8" w:rsidTr="00FF3775">
        <w:tc>
          <w:tcPr>
            <w:tcW w:w="1413" w:type="dxa"/>
          </w:tcPr>
          <w:p w:rsidR="00802AF8" w:rsidRPr="00802AF8" w:rsidRDefault="00802AF8" w:rsidP="00802AF8">
            <w:pPr>
              <w:ind w:firstLine="0"/>
              <w:jc w:val="center"/>
              <w:rPr>
                <w:rFonts w:eastAsia="Calibri"/>
                <w:sz w:val="24"/>
              </w:rPr>
            </w:pPr>
          </w:p>
        </w:tc>
        <w:tc>
          <w:tcPr>
            <w:tcW w:w="6946" w:type="dxa"/>
          </w:tcPr>
          <w:p w:rsidR="00802AF8" w:rsidRPr="00802AF8" w:rsidRDefault="00802AF8" w:rsidP="00802AF8">
            <w:pPr>
              <w:ind w:firstLine="0"/>
              <w:jc w:val="center"/>
              <w:rPr>
                <w:rFonts w:eastAsia="Calibri"/>
                <w:sz w:val="24"/>
              </w:rPr>
            </w:pPr>
            <w:r w:rsidRPr="00802AF8">
              <w:rPr>
                <w:rFonts w:eastAsia="Calibri"/>
                <w:sz w:val="24"/>
              </w:rPr>
              <w:t>Задачи и содержание работы в группе раннего возраста</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lastRenderedPageBreak/>
              <w:t>60</w:t>
            </w:r>
          </w:p>
        </w:tc>
      </w:tr>
      <w:tr w:rsidR="00802AF8" w:rsidRPr="00802AF8" w:rsidTr="00FF3775">
        <w:tc>
          <w:tcPr>
            <w:tcW w:w="1413" w:type="dxa"/>
          </w:tcPr>
          <w:p w:rsidR="00802AF8" w:rsidRPr="00802AF8" w:rsidRDefault="00802AF8" w:rsidP="00802AF8">
            <w:pPr>
              <w:ind w:firstLine="0"/>
              <w:jc w:val="center"/>
              <w:rPr>
                <w:rFonts w:eastAsia="Calibri"/>
                <w:sz w:val="24"/>
              </w:rPr>
            </w:pPr>
          </w:p>
        </w:tc>
        <w:tc>
          <w:tcPr>
            <w:tcW w:w="6946" w:type="dxa"/>
          </w:tcPr>
          <w:p w:rsidR="00802AF8" w:rsidRPr="00802AF8" w:rsidRDefault="00802AF8" w:rsidP="00802AF8">
            <w:pPr>
              <w:ind w:firstLine="0"/>
              <w:jc w:val="center"/>
              <w:rPr>
                <w:rFonts w:eastAsia="Calibri"/>
                <w:sz w:val="24"/>
              </w:rPr>
            </w:pPr>
            <w:r w:rsidRPr="00802AF8">
              <w:rPr>
                <w:rFonts w:eastAsia="Calibri"/>
                <w:sz w:val="24"/>
              </w:rPr>
              <w:t>Задачи и содержание работы в группах дошкольного возраста</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61</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2.1.1.2</w:t>
            </w:r>
          </w:p>
        </w:tc>
        <w:tc>
          <w:tcPr>
            <w:tcW w:w="6946" w:type="dxa"/>
          </w:tcPr>
          <w:p w:rsidR="00802AF8" w:rsidRPr="00802AF8" w:rsidRDefault="00802AF8" w:rsidP="00802AF8">
            <w:pPr>
              <w:ind w:firstLine="0"/>
              <w:jc w:val="center"/>
              <w:rPr>
                <w:rFonts w:eastAsia="Calibri"/>
                <w:sz w:val="24"/>
              </w:rPr>
            </w:pPr>
            <w:r w:rsidRPr="00802AF8">
              <w:rPr>
                <w:rFonts w:eastAsia="Calibri"/>
                <w:sz w:val="24"/>
              </w:rPr>
              <w:t>Познавательное развитие.</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83</w:t>
            </w:r>
          </w:p>
        </w:tc>
      </w:tr>
      <w:tr w:rsidR="00802AF8" w:rsidRPr="00802AF8" w:rsidTr="00FF3775">
        <w:tc>
          <w:tcPr>
            <w:tcW w:w="1413" w:type="dxa"/>
          </w:tcPr>
          <w:p w:rsidR="00802AF8" w:rsidRPr="00802AF8" w:rsidRDefault="00802AF8" w:rsidP="00802AF8">
            <w:pPr>
              <w:ind w:firstLine="0"/>
              <w:jc w:val="center"/>
              <w:rPr>
                <w:rFonts w:eastAsia="Calibri"/>
                <w:sz w:val="24"/>
              </w:rPr>
            </w:pPr>
          </w:p>
        </w:tc>
        <w:tc>
          <w:tcPr>
            <w:tcW w:w="6946" w:type="dxa"/>
          </w:tcPr>
          <w:p w:rsidR="00802AF8" w:rsidRPr="00802AF8" w:rsidRDefault="00802AF8" w:rsidP="00802AF8">
            <w:pPr>
              <w:ind w:firstLine="0"/>
              <w:jc w:val="center"/>
              <w:rPr>
                <w:rFonts w:eastAsia="Calibri"/>
                <w:sz w:val="24"/>
              </w:rPr>
            </w:pPr>
            <w:r w:rsidRPr="00802AF8">
              <w:rPr>
                <w:rFonts w:eastAsia="Calibri"/>
                <w:sz w:val="24"/>
              </w:rPr>
              <w:t>Задачи и содержание работы в группе раннего возраста</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84</w:t>
            </w:r>
          </w:p>
        </w:tc>
      </w:tr>
      <w:tr w:rsidR="00802AF8" w:rsidRPr="00802AF8" w:rsidTr="00FF3775">
        <w:tc>
          <w:tcPr>
            <w:tcW w:w="1413" w:type="dxa"/>
          </w:tcPr>
          <w:p w:rsidR="00802AF8" w:rsidRPr="00802AF8" w:rsidRDefault="00802AF8" w:rsidP="00802AF8">
            <w:pPr>
              <w:ind w:firstLine="0"/>
              <w:jc w:val="center"/>
              <w:rPr>
                <w:rFonts w:eastAsia="Calibri"/>
                <w:sz w:val="24"/>
              </w:rPr>
            </w:pPr>
          </w:p>
        </w:tc>
        <w:tc>
          <w:tcPr>
            <w:tcW w:w="6946" w:type="dxa"/>
          </w:tcPr>
          <w:p w:rsidR="00802AF8" w:rsidRPr="00802AF8" w:rsidRDefault="00802AF8" w:rsidP="00802AF8">
            <w:pPr>
              <w:ind w:firstLine="0"/>
              <w:jc w:val="center"/>
              <w:rPr>
                <w:rFonts w:eastAsia="Calibri"/>
                <w:sz w:val="24"/>
              </w:rPr>
            </w:pPr>
            <w:r w:rsidRPr="00802AF8">
              <w:rPr>
                <w:rFonts w:eastAsia="Calibri"/>
                <w:sz w:val="24"/>
              </w:rPr>
              <w:t>Задачи и содержание работы в группах дошкольного возраста</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86</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2.1.1.3</w:t>
            </w:r>
          </w:p>
        </w:tc>
        <w:tc>
          <w:tcPr>
            <w:tcW w:w="6946" w:type="dxa"/>
          </w:tcPr>
          <w:p w:rsidR="00802AF8" w:rsidRPr="00802AF8" w:rsidRDefault="00802AF8" w:rsidP="00802AF8">
            <w:pPr>
              <w:ind w:firstLine="0"/>
              <w:jc w:val="center"/>
              <w:rPr>
                <w:rFonts w:eastAsia="Calibri"/>
                <w:sz w:val="24"/>
              </w:rPr>
            </w:pPr>
            <w:r w:rsidRPr="00802AF8">
              <w:rPr>
                <w:rFonts w:eastAsia="Calibri"/>
                <w:sz w:val="24"/>
              </w:rPr>
              <w:t>Речевое развитие.</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99</w:t>
            </w:r>
          </w:p>
        </w:tc>
      </w:tr>
      <w:tr w:rsidR="00802AF8" w:rsidRPr="00802AF8" w:rsidTr="00FF3775">
        <w:tc>
          <w:tcPr>
            <w:tcW w:w="1413" w:type="dxa"/>
          </w:tcPr>
          <w:p w:rsidR="00802AF8" w:rsidRPr="00802AF8" w:rsidRDefault="00802AF8" w:rsidP="00802AF8">
            <w:pPr>
              <w:ind w:firstLine="0"/>
              <w:jc w:val="center"/>
              <w:rPr>
                <w:rFonts w:eastAsia="Calibri"/>
                <w:sz w:val="24"/>
              </w:rPr>
            </w:pPr>
          </w:p>
        </w:tc>
        <w:tc>
          <w:tcPr>
            <w:tcW w:w="6946" w:type="dxa"/>
          </w:tcPr>
          <w:p w:rsidR="00802AF8" w:rsidRPr="00802AF8" w:rsidRDefault="00802AF8" w:rsidP="00802AF8">
            <w:pPr>
              <w:ind w:firstLine="0"/>
              <w:jc w:val="center"/>
              <w:rPr>
                <w:rFonts w:eastAsia="Calibri"/>
                <w:sz w:val="24"/>
              </w:rPr>
            </w:pPr>
            <w:r w:rsidRPr="00802AF8">
              <w:rPr>
                <w:rFonts w:eastAsia="Calibri"/>
                <w:sz w:val="24"/>
              </w:rPr>
              <w:t>Задачи и содержание работы в группе раннего возраста</w:t>
            </w:r>
          </w:p>
        </w:tc>
        <w:tc>
          <w:tcPr>
            <w:tcW w:w="708" w:type="dxa"/>
          </w:tcPr>
          <w:p w:rsidR="00802AF8" w:rsidRPr="00802AF8" w:rsidRDefault="00802AF8" w:rsidP="00802AF8">
            <w:pPr>
              <w:ind w:firstLine="0"/>
              <w:jc w:val="center"/>
              <w:rPr>
                <w:rFonts w:eastAsia="Calibri"/>
                <w:sz w:val="24"/>
              </w:rPr>
            </w:pPr>
            <w:r w:rsidRPr="00802AF8">
              <w:rPr>
                <w:rFonts w:eastAsia="Calibri"/>
                <w:sz w:val="24"/>
              </w:rPr>
              <w:t>100</w:t>
            </w:r>
          </w:p>
        </w:tc>
      </w:tr>
      <w:tr w:rsidR="00802AF8" w:rsidRPr="00802AF8" w:rsidTr="00FF3775">
        <w:tc>
          <w:tcPr>
            <w:tcW w:w="1413" w:type="dxa"/>
          </w:tcPr>
          <w:p w:rsidR="00802AF8" w:rsidRPr="00802AF8" w:rsidRDefault="00802AF8" w:rsidP="00802AF8">
            <w:pPr>
              <w:ind w:firstLine="0"/>
              <w:jc w:val="center"/>
              <w:rPr>
                <w:rFonts w:eastAsia="Calibri"/>
                <w:sz w:val="24"/>
              </w:rPr>
            </w:pPr>
          </w:p>
        </w:tc>
        <w:tc>
          <w:tcPr>
            <w:tcW w:w="6946" w:type="dxa"/>
          </w:tcPr>
          <w:p w:rsidR="00802AF8" w:rsidRPr="00802AF8" w:rsidRDefault="00802AF8" w:rsidP="00802AF8">
            <w:pPr>
              <w:ind w:firstLine="0"/>
              <w:jc w:val="center"/>
              <w:rPr>
                <w:rFonts w:eastAsia="Calibri"/>
                <w:sz w:val="24"/>
              </w:rPr>
            </w:pPr>
            <w:r w:rsidRPr="00802AF8">
              <w:rPr>
                <w:rFonts w:eastAsia="Calibri"/>
                <w:sz w:val="24"/>
              </w:rPr>
              <w:t>Задачи и содержание работы в группах дошкольного возраста</w:t>
            </w:r>
          </w:p>
        </w:tc>
        <w:tc>
          <w:tcPr>
            <w:tcW w:w="708" w:type="dxa"/>
          </w:tcPr>
          <w:p w:rsidR="00802AF8" w:rsidRPr="00802AF8" w:rsidRDefault="00802AF8" w:rsidP="00802AF8">
            <w:pPr>
              <w:ind w:firstLine="0"/>
              <w:jc w:val="center"/>
              <w:rPr>
                <w:rFonts w:eastAsia="Calibri"/>
                <w:sz w:val="24"/>
              </w:rPr>
            </w:pPr>
            <w:r w:rsidRPr="00802AF8">
              <w:rPr>
                <w:rFonts w:eastAsia="Calibri"/>
                <w:sz w:val="24"/>
              </w:rPr>
              <w:t>101</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2.1.1.4</w:t>
            </w:r>
          </w:p>
        </w:tc>
        <w:tc>
          <w:tcPr>
            <w:tcW w:w="6946" w:type="dxa"/>
          </w:tcPr>
          <w:p w:rsidR="00802AF8" w:rsidRPr="00802AF8" w:rsidRDefault="00802AF8" w:rsidP="00802AF8">
            <w:pPr>
              <w:ind w:firstLine="0"/>
              <w:jc w:val="center"/>
              <w:rPr>
                <w:rFonts w:eastAsia="Calibri"/>
                <w:sz w:val="24"/>
              </w:rPr>
            </w:pPr>
            <w:r w:rsidRPr="00802AF8">
              <w:rPr>
                <w:rFonts w:eastAsia="Calibri"/>
                <w:sz w:val="24"/>
              </w:rPr>
              <w:t>Художественно – эстетическое развитие.</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118</w:t>
            </w:r>
          </w:p>
        </w:tc>
      </w:tr>
      <w:tr w:rsidR="00802AF8" w:rsidRPr="00802AF8" w:rsidTr="00FF3775">
        <w:tc>
          <w:tcPr>
            <w:tcW w:w="1413" w:type="dxa"/>
          </w:tcPr>
          <w:p w:rsidR="00802AF8" w:rsidRPr="00802AF8" w:rsidRDefault="00802AF8" w:rsidP="00802AF8">
            <w:pPr>
              <w:ind w:firstLine="0"/>
              <w:jc w:val="center"/>
              <w:rPr>
                <w:rFonts w:eastAsia="Calibri"/>
                <w:sz w:val="24"/>
              </w:rPr>
            </w:pPr>
          </w:p>
        </w:tc>
        <w:tc>
          <w:tcPr>
            <w:tcW w:w="6946" w:type="dxa"/>
          </w:tcPr>
          <w:p w:rsidR="00802AF8" w:rsidRPr="00802AF8" w:rsidRDefault="00802AF8" w:rsidP="00802AF8">
            <w:pPr>
              <w:ind w:firstLine="0"/>
              <w:jc w:val="center"/>
              <w:rPr>
                <w:rFonts w:eastAsia="Calibri"/>
                <w:sz w:val="24"/>
              </w:rPr>
            </w:pPr>
            <w:r w:rsidRPr="00802AF8">
              <w:rPr>
                <w:rFonts w:eastAsia="Calibri"/>
                <w:sz w:val="24"/>
              </w:rPr>
              <w:t>Задачи и содержание работы в группе раннего возраста</w:t>
            </w:r>
          </w:p>
        </w:tc>
        <w:tc>
          <w:tcPr>
            <w:tcW w:w="708" w:type="dxa"/>
          </w:tcPr>
          <w:p w:rsidR="00802AF8" w:rsidRPr="00802AF8" w:rsidRDefault="00802AF8" w:rsidP="00802AF8">
            <w:pPr>
              <w:ind w:firstLine="0"/>
              <w:jc w:val="center"/>
              <w:rPr>
                <w:rFonts w:eastAsia="Calibri"/>
                <w:sz w:val="24"/>
              </w:rPr>
            </w:pPr>
            <w:r w:rsidRPr="00802AF8">
              <w:rPr>
                <w:rFonts w:eastAsia="Calibri"/>
                <w:sz w:val="24"/>
              </w:rPr>
              <w:t>119</w:t>
            </w:r>
          </w:p>
        </w:tc>
      </w:tr>
      <w:tr w:rsidR="00802AF8" w:rsidRPr="00802AF8" w:rsidTr="00FF3775">
        <w:tc>
          <w:tcPr>
            <w:tcW w:w="1413" w:type="dxa"/>
          </w:tcPr>
          <w:p w:rsidR="00802AF8" w:rsidRPr="00802AF8" w:rsidRDefault="00802AF8" w:rsidP="00802AF8">
            <w:pPr>
              <w:ind w:firstLine="0"/>
              <w:jc w:val="center"/>
              <w:rPr>
                <w:rFonts w:eastAsia="Calibri"/>
                <w:sz w:val="24"/>
              </w:rPr>
            </w:pPr>
          </w:p>
        </w:tc>
        <w:tc>
          <w:tcPr>
            <w:tcW w:w="6946" w:type="dxa"/>
          </w:tcPr>
          <w:p w:rsidR="00802AF8" w:rsidRPr="00802AF8" w:rsidRDefault="00802AF8" w:rsidP="00802AF8">
            <w:pPr>
              <w:ind w:firstLine="0"/>
              <w:jc w:val="center"/>
              <w:rPr>
                <w:rFonts w:eastAsia="Calibri"/>
                <w:sz w:val="24"/>
              </w:rPr>
            </w:pPr>
            <w:r w:rsidRPr="00802AF8">
              <w:rPr>
                <w:rFonts w:eastAsia="Calibri"/>
                <w:sz w:val="24"/>
              </w:rPr>
              <w:t>Задачи и содержание работы в группах дошкольного возраста</w:t>
            </w:r>
          </w:p>
        </w:tc>
        <w:tc>
          <w:tcPr>
            <w:tcW w:w="708" w:type="dxa"/>
          </w:tcPr>
          <w:p w:rsidR="00802AF8" w:rsidRPr="00802AF8" w:rsidRDefault="00802AF8" w:rsidP="00802AF8">
            <w:pPr>
              <w:ind w:firstLine="0"/>
              <w:jc w:val="center"/>
              <w:rPr>
                <w:rFonts w:eastAsia="Calibri"/>
                <w:sz w:val="24"/>
              </w:rPr>
            </w:pPr>
            <w:r w:rsidRPr="00802AF8">
              <w:rPr>
                <w:rFonts w:eastAsia="Calibri"/>
                <w:sz w:val="24"/>
              </w:rPr>
              <w:t>123</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2.1.1.5</w:t>
            </w:r>
          </w:p>
        </w:tc>
        <w:tc>
          <w:tcPr>
            <w:tcW w:w="6946" w:type="dxa"/>
          </w:tcPr>
          <w:p w:rsidR="00802AF8" w:rsidRPr="00802AF8" w:rsidRDefault="00802AF8" w:rsidP="00802AF8">
            <w:pPr>
              <w:ind w:firstLine="0"/>
              <w:jc w:val="center"/>
              <w:rPr>
                <w:rFonts w:eastAsia="Calibri"/>
                <w:sz w:val="24"/>
              </w:rPr>
            </w:pPr>
            <w:r w:rsidRPr="00802AF8">
              <w:rPr>
                <w:rFonts w:eastAsia="Calibri"/>
                <w:sz w:val="24"/>
              </w:rPr>
              <w:t>Физическое развитие</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168</w:t>
            </w:r>
          </w:p>
        </w:tc>
      </w:tr>
      <w:tr w:rsidR="00802AF8" w:rsidRPr="00802AF8" w:rsidTr="00FF3775">
        <w:tc>
          <w:tcPr>
            <w:tcW w:w="1413" w:type="dxa"/>
          </w:tcPr>
          <w:p w:rsidR="00802AF8" w:rsidRPr="00802AF8" w:rsidRDefault="00802AF8" w:rsidP="00802AF8">
            <w:pPr>
              <w:ind w:firstLine="0"/>
              <w:jc w:val="center"/>
              <w:rPr>
                <w:rFonts w:eastAsia="Calibri"/>
                <w:sz w:val="24"/>
              </w:rPr>
            </w:pPr>
          </w:p>
        </w:tc>
        <w:tc>
          <w:tcPr>
            <w:tcW w:w="6946" w:type="dxa"/>
          </w:tcPr>
          <w:p w:rsidR="00802AF8" w:rsidRPr="00802AF8" w:rsidRDefault="00802AF8" w:rsidP="00802AF8">
            <w:pPr>
              <w:ind w:firstLine="0"/>
              <w:jc w:val="center"/>
              <w:rPr>
                <w:rFonts w:eastAsia="Calibri"/>
                <w:sz w:val="24"/>
              </w:rPr>
            </w:pPr>
            <w:r w:rsidRPr="00802AF8">
              <w:rPr>
                <w:rFonts w:eastAsia="Calibri"/>
                <w:sz w:val="24"/>
              </w:rPr>
              <w:t>Задачи и содержание работы в группе раннего возраста</w:t>
            </w:r>
          </w:p>
        </w:tc>
        <w:tc>
          <w:tcPr>
            <w:tcW w:w="708" w:type="dxa"/>
          </w:tcPr>
          <w:p w:rsidR="00802AF8" w:rsidRPr="00802AF8" w:rsidRDefault="00802AF8" w:rsidP="00802AF8">
            <w:pPr>
              <w:ind w:firstLine="0"/>
              <w:jc w:val="center"/>
              <w:rPr>
                <w:rFonts w:eastAsia="Calibri"/>
                <w:sz w:val="24"/>
              </w:rPr>
            </w:pPr>
            <w:r w:rsidRPr="00802AF8">
              <w:rPr>
                <w:rFonts w:eastAsia="Calibri"/>
                <w:sz w:val="24"/>
              </w:rPr>
              <w:t>169</w:t>
            </w:r>
          </w:p>
        </w:tc>
      </w:tr>
      <w:tr w:rsidR="00802AF8" w:rsidRPr="00802AF8" w:rsidTr="00FF3775">
        <w:tc>
          <w:tcPr>
            <w:tcW w:w="1413" w:type="dxa"/>
          </w:tcPr>
          <w:p w:rsidR="00802AF8" w:rsidRPr="00802AF8" w:rsidRDefault="00802AF8" w:rsidP="00802AF8">
            <w:pPr>
              <w:ind w:firstLine="0"/>
              <w:jc w:val="center"/>
              <w:rPr>
                <w:rFonts w:eastAsia="Calibri"/>
                <w:sz w:val="24"/>
              </w:rPr>
            </w:pPr>
          </w:p>
        </w:tc>
        <w:tc>
          <w:tcPr>
            <w:tcW w:w="6946" w:type="dxa"/>
          </w:tcPr>
          <w:p w:rsidR="00802AF8" w:rsidRPr="00802AF8" w:rsidRDefault="00802AF8" w:rsidP="00802AF8">
            <w:pPr>
              <w:ind w:firstLine="0"/>
              <w:jc w:val="center"/>
              <w:rPr>
                <w:rFonts w:eastAsia="Calibri"/>
                <w:sz w:val="24"/>
              </w:rPr>
            </w:pPr>
            <w:r w:rsidRPr="00802AF8">
              <w:rPr>
                <w:rFonts w:eastAsia="Calibri"/>
                <w:sz w:val="24"/>
              </w:rPr>
              <w:t>Задачи и содержание работы в группах дошкольного возраста</w:t>
            </w:r>
          </w:p>
        </w:tc>
        <w:tc>
          <w:tcPr>
            <w:tcW w:w="708" w:type="dxa"/>
          </w:tcPr>
          <w:p w:rsidR="00802AF8" w:rsidRPr="00802AF8" w:rsidRDefault="00802AF8" w:rsidP="00802AF8">
            <w:pPr>
              <w:ind w:firstLine="0"/>
              <w:jc w:val="center"/>
              <w:rPr>
                <w:rFonts w:eastAsia="Calibri"/>
                <w:sz w:val="24"/>
              </w:rPr>
            </w:pPr>
            <w:r w:rsidRPr="00802AF8">
              <w:rPr>
                <w:rFonts w:eastAsia="Calibri"/>
                <w:sz w:val="24"/>
              </w:rPr>
              <w:t>171</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2.1.2</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Описание вариативных форм, способов, методов и средств реализации ОП МБДОУ «Танаевский детский сад» ЕМР РТ</w:t>
            </w:r>
          </w:p>
        </w:tc>
        <w:tc>
          <w:tcPr>
            <w:tcW w:w="708" w:type="dxa"/>
          </w:tcPr>
          <w:p w:rsidR="00802AF8" w:rsidRPr="00802AF8" w:rsidRDefault="00802AF8" w:rsidP="00802AF8">
            <w:pPr>
              <w:ind w:firstLine="0"/>
              <w:jc w:val="center"/>
              <w:rPr>
                <w:rFonts w:eastAsia="Calibri"/>
                <w:sz w:val="24"/>
              </w:rPr>
            </w:pPr>
            <w:r w:rsidRPr="00802AF8">
              <w:rPr>
                <w:rFonts w:eastAsia="Calibri"/>
                <w:sz w:val="24"/>
              </w:rPr>
              <w:t>190</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2.1.2.1.</w:t>
            </w:r>
          </w:p>
        </w:tc>
        <w:tc>
          <w:tcPr>
            <w:tcW w:w="6946" w:type="dxa"/>
          </w:tcPr>
          <w:p w:rsidR="00802AF8" w:rsidRPr="00802AF8" w:rsidRDefault="00802AF8" w:rsidP="00802AF8">
            <w:pPr>
              <w:ind w:firstLine="0"/>
              <w:jc w:val="center"/>
              <w:rPr>
                <w:rFonts w:eastAsia="Calibri"/>
                <w:sz w:val="24"/>
              </w:rPr>
            </w:pPr>
            <w:r w:rsidRPr="00802AF8">
              <w:rPr>
                <w:rFonts w:eastAsia="Calibri"/>
                <w:sz w:val="24"/>
              </w:rPr>
              <w:t>Формы работы с детьми при реализации ОП МБДОУ «Танаевский детский сад» ЕМР РТ</w:t>
            </w:r>
          </w:p>
        </w:tc>
        <w:tc>
          <w:tcPr>
            <w:tcW w:w="708" w:type="dxa"/>
          </w:tcPr>
          <w:p w:rsidR="00802AF8" w:rsidRPr="00802AF8" w:rsidRDefault="00802AF8" w:rsidP="00802AF8">
            <w:pPr>
              <w:ind w:firstLine="0"/>
              <w:jc w:val="center"/>
              <w:rPr>
                <w:rFonts w:eastAsia="Calibri"/>
                <w:sz w:val="24"/>
              </w:rPr>
            </w:pPr>
            <w:r w:rsidRPr="00802AF8">
              <w:rPr>
                <w:rFonts w:eastAsia="Calibri"/>
                <w:sz w:val="24"/>
              </w:rPr>
              <w:t>192</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2.1.2.2</w:t>
            </w:r>
          </w:p>
        </w:tc>
        <w:tc>
          <w:tcPr>
            <w:tcW w:w="6946" w:type="dxa"/>
          </w:tcPr>
          <w:p w:rsidR="00802AF8" w:rsidRPr="00802AF8" w:rsidRDefault="00802AF8" w:rsidP="00802AF8">
            <w:pPr>
              <w:ind w:firstLine="0"/>
              <w:jc w:val="center"/>
              <w:rPr>
                <w:rFonts w:eastAsia="Calibri"/>
                <w:sz w:val="24"/>
              </w:rPr>
            </w:pPr>
            <w:r w:rsidRPr="00802AF8">
              <w:rPr>
                <w:rFonts w:eastAsia="Calibri"/>
                <w:sz w:val="24"/>
              </w:rPr>
              <w:t>Способы реализации ОП МБДОУ «Танаевский детский сад» ЕМР РТ</w:t>
            </w:r>
          </w:p>
        </w:tc>
        <w:tc>
          <w:tcPr>
            <w:tcW w:w="708" w:type="dxa"/>
          </w:tcPr>
          <w:p w:rsidR="00802AF8" w:rsidRPr="00802AF8" w:rsidRDefault="00802AF8" w:rsidP="00802AF8">
            <w:pPr>
              <w:ind w:firstLine="0"/>
              <w:jc w:val="center"/>
              <w:rPr>
                <w:rFonts w:eastAsia="Calibri"/>
                <w:sz w:val="24"/>
              </w:rPr>
            </w:pPr>
            <w:r w:rsidRPr="00802AF8">
              <w:rPr>
                <w:rFonts w:eastAsia="Calibri"/>
                <w:sz w:val="24"/>
              </w:rPr>
              <w:t>196</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2.1.2.3</w:t>
            </w:r>
          </w:p>
        </w:tc>
        <w:tc>
          <w:tcPr>
            <w:tcW w:w="6946" w:type="dxa"/>
          </w:tcPr>
          <w:p w:rsidR="00802AF8" w:rsidRPr="00802AF8" w:rsidRDefault="00802AF8" w:rsidP="00802AF8">
            <w:pPr>
              <w:ind w:firstLine="0"/>
              <w:jc w:val="center"/>
              <w:rPr>
                <w:rFonts w:eastAsia="Calibri"/>
                <w:sz w:val="24"/>
              </w:rPr>
            </w:pPr>
            <w:r w:rsidRPr="00802AF8">
              <w:rPr>
                <w:rFonts w:eastAsia="Calibri"/>
                <w:sz w:val="24"/>
              </w:rPr>
              <w:t>Методы реализации ОП МБДОУ «Танаевский детский сад» ЕМР РТ</w:t>
            </w:r>
          </w:p>
        </w:tc>
        <w:tc>
          <w:tcPr>
            <w:tcW w:w="708" w:type="dxa"/>
          </w:tcPr>
          <w:p w:rsidR="00802AF8" w:rsidRPr="00802AF8" w:rsidRDefault="00802AF8" w:rsidP="00802AF8">
            <w:pPr>
              <w:ind w:firstLine="0"/>
              <w:jc w:val="center"/>
              <w:rPr>
                <w:rFonts w:eastAsia="Calibri"/>
                <w:sz w:val="24"/>
              </w:rPr>
            </w:pPr>
            <w:r w:rsidRPr="00802AF8">
              <w:rPr>
                <w:rFonts w:eastAsia="Calibri"/>
                <w:sz w:val="24"/>
              </w:rPr>
              <w:t>196</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2.1.2.4</w:t>
            </w:r>
          </w:p>
        </w:tc>
        <w:tc>
          <w:tcPr>
            <w:tcW w:w="6946" w:type="dxa"/>
          </w:tcPr>
          <w:p w:rsidR="00802AF8" w:rsidRPr="00802AF8" w:rsidRDefault="00802AF8" w:rsidP="00802AF8">
            <w:pPr>
              <w:ind w:firstLine="0"/>
              <w:jc w:val="center"/>
              <w:rPr>
                <w:rFonts w:eastAsia="Calibri"/>
                <w:sz w:val="24"/>
              </w:rPr>
            </w:pPr>
            <w:r w:rsidRPr="00802AF8">
              <w:rPr>
                <w:rFonts w:eastAsia="Calibri"/>
                <w:sz w:val="24"/>
              </w:rPr>
              <w:t>Средства реализации ОП МБДОУ «Танаевский детский сад» ЕМР РТ</w:t>
            </w:r>
          </w:p>
        </w:tc>
        <w:tc>
          <w:tcPr>
            <w:tcW w:w="708" w:type="dxa"/>
          </w:tcPr>
          <w:p w:rsidR="00802AF8" w:rsidRPr="00802AF8" w:rsidRDefault="00802AF8" w:rsidP="00802AF8">
            <w:pPr>
              <w:ind w:firstLine="0"/>
              <w:jc w:val="center"/>
              <w:rPr>
                <w:rFonts w:eastAsia="Calibri"/>
                <w:sz w:val="24"/>
              </w:rPr>
            </w:pPr>
            <w:r w:rsidRPr="00802AF8">
              <w:rPr>
                <w:rFonts w:eastAsia="Calibri"/>
                <w:sz w:val="24"/>
              </w:rPr>
              <w:t>200</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2.1.3</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Особенности образовательной деятельности разных видов и культурных практик.</w:t>
            </w:r>
          </w:p>
        </w:tc>
        <w:tc>
          <w:tcPr>
            <w:tcW w:w="708" w:type="dxa"/>
          </w:tcPr>
          <w:p w:rsidR="00802AF8" w:rsidRPr="00802AF8" w:rsidRDefault="00802AF8" w:rsidP="00802AF8">
            <w:pPr>
              <w:ind w:firstLine="0"/>
              <w:jc w:val="center"/>
              <w:rPr>
                <w:rFonts w:eastAsia="Calibri"/>
                <w:sz w:val="24"/>
              </w:rPr>
            </w:pPr>
            <w:r w:rsidRPr="00802AF8">
              <w:rPr>
                <w:rFonts w:eastAsia="Calibri"/>
                <w:sz w:val="24"/>
              </w:rPr>
              <w:t>201</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2.1.3.1</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Особенности образовательной деятельности разных видов</w:t>
            </w:r>
          </w:p>
        </w:tc>
        <w:tc>
          <w:tcPr>
            <w:tcW w:w="708" w:type="dxa"/>
          </w:tcPr>
          <w:p w:rsidR="00802AF8" w:rsidRPr="00802AF8" w:rsidRDefault="00802AF8" w:rsidP="00802AF8">
            <w:pPr>
              <w:ind w:firstLine="0"/>
              <w:jc w:val="center"/>
              <w:rPr>
                <w:rFonts w:eastAsia="Calibri"/>
                <w:sz w:val="24"/>
              </w:rPr>
            </w:pPr>
            <w:r w:rsidRPr="00802AF8">
              <w:rPr>
                <w:rFonts w:eastAsia="Calibri"/>
                <w:sz w:val="24"/>
              </w:rPr>
              <w:t>201</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2.1.3.2</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Особенности образовательной деятельности разных культурных практик</w:t>
            </w:r>
          </w:p>
        </w:tc>
        <w:tc>
          <w:tcPr>
            <w:tcW w:w="708" w:type="dxa"/>
          </w:tcPr>
          <w:p w:rsidR="00802AF8" w:rsidRPr="00802AF8" w:rsidRDefault="00802AF8" w:rsidP="00802AF8">
            <w:pPr>
              <w:ind w:firstLine="0"/>
              <w:jc w:val="center"/>
              <w:rPr>
                <w:rFonts w:eastAsia="Calibri"/>
                <w:sz w:val="24"/>
              </w:rPr>
            </w:pPr>
            <w:r w:rsidRPr="00802AF8">
              <w:rPr>
                <w:rFonts w:eastAsia="Calibri"/>
                <w:sz w:val="24"/>
              </w:rPr>
              <w:t>205</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2.1.4</w:t>
            </w:r>
          </w:p>
        </w:tc>
        <w:tc>
          <w:tcPr>
            <w:tcW w:w="6946" w:type="dxa"/>
          </w:tcPr>
          <w:p w:rsidR="00802AF8" w:rsidRPr="00802AF8" w:rsidRDefault="00802AF8" w:rsidP="00802AF8">
            <w:pPr>
              <w:ind w:firstLine="0"/>
              <w:jc w:val="center"/>
              <w:rPr>
                <w:rFonts w:eastAsia="Calibri"/>
                <w:sz w:val="24"/>
              </w:rPr>
            </w:pPr>
            <w:r w:rsidRPr="00802AF8">
              <w:rPr>
                <w:rFonts w:eastAsia="Calibri"/>
                <w:sz w:val="24"/>
              </w:rPr>
              <w:t>Способы и направления поддержки детской инициативы.</w:t>
            </w:r>
          </w:p>
        </w:tc>
        <w:tc>
          <w:tcPr>
            <w:tcW w:w="708" w:type="dxa"/>
          </w:tcPr>
          <w:p w:rsidR="00802AF8" w:rsidRPr="00802AF8" w:rsidRDefault="00802AF8" w:rsidP="00802AF8">
            <w:pPr>
              <w:ind w:firstLine="0"/>
              <w:jc w:val="center"/>
              <w:rPr>
                <w:rFonts w:eastAsia="Calibri"/>
                <w:sz w:val="24"/>
              </w:rPr>
            </w:pPr>
            <w:r w:rsidRPr="00802AF8">
              <w:rPr>
                <w:rFonts w:eastAsia="Calibri"/>
                <w:sz w:val="24"/>
              </w:rPr>
              <w:t>210</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2.1.5</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Особенности взаимодействия педагогического коллектива с семьями обучающихся</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215</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2.1.6</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Образовательная деятельность по профессиональной коррекции нарушений развития детей</w:t>
            </w:r>
          </w:p>
        </w:tc>
        <w:tc>
          <w:tcPr>
            <w:tcW w:w="708" w:type="dxa"/>
          </w:tcPr>
          <w:p w:rsidR="00802AF8" w:rsidRPr="00802AF8" w:rsidRDefault="00802AF8" w:rsidP="00802AF8">
            <w:pPr>
              <w:ind w:firstLine="0"/>
              <w:jc w:val="center"/>
              <w:rPr>
                <w:rFonts w:eastAsia="Calibri"/>
                <w:sz w:val="24"/>
              </w:rPr>
            </w:pPr>
            <w:r w:rsidRPr="00802AF8">
              <w:rPr>
                <w:rFonts w:eastAsia="Calibri"/>
                <w:sz w:val="24"/>
              </w:rPr>
              <w:t>225</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2.1.6.1</w:t>
            </w:r>
          </w:p>
        </w:tc>
        <w:tc>
          <w:tcPr>
            <w:tcW w:w="6946" w:type="dxa"/>
          </w:tcPr>
          <w:p w:rsidR="00802AF8" w:rsidRPr="00802AF8" w:rsidRDefault="00802AF8" w:rsidP="00802AF8">
            <w:pPr>
              <w:ind w:firstLine="0"/>
              <w:jc w:val="center"/>
              <w:rPr>
                <w:rFonts w:eastAsia="Calibri"/>
                <w:sz w:val="24"/>
              </w:rPr>
            </w:pPr>
            <w:r w:rsidRPr="00802AF8">
              <w:rPr>
                <w:rFonts w:eastAsia="Calibri"/>
                <w:sz w:val="24"/>
              </w:rPr>
              <w:t>Направления, задачи и содержание коррекционно-развивающей работы.</w:t>
            </w:r>
          </w:p>
        </w:tc>
        <w:tc>
          <w:tcPr>
            <w:tcW w:w="708" w:type="dxa"/>
          </w:tcPr>
          <w:p w:rsidR="00802AF8" w:rsidRPr="00802AF8" w:rsidRDefault="00802AF8" w:rsidP="00802AF8">
            <w:pPr>
              <w:ind w:firstLine="0"/>
              <w:jc w:val="center"/>
              <w:rPr>
                <w:rFonts w:eastAsia="Calibri"/>
                <w:sz w:val="24"/>
              </w:rPr>
            </w:pPr>
            <w:r w:rsidRPr="00802AF8">
              <w:rPr>
                <w:rFonts w:eastAsia="Calibri"/>
                <w:sz w:val="24"/>
              </w:rPr>
              <w:t>225</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2.1.6.2</w:t>
            </w:r>
          </w:p>
        </w:tc>
        <w:tc>
          <w:tcPr>
            <w:tcW w:w="6946" w:type="dxa"/>
          </w:tcPr>
          <w:p w:rsidR="00802AF8" w:rsidRPr="00802AF8" w:rsidRDefault="00802AF8" w:rsidP="00802AF8">
            <w:pPr>
              <w:ind w:firstLine="0"/>
              <w:jc w:val="center"/>
              <w:rPr>
                <w:rFonts w:eastAsia="Calibri"/>
                <w:sz w:val="24"/>
              </w:rPr>
            </w:pPr>
            <w:r w:rsidRPr="00802AF8">
              <w:rPr>
                <w:rFonts w:eastAsia="Calibri"/>
                <w:sz w:val="24"/>
              </w:rPr>
              <w:t>Целевые группы.  Условия и содержание КРР</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229</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2.1.6.3</w:t>
            </w:r>
          </w:p>
        </w:tc>
        <w:tc>
          <w:tcPr>
            <w:tcW w:w="6946" w:type="dxa"/>
          </w:tcPr>
          <w:p w:rsidR="00802AF8" w:rsidRPr="00802AF8" w:rsidRDefault="00802AF8" w:rsidP="00802AF8">
            <w:pPr>
              <w:ind w:firstLine="0"/>
              <w:jc w:val="center"/>
              <w:rPr>
                <w:rFonts w:eastAsia="Calibri"/>
                <w:sz w:val="24"/>
              </w:rPr>
            </w:pPr>
            <w:r w:rsidRPr="00802AF8">
              <w:rPr>
                <w:rFonts w:eastAsia="Calibri"/>
                <w:sz w:val="24"/>
              </w:rPr>
              <w:t>Механизмы адаптации ОП МБДОУ «Танаевский детский сад» ЕМР РТ детей с ОВЗ</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268</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w:t>
            </w:r>
          </w:p>
        </w:tc>
        <w:tc>
          <w:tcPr>
            <w:tcW w:w="6946" w:type="dxa"/>
          </w:tcPr>
          <w:p w:rsidR="00802AF8" w:rsidRPr="00802AF8" w:rsidRDefault="00802AF8" w:rsidP="00802AF8">
            <w:pPr>
              <w:ind w:firstLine="0"/>
              <w:jc w:val="center"/>
              <w:rPr>
                <w:rFonts w:eastAsia="Calibri"/>
                <w:sz w:val="24"/>
              </w:rPr>
            </w:pPr>
            <w:r w:rsidRPr="00802AF8">
              <w:rPr>
                <w:rFonts w:eastAsia="Calibri"/>
                <w:sz w:val="24"/>
              </w:rPr>
              <w:t>Рабочая программа воспитания МБДОУ «Танаевский детский сад» ЕМР РТ.</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273</w:t>
            </w:r>
          </w:p>
        </w:tc>
      </w:tr>
      <w:tr w:rsidR="00802AF8" w:rsidRPr="00802AF8" w:rsidTr="00FF3775">
        <w:tc>
          <w:tcPr>
            <w:tcW w:w="8359" w:type="dxa"/>
            <w:gridSpan w:val="2"/>
          </w:tcPr>
          <w:p w:rsidR="00802AF8" w:rsidRPr="00802AF8" w:rsidRDefault="00802AF8" w:rsidP="00802AF8">
            <w:pPr>
              <w:ind w:firstLine="0"/>
              <w:jc w:val="center"/>
              <w:rPr>
                <w:rFonts w:eastAsia="Calibri"/>
                <w:sz w:val="24"/>
              </w:rPr>
            </w:pPr>
            <w:r>
              <w:rPr>
                <w:rFonts w:eastAsia="Calibri"/>
                <w:sz w:val="24"/>
              </w:rPr>
              <w:t xml:space="preserve">2.1.7. </w:t>
            </w:r>
            <w:r w:rsidRPr="00802AF8">
              <w:rPr>
                <w:rFonts w:eastAsia="Calibri"/>
                <w:sz w:val="24"/>
              </w:rPr>
              <w:t>ЦЕЛЕВОЙ РАЗДЕЛ программы воспитания</w:t>
            </w:r>
          </w:p>
        </w:tc>
        <w:tc>
          <w:tcPr>
            <w:tcW w:w="708" w:type="dxa"/>
          </w:tcPr>
          <w:p w:rsidR="00802AF8" w:rsidRPr="00802AF8" w:rsidRDefault="00802AF8" w:rsidP="00802AF8">
            <w:pPr>
              <w:ind w:firstLine="0"/>
              <w:jc w:val="center"/>
              <w:rPr>
                <w:rFonts w:eastAsia="Calibri"/>
                <w:sz w:val="24"/>
              </w:rPr>
            </w:pPr>
            <w:r w:rsidRPr="00802AF8">
              <w:rPr>
                <w:rFonts w:eastAsia="Calibri"/>
                <w:sz w:val="24"/>
              </w:rPr>
              <w:t>275</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2.1.7.1.1</w:t>
            </w:r>
          </w:p>
        </w:tc>
        <w:tc>
          <w:tcPr>
            <w:tcW w:w="6946" w:type="dxa"/>
          </w:tcPr>
          <w:p w:rsidR="00802AF8" w:rsidRPr="00802AF8" w:rsidRDefault="00802AF8" w:rsidP="00802AF8">
            <w:pPr>
              <w:ind w:firstLine="0"/>
              <w:jc w:val="center"/>
              <w:rPr>
                <w:rFonts w:eastAsia="Calibri"/>
                <w:sz w:val="24"/>
              </w:rPr>
            </w:pPr>
          </w:p>
          <w:p w:rsidR="00802AF8" w:rsidRPr="00802AF8" w:rsidRDefault="00802AF8" w:rsidP="00802AF8">
            <w:pPr>
              <w:ind w:firstLine="0"/>
              <w:jc w:val="center"/>
              <w:rPr>
                <w:rFonts w:eastAsia="Calibri"/>
                <w:sz w:val="24"/>
              </w:rPr>
            </w:pPr>
            <w:r w:rsidRPr="00802AF8">
              <w:rPr>
                <w:rFonts w:eastAsia="Calibri"/>
                <w:sz w:val="24"/>
              </w:rPr>
              <w:lastRenderedPageBreak/>
              <w:t>Цели и задачи воспитания</w:t>
            </w:r>
          </w:p>
        </w:tc>
        <w:tc>
          <w:tcPr>
            <w:tcW w:w="708" w:type="dxa"/>
          </w:tcPr>
          <w:p w:rsidR="00802AF8" w:rsidRPr="00802AF8" w:rsidRDefault="00802AF8" w:rsidP="00802AF8">
            <w:pPr>
              <w:ind w:firstLine="0"/>
              <w:jc w:val="center"/>
              <w:rPr>
                <w:rFonts w:eastAsia="Calibri"/>
                <w:sz w:val="24"/>
              </w:rPr>
            </w:pPr>
            <w:r w:rsidRPr="00802AF8">
              <w:rPr>
                <w:rFonts w:eastAsia="Calibri"/>
                <w:sz w:val="24"/>
              </w:rPr>
              <w:lastRenderedPageBreak/>
              <w:t>275</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lastRenderedPageBreak/>
              <w:t>2.1.7.1.2</w:t>
            </w:r>
          </w:p>
        </w:tc>
        <w:tc>
          <w:tcPr>
            <w:tcW w:w="6946" w:type="dxa"/>
          </w:tcPr>
          <w:p w:rsidR="00802AF8" w:rsidRPr="00802AF8" w:rsidRDefault="00802AF8" w:rsidP="00802AF8">
            <w:pPr>
              <w:ind w:firstLine="0"/>
              <w:jc w:val="center"/>
              <w:rPr>
                <w:rFonts w:eastAsia="Calibri"/>
                <w:sz w:val="24"/>
              </w:rPr>
            </w:pPr>
          </w:p>
          <w:p w:rsidR="00802AF8" w:rsidRPr="00802AF8" w:rsidRDefault="00802AF8" w:rsidP="00802AF8">
            <w:pPr>
              <w:ind w:firstLine="0"/>
              <w:jc w:val="center"/>
              <w:rPr>
                <w:rFonts w:eastAsia="Calibri"/>
                <w:sz w:val="24"/>
              </w:rPr>
            </w:pPr>
            <w:r w:rsidRPr="00802AF8">
              <w:rPr>
                <w:rFonts w:eastAsia="Calibri"/>
                <w:sz w:val="24"/>
              </w:rPr>
              <w:t>Направления воспитания</w:t>
            </w:r>
          </w:p>
        </w:tc>
        <w:tc>
          <w:tcPr>
            <w:tcW w:w="708" w:type="dxa"/>
          </w:tcPr>
          <w:p w:rsidR="00802AF8" w:rsidRPr="00802AF8" w:rsidRDefault="00802AF8" w:rsidP="00802AF8">
            <w:pPr>
              <w:ind w:firstLine="0"/>
              <w:jc w:val="center"/>
              <w:rPr>
                <w:rFonts w:eastAsia="Calibri"/>
                <w:sz w:val="24"/>
              </w:rPr>
            </w:pPr>
            <w:r w:rsidRPr="00802AF8">
              <w:rPr>
                <w:rFonts w:eastAsia="Calibri"/>
                <w:sz w:val="24"/>
              </w:rPr>
              <w:t>277</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2.1.7.1.3</w:t>
            </w:r>
          </w:p>
        </w:tc>
        <w:tc>
          <w:tcPr>
            <w:tcW w:w="6946" w:type="dxa"/>
          </w:tcPr>
          <w:p w:rsidR="00802AF8" w:rsidRPr="00802AF8" w:rsidRDefault="00802AF8" w:rsidP="00802AF8">
            <w:pPr>
              <w:ind w:firstLine="0"/>
              <w:jc w:val="center"/>
              <w:rPr>
                <w:rFonts w:eastAsia="Calibri"/>
                <w:sz w:val="24"/>
              </w:rPr>
            </w:pPr>
            <w:r w:rsidRPr="00802AF8">
              <w:rPr>
                <w:rFonts w:eastAsia="Calibri"/>
                <w:sz w:val="24"/>
              </w:rPr>
              <w:t>Целевые ориентиры воспитания</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287</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2.1.7.2</w:t>
            </w:r>
          </w:p>
        </w:tc>
        <w:tc>
          <w:tcPr>
            <w:tcW w:w="6946" w:type="dxa"/>
          </w:tcPr>
          <w:p w:rsidR="00802AF8" w:rsidRPr="00802AF8" w:rsidRDefault="00802AF8" w:rsidP="00802AF8">
            <w:pPr>
              <w:ind w:firstLine="0"/>
              <w:jc w:val="center"/>
              <w:rPr>
                <w:rFonts w:eastAsia="Calibri"/>
                <w:sz w:val="24"/>
              </w:rPr>
            </w:pPr>
            <w:r w:rsidRPr="00802AF8">
              <w:rPr>
                <w:rFonts w:eastAsia="Calibri"/>
                <w:sz w:val="24"/>
              </w:rPr>
              <w:t>СОДЕРЖАТЕЛЬНЫЙ РАЗДЕЛ программы воспитания</w:t>
            </w:r>
          </w:p>
        </w:tc>
        <w:tc>
          <w:tcPr>
            <w:tcW w:w="708" w:type="dxa"/>
          </w:tcPr>
          <w:p w:rsidR="00802AF8" w:rsidRPr="00802AF8" w:rsidRDefault="00802AF8" w:rsidP="00802AF8">
            <w:pPr>
              <w:ind w:firstLine="0"/>
              <w:jc w:val="center"/>
              <w:rPr>
                <w:rFonts w:eastAsia="Calibri"/>
                <w:sz w:val="24"/>
              </w:rPr>
            </w:pPr>
            <w:r w:rsidRPr="00802AF8">
              <w:rPr>
                <w:rFonts w:eastAsia="Calibri"/>
                <w:sz w:val="24"/>
              </w:rPr>
              <w:t>290</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2.1.7.2.1</w:t>
            </w:r>
          </w:p>
        </w:tc>
        <w:tc>
          <w:tcPr>
            <w:tcW w:w="6946" w:type="dxa"/>
          </w:tcPr>
          <w:p w:rsidR="00802AF8" w:rsidRPr="00802AF8" w:rsidRDefault="00802AF8" w:rsidP="00802AF8">
            <w:pPr>
              <w:ind w:firstLine="0"/>
              <w:jc w:val="center"/>
              <w:rPr>
                <w:rFonts w:eastAsia="Calibri"/>
                <w:sz w:val="24"/>
              </w:rPr>
            </w:pPr>
            <w:r w:rsidRPr="00802AF8">
              <w:rPr>
                <w:rFonts w:eastAsia="Calibri"/>
                <w:sz w:val="24"/>
              </w:rPr>
              <w:t>Уклад образовательной организации</w:t>
            </w:r>
          </w:p>
        </w:tc>
        <w:tc>
          <w:tcPr>
            <w:tcW w:w="708" w:type="dxa"/>
          </w:tcPr>
          <w:p w:rsidR="00802AF8" w:rsidRPr="00802AF8" w:rsidRDefault="00802AF8" w:rsidP="00802AF8">
            <w:pPr>
              <w:ind w:firstLine="0"/>
              <w:jc w:val="center"/>
              <w:rPr>
                <w:rFonts w:eastAsia="Calibri"/>
                <w:sz w:val="24"/>
              </w:rPr>
            </w:pPr>
            <w:r w:rsidRPr="00802AF8">
              <w:rPr>
                <w:rFonts w:eastAsia="Calibri"/>
                <w:sz w:val="24"/>
              </w:rPr>
              <w:t>290</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2.1.7.2.2</w:t>
            </w:r>
          </w:p>
        </w:tc>
        <w:tc>
          <w:tcPr>
            <w:tcW w:w="6946" w:type="dxa"/>
          </w:tcPr>
          <w:p w:rsidR="00802AF8" w:rsidRPr="00802AF8" w:rsidRDefault="00802AF8" w:rsidP="00802AF8">
            <w:pPr>
              <w:ind w:firstLine="0"/>
              <w:jc w:val="center"/>
              <w:rPr>
                <w:rFonts w:eastAsia="Calibri"/>
                <w:sz w:val="24"/>
              </w:rPr>
            </w:pPr>
            <w:r w:rsidRPr="00802AF8">
              <w:rPr>
                <w:rFonts w:eastAsia="Calibri"/>
                <w:sz w:val="24"/>
              </w:rPr>
              <w:t>Воспитывающая среда образовательной организации</w:t>
            </w:r>
          </w:p>
        </w:tc>
        <w:tc>
          <w:tcPr>
            <w:tcW w:w="708" w:type="dxa"/>
          </w:tcPr>
          <w:p w:rsidR="00802AF8" w:rsidRPr="00802AF8" w:rsidRDefault="00802AF8" w:rsidP="00802AF8">
            <w:pPr>
              <w:ind w:firstLine="0"/>
              <w:jc w:val="center"/>
              <w:rPr>
                <w:rFonts w:eastAsia="Calibri"/>
                <w:sz w:val="24"/>
              </w:rPr>
            </w:pPr>
            <w:r w:rsidRPr="00802AF8">
              <w:rPr>
                <w:rFonts w:eastAsia="Calibri"/>
                <w:sz w:val="24"/>
              </w:rPr>
              <w:t>292</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2.1.7.2.3</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Общности образовательной организации</w:t>
            </w:r>
          </w:p>
        </w:tc>
        <w:tc>
          <w:tcPr>
            <w:tcW w:w="708" w:type="dxa"/>
          </w:tcPr>
          <w:p w:rsidR="00802AF8" w:rsidRPr="00802AF8" w:rsidRDefault="00802AF8" w:rsidP="00802AF8">
            <w:pPr>
              <w:ind w:firstLine="0"/>
              <w:jc w:val="center"/>
              <w:rPr>
                <w:rFonts w:eastAsia="Calibri"/>
                <w:sz w:val="24"/>
              </w:rPr>
            </w:pPr>
            <w:r w:rsidRPr="00802AF8">
              <w:rPr>
                <w:rFonts w:eastAsia="Calibri"/>
                <w:sz w:val="24"/>
              </w:rPr>
              <w:t>292</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2.1.7.2.4</w:t>
            </w:r>
          </w:p>
        </w:tc>
        <w:tc>
          <w:tcPr>
            <w:tcW w:w="6946" w:type="dxa"/>
          </w:tcPr>
          <w:p w:rsidR="00802AF8" w:rsidRPr="00802AF8" w:rsidRDefault="00802AF8" w:rsidP="00802AF8">
            <w:pPr>
              <w:ind w:firstLine="0"/>
              <w:jc w:val="center"/>
              <w:rPr>
                <w:rFonts w:eastAsia="Calibri"/>
                <w:sz w:val="24"/>
              </w:rPr>
            </w:pPr>
            <w:r w:rsidRPr="00802AF8">
              <w:rPr>
                <w:rFonts w:eastAsia="Calibri"/>
                <w:sz w:val="24"/>
              </w:rPr>
              <w:t>Задачи воспитания в образовательных областях</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298</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2.1.7.2.5</w:t>
            </w:r>
          </w:p>
        </w:tc>
        <w:tc>
          <w:tcPr>
            <w:tcW w:w="6946" w:type="dxa"/>
          </w:tcPr>
          <w:p w:rsidR="00802AF8" w:rsidRPr="00802AF8" w:rsidRDefault="00802AF8" w:rsidP="00802AF8">
            <w:pPr>
              <w:ind w:firstLine="0"/>
              <w:jc w:val="center"/>
              <w:rPr>
                <w:rFonts w:eastAsia="Calibri"/>
                <w:sz w:val="24"/>
              </w:rPr>
            </w:pPr>
            <w:r w:rsidRPr="00802AF8">
              <w:rPr>
                <w:rFonts w:eastAsia="Calibri"/>
                <w:sz w:val="24"/>
              </w:rPr>
              <w:t>Формы совместной деятельности в образовательной организации</w:t>
            </w:r>
          </w:p>
        </w:tc>
        <w:tc>
          <w:tcPr>
            <w:tcW w:w="708" w:type="dxa"/>
          </w:tcPr>
          <w:p w:rsidR="00802AF8" w:rsidRPr="00802AF8" w:rsidRDefault="00802AF8" w:rsidP="00802AF8">
            <w:pPr>
              <w:ind w:firstLine="0"/>
              <w:jc w:val="center"/>
              <w:rPr>
                <w:rFonts w:eastAsia="Calibri"/>
                <w:sz w:val="24"/>
              </w:rPr>
            </w:pPr>
            <w:r w:rsidRPr="00802AF8">
              <w:rPr>
                <w:rFonts w:eastAsia="Calibri"/>
                <w:sz w:val="24"/>
              </w:rPr>
              <w:t>359</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2.1.7.2.6</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Организация предметно – пространственной среды</w:t>
            </w:r>
          </w:p>
        </w:tc>
        <w:tc>
          <w:tcPr>
            <w:tcW w:w="708" w:type="dxa"/>
          </w:tcPr>
          <w:p w:rsidR="00802AF8" w:rsidRPr="00802AF8" w:rsidRDefault="00802AF8" w:rsidP="00802AF8">
            <w:pPr>
              <w:ind w:firstLine="0"/>
              <w:jc w:val="center"/>
              <w:rPr>
                <w:rFonts w:eastAsia="Calibri"/>
                <w:sz w:val="24"/>
              </w:rPr>
            </w:pPr>
            <w:r w:rsidRPr="00802AF8">
              <w:rPr>
                <w:rFonts w:eastAsia="Calibri"/>
                <w:sz w:val="24"/>
              </w:rPr>
              <w:t>362</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2.1.7.2.7</w:t>
            </w:r>
          </w:p>
        </w:tc>
        <w:tc>
          <w:tcPr>
            <w:tcW w:w="6946" w:type="dxa"/>
          </w:tcPr>
          <w:p w:rsidR="00802AF8" w:rsidRPr="00802AF8" w:rsidRDefault="00802AF8" w:rsidP="00802AF8">
            <w:pPr>
              <w:ind w:firstLine="0"/>
              <w:jc w:val="center"/>
              <w:rPr>
                <w:rFonts w:eastAsia="Calibri"/>
                <w:sz w:val="24"/>
              </w:rPr>
            </w:pPr>
            <w:r>
              <w:rPr>
                <w:rFonts w:eastAsia="Calibri"/>
                <w:sz w:val="24"/>
              </w:rPr>
              <w:t>Социальное партнерство</w:t>
            </w:r>
            <w:r>
              <w:rPr>
                <w:rFonts w:eastAsia="Calibri"/>
                <w:sz w:val="24"/>
              </w:rPr>
              <w:tab/>
            </w:r>
          </w:p>
        </w:tc>
        <w:tc>
          <w:tcPr>
            <w:tcW w:w="708" w:type="dxa"/>
          </w:tcPr>
          <w:p w:rsidR="00802AF8" w:rsidRPr="00802AF8" w:rsidRDefault="00802AF8" w:rsidP="00802AF8">
            <w:pPr>
              <w:ind w:firstLine="0"/>
              <w:jc w:val="center"/>
              <w:rPr>
                <w:rFonts w:eastAsia="Calibri"/>
                <w:sz w:val="24"/>
              </w:rPr>
            </w:pPr>
            <w:r w:rsidRPr="00802AF8">
              <w:rPr>
                <w:rFonts w:eastAsia="Calibri"/>
                <w:sz w:val="24"/>
              </w:rPr>
              <w:t>362</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2.1.7.3</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ОРГАНИЗАЦИОННЫЙ РАЗДЕЛ программы воспитания</w:t>
            </w:r>
          </w:p>
        </w:tc>
        <w:tc>
          <w:tcPr>
            <w:tcW w:w="708" w:type="dxa"/>
          </w:tcPr>
          <w:p w:rsidR="00802AF8" w:rsidRPr="00802AF8" w:rsidRDefault="00802AF8" w:rsidP="00802AF8">
            <w:pPr>
              <w:ind w:firstLine="0"/>
              <w:jc w:val="center"/>
              <w:rPr>
                <w:rFonts w:eastAsia="Calibri"/>
                <w:sz w:val="24"/>
              </w:rPr>
            </w:pPr>
            <w:r w:rsidRPr="00802AF8">
              <w:rPr>
                <w:rFonts w:eastAsia="Calibri"/>
                <w:sz w:val="24"/>
              </w:rPr>
              <w:t>363</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2.1.7.3.1</w:t>
            </w:r>
          </w:p>
        </w:tc>
        <w:tc>
          <w:tcPr>
            <w:tcW w:w="6946" w:type="dxa"/>
          </w:tcPr>
          <w:p w:rsidR="00802AF8" w:rsidRPr="00802AF8" w:rsidRDefault="00802AF8" w:rsidP="00802AF8">
            <w:pPr>
              <w:ind w:firstLine="0"/>
              <w:jc w:val="center"/>
              <w:rPr>
                <w:rFonts w:eastAsia="Calibri"/>
                <w:sz w:val="24"/>
              </w:rPr>
            </w:pPr>
            <w:r w:rsidRPr="00802AF8">
              <w:rPr>
                <w:rFonts w:eastAsia="Calibri"/>
                <w:sz w:val="24"/>
              </w:rPr>
              <w:t>Кадровое обеспечение</w:t>
            </w:r>
          </w:p>
        </w:tc>
        <w:tc>
          <w:tcPr>
            <w:tcW w:w="708" w:type="dxa"/>
          </w:tcPr>
          <w:p w:rsidR="00802AF8" w:rsidRPr="00802AF8" w:rsidRDefault="00802AF8" w:rsidP="00802AF8">
            <w:pPr>
              <w:ind w:firstLine="0"/>
              <w:jc w:val="center"/>
              <w:rPr>
                <w:rFonts w:eastAsia="Calibri"/>
                <w:sz w:val="24"/>
              </w:rPr>
            </w:pPr>
            <w:r w:rsidRPr="00802AF8">
              <w:rPr>
                <w:rFonts w:eastAsia="Calibri"/>
                <w:sz w:val="24"/>
              </w:rPr>
              <w:t>367</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2.1.7.3.2</w:t>
            </w:r>
          </w:p>
        </w:tc>
        <w:tc>
          <w:tcPr>
            <w:tcW w:w="6946" w:type="dxa"/>
          </w:tcPr>
          <w:p w:rsidR="00802AF8" w:rsidRPr="00802AF8" w:rsidRDefault="00802AF8" w:rsidP="00802AF8">
            <w:pPr>
              <w:ind w:firstLine="0"/>
              <w:jc w:val="center"/>
              <w:rPr>
                <w:rFonts w:eastAsia="Calibri"/>
                <w:sz w:val="24"/>
              </w:rPr>
            </w:pPr>
            <w:r w:rsidRPr="00802AF8">
              <w:rPr>
                <w:rFonts w:eastAsia="Calibri"/>
                <w:sz w:val="24"/>
              </w:rPr>
              <w:t>Нормативно – методическое обеспечение</w:t>
            </w:r>
          </w:p>
        </w:tc>
        <w:tc>
          <w:tcPr>
            <w:tcW w:w="708" w:type="dxa"/>
          </w:tcPr>
          <w:p w:rsidR="00802AF8" w:rsidRPr="00802AF8" w:rsidRDefault="00802AF8" w:rsidP="00802AF8">
            <w:pPr>
              <w:ind w:firstLine="0"/>
              <w:jc w:val="center"/>
              <w:rPr>
                <w:rFonts w:eastAsia="Calibri"/>
                <w:sz w:val="24"/>
              </w:rPr>
            </w:pPr>
            <w:r w:rsidRPr="00802AF8">
              <w:rPr>
                <w:rFonts w:eastAsia="Calibri"/>
                <w:sz w:val="24"/>
              </w:rPr>
              <w:t>367</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2.1.7.3.4</w:t>
            </w:r>
          </w:p>
        </w:tc>
        <w:tc>
          <w:tcPr>
            <w:tcW w:w="6946" w:type="dxa"/>
          </w:tcPr>
          <w:p w:rsidR="00802AF8" w:rsidRPr="00802AF8" w:rsidRDefault="00802AF8" w:rsidP="00802AF8">
            <w:pPr>
              <w:ind w:firstLine="0"/>
              <w:jc w:val="center"/>
              <w:rPr>
                <w:rFonts w:eastAsia="Calibri"/>
                <w:sz w:val="24"/>
              </w:rPr>
            </w:pPr>
            <w:r w:rsidRPr="00802AF8">
              <w:rPr>
                <w:rFonts w:eastAsia="Calibri"/>
                <w:sz w:val="24"/>
              </w:rPr>
              <w:t>Требования к условиям работы с особыми категориями детей</w:t>
            </w:r>
          </w:p>
        </w:tc>
        <w:tc>
          <w:tcPr>
            <w:tcW w:w="708" w:type="dxa"/>
          </w:tcPr>
          <w:p w:rsidR="00802AF8" w:rsidRPr="00802AF8" w:rsidRDefault="00802AF8" w:rsidP="00802AF8">
            <w:pPr>
              <w:ind w:firstLine="0"/>
              <w:jc w:val="center"/>
              <w:rPr>
                <w:rFonts w:eastAsia="Calibri"/>
                <w:sz w:val="24"/>
              </w:rPr>
            </w:pPr>
            <w:r w:rsidRPr="00802AF8">
              <w:rPr>
                <w:rFonts w:eastAsia="Calibri"/>
                <w:sz w:val="24"/>
              </w:rPr>
              <w:t>367</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2.2</w:t>
            </w:r>
          </w:p>
        </w:tc>
        <w:tc>
          <w:tcPr>
            <w:tcW w:w="6946" w:type="dxa"/>
          </w:tcPr>
          <w:p w:rsidR="00802AF8" w:rsidRPr="00802AF8" w:rsidRDefault="00802AF8" w:rsidP="00802AF8">
            <w:pPr>
              <w:ind w:firstLine="0"/>
              <w:jc w:val="center"/>
              <w:rPr>
                <w:rFonts w:eastAsia="Calibri"/>
                <w:sz w:val="24"/>
              </w:rPr>
            </w:pPr>
            <w:r w:rsidRPr="00802AF8">
              <w:rPr>
                <w:rFonts w:eastAsia="Calibri"/>
                <w:sz w:val="24"/>
              </w:rPr>
              <w:t>Часть Программы, формируемая участниками образовательных отношений</w:t>
            </w:r>
          </w:p>
        </w:tc>
        <w:tc>
          <w:tcPr>
            <w:tcW w:w="708" w:type="dxa"/>
          </w:tcPr>
          <w:p w:rsidR="00802AF8" w:rsidRPr="00802AF8" w:rsidRDefault="00802AF8" w:rsidP="00802AF8">
            <w:pPr>
              <w:ind w:firstLine="0"/>
              <w:jc w:val="center"/>
              <w:rPr>
                <w:rFonts w:eastAsia="Calibri"/>
                <w:sz w:val="24"/>
              </w:rPr>
            </w:pPr>
            <w:r w:rsidRPr="00802AF8">
              <w:rPr>
                <w:rFonts w:eastAsia="Calibri"/>
                <w:sz w:val="24"/>
              </w:rPr>
              <w:t>368</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2.2.1</w:t>
            </w:r>
          </w:p>
        </w:tc>
        <w:tc>
          <w:tcPr>
            <w:tcW w:w="6946" w:type="dxa"/>
          </w:tcPr>
          <w:p w:rsidR="00802AF8" w:rsidRPr="00802AF8" w:rsidRDefault="00802AF8" w:rsidP="00802AF8">
            <w:pPr>
              <w:ind w:firstLine="0"/>
              <w:jc w:val="center"/>
              <w:rPr>
                <w:rFonts w:eastAsia="Calibri"/>
                <w:sz w:val="24"/>
              </w:rPr>
            </w:pPr>
            <w:r w:rsidRPr="00802AF8">
              <w:rPr>
                <w:rFonts w:eastAsia="Calibri"/>
                <w:sz w:val="24"/>
              </w:rPr>
              <w:t>Использование современных педагогических технологий при реализации ОП МБДОУ «Танаевский детский сад» ЕМР РТ</w:t>
            </w:r>
          </w:p>
        </w:tc>
        <w:tc>
          <w:tcPr>
            <w:tcW w:w="708" w:type="dxa"/>
          </w:tcPr>
          <w:p w:rsidR="00802AF8" w:rsidRPr="00802AF8" w:rsidRDefault="00802AF8" w:rsidP="00802AF8">
            <w:pPr>
              <w:ind w:firstLine="0"/>
              <w:jc w:val="center"/>
              <w:rPr>
                <w:rFonts w:eastAsia="Calibri"/>
                <w:sz w:val="24"/>
              </w:rPr>
            </w:pPr>
            <w:r w:rsidRPr="00802AF8">
              <w:rPr>
                <w:rFonts w:eastAsia="Calibri"/>
                <w:sz w:val="24"/>
              </w:rPr>
              <w:t>368</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2.2.2</w:t>
            </w:r>
          </w:p>
        </w:tc>
        <w:tc>
          <w:tcPr>
            <w:tcW w:w="6946" w:type="dxa"/>
          </w:tcPr>
          <w:p w:rsidR="00802AF8" w:rsidRPr="00802AF8" w:rsidRDefault="00802AF8" w:rsidP="00802AF8">
            <w:pPr>
              <w:ind w:firstLine="0"/>
              <w:jc w:val="center"/>
              <w:rPr>
                <w:rFonts w:eastAsia="Calibri"/>
                <w:sz w:val="24"/>
              </w:rPr>
            </w:pPr>
            <w:r w:rsidRPr="00802AF8">
              <w:rPr>
                <w:rFonts w:eastAsia="Calibri"/>
                <w:sz w:val="24"/>
              </w:rPr>
              <w:t>Взаимодействие ГБДОУ с различными социальными институтами.</w:t>
            </w:r>
          </w:p>
        </w:tc>
        <w:tc>
          <w:tcPr>
            <w:tcW w:w="708" w:type="dxa"/>
          </w:tcPr>
          <w:p w:rsidR="00802AF8" w:rsidRPr="00802AF8" w:rsidRDefault="00802AF8" w:rsidP="00802AF8">
            <w:pPr>
              <w:ind w:firstLine="0"/>
              <w:jc w:val="center"/>
              <w:rPr>
                <w:rFonts w:eastAsia="Calibri"/>
                <w:sz w:val="24"/>
              </w:rPr>
            </w:pPr>
            <w:r w:rsidRPr="00802AF8">
              <w:rPr>
                <w:rFonts w:eastAsia="Calibri"/>
                <w:sz w:val="24"/>
              </w:rPr>
              <w:t>368</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2.2.3</w:t>
            </w:r>
          </w:p>
        </w:tc>
        <w:tc>
          <w:tcPr>
            <w:tcW w:w="6946" w:type="dxa"/>
          </w:tcPr>
          <w:p w:rsidR="00802AF8" w:rsidRPr="00802AF8" w:rsidRDefault="00802AF8" w:rsidP="00802AF8">
            <w:pPr>
              <w:ind w:firstLine="0"/>
              <w:jc w:val="center"/>
              <w:rPr>
                <w:rFonts w:eastAsia="Calibri"/>
                <w:sz w:val="24"/>
              </w:rPr>
            </w:pPr>
            <w:r w:rsidRPr="00802AF8">
              <w:rPr>
                <w:rFonts w:eastAsia="Calibri"/>
                <w:sz w:val="24"/>
              </w:rPr>
              <w:t>Направления, выбранные участниками образовательных отношений из числа парциальных программ</w:t>
            </w:r>
          </w:p>
        </w:tc>
        <w:tc>
          <w:tcPr>
            <w:tcW w:w="708" w:type="dxa"/>
          </w:tcPr>
          <w:p w:rsidR="00802AF8" w:rsidRPr="00802AF8" w:rsidRDefault="00802AF8" w:rsidP="00802AF8">
            <w:pPr>
              <w:ind w:firstLine="0"/>
              <w:jc w:val="center"/>
              <w:rPr>
                <w:rFonts w:eastAsia="Calibri"/>
                <w:sz w:val="24"/>
              </w:rPr>
            </w:pPr>
            <w:r w:rsidRPr="00802AF8">
              <w:rPr>
                <w:rFonts w:eastAsia="Calibri"/>
                <w:sz w:val="24"/>
              </w:rPr>
              <w:t>382</w:t>
            </w:r>
          </w:p>
        </w:tc>
      </w:tr>
      <w:tr w:rsidR="00802AF8" w:rsidRPr="00802AF8" w:rsidTr="00FF3775">
        <w:tc>
          <w:tcPr>
            <w:tcW w:w="8359" w:type="dxa"/>
            <w:gridSpan w:val="2"/>
          </w:tcPr>
          <w:p w:rsidR="00802AF8" w:rsidRPr="00802AF8" w:rsidRDefault="00802AF8" w:rsidP="00802AF8">
            <w:pPr>
              <w:ind w:firstLine="0"/>
              <w:jc w:val="center"/>
              <w:rPr>
                <w:rFonts w:eastAsia="Calibri"/>
                <w:sz w:val="24"/>
              </w:rPr>
            </w:pPr>
            <w:r w:rsidRPr="00802AF8">
              <w:rPr>
                <w:rFonts w:eastAsia="Calibri"/>
                <w:sz w:val="24"/>
              </w:rPr>
              <w:t>III. ОРГАНИЗАЦИОННЫЙ РАЗДЕЛ</w:t>
            </w:r>
          </w:p>
          <w:p w:rsidR="00802AF8" w:rsidRPr="00802AF8" w:rsidRDefault="00802AF8" w:rsidP="00802AF8">
            <w:pPr>
              <w:ind w:firstLine="0"/>
              <w:jc w:val="center"/>
              <w:rPr>
                <w:rFonts w:eastAsia="Calibri"/>
                <w:sz w:val="24"/>
              </w:rPr>
            </w:pPr>
          </w:p>
        </w:tc>
        <w:tc>
          <w:tcPr>
            <w:tcW w:w="708" w:type="dxa"/>
          </w:tcPr>
          <w:p w:rsidR="00802AF8" w:rsidRPr="00802AF8" w:rsidRDefault="00802AF8" w:rsidP="00802AF8">
            <w:pPr>
              <w:ind w:firstLine="0"/>
              <w:jc w:val="center"/>
              <w:rPr>
                <w:rFonts w:eastAsia="Calibri"/>
                <w:sz w:val="24"/>
              </w:rPr>
            </w:pPr>
            <w:r w:rsidRPr="00802AF8">
              <w:rPr>
                <w:rFonts w:eastAsia="Calibri"/>
                <w:sz w:val="24"/>
              </w:rPr>
              <w:t>383</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3.1</w:t>
            </w:r>
          </w:p>
        </w:tc>
        <w:tc>
          <w:tcPr>
            <w:tcW w:w="6946" w:type="dxa"/>
          </w:tcPr>
          <w:p w:rsidR="00802AF8" w:rsidRPr="00802AF8" w:rsidRDefault="00802AF8" w:rsidP="00802AF8">
            <w:pPr>
              <w:ind w:firstLine="0"/>
              <w:jc w:val="center"/>
              <w:rPr>
                <w:rFonts w:eastAsia="Calibri"/>
                <w:sz w:val="24"/>
              </w:rPr>
            </w:pPr>
            <w:r w:rsidRPr="00802AF8">
              <w:rPr>
                <w:rFonts w:eastAsia="Calibri"/>
                <w:sz w:val="24"/>
              </w:rPr>
              <w:t>Психолого-педагогические условия реализации программы</w:t>
            </w:r>
          </w:p>
        </w:tc>
        <w:tc>
          <w:tcPr>
            <w:tcW w:w="708" w:type="dxa"/>
          </w:tcPr>
          <w:p w:rsidR="00802AF8" w:rsidRPr="00802AF8" w:rsidRDefault="00802AF8" w:rsidP="00802AF8">
            <w:pPr>
              <w:ind w:firstLine="0"/>
              <w:jc w:val="center"/>
              <w:rPr>
                <w:rFonts w:eastAsia="Calibri"/>
                <w:sz w:val="24"/>
              </w:rPr>
            </w:pPr>
            <w:r w:rsidRPr="00802AF8">
              <w:rPr>
                <w:rFonts w:eastAsia="Calibri"/>
                <w:sz w:val="24"/>
              </w:rPr>
              <w:t>383</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3.2.</w:t>
            </w:r>
          </w:p>
        </w:tc>
        <w:tc>
          <w:tcPr>
            <w:tcW w:w="6946" w:type="dxa"/>
          </w:tcPr>
          <w:p w:rsidR="00802AF8" w:rsidRPr="00802AF8" w:rsidRDefault="00802AF8" w:rsidP="00802AF8">
            <w:pPr>
              <w:ind w:firstLine="0"/>
              <w:jc w:val="center"/>
              <w:rPr>
                <w:rFonts w:eastAsia="Calibri"/>
                <w:sz w:val="24"/>
              </w:rPr>
            </w:pPr>
            <w:r w:rsidRPr="00802AF8">
              <w:rPr>
                <w:rFonts w:eastAsia="Calibri"/>
                <w:sz w:val="24"/>
              </w:rPr>
              <w:t>3.2 Особенности организации развивающей предметно-пространственной среды (РППС)</w:t>
            </w:r>
          </w:p>
        </w:tc>
        <w:tc>
          <w:tcPr>
            <w:tcW w:w="708" w:type="dxa"/>
          </w:tcPr>
          <w:p w:rsidR="00802AF8" w:rsidRPr="00802AF8" w:rsidRDefault="00802AF8" w:rsidP="00802AF8">
            <w:pPr>
              <w:ind w:firstLine="0"/>
              <w:jc w:val="center"/>
              <w:rPr>
                <w:rFonts w:eastAsia="Calibri"/>
                <w:sz w:val="24"/>
              </w:rPr>
            </w:pPr>
            <w:r w:rsidRPr="00802AF8">
              <w:rPr>
                <w:rFonts w:eastAsia="Calibri"/>
                <w:sz w:val="24"/>
              </w:rPr>
              <w:t>404</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3.3</w:t>
            </w:r>
          </w:p>
        </w:tc>
        <w:tc>
          <w:tcPr>
            <w:tcW w:w="6946" w:type="dxa"/>
          </w:tcPr>
          <w:p w:rsidR="00802AF8" w:rsidRPr="00802AF8" w:rsidRDefault="00802AF8" w:rsidP="00802AF8">
            <w:pPr>
              <w:ind w:firstLine="0"/>
              <w:jc w:val="center"/>
              <w:rPr>
                <w:rFonts w:eastAsia="Calibri"/>
                <w:sz w:val="24"/>
              </w:rPr>
            </w:pPr>
            <w:r w:rsidRPr="00802AF8">
              <w:rPr>
                <w:rFonts w:eastAsia="Calibri"/>
                <w:sz w:val="24"/>
              </w:rPr>
              <w:t>3.3 Материально-техническое обеспечение программы, обеспеченность методическими материалами и средствами обучения и воспитания</w:t>
            </w:r>
          </w:p>
        </w:tc>
        <w:tc>
          <w:tcPr>
            <w:tcW w:w="708" w:type="dxa"/>
          </w:tcPr>
          <w:p w:rsidR="00802AF8" w:rsidRPr="00802AF8" w:rsidRDefault="00802AF8" w:rsidP="00802AF8">
            <w:pPr>
              <w:ind w:firstLine="0"/>
              <w:jc w:val="center"/>
              <w:rPr>
                <w:rFonts w:eastAsia="Calibri"/>
                <w:sz w:val="24"/>
              </w:rPr>
            </w:pPr>
            <w:r w:rsidRPr="00802AF8">
              <w:rPr>
                <w:rFonts w:eastAsia="Calibri"/>
                <w:sz w:val="24"/>
              </w:rPr>
              <w:t>412</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3.4</w:t>
            </w:r>
          </w:p>
        </w:tc>
        <w:tc>
          <w:tcPr>
            <w:tcW w:w="6946" w:type="dxa"/>
          </w:tcPr>
          <w:p w:rsidR="00802AF8" w:rsidRPr="00802AF8" w:rsidRDefault="00802AF8" w:rsidP="00802AF8">
            <w:pPr>
              <w:ind w:firstLine="0"/>
              <w:jc w:val="center"/>
              <w:rPr>
                <w:rFonts w:eastAsia="Calibri"/>
                <w:sz w:val="24"/>
              </w:rPr>
            </w:pPr>
            <w:r w:rsidRPr="00802AF8">
              <w:rPr>
                <w:rFonts w:eastAsia="Calibri"/>
                <w:sz w:val="24"/>
              </w:rPr>
              <w:t>Примерный перечень литературных, музыкальных, художественных, анимационных произведений для реализации программы.</w:t>
            </w:r>
          </w:p>
        </w:tc>
        <w:tc>
          <w:tcPr>
            <w:tcW w:w="708" w:type="dxa"/>
          </w:tcPr>
          <w:p w:rsidR="00802AF8" w:rsidRPr="00802AF8" w:rsidRDefault="00802AF8" w:rsidP="00802AF8">
            <w:pPr>
              <w:ind w:firstLine="0"/>
              <w:jc w:val="center"/>
              <w:rPr>
                <w:rFonts w:eastAsia="Calibri"/>
                <w:sz w:val="24"/>
              </w:rPr>
            </w:pPr>
            <w:r w:rsidRPr="00802AF8">
              <w:rPr>
                <w:rFonts w:eastAsia="Calibri"/>
                <w:sz w:val="24"/>
              </w:rPr>
              <w:t>421</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3.4.1.</w:t>
            </w:r>
          </w:p>
        </w:tc>
        <w:tc>
          <w:tcPr>
            <w:tcW w:w="6946" w:type="dxa"/>
          </w:tcPr>
          <w:p w:rsidR="00802AF8" w:rsidRPr="00802AF8" w:rsidRDefault="00802AF8" w:rsidP="00802AF8">
            <w:pPr>
              <w:ind w:firstLine="0"/>
              <w:jc w:val="center"/>
              <w:rPr>
                <w:rFonts w:eastAsia="Calibri"/>
                <w:sz w:val="24"/>
              </w:rPr>
            </w:pPr>
            <w:r w:rsidRPr="00802AF8">
              <w:rPr>
                <w:rFonts w:eastAsia="Calibri"/>
                <w:sz w:val="24"/>
              </w:rPr>
              <w:t>Примерный перечень художественной литературы</w:t>
            </w:r>
          </w:p>
        </w:tc>
        <w:tc>
          <w:tcPr>
            <w:tcW w:w="708" w:type="dxa"/>
          </w:tcPr>
          <w:p w:rsidR="00802AF8" w:rsidRPr="00802AF8" w:rsidRDefault="00802AF8" w:rsidP="00802AF8">
            <w:pPr>
              <w:ind w:firstLine="0"/>
              <w:jc w:val="center"/>
              <w:rPr>
                <w:rFonts w:eastAsia="Calibri"/>
                <w:sz w:val="24"/>
              </w:rPr>
            </w:pPr>
            <w:r w:rsidRPr="00802AF8">
              <w:rPr>
                <w:rFonts w:eastAsia="Calibri"/>
                <w:sz w:val="24"/>
              </w:rPr>
              <w:t>421</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3.4.2.</w:t>
            </w:r>
          </w:p>
        </w:tc>
        <w:tc>
          <w:tcPr>
            <w:tcW w:w="6946" w:type="dxa"/>
          </w:tcPr>
          <w:p w:rsidR="00802AF8" w:rsidRPr="00802AF8" w:rsidRDefault="00802AF8" w:rsidP="00802AF8">
            <w:pPr>
              <w:ind w:firstLine="0"/>
              <w:jc w:val="center"/>
              <w:rPr>
                <w:rFonts w:eastAsia="Calibri"/>
                <w:sz w:val="24"/>
              </w:rPr>
            </w:pPr>
            <w:r w:rsidRPr="00802AF8">
              <w:rPr>
                <w:rFonts w:eastAsia="Calibri"/>
                <w:sz w:val="24"/>
              </w:rPr>
              <w:t>Примерный перечень музыкальных произведений</w:t>
            </w:r>
          </w:p>
        </w:tc>
        <w:tc>
          <w:tcPr>
            <w:tcW w:w="708" w:type="dxa"/>
          </w:tcPr>
          <w:p w:rsidR="00802AF8" w:rsidRPr="00802AF8" w:rsidRDefault="00802AF8" w:rsidP="00802AF8">
            <w:pPr>
              <w:ind w:firstLine="0"/>
              <w:jc w:val="center"/>
              <w:rPr>
                <w:rFonts w:eastAsia="Calibri"/>
                <w:sz w:val="24"/>
              </w:rPr>
            </w:pPr>
            <w:r w:rsidRPr="00802AF8">
              <w:rPr>
                <w:rFonts w:eastAsia="Calibri"/>
                <w:sz w:val="24"/>
              </w:rPr>
              <w:t>428</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3.4.3.</w:t>
            </w:r>
          </w:p>
        </w:tc>
        <w:tc>
          <w:tcPr>
            <w:tcW w:w="6946" w:type="dxa"/>
          </w:tcPr>
          <w:p w:rsidR="00802AF8" w:rsidRPr="00802AF8" w:rsidRDefault="00802AF8" w:rsidP="00802AF8">
            <w:pPr>
              <w:ind w:firstLine="0"/>
              <w:jc w:val="center"/>
              <w:rPr>
                <w:rFonts w:eastAsia="Calibri"/>
                <w:sz w:val="24"/>
              </w:rPr>
            </w:pPr>
            <w:r w:rsidRPr="00802AF8">
              <w:rPr>
                <w:rFonts w:eastAsia="Calibri"/>
                <w:sz w:val="24"/>
              </w:rPr>
              <w:t>Примерный перечень произведений изобразительного искусства.</w:t>
            </w:r>
          </w:p>
        </w:tc>
        <w:tc>
          <w:tcPr>
            <w:tcW w:w="708" w:type="dxa"/>
          </w:tcPr>
          <w:p w:rsidR="00802AF8" w:rsidRPr="00802AF8" w:rsidRDefault="00802AF8" w:rsidP="00802AF8">
            <w:pPr>
              <w:ind w:firstLine="0"/>
              <w:jc w:val="center"/>
              <w:rPr>
                <w:rFonts w:eastAsia="Calibri"/>
                <w:sz w:val="24"/>
              </w:rPr>
            </w:pPr>
            <w:r w:rsidRPr="00802AF8">
              <w:rPr>
                <w:rFonts w:eastAsia="Calibri"/>
                <w:sz w:val="24"/>
              </w:rPr>
              <w:t>433</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3.4.4.</w:t>
            </w:r>
          </w:p>
        </w:tc>
        <w:tc>
          <w:tcPr>
            <w:tcW w:w="6946" w:type="dxa"/>
          </w:tcPr>
          <w:p w:rsidR="00802AF8" w:rsidRPr="00802AF8" w:rsidRDefault="00802AF8" w:rsidP="00802AF8">
            <w:pPr>
              <w:ind w:firstLine="0"/>
              <w:jc w:val="center"/>
              <w:rPr>
                <w:rFonts w:eastAsia="Calibri"/>
                <w:sz w:val="24"/>
              </w:rPr>
            </w:pPr>
            <w:r w:rsidRPr="00802AF8">
              <w:rPr>
                <w:rFonts w:eastAsia="Calibri"/>
                <w:sz w:val="24"/>
              </w:rPr>
              <w:t>Примерный перечень анимационных произведений</w:t>
            </w:r>
          </w:p>
        </w:tc>
        <w:tc>
          <w:tcPr>
            <w:tcW w:w="708" w:type="dxa"/>
          </w:tcPr>
          <w:p w:rsidR="00802AF8" w:rsidRPr="00802AF8" w:rsidRDefault="00802AF8" w:rsidP="00802AF8">
            <w:pPr>
              <w:ind w:firstLine="0"/>
              <w:jc w:val="center"/>
              <w:rPr>
                <w:rFonts w:eastAsia="Calibri"/>
                <w:sz w:val="24"/>
              </w:rPr>
            </w:pPr>
            <w:r w:rsidRPr="00802AF8">
              <w:rPr>
                <w:rFonts w:eastAsia="Calibri"/>
                <w:sz w:val="24"/>
              </w:rPr>
              <w:t>434</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3.5</w:t>
            </w:r>
          </w:p>
        </w:tc>
        <w:tc>
          <w:tcPr>
            <w:tcW w:w="6946" w:type="dxa"/>
          </w:tcPr>
          <w:p w:rsidR="00802AF8" w:rsidRPr="00802AF8" w:rsidRDefault="00802AF8" w:rsidP="00802AF8">
            <w:pPr>
              <w:ind w:firstLine="0"/>
              <w:jc w:val="center"/>
              <w:rPr>
                <w:rFonts w:eastAsia="Calibri"/>
                <w:sz w:val="24"/>
              </w:rPr>
            </w:pPr>
            <w:r w:rsidRPr="00802AF8">
              <w:rPr>
                <w:rFonts w:eastAsia="Calibri"/>
                <w:sz w:val="24"/>
              </w:rPr>
              <w:t>Кадровые условия реализации программы</w:t>
            </w:r>
          </w:p>
        </w:tc>
        <w:tc>
          <w:tcPr>
            <w:tcW w:w="708" w:type="dxa"/>
          </w:tcPr>
          <w:p w:rsidR="00802AF8" w:rsidRPr="00802AF8" w:rsidRDefault="00802AF8" w:rsidP="00802AF8">
            <w:pPr>
              <w:ind w:firstLine="0"/>
              <w:jc w:val="center"/>
              <w:rPr>
                <w:rFonts w:eastAsia="Calibri"/>
                <w:sz w:val="24"/>
              </w:rPr>
            </w:pPr>
            <w:r w:rsidRPr="00802AF8">
              <w:rPr>
                <w:rFonts w:eastAsia="Calibri"/>
                <w:sz w:val="24"/>
              </w:rPr>
              <w:t>437</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3.6</w:t>
            </w:r>
          </w:p>
        </w:tc>
        <w:tc>
          <w:tcPr>
            <w:tcW w:w="6946" w:type="dxa"/>
          </w:tcPr>
          <w:p w:rsidR="00802AF8" w:rsidRPr="00802AF8" w:rsidRDefault="00802AF8" w:rsidP="00802AF8">
            <w:pPr>
              <w:ind w:firstLine="0"/>
              <w:jc w:val="center"/>
              <w:rPr>
                <w:rFonts w:eastAsia="Calibri"/>
                <w:sz w:val="24"/>
              </w:rPr>
            </w:pPr>
            <w:r w:rsidRPr="00802AF8">
              <w:rPr>
                <w:rFonts w:eastAsia="Calibri"/>
                <w:sz w:val="24"/>
              </w:rPr>
              <w:t>Режим и распорядок дня</w:t>
            </w:r>
          </w:p>
        </w:tc>
        <w:tc>
          <w:tcPr>
            <w:tcW w:w="708" w:type="dxa"/>
          </w:tcPr>
          <w:p w:rsidR="00802AF8" w:rsidRPr="00802AF8" w:rsidRDefault="00802AF8" w:rsidP="00802AF8">
            <w:pPr>
              <w:ind w:firstLine="0"/>
              <w:jc w:val="center"/>
              <w:rPr>
                <w:rFonts w:eastAsia="Calibri"/>
                <w:sz w:val="24"/>
              </w:rPr>
            </w:pPr>
            <w:r w:rsidRPr="00802AF8">
              <w:rPr>
                <w:rFonts w:eastAsia="Calibri"/>
                <w:sz w:val="24"/>
              </w:rPr>
              <w:t>439</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3.7</w:t>
            </w:r>
          </w:p>
        </w:tc>
        <w:tc>
          <w:tcPr>
            <w:tcW w:w="6946" w:type="dxa"/>
          </w:tcPr>
          <w:p w:rsidR="00802AF8" w:rsidRPr="00802AF8" w:rsidRDefault="00802AF8" w:rsidP="00802AF8">
            <w:pPr>
              <w:ind w:firstLine="0"/>
              <w:jc w:val="center"/>
              <w:rPr>
                <w:rFonts w:eastAsia="Calibri"/>
                <w:sz w:val="24"/>
              </w:rPr>
            </w:pPr>
            <w:r w:rsidRPr="00802AF8">
              <w:rPr>
                <w:rFonts w:eastAsia="Calibri"/>
                <w:sz w:val="24"/>
              </w:rPr>
              <w:t>Календарный план воспитательной работы</w:t>
            </w:r>
          </w:p>
        </w:tc>
        <w:tc>
          <w:tcPr>
            <w:tcW w:w="708" w:type="dxa"/>
          </w:tcPr>
          <w:p w:rsidR="00802AF8" w:rsidRPr="00802AF8" w:rsidRDefault="00802AF8" w:rsidP="00802AF8">
            <w:pPr>
              <w:ind w:firstLine="0"/>
              <w:jc w:val="center"/>
              <w:rPr>
                <w:rFonts w:eastAsia="Calibri"/>
                <w:sz w:val="24"/>
              </w:rPr>
            </w:pPr>
            <w:r w:rsidRPr="00802AF8">
              <w:rPr>
                <w:rFonts w:eastAsia="Calibri"/>
                <w:sz w:val="24"/>
              </w:rPr>
              <w:t>455</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3.2.</w:t>
            </w:r>
          </w:p>
        </w:tc>
        <w:tc>
          <w:tcPr>
            <w:tcW w:w="6946" w:type="dxa"/>
          </w:tcPr>
          <w:p w:rsidR="00802AF8" w:rsidRPr="00802AF8" w:rsidRDefault="00802AF8" w:rsidP="00802AF8">
            <w:pPr>
              <w:ind w:firstLine="0"/>
              <w:jc w:val="center"/>
              <w:rPr>
                <w:rFonts w:eastAsia="Calibri"/>
                <w:sz w:val="24"/>
              </w:rPr>
            </w:pPr>
            <w:r w:rsidRPr="00802AF8">
              <w:rPr>
                <w:rFonts w:eastAsia="Calibri"/>
                <w:sz w:val="24"/>
              </w:rPr>
              <w:t>Часть Программы, формируемой участниками образовательных отношений</w:t>
            </w:r>
          </w:p>
        </w:tc>
        <w:tc>
          <w:tcPr>
            <w:tcW w:w="708" w:type="dxa"/>
          </w:tcPr>
          <w:p w:rsidR="00802AF8" w:rsidRPr="00802AF8" w:rsidRDefault="00802AF8" w:rsidP="00802AF8">
            <w:pPr>
              <w:ind w:firstLine="0"/>
              <w:jc w:val="center"/>
              <w:rPr>
                <w:rFonts w:eastAsia="Calibri"/>
                <w:sz w:val="24"/>
              </w:rPr>
            </w:pPr>
            <w:r w:rsidRPr="00802AF8">
              <w:rPr>
                <w:rFonts w:eastAsia="Calibri"/>
                <w:sz w:val="24"/>
              </w:rPr>
              <w:t>469</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3.2.1.</w:t>
            </w:r>
          </w:p>
        </w:tc>
        <w:tc>
          <w:tcPr>
            <w:tcW w:w="6946" w:type="dxa"/>
          </w:tcPr>
          <w:p w:rsidR="00802AF8" w:rsidRPr="00802AF8" w:rsidRDefault="00802AF8" w:rsidP="00802AF8">
            <w:pPr>
              <w:ind w:firstLine="0"/>
              <w:jc w:val="center"/>
              <w:rPr>
                <w:rFonts w:eastAsia="Calibri"/>
                <w:sz w:val="24"/>
              </w:rPr>
            </w:pPr>
            <w:r w:rsidRPr="00802AF8">
              <w:rPr>
                <w:rFonts w:eastAsia="Calibri"/>
                <w:sz w:val="24"/>
              </w:rPr>
              <w:t>Формирование психологически безопасной образовательной среды</w:t>
            </w:r>
          </w:p>
        </w:tc>
        <w:tc>
          <w:tcPr>
            <w:tcW w:w="708" w:type="dxa"/>
          </w:tcPr>
          <w:p w:rsidR="00802AF8" w:rsidRPr="00802AF8" w:rsidRDefault="00802AF8" w:rsidP="00802AF8">
            <w:pPr>
              <w:ind w:firstLine="0"/>
              <w:jc w:val="center"/>
              <w:rPr>
                <w:rFonts w:eastAsia="Calibri"/>
                <w:sz w:val="24"/>
              </w:rPr>
            </w:pPr>
            <w:r w:rsidRPr="00802AF8">
              <w:rPr>
                <w:rFonts w:eastAsia="Calibri"/>
                <w:sz w:val="24"/>
              </w:rPr>
              <w:t>474</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3.2.2.</w:t>
            </w:r>
          </w:p>
        </w:tc>
        <w:tc>
          <w:tcPr>
            <w:tcW w:w="6946" w:type="dxa"/>
          </w:tcPr>
          <w:p w:rsidR="00802AF8" w:rsidRPr="00802AF8" w:rsidRDefault="00802AF8" w:rsidP="00802AF8">
            <w:pPr>
              <w:ind w:firstLine="0"/>
              <w:jc w:val="center"/>
              <w:rPr>
                <w:rFonts w:eastAsia="Calibri"/>
                <w:sz w:val="24"/>
              </w:rPr>
            </w:pPr>
            <w:r w:rsidRPr="00802AF8">
              <w:rPr>
                <w:rFonts w:eastAsia="Calibri"/>
                <w:sz w:val="24"/>
              </w:rPr>
              <w:t>Здоровьесберегающая среда в МБДОУ «Танаевский детский сад» ЕМР РТ</w:t>
            </w:r>
          </w:p>
        </w:tc>
        <w:tc>
          <w:tcPr>
            <w:tcW w:w="708" w:type="dxa"/>
          </w:tcPr>
          <w:p w:rsidR="00802AF8" w:rsidRPr="00802AF8" w:rsidRDefault="00802AF8" w:rsidP="00802AF8">
            <w:pPr>
              <w:ind w:firstLine="0"/>
              <w:jc w:val="center"/>
              <w:rPr>
                <w:rFonts w:eastAsia="Calibri"/>
                <w:sz w:val="24"/>
              </w:rPr>
            </w:pPr>
            <w:r w:rsidRPr="00802AF8">
              <w:rPr>
                <w:rFonts w:eastAsia="Calibri"/>
                <w:sz w:val="24"/>
              </w:rPr>
              <w:t>474</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3.2.3.</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Особенности традиционных событий, праздников, мероприятий в МБДОУ «Танаевский детский сад» ЕМР РТ</w:t>
            </w:r>
          </w:p>
        </w:tc>
        <w:tc>
          <w:tcPr>
            <w:tcW w:w="708" w:type="dxa"/>
          </w:tcPr>
          <w:p w:rsidR="00802AF8" w:rsidRPr="00802AF8" w:rsidRDefault="00802AF8" w:rsidP="00802AF8">
            <w:pPr>
              <w:ind w:firstLine="0"/>
              <w:jc w:val="center"/>
              <w:rPr>
                <w:rFonts w:eastAsia="Calibri"/>
                <w:sz w:val="24"/>
              </w:rPr>
            </w:pPr>
            <w:r w:rsidRPr="00802AF8">
              <w:rPr>
                <w:rFonts w:eastAsia="Calibri"/>
                <w:sz w:val="24"/>
              </w:rPr>
              <w:t>481</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lastRenderedPageBreak/>
              <w:t>3.2.4.</w:t>
            </w:r>
          </w:p>
        </w:tc>
        <w:tc>
          <w:tcPr>
            <w:tcW w:w="6946" w:type="dxa"/>
          </w:tcPr>
          <w:p w:rsidR="00802AF8" w:rsidRPr="00802AF8" w:rsidRDefault="00802AF8" w:rsidP="00802AF8">
            <w:pPr>
              <w:ind w:firstLine="0"/>
              <w:jc w:val="center"/>
              <w:rPr>
                <w:rFonts w:eastAsia="Calibri"/>
                <w:sz w:val="24"/>
              </w:rPr>
            </w:pPr>
            <w:r w:rsidRPr="00802AF8">
              <w:rPr>
                <w:rFonts w:eastAsia="Calibri"/>
                <w:sz w:val="24"/>
              </w:rPr>
              <w:t>Организация образовательного процесса МБДОУ «Танаевский детский сад» ЕМР РТ</w:t>
            </w:r>
          </w:p>
        </w:tc>
        <w:tc>
          <w:tcPr>
            <w:tcW w:w="708" w:type="dxa"/>
          </w:tcPr>
          <w:p w:rsidR="00802AF8" w:rsidRPr="00802AF8" w:rsidRDefault="00802AF8" w:rsidP="00802AF8">
            <w:pPr>
              <w:ind w:firstLine="0"/>
              <w:jc w:val="center"/>
              <w:rPr>
                <w:rFonts w:eastAsia="Calibri"/>
                <w:sz w:val="24"/>
              </w:rPr>
            </w:pPr>
            <w:r w:rsidRPr="00802AF8">
              <w:rPr>
                <w:rFonts w:eastAsia="Calibri"/>
                <w:sz w:val="24"/>
              </w:rPr>
              <w:t>494</w:t>
            </w:r>
          </w:p>
        </w:tc>
      </w:tr>
      <w:tr w:rsidR="00802AF8" w:rsidRPr="00802AF8" w:rsidTr="00FF3775">
        <w:tc>
          <w:tcPr>
            <w:tcW w:w="1413" w:type="dxa"/>
          </w:tcPr>
          <w:p w:rsidR="00802AF8" w:rsidRPr="00802AF8" w:rsidRDefault="00802AF8" w:rsidP="00802AF8">
            <w:pPr>
              <w:ind w:firstLine="0"/>
              <w:jc w:val="center"/>
              <w:rPr>
                <w:rFonts w:eastAsia="Calibri"/>
                <w:sz w:val="24"/>
              </w:rPr>
            </w:pPr>
            <w:r w:rsidRPr="00802AF8">
              <w:rPr>
                <w:rFonts w:eastAsia="Calibri"/>
                <w:sz w:val="24"/>
              </w:rPr>
              <w:t>3.2.5.</w:t>
            </w:r>
          </w:p>
        </w:tc>
        <w:tc>
          <w:tcPr>
            <w:tcW w:w="6946" w:type="dxa"/>
          </w:tcPr>
          <w:p w:rsidR="00802AF8" w:rsidRPr="00802AF8" w:rsidRDefault="00802AF8" w:rsidP="00802AF8">
            <w:pPr>
              <w:ind w:firstLine="0"/>
              <w:jc w:val="center"/>
              <w:rPr>
                <w:rFonts w:eastAsia="Calibri"/>
                <w:sz w:val="24"/>
              </w:rPr>
            </w:pPr>
            <w:r w:rsidRPr="00802AF8">
              <w:rPr>
                <w:rFonts w:eastAsia="Calibri"/>
                <w:sz w:val="24"/>
              </w:rPr>
              <w:t>Методическое обеспечение части, формируемой участниками образовательных отношений</w:t>
            </w:r>
          </w:p>
        </w:tc>
        <w:tc>
          <w:tcPr>
            <w:tcW w:w="708" w:type="dxa"/>
          </w:tcPr>
          <w:p w:rsidR="00802AF8" w:rsidRPr="00802AF8" w:rsidRDefault="00802AF8" w:rsidP="00802AF8">
            <w:pPr>
              <w:ind w:firstLine="0"/>
              <w:jc w:val="center"/>
              <w:rPr>
                <w:rFonts w:eastAsia="Calibri"/>
                <w:sz w:val="24"/>
              </w:rPr>
            </w:pPr>
            <w:r w:rsidRPr="00802AF8">
              <w:rPr>
                <w:rFonts w:eastAsia="Calibri"/>
                <w:sz w:val="24"/>
              </w:rPr>
              <w:t>500</w:t>
            </w:r>
          </w:p>
        </w:tc>
      </w:tr>
      <w:tr w:rsidR="00802AF8" w:rsidRPr="00802AF8" w:rsidTr="00FF3775">
        <w:tc>
          <w:tcPr>
            <w:tcW w:w="8359" w:type="dxa"/>
            <w:gridSpan w:val="2"/>
          </w:tcPr>
          <w:p w:rsidR="00802AF8" w:rsidRPr="00802AF8" w:rsidRDefault="00802AF8" w:rsidP="00802AF8">
            <w:pPr>
              <w:ind w:firstLine="0"/>
              <w:jc w:val="center"/>
              <w:rPr>
                <w:rFonts w:eastAsia="Calibri"/>
                <w:sz w:val="24"/>
              </w:rPr>
            </w:pPr>
            <w:r w:rsidRPr="00802AF8">
              <w:rPr>
                <w:rFonts w:eastAsia="Calibri"/>
                <w:sz w:val="24"/>
              </w:rPr>
              <w:t>IV.</w:t>
            </w:r>
            <w:r w:rsidRPr="00802AF8">
              <w:rPr>
                <w:rFonts w:eastAsia="Calibri"/>
                <w:sz w:val="24"/>
              </w:rPr>
              <w:tab/>
              <w:t>ДОПОЛНИТЕЛЬНЫЙ РАЗДЕЛ ПРОГРАММЫ</w:t>
            </w:r>
          </w:p>
        </w:tc>
        <w:tc>
          <w:tcPr>
            <w:tcW w:w="708" w:type="dxa"/>
          </w:tcPr>
          <w:p w:rsidR="00802AF8" w:rsidRPr="00802AF8" w:rsidRDefault="00802AF8" w:rsidP="00802AF8">
            <w:pPr>
              <w:ind w:firstLine="0"/>
              <w:jc w:val="center"/>
              <w:rPr>
                <w:rFonts w:eastAsia="Calibri"/>
                <w:sz w:val="24"/>
              </w:rPr>
            </w:pPr>
            <w:r w:rsidRPr="00802AF8">
              <w:rPr>
                <w:rFonts w:eastAsia="Calibri"/>
                <w:sz w:val="24"/>
              </w:rPr>
              <w:t>500</w:t>
            </w:r>
          </w:p>
        </w:tc>
      </w:tr>
      <w:tr w:rsidR="00802AF8" w:rsidRPr="00802AF8" w:rsidTr="00FF3775">
        <w:tc>
          <w:tcPr>
            <w:tcW w:w="1413" w:type="dxa"/>
          </w:tcPr>
          <w:p w:rsidR="00802AF8" w:rsidRPr="00802AF8" w:rsidRDefault="00802AF8" w:rsidP="00802AF8">
            <w:pPr>
              <w:ind w:firstLine="0"/>
              <w:jc w:val="center"/>
              <w:rPr>
                <w:rFonts w:eastAsia="Calibri"/>
                <w:sz w:val="24"/>
              </w:rPr>
            </w:pPr>
          </w:p>
        </w:tc>
        <w:tc>
          <w:tcPr>
            <w:tcW w:w="6946" w:type="dxa"/>
          </w:tcPr>
          <w:p w:rsidR="00802AF8" w:rsidRPr="00802AF8" w:rsidRDefault="00802AF8" w:rsidP="00802AF8">
            <w:pPr>
              <w:ind w:firstLine="0"/>
              <w:jc w:val="center"/>
              <w:rPr>
                <w:rFonts w:eastAsia="Calibri"/>
                <w:sz w:val="24"/>
              </w:rPr>
            </w:pPr>
            <w:r w:rsidRPr="00802AF8">
              <w:rPr>
                <w:rFonts w:eastAsia="Calibri"/>
                <w:sz w:val="24"/>
              </w:rPr>
              <w:t>Краткая презентация программы</w:t>
            </w:r>
          </w:p>
        </w:tc>
        <w:tc>
          <w:tcPr>
            <w:tcW w:w="708" w:type="dxa"/>
          </w:tcPr>
          <w:p w:rsidR="00802AF8" w:rsidRPr="00802AF8" w:rsidRDefault="00802AF8" w:rsidP="00802AF8">
            <w:pPr>
              <w:ind w:firstLine="0"/>
              <w:jc w:val="center"/>
              <w:rPr>
                <w:rFonts w:eastAsia="Calibri"/>
                <w:sz w:val="24"/>
              </w:rPr>
            </w:pPr>
          </w:p>
        </w:tc>
      </w:tr>
    </w:tbl>
    <w:p w:rsidR="00802AF8" w:rsidRDefault="00802AF8" w:rsidP="00802AF8">
      <w:pPr>
        <w:jc w:val="center"/>
        <w:rPr>
          <w:sz w:val="32"/>
          <w:szCs w:val="32"/>
        </w:rPr>
      </w:pPr>
    </w:p>
    <w:p w:rsidR="00802AF8" w:rsidRDefault="00802AF8" w:rsidP="00802AF8">
      <w:pPr>
        <w:jc w:val="center"/>
        <w:rPr>
          <w:sz w:val="32"/>
          <w:szCs w:val="32"/>
        </w:rPr>
        <w:sectPr w:rsidR="00802AF8" w:rsidSect="00802AF8">
          <w:headerReference w:type="default" r:id="rId12"/>
          <w:footerReference w:type="default" r:id="rId13"/>
          <w:pgSz w:w="11906" w:h="16838"/>
          <w:pgMar w:top="567" w:right="709" w:bottom="567" w:left="624" w:header="142" w:footer="448" w:gutter="0"/>
          <w:pgNumType w:start="1"/>
          <w:cols w:space="708"/>
          <w:titlePg/>
          <w:docGrid w:linePitch="360"/>
        </w:sectPr>
      </w:pPr>
    </w:p>
    <w:p w:rsidR="00802AF8" w:rsidRDefault="00802AF8" w:rsidP="00802AF8">
      <w:pPr>
        <w:jc w:val="center"/>
        <w:rPr>
          <w:sz w:val="32"/>
          <w:szCs w:val="32"/>
        </w:rPr>
      </w:pPr>
    </w:p>
    <w:p w:rsidR="00802AF8" w:rsidRDefault="00802AF8" w:rsidP="00802AF8">
      <w:pPr>
        <w:jc w:val="center"/>
        <w:rPr>
          <w:sz w:val="32"/>
          <w:szCs w:val="32"/>
        </w:rPr>
      </w:pPr>
    </w:p>
    <w:p w:rsidR="00802AF8" w:rsidRDefault="00802AF8" w:rsidP="00802AF8">
      <w:pPr>
        <w:jc w:val="center"/>
        <w:rPr>
          <w:sz w:val="32"/>
          <w:szCs w:val="32"/>
        </w:rPr>
      </w:pPr>
    </w:p>
    <w:p w:rsidR="00802AF8" w:rsidRDefault="00802AF8" w:rsidP="00802AF8">
      <w:pPr>
        <w:jc w:val="center"/>
        <w:rPr>
          <w:sz w:val="32"/>
          <w:szCs w:val="32"/>
        </w:rPr>
      </w:pPr>
    </w:p>
    <w:p w:rsidR="00802AF8" w:rsidRPr="00802AF8" w:rsidRDefault="00802AF8" w:rsidP="00802AF8">
      <w:pPr>
        <w:jc w:val="center"/>
        <w:rPr>
          <w:sz w:val="32"/>
          <w:szCs w:val="32"/>
        </w:rPr>
      </w:pPr>
    </w:p>
    <w:p w:rsidR="00802AF8" w:rsidRPr="00802AF8" w:rsidRDefault="00802AF8" w:rsidP="00802AF8">
      <w:pPr>
        <w:jc w:val="center"/>
        <w:rPr>
          <w:color w:val="C00000"/>
          <w:sz w:val="32"/>
          <w:szCs w:val="32"/>
        </w:rPr>
      </w:pPr>
      <w:r w:rsidRPr="00802AF8">
        <w:rPr>
          <w:color w:val="C00000"/>
          <w:sz w:val="32"/>
          <w:szCs w:val="32"/>
        </w:rPr>
        <w:t>1.ЦЕЛЕВОЙ РАЗДЕЛ</w:t>
      </w:r>
    </w:p>
    <w:p w:rsidR="00802AF8" w:rsidRPr="00802AF8" w:rsidRDefault="00802AF8" w:rsidP="00802AF8">
      <w:pPr>
        <w:jc w:val="center"/>
        <w:rPr>
          <w:sz w:val="32"/>
          <w:szCs w:val="32"/>
        </w:rPr>
      </w:pPr>
    </w:p>
    <w:p w:rsidR="00802AF8" w:rsidRPr="00802AF8" w:rsidRDefault="00802AF8" w:rsidP="00802AF8">
      <w:pPr>
        <w:jc w:val="center"/>
        <w:rPr>
          <w:sz w:val="32"/>
          <w:szCs w:val="32"/>
        </w:rPr>
      </w:pPr>
      <w:r w:rsidRPr="00802AF8">
        <w:rPr>
          <w:sz w:val="32"/>
          <w:szCs w:val="32"/>
        </w:rPr>
        <w:t>1.1.Обязательная часть программы</w:t>
      </w:r>
    </w:p>
    <w:p w:rsidR="00802AF8" w:rsidRPr="00802AF8" w:rsidRDefault="00802AF8" w:rsidP="00802AF8">
      <w:pPr>
        <w:jc w:val="center"/>
        <w:rPr>
          <w:sz w:val="32"/>
          <w:szCs w:val="32"/>
        </w:rPr>
      </w:pPr>
      <w:r w:rsidRPr="00802AF8">
        <w:rPr>
          <w:sz w:val="32"/>
          <w:szCs w:val="32"/>
        </w:rPr>
        <w:t>1.1.1.Пояснительная записка</w:t>
      </w:r>
    </w:p>
    <w:bookmarkEnd w:id="0"/>
    <w:p w:rsidR="005267E0" w:rsidRPr="0031062F" w:rsidRDefault="00FA4BB1">
      <w:pPr>
        <w:pStyle w:val="afff"/>
        <w:rPr>
          <w:rFonts w:eastAsia="Calibri"/>
          <w:color w:val="auto"/>
          <w:sz w:val="28"/>
          <w:szCs w:val="28"/>
          <w:lang w:val="ru-RU"/>
        </w:rPr>
      </w:pPr>
      <w:r w:rsidRPr="0031062F">
        <w:rPr>
          <w:color w:val="auto"/>
          <w:sz w:val="28"/>
          <w:szCs w:val="28"/>
          <w:lang w:val="ru-RU"/>
        </w:rPr>
        <w:t xml:space="preserve">Муниципальное бюджетное дошкольное образовательное учреждение </w:t>
      </w:r>
      <w:r w:rsidR="0031062F" w:rsidRPr="0031062F">
        <w:rPr>
          <w:color w:val="auto"/>
          <w:sz w:val="28"/>
          <w:szCs w:val="28"/>
          <w:lang w:val="ru-RU"/>
        </w:rPr>
        <w:t xml:space="preserve">«Танаевский </w:t>
      </w:r>
      <w:r w:rsidRPr="0031062F">
        <w:rPr>
          <w:color w:val="auto"/>
          <w:sz w:val="28"/>
          <w:szCs w:val="28"/>
          <w:lang w:val="ru-RU"/>
        </w:rPr>
        <w:t>детский сад</w:t>
      </w:r>
      <w:r w:rsidR="0031062F" w:rsidRPr="0031062F">
        <w:rPr>
          <w:color w:val="auto"/>
          <w:sz w:val="28"/>
          <w:szCs w:val="28"/>
          <w:lang w:val="ru-RU"/>
        </w:rPr>
        <w:t>» ЕМР РТ  (далее по тексту – МБДОУ</w:t>
      </w:r>
      <w:r w:rsidRPr="0031062F">
        <w:rPr>
          <w:color w:val="auto"/>
          <w:sz w:val="28"/>
          <w:szCs w:val="28"/>
          <w:lang w:val="ru-RU"/>
        </w:rPr>
        <w:t>) осуществляет образовательную деятельность на 1 площадке, расположенной по следующему адресу:</w:t>
      </w:r>
      <w:r w:rsidR="0031062F" w:rsidRPr="0031062F">
        <w:rPr>
          <w:color w:val="auto"/>
          <w:sz w:val="28"/>
          <w:szCs w:val="28"/>
          <w:lang w:val="ru-RU"/>
        </w:rPr>
        <w:t xml:space="preserve"> Елабужский район, село Танайка, улица Шолохова, дом 9</w:t>
      </w:r>
      <w:r w:rsidRPr="0031062F">
        <w:rPr>
          <w:color w:val="auto"/>
          <w:sz w:val="28"/>
          <w:szCs w:val="28"/>
          <w:lang w:val="ru-RU"/>
        </w:rPr>
        <w:t xml:space="preserve"> </w:t>
      </w:r>
      <w:r w:rsidRPr="0031062F">
        <w:rPr>
          <w:rFonts w:eastAsia="Calibri"/>
          <w:color w:val="auto"/>
          <w:sz w:val="28"/>
          <w:szCs w:val="28"/>
          <w:lang w:val="ru-RU"/>
        </w:rPr>
        <w:t xml:space="preserve"> </w:t>
      </w:r>
      <w:r w:rsidRPr="0031062F">
        <w:rPr>
          <w:color w:val="auto"/>
          <w:sz w:val="28"/>
          <w:szCs w:val="28"/>
          <w:lang w:val="ru-RU"/>
        </w:rPr>
        <w:t>В данном учреждении в группах общеразвивающей направленности реализуется основная</w:t>
      </w:r>
      <w:r w:rsidRPr="0031062F">
        <w:rPr>
          <w:color w:val="auto"/>
          <w:spacing w:val="3"/>
          <w:sz w:val="28"/>
          <w:szCs w:val="28"/>
          <w:lang w:val="ru-RU"/>
        </w:rPr>
        <w:t xml:space="preserve"> </w:t>
      </w:r>
      <w:r w:rsidRPr="0031062F">
        <w:rPr>
          <w:color w:val="auto"/>
          <w:sz w:val="28"/>
          <w:szCs w:val="28"/>
          <w:lang w:val="ru-RU"/>
        </w:rPr>
        <w:t>общеобразовательная</w:t>
      </w:r>
      <w:r w:rsidRPr="0031062F">
        <w:rPr>
          <w:color w:val="auto"/>
          <w:spacing w:val="1"/>
          <w:sz w:val="28"/>
          <w:szCs w:val="28"/>
          <w:lang w:val="ru-RU"/>
        </w:rPr>
        <w:t xml:space="preserve"> </w:t>
      </w:r>
      <w:r w:rsidRPr="0031062F">
        <w:rPr>
          <w:color w:val="auto"/>
          <w:sz w:val="28"/>
          <w:szCs w:val="28"/>
          <w:lang w:val="ru-RU"/>
        </w:rPr>
        <w:t>программа</w:t>
      </w:r>
      <w:r w:rsidRPr="0031062F">
        <w:rPr>
          <w:color w:val="auto"/>
          <w:spacing w:val="7"/>
          <w:sz w:val="28"/>
          <w:szCs w:val="28"/>
          <w:lang w:val="ru-RU"/>
        </w:rPr>
        <w:t xml:space="preserve"> </w:t>
      </w:r>
      <w:r w:rsidRPr="0031062F">
        <w:rPr>
          <w:color w:val="auto"/>
          <w:sz w:val="28"/>
          <w:szCs w:val="28"/>
          <w:lang w:val="ru-RU"/>
        </w:rPr>
        <w:t>–</w:t>
      </w:r>
      <w:r w:rsidRPr="0031062F">
        <w:rPr>
          <w:color w:val="auto"/>
          <w:spacing w:val="-1"/>
          <w:sz w:val="28"/>
          <w:szCs w:val="28"/>
          <w:lang w:val="ru-RU"/>
        </w:rPr>
        <w:t xml:space="preserve"> </w:t>
      </w:r>
      <w:r w:rsidRPr="0031062F">
        <w:rPr>
          <w:color w:val="auto"/>
          <w:sz w:val="28"/>
          <w:szCs w:val="28"/>
          <w:lang w:val="ru-RU"/>
        </w:rPr>
        <w:t>образовательная</w:t>
      </w:r>
      <w:r w:rsidRPr="0031062F">
        <w:rPr>
          <w:color w:val="auto"/>
          <w:spacing w:val="1"/>
          <w:sz w:val="28"/>
          <w:szCs w:val="28"/>
          <w:lang w:val="ru-RU"/>
        </w:rPr>
        <w:t xml:space="preserve"> </w:t>
      </w:r>
      <w:r w:rsidRPr="0031062F">
        <w:rPr>
          <w:color w:val="auto"/>
          <w:sz w:val="28"/>
          <w:szCs w:val="28"/>
          <w:lang w:val="ru-RU"/>
        </w:rPr>
        <w:t>программа</w:t>
      </w:r>
      <w:r w:rsidRPr="0031062F">
        <w:rPr>
          <w:color w:val="auto"/>
          <w:spacing w:val="-10"/>
          <w:sz w:val="28"/>
          <w:szCs w:val="28"/>
          <w:lang w:val="ru-RU"/>
        </w:rPr>
        <w:t xml:space="preserve"> </w:t>
      </w:r>
      <w:r w:rsidR="0031062F" w:rsidRPr="0031062F">
        <w:rPr>
          <w:color w:val="auto"/>
          <w:sz w:val="28"/>
          <w:szCs w:val="28"/>
          <w:lang w:val="ru-RU"/>
        </w:rPr>
        <w:t>МБДОУ «Танаевский детский сад»ЕМР РТ далее по тексту –  ОП МБДОУ «Танаевский детский сад»</w:t>
      </w:r>
      <w:r w:rsidRPr="0031062F">
        <w:rPr>
          <w:color w:val="auto"/>
          <w:sz w:val="28"/>
          <w:szCs w:val="28"/>
          <w:lang w:val="ru-RU"/>
        </w:rPr>
        <w:t>)</w:t>
      </w:r>
    </w:p>
    <w:p w:rsidR="005267E0" w:rsidRDefault="00FA4BB1">
      <w:pPr>
        <w:pStyle w:val="afff"/>
        <w:rPr>
          <w:color w:val="auto"/>
          <w:spacing w:val="2"/>
          <w:sz w:val="28"/>
          <w:szCs w:val="28"/>
          <w:lang w:val="ru-RU"/>
        </w:rPr>
      </w:pPr>
      <w:r>
        <w:rPr>
          <w:color w:val="auto"/>
          <w:spacing w:val="2"/>
          <w:sz w:val="28"/>
          <w:szCs w:val="28"/>
          <w:lang w:val="ru-RU"/>
        </w:rPr>
        <w:t xml:space="preserve">Программа представляет собой учебно-методическую документацию, на основании которой педагогический коллектив </w:t>
      </w:r>
      <w:r w:rsidR="00D508C0" w:rsidRPr="00D508C0">
        <w:rPr>
          <w:color w:val="auto"/>
          <w:spacing w:val="2"/>
          <w:sz w:val="28"/>
          <w:szCs w:val="28"/>
          <w:lang w:val="ru-RU"/>
        </w:rPr>
        <w:t>МБДОУ «Танаевский детский сад»</w:t>
      </w:r>
      <w:r w:rsidR="00D508C0">
        <w:rPr>
          <w:color w:val="auto"/>
          <w:spacing w:val="2"/>
          <w:sz w:val="28"/>
          <w:szCs w:val="28"/>
          <w:lang w:val="ru-RU"/>
        </w:rPr>
        <w:t xml:space="preserve"> </w:t>
      </w:r>
      <w:r w:rsidR="00D508C0" w:rsidRPr="00D508C0">
        <w:rPr>
          <w:color w:val="auto"/>
          <w:spacing w:val="2"/>
          <w:sz w:val="28"/>
          <w:szCs w:val="28"/>
          <w:lang w:val="ru-RU"/>
        </w:rPr>
        <w:t xml:space="preserve">ЕМР РТ </w:t>
      </w:r>
      <w:r>
        <w:rPr>
          <w:color w:val="auto"/>
          <w:spacing w:val="2"/>
          <w:sz w:val="28"/>
          <w:szCs w:val="28"/>
          <w:lang w:val="ru-RU"/>
        </w:rPr>
        <w:t>организует и реализует образовательную деятельность обучающихся в возр</w:t>
      </w:r>
      <w:r w:rsidR="00D508C0">
        <w:rPr>
          <w:color w:val="auto"/>
          <w:spacing w:val="2"/>
          <w:sz w:val="28"/>
          <w:szCs w:val="28"/>
          <w:lang w:val="ru-RU"/>
        </w:rPr>
        <w:t>асте от 1,</w:t>
      </w:r>
      <w:r w:rsidR="00D508C0" w:rsidRPr="00D508C0">
        <w:rPr>
          <w:color w:val="auto"/>
          <w:spacing w:val="2"/>
          <w:sz w:val="28"/>
          <w:szCs w:val="28"/>
          <w:lang w:val="ru-RU"/>
        </w:rPr>
        <w:t>5</w:t>
      </w:r>
      <w:r w:rsidRPr="00D508C0">
        <w:rPr>
          <w:color w:val="auto"/>
          <w:spacing w:val="2"/>
          <w:sz w:val="28"/>
          <w:szCs w:val="28"/>
          <w:lang w:val="ru-RU"/>
        </w:rPr>
        <w:t xml:space="preserve"> до 7</w:t>
      </w:r>
      <w:r>
        <w:rPr>
          <w:color w:val="auto"/>
          <w:spacing w:val="2"/>
          <w:sz w:val="28"/>
          <w:szCs w:val="28"/>
          <w:lang w:val="ru-RU"/>
        </w:rPr>
        <w:t xml:space="preserve"> лет, </w:t>
      </w:r>
      <w:r>
        <w:rPr>
          <w:bCs/>
          <w:iCs/>
          <w:color w:val="auto"/>
          <w:sz w:val="28"/>
          <w:szCs w:val="28"/>
          <w:lang w:val="ru-RU"/>
        </w:rPr>
        <w:t>работу по воспитанию, формированию и развитию личности дошкольников</w:t>
      </w:r>
      <w:r>
        <w:rPr>
          <w:color w:val="auto"/>
          <w:spacing w:val="2"/>
          <w:sz w:val="28"/>
          <w:szCs w:val="28"/>
          <w:lang w:val="ru-RU"/>
        </w:rPr>
        <w:t xml:space="preserve"> с учётом их индивидуальных способностей и возможностей. </w:t>
      </w:r>
    </w:p>
    <w:p w:rsidR="005267E0" w:rsidRDefault="00FA4BB1">
      <w:pPr>
        <w:pStyle w:val="afff"/>
        <w:rPr>
          <w:bCs/>
          <w:iCs/>
          <w:color w:val="auto"/>
          <w:sz w:val="28"/>
          <w:szCs w:val="28"/>
          <w:lang w:val="ru-RU"/>
        </w:rPr>
      </w:pPr>
      <w:r>
        <w:rPr>
          <w:color w:val="auto"/>
          <w:spacing w:val="2"/>
          <w:sz w:val="28"/>
          <w:szCs w:val="28"/>
          <w:lang w:val="ru-RU"/>
        </w:rPr>
        <w:t xml:space="preserve">На основании </w:t>
      </w:r>
      <w:r>
        <w:rPr>
          <w:bCs/>
          <w:iCs/>
          <w:color w:val="auto"/>
          <w:sz w:val="28"/>
          <w:szCs w:val="28"/>
          <w:lang w:val="ru-RU"/>
        </w:rPr>
        <w:t>Федерального закона от 29 декабря 2012 г. № 273-ФЗ «Об образовании в Российской Федерации» (далее – Федеральный закон) в редакции от 29.09.2022г., принятой ФЗ-№304) в структуру Программы как «комплекса основных характеристик образования (объем, содержание, планируемые результаты) и организационно - педагогических условий, который представлены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включается рабочая программа воспитания и календарный план воспитательной работы.</w:t>
      </w:r>
    </w:p>
    <w:p w:rsidR="005267E0" w:rsidRDefault="00FA4BB1">
      <w:pPr>
        <w:pStyle w:val="afff"/>
        <w:rPr>
          <w:bCs/>
          <w:iCs/>
          <w:color w:val="auto"/>
          <w:sz w:val="28"/>
          <w:szCs w:val="28"/>
          <w:lang w:val="ru-RU"/>
        </w:rPr>
      </w:pPr>
      <w:r>
        <w:rPr>
          <w:bCs/>
          <w:iCs/>
          <w:color w:val="auto"/>
          <w:sz w:val="28"/>
          <w:szCs w:val="28"/>
          <w:lang w:val="ru-RU"/>
        </w:rPr>
        <w:t>В соответствии со ст.6 (в редакции Федерального закона от 24.09.2022 №371-ФЗ) Программа разрабатывается и утверждается дошкольным образовательным учреждением в соответствии с федеральным государственным образовательным стандартом дошкольного образования (приказ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и соответствующей федеральной образовательной программой дошкольного образования (приказ Министерства просвещения Российской Федерации от 25.11.2022 №1028 «Об утверждении федеральной образовательной программы дошкольного образования»).</w:t>
      </w:r>
    </w:p>
    <w:p w:rsidR="005267E0" w:rsidRDefault="00FA4BB1">
      <w:pPr>
        <w:pStyle w:val="afff"/>
        <w:rPr>
          <w:color w:val="auto"/>
          <w:sz w:val="28"/>
          <w:szCs w:val="28"/>
          <w:lang w:val="ru-RU"/>
        </w:rPr>
      </w:pPr>
      <w:r>
        <w:rPr>
          <w:color w:val="auto"/>
          <w:sz w:val="28"/>
          <w:szCs w:val="28"/>
          <w:lang w:val="ru-RU"/>
        </w:rPr>
        <w:t xml:space="preserve">Структура реализуемой Программы, в том числе рабочей программы воспитания, которая является частью учебно-методической документации Программы, соответствует требованиям ФГОС ДО и включает три основных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(п.2.11.ФГОС </w:t>
      </w:r>
      <w:r>
        <w:rPr>
          <w:color w:val="auto"/>
          <w:sz w:val="28"/>
          <w:szCs w:val="28"/>
          <w:lang w:val="ru-RU"/>
        </w:rPr>
        <w:lastRenderedPageBreak/>
        <w:t xml:space="preserve">ДО); и дополнительный раздел Программы – текст её краткой презентации (п.2.13 ФГОС ДО). </w:t>
      </w:r>
    </w:p>
    <w:p w:rsidR="005267E0" w:rsidRDefault="00FA4BB1">
      <w:pPr>
        <w:pStyle w:val="afff"/>
        <w:rPr>
          <w:color w:val="auto"/>
          <w:sz w:val="28"/>
          <w:szCs w:val="28"/>
          <w:lang w:val="ru-RU"/>
        </w:rPr>
      </w:pPr>
      <w:r>
        <w:rPr>
          <w:color w:val="auto"/>
          <w:sz w:val="28"/>
          <w:szCs w:val="28"/>
          <w:lang w:val="ru-RU"/>
        </w:rPr>
        <w:t>Объём обязательной части Программы должен соответствовать ФОП ДО и быть не менее 60% от общего объёма Программы; объём части, формируемой участниками образовательных отношений – не более 40%. Содержание и планируемые результаты Программы должны быть не ниже соответствующих содержанию и планируемых результатов федеральной программы (п.2.10. ФГОС ДО).</w:t>
      </w:r>
    </w:p>
    <w:p w:rsidR="005267E0" w:rsidRDefault="00FA4BB1">
      <w:pPr>
        <w:pStyle w:val="afff"/>
        <w:rPr>
          <w:b/>
          <w:color w:val="auto"/>
          <w:sz w:val="28"/>
          <w:szCs w:val="28"/>
          <w:lang w:val="ru-RU"/>
        </w:rPr>
      </w:pPr>
      <w:r>
        <w:rPr>
          <w:color w:val="auto"/>
          <w:sz w:val="28"/>
          <w:szCs w:val="28"/>
          <w:lang w:val="ru-RU"/>
        </w:rPr>
        <w:t xml:space="preserve">Обязательная часть каждого раздела Программы соответствует Федеральной образовательной программе дошкольного образования (далее по тексту – ФОП ДО) и оформляется в виде ссылки* на неё (п.2.12 ФГОС ДО).  </w:t>
      </w:r>
      <w:r>
        <w:rPr>
          <w:b/>
          <w:color w:val="auto"/>
          <w:sz w:val="28"/>
          <w:szCs w:val="28"/>
          <w:lang w:val="ru-RU"/>
        </w:rPr>
        <w:t xml:space="preserve">Ссылка: </w:t>
      </w:r>
      <w:r>
        <w:rPr>
          <w:color w:val="auto"/>
          <w:sz w:val="28"/>
          <w:szCs w:val="28"/>
          <w:lang w:val="ru-RU"/>
        </w:rPr>
        <w:t xml:space="preserve">указание в тексте Программы наименования раздела ФОП ДО, реквизитов пунктов ФОП ДО (нумерации пункта и нумерации страниц, соответствующих данному пункту в электронной версии приказа Министерства просвещения Российской Федерации от 24.11.2022 №1028, опубликованной в версии </w:t>
      </w:r>
      <w:r>
        <w:rPr>
          <w:color w:val="auto"/>
          <w:sz w:val="28"/>
          <w:szCs w:val="28"/>
        </w:rPr>
        <w:t>PDF</w:t>
      </w:r>
      <w:r>
        <w:rPr>
          <w:color w:val="auto"/>
          <w:sz w:val="28"/>
          <w:szCs w:val="28"/>
          <w:lang w:val="ru-RU"/>
        </w:rPr>
        <w:t xml:space="preserve"> на сайте </w:t>
      </w:r>
      <w:hyperlink r:id="rId14" w:tooltip="http://publication.pravo.gov.ru/Document/View/0001202212280044?ysclid=lgv0lppxki252099868" w:history="1">
        <w:r>
          <w:rPr>
            <w:rStyle w:val="a8"/>
            <w:color w:val="auto"/>
            <w:spacing w:val="2"/>
            <w:sz w:val="28"/>
            <w:szCs w:val="28"/>
          </w:rPr>
          <w:t>http</w:t>
        </w:r>
        <w:r>
          <w:rPr>
            <w:rStyle w:val="a8"/>
            <w:color w:val="auto"/>
            <w:spacing w:val="2"/>
            <w:sz w:val="28"/>
            <w:szCs w:val="28"/>
            <w:lang w:val="ru-RU"/>
          </w:rPr>
          <w:t>://</w:t>
        </w:r>
        <w:r>
          <w:rPr>
            <w:rStyle w:val="a8"/>
            <w:color w:val="auto"/>
            <w:spacing w:val="2"/>
            <w:sz w:val="28"/>
            <w:szCs w:val="28"/>
          </w:rPr>
          <w:t>publication</w:t>
        </w:r>
        <w:r>
          <w:rPr>
            <w:rStyle w:val="a8"/>
            <w:color w:val="auto"/>
            <w:spacing w:val="2"/>
            <w:sz w:val="28"/>
            <w:szCs w:val="28"/>
            <w:lang w:val="ru-RU"/>
          </w:rPr>
          <w:t>.</w:t>
        </w:r>
        <w:r>
          <w:rPr>
            <w:rStyle w:val="a8"/>
            <w:color w:val="auto"/>
            <w:spacing w:val="2"/>
            <w:sz w:val="28"/>
            <w:szCs w:val="28"/>
          </w:rPr>
          <w:t>pravo</w:t>
        </w:r>
        <w:r>
          <w:rPr>
            <w:rStyle w:val="a8"/>
            <w:color w:val="auto"/>
            <w:spacing w:val="2"/>
            <w:sz w:val="28"/>
            <w:szCs w:val="28"/>
            <w:lang w:val="ru-RU"/>
          </w:rPr>
          <w:t>.</w:t>
        </w:r>
        <w:r>
          <w:rPr>
            <w:rStyle w:val="a8"/>
            <w:color w:val="auto"/>
            <w:spacing w:val="2"/>
            <w:sz w:val="28"/>
            <w:szCs w:val="28"/>
          </w:rPr>
          <w:t>gov</w:t>
        </w:r>
        <w:r>
          <w:rPr>
            <w:rStyle w:val="a8"/>
            <w:color w:val="auto"/>
            <w:spacing w:val="2"/>
            <w:sz w:val="28"/>
            <w:szCs w:val="28"/>
            <w:lang w:val="ru-RU"/>
          </w:rPr>
          <w:t>.</w:t>
        </w:r>
        <w:r>
          <w:rPr>
            <w:rStyle w:val="a8"/>
            <w:color w:val="auto"/>
            <w:spacing w:val="2"/>
            <w:sz w:val="28"/>
            <w:szCs w:val="28"/>
          </w:rPr>
          <w:t>ru</w:t>
        </w:r>
        <w:r>
          <w:rPr>
            <w:rStyle w:val="a8"/>
            <w:color w:val="auto"/>
            <w:spacing w:val="2"/>
            <w:sz w:val="28"/>
            <w:szCs w:val="28"/>
            <w:lang w:val="ru-RU"/>
          </w:rPr>
          <w:t>/</w:t>
        </w:r>
        <w:r>
          <w:rPr>
            <w:rStyle w:val="a8"/>
            <w:color w:val="auto"/>
            <w:spacing w:val="2"/>
            <w:sz w:val="28"/>
            <w:szCs w:val="28"/>
          </w:rPr>
          <w:t>Document</w:t>
        </w:r>
        <w:r>
          <w:rPr>
            <w:rStyle w:val="a8"/>
            <w:color w:val="auto"/>
            <w:spacing w:val="2"/>
            <w:sz w:val="28"/>
            <w:szCs w:val="28"/>
            <w:lang w:val="ru-RU"/>
          </w:rPr>
          <w:t>/</w:t>
        </w:r>
        <w:r>
          <w:rPr>
            <w:rStyle w:val="a8"/>
            <w:color w:val="auto"/>
            <w:spacing w:val="2"/>
            <w:sz w:val="28"/>
            <w:szCs w:val="28"/>
          </w:rPr>
          <w:t>View</w:t>
        </w:r>
        <w:r>
          <w:rPr>
            <w:rStyle w:val="a8"/>
            <w:color w:val="auto"/>
            <w:spacing w:val="2"/>
            <w:sz w:val="28"/>
            <w:szCs w:val="28"/>
            <w:lang w:val="ru-RU"/>
          </w:rPr>
          <w:t>/0001202212280044?</w:t>
        </w:r>
        <w:r>
          <w:rPr>
            <w:rStyle w:val="a8"/>
            <w:color w:val="auto"/>
            <w:spacing w:val="2"/>
            <w:sz w:val="28"/>
            <w:szCs w:val="28"/>
          </w:rPr>
          <w:t>Ysclid</w:t>
        </w:r>
        <w:r>
          <w:rPr>
            <w:rStyle w:val="a8"/>
            <w:color w:val="auto"/>
            <w:spacing w:val="2"/>
            <w:sz w:val="28"/>
            <w:szCs w:val="28"/>
            <w:lang w:val="ru-RU"/>
          </w:rPr>
          <w:t>=</w:t>
        </w:r>
        <w:r>
          <w:rPr>
            <w:rStyle w:val="a8"/>
            <w:color w:val="auto"/>
            <w:spacing w:val="2"/>
            <w:sz w:val="28"/>
            <w:szCs w:val="28"/>
          </w:rPr>
          <w:t>lgv</w:t>
        </w:r>
        <w:r>
          <w:rPr>
            <w:rStyle w:val="a8"/>
            <w:color w:val="auto"/>
            <w:spacing w:val="2"/>
            <w:sz w:val="28"/>
            <w:szCs w:val="28"/>
            <w:lang w:val="ru-RU"/>
          </w:rPr>
          <w:t>0</w:t>
        </w:r>
        <w:r>
          <w:rPr>
            <w:rStyle w:val="a8"/>
            <w:color w:val="auto"/>
            <w:spacing w:val="2"/>
            <w:sz w:val="28"/>
            <w:szCs w:val="28"/>
          </w:rPr>
          <w:t>lppxki</w:t>
        </w:r>
        <w:r>
          <w:rPr>
            <w:rStyle w:val="a8"/>
            <w:color w:val="auto"/>
            <w:spacing w:val="2"/>
            <w:sz w:val="28"/>
            <w:szCs w:val="28"/>
            <w:lang w:val="ru-RU"/>
          </w:rPr>
          <w:t>252099868</w:t>
        </w:r>
      </w:hyperlink>
      <w:r>
        <w:rPr>
          <w:color w:val="auto"/>
          <w:sz w:val="28"/>
          <w:szCs w:val="28"/>
          <w:lang w:val="ru-RU"/>
        </w:rPr>
        <w:t>);</w:t>
      </w:r>
      <w:r>
        <w:rPr>
          <w:rStyle w:val="a8"/>
          <w:b/>
          <w:color w:val="auto"/>
          <w:sz w:val="28"/>
          <w:szCs w:val="28"/>
          <w:u w:val="none"/>
          <w:lang w:val="ru-RU"/>
        </w:rPr>
        <w:t xml:space="preserve"> г</w:t>
      </w:r>
      <w:r>
        <w:rPr>
          <w:b/>
          <w:color w:val="auto"/>
          <w:sz w:val="28"/>
          <w:szCs w:val="28"/>
          <w:lang w:val="ru-RU"/>
        </w:rPr>
        <w:t xml:space="preserve">иперссылка </w:t>
      </w:r>
      <w:r>
        <w:rPr>
          <w:color w:val="auto"/>
          <w:sz w:val="28"/>
          <w:szCs w:val="28"/>
          <w:lang w:val="ru-RU"/>
        </w:rPr>
        <w:t xml:space="preserve">на электронный документ в формате </w:t>
      </w:r>
      <w:r>
        <w:rPr>
          <w:color w:val="auto"/>
          <w:sz w:val="28"/>
          <w:szCs w:val="28"/>
        </w:rPr>
        <w:t>Word</w:t>
      </w:r>
      <w:r>
        <w:rPr>
          <w:color w:val="auto"/>
          <w:sz w:val="28"/>
          <w:szCs w:val="28"/>
          <w:lang w:val="ru-RU"/>
        </w:rPr>
        <w:t xml:space="preserve"> файлового каталога электронных документов разделов Программы.</w:t>
      </w:r>
    </w:p>
    <w:p w:rsidR="005267E0" w:rsidRDefault="00FA4BB1">
      <w:pPr>
        <w:pStyle w:val="afff"/>
        <w:tabs>
          <w:tab w:val="left" w:pos="284"/>
        </w:tabs>
        <w:rPr>
          <w:color w:val="auto"/>
          <w:sz w:val="28"/>
          <w:szCs w:val="28"/>
          <w:lang w:val="ru-RU"/>
        </w:rPr>
      </w:pPr>
      <w:r>
        <w:rPr>
          <w:color w:val="auto"/>
          <w:sz w:val="28"/>
          <w:szCs w:val="28"/>
          <w:lang w:val="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выбранного участниками образовательных отношений методического обеспечения. Учебно-методические материалы могут включать все виды учебных изданий, обеспечивающие реализацию основной образовательной программы ДО и созданные в соответствии с ГОСТ Р 7.0.60-20206.</w:t>
      </w:r>
    </w:p>
    <w:p w:rsidR="005267E0" w:rsidRDefault="00FA4BB1">
      <w:pPr>
        <w:pStyle w:val="afff"/>
        <w:rPr>
          <w:color w:val="auto"/>
          <w:sz w:val="28"/>
          <w:szCs w:val="28"/>
          <w:lang w:val="ru-RU"/>
        </w:rPr>
      </w:pPr>
      <w:r>
        <w:rPr>
          <w:color w:val="auto"/>
          <w:sz w:val="28"/>
          <w:szCs w:val="28"/>
          <w:lang w:val="ru-RU"/>
        </w:rPr>
        <w:t>В Программе и рабочей программе воспитания используются следующие понятия:</w:t>
      </w:r>
    </w:p>
    <w:p w:rsidR="005267E0" w:rsidRDefault="00FA4BB1">
      <w:pPr>
        <w:pStyle w:val="afff"/>
        <w:rPr>
          <w:color w:val="auto"/>
          <w:sz w:val="28"/>
          <w:szCs w:val="28"/>
          <w:lang w:val="ru-RU"/>
        </w:rPr>
      </w:pPr>
      <w:r>
        <w:rPr>
          <w:b/>
          <w:color w:val="auto"/>
          <w:spacing w:val="2"/>
          <w:sz w:val="28"/>
          <w:szCs w:val="28"/>
          <w:lang w:val="ru-RU"/>
        </w:rPr>
        <w:t>Образование</w:t>
      </w:r>
      <w:r>
        <w:rPr>
          <w:color w:val="auto"/>
          <w:spacing w:val="2"/>
          <w:sz w:val="28"/>
          <w:szCs w:val="28"/>
          <w:lang w:val="ru-RU"/>
        </w:rPr>
        <w:t xml:space="preserve"> – </w:t>
      </w:r>
      <w:r>
        <w:rPr>
          <w:color w:val="auto"/>
          <w:sz w:val="28"/>
          <w:szCs w:val="28"/>
          <w:lang w:val="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определённых объёма и сложности в целях интеллектуального, духовно -нравственного,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267E0" w:rsidRDefault="00FA4BB1">
      <w:pPr>
        <w:pStyle w:val="afff"/>
        <w:rPr>
          <w:color w:val="auto"/>
          <w:sz w:val="28"/>
          <w:szCs w:val="28"/>
          <w:lang w:val="ru-RU"/>
        </w:rPr>
      </w:pPr>
      <w:r>
        <w:rPr>
          <w:b/>
          <w:color w:val="auto"/>
          <w:sz w:val="28"/>
          <w:szCs w:val="28"/>
          <w:lang w:val="ru-RU"/>
        </w:rPr>
        <w:t xml:space="preserve">Воспитание </w:t>
      </w:r>
      <w:r>
        <w:rPr>
          <w:color w:val="auto"/>
          <w:sz w:val="28"/>
          <w:szCs w:val="28"/>
          <w:lang w:val="ru-RU"/>
        </w:rPr>
        <w:t>–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267E0" w:rsidRDefault="00FA4BB1">
      <w:pPr>
        <w:pStyle w:val="afff"/>
        <w:rPr>
          <w:color w:val="auto"/>
          <w:sz w:val="28"/>
          <w:szCs w:val="28"/>
          <w:lang w:val="ru-RU"/>
        </w:rPr>
      </w:pPr>
      <w:r>
        <w:rPr>
          <w:b/>
          <w:color w:val="auto"/>
          <w:sz w:val="28"/>
          <w:szCs w:val="28"/>
          <w:lang w:val="ru-RU"/>
        </w:rPr>
        <w:t>Обучение</w:t>
      </w:r>
      <w:r>
        <w:rPr>
          <w:color w:val="auto"/>
          <w:sz w:val="28"/>
          <w:szCs w:val="28"/>
          <w:lang w:val="ru-RU"/>
        </w:rPr>
        <w:t xml:space="preserve"> – целенаправленный процесс организации </w:t>
      </w:r>
      <w:r w:rsidR="009374C6">
        <w:rPr>
          <w:color w:val="auto"/>
          <w:sz w:val="28"/>
          <w:szCs w:val="28"/>
          <w:lang w:val="ru-RU"/>
        </w:rPr>
        <w:t>деятельности,</w:t>
      </w:r>
      <w:r>
        <w:rPr>
          <w:color w:val="auto"/>
          <w:sz w:val="28"/>
          <w:szCs w:val="28"/>
          <w:lang w:val="ru-RU"/>
        </w:rPr>
        <w:t xml:space="preserve">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5267E0" w:rsidRDefault="00FA4BB1">
      <w:pPr>
        <w:pStyle w:val="afff"/>
        <w:rPr>
          <w:color w:val="auto"/>
          <w:sz w:val="28"/>
          <w:szCs w:val="28"/>
          <w:lang w:val="ru-RU"/>
        </w:rPr>
      </w:pPr>
      <w:r>
        <w:rPr>
          <w:b/>
          <w:color w:val="auto"/>
          <w:sz w:val="28"/>
          <w:szCs w:val="28"/>
          <w:lang w:val="ru-RU"/>
        </w:rPr>
        <w:t>Образовательная деятельность</w:t>
      </w:r>
      <w:r>
        <w:rPr>
          <w:color w:val="auto"/>
          <w:sz w:val="28"/>
          <w:szCs w:val="28"/>
          <w:lang w:val="ru-RU"/>
        </w:rPr>
        <w:t xml:space="preserve"> – деятельность по реализации образовательных программ;</w:t>
      </w:r>
    </w:p>
    <w:p w:rsidR="005267E0" w:rsidRDefault="00FA4BB1">
      <w:pPr>
        <w:pStyle w:val="afff"/>
        <w:rPr>
          <w:color w:val="auto"/>
          <w:spacing w:val="2"/>
          <w:sz w:val="28"/>
          <w:szCs w:val="28"/>
          <w:lang w:val="ru-RU"/>
        </w:rPr>
      </w:pPr>
      <w:r>
        <w:rPr>
          <w:b/>
          <w:color w:val="auto"/>
          <w:sz w:val="28"/>
          <w:szCs w:val="28"/>
          <w:lang w:val="ru-RU"/>
        </w:rPr>
        <w:lastRenderedPageBreak/>
        <w:t>Инклюзивное образование</w:t>
      </w:r>
      <w:r>
        <w:rPr>
          <w:color w:val="auto"/>
          <w:sz w:val="28"/>
          <w:szCs w:val="28"/>
          <w:lang w:val="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5267E0" w:rsidRDefault="00FA4BB1">
      <w:pPr>
        <w:pStyle w:val="afff"/>
        <w:rPr>
          <w:color w:val="auto"/>
          <w:spacing w:val="2"/>
          <w:sz w:val="28"/>
          <w:szCs w:val="28"/>
          <w:lang w:val="ru-RU"/>
        </w:rPr>
      </w:pPr>
      <w:r>
        <w:rPr>
          <w:color w:val="auto"/>
          <w:spacing w:val="2"/>
          <w:sz w:val="28"/>
          <w:szCs w:val="28"/>
          <w:lang w:val="ru-RU"/>
        </w:rPr>
        <w:t>Образовательная деятельность и воспитание осуществляются на государственном языке Российской Федерации. Образовательная деятельность и воспитание может осуществляться на родном языке из числа языков народов Российской Федерации, в том числе на русском языке как родном языке, в соответствии с Программой и рабочей программой воспитания (далее по тексту – Программа) на основании заявления родителей (законных представителей).</w:t>
      </w:r>
    </w:p>
    <w:p w:rsidR="005267E0" w:rsidRDefault="00FA4BB1">
      <w:pPr>
        <w:pStyle w:val="afff"/>
        <w:rPr>
          <w:b/>
          <w:color w:val="auto"/>
          <w:spacing w:val="2"/>
          <w:sz w:val="28"/>
          <w:szCs w:val="28"/>
          <w:lang w:val="ru-RU"/>
        </w:rPr>
      </w:pPr>
      <w:r>
        <w:rPr>
          <w:b/>
          <w:color w:val="auto"/>
          <w:spacing w:val="2"/>
          <w:sz w:val="28"/>
          <w:szCs w:val="28"/>
          <w:lang w:val="ru-RU"/>
        </w:rPr>
        <w:t>Программа разработана в соответствии с:</w:t>
      </w:r>
    </w:p>
    <w:p w:rsidR="005267E0" w:rsidRDefault="00FA4BB1">
      <w:pPr>
        <w:pStyle w:val="afff"/>
        <w:numPr>
          <w:ilvl w:val="0"/>
          <w:numId w:val="2"/>
        </w:numPr>
        <w:rPr>
          <w:color w:val="auto"/>
          <w:sz w:val="28"/>
          <w:szCs w:val="28"/>
          <w:lang w:val="ru-RU"/>
        </w:rPr>
      </w:pPr>
      <w:r>
        <w:rPr>
          <w:color w:val="auto"/>
          <w:sz w:val="28"/>
          <w:szCs w:val="28"/>
          <w:lang w:val="ru-RU"/>
        </w:rPr>
        <w:t xml:space="preserve">Федеральным законом от 29 декабря 2012г. № 273-фз «Об образовании в российской федерации»; </w:t>
      </w:r>
    </w:p>
    <w:p w:rsidR="005267E0" w:rsidRDefault="00FA4BB1">
      <w:pPr>
        <w:pStyle w:val="afff"/>
        <w:numPr>
          <w:ilvl w:val="0"/>
          <w:numId w:val="2"/>
        </w:numPr>
        <w:rPr>
          <w:color w:val="auto"/>
          <w:sz w:val="28"/>
          <w:szCs w:val="28"/>
          <w:lang w:val="ru-RU"/>
        </w:rPr>
      </w:pPr>
      <w:r>
        <w:rPr>
          <w:color w:val="auto"/>
          <w:sz w:val="28"/>
          <w:szCs w:val="28"/>
          <w:lang w:val="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rsidR="005267E0" w:rsidRDefault="00FA4BB1">
      <w:pPr>
        <w:pStyle w:val="afff"/>
        <w:numPr>
          <w:ilvl w:val="0"/>
          <w:numId w:val="2"/>
        </w:numPr>
        <w:rPr>
          <w:color w:val="auto"/>
          <w:sz w:val="28"/>
          <w:szCs w:val="28"/>
          <w:lang w:val="ru-RU"/>
        </w:rPr>
      </w:pPr>
      <w:r>
        <w:rPr>
          <w:color w:val="auto"/>
          <w:sz w:val="28"/>
          <w:szCs w:val="28"/>
          <w:lang w:val="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w:t>
      </w:r>
    </w:p>
    <w:p w:rsidR="005267E0" w:rsidRDefault="00FA4BB1">
      <w:pPr>
        <w:pStyle w:val="afff"/>
        <w:numPr>
          <w:ilvl w:val="0"/>
          <w:numId w:val="2"/>
        </w:numPr>
        <w:rPr>
          <w:color w:val="auto"/>
          <w:sz w:val="28"/>
          <w:szCs w:val="28"/>
          <w:lang w:val="ru-RU"/>
        </w:rPr>
      </w:pPr>
      <w:r>
        <w:rPr>
          <w:color w:val="auto"/>
          <w:sz w:val="28"/>
          <w:szCs w:val="28"/>
          <w:lang w:val="ru-RU"/>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rsidR="005267E0" w:rsidRDefault="00FA4BB1">
      <w:pPr>
        <w:pStyle w:val="afff"/>
        <w:numPr>
          <w:ilvl w:val="0"/>
          <w:numId w:val="2"/>
        </w:numPr>
        <w:rPr>
          <w:color w:val="auto"/>
          <w:sz w:val="28"/>
          <w:szCs w:val="28"/>
          <w:lang w:val="ru-RU"/>
        </w:rPr>
      </w:pPr>
      <w:r>
        <w:rPr>
          <w:color w:val="auto"/>
          <w:sz w:val="28"/>
          <w:szCs w:val="28"/>
          <w:lang w:val="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5267E0" w:rsidRDefault="00FA4BB1">
      <w:pPr>
        <w:pStyle w:val="afff"/>
        <w:numPr>
          <w:ilvl w:val="0"/>
          <w:numId w:val="2"/>
        </w:numPr>
        <w:rPr>
          <w:color w:val="auto"/>
          <w:sz w:val="28"/>
          <w:szCs w:val="28"/>
          <w:lang w:val="ru-RU"/>
        </w:rPr>
      </w:pPr>
      <w:r>
        <w:rPr>
          <w:color w:val="auto"/>
          <w:sz w:val="28"/>
          <w:szCs w:val="28"/>
          <w:lang w:val="ru-RU"/>
        </w:rPr>
        <w:t xml:space="preserve">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утверждённый приказом министерства просвещения российской федерации от 31 июля 2020 г. </w:t>
      </w:r>
      <w:r>
        <w:rPr>
          <w:color w:val="auto"/>
          <w:sz w:val="28"/>
          <w:szCs w:val="28"/>
        </w:rPr>
        <w:t>N</w:t>
      </w:r>
      <w:r>
        <w:rPr>
          <w:color w:val="auto"/>
          <w:sz w:val="28"/>
          <w:szCs w:val="28"/>
          <w:lang w:val="ru-RU"/>
        </w:rPr>
        <w:t xml:space="preserve"> 373»;</w:t>
      </w:r>
    </w:p>
    <w:p w:rsidR="005267E0" w:rsidRDefault="00FA4BB1">
      <w:pPr>
        <w:pStyle w:val="afff"/>
        <w:numPr>
          <w:ilvl w:val="0"/>
          <w:numId w:val="2"/>
        </w:numPr>
        <w:tabs>
          <w:tab w:val="left" w:pos="993"/>
        </w:tabs>
        <w:rPr>
          <w:color w:val="auto"/>
          <w:sz w:val="28"/>
          <w:szCs w:val="28"/>
          <w:lang w:val="ru-RU"/>
        </w:rPr>
      </w:pPr>
      <w:r>
        <w:rPr>
          <w:color w:val="auto"/>
          <w:sz w:val="28"/>
          <w:szCs w:val="28"/>
          <w:lang w:val="ru-RU"/>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w:t>
      </w:r>
      <w:hyperlink r:id="rId15" w:history="1">
        <w:r>
          <w:rPr>
            <w:rStyle w:val="a8"/>
            <w:color w:val="auto"/>
            <w:sz w:val="28"/>
            <w:szCs w:val="28"/>
          </w:rPr>
          <w:t>http</w:t>
        </w:r>
        <w:r>
          <w:rPr>
            <w:rStyle w:val="a8"/>
            <w:color w:val="auto"/>
            <w:sz w:val="28"/>
            <w:szCs w:val="28"/>
            <w:lang w:val="ru-RU"/>
          </w:rPr>
          <w:t>://</w:t>
        </w:r>
        <w:r>
          <w:rPr>
            <w:rStyle w:val="a8"/>
            <w:color w:val="auto"/>
            <w:sz w:val="28"/>
            <w:szCs w:val="28"/>
          </w:rPr>
          <w:t>publication</w:t>
        </w:r>
        <w:r>
          <w:rPr>
            <w:rStyle w:val="a8"/>
            <w:color w:val="auto"/>
            <w:sz w:val="28"/>
            <w:szCs w:val="28"/>
            <w:lang w:val="ru-RU"/>
          </w:rPr>
          <w:t>.</w:t>
        </w:r>
        <w:r>
          <w:rPr>
            <w:rStyle w:val="a8"/>
            <w:color w:val="auto"/>
            <w:sz w:val="28"/>
            <w:szCs w:val="28"/>
          </w:rPr>
          <w:t>pravo</w:t>
        </w:r>
        <w:r>
          <w:rPr>
            <w:rStyle w:val="a8"/>
            <w:color w:val="auto"/>
            <w:sz w:val="28"/>
            <w:szCs w:val="28"/>
            <w:lang w:val="ru-RU"/>
          </w:rPr>
          <w:t>.</w:t>
        </w:r>
        <w:r>
          <w:rPr>
            <w:rStyle w:val="a8"/>
            <w:color w:val="auto"/>
            <w:sz w:val="28"/>
            <w:szCs w:val="28"/>
          </w:rPr>
          <w:t>gov</w:t>
        </w:r>
        <w:r>
          <w:rPr>
            <w:rStyle w:val="a8"/>
            <w:color w:val="auto"/>
            <w:sz w:val="28"/>
            <w:szCs w:val="28"/>
            <w:lang w:val="ru-RU"/>
          </w:rPr>
          <w:t>.</w:t>
        </w:r>
        <w:r>
          <w:rPr>
            <w:rStyle w:val="a8"/>
            <w:color w:val="auto"/>
            <w:sz w:val="28"/>
            <w:szCs w:val="28"/>
          </w:rPr>
          <w:t>ru</w:t>
        </w:r>
        <w:r>
          <w:rPr>
            <w:rStyle w:val="a8"/>
            <w:color w:val="auto"/>
            <w:sz w:val="28"/>
            <w:szCs w:val="28"/>
            <w:lang w:val="ru-RU"/>
          </w:rPr>
          <w:t>/</w:t>
        </w:r>
        <w:r>
          <w:rPr>
            <w:rStyle w:val="a8"/>
            <w:color w:val="auto"/>
            <w:sz w:val="28"/>
            <w:szCs w:val="28"/>
          </w:rPr>
          <w:t>Document</w:t>
        </w:r>
        <w:r>
          <w:rPr>
            <w:rStyle w:val="a8"/>
            <w:color w:val="auto"/>
            <w:sz w:val="28"/>
            <w:szCs w:val="28"/>
            <w:lang w:val="ru-RU"/>
          </w:rPr>
          <w:t>/</w:t>
        </w:r>
        <w:r>
          <w:rPr>
            <w:rStyle w:val="a8"/>
            <w:color w:val="auto"/>
            <w:sz w:val="28"/>
            <w:szCs w:val="28"/>
          </w:rPr>
          <w:t>View</w:t>
        </w:r>
        <w:r>
          <w:rPr>
            <w:rStyle w:val="a8"/>
            <w:color w:val="auto"/>
            <w:sz w:val="28"/>
            <w:szCs w:val="28"/>
            <w:lang w:val="ru-RU"/>
          </w:rPr>
          <w:t>/0001202012210122</w:t>
        </w:r>
      </w:hyperlink>
      <w:r>
        <w:rPr>
          <w:color w:val="auto"/>
          <w:sz w:val="28"/>
          <w:szCs w:val="28"/>
          <w:lang w:val="ru-RU"/>
        </w:rPr>
        <w:t xml:space="preserve"> </w:t>
      </w:r>
    </w:p>
    <w:p w:rsidR="005267E0" w:rsidRDefault="00FA4BB1">
      <w:pPr>
        <w:pStyle w:val="afff"/>
        <w:numPr>
          <w:ilvl w:val="0"/>
          <w:numId w:val="2"/>
        </w:numPr>
        <w:tabs>
          <w:tab w:val="left" w:pos="993"/>
        </w:tabs>
        <w:rPr>
          <w:color w:val="auto"/>
          <w:sz w:val="28"/>
          <w:szCs w:val="28"/>
          <w:lang w:val="ru-RU"/>
        </w:rPr>
      </w:pPr>
      <w:r>
        <w:rPr>
          <w:color w:val="auto"/>
          <w:sz w:val="28"/>
          <w:szCs w:val="28"/>
          <w:lang w:val="ru-RU"/>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 </w:t>
      </w:r>
      <w:hyperlink r:id="rId16" w:history="1">
        <w:r>
          <w:rPr>
            <w:rStyle w:val="a8"/>
            <w:color w:val="auto"/>
            <w:sz w:val="28"/>
            <w:szCs w:val="28"/>
          </w:rPr>
          <w:t>http</w:t>
        </w:r>
        <w:r>
          <w:rPr>
            <w:rStyle w:val="a8"/>
            <w:color w:val="auto"/>
            <w:sz w:val="28"/>
            <w:szCs w:val="28"/>
            <w:lang w:val="ru-RU"/>
          </w:rPr>
          <w:t>://</w:t>
        </w:r>
        <w:r>
          <w:rPr>
            <w:rStyle w:val="a8"/>
            <w:color w:val="auto"/>
            <w:sz w:val="28"/>
            <w:szCs w:val="28"/>
          </w:rPr>
          <w:t>publication</w:t>
        </w:r>
        <w:r>
          <w:rPr>
            <w:rStyle w:val="a8"/>
            <w:color w:val="auto"/>
            <w:sz w:val="28"/>
            <w:szCs w:val="28"/>
            <w:lang w:val="ru-RU"/>
          </w:rPr>
          <w:t>.</w:t>
        </w:r>
        <w:r>
          <w:rPr>
            <w:rStyle w:val="a8"/>
            <w:color w:val="auto"/>
            <w:sz w:val="28"/>
            <w:szCs w:val="28"/>
          </w:rPr>
          <w:t>pravo</w:t>
        </w:r>
        <w:r>
          <w:rPr>
            <w:rStyle w:val="a8"/>
            <w:color w:val="auto"/>
            <w:sz w:val="28"/>
            <w:szCs w:val="28"/>
            <w:lang w:val="ru-RU"/>
          </w:rPr>
          <w:t>.</w:t>
        </w:r>
        <w:r>
          <w:rPr>
            <w:rStyle w:val="a8"/>
            <w:color w:val="auto"/>
            <w:sz w:val="28"/>
            <w:szCs w:val="28"/>
          </w:rPr>
          <w:t>gov</w:t>
        </w:r>
        <w:r>
          <w:rPr>
            <w:rStyle w:val="a8"/>
            <w:color w:val="auto"/>
            <w:sz w:val="28"/>
            <w:szCs w:val="28"/>
            <w:lang w:val="ru-RU"/>
          </w:rPr>
          <w:t>.</w:t>
        </w:r>
        <w:r>
          <w:rPr>
            <w:rStyle w:val="a8"/>
            <w:color w:val="auto"/>
            <w:sz w:val="28"/>
            <w:szCs w:val="28"/>
          </w:rPr>
          <w:t>ru</w:t>
        </w:r>
        <w:r>
          <w:rPr>
            <w:rStyle w:val="a8"/>
            <w:color w:val="auto"/>
            <w:sz w:val="28"/>
            <w:szCs w:val="28"/>
            <w:lang w:val="ru-RU"/>
          </w:rPr>
          <w:t>/</w:t>
        </w:r>
        <w:r>
          <w:rPr>
            <w:rStyle w:val="a8"/>
            <w:color w:val="auto"/>
            <w:sz w:val="28"/>
            <w:szCs w:val="28"/>
          </w:rPr>
          <w:t>Document</w:t>
        </w:r>
        <w:r>
          <w:rPr>
            <w:rStyle w:val="a8"/>
            <w:color w:val="auto"/>
            <w:sz w:val="28"/>
            <w:szCs w:val="28"/>
            <w:lang w:val="ru-RU"/>
          </w:rPr>
          <w:t>/</w:t>
        </w:r>
        <w:r>
          <w:rPr>
            <w:rStyle w:val="a8"/>
            <w:color w:val="auto"/>
            <w:sz w:val="28"/>
            <w:szCs w:val="28"/>
          </w:rPr>
          <w:t>View</w:t>
        </w:r>
        <w:r>
          <w:rPr>
            <w:rStyle w:val="a8"/>
            <w:color w:val="auto"/>
            <w:sz w:val="28"/>
            <w:szCs w:val="28"/>
            <w:lang w:val="ru-RU"/>
          </w:rPr>
          <w:t>/0001202011120001</w:t>
        </w:r>
      </w:hyperlink>
      <w:r>
        <w:rPr>
          <w:color w:val="auto"/>
          <w:sz w:val="28"/>
          <w:szCs w:val="28"/>
          <w:lang w:val="ru-RU"/>
        </w:rPr>
        <w:t xml:space="preserve"> </w:t>
      </w:r>
    </w:p>
    <w:p w:rsidR="005267E0" w:rsidRDefault="00FA4BB1">
      <w:pPr>
        <w:pStyle w:val="afff"/>
        <w:numPr>
          <w:ilvl w:val="0"/>
          <w:numId w:val="2"/>
        </w:numPr>
        <w:tabs>
          <w:tab w:val="left" w:pos="993"/>
        </w:tabs>
        <w:rPr>
          <w:color w:val="auto"/>
          <w:sz w:val="28"/>
          <w:szCs w:val="28"/>
          <w:lang w:val="ru-RU"/>
        </w:rPr>
      </w:pPr>
      <w:r>
        <w:rPr>
          <w:color w:val="auto"/>
          <w:sz w:val="28"/>
          <w:szCs w:val="28"/>
          <w:lang w:val="ru-RU"/>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w:t>
      </w:r>
      <w:r>
        <w:rPr>
          <w:color w:val="auto"/>
          <w:sz w:val="28"/>
          <w:szCs w:val="28"/>
          <w:lang w:val="ru-RU"/>
        </w:rPr>
        <w:lastRenderedPageBreak/>
        <w:t xml:space="preserve">среды обитания» </w:t>
      </w:r>
      <w:hyperlink r:id="rId17" w:history="1">
        <w:r>
          <w:rPr>
            <w:rStyle w:val="a8"/>
            <w:color w:val="auto"/>
            <w:sz w:val="28"/>
            <w:szCs w:val="28"/>
          </w:rPr>
          <w:t>http</w:t>
        </w:r>
        <w:r>
          <w:rPr>
            <w:rStyle w:val="a8"/>
            <w:color w:val="auto"/>
            <w:sz w:val="28"/>
            <w:szCs w:val="28"/>
            <w:lang w:val="ru-RU"/>
          </w:rPr>
          <w:t>://</w:t>
        </w:r>
        <w:r>
          <w:rPr>
            <w:rStyle w:val="a8"/>
            <w:color w:val="auto"/>
            <w:sz w:val="28"/>
            <w:szCs w:val="28"/>
          </w:rPr>
          <w:t>publication</w:t>
        </w:r>
        <w:r>
          <w:rPr>
            <w:rStyle w:val="a8"/>
            <w:color w:val="auto"/>
            <w:sz w:val="28"/>
            <w:szCs w:val="28"/>
            <w:lang w:val="ru-RU"/>
          </w:rPr>
          <w:t>.</w:t>
        </w:r>
        <w:r>
          <w:rPr>
            <w:rStyle w:val="a8"/>
            <w:color w:val="auto"/>
            <w:sz w:val="28"/>
            <w:szCs w:val="28"/>
          </w:rPr>
          <w:t>pravo</w:t>
        </w:r>
        <w:r>
          <w:rPr>
            <w:rStyle w:val="a8"/>
            <w:color w:val="auto"/>
            <w:sz w:val="28"/>
            <w:szCs w:val="28"/>
            <w:lang w:val="ru-RU"/>
          </w:rPr>
          <w:t>.</w:t>
        </w:r>
        <w:r>
          <w:rPr>
            <w:rStyle w:val="a8"/>
            <w:color w:val="auto"/>
            <w:sz w:val="28"/>
            <w:szCs w:val="28"/>
          </w:rPr>
          <w:t>gov</w:t>
        </w:r>
        <w:r>
          <w:rPr>
            <w:rStyle w:val="a8"/>
            <w:color w:val="auto"/>
            <w:sz w:val="28"/>
            <w:szCs w:val="28"/>
            <w:lang w:val="ru-RU"/>
          </w:rPr>
          <w:t>.</w:t>
        </w:r>
        <w:r>
          <w:rPr>
            <w:rStyle w:val="a8"/>
            <w:color w:val="auto"/>
            <w:sz w:val="28"/>
            <w:szCs w:val="28"/>
          </w:rPr>
          <w:t>ru</w:t>
        </w:r>
        <w:r>
          <w:rPr>
            <w:rStyle w:val="a8"/>
            <w:color w:val="auto"/>
            <w:sz w:val="28"/>
            <w:szCs w:val="28"/>
            <w:lang w:val="ru-RU"/>
          </w:rPr>
          <w:t>/</w:t>
        </w:r>
        <w:r>
          <w:rPr>
            <w:rStyle w:val="a8"/>
            <w:color w:val="auto"/>
            <w:sz w:val="28"/>
            <w:szCs w:val="28"/>
          </w:rPr>
          <w:t>Document</w:t>
        </w:r>
        <w:r>
          <w:rPr>
            <w:rStyle w:val="a8"/>
            <w:color w:val="auto"/>
            <w:sz w:val="28"/>
            <w:szCs w:val="28"/>
            <w:lang w:val="ru-RU"/>
          </w:rPr>
          <w:t>/</w:t>
        </w:r>
        <w:r>
          <w:rPr>
            <w:rStyle w:val="a8"/>
            <w:color w:val="auto"/>
            <w:sz w:val="28"/>
            <w:szCs w:val="28"/>
          </w:rPr>
          <w:t>View</w:t>
        </w:r>
        <w:r>
          <w:rPr>
            <w:rStyle w:val="a8"/>
            <w:color w:val="auto"/>
            <w:sz w:val="28"/>
            <w:szCs w:val="28"/>
            <w:lang w:val="ru-RU"/>
          </w:rPr>
          <w:t>/0001202102030022</w:t>
        </w:r>
      </w:hyperlink>
      <w:r>
        <w:rPr>
          <w:color w:val="auto"/>
          <w:sz w:val="28"/>
          <w:szCs w:val="28"/>
          <w:lang w:val="ru-RU"/>
        </w:rPr>
        <w:t xml:space="preserve"> </w:t>
      </w:r>
    </w:p>
    <w:p w:rsidR="005267E0" w:rsidRPr="00D508C0" w:rsidRDefault="00FA4BB1" w:rsidP="00D508C0">
      <w:pPr>
        <w:pStyle w:val="afff"/>
        <w:numPr>
          <w:ilvl w:val="0"/>
          <w:numId w:val="2"/>
        </w:numPr>
        <w:tabs>
          <w:tab w:val="left" w:pos="993"/>
        </w:tabs>
        <w:rPr>
          <w:rStyle w:val="a8"/>
          <w:color w:val="auto"/>
          <w:sz w:val="28"/>
          <w:szCs w:val="28"/>
          <w:u w:val="none"/>
          <w:lang w:val="ru-RU"/>
        </w:rPr>
      </w:pPr>
      <w:r w:rsidRPr="00D508C0">
        <w:rPr>
          <w:rStyle w:val="a8"/>
          <w:color w:val="auto"/>
          <w:sz w:val="28"/>
          <w:szCs w:val="28"/>
          <w:u w:val="none"/>
          <w:lang w:val="ru-RU"/>
        </w:rPr>
        <w:t xml:space="preserve">Уставом </w:t>
      </w:r>
      <w:r w:rsidR="00D508C0" w:rsidRPr="00D508C0">
        <w:rPr>
          <w:rStyle w:val="a8"/>
          <w:color w:val="auto"/>
          <w:sz w:val="28"/>
          <w:szCs w:val="28"/>
          <w:u w:val="none"/>
          <w:lang w:val="ru-RU"/>
        </w:rPr>
        <w:t>МБДОУ «Танаевский детский сад» ЕМР РТ</w:t>
      </w:r>
    </w:p>
    <w:p w:rsidR="005267E0" w:rsidRPr="00D508C0" w:rsidRDefault="00FA4BB1" w:rsidP="00D508C0">
      <w:pPr>
        <w:pStyle w:val="afff"/>
        <w:numPr>
          <w:ilvl w:val="0"/>
          <w:numId w:val="2"/>
        </w:numPr>
        <w:tabs>
          <w:tab w:val="left" w:pos="993"/>
        </w:tabs>
        <w:rPr>
          <w:rStyle w:val="a8"/>
          <w:color w:val="auto"/>
          <w:sz w:val="28"/>
          <w:szCs w:val="28"/>
          <w:u w:val="none"/>
          <w:lang w:val="ru-RU"/>
        </w:rPr>
      </w:pPr>
      <w:r w:rsidRPr="00D508C0">
        <w:rPr>
          <w:rStyle w:val="a8"/>
          <w:color w:val="auto"/>
          <w:sz w:val="28"/>
          <w:szCs w:val="28"/>
          <w:u w:val="none"/>
          <w:lang w:val="ru-RU"/>
        </w:rPr>
        <w:t xml:space="preserve">Программой развития </w:t>
      </w:r>
      <w:r w:rsidR="00D508C0" w:rsidRPr="00D508C0">
        <w:rPr>
          <w:rStyle w:val="a8"/>
          <w:color w:val="auto"/>
          <w:sz w:val="28"/>
          <w:szCs w:val="28"/>
          <w:u w:val="none"/>
          <w:lang w:val="ru-RU"/>
        </w:rPr>
        <w:t>МБДОУ «Танаевский детский сад» ЕМР РТ</w:t>
      </w:r>
    </w:p>
    <w:p w:rsidR="005267E0" w:rsidRPr="00D508C0" w:rsidRDefault="00FA4BB1">
      <w:pPr>
        <w:pStyle w:val="afff"/>
        <w:numPr>
          <w:ilvl w:val="0"/>
          <w:numId w:val="2"/>
        </w:numPr>
        <w:rPr>
          <w:color w:val="auto"/>
          <w:sz w:val="28"/>
          <w:szCs w:val="28"/>
          <w:lang w:val="ru-RU"/>
        </w:rPr>
      </w:pPr>
      <w:r w:rsidRPr="00D508C0">
        <w:rPr>
          <w:color w:val="auto"/>
          <w:sz w:val="28"/>
          <w:szCs w:val="28"/>
          <w:lang w:val="ru-RU"/>
        </w:rPr>
        <w:t>Иными нормативно-правовыми актами Российской федерации и</w:t>
      </w:r>
      <w:r w:rsidR="00D508C0" w:rsidRPr="00D508C0">
        <w:rPr>
          <w:color w:val="auto"/>
          <w:sz w:val="28"/>
          <w:szCs w:val="28"/>
          <w:lang w:val="ru-RU"/>
        </w:rPr>
        <w:t xml:space="preserve"> Республики Татарстан</w:t>
      </w:r>
      <w:r w:rsidRPr="00D508C0">
        <w:rPr>
          <w:color w:val="auto"/>
          <w:sz w:val="28"/>
          <w:szCs w:val="28"/>
          <w:lang w:val="ru-RU"/>
        </w:rPr>
        <w:t xml:space="preserve"> .</w:t>
      </w:r>
    </w:p>
    <w:p w:rsidR="005267E0" w:rsidRDefault="00FA4BB1">
      <w:pPr>
        <w:pStyle w:val="afff"/>
        <w:rPr>
          <w:color w:val="auto"/>
          <w:sz w:val="28"/>
          <w:szCs w:val="28"/>
          <w:lang w:val="ru-RU"/>
        </w:rPr>
      </w:pPr>
      <w:r>
        <w:rPr>
          <w:color w:val="auto"/>
          <w:sz w:val="28"/>
          <w:szCs w:val="28"/>
          <w:lang w:val="ru-RU"/>
        </w:rPr>
        <w:t>ОП</w:t>
      </w:r>
      <w:r w:rsidR="00D508C0" w:rsidRPr="00D508C0">
        <w:rPr>
          <w:color w:val="auto"/>
          <w:sz w:val="22"/>
          <w:szCs w:val="24"/>
          <w:lang w:val="ru-RU" w:eastAsia="ru-RU"/>
        </w:rPr>
        <w:t xml:space="preserve"> </w:t>
      </w:r>
      <w:r w:rsidR="00D508C0" w:rsidRPr="00D508C0">
        <w:rPr>
          <w:color w:val="auto"/>
          <w:sz w:val="28"/>
          <w:szCs w:val="28"/>
          <w:lang w:val="ru-RU"/>
        </w:rPr>
        <w:t>МБДОУ «Танаевский детский сад»</w:t>
      </w:r>
      <w:r w:rsidR="00D508C0">
        <w:rPr>
          <w:color w:val="auto"/>
          <w:sz w:val="28"/>
          <w:szCs w:val="28"/>
          <w:lang w:val="ru-RU"/>
        </w:rPr>
        <w:t xml:space="preserve"> </w:t>
      </w:r>
      <w:r w:rsidR="00D508C0" w:rsidRPr="00D508C0">
        <w:rPr>
          <w:color w:val="auto"/>
          <w:sz w:val="28"/>
          <w:szCs w:val="28"/>
          <w:lang w:val="ru-RU"/>
        </w:rPr>
        <w:t>ЕМР РТ</w:t>
      </w:r>
      <w:r>
        <w:rPr>
          <w:color w:val="auto"/>
          <w:sz w:val="28"/>
          <w:szCs w:val="28"/>
          <w:lang w:val="ru-RU"/>
        </w:rPr>
        <w:t xml:space="preserve"> адресована педагогическим и иным работникам, работающим с обучающимися данного образовательного учреждения, а также родителям (законным представителям) несовершеннолетних обучающихся. </w:t>
      </w:r>
    </w:p>
    <w:p w:rsidR="005267E0" w:rsidRDefault="00FA4BB1">
      <w:pPr>
        <w:pStyle w:val="afff"/>
        <w:rPr>
          <w:color w:val="auto"/>
          <w:sz w:val="28"/>
          <w:szCs w:val="28"/>
          <w:lang w:val="ru-RU"/>
        </w:rPr>
      </w:pPr>
      <w:r>
        <w:rPr>
          <w:color w:val="auto"/>
          <w:sz w:val="28"/>
          <w:szCs w:val="28"/>
          <w:lang w:val="ru-RU"/>
        </w:rPr>
        <w:t xml:space="preserve">В ОП </w:t>
      </w:r>
      <w:r w:rsidR="00D508C0" w:rsidRPr="00D508C0">
        <w:rPr>
          <w:color w:val="auto"/>
          <w:sz w:val="28"/>
          <w:szCs w:val="28"/>
          <w:lang w:val="ru-RU"/>
        </w:rPr>
        <w:t>МБДОУ «Танаевский детский сад</w:t>
      </w:r>
      <w:r w:rsidR="00D508C0">
        <w:rPr>
          <w:color w:val="auto"/>
          <w:sz w:val="28"/>
          <w:szCs w:val="28"/>
          <w:lang w:val="ru-RU"/>
        </w:rPr>
        <w:t xml:space="preserve">» </w:t>
      </w:r>
      <w:r w:rsidR="00D508C0" w:rsidRPr="00D508C0">
        <w:rPr>
          <w:color w:val="auto"/>
          <w:sz w:val="28"/>
          <w:szCs w:val="28"/>
          <w:lang w:val="ru-RU"/>
        </w:rPr>
        <w:t xml:space="preserve">ЕМР РТ </w:t>
      </w:r>
      <w:r>
        <w:rPr>
          <w:color w:val="auto"/>
          <w:sz w:val="28"/>
          <w:szCs w:val="28"/>
          <w:lang w:val="ru-RU"/>
        </w:rPr>
        <w:t xml:space="preserve">отражены содержание обучения и воспитания, особенности организации образовательной деятельности и образовательного процесса, учитывающие возраст детей и их образовательные маршруты, направленность групп, а также участие родителей (законных представителей) в реализации Программы. </w:t>
      </w:r>
    </w:p>
    <w:p w:rsidR="005267E0" w:rsidRDefault="00FA4BB1">
      <w:pPr>
        <w:pStyle w:val="afff"/>
        <w:rPr>
          <w:color w:val="auto"/>
          <w:sz w:val="28"/>
          <w:szCs w:val="28"/>
          <w:lang w:val="ru-RU"/>
        </w:rPr>
      </w:pPr>
      <w:r>
        <w:rPr>
          <w:color w:val="auto"/>
          <w:sz w:val="28"/>
          <w:szCs w:val="28"/>
          <w:lang w:val="ru-RU"/>
        </w:rPr>
        <w:t>Рабочая программа воспитания является компонентом содержательного раздела Программы.</w:t>
      </w:r>
    </w:p>
    <w:p w:rsidR="005267E0" w:rsidRDefault="00FA4BB1">
      <w:pPr>
        <w:pStyle w:val="afff"/>
        <w:rPr>
          <w:color w:val="auto"/>
          <w:sz w:val="28"/>
          <w:szCs w:val="28"/>
          <w:lang w:val="ru-RU"/>
        </w:rPr>
      </w:pPr>
      <w:r>
        <w:rPr>
          <w:color w:val="auto"/>
          <w:sz w:val="28"/>
          <w:szCs w:val="28"/>
          <w:lang w:val="ru-RU"/>
        </w:rPr>
        <w:t xml:space="preserve">ОП </w:t>
      </w:r>
      <w:r w:rsidR="00D508C0" w:rsidRPr="00D508C0">
        <w:rPr>
          <w:color w:val="auto"/>
          <w:sz w:val="28"/>
          <w:szCs w:val="28"/>
          <w:lang w:val="ru-RU"/>
        </w:rPr>
        <w:t>МБДОУ «Танаевский детский сад»</w:t>
      </w:r>
      <w:r w:rsidR="00D508C0">
        <w:rPr>
          <w:color w:val="auto"/>
          <w:sz w:val="28"/>
          <w:szCs w:val="28"/>
          <w:lang w:val="ru-RU"/>
        </w:rPr>
        <w:t xml:space="preserve"> </w:t>
      </w:r>
      <w:r w:rsidR="00D508C0" w:rsidRPr="00D508C0">
        <w:rPr>
          <w:color w:val="auto"/>
          <w:sz w:val="28"/>
          <w:szCs w:val="28"/>
          <w:lang w:val="ru-RU"/>
        </w:rPr>
        <w:t xml:space="preserve">ЕМР РТ </w:t>
      </w:r>
      <w:r>
        <w:rPr>
          <w:color w:val="auto"/>
          <w:sz w:val="28"/>
          <w:szCs w:val="28"/>
          <w:lang w:val="ru-RU"/>
        </w:rPr>
        <w:t>отвечает образовательному запросу социума, обеспечивает развитие личности   детей раннего и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267E0" w:rsidRDefault="00FA4BB1">
      <w:pPr>
        <w:pStyle w:val="afff"/>
        <w:rPr>
          <w:color w:val="auto"/>
          <w:sz w:val="28"/>
          <w:szCs w:val="28"/>
          <w:lang w:val="ru-RU"/>
        </w:rPr>
      </w:pPr>
      <w:r>
        <w:rPr>
          <w:color w:val="000009"/>
          <w:sz w:val="28"/>
          <w:szCs w:val="28"/>
          <w:lang w:val="ru-RU"/>
        </w:rPr>
        <w:t xml:space="preserve">ОП </w:t>
      </w:r>
      <w:r w:rsidR="00D508C0" w:rsidRPr="00D508C0">
        <w:rPr>
          <w:color w:val="000009"/>
          <w:sz w:val="28"/>
          <w:szCs w:val="28"/>
          <w:lang w:val="ru-RU"/>
        </w:rPr>
        <w:t>МБДОУ «Танаевский детский сад»</w:t>
      </w:r>
      <w:r w:rsidR="00D508C0">
        <w:rPr>
          <w:color w:val="000009"/>
          <w:sz w:val="28"/>
          <w:szCs w:val="28"/>
          <w:lang w:val="ru-RU"/>
        </w:rPr>
        <w:t xml:space="preserve"> </w:t>
      </w:r>
      <w:r w:rsidR="00D508C0" w:rsidRPr="00D508C0">
        <w:rPr>
          <w:color w:val="000009"/>
          <w:sz w:val="28"/>
          <w:szCs w:val="28"/>
          <w:lang w:val="ru-RU"/>
        </w:rPr>
        <w:t xml:space="preserve">ЕМР РТ </w:t>
      </w:r>
      <w:r>
        <w:rPr>
          <w:color w:val="000009"/>
          <w:sz w:val="28"/>
          <w:szCs w:val="28"/>
          <w:lang w:val="ru-RU"/>
        </w:rPr>
        <w:t xml:space="preserve">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5267E0" w:rsidRDefault="00FA4BB1">
      <w:pPr>
        <w:pStyle w:val="afff"/>
        <w:rPr>
          <w:b/>
          <w:color w:val="auto"/>
          <w:sz w:val="28"/>
          <w:szCs w:val="28"/>
          <w:lang w:val="ru-RU"/>
        </w:rPr>
      </w:pPr>
      <w:r>
        <w:rPr>
          <w:b/>
          <w:color w:val="auto"/>
          <w:sz w:val="28"/>
          <w:szCs w:val="28"/>
          <w:lang w:val="ru-RU"/>
        </w:rPr>
        <w:t xml:space="preserve">Обязательная часть Программы соответствует ФОП ДО и обеспечивает: </w:t>
      </w:r>
    </w:p>
    <w:p w:rsidR="005267E0" w:rsidRDefault="00FA4BB1">
      <w:pPr>
        <w:pStyle w:val="afff"/>
        <w:numPr>
          <w:ilvl w:val="0"/>
          <w:numId w:val="3"/>
        </w:numPr>
        <w:rPr>
          <w:color w:val="auto"/>
          <w:sz w:val="28"/>
          <w:szCs w:val="28"/>
          <w:lang w:val="ru-RU"/>
        </w:rPr>
      </w:pPr>
      <w:r>
        <w:rPr>
          <w:color w:val="auto"/>
          <w:sz w:val="28"/>
          <w:szCs w:val="28"/>
          <w:lang w:val="ru-RU"/>
        </w:rPr>
        <w:t>Воспитание и развитие ребёнка дошкольного возраста как гражданина Российской</w:t>
      </w:r>
      <w:r>
        <w:rPr>
          <w:color w:val="auto"/>
          <w:spacing w:val="1"/>
          <w:sz w:val="28"/>
          <w:szCs w:val="28"/>
          <w:lang w:val="ru-RU"/>
        </w:rPr>
        <w:t xml:space="preserve"> </w:t>
      </w:r>
      <w:r>
        <w:rPr>
          <w:color w:val="auto"/>
          <w:sz w:val="28"/>
          <w:szCs w:val="28"/>
          <w:lang w:val="ru-RU"/>
        </w:rPr>
        <w:t>Федерации, формирование основ его гражданской и культурной идентичности на доступном его</w:t>
      </w:r>
      <w:r>
        <w:rPr>
          <w:color w:val="auto"/>
          <w:spacing w:val="1"/>
          <w:sz w:val="28"/>
          <w:szCs w:val="28"/>
          <w:lang w:val="ru-RU"/>
        </w:rPr>
        <w:t xml:space="preserve"> </w:t>
      </w:r>
      <w:r>
        <w:rPr>
          <w:color w:val="auto"/>
          <w:sz w:val="28"/>
          <w:szCs w:val="28"/>
          <w:lang w:val="ru-RU"/>
        </w:rPr>
        <w:t>возрасту</w:t>
      </w:r>
      <w:r>
        <w:rPr>
          <w:color w:val="auto"/>
          <w:spacing w:val="-4"/>
          <w:sz w:val="28"/>
          <w:szCs w:val="28"/>
          <w:lang w:val="ru-RU"/>
        </w:rPr>
        <w:t xml:space="preserve"> </w:t>
      </w:r>
      <w:r>
        <w:rPr>
          <w:color w:val="auto"/>
          <w:sz w:val="28"/>
          <w:szCs w:val="28"/>
          <w:lang w:val="ru-RU"/>
        </w:rPr>
        <w:t xml:space="preserve">содержании доступными средствами; </w:t>
      </w:r>
    </w:p>
    <w:p w:rsidR="005267E0" w:rsidRDefault="00FA4BB1">
      <w:pPr>
        <w:pStyle w:val="afff"/>
        <w:numPr>
          <w:ilvl w:val="0"/>
          <w:numId w:val="3"/>
        </w:numPr>
        <w:rPr>
          <w:color w:val="auto"/>
          <w:sz w:val="28"/>
          <w:szCs w:val="28"/>
          <w:lang w:val="ru-RU"/>
        </w:rPr>
      </w:pPr>
      <w:r>
        <w:rPr>
          <w:color w:val="auto"/>
          <w:sz w:val="28"/>
          <w:szCs w:val="28"/>
          <w:lang w:val="ru-RU"/>
        </w:rPr>
        <w:t>Создание</w:t>
      </w:r>
      <w:r>
        <w:rPr>
          <w:color w:val="auto"/>
          <w:spacing w:val="1"/>
          <w:sz w:val="28"/>
          <w:szCs w:val="28"/>
          <w:lang w:val="ru-RU"/>
        </w:rPr>
        <w:t xml:space="preserve"> </w:t>
      </w:r>
      <w:r>
        <w:rPr>
          <w:color w:val="auto"/>
          <w:sz w:val="28"/>
          <w:szCs w:val="28"/>
          <w:lang w:val="ru-RU"/>
        </w:rPr>
        <w:t>единого</w:t>
      </w:r>
      <w:r>
        <w:rPr>
          <w:color w:val="auto"/>
          <w:spacing w:val="1"/>
          <w:sz w:val="28"/>
          <w:szCs w:val="28"/>
          <w:lang w:val="ru-RU"/>
        </w:rPr>
        <w:t xml:space="preserve"> </w:t>
      </w:r>
      <w:r>
        <w:rPr>
          <w:color w:val="auto"/>
          <w:sz w:val="28"/>
          <w:szCs w:val="28"/>
          <w:lang w:val="ru-RU"/>
        </w:rPr>
        <w:t>ядра</w:t>
      </w:r>
      <w:r>
        <w:rPr>
          <w:color w:val="auto"/>
          <w:spacing w:val="1"/>
          <w:sz w:val="28"/>
          <w:szCs w:val="28"/>
          <w:lang w:val="ru-RU"/>
        </w:rPr>
        <w:t xml:space="preserve"> </w:t>
      </w:r>
      <w:r>
        <w:rPr>
          <w:color w:val="auto"/>
          <w:sz w:val="28"/>
          <w:szCs w:val="28"/>
          <w:lang w:val="ru-RU"/>
        </w:rPr>
        <w:t>содержания</w:t>
      </w:r>
      <w:r>
        <w:rPr>
          <w:color w:val="auto"/>
          <w:spacing w:val="1"/>
          <w:sz w:val="28"/>
          <w:szCs w:val="28"/>
          <w:lang w:val="ru-RU"/>
        </w:rPr>
        <w:t xml:space="preserve"> </w:t>
      </w:r>
      <w:r>
        <w:rPr>
          <w:color w:val="auto"/>
          <w:sz w:val="28"/>
          <w:szCs w:val="28"/>
          <w:lang w:val="ru-RU"/>
        </w:rPr>
        <w:t>дошкольного</w:t>
      </w:r>
      <w:r>
        <w:rPr>
          <w:color w:val="auto"/>
          <w:spacing w:val="1"/>
          <w:sz w:val="28"/>
          <w:szCs w:val="28"/>
          <w:lang w:val="ru-RU"/>
        </w:rPr>
        <w:t xml:space="preserve"> </w:t>
      </w:r>
      <w:r>
        <w:rPr>
          <w:color w:val="auto"/>
          <w:sz w:val="28"/>
          <w:szCs w:val="28"/>
          <w:lang w:val="ru-RU"/>
        </w:rPr>
        <w:t>образования</w:t>
      </w:r>
      <w:r>
        <w:rPr>
          <w:color w:val="auto"/>
          <w:spacing w:val="1"/>
          <w:sz w:val="28"/>
          <w:szCs w:val="28"/>
          <w:lang w:val="ru-RU"/>
        </w:rPr>
        <w:t xml:space="preserve"> </w:t>
      </w:r>
      <w:r>
        <w:rPr>
          <w:color w:val="auto"/>
          <w:sz w:val="28"/>
          <w:szCs w:val="28"/>
          <w:lang w:val="ru-RU"/>
        </w:rPr>
        <w:t>(далее</w:t>
      </w:r>
      <w:r>
        <w:rPr>
          <w:color w:val="auto"/>
          <w:spacing w:val="1"/>
          <w:sz w:val="28"/>
          <w:szCs w:val="28"/>
          <w:lang w:val="ru-RU"/>
        </w:rPr>
        <w:t xml:space="preserve"> </w:t>
      </w:r>
      <w:r>
        <w:rPr>
          <w:color w:val="auto"/>
          <w:sz w:val="28"/>
          <w:szCs w:val="28"/>
          <w:lang w:val="ru-RU"/>
        </w:rPr>
        <w:t>–</w:t>
      </w:r>
      <w:r>
        <w:rPr>
          <w:color w:val="auto"/>
          <w:spacing w:val="1"/>
          <w:sz w:val="28"/>
          <w:szCs w:val="28"/>
          <w:lang w:val="ru-RU"/>
        </w:rPr>
        <w:t xml:space="preserve"> </w:t>
      </w:r>
      <w:r>
        <w:rPr>
          <w:color w:val="auto"/>
          <w:sz w:val="28"/>
          <w:szCs w:val="28"/>
          <w:lang w:val="ru-RU"/>
        </w:rPr>
        <w:t>ДО),</w:t>
      </w:r>
      <w:r>
        <w:rPr>
          <w:color w:val="auto"/>
          <w:spacing w:val="-57"/>
          <w:sz w:val="28"/>
          <w:szCs w:val="28"/>
          <w:lang w:val="ru-RU"/>
        </w:rPr>
        <w:t xml:space="preserve"> </w:t>
      </w:r>
      <w:r>
        <w:rPr>
          <w:color w:val="auto"/>
          <w:sz w:val="28"/>
          <w:szCs w:val="28"/>
          <w:lang w:val="ru-RU"/>
        </w:rPr>
        <w:t>ориентированного на приобщение детей к духовно -нравственным и социокультурным ценностям</w:t>
      </w:r>
      <w:r>
        <w:rPr>
          <w:color w:val="auto"/>
          <w:spacing w:val="1"/>
          <w:sz w:val="28"/>
          <w:szCs w:val="28"/>
          <w:lang w:val="ru-RU"/>
        </w:rPr>
        <w:t xml:space="preserve"> </w:t>
      </w:r>
      <w:r>
        <w:rPr>
          <w:color w:val="auto"/>
          <w:sz w:val="28"/>
          <w:szCs w:val="28"/>
          <w:lang w:val="ru-RU"/>
        </w:rPr>
        <w:t>российского народа, воспитание подрастающего поколения как знающего и уважающего историю</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культуру</w:t>
      </w:r>
      <w:r>
        <w:rPr>
          <w:color w:val="auto"/>
          <w:spacing w:val="-3"/>
          <w:sz w:val="28"/>
          <w:szCs w:val="28"/>
          <w:lang w:val="ru-RU"/>
        </w:rPr>
        <w:t xml:space="preserve"> </w:t>
      </w:r>
      <w:r>
        <w:rPr>
          <w:color w:val="auto"/>
          <w:sz w:val="28"/>
          <w:szCs w:val="28"/>
          <w:lang w:val="ru-RU"/>
        </w:rPr>
        <w:t>своей семьи, большой</w:t>
      </w:r>
      <w:r>
        <w:rPr>
          <w:color w:val="auto"/>
          <w:spacing w:val="-2"/>
          <w:sz w:val="28"/>
          <w:szCs w:val="28"/>
          <w:lang w:val="ru-RU"/>
        </w:rPr>
        <w:t xml:space="preserve"> </w:t>
      </w:r>
      <w:r>
        <w:rPr>
          <w:color w:val="auto"/>
          <w:sz w:val="28"/>
          <w:szCs w:val="28"/>
          <w:lang w:val="ru-RU"/>
        </w:rPr>
        <w:t>и малой Родины;</w:t>
      </w:r>
    </w:p>
    <w:p w:rsidR="005267E0" w:rsidRDefault="00FA4BB1">
      <w:pPr>
        <w:pStyle w:val="afff"/>
        <w:numPr>
          <w:ilvl w:val="0"/>
          <w:numId w:val="3"/>
        </w:numPr>
        <w:rPr>
          <w:color w:val="auto"/>
          <w:sz w:val="28"/>
          <w:szCs w:val="28"/>
          <w:lang w:val="ru-RU"/>
        </w:rPr>
      </w:pPr>
      <w:r>
        <w:rPr>
          <w:color w:val="auto"/>
          <w:sz w:val="28"/>
          <w:szCs w:val="28"/>
          <w:lang w:val="ru-RU"/>
        </w:rPr>
        <w:t>Создание</w:t>
      </w:r>
      <w:r>
        <w:rPr>
          <w:color w:val="auto"/>
          <w:spacing w:val="1"/>
          <w:sz w:val="28"/>
          <w:szCs w:val="28"/>
          <w:lang w:val="ru-RU"/>
        </w:rPr>
        <w:t xml:space="preserve"> </w:t>
      </w:r>
      <w:r>
        <w:rPr>
          <w:color w:val="auto"/>
          <w:sz w:val="28"/>
          <w:szCs w:val="28"/>
          <w:lang w:val="ru-RU"/>
        </w:rPr>
        <w:t>единого</w:t>
      </w:r>
      <w:r>
        <w:rPr>
          <w:color w:val="auto"/>
          <w:spacing w:val="1"/>
          <w:sz w:val="28"/>
          <w:szCs w:val="28"/>
          <w:lang w:val="ru-RU"/>
        </w:rPr>
        <w:t xml:space="preserve"> </w:t>
      </w:r>
      <w:r>
        <w:rPr>
          <w:color w:val="auto"/>
          <w:sz w:val="28"/>
          <w:szCs w:val="28"/>
          <w:lang w:val="ru-RU"/>
        </w:rPr>
        <w:t>федерального</w:t>
      </w:r>
      <w:r>
        <w:rPr>
          <w:color w:val="auto"/>
          <w:spacing w:val="1"/>
          <w:sz w:val="28"/>
          <w:szCs w:val="28"/>
          <w:lang w:val="ru-RU"/>
        </w:rPr>
        <w:t xml:space="preserve"> </w:t>
      </w:r>
      <w:r>
        <w:rPr>
          <w:color w:val="auto"/>
          <w:sz w:val="28"/>
          <w:szCs w:val="28"/>
          <w:lang w:val="ru-RU"/>
        </w:rPr>
        <w:t>образовательного</w:t>
      </w:r>
      <w:r>
        <w:rPr>
          <w:color w:val="auto"/>
          <w:spacing w:val="1"/>
          <w:sz w:val="28"/>
          <w:szCs w:val="28"/>
          <w:lang w:val="ru-RU"/>
        </w:rPr>
        <w:t xml:space="preserve"> </w:t>
      </w:r>
      <w:r>
        <w:rPr>
          <w:color w:val="auto"/>
          <w:sz w:val="28"/>
          <w:szCs w:val="28"/>
          <w:lang w:val="ru-RU"/>
        </w:rPr>
        <w:t>пространства</w:t>
      </w:r>
      <w:r>
        <w:rPr>
          <w:color w:val="auto"/>
          <w:spacing w:val="1"/>
          <w:sz w:val="28"/>
          <w:szCs w:val="28"/>
          <w:lang w:val="ru-RU"/>
        </w:rPr>
        <w:t xml:space="preserve"> </w:t>
      </w:r>
      <w:r>
        <w:rPr>
          <w:color w:val="auto"/>
          <w:sz w:val="28"/>
          <w:szCs w:val="28"/>
          <w:lang w:val="ru-RU"/>
        </w:rPr>
        <w:t>воспитания</w:t>
      </w:r>
      <w:r>
        <w:rPr>
          <w:color w:val="auto"/>
          <w:spacing w:val="1"/>
          <w:sz w:val="28"/>
          <w:szCs w:val="28"/>
          <w:lang w:val="ru-RU"/>
        </w:rPr>
        <w:t xml:space="preserve"> </w:t>
      </w:r>
      <w:r>
        <w:rPr>
          <w:color w:val="auto"/>
          <w:sz w:val="28"/>
          <w:szCs w:val="28"/>
          <w:lang w:val="ru-RU"/>
        </w:rPr>
        <w:t>и</w:t>
      </w:r>
      <w:r>
        <w:rPr>
          <w:color w:val="auto"/>
          <w:spacing w:val="-57"/>
          <w:sz w:val="28"/>
          <w:szCs w:val="28"/>
          <w:lang w:val="ru-RU"/>
        </w:rPr>
        <w:t xml:space="preserve"> </w:t>
      </w:r>
      <w:r>
        <w:rPr>
          <w:color w:val="auto"/>
          <w:sz w:val="28"/>
          <w:szCs w:val="28"/>
          <w:lang w:val="ru-RU"/>
        </w:rPr>
        <w:t>обучения детей от рождения до поступления в начальную школу, обеспечивающего ребёнку и его</w:t>
      </w:r>
      <w:r>
        <w:rPr>
          <w:color w:val="auto"/>
          <w:spacing w:val="1"/>
          <w:sz w:val="28"/>
          <w:szCs w:val="28"/>
          <w:lang w:val="ru-RU"/>
        </w:rPr>
        <w:t xml:space="preserve"> </w:t>
      </w:r>
      <w:r>
        <w:rPr>
          <w:color w:val="auto"/>
          <w:sz w:val="28"/>
          <w:szCs w:val="28"/>
          <w:lang w:val="ru-RU"/>
        </w:rPr>
        <w:t>родителям (законным представителям), равные, качественные условия ДО, вне зависимости от</w:t>
      </w:r>
      <w:r>
        <w:rPr>
          <w:color w:val="auto"/>
          <w:spacing w:val="1"/>
          <w:sz w:val="28"/>
          <w:szCs w:val="28"/>
          <w:lang w:val="ru-RU"/>
        </w:rPr>
        <w:t xml:space="preserve"> </w:t>
      </w:r>
      <w:r>
        <w:rPr>
          <w:color w:val="auto"/>
          <w:sz w:val="28"/>
          <w:szCs w:val="28"/>
          <w:lang w:val="ru-RU"/>
        </w:rPr>
        <w:t>места</w:t>
      </w:r>
      <w:r>
        <w:rPr>
          <w:color w:val="auto"/>
          <w:spacing w:val="-1"/>
          <w:sz w:val="28"/>
          <w:szCs w:val="28"/>
          <w:lang w:val="ru-RU"/>
        </w:rPr>
        <w:t xml:space="preserve"> </w:t>
      </w:r>
      <w:r>
        <w:rPr>
          <w:color w:val="auto"/>
          <w:sz w:val="28"/>
          <w:szCs w:val="28"/>
          <w:lang w:val="ru-RU"/>
        </w:rPr>
        <w:t>и региона</w:t>
      </w:r>
      <w:r>
        <w:rPr>
          <w:color w:val="auto"/>
          <w:spacing w:val="-1"/>
          <w:sz w:val="28"/>
          <w:szCs w:val="28"/>
          <w:lang w:val="ru-RU"/>
        </w:rPr>
        <w:t xml:space="preserve"> </w:t>
      </w:r>
      <w:r>
        <w:rPr>
          <w:color w:val="auto"/>
          <w:sz w:val="28"/>
          <w:szCs w:val="28"/>
          <w:lang w:val="ru-RU"/>
        </w:rPr>
        <w:t>проживания.</w:t>
      </w:r>
    </w:p>
    <w:p w:rsidR="005267E0" w:rsidRDefault="00FA4BB1">
      <w:pPr>
        <w:pStyle w:val="afff"/>
        <w:rPr>
          <w:color w:val="auto"/>
          <w:sz w:val="28"/>
          <w:szCs w:val="28"/>
          <w:lang w:val="ru-RU"/>
        </w:rPr>
      </w:pPr>
      <w:r>
        <w:rPr>
          <w:i/>
          <w:color w:val="auto"/>
          <w:sz w:val="28"/>
          <w:szCs w:val="28"/>
          <w:lang w:val="ru-RU"/>
        </w:rPr>
        <w:t xml:space="preserve">Обязательная часть ОП </w:t>
      </w:r>
      <w:r w:rsidR="00D508C0" w:rsidRPr="00D508C0">
        <w:rPr>
          <w:i/>
          <w:color w:val="auto"/>
          <w:sz w:val="28"/>
          <w:szCs w:val="28"/>
          <w:lang w:val="ru-RU"/>
        </w:rPr>
        <w:t>МБДОУ «Танаевский детский сад»</w:t>
      </w:r>
      <w:r w:rsidR="00D508C0">
        <w:rPr>
          <w:i/>
          <w:color w:val="auto"/>
          <w:sz w:val="28"/>
          <w:szCs w:val="28"/>
          <w:lang w:val="ru-RU"/>
        </w:rPr>
        <w:t xml:space="preserve"> </w:t>
      </w:r>
      <w:r w:rsidR="00D508C0" w:rsidRPr="00D508C0">
        <w:rPr>
          <w:i/>
          <w:color w:val="auto"/>
          <w:sz w:val="28"/>
          <w:szCs w:val="28"/>
          <w:lang w:val="ru-RU"/>
        </w:rPr>
        <w:t xml:space="preserve">ЕМР РТ </w:t>
      </w:r>
      <w:r>
        <w:rPr>
          <w:color w:val="auto"/>
          <w:sz w:val="28"/>
          <w:szCs w:val="28"/>
          <w:lang w:val="ru-RU"/>
        </w:rPr>
        <w:t>предполагает комплексность подхода, обеспечивая развитие детей во всех пяти взаимодополняющих образовательных областях.</w:t>
      </w:r>
    </w:p>
    <w:p w:rsidR="005267E0" w:rsidRDefault="00FA4BB1">
      <w:pPr>
        <w:pStyle w:val="afff"/>
        <w:rPr>
          <w:color w:val="auto"/>
          <w:sz w:val="28"/>
          <w:szCs w:val="28"/>
          <w:lang w:val="ru-RU"/>
        </w:rPr>
      </w:pPr>
      <w:r>
        <w:rPr>
          <w:b/>
          <w:color w:val="auto"/>
          <w:sz w:val="28"/>
          <w:szCs w:val="28"/>
          <w:lang w:val="ru-RU"/>
        </w:rPr>
        <w:lastRenderedPageBreak/>
        <w:t>В части, формируемой участниками образовательных отношений</w:t>
      </w:r>
      <w:r>
        <w:rPr>
          <w:color w:val="auto"/>
          <w:sz w:val="28"/>
          <w:szCs w:val="28"/>
          <w:lang w:val="ru-RU"/>
        </w:rPr>
        <w:t xml:space="preserve">,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учётом приоритетных направлений, климатических особенностей, а также для обеспечения коррекции нарушений развития и </w:t>
      </w:r>
      <w:r w:rsidR="009374C6">
        <w:rPr>
          <w:color w:val="auto"/>
          <w:sz w:val="28"/>
          <w:szCs w:val="28"/>
          <w:lang w:val="ru-RU"/>
        </w:rPr>
        <w:t>ориентированные на потребность детей,</w:t>
      </w:r>
      <w:r>
        <w:rPr>
          <w:color w:val="auto"/>
          <w:sz w:val="28"/>
          <w:szCs w:val="28"/>
          <w:lang w:val="ru-RU"/>
        </w:rPr>
        <w:t xml:space="preserve"> и их родителей. </w:t>
      </w:r>
      <w:r>
        <w:rPr>
          <w:rFonts w:eastAsiaTheme="majorEastAsia"/>
          <w:i/>
          <w:color w:val="auto"/>
          <w:sz w:val="28"/>
          <w:szCs w:val="28"/>
          <w:lang w:val="ru-RU"/>
        </w:rPr>
        <w:t>Часть программы, формируемая участниками образовательных отношений</w:t>
      </w:r>
      <w:r>
        <w:rPr>
          <w:color w:val="auto"/>
          <w:sz w:val="28"/>
          <w:szCs w:val="28"/>
          <w:lang w:val="ru-RU"/>
        </w:rPr>
        <w:t xml:space="preserve"> представлена разработанными самостоятельно участниками образовательных отношений на основе интеграции парциальных и авторских модиф</w:t>
      </w:r>
      <w:r>
        <w:rPr>
          <w:rFonts w:eastAsiaTheme="majorEastAsia"/>
          <w:color w:val="auto"/>
          <w:sz w:val="28"/>
          <w:szCs w:val="28"/>
          <w:lang w:val="ru-RU"/>
        </w:rPr>
        <w:t>ици</w:t>
      </w:r>
      <w:r>
        <w:rPr>
          <w:color w:val="auto"/>
          <w:sz w:val="28"/>
          <w:szCs w:val="28"/>
          <w:lang w:val="ru-RU"/>
        </w:rPr>
        <w:t xml:space="preserve">рованных программ </w:t>
      </w:r>
      <w:r w:rsidR="009374C6" w:rsidRPr="009374C6">
        <w:rPr>
          <w:color w:val="auto"/>
          <w:sz w:val="28"/>
          <w:szCs w:val="28"/>
          <w:lang w:val="ru-RU"/>
        </w:rPr>
        <w:t xml:space="preserve">программами, </w:t>
      </w:r>
      <w:r w:rsidR="009374C6">
        <w:rPr>
          <w:color w:val="auto"/>
          <w:sz w:val="28"/>
          <w:szCs w:val="28"/>
          <w:lang w:val="ru-RU"/>
        </w:rPr>
        <w:t>направленными</w:t>
      </w:r>
      <w:r>
        <w:rPr>
          <w:color w:val="auto"/>
          <w:sz w:val="28"/>
          <w:szCs w:val="28"/>
          <w:lang w:val="ru-RU"/>
        </w:rPr>
        <w:t xml:space="preserve"> на всестороннее развитие детей. Данная часть программы учитывает образовательные потребности, интересы и мотивы детей, членов их семей и педагогов, и ориентирована на:</w:t>
      </w:r>
    </w:p>
    <w:p w:rsidR="005267E0" w:rsidRPr="00D508C0" w:rsidRDefault="00FA4BB1" w:rsidP="00D508C0">
      <w:pPr>
        <w:pStyle w:val="afff"/>
        <w:numPr>
          <w:ilvl w:val="0"/>
          <w:numId w:val="4"/>
        </w:numPr>
        <w:rPr>
          <w:color w:val="auto"/>
          <w:sz w:val="28"/>
          <w:szCs w:val="28"/>
          <w:lang w:val="ru-RU"/>
        </w:rPr>
      </w:pPr>
      <w:r w:rsidRPr="00D508C0">
        <w:rPr>
          <w:color w:val="auto"/>
          <w:sz w:val="28"/>
          <w:szCs w:val="28"/>
          <w:lang w:val="ru-RU"/>
        </w:rPr>
        <w:t xml:space="preserve">Специфику национальных, социокультурных и иных условий, в которых осуществляется образовательная деятельность в </w:t>
      </w:r>
      <w:r w:rsidR="00D508C0" w:rsidRPr="00D508C0">
        <w:rPr>
          <w:color w:val="auto"/>
          <w:sz w:val="28"/>
          <w:szCs w:val="28"/>
          <w:lang w:val="ru-RU"/>
        </w:rPr>
        <w:t>МБДОУ «Танаевский детский сад» ЕМР РТ;</w:t>
      </w:r>
    </w:p>
    <w:p w:rsidR="00D508C0" w:rsidRDefault="00FA4BB1" w:rsidP="00D508C0">
      <w:pPr>
        <w:pStyle w:val="afff"/>
        <w:numPr>
          <w:ilvl w:val="0"/>
          <w:numId w:val="4"/>
        </w:numPr>
        <w:rPr>
          <w:color w:val="auto"/>
          <w:sz w:val="28"/>
          <w:szCs w:val="28"/>
          <w:lang w:val="ru-RU"/>
        </w:rPr>
      </w:pPr>
      <w:r w:rsidRPr="00D508C0">
        <w:rPr>
          <w:color w:val="auto"/>
          <w:sz w:val="28"/>
          <w:szCs w:val="28"/>
          <w:lang w:val="ru-RU"/>
        </w:rPr>
        <w:t xml:space="preserve">Выбор парциальных образовательных программ и форм организации работы см детьми, которые в наибольшей степени соответствуют потребностям и интересам детей, а также возможностям педагогического коллектива </w:t>
      </w:r>
      <w:r w:rsidR="00D508C0" w:rsidRPr="00D508C0">
        <w:rPr>
          <w:color w:val="auto"/>
          <w:sz w:val="28"/>
          <w:szCs w:val="28"/>
          <w:lang w:val="ru-RU"/>
        </w:rPr>
        <w:t>МБДОУ «Танаевский детский сад» ЕМР РТ;</w:t>
      </w:r>
    </w:p>
    <w:p w:rsidR="005267E0" w:rsidRPr="00D508C0" w:rsidRDefault="00FA4BB1" w:rsidP="00D508C0">
      <w:pPr>
        <w:pStyle w:val="afff"/>
        <w:numPr>
          <w:ilvl w:val="0"/>
          <w:numId w:val="4"/>
        </w:numPr>
        <w:rPr>
          <w:color w:val="auto"/>
          <w:sz w:val="28"/>
          <w:szCs w:val="28"/>
          <w:lang w:val="ru-RU"/>
        </w:rPr>
      </w:pPr>
      <w:r w:rsidRPr="00D508C0">
        <w:rPr>
          <w:color w:val="auto"/>
          <w:sz w:val="28"/>
          <w:szCs w:val="28"/>
          <w:lang w:val="ru-RU"/>
        </w:rPr>
        <w:t xml:space="preserve">Сложившиеся традиции в </w:t>
      </w:r>
      <w:r w:rsidR="00D508C0" w:rsidRPr="00D508C0">
        <w:rPr>
          <w:color w:val="auto"/>
          <w:sz w:val="28"/>
          <w:szCs w:val="28"/>
          <w:lang w:val="ru-RU"/>
        </w:rPr>
        <w:t>МБДОУ «Танаевский детский сад» ЕМР РТ;</w:t>
      </w:r>
    </w:p>
    <w:p w:rsidR="005267E0" w:rsidRDefault="00FA4BB1">
      <w:pPr>
        <w:pStyle w:val="afff"/>
        <w:rPr>
          <w:color w:val="auto"/>
          <w:sz w:val="28"/>
          <w:szCs w:val="28"/>
          <w:lang w:val="ru-RU"/>
        </w:rPr>
      </w:pPr>
      <w:r>
        <w:rPr>
          <w:color w:val="auto"/>
          <w:sz w:val="28"/>
          <w:szCs w:val="28"/>
          <w:lang w:val="ru-RU"/>
        </w:rPr>
        <w:t xml:space="preserve">Объем обязательной части Программы составляет не менее 60% от ее общего объема программы; части, формируемой участниками образовательных отношений, не более 40%. Содержание и планируемые результаты ОП </w:t>
      </w:r>
      <w:r w:rsidR="00D508C0" w:rsidRPr="00D508C0">
        <w:rPr>
          <w:color w:val="auto"/>
          <w:sz w:val="28"/>
          <w:szCs w:val="28"/>
          <w:lang w:val="ru-RU"/>
        </w:rPr>
        <w:t>МБДОУ «Танаевский детский сад»</w:t>
      </w:r>
      <w:r w:rsidR="00D508C0">
        <w:rPr>
          <w:color w:val="auto"/>
          <w:sz w:val="28"/>
          <w:szCs w:val="28"/>
          <w:lang w:val="ru-RU"/>
        </w:rPr>
        <w:t xml:space="preserve"> </w:t>
      </w:r>
      <w:r w:rsidR="00D508C0" w:rsidRPr="00D508C0">
        <w:rPr>
          <w:color w:val="auto"/>
          <w:sz w:val="28"/>
          <w:szCs w:val="28"/>
          <w:lang w:val="ru-RU"/>
        </w:rPr>
        <w:t>ЕМР РТ</w:t>
      </w:r>
      <w:r>
        <w:rPr>
          <w:color w:val="auto"/>
          <w:sz w:val="28"/>
          <w:szCs w:val="28"/>
          <w:lang w:val="ru-RU"/>
        </w:rPr>
        <w:t xml:space="preserve"> соответствуют ФОП ДО.</w:t>
      </w:r>
    </w:p>
    <w:p w:rsidR="005267E0" w:rsidRDefault="00D508C0">
      <w:pPr>
        <w:pStyle w:val="afff"/>
        <w:rPr>
          <w:color w:val="auto"/>
          <w:sz w:val="28"/>
          <w:szCs w:val="28"/>
          <w:lang w:val="ru-RU"/>
        </w:rPr>
      </w:pPr>
      <w:r>
        <w:rPr>
          <w:color w:val="auto"/>
          <w:sz w:val="28"/>
          <w:szCs w:val="28"/>
          <w:lang w:val="ru-RU"/>
        </w:rPr>
        <w:t>ОП</w:t>
      </w:r>
      <w:r w:rsidR="00FA4BB1" w:rsidRPr="00D508C0">
        <w:rPr>
          <w:color w:val="auto"/>
          <w:sz w:val="28"/>
          <w:szCs w:val="28"/>
          <w:lang w:val="ru-RU"/>
        </w:rPr>
        <w:t xml:space="preserve"> </w:t>
      </w:r>
      <w:r w:rsidRPr="00D508C0">
        <w:rPr>
          <w:color w:val="auto"/>
          <w:sz w:val="28"/>
          <w:szCs w:val="28"/>
          <w:lang w:val="ru-RU"/>
        </w:rPr>
        <w:t>МБДОУ «Танаевский детский сад»</w:t>
      </w:r>
      <w:r>
        <w:rPr>
          <w:color w:val="auto"/>
          <w:sz w:val="28"/>
          <w:szCs w:val="28"/>
          <w:lang w:val="ru-RU"/>
        </w:rPr>
        <w:t xml:space="preserve"> </w:t>
      </w:r>
      <w:r w:rsidRPr="00D508C0">
        <w:rPr>
          <w:color w:val="auto"/>
          <w:sz w:val="28"/>
          <w:szCs w:val="28"/>
          <w:lang w:val="ru-RU"/>
        </w:rPr>
        <w:t>ЕМР РТ</w:t>
      </w:r>
      <w:r>
        <w:rPr>
          <w:color w:val="auto"/>
          <w:sz w:val="28"/>
          <w:szCs w:val="28"/>
          <w:lang w:val="ru-RU"/>
        </w:rPr>
        <w:t xml:space="preserve"> </w:t>
      </w:r>
      <w:r w:rsidR="00FA4BB1">
        <w:rPr>
          <w:color w:val="auto"/>
          <w:sz w:val="28"/>
          <w:szCs w:val="28"/>
          <w:lang w:val="ru-RU"/>
        </w:rPr>
        <w:t>представляет собой учебно-методическую документацию, в составе которой:</w:t>
      </w:r>
    </w:p>
    <w:p w:rsidR="005267E0" w:rsidRDefault="00FA4BB1">
      <w:pPr>
        <w:pStyle w:val="afff"/>
        <w:numPr>
          <w:ilvl w:val="0"/>
          <w:numId w:val="5"/>
        </w:numPr>
        <w:rPr>
          <w:color w:val="auto"/>
          <w:sz w:val="28"/>
          <w:szCs w:val="28"/>
        </w:rPr>
      </w:pPr>
      <w:r>
        <w:rPr>
          <w:color w:val="auto"/>
          <w:sz w:val="28"/>
          <w:szCs w:val="28"/>
        </w:rPr>
        <w:t xml:space="preserve">Рабочая программа воспитания, </w:t>
      </w:r>
    </w:p>
    <w:p w:rsidR="005267E0" w:rsidRDefault="00FA4BB1" w:rsidP="00D508C0">
      <w:pPr>
        <w:pStyle w:val="afff"/>
        <w:numPr>
          <w:ilvl w:val="0"/>
          <w:numId w:val="5"/>
        </w:numPr>
        <w:rPr>
          <w:color w:val="auto"/>
          <w:sz w:val="28"/>
          <w:szCs w:val="28"/>
          <w:lang w:val="ru-RU"/>
        </w:rPr>
      </w:pPr>
      <w:r>
        <w:rPr>
          <w:color w:val="auto"/>
          <w:sz w:val="28"/>
          <w:szCs w:val="28"/>
          <w:lang w:val="ru-RU"/>
        </w:rPr>
        <w:t xml:space="preserve">Режим и распорядок дня для всех возрастных групп </w:t>
      </w:r>
      <w:r w:rsidR="00D508C0" w:rsidRPr="00D508C0">
        <w:rPr>
          <w:color w:val="auto"/>
          <w:sz w:val="28"/>
          <w:szCs w:val="28"/>
          <w:lang w:val="ru-RU"/>
        </w:rPr>
        <w:t>МБДОУ «Танаевский детский сад»</w:t>
      </w:r>
      <w:r w:rsidR="00D508C0">
        <w:rPr>
          <w:color w:val="auto"/>
          <w:sz w:val="28"/>
          <w:szCs w:val="28"/>
          <w:lang w:val="ru-RU"/>
        </w:rPr>
        <w:t xml:space="preserve"> </w:t>
      </w:r>
      <w:r w:rsidR="00D508C0" w:rsidRPr="00D508C0">
        <w:rPr>
          <w:color w:val="auto"/>
          <w:sz w:val="28"/>
          <w:szCs w:val="28"/>
          <w:lang w:val="ru-RU"/>
        </w:rPr>
        <w:t>ЕМР РТ</w:t>
      </w:r>
      <w:r w:rsidR="00D508C0">
        <w:rPr>
          <w:color w:val="auto"/>
          <w:sz w:val="28"/>
          <w:szCs w:val="28"/>
          <w:lang w:val="ru-RU"/>
        </w:rPr>
        <w:t>;</w:t>
      </w:r>
    </w:p>
    <w:p w:rsidR="005267E0" w:rsidRDefault="00FA4BB1">
      <w:pPr>
        <w:pStyle w:val="afff"/>
        <w:numPr>
          <w:ilvl w:val="0"/>
          <w:numId w:val="5"/>
        </w:numPr>
        <w:rPr>
          <w:color w:val="auto"/>
          <w:sz w:val="28"/>
          <w:szCs w:val="28"/>
        </w:rPr>
      </w:pPr>
      <w:r>
        <w:rPr>
          <w:color w:val="auto"/>
          <w:sz w:val="28"/>
          <w:szCs w:val="28"/>
        </w:rPr>
        <w:t>Календарный план воспитательной работы.</w:t>
      </w:r>
    </w:p>
    <w:p w:rsidR="005267E0" w:rsidRDefault="00FA4BB1">
      <w:pPr>
        <w:pStyle w:val="afff"/>
        <w:rPr>
          <w:color w:val="auto"/>
          <w:sz w:val="28"/>
          <w:szCs w:val="28"/>
          <w:lang w:val="ru-RU"/>
        </w:rPr>
      </w:pPr>
      <w:r>
        <w:rPr>
          <w:color w:val="auto"/>
          <w:sz w:val="28"/>
          <w:szCs w:val="28"/>
          <w:lang w:val="ru-RU"/>
        </w:rPr>
        <w:t xml:space="preserve">В соответствии с требованиями ФГОС ДО в ОП </w:t>
      </w:r>
      <w:r w:rsidR="00D508C0" w:rsidRPr="00D508C0">
        <w:rPr>
          <w:color w:val="auto"/>
          <w:sz w:val="28"/>
          <w:szCs w:val="28"/>
          <w:lang w:val="ru-RU"/>
        </w:rPr>
        <w:t>МБДОУ «Танаевский детский сад»</w:t>
      </w:r>
      <w:r w:rsidR="00D508C0">
        <w:rPr>
          <w:color w:val="auto"/>
          <w:sz w:val="28"/>
          <w:szCs w:val="28"/>
          <w:lang w:val="ru-RU"/>
        </w:rPr>
        <w:t xml:space="preserve"> </w:t>
      </w:r>
      <w:r w:rsidR="00D508C0" w:rsidRPr="00D508C0">
        <w:rPr>
          <w:color w:val="auto"/>
          <w:sz w:val="28"/>
          <w:szCs w:val="28"/>
          <w:lang w:val="ru-RU"/>
        </w:rPr>
        <w:t>ЕМР РТ</w:t>
      </w:r>
      <w:r w:rsidR="00D508C0">
        <w:rPr>
          <w:color w:val="auto"/>
          <w:sz w:val="28"/>
          <w:szCs w:val="28"/>
          <w:lang w:val="ru-RU"/>
        </w:rPr>
        <w:t xml:space="preserve"> </w:t>
      </w:r>
      <w:r>
        <w:rPr>
          <w:color w:val="auto"/>
          <w:sz w:val="28"/>
          <w:szCs w:val="28"/>
          <w:lang w:val="ru-RU"/>
        </w:rPr>
        <w:t>содержится целевой, содержательный и организационный разделы.</w:t>
      </w:r>
    </w:p>
    <w:p w:rsidR="005267E0" w:rsidRDefault="00FA4BB1">
      <w:pPr>
        <w:pStyle w:val="afff"/>
        <w:rPr>
          <w:color w:val="auto"/>
          <w:sz w:val="28"/>
          <w:szCs w:val="28"/>
          <w:lang w:val="ru-RU"/>
        </w:rPr>
      </w:pPr>
      <w:r>
        <w:rPr>
          <w:b/>
          <w:color w:val="auto"/>
          <w:sz w:val="28"/>
          <w:szCs w:val="28"/>
          <w:lang w:val="ru-RU"/>
        </w:rPr>
        <w:t xml:space="preserve">В целевом разделе ОП </w:t>
      </w:r>
      <w:r w:rsidR="00D508C0" w:rsidRPr="00D508C0">
        <w:rPr>
          <w:b/>
          <w:color w:val="auto"/>
          <w:sz w:val="28"/>
          <w:szCs w:val="28"/>
          <w:lang w:val="ru-RU"/>
        </w:rPr>
        <w:t>МБДОУ «Танаевский детский сад»</w:t>
      </w:r>
      <w:r w:rsidR="00D508C0">
        <w:rPr>
          <w:b/>
          <w:color w:val="auto"/>
          <w:sz w:val="28"/>
          <w:szCs w:val="28"/>
          <w:lang w:val="ru-RU"/>
        </w:rPr>
        <w:t xml:space="preserve"> </w:t>
      </w:r>
      <w:r w:rsidR="00D508C0" w:rsidRPr="00D508C0">
        <w:rPr>
          <w:b/>
          <w:color w:val="auto"/>
          <w:sz w:val="28"/>
          <w:szCs w:val="28"/>
          <w:lang w:val="ru-RU"/>
        </w:rPr>
        <w:t xml:space="preserve">ЕМР РТ </w:t>
      </w:r>
      <w:r>
        <w:rPr>
          <w:color w:val="auto"/>
          <w:sz w:val="28"/>
          <w:szCs w:val="28"/>
          <w:lang w:val="ru-RU"/>
        </w:rPr>
        <w:t xml:space="preserve">представлены: пояснительная записка, которая раскрывает цель, задачи, принципы и подходы к формированию программы;  планируемые результаты освоения ОП в </w:t>
      </w:r>
      <w:r w:rsidR="00D508C0" w:rsidRPr="00D508C0">
        <w:rPr>
          <w:color w:val="auto"/>
          <w:sz w:val="28"/>
          <w:szCs w:val="28"/>
          <w:lang w:val="ru-RU"/>
        </w:rPr>
        <w:t>МБДОУ «Танаевский детский сад»ЕМР РТ</w:t>
      </w:r>
      <w:r>
        <w:rPr>
          <w:color w:val="auto"/>
          <w:sz w:val="28"/>
          <w:szCs w:val="28"/>
          <w:lang w:val="ru-RU"/>
        </w:rPr>
        <w:t xml:space="preserve"> в раннем и дошкольном возрастах, а также на этапе завершения освоения ОП</w:t>
      </w:r>
      <w:r w:rsidR="00D508C0" w:rsidRPr="00D508C0">
        <w:rPr>
          <w:color w:val="auto"/>
          <w:sz w:val="22"/>
          <w:szCs w:val="24"/>
          <w:lang w:val="ru-RU" w:eastAsia="ru-RU"/>
        </w:rPr>
        <w:t xml:space="preserve"> </w:t>
      </w:r>
      <w:r w:rsidR="00D508C0" w:rsidRPr="00D508C0">
        <w:rPr>
          <w:color w:val="auto"/>
          <w:sz w:val="28"/>
          <w:szCs w:val="28"/>
          <w:lang w:val="ru-RU"/>
        </w:rPr>
        <w:t>МБДОУ «Танаевский детский сад»ЕМР РТ</w:t>
      </w:r>
      <w:r>
        <w:rPr>
          <w:color w:val="auto"/>
          <w:sz w:val="28"/>
          <w:szCs w:val="28"/>
          <w:lang w:val="ru-RU"/>
        </w:rPr>
        <w:t xml:space="preserve"> подходы к педагогической диагностике достижения планируемых результатов, а также цель, задачи, целевые ориентиры освоения программ в части, формируемой участниками образовательных отношений. </w:t>
      </w:r>
    </w:p>
    <w:p w:rsidR="005267E0" w:rsidRDefault="00FA4BB1">
      <w:pPr>
        <w:pStyle w:val="afff"/>
        <w:rPr>
          <w:color w:val="auto"/>
          <w:sz w:val="28"/>
          <w:szCs w:val="28"/>
          <w:lang w:val="ru-RU"/>
        </w:rPr>
      </w:pPr>
      <w:r>
        <w:rPr>
          <w:b/>
          <w:bCs/>
          <w:color w:val="auto"/>
          <w:sz w:val="28"/>
          <w:szCs w:val="28"/>
          <w:lang w:val="ru-RU"/>
        </w:rPr>
        <w:t>Содержательный раздел ОП</w:t>
      </w:r>
      <w:r w:rsidR="00D508C0" w:rsidRPr="00D508C0">
        <w:rPr>
          <w:color w:val="auto"/>
          <w:sz w:val="22"/>
          <w:szCs w:val="24"/>
          <w:lang w:val="ru-RU" w:eastAsia="ru-RU"/>
        </w:rPr>
        <w:t xml:space="preserve"> </w:t>
      </w:r>
      <w:r w:rsidR="00D508C0" w:rsidRPr="00D508C0">
        <w:rPr>
          <w:b/>
          <w:bCs/>
          <w:color w:val="auto"/>
          <w:sz w:val="28"/>
          <w:szCs w:val="28"/>
          <w:lang w:val="ru-RU"/>
        </w:rPr>
        <w:t>МБДОУ «Танаевский детский сад»</w:t>
      </w:r>
      <w:r w:rsidR="005C3E3F">
        <w:rPr>
          <w:b/>
          <w:bCs/>
          <w:color w:val="auto"/>
          <w:sz w:val="28"/>
          <w:szCs w:val="28"/>
          <w:lang w:val="ru-RU"/>
        </w:rPr>
        <w:t xml:space="preserve"> </w:t>
      </w:r>
      <w:r w:rsidR="00D508C0" w:rsidRPr="00D508C0">
        <w:rPr>
          <w:b/>
          <w:bCs/>
          <w:color w:val="auto"/>
          <w:sz w:val="28"/>
          <w:szCs w:val="28"/>
          <w:lang w:val="ru-RU"/>
        </w:rPr>
        <w:t>ЕМР РТ</w:t>
      </w:r>
      <w:r>
        <w:rPr>
          <w:b/>
          <w:bCs/>
          <w:color w:val="auto"/>
          <w:sz w:val="28"/>
          <w:szCs w:val="28"/>
          <w:lang w:val="ru-RU"/>
        </w:rPr>
        <w:t xml:space="preserve"> </w:t>
      </w:r>
      <w:r>
        <w:rPr>
          <w:color w:val="auto"/>
          <w:sz w:val="28"/>
          <w:szCs w:val="28"/>
          <w:lang w:val="ru-RU"/>
        </w:rPr>
        <w:t>включает описание:</w:t>
      </w:r>
    </w:p>
    <w:p w:rsidR="005267E0" w:rsidRDefault="00FA4BB1">
      <w:pPr>
        <w:pStyle w:val="afff"/>
        <w:numPr>
          <w:ilvl w:val="0"/>
          <w:numId w:val="6"/>
        </w:numPr>
        <w:rPr>
          <w:color w:val="auto"/>
          <w:sz w:val="28"/>
          <w:szCs w:val="28"/>
          <w:lang w:val="ru-RU"/>
        </w:rPr>
      </w:pPr>
      <w:r>
        <w:rPr>
          <w:color w:val="auto"/>
          <w:sz w:val="28"/>
          <w:szCs w:val="28"/>
          <w:lang w:val="ru-RU"/>
        </w:rPr>
        <w:t xml:space="preserve">Задач и содержания образовательной деятельности по каждой из образовательных областей для всех возрастных групп обучающихся (социально -коммуникативное, познавательное, речевое, художественно -эстетическое, физическое развитие) в соответствии с федеральной </w:t>
      </w:r>
      <w:r>
        <w:rPr>
          <w:color w:val="auto"/>
          <w:sz w:val="28"/>
          <w:szCs w:val="28"/>
          <w:lang w:val="ru-RU"/>
        </w:rPr>
        <w:lastRenderedPageBreak/>
        <w:t xml:space="preserve">программой и с учётом используемых методических пособий, обеспечивающих реализацию данного содержания. </w:t>
      </w:r>
    </w:p>
    <w:p w:rsidR="005267E0" w:rsidRDefault="00FA4BB1">
      <w:pPr>
        <w:pStyle w:val="afff"/>
        <w:numPr>
          <w:ilvl w:val="0"/>
          <w:numId w:val="6"/>
        </w:numPr>
        <w:rPr>
          <w:color w:val="auto"/>
          <w:sz w:val="28"/>
          <w:szCs w:val="28"/>
          <w:lang w:val="ru-RU"/>
        </w:rPr>
      </w:pPr>
      <w:r>
        <w:rPr>
          <w:color w:val="auto"/>
          <w:sz w:val="28"/>
          <w:szCs w:val="28"/>
          <w:lang w:val="ru-RU"/>
        </w:rPr>
        <w:t xml:space="preserve">Вариативных форм, способов, методов и средств реализации федеральной программы с учётом возрастных и индивидуальных особенностей обучающихся, специфики их образовательных потребностей и интересов; </w:t>
      </w:r>
    </w:p>
    <w:p w:rsidR="005267E0" w:rsidRDefault="00FA4BB1">
      <w:pPr>
        <w:pStyle w:val="afff"/>
        <w:numPr>
          <w:ilvl w:val="0"/>
          <w:numId w:val="6"/>
        </w:numPr>
        <w:rPr>
          <w:color w:val="auto"/>
          <w:sz w:val="28"/>
          <w:szCs w:val="28"/>
          <w:lang w:val="ru-RU"/>
        </w:rPr>
      </w:pPr>
      <w:r>
        <w:rPr>
          <w:color w:val="auto"/>
          <w:sz w:val="28"/>
          <w:szCs w:val="28"/>
          <w:lang w:val="ru-RU"/>
        </w:rPr>
        <w:t>Особенностей образовательной деятельности разных видов и культурных практик;</w:t>
      </w:r>
    </w:p>
    <w:p w:rsidR="005267E0" w:rsidRDefault="00FA4BB1">
      <w:pPr>
        <w:pStyle w:val="afff"/>
        <w:numPr>
          <w:ilvl w:val="0"/>
          <w:numId w:val="6"/>
        </w:numPr>
        <w:rPr>
          <w:color w:val="auto"/>
          <w:sz w:val="28"/>
          <w:szCs w:val="28"/>
        </w:rPr>
      </w:pPr>
      <w:r>
        <w:rPr>
          <w:color w:val="auto"/>
          <w:sz w:val="28"/>
          <w:szCs w:val="28"/>
        </w:rPr>
        <w:t xml:space="preserve">Способов поддержки детской инициативы; </w:t>
      </w:r>
    </w:p>
    <w:p w:rsidR="005267E0" w:rsidRDefault="00FA4BB1">
      <w:pPr>
        <w:pStyle w:val="afff"/>
        <w:numPr>
          <w:ilvl w:val="0"/>
          <w:numId w:val="6"/>
        </w:numPr>
        <w:rPr>
          <w:color w:val="auto"/>
          <w:sz w:val="28"/>
          <w:szCs w:val="28"/>
          <w:lang w:val="ru-RU"/>
        </w:rPr>
      </w:pPr>
      <w:r>
        <w:rPr>
          <w:color w:val="auto"/>
          <w:sz w:val="28"/>
          <w:szCs w:val="28"/>
          <w:lang w:val="ru-RU"/>
        </w:rPr>
        <w:t xml:space="preserve">Особенностей взаимодействия педагогического коллектива с семьями обучающихся; </w:t>
      </w:r>
    </w:p>
    <w:p w:rsidR="005267E0" w:rsidRDefault="00FA4BB1">
      <w:pPr>
        <w:pStyle w:val="afff"/>
        <w:numPr>
          <w:ilvl w:val="0"/>
          <w:numId w:val="6"/>
        </w:numPr>
        <w:rPr>
          <w:sz w:val="28"/>
          <w:szCs w:val="28"/>
          <w:lang w:val="ru-RU"/>
        </w:rPr>
      </w:pPr>
      <w:r>
        <w:rPr>
          <w:color w:val="auto"/>
          <w:sz w:val="28"/>
          <w:szCs w:val="28"/>
          <w:lang w:val="ru-RU"/>
        </w:rPr>
        <w:t>Направлений и задач коррекционно – развивающей работы (далее – КРР) по профессиональной коррекции нарушений развития детей дошкольного возраста с особыми образовательными потребностями различных целевых групп, в том числе детей с ограниченными возможностями здоровья (далее – ОВЗ) и детей -инвалидов.</w:t>
      </w:r>
    </w:p>
    <w:p w:rsidR="005267E0" w:rsidRDefault="00FA4BB1">
      <w:pPr>
        <w:pStyle w:val="afff"/>
        <w:rPr>
          <w:color w:val="auto"/>
          <w:kern w:val="2"/>
          <w:sz w:val="28"/>
          <w:szCs w:val="28"/>
          <w:lang w:val="ru-RU"/>
        </w:rPr>
      </w:pPr>
      <w:r>
        <w:rPr>
          <w:color w:val="auto"/>
          <w:sz w:val="28"/>
          <w:szCs w:val="28"/>
          <w:lang w:val="ru-RU"/>
        </w:rPr>
        <w:t xml:space="preserve">В содержательный раздел ОП входит </w:t>
      </w:r>
      <w:r>
        <w:rPr>
          <w:color w:val="auto"/>
          <w:kern w:val="2"/>
          <w:sz w:val="28"/>
          <w:szCs w:val="28"/>
          <w:lang w:val="ru-RU"/>
        </w:rPr>
        <w:t>рабочая программа воспитания (далее – РПВ)</w:t>
      </w:r>
      <w:r>
        <w:rPr>
          <w:b/>
          <w:color w:val="auto"/>
          <w:kern w:val="2"/>
          <w:sz w:val="28"/>
          <w:szCs w:val="28"/>
          <w:lang w:val="ru-RU"/>
        </w:rPr>
        <w:t xml:space="preserve">, </w:t>
      </w:r>
      <w:r>
        <w:rPr>
          <w:bCs/>
          <w:color w:val="auto"/>
          <w:kern w:val="2"/>
          <w:sz w:val="28"/>
          <w:szCs w:val="28"/>
          <w:lang w:val="ru-RU"/>
        </w:rPr>
        <w:t>которая</w:t>
      </w:r>
      <w:r>
        <w:rPr>
          <w:b/>
          <w:color w:val="auto"/>
          <w:kern w:val="2"/>
          <w:sz w:val="28"/>
          <w:szCs w:val="28"/>
          <w:lang w:val="ru-RU"/>
        </w:rPr>
        <w:t xml:space="preserve"> </w:t>
      </w:r>
      <w:r>
        <w:rPr>
          <w:bCs/>
          <w:color w:val="auto"/>
          <w:kern w:val="2"/>
          <w:sz w:val="28"/>
          <w:szCs w:val="28"/>
          <w:lang w:val="ru-RU"/>
        </w:rPr>
        <w:t xml:space="preserve">раскрывает задачи и направления воспитательной работы, </w:t>
      </w:r>
      <w:r>
        <w:rPr>
          <w:rFonts w:eastAsia="SchoolBookSanPin"/>
          <w:color w:val="auto"/>
          <w:sz w:val="28"/>
          <w:szCs w:val="28"/>
          <w:lang w:val="ru-RU"/>
        </w:rPr>
        <w:t>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267E0" w:rsidRDefault="00FA4BB1">
      <w:pPr>
        <w:pStyle w:val="afff"/>
        <w:rPr>
          <w:b/>
          <w:sz w:val="28"/>
          <w:szCs w:val="28"/>
          <w:lang w:val="ru-RU"/>
        </w:rPr>
      </w:pPr>
      <w:r>
        <w:rPr>
          <w:b/>
          <w:sz w:val="28"/>
          <w:szCs w:val="28"/>
          <w:lang w:val="ru-RU"/>
        </w:rPr>
        <w:t>Организационный раздел ОП включает описание:</w:t>
      </w:r>
    </w:p>
    <w:p w:rsidR="005267E0" w:rsidRDefault="00FA4BB1">
      <w:pPr>
        <w:pStyle w:val="afff"/>
        <w:numPr>
          <w:ilvl w:val="0"/>
          <w:numId w:val="7"/>
        </w:numPr>
        <w:rPr>
          <w:color w:val="auto"/>
          <w:sz w:val="28"/>
          <w:szCs w:val="28"/>
          <w:lang w:val="ru-RU"/>
        </w:rPr>
      </w:pPr>
      <w:r>
        <w:rPr>
          <w:color w:val="auto"/>
          <w:sz w:val="28"/>
          <w:szCs w:val="28"/>
          <w:lang w:val="ru-RU"/>
        </w:rPr>
        <w:t xml:space="preserve">Психолого -педагогических и кадровых условий реализации ОП; </w:t>
      </w:r>
    </w:p>
    <w:p w:rsidR="005267E0" w:rsidRDefault="00FA4BB1" w:rsidP="005C3E3F">
      <w:pPr>
        <w:pStyle w:val="afff"/>
        <w:numPr>
          <w:ilvl w:val="0"/>
          <w:numId w:val="7"/>
        </w:numPr>
        <w:rPr>
          <w:color w:val="auto"/>
          <w:sz w:val="28"/>
          <w:szCs w:val="28"/>
          <w:lang w:val="ru-RU"/>
        </w:rPr>
      </w:pPr>
      <w:r>
        <w:rPr>
          <w:color w:val="auto"/>
          <w:sz w:val="28"/>
          <w:szCs w:val="28"/>
          <w:lang w:val="ru-RU"/>
        </w:rPr>
        <w:t xml:space="preserve">Организации развивающей предметно -пространственной среды (далее – РППС) в </w:t>
      </w:r>
      <w:r w:rsidR="005C3E3F" w:rsidRPr="005C3E3F">
        <w:rPr>
          <w:color w:val="auto"/>
          <w:sz w:val="28"/>
          <w:szCs w:val="28"/>
          <w:lang w:val="ru-RU"/>
        </w:rPr>
        <w:t>МБДОУ «Танаевский детский сад»</w:t>
      </w:r>
      <w:r w:rsidR="005C3E3F">
        <w:rPr>
          <w:color w:val="auto"/>
          <w:sz w:val="28"/>
          <w:szCs w:val="28"/>
          <w:lang w:val="ru-RU"/>
        </w:rPr>
        <w:t xml:space="preserve"> </w:t>
      </w:r>
      <w:r w:rsidR="005C3E3F" w:rsidRPr="005C3E3F">
        <w:rPr>
          <w:color w:val="auto"/>
          <w:sz w:val="28"/>
          <w:szCs w:val="28"/>
          <w:lang w:val="ru-RU"/>
        </w:rPr>
        <w:t>ЕМР РТ</w:t>
      </w:r>
      <w:r w:rsidR="005C3E3F">
        <w:rPr>
          <w:color w:val="auto"/>
          <w:sz w:val="28"/>
          <w:szCs w:val="28"/>
          <w:lang w:val="ru-RU"/>
        </w:rPr>
        <w:t>;</w:t>
      </w:r>
    </w:p>
    <w:p w:rsidR="005267E0" w:rsidRDefault="00FA4BB1">
      <w:pPr>
        <w:pStyle w:val="afff"/>
        <w:numPr>
          <w:ilvl w:val="0"/>
          <w:numId w:val="7"/>
        </w:numPr>
        <w:rPr>
          <w:color w:val="auto"/>
          <w:sz w:val="28"/>
          <w:szCs w:val="28"/>
          <w:lang w:val="ru-RU"/>
        </w:rPr>
      </w:pPr>
      <w:r>
        <w:rPr>
          <w:color w:val="auto"/>
          <w:sz w:val="28"/>
          <w:szCs w:val="28"/>
          <w:lang w:val="ru-RU"/>
        </w:rPr>
        <w:t xml:space="preserve">Материально-техническое обеспечение ОП, </w:t>
      </w:r>
    </w:p>
    <w:p w:rsidR="005267E0" w:rsidRDefault="00FA4BB1">
      <w:pPr>
        <w:pStyle w:val="afff"/>
        <w:numPr>
          <w:ilvl w:val="0"/>
          <w:numId w:val="7"/>
        </w:numPr>
        <w:rPr>
          <w:color w:val="auto"/>
          <w:sz w:val="28"/>
          <w:szCs w:val="28"/>
          <w:lang w:val="ru-RU"/>
        </w:rPr>
      </w:pPr>
      <w:r>
        <w:rPr>
          <w:color w:val="auto"/>
          <w:sz w:val="28"/>
          <w:szCs w:val="28"/>
          <w:lang w:val="ru-RU"/>
        </w:rPr>
        <w:t xml:space="preserve">Обеспеченность методическими материалами и средствами обучения и воспитания. </w:t>
      </w:r>
    </w:p>
    <w:p w:rsidR="005267E0" w:rsidRDefault="00FA4BB1">
      <w:pPr>
        <w:pStyle w:val="afff"/>
        <w:rPr>
          <w:color w:val="auto"/>
          <w:sz w:val="28"/>
          <w:szCs w:val="28"/>
          <w:lang w:val="ru-RU"/>
        </w:rPr>
      </w:pPr>
      <w:r>
        <w:rPr>
          <w:color w:val="auto"/>
          <w:sz w:val="28"/>
          <w:szCs w:val="28"/>
          <w:lang w:val="ru-RU"/>
        </w:rPr>
        <w:t>Организационный р</w:t>
      </w:r>
      <w:r>
        <w:rPr>
          <w:bCs/>
          <w:color w:val="auto"/>
          <w:sz w:val="28"/>
          <w:szCs w:val="28"/>
          <w:lang w:val="ru-RU"/>
        </w:rPr>
        <w:t xml:space="preserve">аздел включает </w:t>
      </w:r>
      <w:r>
        <w:rPr>
          <w:color w:val="auto"/>
          <w:kern w:val="2"/>
          <w:sz w:val="28"/>
          <w:szCs w:val="28"/>
          <w:lang w:val="ru-RU"/>
        </w:rPr>
        <w:t xml:space="preserve">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r>
        <w:rPr>
          <w:color w:val="auto"/>
          <w:sz w:val="28"/>
          <w:szCs w:val="28"/>
          <w:lang w:val="ru-RU"/>
        </w:rPr>
        <w:t xml:space="preserve">В разделе также представлены </w:t>
      </w:r>
      <w:r>
        <w:rPr>
          <w:iCs/>
          <w:color w:val="auto"/>
          <w:sz w:val="28"/>
          <w:szCs w:val="28"/>
          <w:lang w:val="ru-RU"/>
        </w:rPr>
        <w:t>режим и распорядок дня в дошкольных группах, проектирование воспитательн</w:t>
      </w:r>
      <w:r w:rsidR="005C3E3F">
        <w:rPr>
          <w:iCs/>
          <w:color w:val="auto"/>
          <w:sz w:val="28"/>
          <w:szCs w:val="28"/>
          <w:lang w:val="ru-RU"/>
        </w:rPr>
        <w:t>о – образовательного процесса в</w:t>
      </w:r>
      <w:r w:rsidR="005C3E3F" w:rsidRPr="005C3E3F">
        <w:rPr>
          <w:color w:val="auto"/>
          <w:sz w:val="22"/>
          <w:szCs w:val="24"/>
          <w:lang w:val="ru-RU" w:eastAsia="ru-RU"/>
        </w:rPr>
        <w:t xml:space="preserve"> </w:t>
      </w:r>
      <w:r w:rsidR="005C3E3F" w:rsidRPr="005C3E3F">
        <w:rPr>
          <w:iCs/>
          <w:color w:val="auto"/>
          <w:sz w:val="28"/>
          <w:szCs w:val="28"/>
          <w:lang w:val="ru-RU"/>
        </w:rPr>
        <w:t>МБДОУ «Танаевский детский сад»</w:t>
      </w:r>
      <w:r w:rsidR="005C3E3F">
        <w:rPr>
          <w:iCs/>
          <w:color w:val="auto"/>
          <w:sz w:val="28"/>
          <w:szCs w:val="28"/>
          <w:lang w:val="ru-RU"/>
        </w:rPr>
        <w:t xml:space="preserve"> </w:t>
      </w:r>
      <w:r w:rsidR="005C3E3F" w:rsidRPr="005C3E3F">
        <w:rPr>
          <w:iCs/>
          <w:color w:val="auto"/>
          <w:sz w:val="28"/>
          <w:szCs w:val="28"/>
          <w:lang w:val="ru-RU"/>
        </w:rPr>
        <w:t>ЕМР РТ</w:t>
      </w:r>
      <w:r>
        <w:rPr>
          <w:iCs/>
          <w:color w:val="auto"/>
          <w:sz w:val="28"/>
          <w:szCs w:val="28"/>
          <w:lang w:val="ru-RU"/>
        </w:rPr>
        <w:t xml:space="preserve">, </w:t>
      </w:r>
      <w:r>
        <w:rPr>
          <w:iCs/>
          <w:color w:val="auto"/>
          <w:kern w:val="2"/>
          <w:sz w:val="28"/>
          <w:szCs w:val="28"/>
          <w:lang w:val="ru-RU"/>
        </w:rPr>
        <w:t>календарный план воспитательной работы</w:t>
      </w:r>
      <w:r>
        <w:rPr>
          <w:iCs/>
          <w:color w:val="auto"/>
          <w:sz w:val="28"/>
          <w:szCs w:val="28"/>
          <w:lang w:val="ru-RU"/>
        </w:rPr>
        <w:t>.</w:t>
      </w:r>
      <w:r>
        <w:rPr>
          <w:color w:val="auto"/>
          <w:sz w:val="28"/>
          <w:szCs w:val="28"/>
          <w:lang w:val="ru-RU"/>
        </w:rPr>
        <w:t xml:space="preserve"> </w:t>
      </w:r>
    </w:p>
    <w:p w:rsidR="005267E0" w:rsidRDefault="00FA4BB1">
      <w:pPr>
        <w:pStyle w:val="afff"/>
        <w:rPr>
          <w:color w:val="auto"/>
          <w:sz w:val="28"/>
          <w:szCs w:val="28"/>
          <w:shd w:val="clear" w:color="auto" w:fill="FFFFFF"/>
          <w:lang w:val="ru-RU" w:bidi="ru-RU"/>
        </w:rPr>
      </w:pPr>
      <w:r>
        <w:rPr>
          <w:color w:val="auto"/>
          <w:sz w:val="28"/>
          <w:szCs w:val="28"/>
          <w:shd w:val="clear" w:color="auto" w:fill="FFFFFF"/>
          <w:lang w:val="ru-RU" w:bidi="ru-RU"/>
        </w:rPr>
        <w:t>Содержание подразделов пояснительной записки целевого раздела ОП</w:t>
      </w:r>
      <w:r w:rsidR="005C3E3F" w:rsidRPr="005C3E3F">
        <w:rPr>
          <w:color w:val="auto"/>
          <w:sz w:val="22"/>
          <w:szCs w:val="24"/>
          <w:lang w:val="ru-RU" w:eastAsia="ru-RU"/>
        </w:rPr>
        <w:t xml:space="preserve"> </w:t>
      </w:r>
      <w:r w:rsidR="005C3E3F" w:rsidRPr="005C3E3F">
        <w:rPr>
          <w:color w:val="auto"/>
          <w:sz w:val="28"/>
          <w:szCs w:val="28"/>
          <w:shd w:val="clear" w:color="auto" w:fill="FFFFFF"/>
          <w:lang w:val="ru-RU" w:bidi="ru-RU"/>
        </w:rPr>
        <w:t>МБДОУ «Танаевский детский сад»</w:t>
      </w:r>
      <w:r w:rsidR="005C3E3F">
        <w:rPr>
          <w:color w:val="auto"/>
          <w:sz w:val="28"/>
          <w:szCs w:val="28"/>
          <w:shd w:val="clear" w:color="auto" w:fill="FFFFFF"/>
          <w:lang w:val="ru-RU" w:bidi="ru-RU"/>
        </w:rPr>
        <w:t xml:space="preserve"> </w:t>
      </w:r>
      <w:r w:rsidR="005C3E3F" w:rsidRPr="005C3E3F">
        <w:rPr>
          <w:color w:val="auto"/>
          <w:sz w:val="28"/>
          <w:szCs w:val="28"/>
          <w:shd w:val="clear" w:color="auto" w:fill="FFFFFF"/>
          <w:lang w:val="ru-RU" w:bidi="ru-RU"/>
        </w:rPr>
        <w:t>ЕМР РТ</w:t>
      </w:r>
      <w:r>
        <w:rPr>
          <w:color w:val="auto"/>
          <w:sz w:val="28"/>
          <w:szCs w:val="28"/>
          <w:shd w:val="clear" w:color="auto" w:fill="FFFFFF"/>
          <w:lang w:val="ru-RU" w:bidi="ru-RU"/>
        </w:rPr>
        <w:t xml:space="preserve"> представлено цитированием текстов ФОП ДО и указанием ссылок на разделы ФОП ДО (нумерацией, соответствующих пунктов и нумерацией страниц с описанием содержания пункта).</w:t>
      </w:r>
    </w:p>
    <w:p w:rsidR="005267E0" w:rsidRDefault="00FA4BB1">
      <w:pPr>
        <w:pStyle w:val="2"/>
        <w:rPr>
          <w:rFonts w:asciiTheme="minorHAnsi" w:eastAsiaTheme="minorEastAsia" w:hAnsiTheme="minorHAnsi" w:cstheme="minorBidi"/>
        </w:rPr>
      </w:pPr>
      <w:bookmarkStart w:id="1" w:name="_Toc138111927"/>
      <w:r>
        <w:t>1.1.1.1 Цель и задачи реализации ОП</w:t>
      </w:r>
      <w:bookmarkEnd w:id="1"/>
      <w:r>
        <w:rPr>
          <w:highlight w:val="yellow"/>
        </w:rPr>
        <w:tab/>
      </w:r>
      <w:r w:rsidR="005C3E3F">
        <w:t xml:space="preserve"> </w:t>
      </w:r>
      <w:r w:rsidR="005C3E3F" w:rsidRPr="005C3E3F">
        <w:t>МБДОУ «Танаевский детский сад»</w:t>
      </w:r>
      <w:r w:rsidR="005C3E3F">
        <w:t xml:space="preserve"> </w:t>
      </w:r>
      <w:r w:rsidR="005C3E3F" w:rsidRPr="005C3E3F">
        <w:t>ЕМР РТ</w:t>
      </w:r>
    </w:p>
    <w:p w:rsidR="005267E0" w:rsidRDefault="00FA4BB1">
      <w:pPr>
        <w:pStyle w:val="afff"/>
        <w:rPr>
          <w:bCs/>
          <w:color w:val="000000"/>
          <w:spacing w:val="2"/>
          <w:shd w:val="clear" w:color="auto" w:fill="FFFFFF"/>
          <w:lang w:val="ru-RU" w:bidi="ru-RU"/>
        </w:rPr>
      </w:pPr>
      <w:r>
        <w:rPr>
          <w:b/>
          <w:bCs/>
          <w:color w:val="000000"/>
          <w:spacing w:val="2"/>
          <w:shd w:val="clear" w:color="auto" w:fill="FFFFFF"/>
          <w:lang w:val="ru-RU" w:bidi="ru-RU"/>
        </w:rPr>
        <w:t>Целью программы</w:t>
      </w:r>
      <w:r>
        <w:rPr>
          <w:bCs/>
          <w:color w:val="000000"/>
          <w:spacing w:val="2"/>
          <w:shd w:val="clear" w:color="auto" w:fill="FFFFFF"/>
          <w:lang w:val="ru-RU" w:bidi="ru-RU"/>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w:t>
      </w:r>
      <w:r w:rsidRPr="00FA4BB1">
        <w:rPr>
          <w:bCs/>
          <w:color w:val="000000"/>
          <w:spacing w:val="2"/>
          <w:shd w:val="clear" w:color="auto" w:fill="FFFFFF"/>
          <w:lang w:val="ru-RU" w:bidi="ru-RU"/>
        </w:rPr>
        <w:t xml:space="preserve"> </w:t>
      </w:r>
      <w:r>
        <w:rPr>
          <w:bCs/>
          <w:color w:val="000000"/>
          <w:spacing w:val="2"/>
          <w:shd w:val="clear" w:color="auto" w:fill="FFFFFF"/>
          <w:lang w:val="ru-RU" w:bidi="ru-RU"/>
        </w:rPr>
        <w:t>-нравственных ценностей российского народа, исторических и национально</w:t>
      </w:r>
      <w:r w:rsidRPr="00FA4BB1">
        <w:rPr>
          <w:bCs/>
          <w:color w:val="000000"/>
          <w:spacing w:val="2"/>
          <w:shd w:val="clear" w:color="auto" w:fill="FFFFFF"/>
          <w:lang w:val="ru-RU" w:bidi="ru-RU"/>
        </w:rPr>
        <w:t xml:space="preserve"> </w:t>
      </w:r>
      <w:r>
        <w:rPr>
          <w:bCs/>
          <w:color w:val="000000"/>
          <w:spacing w:val="2"/>
          <w:shd w:val="clear" w:color="auto" w:fill="FFFFFF"/>
          <w:lang w:val="ru-RU" w:bidi="ru-RU"/>
        </w:rPr>
        <w:t>-культурных традиций (ФОП ДО, п.14.1, стр.4)</w:t>
      </w:r>
    </w:p>
    <w:p w:rsidR="005267E0" w:rsidRDefault="00FA4BB1">
      <w:pPr>
        <w:pStyle w:val="afff"/>
        <w:rPr>
          <w:color w:val="auto"/>
          <w:sz w:val="28"/>
          <w:szCs w:val="28"/>
          <w:lang w:val="ru-RU"/>
        </w:rPr>
      </w:pPr>
      <w:r>
        <w:rPr>
          <w:color w:val="auto"/>
          <w:sz w:val="28"/>
          <w:szCs w:val="28"/>
          <w:lang w:val="ru-RU"/>
        </w:rPr>
        <w:t xml:space="preserve">К традиционным российским духовно -нравственным ценностям относятся, прежде всего, жизнь, достоинство, права и свободы человека, патриотизм, </w:t>
      </w:r>
      <w:r>
        <w:rPr>
          <w:color w:val="auto"/>
          <w:sz w:val="28"/>
          <w:szCs w:val="28"/>
          <w:lang w:val="ru-RU"/>
        </w:rPr>
        <w:lastRenderedPageBreak/>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267E0" w:rsidRDefault="00FA4BB1">
      <w:pPr>
        <w:pStyle w:val="afff"/>
        <w:rPr>
          <w:color w:val="auto"/>
          <w:sz w:val="28"/>
          <w:szCs w:val="28"/>
          <w:lang w:val="ru-RU"/>
        </w:rPr>
      </w:pPr>
      <w:r>
        <w:rPr>
          <w:color w:val="auto"/>
          <w:sz w:val="28"/>
          <w:szCs w:val="28"/>
          <w:lang w:val="ru-RU"/>
        </w:rPr>
        <w:t xml:space="preserve">Цели ОП </w:t>
      </w:r>
      <w:r w:rsidR="005C3E3F" w:rsidRPr="005C3E3F">
        <w:rPr>
          <w:color w:val="auto"/>
          <w:sz w:val="28"/>
          <w:szCs w:val="28"/>
          <w:lang w:val="ru-RU"/>
        </w:rPr>
        <w:t>МБДОУ «Танаевский детский сад»</w:t>
      </w:r>
      <w:r w:rsidR="005C3E3F">
        <w:rPr>
          <w:color w:val="auto"/>
          <w:sz w:val="28"/>
          <w:szCs w:val="28"/>
          <w:lang w:val="ru-RU"/>
        </w:rPr>
        <w:t xml:space="preserve"> </w:t>
      </w:r>
      <w:r w:rsidR="005C3E3F" w:rsidRPr="005C3E3F">
        <w:rPr>
          <w:color w:val="auto"/>
          <w:sz w:val="28"/>
          <w:szCs w:val="28"/>
          <w:lang w:val="ru-RU"/>
        </w:rPr>
        <w:t xml:space="preserve">ЕМР РТ </w:t>
      </w:r>
      <w:r>
        <w:rPr>
          <w:color w:val="auto"/>
          <w:sz w:val="28"/>
          <w:szCs w:val="28"/>
          <w:lang w:val="ru-RU"/>
        </w:rPr>
        <w:t>достигаются через решение следующих</w:t>
      </w:r>
      <w:r>
        <w:rPr>
          <w:b/>
          <w:color w:val="auto"/>
          <w:sz w:val="28"/>
          <w:szCs w:val="28"/>
          <w:lang w:val="ru-RU"/>
        </w:rPr>
        <w:t xml:space="preserve"> задач</w:t>
      </w:r>
      <w:r>
        <w:rPr>
          <w:color w:val="auto"/>
          <w:sz w:val="28"/>
          <w:szCs w:val="28"/>
          <w:lang w:val="ru-RU"/>
        </w:rPr>
        <w:t xml:space="preserve"> (п. 1.6. ФГОС ДО, п.14.2, стр. 4-5 ФОП ДО):</w:t>
      </w:r>
    </w:p>
    <w:p w:rsidR="005267E0" w:rsidRDefault="00FA4BB1">
      <w:pPr>
        <w:pStyle w:val="afff"/>
        <w:numPr>
          <w:ilvl w:val="0"/>
          <w:numId w:val="8"/>
        </w:numPr>
        <w:rPr>
          <w:color w:val="auto"/>
          <w:sz w:val="28"/>
          <w:szCs w:val="28"/>
          <w:lang w:val="ru-RU"/>
        </w:rPr>
      </w:pPr>
      <w:r>
        <w:rPr>
          <w:color w:val="auto"/>
          <w:sz w:val="28"/>
          <w:szCs w:val="28"/>
          <w:lang w:val="ru-RU"/>
        </w:rPr>
        <w:t xml:space="preserve">Обеспечение единых для Российской Федерации содержания ДО и планируемых результатов освоения образовательной программы ДО; </w:t>
      </w:r>
    </w:p>
    <w:p w:rsidR="005267E0" w:rsidRDefault="00FA4BB1">
      <w:pPr>
        <w:pStyle w:val="afff"/>
        <w:numPr>
          <w:ilvl w:val="0"/>
          <w:numId w:val="8"/>
        </w:numPr>
        <w:rPr>
          <w:color w:val="auto"/>
          <w:sz w:val="28"/>
          <w:szCs w:val="28"/>
          <w:lang w:val="ru-RU"/>
        </w:rPr>
      </w:pPr>
      <w:r>
        <w:rPr>
          <w:color w:val="auto"/>
          <w:sz w:val="28"/>
          <w:szCs w:val="28"/>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5267E0" w:rsidRDefault="00FA4BB1">
      <w:pPr>
        <w:pStyle w:val="afff"/>
        <w:numPr>
          <w:ilvl w:val="0"/>
          <w:numId w:val="8"/>
        </w:numPr>
        <w:rPr>
          <w:color w:val="auto"/>
          <w:sz w:val="28"/>
          <w:szCs w:val="28"/>
          <w:lang w:val="ru-RU"/>
        </w:rPr>
      </w:pPr>
      <w:r>
        <w:rPr>
          <w:color w:val="auto"/>
          <w:sz w:val="28"/>
          <w:szCs w:val="28"/>
          <w:lang w:val="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5267E0" w:rsidRDefault="00FA4BB1">
      <w:pPr>
        <w:pStyle w:val="afff"/>
        <w:numPr>
          <w:ilvl w:val="0"/>
          <w:numId w:val="8"/>
        </w:numPr>
        <w:rPr>
          <w:color w:val="auto"/>
          <w:sz w:val="28"/>
          <w:szCs w:val="28"/>
          <w:lang w:val="ru-RU"/>
        </w:rPr>
      </w:pPr>
      <w:r>
        <w:rPr>
          <w:color w:val="auto"/>
          <w:sz w:val="28"/>
          <w:szCs w:val="28"/>
          <w:lang w:val="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5267E0" w:rsidRDefault="00FA4BB1">
      <w:pPr>
        <w:pStyle w:val="afff"/>
        <w:numPr>
          <w:ilvl w:val="0"/>
          <w:numId w:val="8"/>
        </w:numPr>
        <w:rPr>
          <w:color w:val="auto"/>
          <w:sz w:val="28"/>
          <w:szCs w:val="28"/>
          <w:lang w:val="ru-RU"/>
        </w:rPr>
      </w:pPr>
      <w:r>
        <w:rPr>
          <w:color w:val="auto"/>
          <w:sz w:val="28"/>
          <w:szCs w:val="28"/>
          <w:lang w:val="ru-RU"/>
        </w:rPr>
        <w:t>Охрана и укрепление физического и психического здоровья детей, в том числе их эмоционального благополучия;</w:t>
      </w:r>
    </w:p>
    <w:p w:rsidR="005267E0" w:rsidRDefault="00FA4BB1">
      <w:pPr>
        <w:pStyle w:val="afff"/>
        <w:numPr>
          <w:ilvl w:val="0"/>
          <w:numId w:val="8"/>
        </w:numPr>
        <w:rPr>
          <w:color w:val="auto"/>
          <w:sz w:val="28"/>
          <w:szCs w:val="28"/>
          <w:lang w:val="ru-RU"/>
        </w:rPr>
      </w:pPr>
      <w:r>
        <w:rPr>
          <w:color w:val="auto"/>
          <w:sz w:val="28"/>
          <w:szCs w:val="28"/>
          <w:lang w:val="ru-RU"/>
        </w:rPr>
        <w:t xml:space="preserve">Обеспечение развития физических, личностных, нравственных качеств и основ патриотизма, интеллектуальных и художественно -творческих способностей ребёнка, его инициативности, самостоятельности и ответственности;  </w:t>
      </w:r>
    </w:p>
    <w:p w:rsidR="005267E0" w:rsidRDefault="00FA4BB1">
      <w:pPr>
        <w:pStyle w:val="afff"/>
        <w:numPr>
          <w:ilvl w:val="0"/>
          <w:numId w:val="8"/>
        </w:numPr>
        <w:rPr>
          <w:color w:val="auto"/>
          <w:sz w:val="28"/>
          <w:szCs w:val="28"/>
          <w:lang w:val="ru-RU"/>
        </w:rPr>
      </w:pPr>
      <w:r>
        <w:rPr>
          <w:color w:val="auto"/>
          <w:sz w:val="28"/>
          <w:szCs w:val="28"/>
          <w:lang w:val="ru-RU"/>
        </w:rPr>
        <w:t>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5267E0" w:rsidRDefault="00FA4BB1">
      <w:pPr>
        <w:pStyle w:val="afff"/>
        <w:numPr>
          <w:ilvl w:val="0"/>
          <w:numId w:val="8"/>
        </w:numPr>
        <w:rPr>
          <w:color w:val="auto"/>
          <w:sz w:val="28"/>
          <w:szCs w:val="28"/>
          <w:lang w:val="ru-RU"/>
        </w:rPr>
      </w:pPr>
      <w:r>
        <w:rPr>
          <w:color w:val="auto"/>
          <w:sz w:val="28"/>
          <w:szCs w:val="28"/>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5267E0" w:rsidRDefault="005267E0">
      <w:pPr>
        <w:rPr>
          <w:sz w:val="28"/>
          <w:szCs w:val="28"/>
        </w:rPr>
      </w:pPr>
    </w:p>
    <w:p w:rsidR="005267E0" w:rsidRDefault="00FA4BB1">
      <w:pPr>
        <w:pStyle w:val="2"/>
        <w:rPr>
          <w:color w:val="FF0000"/>
          <w:sz w:val="28"/>
          <w:szCs w:val="28"/>
        </w:rPr>
      </w:pPr>
      <w:bookmarkStart w:id="2" w:name="_Toc138111928"/>
      <w:r>
        <w:rPr>
          <w:sz w:val="28"/>
          <w:szCs w:val="28"/>
        </w:rPr>
        <w:t xml:space="preserve">1.1.1.2 Принципы к формированию ОП </w:t>
      </w:r>
      <w:bookmarkEnd w:id="2"/>
      <w:r w:rsidR="005C3E3F" w:rsidRPr="005C3E3F">
        <w:rPr>
          <w:sz w:val="28"/>
          <w:szCs w:val="28"/>
        </w:rPr>
        <w:t>МБДОУ «Танаевский детский сад»</w:t>
      </w:r>
      <w:r w:rsidR="005C3E3F">
        <w:rPr>
          <w:sz w:val="28"/>
          <w:szCs w:val="28"/>
        </w:rPr>
        <w:t xml:space="preserve"> </w:t>
      </w:r>
      <w:r w:rsidR="005C3E3F" w:rsidRPr="005C3E3F">
        <w:rPr>
          <w:sz w:val="28"/>
          <w:szCs w:val="28"/>
        </w:rPr>
        <w:t>ЕМР РТ</w:t>
      </w:r>
    </w:p>
    <w:p w:rsidR="005267E0" w:rsidRDefault="00FA4BB1">
      <w:pPr>
        <w:pStyle w:val="afff"/>
        <w:rPr>
          <w:color w:val="auto"/>
          <w:sz w:val="28"/>
          <w:szCs w:val="28"/>
          <w:lang w:val="ru-RU"/>
        </w:rPr>
      </w:pPr>
      <w:r>
        <w:rPr>
          <w:color w:val="auto"/>
          <w:sz w:val="28"/>
          <w:szCs w:val="28"/>
          <w:lang w:val="ru-RU"/>
        </w:rPr>
        <w:t xml:space="preserve">ОП </w:t>
      </w:r>
      <w:r w:rsidR="005C3E3F" w:rsidRPr="005C3E3F">
        <w:rPr>
          <w:color w:val="auto"/>
          <w:sz w:val="28"/>
          <w:szCs w:val="28"/>
          <w:lang w:val="ru-RU"/>
        </w:rPr>
        <w:t xml:space="preserve">МБДОУ «Танаевский детский сад»ЕМР РТ </w:t>
      </w:r>
      <w:r>
        <w:rPr>
          <w:color w:val="auto"/>
          <w:sz w:val="28"/>
          <w:szCs w:val="28"/>
          <w:lang w:val="ru-RU"/>
        </w:rPr>
        <w:t xml:space="preserve">построена на следующих </w:t>
      </w:r>
      <w:r>
        <w:rPr>
          <w:b/>
          <w:color w:val="auto"/>
          <w:sz w:val="28"/>
          <w:szCs w:val="28"/>
          <w:lang w:val="ru-RU"/>
        </w:rPr>
        <w:t>принципах ДО</w:t>
      </w:r>
      <w:r>
        <w:rPr>
          <w:color w:val="auto"/>
          <w:sz w:val="28"/>
          <w:szCs w:val="28"/>
          <w:lang w:val="ru-RU"/>
        </w:rPr>
        <w:t xml:space="preserve">, установленных ФГОС ДО (п. 1.4. ФГОС ДО и п.14.3, стр. 5 ФОП ДО): </w:t>
      </w:r>
    </w:p>
    <w:p w:rsidR="005267E0" w:rsidRDefault="00FA4BB1">
      <w:pPr>
        <w:pStyle w:val="afff"/>
        <w:numPr>
          <w:ilvl w:val="0"/>
          <w:numId w:val="9"/>
        </w:numPr>
        <w:rPr>
          <w:color w:val="auto"/>
          <w:sz w:val="28"/>
          <w:szCs w:val="28"/>
          <w:lang w:val="ru-RU"/>
        </w:rPr>
      </w:pPr>
      <w:r>
        <w:rPr>
          <w:color w:val="auto"/>
          <w:sz w:val="28"/>
          <w:szCs w:val="28"/>
          <w:lang w:val="ru-RU"/>
        </w:rPr>
        <w:t xml:space="preserve">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5267E0" w:rsidRDefault="00FA4BB1">
      <w:pPr>
        <w:pStyle w:val="afff"/>
        <w:numPr>
          <w:ilvl w:val="0"/>
          <w:numId w:val="9"/>
        </w:numPr>
        <w:rPr>
          <w:color w:val="auto"/>
          <w:sz w:val="28"/>
          <w:szCs w:val="28"/>
          <w:lang w:val="ru-RU"/>
        </w:rPr>
      </w:pPr>
      <w:r>
        <w:rPr>
          <w:color w:val="auto"/>
          <w:sz w:val="28"/>
          <w:szCs w:val="28"/>
          <w:lang w:val="ru-RU"/>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w:t>
      </w:r>
      <w:r>
        <w:rPr>
          <w:color w:val="auto"/>
          <w:sz w:val="28"/>
          <w:szCs w:val="28"/>
          <w:lang w:val="ru-RU"/>
        </w:rPr>
        <w:lastRenderedPageBreak/>
        <w:t xml:space="preserve">образования; </w:t>
      </w:r>
    </w:p>
    <w:p w:rsidR="005267E0" w:rsidRDefault="00FA4BB1">
      <w:pPr>
        <w:pStyle w:val="afff"/>
        <w:numPr>
          <w:ilvl w:val="0"/>
          <w:numId w:val="9"/>
        </w:numPr>
        <w:rPr>
          <w:color w:val="auto"/>
          <w:sz w:val="28"/>
          <w:szCs w:val="28"/>
          <w:lang w:val="ru-RU"/>
        </w:rPr>
      </w:pPr>
      <w:r>
        <w:rPr>
          <w:color w:val="auto"/>
          <w:sz w:val="28"/>
          <w:szCs w:val="28"/>
          <w:lang w:val="ru-RU"/>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5267E0" w:rsidRDefault="00FA4BB1">
      <w:pPr>
        <w:pStyle w:val="afff"/>
        <w:numPr>
          <w:ilvl w:val="0"/>
          <w:numId w:val="9"/>
        </w:numPr>
        <w:rPr>
          <w:color w:val="auto"/>
          <w:sz w:val="28"/>
          <w:szCs w:val="28"/>
          <w:lang w:val="ru-RU"/>
        </w:rPr>
      </w:pPr>
      <w:r>
        <w:rPr>
          <w:color w:val="auto"/>
          <w:sz w:val="28"/>
          <w:szCs w:val="28"/>
          <w:lang w:val="ru-RU"/>
        </w:rPr>
        <w:t xml:space="preserve">Признание ребёнка полноценным участником (субъектом) образовательных отношений; </w:t>
      </w:r>
    </w:p>
    <w:p w:rsidR="005267E0" w:rsidRDefault="00FA4BB1">
      <w:pPr>
        <w:pStyle w:val="afff"/>
        <w:numPr>
          <w:ilvl w:val="0"/>
          <w:numId w:val="9"/>
        </w:numPr>
        <w:rPr>
          <w:color w:val="auto"/>
          <w:sz w:val="28"/>
          <w:szCs w:val="28"/>
          <w:lang w:val="ru-RU"/>
        </w:rPr>
      </w:pPr>
      <w:r>
        <w:rPr>
          <w:color w:val="auto"/>
          <w:sz w:val="28"/>
          <w:szCs w:val="28"/>
          <w:lang w:val="ru-RU"/>
        </w:rPr>
        <w:t xml:space="preserve">Поддержка инициативы детей в различных видах деятельности; </w:t>
      </w:r>
    </w:p>
    <w:p w:rsidR="005267E0" w:rsidRPr="005C3E3F" w:rsidRDefault="00FA4BB1" w:rsidP="005C3E3F">
      <w:pPr>
        <w:pStyle w:val="afff"/>
        <w:numPr>
          <w:ilvl w:val="0"/>
          <w:numId w:val="9"/>
        </w:numPr>
        <w:rPr>
          <w:color w:val="auto"/>
          <w:sz w:val="28"/>
          <w:szCs w:val="28"/>
          <w:lang w:val="ru-RU"/>
        </w:rPr>
      </w:pPr>
      <w:r w:rsidRPr="005C3E3F">
        <w:rPr>
          <w:color w:val="auto"/>
          <w:sz w:val="28"/>
          <w:szCs w:val="28"/>
          <w:lang w:val="ru-RU"/>
        </w:rPr>
        <w:t xml:space="preserve">Сотрудничество </w:t>
      </w:r>
      <w:r w:rsidR="005C3E3F">
        <w:rPr>
          <w:color w:val="auto"/>
          <w:sz w:val="28"/>
          <w:szCs w:val="28"/>
          <w:lang w:val="ru-RU"/>
        </w:rPr>
        <w:t xml:space="preserve"> </w:t>
      </w:r>
      <w:r w:rsidR="005C3E3F" w:rsidRPr="005C3E3F">
        <w:rPr>
          <w:color w:val="auto"/>
          <w:sz w:val="28"/>
          <w:szCs w:val="28"/>
          <w:lang w:val="ru-RU"/>
        </w:rPr>
        <w:t>МБДОУ «Танаевский детский сад»</w:t>
      </w:r>
      <w:r w:rsidR="005C3E3F">
        <w:rPr>
          <w:color w:val="auto"/>
          <w:sz w:val="28"/>
          <w:szCs w:val="28"/>
          <w:lang w:val="ru-RU"/>
        </w:rPr>
        <w:t xml:space="preserve"> </w:t>
      </w:r>
      <w:r w:rsidR="005C3E3F" w:rsidRPr="005C3E3F">
        <w:rPr>
          <w:color w:val="auto"/>
          <w:sz w:val="28"/>
          <w:szCs w:val="28"/>
          <w:lang w:val="ru-RU"/>
        </w:rPr>
        <w:t xml:space="preserve">ЕМР РТ </w:t>
      </w:r>
      <w:r w:rsidRPr="005C3E3F">
        <w:rPr>
          <w:color w:val="auto"/>
          <w:sz w:val="28"/>
          <w:szCs w:val="28"/>
          <w:lang w:val="ru-RU"/>
        </w:rPr>
        <w:t xml:space="preserve">с </w:t>
      </w:r>
      <w:r>
        <w:rPr>
          <w:color w:val="auto"/>
          <w:sz w:val="28"/>
          <w:szCs w:val="28"/>
          <w:lang w:val="ru-RU"/>
        </w:rPr>
        <w:t>семьёй</w:t>
      </w:r>
      <w:r w:rsidRPr="005C3E3F">
        <w:rPr>
          <w:color w:val="auto"/>
          <w:sz w:val="28"/>
          <w:szCs w:val="28"/>
          <w:lang w:val="ru-RU"/>
        </w:rPr>
        <w:t>;</w:t>
      </w:r>
    </w:p>
    <w:p w:rsidR="005267E0" w:rsidRDefault="00FA4BB1">
      <w:pPr>
        <w:pStyle w:val="afff"/>
        <w:numPr>
          <w:ilvl w:val="0"/>
          <w:numId w:val="9"/>
        </w:numPr>
        <w:rPr>
          <w:color w:val="auto"/>
          <w:sz w:val="28"/>
          <w:szCs w:val="28"/>
          <w:lang w:val="ru-RU"/>
        </w:rPr>
      </w:pPr>
      <w:r>
        <w:rPr>
          <w:color w:val="auto"/>
          <w:sz w:val="28"/>
          <w:szCs w:val="28"/>
          <w:lang w:val="ru-RU"/>
        </w:rPr>
        <w:t>Приобщение детей к социокультурным нормам, традициям семьи, общества и государства;</w:t>
      </w:r>
    </w:p>
    <w:p w:rsidR="005267E0" w:rsidRDefault="00FA4BB1">
      <w:pPr>
        <w:pStyle w:val="afff"/>
        <w:numPr>
          <w:ilvl w:val="0"/>
          <w:numId w:val="9"/>
        </w:numPr>
        <w:rPr>
          <w:color w:val="auto"/>
          <w:sz w:val="28"/>
          <w:szCs w:val="28"/>
          <w:lang w:val="ru-RU"/>
        </w:rPr>
      </w:pPr>
      <w:r>
        <w:rPr>
          <w:color w:val="auto"/>
          <w:sz w:val="28"/>
          <w:szCs w:val="28"/>
          <w:lang w:val="ru-RU"/>
        </w:rPr>
        <w:t xml:space="preserve">Формирование познавательных интересов и познавательных действий ребёнка в различных видах деятельности; </w:t>
      </w:r>
    </w:p>
    <w:p w:rsidR="005267E0" w:rsidRDefault="00FA4BB1">
      <w:pPr>
        <w:pStyle w:val="afff"/>
        <w:numPr>
          <w:ilvl w:val="0"/>
          <w:numId w:val="9"/>
        </w:numPr>
        <w:rPr>
          <w:color w:val="auto"/>
          <w:sz w:val="28"/>
          <w:szCs w:val="28"/>
          <w:lang w:val="ru-RU"/>
        </w:rPr>
      </w:pPr>
      <w:r>
        <w:rPr>
          <w:color w:val="auto"/>
          <w:sz w:val="28"/>
          <w:szCs w:val="28"/>
          <w:lang w:val="ru-RU"/>
        </w:rPr>
        <w:t xml:space="preserve">Возрастная адекватность дошкольного образования (соответствие условий, требований, методов возрасту и особенностям развития); </w:t>
      </w:r>
    </w:p>
    <w:p w:rsidR="005267E0" w:rsidRDefault="00FA4BB1">
      <w:pPr>
        <w:pStyle w:val="afff"/>
        <w:numPr>
          <w:ilvl w:val="0"/>
          <w:numId w:val="9"/>
        </w:numPr>
        <w:rPr>
          <w:color w:val="auto"/>
          <w:sz w:val="28"/>
          <w:szCs w:val="28"/>
          <w:lang w:val="ru-RU"/>
        </w:rPr>
      </w:pPr>
      <w:r>
        <w:rPr>
          <w:color w:val="auto"/>
          <w:sz w:val="28"/>
          <w:szCs w:val="28"/>
          <w:lang w:val="ru-RU"/>
        </w:rPr>
        <w:t>Учёт этнокультурной ситуации развития детей.</w:t>
      </w:r>
    </w:p>
    <w:p w:rsidR="005267E0" w:rsidRDefault="00FA4BB1">
      <w:pPr>
        <w:pStyle w:val="afff"/>
        <w:rPr>
          <w:color w:val="auto"/>
          <w:sz w:val="28"/>
          <w:szCs w:val="28"/>
          <w:lang w:val="ru-RU"/>
        </w:rPr>
      </w:pPr>
      <w:r>
        <w:rPr>
          <w:color w:val="auto"/>
          <w:sz w:val="28"/>
          <w:szCs w:val="28"/>
          <w:lang w:val="ru-RU"/>
        </w:rPr>
        <w:t xml:space="preserve">Основные </w:t>
      </w:r>
      <w:r>
        <w:rPr>
          <w:b/>
          <w:color w:val="auto"/>
          <w:sz w:val="28"/>
          <w:szCs w:val="28"/>
          <w:lang w:val="ru-RU"/>
        </w:rPr>
        <w:t>подходы</w:t>
      </w:r>
      <w:r>
        <w:rPr>
          <w:color w:val="auto"/>
          <w:sz w:val="28"/>
          <w:szCs w:val="28"/>
          <w:lang w:val="ru-RU"/>
        </w:rPr>
        <w:t xml:space="preserve"> к формированию ОП </w:t>
      </w:r>
      <w:r w:rsidR="005C3E3F" w:rsidRPr="005C3E3F">
        <w:rPr>
          <w:color w:val="auto"/>
          <w:sz w:val="28"/>
          <w:szCs w:val="28"/>
          <w:lang w:val="ru-RU"/>
        </w:rPr>
        <w:t>МБДОУ «Танаевский детский сад»</w:t>
      </w:r>
      <w:r w:rsidR="005C3E3F">
        <w:rPr>
          <w:color w:val="auto"/>
          <w:sz w:val="28"/>
          <w:szCs w:val="28"/>
          <w:lang w:val="ru-RU"/>
        </w:rPr>
        <w:t xml:space="preserve"> </w:t>
      </w:r>
      <w:r w:rsidR="005C3E3F" w:rsidRPr="005C3E3F">
        <w:rPr>
          <w:color w:val="auto"/>
          <w:sz w:val="28"/>
          <w:szCs w:val="28"/>
          <w:lang w:val="ru-RU"/>
        </w:rPr>
        <w:t>ЕМР РТ</w:t>
      </w:r>
      <w:r w:rsidR="005C3E3F">
        <w:rPr>
          <w:color w:val="auto"/>
          <w:sz w:val="28"/>
          <w:szCs w:val="28"/>
          <w:lang w:val="ru-RU"/>
        </w:rPr>
        <w:t>:</w:t>
      </w:r>
    </w:p>
    <w:p w:rsidR="005267E0" w:rsidRDefault="00FA4BB1">
      <w:pPr>
        <w:pStyle w:val="afff"/>
        <w:numPr>
          <w:ilvl w:val="0"/>
          <w:numId w:val="10"/>
        </w:numPr>
        <w:rPr>
          <w:color w:val="auto"/>
          <w:sz w:val="28"/>
          <w:szCs w:val="28"/>
          <w:lang w:val="ru-RU"/>
        </w:rPr>
      </w:pPr>
      <w:r>
        <w:rPr>
          <w:color w:val="auto"/>
          <w:sz w:val="28"/>
          <w:szCs w:val="28"/>
          <w:lang w:val="ru-RU"/>
        </w:rPr>
        <w:t>Сформирована на основе требований ФГОС ДО и ФОП ДО, предъявляемых к структуре образовательной программы дошкольного образования;</w:t>
      </w:r>
    </w:p>
    <w:p w:rsidR="005267E0" w:rsidRDefault="00FA4BB1">
      <w:pPr>
        <w:pStyle w:val="afff"/>
        <w:numPr>
          <w:ilvl w:val="0"/>
          <w:numId w:val="10"/>
        </w:numPr>
        <w:rPr>
          <w:color w:val="auto"/>
          <w:sz w:val="28"/>
          <w:szCs w:val="28"/>
          <w:lang w:val="ru-RU"/>
        </w:rPr>
      </w:pPr>
      <w:r>
        <w:rPr>
          <w:color w:val="auto"/>
          <w:sz w:val="28"/>
          <w:szCs w:val="28"/>
          <w:lang w:val="ru-RU"/>
        </w:rPr>
        <w:t>Определяет содержание и организацию образовательной деятельности на уровне дошкольного образования;</w:t>
      </w:r>
    </w:p>
    <w:p w:rsidR="005267E0" w:rsidRDefault="00FA4BB1">
      <w:pPr>
        <w:pStyle w:val="afff"/>
        <w:numPr>
          <w:ilvl w:val="0"/>
          <w:numId w:val="10"/>
        </w:numPr>
        <w:rPr>
          <w:color w:val="auto"/>
          <w:sz w:val="28"/>
          <w:szCs w:val="28"/>
          <w:lang w:val="ru-RU"/>
        </w:rPr>
      </w:pPr>
      <w:r>
        <w:rPr>
          <w:color w:val="auto"/>
          <w:sz w:val="28"/>
          <w:szCs w:val="28"/>
          <w:lang w:val="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267E0" w:rsidRDefault="00FA4BB1" w:rsidP="005C3E3F">
      <w:pPr>
        <w:pStyle w:val="afff"/>
        <w:numPr>
          <w:ilvl w:val="0"/>
          <w:numId w:val="10"/>
        </w:numPr>
        <w:rPr>
          <w:color w:val="auto"/>
          <w:sz w:val="28"/>
          <w:szCs w:val="28"/>
          <w:lang w:val="ru-RU"/>
        </w:rPr>
      </w:pPr>
      <w:r>
        <w:rPr>
          <w:color w:val="auto"/>
          <w:sz w:val="28"/>
          <w:szCs w:val="28"/>
          <w:lang w:val="ru-RU"/>
        </w:rPr>
        <w:t>Сформирована как программа психолого -педагогической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ОП</w:t>
      </w:r>
      <w:r w:rsidR="005C3E3F" w:rsidRPr="005C3E3F">
        <w:rPr>
          <w:color w:val="auto"/>
          <w:sz w:val="22"/>
          <w:szCs w:val="24"/>
          <w:lang w:val="ru-RU" w:eastAsia="ru-RU"/>
        </w:rPr>
        <w:t xml:space="preserve"> </w:t>
      </w:r>
      <w:r w:rsidR="005C3E3F" w:rsidRPr="005C3E3F">
        <w:rPr>
          <w:color w:val="auto"/>
          <w:sz w:val="28"/>
          <w:szCs w:val="28"/>
          <w:lang w:val="ru-RU"/>
        </w:rPr>
        <w:t>МБДОУ «Танаевский детский сад»</w:t>
      </w:r>
      <w:r w:rsidR="005C3E3F">
        <w:rPr>
          <w:color w:val="auto"/>
          <w:sz w:val="28"/>
          <w:szCs w:val="28"/>
          <w:lang w:val="ru-RU"/>
        </w:rPr>
        <w:t xml:space="preserve"> </w:t>
      </w:r>
      <w:r w:rsidR="005C3E3F" w:rsidRPr="005C3E3F">
        <w:rPr>
          <w:color w:val="auto"/>
          <w:sz w:val="28"/>
          <w:szCs w:val="28"/>
          <w:lang w:val="ru-RU"/>
        </w:rPr>
        <w:t>ЕМР РТ</w:t>
      </w:r>
      <w:r>
        <w:rPr>
          <w:color w:val="auto"/>
          <w:sz w:val="28"/>
          <w:szCs w:val="28"/>
          <w:lang w:val="ru-RU"/>
        </w:rPr>
        <w:t>).</w:t>
      </w:r>
    </w:p>
    <w:p w:rsidR="005267E0" w:rsidRDefault="005267E0">
      <w:pPr>
        <w:pStyle w:val="afff"/>
        <w:rPr>
          <w:color w:val="auto"/>
          <w:lang w:val="ru-RU"/>
        </w:rPr>
      </w:pPr>
    </w:p>
    <w:p w:rsidR="005267E0" w:rsidRDefault="005267E0">
      <w:pPr>
        <w:pStyle w:val="afff"/>
        <w:rPr>
          <w:color w:val="auto"/>
          <w:lang w:val="ru-RU"/>
        </w:rPr>
      </w:pPr>
    </w:p>
    <w:p w:rsidR="005267E0" w:rsidRDefault="00FA4BB1">
      <w:pPr>
        <w:pStyle w:val="2"/>
      </w:pPr>
      <w:bookmarkStart w:id="3" w:name="_Toc138111929"/>
      <w:r>
        <w:t>1.1.2 Планируемые результаты освоения программы</w:t>
      </w:r>
      <w:bookmarkEnd w:id="3"/>
    </w:p>
    <w:p w:rsidR="005267E0" w:rsidRDefault="00FA4BB1">
      <w:pPr>
        <w:pStyle w:val="afff"/>
        <w:rPr>
          <w:bCs/>
          <w:iCs/>
          <w:color w:val="auto"/>
          <w:sz w:val="28"/>
          <w:szCs w:val="28"/>
          <w:lang w:val="ru-RU"/>
        </w:rPr>
      </w:pPr>
      <w:r>
        <w:rPr>
          <w:color w:val="auto"/>
          <w:sz w:val="28"/>
          <w:szCs w:val="28"/>
          <w:lang w:val="ru-RU"/>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ОП </w:t>
      </w:r>
      <w:r w:rsidR="005C3E3F" w:rsidRPr="005C3E3F">
        <w:rPr>
          <w:color w:val="auto"/>
          <w:sz w:val="28"/>
          <w:szCs w:val="28"/>
          <w:lang w:val="ru-RU"/>
        </w:rPr>
        <w:t>МБДОУ «Танаевский детский сад»</w:t>
      </w:r>
      <w:r w:rsidR="005C3E3F">
        <w:rPr>
          <w:color w:val="auto"/>
          <w:sz w:val="28"/>
          <w:szCs w:val="28"/>
          <w:lang w:val="ru-RU"/>
        </w:rPr>
        <w:t xml:space="preserve"> </w:t>
      </w:r>
      <w:r w:rsidR="005C3E3F" w:rsidRPr="005C3E3F">
        <w:rPr>
          <w:color w:val="auto"/>
          <w:sz w:val="28"/>
          <w:szCs w:val="28"/>
          <w:lang w:val="ru-RU"/>
        </w:rPr>
        <w:t xml:space="preserve">ЕМР РТ </w:t>
      </w:r>
      <w:r>
        <w:rPr>
          <w:color w:val="auto"/>
          <w:sz w:val="28"/>
          <w:szCs w:val="28"/>
          <w:lang w:val="ru-RU"/>
        </w:rPr>
        <w:t xml:space="preserve">представляют собой </w:t>
      </w:r>
      <w:r>
        <w:rPr>
          <w:bCs/>
          <w:iCs/>
          <w:color w:val="auto"/>
          <w:sz w:val="28"/>
          <w:szCs w:val="28"/>
          <w:lang w:val="ru-RU"/>
        </w:rPr>
        <w:t xml:space="preserve">возрастные характеристики возможных достижений ребёнка дошкольного возраста на разных возрастных этапах и к завершению ДО. </w:t>
      </w:r>
    </w:p>
    <w:p w:rsidR="005267E0" w:rsidRDefault="00FA4BB1">
      <w:pPr>
        <w:pStyle w:val="afff"/>
        <w:rPr>
          <w:color w:val="auto"/>
          <w:sz w:val="28"/>
          <w:szCs w:val="28"/>
          <w:lang w:val="ru-RU"/>
        </w:rPr>
      </w:pPr>
      <w:r>
        <w:rPr>
          <w:color w:val="auto"/>
          <w:sz w:val="28"/>
          <w:szCs w:val="28"/>
          <w:lang w:val="ru-RU"/>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трёх лет) и дошкольный возраст (от трёх до семи лет).  </w:t>
      </w:r>
    </w:p>
    <w:p w:rsidR="005267E0" w:rsidRDefault="00FA4BB1">
      <w:pPr>
        <w:pStyle w:val="afff"/>
        <w:rPr>
          <w:color w:val="auto"/>
          <w:sz w:val="28"/>
          <w:szCs w:val="28"/>
          <w:lang w:val="ru-RU"/>
        </w:rPr>
      </w:pPr>
      <w:r>
        <w:rPr>
          <w:color w:val="auto"/>
          <w:sz w:val="28"/>
          <w:szCs w:val="28"/>
          <w:lang w:val="ru-RU"/>
        </w:rPr>
        <w:t xml:space="preserve">Обозначенные в ОП </w:t>
      </w:r>
      <w:r w:rsidR="005C3E3F" w:rsidRPr="005C3E3F">
        <w:rPr>
          <w:color w:val="auto"/>
          <w:sz w:val="28"/>
          <w:szCs w:val="28"/>
          <w:lang w:val="ru-RU"/>
        </w:rPr>
        <w:t>МБДОУ «Танаевский детский сад»</w:t>
      </w:r>
      <w:r w:rsidR="005C3E3F">
        <w:rPr>
          <w:color w:val="auto"/>
          <w:sz w:val="28"/>
          <w:szCs w:val="28"/>
          <w:lang w:val="ru-RU"/>
        </w:rPr>
        <w:t xml:space="preserve"> </w:t>
      </w:r>
      <w:r w:rsidR="005C3E3F" w:rsidRPr="005C3E3F">
        <w:rPr>
          <w:color w:val="auto"/>
          <w:sz w:val="28"/>
          <w:szCs w:val="28"/>
          <w:lang w:val="ru-RU"/>
        </w:rPr>
        <w:t xml:space="preserve">ЕМР РТ </w:t>
      </w:r>
      <w:r>
        <w:rPr>
          <w:color w:val="auto"/>
          <w:sz w:val="28"/>
          <w:szCs w:val="28"/>
          <w:lang w:val="ru-RU"/>
        </w:rPr>
        <w:t xml:space="preserve">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w:t>
      </w:r>
      <w:r>
        <w:rPr>
          <w:color w:val="auto"/>
          <w:sz w:val="28"/>
          <w:szCs w:val="28"/>
          <w:lang w:val="ru-RU"/>
        </w:rPr>
        <w:lastRenderedPageBreak/>
        <w:t xml:space="preserve">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5267E0" w:rsidRDefault="00FA4BB1">
      <w:pPr>
        <w:pStyle w:val="afff"/>
        <w:rPr>
          <w:color w:val="auto"/>
          <w:sz w:val="28"/>
          <w:szCs w:val="28"/>
          <w:lang w:val="ru-RU"/>
        </w:rPr>
      </w:pPr>
      <w:r>
        <w:rPr>
          <w:color w:val="auto"/>
          <w:sz w:val="28"/>
          <w:szCs w:val="28"/>
          <w:lang w:val="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ОП. Обозначенные различия не должны быть констатированы как трудности ребёнка в освоении ОП </w:t>
      </w:r>
      <w:r w:rsidR="005C3E3F" w:rsidRPr="005C3E3F">
        <w:rPr>
          <w:color w:val="auto"/>
          <w:sz w:val="28"/>
          <w:szCs w:val="28"/>
          <w:lang w:val="ru-RU"/>
        </w:rPr>
        <w:t>МБДОУ «Танаевский детский сад»</w:t>
      </w:r>
      <w:r w:rsidR="005C3E3F">
        <w:rPr>
          <w:color w:val="auto"/>
          <w:sz w:val="28"/>
          <w:szCs w:val="28"/>
          <w:lang w:val="ru-RU"/>
        </w:rPr>
        <w:t xml:space="preserve"> </w:t>
      </w:r>
      <w:r w:rsidR="005C3E3F" w:rsidRPr="005C3E3F">
        <w:rPr>
          <w:color w:val="auto"/>
          <w:sz w:val="28"/>
          <w:szCs w:val="28"/>
          <w:lang w:val="ru-RU"/>
        </w:rPr>
        <w:t>ЕМР РТ</w:t>
      </w:r>
      <w:r w:rsidR="005C3E3F">
        <w:rPr>
          <w:color w:val="auto"/>
          <w:sz w:val="28"/>
          <w:szCs w:val="28"/>
          <w:lang w:val="ru-RU"/>
        </w:rPr>
        <w:t xml:space="preserve"> и</w:t>
      </w:r>
      <w:r>
        <w:rPr>
          <w:color w:val="auto"/>
          <w:sz w:val="28"/>
          <w:szCs w:val="28"/>
          <w:lang w:val="ru-RU"/>
        </w:rPr>
        <w:t xml:space="preserve"> не подразумевают его включения в соответствующую целевую группу.</w:t>
      </w:r>
    </w:p>
    <w:p w:rsidR="005267E0" w:rsidRDefault="00FA4BB1">
      <w:pPr>
        <w:pStyle w:val="afff"/>
        <w:rPr>
          <w:color w:val="auto"/>
          <w:sz w:val="28"/>
          <w:szCs w:val="28"/>
          <w:lang w:val="ru-RU"/>
        </w:rPr>
      </w:pPr>
      <w:r>
        <w:rPr>
          <w:color w:val="auto"/>
          <w:sz w:val="28"/>
          <w:szCs w:val="28"/>
          <w:lang w:val="ru-RU"/>
        </w:rPr>
        <w:t>Планируемые результаты реализации ОП</w:t>
      </w:r>
      <w:r w:rsidR="005C3E3F" w:rsidRPr="005C3E3F">
        <w:rPr>
          <w:color w:val="auto"/>
          <w:sz w:val="22"/>
          <w:szCs w:val="24"/>
          <w:lang w:val="ru-RU" w:eastAsia="ru-RU"/>
        </w:rPr>
        <w:t xml:space="preserve"> </w:t>
      </w:r>
      <w:r w:rsidR="005C3E3F" w:rsidRPr="005C3E3F">
        <w:rPr>
          <w:color w:val="auto"/>
          <w:sz w:val="28"/>
          <w:szCs w:val="28"/>
          <w:lang w:val="ru-RU"/>
        </w:rPr>
        <w:t>МБДОУ «Танаевский детский сад»</w:t>
      </w:r>
      <w:r w:rsidR="005C3E3F">
        <w:rPr>
          <w:color w:val="auto"/>
          <w:sz w:val="28"/>
          <w:szCs w:val="28"/>
          <w:lang w:val="ru-RU"/>
        </w:rPr>
        <w:t xml:space="preserve"> </w:t>
      </w:r>
      <w:r w:rsidR="005C3E3F" w:rsidRPr="005C3E3F">
        <w:rPr>
          <w:color w:val="auto"/>
          <w:sz w:val="28"/>
          <w:szCs w:val="28"/>
          <w:lang w:val="ru-RU"/>
        </w:rPr>
        <w:t>ЕМР РТ</w:t>
      </w:r>
      <w:r>
        <w:rPr>
          <w:color w:val="auto"/>
          <w:sz w:val="28"/>
          <w:szCs w:val="28"/>
          <w:lang w:val="ru-RU"/>
        </w:rPr>
        <w:t xml:space="preserve"> представлены в соответствии с возрастными характеристиками списочного состава обучающихся дошкольного образовательного учреждения. </w:t>
      </w:r>
    </w:p>
    <w:p w:rsidR="005267E0" w:rsidRDefault="00FA4BB1">
      <w:pPr>
        <w:pStyle w:val="afff"/>
        <w:rPr>
          <w:color w:val="auto"/>
          <w:sz w:val="28"/>
          <w:szCs w:val="28"/>
          <w:lang w:val="ru-RU"/>
        </w:rPr>
      </w:pPr>
      <w:r>
        <w:rPr>
          <w:color w:val="auto"/>
          <w:sz w:val="28"/>
          <w:szCs w:val="28"/>
          <w:lang w:val="ru-RU"/>
        </w:rPr>
        <w:t xml:space="preserve">Планируемые результаты представлены в соответствии с возрастной периодизацией и указанием ссылок на разделы ФОП ДО: нумерацией, соответствующих пунктов и нумерацией страниц с описанием содержания пункта. </w:t>
      </w:r>
    </w:p>
    <w:p w:rsidR="005267E0" w:rsidRDefault="005267E0">
      <w:pPr>
        <w:pStyle w:val="afff"/>
        <w:rPr>
          <w:lang w:val="ru-RU"/>
        </w:rPr>
      </w:pPr>
    </w:p>
    <w:tbl>
      <w:tblPr>
        <w:tblStyle w:val="aff7"/>
        <w:tblW w:w="0" w:type="auto"/>
        <w:jc w:val="center"/>
        <w:tblLook w:val="04A0" w:firstRow="1" w:lastRow="0" w:firstColumn="1" w:lastColumn="0" w:noHBand="0" w:noVBand="1"/>
      </w:tblPr>
      <w:tblGrid>
        <w:gridCol w:w="1096"/>
        <w:gridCol w:w="6500"/>
        <w:gridCol w:w="1321"/>
        <w:gridCol w:w="1646"/>
      </w:tblGrid>
      <w:tr w:rsidR="005267E0">
        <w:trPr>
          <w:jc w:val="center"/>
        </w:trPr>
        <w:tc>
          <w:tcPr>
            <w:tcW w:w="7945" w:type="dxa"/>
            <w:gridSpan w:val="2"/>
            <w:shd w:val="clear" w:color="auto" w:fill="D9D9D9" w:themeFill="background1" w:themeFillShade="D9"/>
            <w:vAlign w:val="center"/>
          </w:tcPr>
          <w:p w:rsidR="005267E0" w:rsidRDefault="00FA4BB1">
            <w:pPr>
              <w:pStyle w:val="afff"/>
              <w:ind w:firstLine="0"/>
              <w:jc w:val="center"/>
              <w:rPr>
                <w:b/>
                <w:i/>
                <w:color w:val="auto"/>
                <w:lang w:val="ru-RU"/>
              </w:rPr>
            </w:pPr>
            <w:r>
              <w:rPr>
                <w:b/>
                <w:i/>
                <w:color w:val="auto"/>
              </w:rPr>
              <w:t>Название раздела ФОП ДО</w:t>
            </w:r>
          </w:p>
        </w:tc>
        <w:tc>
          <w:tcPr>
            <w:tcW w:w="1321" w:type="dxa"/>
            <w:shd w:val="clear" w:color="auto" w:fill="D9D9D9" w:themeFill="background1" w:themeFillShade="D9"/>
            <w:vAlign w:val="center"/>
          </w:tcPr>
          <w:p w:rsidR="005267E0" w:rsidRDefault="00FA4BB1">
            <w:pPr>
              <w:pStyle w:val="afff"/>
              <w:ind w:left="-359" w:firstLine="374"/>
              <w:jc w:val="center"/>
              <w:rPr>
                <w:b/>
                <w:i/>
                <w:color w:val="auto"/>
              </w:rPr>
            </w:pPr>
            <w:r>
              <w:rPr>
                <w:b/>
                <w:i/>
                <w:color w:val="auto"/>
              </w:rPr>
              <w:t>Пункты</w:t>
            </w:r>
          </w:p>
        </w:tc>
        <w:tc>
          <w:tcPr>
            <w:tcW w:w="1649" w:type="dxa"/>
            <w:shd w:val="clear" w:color="auto" w:fill="D9D9D9" w:themeFill="background1" w:themeFillShade="D9"/>
            <w:vAlign w:val="center"/>
          </w:tcPr>
          <w:p w:rsidR="005267E0" w:rsidRDefault="00FA4BB1">
            <w:pPr>
              <w:pStyle w:val="afff"/>
              <w:ind w:left="-359" w:firstLine="374"/>
              <w:jc w:val="center"/>
              <w:rPr>
                <w:b/>
                <w:i/>
                <w:color w:val="auto"/>
              </w:rPr>
            </w:pPr>
            <w:r>
              <w:rPr>
                <w:b/>
                <w:i/>
                <w:color w:val="auto"/>
              </w:rPr>
              <w:t>Страницы</w:t>
            </w:r>
          </w:p>
        </w:tc>
      </w:tr>
      <w:tr w:rsidR="005267E0">
        <w:trPr>
          <w:jc w:val="center"/>
        </w:trPr>
        <w:tc>
          <w:tcPr>
            <w:tcW w:w="7945" w:type="dxa"/>
            <w:gridSpan w:val="2"/>
          </w:tcPr>
          <w:p w:rsidR="005267E0" w:rsidRDefault="00FA4BB1">
            <w:pPr>
              <w:pStyle w:val="afff"/>
              <w:ind w:firstLine="0"/>
              <w:jc w:val="left"/>
              <w:rPr>
                <w:color w:val="auto"/>
                <w:lang w:val="ru-RU"/>
              </w:rPr>
            </w:pPr>
            <w:r>
              <w:rPr>
                <w:color w:val="auto"/>
              </w:rPr>
              <w:t>II</w:t>
            </w:r>
            <w:r>
              <w:rPr>
                <w:color w:val="auto"/>
                <w:lang w:val="ru-RU"/>
              </w:rPr>
              <w:t>. Целевой раздел ФОП ДО</w:t>
            </w:r>
          </w:p>
        </w:tc>
        <w:tc>
          <w:tcPr>
            <w:tcW w:w="1321" w:type="dxa"/>
          </w:tcPr>
          <w:p w:rsidR="005267E0" w:rsidRDefault="005267E0">
            <w:pPr>
              <w:pStyle w:val="afff"/>
              <w:ind w:firstLine="0"/>
              <w:rPr>
                <w:color w:val="auto"/>
                <w:lang w:val="ru-RU"/>
              </w:rPr>
            </w:pPr>
          </w:p>
        </w:tc>
        <w:tc>
          <w:tcPr>
            <w:tcW w:w="1649" w:type="dxa"/>
          </w:tcPr>
          <w:p w:rsidR="005267E0" w:rsidRDefault="005267E0">
            <w:pPr>
              <w:pStyle w:val="afff"/>
              <w:ind w:firstLine="0"/>
              <w:rPr>
                <w:color w:val="auto"/>
                <w:lang w:val="ru-RU"/>
              </w:rPr>
            </w:pPr>
          </w:p>
        </w:tc>
      </w:tr>
      <w:tr w:rsidR="005267E0">
        <w:trPr>
          <w:jc w:val="center"/>
        </w:trPr>
        <w:tc>
          <w:tcPr>
            <w:tcW w:w="1134" w:type="dxa"/>
            <w:vMerge w:val="restart"/>
            <w:textDirection w:val="btLr"/>
            <w:vAlign w:val="center"/>
          </w:tcPr>
          <w:p w:rsidR="005267E0" w:rsidRDefault="00FA4BB1">
            <w:pPr>
              <w:pStyle w:val="afff"/>
              <w:ind w:left="113" w:firstLine="0"/>
              <w:jc w:val="center"/>
              <w:rPr>
                <w:bCs/>
                <w:i/>
                <w:color w:val="auto"/>
                <w:spacing w:val="2"/>
                <w:shd w:val="clear" w:color="auto" w:fill="FFFFFF"/>
                <w:lang w:val="ru-RU" w:bidi="ru-RU"/>
              </w:rPr>
            </w:pPr>
            <w:r>
              <w:rPr>
                <w:bCs/>
                <w:i/>
                <w:color w:val="auto"/>
                <w:spacing w:val="2"/>
                <w:shd w:val="clear" w:color="auto" w:fill="FFFFFF"/>
                <w:lang w:val="ru-RU" w:bidi="ru-RU"/>
              </w:rPr>
              <w:t>Возраст обучающихся</w:t>
            </w:r>
          </w:p>
        </w:tc>
        <w:tc>
          <w:tcPr>
            <w:tcW w:w="6811" w:type="dxa"/>
            <w:vAlign w:val="center"/>
          </w:tcPr>
          <w:p w:rsidR="005267E0" w:rsidRDefault="00FA4BB1">
            <w:pPr>
              <w:pStyle w:val="afff"/>
              <w:jc w:val="center"/>
              <w:rPr>
                <w:bCs/>
                <w:i/>
                <w:color w:val="auto"/>
                <w:spacing w:val="2"/>
                <w:shd w:val="clear" w:color="auto" w:fill="FFFFFF"/>
                <w:lang w:val="ru-RU" w:bidi="ru-RU"/>
              </w:rPr>
            </w:pPr>
            <w:r>
              <w:rPr>
                <w:bCs/>
                <w:i/>
                <w:color w:val="auto"/>
                <w:spacing w:val="2"/>
                <w:shd w:val="clear" w:color="auto" w:fill="FFFFFF"/>
                <w:lang w:val="ru-RU" w:bidi="ru-RU"/>
              </w:rPr>
              <w:t>Ранний возраст (к трём годам)</w:t>
            </w:r>
          </w:p>
        </w:tc>
        <w:tc>
          <w:tcPr>
            <w:tcW w:w="1321" w:type="dxa"/>
            <w:vAlign w:val="center"/>
          </w:tcPr>
          <w:p w:rsidR="005267E0" w:rsidRDefault="00FA4BB1">
            <w:pPr>
              <w:pStyle w:val="afff"/>
              <w:ind w:left="-359" w:firstLine="374"/>
              <w:jc w:val="center"/>
              <w:rPr>
                <w:bCs/>
                <w:color w:val="auto"/>
                <w:spacing w:val="2"/>
                <w:shd w:val="clear" w:color="auto" w:fill="FFFFFF"/>
                <w:lang w:bidi="ru-RU"/>
              </w:rPr>
            </w:pPr>
            <w:r>
              <w:rPr>
                <w:bCs/>
                <w:color w:val="auto"/>
                <w:spacing w:val="2"/>
                <w:shd w:val="clear" w:color="auto" w:fill="FFFFFF"/>
                <w:lang w:bidi="ru-RU"/>
              </w:rPr>
              <w:t>15.2</w:t>
            </w:r>
          </w:p>
        </w:tc>
        <w:tc>
          <w:tcPr>
            <w:tcW w:w="1649" w:type="dxa"/>
            <w:vAlign w:val="center"/>
          </w:tcPr>
          <w:p w:rsidR="005267E0" w:rsidRDefault="00FA4BB1">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7-8</w:t>
            </w:r>
          </w:p>
        </w:tc>
      </w:tr>
      <w:tr w:rsidR="005267E0">
        <w:trPr>
          <w:jc w:val="center"/>
        </w:trPr>
        <w:tc>
          <w:tcPr>
            <w:tcW w:w="1134" w:type="dxa"/>
            <w:vMerge/>
            <w:vAlign w:val="center"/>
          </w:tcPr>
          <w:p w:rsidR="005267E0" w:rsidRDefault="005267E0">
            <w:pPr>
              <w:pStyle w:val="afff"/>
              <w:ind w:firstLine="0"/>
              <w:jc w:val="center"/>
              <w:rPr>
                <w:bCs/>
                <w:i/>
                <w:color w:val="auto"/>
                <w:spacing w:val="2"/>
                <w:shd w:val="clear" w:color="auto" w:fill="FFFFFF"/>
                <w:lang w:bidi="ru-RU"/>
              </w:rPr>
            </w:pPr>
          </w:p>
        </w:tc>
        <w:tc>
          <w:tcPr>
            <w:tcW w:w="6811" w:type="dxa"/>
            <w:vAlign w:val="center"/>
          </w:tcPr>
          <w:p w:rsidR="005267E0" w:rsidRDefault="00FA4BB1">
            <w:pPr>
              <w:pStyle w:val="afff"/>
              <w:jc w:val="center"/>
              <w:rPr>
                <w:bCs/>
                <w:i/>
                <w:color w:val="auto"/>
                <w:spacing w:val="2"/>
                <w:shd w:val="clear" w:color="auto" w:fill="FFFFFF"/>
                <w:lang w:bidi="ru-RU"/>
              </w:rPr>
            </w:pPr>
            <w:r>
              <w:rPr>
                <w:bCs/>
                <w:i/>
                <w:color w:val="auto"/>
                <w:spacing w:val="2"/>
                <w:shd w:val="clear" w:color="auto" w:fill="FFFFFF"/>
                <w:lang w:bidi="ru-RU"/>
              </w:rPr>
              <w:t>К четырём годам</w:t>
            </w:r>
          </w:p>
        </w:tc>
        <w:tc>
          <w:tcPr>
            <w:tcW w:w="1321" w:type="dxa"/>
            <w:vAlign w:val="center"/>
          </w:tcPr>
          <w:p w:rsidR="005267E0" w:rsidRDefault="00FA4BB1">
            <w:pPr>
              <w:pStyle w:val="afff"/>
              <w:ind w:left="-359" w:firstLine="374"/>
              <w:jc w:val="center"/>
              <w:rPr>
                <w:bCs/>
                <w:color w:val="auto"/>
                <w:spacing w:val="2"/>
                <w:shd w:val="clear" w:color="auto" w:fill="FFFFFF"/>
                <w:lang w:bidi="ru-RU"/>
              </w:rPr>
            </w:pPr>
            <w:r>
              <w:rPr>
                <w:bCs/>
                <w:color w:val="auto"/>
                <w:spacing w:val="2"/>
                <w:shd w:val="clear" w:color="auto" w:fill="FFFFFF"/>
                <w:lang w:bidi="ru-RU"/>
              </w:rPr>
              <w:t>15.3.1</w:t>
            </w:r>
          </w:p>
        </w:tc>
        <w:tc>
          <w:tcPr>
            <w:tcW w:w="1649" w:type="dxa"/>
            <w:vAlign w:val="center"/>
          </w:tcPr>
          <w:p w:rsidR="005267E0" w:rsidRDefault="00FA4BB1">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8-10</w:t>
            </w:r>
          </w:p>
        </w:tc>
      </w:tr>
      <w:tr w:rsidR="005267E0">
        <w:trPr>
          <w:jc w:val="center"/>
        </w:trPr>
        <w:tc>
          <w:tcPr>
            <w:tcW w:w="1134" w:type="dxa"/>
            <w:vMerge/>
            <w:vAlign w:val="center"/>
          </w:tcPr>
          <w:p w:rsidR="005267E0" w:rsidRDefault="005267E0">
            <w:pPr>
              <w:pStyle w:val="afff"/>
              <w:ind w:firstLine="0"/>
              <w:jc w:val="center"/>
              <w:rPr>
                <w:bCs/>
                <w:i/>
                <w:color w:val="auto"/>
                <w:spacing w:val="2"/>
                <w:shd w:val="clear" w:color="auto" w:fill="FFFFFF"/>
                <w:lang w:bidi="ru-RU"/>
              </w:rPr>
            </w:pPr>
          </w:p>
        </w:tc>
        <w:tc>
          <w:tcPr>
            <w:tcW w:w="6811" w:type="dxa"/>
            <w:vAlign w:val="center"/>
          </w:tcPr>
          <w:p w:rsidR="005267E0" w:rsidRDefault="00FA4BB1">
            <w:pPr>
              <w:pStyle w:val="afff"/>
              <w:jc w:val="center"/>
              <w:rPr>
                <w:bCs/>
                <w:i/>
                <w:color w:val="auto"/>
                <w:spacing w:val="2"/>
                <w:shd w:val="clear" w:color="auto" w:fill="FFFFFF"/>
                <w:lang w:bidi="ru-RU"/>
              </w:rPr>
            </w:pPr>
            <w:r>
              <w:rPr>
                <w:bCs/>
                <w:i/>
                <w:color w:val="auto"/>
                <w:spacing w:val="2"/>
                <w:shd w:val="clear" w:color="auto" w:fill="FFFFFF"/>
                <w:lang w:bidi="ru-RU"/>
              </w:rPr>
              <w:t>К пяти годам</w:t>
            </w:r>
          </w:p>
        </w:tc>
        <w:tc>
          <w:tcPr>
            <w:tcW w:w="1321" w:type="dxa"/>
            <w:vAlign w:val="center"/>
          </w:tcPr>
          <w:p w:rsidR="005267E0" w:rsidRDefault="00FA4BB1">
            <w:pPr>
              <w:pStyle w:val="afff"/>
              <w:ind w:left="-359" w:firstLine="374"/>
              <w:jc w:val="center"/>
              <w:rPr>
                <w:bCs/>
                <w:color w:val="auto"/>
                <w:spacing w:val="2"/>
                <w:shd w:val="clear" w:color="auto" w:fill="FFFFFF"/>
                <w:lang w:bidi="ru-RU"/>
              </w:rPr>
            </w:pPr>
            <w:r>
              <w:rPr>
                <w:bCs/>
                <w:color w:val="auto"/>
                <w:spacing w:val="2"/>
                <w:shd w:val="clear" w:color="auto" w:fill="FFFFFF"/>
                <w:lang w:bidi="ru-RU"/>
              </w:rPr>
              <w:t>15.3.2</w:t>
            </w:r>
          </w:p>
        </w:tc>
        <w:tc>
          <w:tcPr>
            <w:tcW w:w="1649" w:type="dxa"/>
            <w:vAlign w:val="center"/>
          </w:tcPr>
          <w:p w:rsidR="005267E0" w:rsidRDefault="00FA4BB1">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10-12</w:t>
            </w:r>
          </w:p>
        </w:tc>
      </w:tr>
      <w:tr w:rsidR="005267E0">
        <w:trPr>
          <w:jc w:val="center"/>
        </w:trPr>
        <w:tc>
          <w:tcPr>
            <w:tcW w:w="1134" w:type="dxa"/>
            <w:vMerge/>
            <w:vAlign w:val="center"/>
          </w:tcPr>
          <w:p w:rsidR="005267E0" w:rsidRDefault="005267E0">
            <w:pPr>
              <w:pStyle w:val="afff"/>
              <w:ind w:firstLine="0"/>
              <w:jc w:val="center"/>
              <w:rPr>
                <w:bCs/>
                <w:i/>
                <w:color w:val="auto"/>
                <w:spacing w:val="2"/>
                <w:shd w:val="clear" w:color="auto" w:fill="FFFFFF"/>
                <w:lang w:bidi="ru-RU"/>
              </w:rPr>
            </w:pPr>
          </w:p>
        </w:tc>
        <w:tc>
          <w:tcPr>
            <w:tcW w:w="6811" w:type="dxa"/>
            <w:vAlign w:val="center"/>
          </w:tcPr>
          <w:p w:rsidR="005267E0" w:rsidRDefault="00FA4BB1">
            <w:pPr>
              <w:pStyle w:val="afff"/>
              <w:jc w:val="center"/>
              <w:rPr>
                <w:bCs/>
                <w:i/>
                <w:color w:val="auto"/>
                <w:spacing w:val="2"/>
                <w:shd w:val="clear" w:color="auto" w:fill="FFFFFF"/>
                <w:lang w:bidi="ru-RU"/>
              </w:rPr>
            </w:pPr>
            <w:r>
              <w:rPr>
                <w:bCs/>
                <w:i/>
                <w:color w:val="auto"/>
                <w:spacing w:val="2"/>
                <w:shd w:val="clear" w:color="auto" w:fill="FFFFFF"/>
                <w:lang w:bidi="ru-RU"/>
              </w:rPr>
              <w:t>К шести годам</w:t>
            </w:r>
          </w:p>
        </w:tc>
        <w:tc>
          <w:tcPr>
            <w:tcW w:w="1321" w:type="dxa"/>
            <w:vAlign w:val="center"/>
          </w:tcPr>
          <w:p w:rsidR="005267E0" w:rsidRDefault="00FA4BB1">
            <w:pPr>
              <w:pStyle w:val="afff"/>
              <w:ind w:left="-359" w:firstLine="374"/>
              <w:jc w:val="center"/>
              <w:rPr>
                <w:bCs/>
                <w:color w:val="auto"/>
                <w:spacing w:val="2"/>
                <w:shd w:val="clear" w:color="auto" w:fill="FFFFFF"/>
                <w:lang w:bidi="ru-RU"/>
              </w:rPr>
            </w:pPr>
            <w:r>
              <w:rPr>
                <w:bCs/>
                <w:color w:val="auto"/>
                <w:spacing w:val="2"/>
                <w:shd w:val="clear" w:color="auto" w:fill="FFFFFF"/>
                <w:lang w:bidi="ru-RU"/>
              </w:rPr>
              <w:t>15.3.3</w:t>
            </w:r>
          </w:p>
        </w:tc>
        <w:tc>
          <w:tcPr>
            <w:tcW w:w="1649" w:type="dxa"/>
            <w:vAlign w:val="center"/>
          </w:tcPr>
          <w:p w:rsidR="005267E0" w:rsidRDefault="00FA4BB1">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12-15</w:t>
            </w:r>
          </w:p>
        </w:tc>
      </w:tr>
      <w:tr w:rsidR="005267E0">
        <w:trPr>
          <w:jc w:val="center"/>
        </w:trPr>
        <w:tc>
          <w:tcPr>
            <w:tcW w:w="1134" w:type="dxa"/>
            <w:vMerge/>
            <w:vAlign w:val="center"/>
          </w:tcPr>
          <w:p w:rsidR="005267E0" w:rsidRDefault="005267E0">
            <w:pPr>
              <w:pStyle w:val="afff"/>
              <w:ind w:firstLine="0"/>
              <w:jc w:val="center"/>
              <w:rPr>
                <w:bCs/>
                <w:i/>
                <w:color w:val="auto"/>
                <w:spacing w:val="2"/>
                <w:shd w:val="clear" w:color="auto" w:fill="FFFFFF"/>
                <w:lang w:val="ru-RU" w:bidi="ru-RU"/>
              </w:rPr>
            </w:pPr>
          </w:p>
        </w:tc>
        <w:tc>
          <w:tcPr>
            <w:tcW w:w="6811" w:type="dxa"/>
            <w:vAlign w:val="center"/>
          </w:tcPr>
          <w:p w:rsidR="005267E0" w:rsidRDefault="00FA4BB1" w:rsidP="005C3E3F">
            <w:pPr>
              <w:pStyle w:val="afff"/>
              <w:ind w:firstLine="0"/>
              <w:jc w:val="center"/>
              <w:rPr>
                <w:bCs/>
                <w:i/>
                <w:color w:val="auto"/>
                <w:spacing w:val="2"/>
                <w:shd w:val="clear" w:color="auto" w:fill="FFFFFF"/>
                <w:lang w:val="ru-RU" w:bidi="ru-RU"/>
              </w:rPr>
            </w:pPr>
            <w:r>
              <w:rPr>
                <w:bCs/>
                <w:i/>
                <w:color w:val="auto"/>
                <w:spacing w:val="2"/>
                <w:shd w:val="clear" w:color="auto" w:fill="FFFFFF"/>
                <w:lang w:val="ru-RU" w:bidi="ru-RU"/>
              </w:rPr>
              <w:t>На этапе завершения освоения ОП</w:t>
            </w:r>
            <w:r w:rsidR="005C3E3F" w:rsidRPr="005C3E3F">
              <w:rPr>
                <w:color w:val="auto"/>
                <w:sz w:val="22"/>
                <w:szCs w:val="24"/>
                <w:lang w:val="ru-RU" w:eastAsia="ru-RU"/>
              </w:rPr>
              <w:t xml:space="preserve"> </w:t>
            </w:r>
            <w:r w:rsidR="005C3E3F" w:rsidRPr="005C3E3F">
              <w:rPr>
                <w:bCs/>
                <w:i/>
                <w:color w:val="auto"/>
                <w:spacing w:val="2"/>
                <w:shd w:val="clear" w:color="auto" w:fill="FFFFFF"/>
                <w:lang w:val="ru-RU" w:bidi="ru-RU"/>
              </w:rPr>
              <w:t>МБДОУ «Танаевский детский сад»</w:t>
            </w:r>
            <w:r w:rsidR="005C3E3F">
              <w:rPr>
                <w:bCs/>
                <w:i/>
                <w:color w:val="auto"/>
                <w:spacing w:val="2"/>
                <w:shd w:val="clear" w:color="auto" w:fill="FFFFFF"/>
                <w:lang w:val="ru-RU" w:bidi="ru-RU"/>
              </w:rPr>
              <w:t xml:space="preserve"> </w:t>
            </w:r>
            <w:r w:rsidR="005C3E3F" w:rsidRPr="005C3E3F">
              <w:rPr>
                <w:bCs/>
                <w:i/>
                <w:color w:val="auto"/>
                <w:spacing w:val="2"/>
                <w:shd w:val="clear" w:color="auto" w:fill="FFFFFF"/>
                <w:lang w:val="ru-RU" w:bidi="ru-RU"/>
              </w:rPr>
              <w:t>ЕМР РТ</w:t>
            </w:r>
            <w:r>
              <w:rPr>
                <w:bCs/>
                <w:i/>
                <w:color w:val="auto"/>
                <w:spacing w:val="2"/>
                <w:shd w:val="clear" w:color="auto" w:fill="FFFFFF"/>
                <w:lang w:val="ru-RU" w:bidi="ru-RU"/>
              </w:rPr>
              <w:t xml:space="preserve"> (к концу дошкольного возраста)</w:t>
            </w:r>
          </w:p>
        </w:tc>
        <w:tc>
          <w:tcPr>
            <w:tcW w:w="1321" w:type="dxa"/>
            <w:vAlign w:val="center"/>
          </w:tcPr>
          <w:p w:rsidR="005267E0" w:rsidRDefault="00FA4BB1">
            <w:pPr>
              <w:pStyle w:val="afff"/>
              <w:ind w:left="-359" w:firstLine="374"/>
              <w:jc w:val="center"/>
              <w:rPr>
                <w:bCs/>
                <w:color w:val="auto"/>
                <w:spacing w:val="2"/>
                <w:shd w:val="clear" w:color="auto" w:fill="FFFFFF"/>
                <w:lang w:bidi="ru-RU"/>
              </w:rPr>
            </w:pPr>
            <w:r>
              <w:rPr>
                <w:bCs/>
                <w:color w:val="auto"/>
                <w:spacing w:val="2"/>
                <w:shd w:val="clear" w:color="auto" w:fill="FFFFFF"/>
                <w:lang w:bidi="ru-RU"/>
              </w:rPr>
              <w:t>15.4</w:t>
            </w:r>
          </w:p>
        </w:tc>
        <w:tc>
          <w:tcPr>
            <w:tcW w:w="1649" w:type="dxa"/>
            <w:vAlign w:val="center"/>
          </w:tcPr>
          <w:p w:rsidR="005267E0" w:rsidRDefault="00FA4BB1">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15-17</w:t>
            </w:r>
          </w:p>
        </w:tc>
      </w:tr>
    </w:tbl>
    <w:p w:rsidR="00802AF8" w:rsidRDefault="00802AF8">
      <w:pPr>
        <w:pStyle w:val="afff"/>
        <w:rPr>
          <w:lang w:val="ru-RU"/>
        </w:rPr>
        <w:sectPr w:rsidR="00802AF8" w:rsidSect="00802AF8">
          <w:pgSz w:w="11906" w:h="16838"/>
          <w:pgMar w:top="567" w:right="709" w:bottom="567" w:left="624" w:header="142" w:footer="448" w:gutter="0"/>
          <w:pgNumType w:start="1"/>
          <w:cols w:space="708"/>
          <w:titlePg/>
          <w:docGrid w:linePitch="360"/>
        </w:sectPr>
      </w:pPr>
    </w:p>
    <w:p w:rsidR="005267E0" w:rsidRDefault="005267E0">
      <w:pPr>
        <w:pStyle w:val="afff"/>
        <w:rPr>
          <w:lang w:val="ru-RU"/>
        </w:rPr>
      </w:pPr>
    </w:p>
    <w:p w:rsidR="005267E0" w:rsidRDefault="00FA4BB1">
      <w:pPr>
        <w:pStyle w:val="6"/>
      </w:pPr>
      <w:r>
        <w:t>Планируемые результаты</w:t>
      </w:r>
    </w:p>
    <w:p w:rsidR="005267E0" w:rsidRDefault="005267E0"/>
    <w:tbl>
      <w:tblPr>
        <w:tblStyle w:val="aff7"/>
        <w:tblW w:w="15877" w:type="dxa"/>
        <w:jc w:val="center"/>
        <w:tblLayout w:type="fixed"/>
        <w:tblLook w:val="04A0" w:firstRow="1" w:lastRow="0" w:firstColumn="1" w:lastColumn="0" w:noHBand="0" w:noVBand="1"/>
      </w:tblPr>
      <w:tblGrid>
        <w:gridCol w:w="2122"/>
        <w:gridCol w:w="2693"/>
        <w:gridCol w:w="2977"/>
        <w:gridCol w:w="3543"/>
        <w:gridCol w:w="4542"/>
      </w:tblGrid>
      <w:tr w:rsidR="005267E0">
        <w:trPr>
          <w:trHeight w:val="567"/>
          <w:jc w:val="center"/>
        </w:trPr>
        <w:tc>
          <w:tcPr>
            <w:tcW w:w="15877" w:type="dxa"/>
            <w:gridSpan w:val="5"/>
            <w:shd w:val="clear" w:color="auto" w:fill="D9D9D9" w:themeFill="background1" w:themeFillShade="D9"/>
            <w:vAlign w:val="center"/>
          </w:tcPr>
          <w:p w:rsidR="005267E0" w:rsidRDefault="00FA4BB1">
            <w:pPr>
              <w:pStyle w:val="afff"/>
              <w:tabs>
                <w:tab w:val="left" w:pos="851"/>
              </w:tabs>
              <w:ind w:firstLine="0"/>
              <w:jc w:val="center"/>
              <w:rPr>
                <w:color w:val="auto"/>
                <w:sz w:val="20"/>
                <w:szCs w:val="20"/>
                <w:lang w:val="ru-RU"/>
              </w:rPr>
            </w:pPr>
            <w:r>
              <w:rPr>
                <w:b/>
                <w:color w:val="auto"/>
                <w:sz w:val="24"/>
                <w:szCs w:val="20"/>
              </w:rPr>
              <w:t>СОЦИАЛЬНО – КОММУНИКАТИВНОЕ РАЗВИТИЕ</w:t>
            </w:r>
          </w:p>
        </w:tc>
      </w:tr>
      <w:tr w:rsidR="005267E0">
        <w:trPr>
          <w:jc w:val="center"/>
        </w:trPr>
        <w:tc>
          <w:tcPr>
            <w:tcW w:w="2122" w:type="dxa"/>
            <w:vAlign w:val="center"/>
          </w:tcPr>
          <w:p w:rsidR="005267E0" w:rsidRDefault="00FA4BB1">
            <w:pPr>
              <w:ind w:firstLine="0"/>
              <w:jc w:val="center"/>
              <w:rPr>
                <w:b/>
                <w:i/>
                <w:sz w:val="24"/>
              </w:rPr>
            </w:pPr>
            <w:r>
              <w:rPr>
                <w:b/>
                <w:i/>
                <w:sz w:val="24"/>
              </w:rPr>
              <w:t>К 3-м годам</w:t>
            </w:r>
          </w:p>
        </w:tc>
        <w:tc>
          <w:tcPr>
            <w:tcW w:w="2693" w:type="dxa"/>
            <w:vAlign w:val="center"/>
          </w:tcPr>
          <w:p w:rsidR="005267E0" w:rsidRDefault="00FA4BB1">
            <w:pPr>
              <w:ind w:firstLine="0"/>
              <w:jc w:val="center"/>
              <w:rPr>
                <w:b/>
                <w:i/>
                <w:sz w:val="24"/>
              </w:rPr>
            </w:pPr>
            <w:r>
              <w:rPr>
                <w:b/>
                <w:i/>
                <w:sz w:val="24"/>
              </w:rPr>
              <w:t>К 4-м годам</w:t>
            </w:r>
          </w:p>
        </w:tc>
        <w:tc>
          <w:tcPr>
            <w:tcW w:w="2977" w:type="dxa"/>
            <w:vAlign w:val="center"/>
          </w:tcPr>
          <w:p w:rsidR="005267E0" w:rsidRDefault="00FA4BB1">
            <w:pPr>
              <w:ind w:firstLine="0"/>
              <w:jc w:val="center"/>
              <w:rPr>
                <w:b/>
                <w:i/>
                <w:sz w:val="24"/>
              </w:rPr>
            </w:pPr>
            <w:r>
              <w:rPr>
                <w:b/>
                <w:i/>
                <w:sz w:val="24"/>
              </w:rPr>
              <w:t>К 5-и годам</w:t>
            </w:r>
          </w:p>
        </w:tc>
        <w:tc>
          <w:tcPr>
            <w:tcW w:w="3543" w:type="dxa"/>
            <w:vAlign w:val="center"/>
          </w:tcPr>
          <w:p w:rsidR="005267E0" w:rsidRDefault="00FA4BB1">
            <w:pPr>
              <w:ind w:firstLine="0"/>
              <w:jc w:val="center"/>
              <w:rPr>
                <w:b/>
                <w:i/>
                <w:sz w:val="24"/>
              </w:rPr>
            </w:pPr>
            <w:r>
              <w:rPr>
                <w:b/>
                <w:i/>
                <w:sz w:val="24"/>
              </w:rPr>
              <w:t>К 6-и годам</w:t>
            </w:r>
          </w:p>
        </w:tc>
        <w:tc>
          <w:tcPr>
            <w:tcW w:w="4542" w:type="dxa"/>
            <w:vAlign w:val="center"/>
          </w:tcPr>
          <w:p w:rsidR="005267E0" w:rsidRDefault="00FA4BB1">
            <w:pPr>
              <w:ind w:firstLine="0"/>
              <w:jc w:val="center"/>
              <w:rPr>
                <w:b/>
                <w:i/>
                <w:sz w:val="24"/>
              </w:rPr>
            </w:pPr>
            <w:r>
              <w:rPr>
                <w:b/>
                <w:i/>
                <w:sz w:val="24"/>
              </w:rPr>
              <w:t>На этапе завершения</w:t>
            </w:r>
          </w:p>
        </w:tc>
      </w:tr>
      <w:tr w:rsidR="005267E0">
        <w:trPr>
          <w:jc w:val="center"/>
        </w:trPr>
        <w:tc>
          <w:tcPr>
            <w:tcW w:w="2122" w:type="dxa"/>
          </w:tcPr>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стремится к общению со взрослыми, реагирует на их настроение; </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проявляет интерес к сверстникам; наблюдает за их действиями и подражает им; играет рядом;</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понимает и выполняет простые поручения взрослого;</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стремится проявлять самостоятельность в бытовом и игровом поведении;</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5267E0" w:rsidRDefault="005267E0">
            <w:pPr>
              <w:tabs>
                <w:tab w:val="left" w:pos="317"/>
              </w:tabs>
              <w:ind w:firstLine="34"/>
              <w:rPr>
                <w:sz w:val="20"/>
                <w:szCs w:val="20"/>
              </w:rPr>
            </w:pPr>
          </w:p>
        </w:tc>
        <w:tc>
          <w:tcPr>
            <w:tcW w:w="2693"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доверие к миру, положительно оценивает себя, говорит о себе в первом лице;</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элементарными нормами и правилами поведения, связанными с определёнными разрешениями и запретами («можно», «нельзя»), демонстрирует стремление к положительным поступкам;</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охотно </w:t>
            </w:r>
            <w:r>
              <w:rPr>
                <w:color w:val="auto"/>
                <w:sz w:val="20"/>
                <w:szCs w:val="20"/>
                <w:lang w:val="ru-RU"/>
              </w:rPr>
              <w:lastRenderedPageBreak/>
              <w:t>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tc>
        <w:tc>
          <w:tcPr>
            <w:tcW w:w="2977"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задаёт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без напоминания взрослого здоровается и прощается, говорит «спасибо» и «пожалуйста»;</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познает правила безопасного поведения и стремится их выполнять в повседневной жизни;</w:t>
            </w:r>
          </w:p>
          <w:p w:rsidR="005267E0" w:rsidRDefault="00FA4BB1">
            <w:pPr>
              <w:pStyle w:val="afff"/>
              <w:numPr>
                <w:ilvl w:val="0"/>
                <w:numId w:val="12"/>
              </w:numPr>
              <w:tabs>
                <w:tab w:val="left" w:pos="317"/>
                <w:tab w:val="left" w:pos="851"/>
              </w:tabs>
              <w:ind w:left="0" w:right="0" w:firstLine="34"/>
              <w:rPr>
                <w:color w:val="auto"/>
                <w:sz w:val="20"/>
                <w:szCs w:val="20"/>
              </w:rPr>
            </w:pPr>
            <w:r>
              <w:rPr>
                <w:color w:val="auto"/>
                <w:sz w:val="20"/>
                <w:szCs w:val="20"/>
              </w:rPr>
              <w:t xml:space="preserve">Ребёнок самостоятелен в самообслуживании;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проявляет познавательный интерес к труду взрослых, профессиям, технике; отражает эти представления в </w:t>
            </w:r>
            <w:r>
              <w:rPr>
                <w:color w:val="auto"/>
                <w:sz w:val="20"/>
                <w:szCs w:val="20"/>
                <w:lang w:val="ru-RU"/>
              </w:rPr>
              <w:lastRenderedPageBreak/>
              <w:t xml:space="preserve">играх;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стремится к выполнению трудовых обязанностей, охотно включается в совместный труд со взрослыми или сверстниками;</w:t>
            </w:r>
          </w:p>
          <w:p w:rsidR="005267E0" w:rsidRDefault="005267E0">
            <w:pPr>
              <w:tabs>
                <w:tab w:val="left" w:pos="317"/>
              </w:tabs>
              <w:ind w:firstLine="34"/>
              <w:rPr>
                <w:sz w:val="20"/>
                <w:szCs w:val="20"/>
              </w:rPr>
            </w:pPr>
          </w:p>
        </w:tc>
        <w:tc>
          <w:tcPr>
            <w:tcW w:w="3543"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способен различать разные эмоциональные состояния взрослых и сверстников, учитывает их в своём поведении, откликается на просьбу помочь, в оценке поступков опирается на нравственные представления;</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w:t>
            </w:r>
            <w:r>
              <w:rPr>
                <w:color w:val="auto"/>
                <w:sz w:val="20"/>
                <w:szCs w:val="20"/>
                <w:lang w:val="ru-RU"/>
              </w:rPr>
              <w:lastRenderedPageBreak/>
              <w:t>общения с незнакомыми животными, владеет основными правилами безопасного поведения на улице;</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регулирует свою активность в деятельности, умеет соблюдать очерёдность и учитывать права других людей, проявляет инициативу в общении и деятельности, задаёт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tc>
        <w:tc>
          <w:tcPr>
            <w:tcW w:w="4542"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стремится сохранять позитивную самооценку;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положительное отношение к миру, разным видам труда, другим людям и самому себе;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У ребёнка выражено стремление заниматься социально значимой деятельностью;</w:t>
            </w:r>
          </w:p>
          <w:p w:rsidR="005267E0" w:rsidRDefault="00FA4BB1">
            <w:pPr>
              <w:pStyle w:val="afff"/>
              <w:numPr>
                <w:ilvl w:val="0"/>
                <w:numId w:val="12"/>
              </w:numPr>
              <w:tabs>
                <w:tab w:val="left" w:pos="317"/>
                <w:tab w:val="left" w:pos="851"/>
              </w:tabs>
              <w:ind w:left="0" w:right="0" w:firstLine="34"/>
              <w:rPr>
                <w:color w:val="auto"/>
                <w:sz w:val="20"/>
                <w:szCs w:val="20"/>
              </w:rPr>
            </w:pPr>
            <w:r>
              <w:rPr>
                <w:color w:val="auto"/>
                <w:sz w:val="20"/>
                <w:szCs w:val="20"/>
                <w:lang w:val="ru-RU"/>
              </w:rPr>
              <w:t xml:space="preserve">Ребёнок способен откликаться на эмоции близких людей, проявлять эмпатию </w:t>
            </w:r>
            <w:r>
              <w:rPr>
                <w:color w:val="auto"/>
                <w:sz w:val="20"/>
                <w:szCs w:val="20"/>
              </w:rPr>
              <w:t>(сочувствие, сопереживание, содействие);</w:t>
            </w:r>
          </w:p>
          <w:p w:rsidR="005267E0" w:rsidRDefault="00FA4BB1">
            <w:pPr>
              <w:pStyle w:val="afff"/>
              <w:numPr>
                <w:ilvl w:val="0"/>
                <w:numId w:val="12"/>
              </w:numPr>
              <w:tabs>
                <w:tab w:val="left" w:pos="317"/>
                <w:tab w:val="left" w:pos="851"/>
              </w:tabs>
              <w:ind w:left="0" w:right="0" w:firstLine="34"/>
              <w:rPr>
                <w:bCs/>
                <w:color w:val="auto"/>
                <w:sz w:val="20"/>
                <w:szCs w:val="20"/>
                <w:lang w:val="ru-RU"/>
              </w:rPr>
            </w:pPr>
            <w:r>
              <w:rPr>
                <w:bCs/>
                <w:color w:val="auto"/>
                <w:sz w:val="20"/>
                <w:szCs w:val="20"/>
                <w:lang w:val="ru-RU"/>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rFonts w:eastAsia="TimesNewRomanPSMT"/>
                <w:color w:val="auto"/>
                <w:sz w:val="20"/>
                <w:szCs w:val="20"/>
                <w:lang w:val="ru-RU"/>
              </w:rPr>
              <w:t xml:space="preserve">Ребёнок проявляет интерес к игровому экспериментированию с предметами, к </w:t>
            </w:r>
            <w:r>
              <w:rPr>
                <w:rFonts w:eastAsia="TimesNewRomanPSMT"/>
                <w:color w:val="auto"/>
                <w:sz w:val="20"/>
                <w:szCs w:val="20"/>
                <w:lang w:val="ru-RU"/>
              </w:rPr>
              <w:lastRenderedPageBreak/>
              <w:t xml:space="preserve">развивающим и познавательным играм, </w:t>
            </w:r>
            <w:r>
              <w:rPr>
                <w:color w:val="auto"/>
                <w:sz w:val="20"/>
                <w:szCs w:val="20"/>
                <w:lang w:val="ru-RU"/>
              </w:rPr>
              <w:t xml:space="preserve">в </w:t>
            </w:r>
            <w:r>
              <w:rPr>
                <w:rFonts w:eastAsia="TimesNewRomanPSMT"/>
                <w:color w:val="auto"/>
                <w:sz w:val="20"/>
                <w:szCs w:val="20"/>
                <w:lang w:val="ru-RU"/>
              </w:rPr>
              <w:t>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rsidR="005267E0" w:rsidRDefault="005267E0"/>
    <w:p w:rsidR="005267E0" w:rsidRDefault="005267E0"/>
    <w:tbl>
      <w:tblPr>
        <w:tblStyle w:val="aff7"/>
        <w:tblW w:w="15877" w:type="dxa"/>
        <w:jc w:val="center"/>
        <w:tblLayout w:type="fixed"/>
        <w:tblLook w:val="04A0" w:firstRow="1" w:lastRow="0" w:firstColumn="1" w:lastColumn="0" w:noHBand="0" w:noVBand="1"/>
      </w:tblPr>
      <w:tblGrid>
        <w:gridCol w:w="2122"/>
        <w:gridCol w:w="2835"/>
        <w:gridCol w:w="3685"/>
        <w:gridCol w:w="3260"/>
        <w:gridCol w:w="3975"/>
      </w:tblGrid>
      <w:tr w:rsidR="005267E0">
        <w:trPr>
          <w:trHeight w:val="567"/>
          <w:jc w:val="center"/>
        </w:trPr>
        <w:tc>
          <w:tcPr>
            <w:tcW w:w="15877" w:type="dxa"/>
            <w:gridSpan w:val="5"/>
            <w:shd w:val="clear" w:color="auto" w:fill="D9D9D9" w:themeFill="background1" w:themeFillShade="D9"/>
            <w:vAlign w:val="center"/>
          </w:tcPr>
          <w:p w:rsidR="005267E0" w:rsidRDefault="00FA4BB1">
            <w:pPr>
              <w:pStyle w:val="afff"/>
              <w:tabs>
                <w:tab w:val="left" w:pos="317"/>
                <w:tab w:val="left" w:pos="851"/>
              </w:tabs>
              <w:ind w:right="0" w:firstLine="34"/>
              <w:jc w:val="center"/>
              <w:rPr>
                <w:color w:val="auto"/>
                <w:sz w:val="20"/>
                <w:szCs w:val="20"/>
                <w:lang w:val="ru-RU"/>
              </w:rPr>
            </w:pPr>
            <w:r>
              <w:rPr>
                <w:b/>
                <w:color w:val="auto"/>
                <w:sz w:val="28"/>
                <w:szCs w:val="20"/>
              </w:rPr>
              <w:t>ПОЗНАВАТЕЛЬНОЕ РАЗВИТИЕ</w:t>
            </w:r>
          </w:p>
        </w:tc>
      </w:tr>
      <w:tr w:rsidR="005267E0">
        <w:trPr>
          <w:jc w:val="center"/>
        </w:trPr>
        <w:tc>
          <w:tcPr>
            <w:tcW w:w="2122" w:type="dxa"/>
            <w:vAlign w:val="center"/>
          </w:tcPr>
          <w:p w:rsidR="005267E0" w:rsidRDefault="00FA4BB1">
            <w:pPr>
              <w:ind w:firstLine="0"/>
              <w:jc w:val="center"/>
              <w:rPr>
                <w:b/>
                <w:i/>
                <w:sz w:val="20"/>
                <w:szCs w:val="20"/>
              </w:rPr>
            </w:pPr>
            <w:r>
              <w:rPr>
                <w:b/>
                <w:i/>
                <w:sz w:val="20"/>
                <w:szCs w:val="20"/>
              </w:rPr>
              <w:t>К 3-м годам</w:t>
            </w:r>
          </w:p>
        </w:tc>
        <w:tc>
          <w:tcPr>
            <w:tcW w:w="2835" w:type="dxa"/>
            <w:vAlign w:val="center"/>
          </w:tcPr>
          <w:p w:rsidR="005267E0" w:rsidRDefault="00FA4BB1">
            <w:pPr>
              <w:ind w:firstLine="0"/>
              <w:jc w:val="center"/>
              <w:rPr>
                <w:b/>
                <w:i/>
                <w:sz w:val="24"/>
                <w:szCs w:val="20"/>
              </w:rPr>
            </w:pPr>
            <w:r>
              <w:rPr>
                <w:b/>
                <w:i/>
                <w:sz w:val="24"/>
                <w:szCs w:val="20"/>
              </w:rPr>
              <w:t>К 4-м годам</w:t>
            </w:r>
          </w:p>
        </w:tc>
        <w:tc>
          <w:tcPr>
            <w:tcW w:w="3685" w:type="dxa"/>
            <w:vAlign w:val="center"/>
          </w:tcPr>
          <w:p w:rsidR="005267E0" w:rsidRDefault="00FA4BB1">
            <w:pPr>
              <w:ind w:firstLine="0"/>
              <w:jc w:val="center"/>
              <w:rPr>
                <w:b/>
                <w:i/>
                <w:sz w:val="24"/>
                <w:szCs w:val="20"/>
              </w:rPr>
            </w:pPr>
            <w:r>
              <w:rPr>
                <w:b/>
                <w:i/>
                <w:sz w:val="24"/>
                <w:szCs w:val="20"/>
              </w:rPr>
              <w:t>К 5-и годам</w:t>
            </w:r>
          </w:p>
        </w:tc>
        <w:tc>
          <w:tcPr>
            <w:tcW w:w="3260" w:type="dxa"/>
            <w:vAlign w:val="center"/>
          </w:tcPr>
          <w:p w:rsidR="005267E0" w:rsidRDefault="00FA4BB1">
            <w:pPr>
              <w:ind w:firstLine="0"/>
              <w:jc w:val="center"/>
              <w:rPr>
                <w:b/>
                <w:i/>
                <w:sz w:val="24"/>
                <w:szCs w:val="20"/>
              </w:rPr>
            </w:pPr>
            <w:r>
              <w:rPr>
                <w:b/>
                <w:i/>
                <w:sz w:val="24"/>
                <w:szCs w:val="20"/>
              </w:rPr>
              <w:t>К 6-и годам</w:t>
            </w:r>
          </w:p>
        </w:tc>
        <w:tc>
          <w:tcPr>
            <w:tcW w:w="3975" w:type="dxa"/>
            <w:vAlign w:val="center"/>
          </w:tcPr>
          <w:p w:rsidR="005267E0" w:rsidRDefault="00FA4BB1">
            <w:pPr>
              <w:ind w:firstLine="0"/>
              <w:jc w:val="center"/>
              <w:rPr>
                <w:b/>
                <w:i/>
                <w:sz w:val="24"/>
                <w:szCs w:val="20"/>
              </w:rPr>
            </w:pPr>
            <w:r>
              <w:rPr>
                <w:b/>
                <w:i/>
                <w:sz w:val="24"/>
                <w:szCs w:val="20"/>
              </w:rPr>
              <w:t>На этапе завершения</w:t>
            </w:r>
          </w:p>
        </w:tc>
      </w:tr>
      <w:tr w:rsidR="005267E0">
        <w:trPr>
          <w:jc w:val="center"/>
        </w:trPr>
        <w:tc>
          <w:tcPr>
            <w:tcW w:w="2122" w:type="dxa"/>
          </w:tcPr>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различает и называет основные цвета, формы предметов, ориентируется в основных пространственных и временных отношениях;</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осуществляет поисковые и обследовательские действия;</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знает основные особенности внешнего облика человека, его деятельности; своё имя, имена близких; демонстрирует первоначальные представления о населённом пункте, в </w:t>
            </w:r>
            <w:r>
              <w:rPr>
                <w:color w:val="auto"/>
                <w:sz w:val="20"/>
                <w:lang w:val="ru-RU"/>
              </w:rPr>
              <w:lastRenderedPageBreak/>
              <w:t>котором живёт (город, село и так далее);</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5267E0" w:rsidRDefault="005267E0">
            <w:pPr>
              <w:tabs>
                <w:tab w:val="left" w:pos="317"/>
              </w:tabs>
              <w:ind w:firstLine="34"/>
              <w:rPr>
                <w:sz w:val="20"/>
                <w:szCs w:val="20"/>
              </w:rPr>
            </w:pPr>
          </w:p>
        </w:tc>
        <w:tc>
          <w:tcPr>
            <w:tcW w:w="2835"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задаёт вопросы констатирующего и проблемного характера;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w:t>
            </w:r>
            <w:r>
              <w:rPr>
                <w:color w:val="auto"/>
                <w:sz w:val="20"/>
                <w:szCs w:val="20"/>
                <w:lang w:val="ru-RU"/>
              </w:rPr>
              <w:lastRenderedPageBreak/>
              <w:t xml:space="preserve">форме и количестве предметов и умения сравнивать предметы по этим характеристикам;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интерес к миру, к себе и окружающим людям;</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знает об объектах ближайшего окружения: о родном населённом пункте, его названии, достопримечательностях и традициях;</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tc>
        <w:tc>
          <w:tcPr>
            <w:tcW w:w="3685"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задаёт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 удовольствием рассказывает о себе, своих желаниях, достижениях, семье, семейном быте, </w:t>
            </w:r>
            <w:r>
              <w:rPr>
                <w:color w:val="auto"/>
                <w:sz w:val="20"/>
                <w:szCs w:val="20"/>
                <w:lang w:val="ru-RU"/>
              </w:rPr>
              <w:lastRenderedPageBreak/>
              <w:t>традициях; активно участвует в мероприятиях и праздниках, готовящихся в группе, в доо, имеет представления о малой родине, названии населённого пункта, улицы, некоторых памятных местах;</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количественным и порядковым счётом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tc>
        <w:tc>
          <w:tcPr>
            <w:tcW w:w="3260"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счётом, ориентировкой в пространстве и </w:t>
            </w:r>
            <w:r>
              <w:rPr>
                <w:color w:val="auto"/>
                <w:sz w:val="20"/>
                <w:szCs w:val="20"/>
                <w:lang w:val="ru-RU"/>
              </w:rPr>
              <w:lastRenderedPageBreak/>
              <w:t xml:space="preserve">времени;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познавательный интерес к населённому пункту, в котором живёт,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5267E0" w:rsidRDefault="005267E0">
            <w:pPr>
              <w:tabs>
                <w:tab w:val="left" w:pos="317"/>
              </w:tabs>
              <w:ind w:firstLine="34"/>
              <w:rPr>
                <w:sz w:val="20"/>
                <w:szCs w:val="20"/>
              </w:rPr>
            </w:pPr>
          </w:p>
        </w:tc>
        <w:tc>
          <w:tcPr>
            <w:tcW w:w="3975"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обладает начальными знаниями о природном и социальном мире, в котором он живёт: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определённому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 нему;</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любознательность, активно задаёт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имеет представление о жизни </w:t>
            </w:r>
            <w:r>
              <w:rPr>
                <w:color w:val="auto"/>
                <w:sz w:val="20"/>
                <w:szCs w:val="20"/>
                <w:lang w:val="ru-RU"/>
              </w:rPr>
              <w:lastRenderedPageBreak/>
              <w:t>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tc>
      </w:tr>
    </w:tbl>
    <w:tbl>
      <w:tblPr>
        <w:tblStyle w:val="aff7"/>
        <w:tblpPr w:leftFromText="180" w:rightFromText="180" w:vertAnchor="text" w:horzAnchor="page" w:tblpX="571" w:tblpY="252"/>
        <w:tblOverlap w:val="never"/>
        <w:tblW w:w="15877" w:type="dxa"/>
        <w:tblLayout w:type="fixed"/>
        <w:tblLook w:val="04A0" w:firstRow="1" w:lastRow="0" w:firstColumn="1" w:lastColumn="0" w:noHBand="0" w:noVBand="1"/>
      </w:tblPr>
      <w:tblGrid>
        <w:gridCol w:w="2263"/>
        <w:gridCol w:w="4395"/>
        <w:gridCol w:w="3402"/>
        <w:gridCol w:w="2693"/>
        <w:gridCol w:w="3124"/>
      </w:tblGrid>
      <w:tr w:rsidR="005267E0">
        <w:trPr>
          <w:trHeight w:val="567"/>
        </w:trPr>
        <w:tc>
          <w:tcPr>
            <w:tcW w:w="15877" w:type="dxa"/>
            <w:gridSpan w:val="5"/>
            <w:shd w:val="clear" w:color="auto" w:fill="D9D9D9" w:themeFill="background1" w:themeFillShade="D9"/>
            <w:vAlign w:val="center"/>
          </w:tcPr>
          <w:p w:rsidR="005267E0" w:rsidRDefault="00FA4BB1">
            <w:pPr>
              <w:pStyle w:val="afff"/>
              <w:tabs>
                <w:tab w:val="left" w:pos="317"/>
                <w:tab w:val="left" w:pos="851"/>
              </w:tabs>
              <w:ind w:right="0" w:firstLine="34"/>
              <w:jc w:val="center"/>
              <w:rPr>
                <w:color w:val="auto"/>
                <w:sz w:val="20"/>
                <w:szCs w:val="20"/>
                <w:lang w:val="ru-RU"/>
              </w:rPr>
            </w:pPr>
            <w:r>
              <w:rPr>
                <w:b/>
                <w:color w:val="auto"/>
                <w:sz w:val="28"/>
                <w:szCs w:val="20"/>
              </w:rPr>
              <w:lastRenderedPageBreak/>
              <w:t>РЕЧЕВОЕ РАЗВИТИЕ</w:t>
            </w:r>
          </w:p>
        </w:tc>
      </w:tr>
      <w:tr w:rsidR="005267E0">
        <w:tc>
          <w:tcPr>
            <w:tcW w:w="2263" w:type="dxa"/>
            <w:vAlign w:val="center"/>
          </w:tcPr>
          <w:p w:rsidR="005267E0" w:rsidRDefault="00FA4BB1">
            <w:pPr>
              <w:ind w:firstLine="0"/>
              <w:jc w:val="center"/>
              <w:rPr>
                <w:b/>
                <w:i/>
                <w:sz w:val="20"/>
                <w:szCs w:val="20"/>
              </w:rPr>
            </w:pPr>
            <w:r>
              <w:rPr>
                <w:b/>
                <w:i/>
                <w:sz w:val="20"/>
                <w:szCs w:val="20"/>
              </w:rPr>
              <w:t>К 3-м годам</w:t>
            </w:r>
          </w:p>
        </w:tc>
        <w:tc>
          <w:tcPr>
            <w:tcW w:w="4395" w:type="dxa"/>
            <w:vAlign w:val="center"/>
          </w:tcPr>
          <w:p w:rsidR="005267E0" w:rsidRDefault="00FA4BB1">
            <w:pPr>
              <w:ind w:firstLine="0"/>
              <w:jc w:val="center"/>
              <w:rPr>
                <w:b/>
                <w:i/>
                <w:sz w:val="24"/>
                <w:szCs w:val="20"/>
              </w:rPr>
            </w:pPr>
            <w:r>
              <w:rPr>
                <w:b/>
                <w:i/>
                <w:sz w:val="24"/>
                <w:szCs w:val="20"/>
              </w:rPr>
              <w:t>К 4-м годам</w:t>
            </w:r>
          </w:p>
        </w:tc>
        <w:tc>
          <w:tcPr>
            <w:tcW w:w="3402" w:type="dxa"/>
            <w:vAlign w:val="center"/>
          </w:tcPr>
          <w:p w:rsidR="005267E0" w:rsidRDefault="00FA4BB1">
            <w:pPr>
              <w:ind w:firstLine="0"/>
              <w:jc w:val="center"/>
              <w:rPr>
                <w:b/>
                <w:i/>
                <w:sz w:val="24"/>
                <w:szCs w:val="20"/>
              </w:rPr>
            </w:pPr>
            <w:r>
              <w:rPr>
                <w:b/>
                <w:i/>
                <w:sz w:val="24"/>
                <w:szCs w:val="20"/>
              </w:rPr>
              <w:t>К 5-и годам</w:t>
            </w:r>
          </w:p>
        </w:tc>
        <w:tc>
          <w:tcPr>
            <w:tcW w:w="2693" w:type="dxa"/>
            <w:vAlign w:val="center"/>
          </w:tcPr>
          <w:p w:rsidR="005267E0" w:rsidRDefault="00FA4BB1">
            <w:pPr>
              <w:ind w:firstLine="0"/>
              <w:jc w:val="center"/>
              <w:rPr>
                <w:b/>
                <w:i/>
                <w:sz w:val="24"/>
                <w:szCs w:val="20"/>
              </w:rPr>
            </w:pPr>
            <w:r>
              <w:rPr>
                <w:b/>
                <w:i/>
                <w:sz w:val="24"/>
                <w:szCs w:val="20"/>
              </w:rPr>
              <w:t>К 6-и годам</w:t>
            </w:r>
          </w:p>
        </w:tc>
        <w:tc>
          <w:tcPr>
            <w:tcW w:w="3124" w:type="dxa"/>
            <w:vAlign w:val="center"/>
          </w:tcPr>
          <w:p w:rsidR="005267E0" w:rsidRDefault="00FA4BB1">
            <w:pPr>
              <w:ind w:firstLine="0"/>
              <w:jc w:val="center"/>
              <w:rPr>
                <w:b/>
                <w:i/>
                <w:sz w:val="24"/>
                <w:szCs w:val="20"/>
              </w:rPr>
            </w:pPr>
            <w:r>
              <w:rPr>
                <w:b/>
                <w:i/>
                <w:sz w:val="24"/>
                <w:szCs w:val="20"/>
              </w:rPr>
              <w:t>На этапе завершения</w:t>
            </w:r>
          </w:p>
        </w:tc>
      </w:tr>
      <w:tr w:rsidR="005267E0">
        <w:tc>
          <w:tcPr>
            <w:tcW w:w="2263" w:type="dxa"/>
          </w:tcPr>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владеет активной речью, использует в общении разные части речи, простые предложения </w:t>
            </w:r>
            <w:r>
              <w:rPr>
                <w:color w:val="auto"/>
                <w:sz w:val="20"/>
                <w:lang w:val="ru-RU"/>
              </w:rPr>
              <w:lastRenderedPageBreak/>
              <w:t xml:space="preserve">из 4-х слов и более, включённые в общение; может обращаться с вопросами и просьбами; </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проявляет интерес к стихам, сказкам, повторяет отдельные слова и фразы за взрослым; </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рассматривает картинки, показывает и называет предметы, изображённые на них;</w:t>
            </w:r>
          </w:p>
          <w:p w:rsidR="005267E0" w:rsidRDefault="005267E0">
            <w:pPr>
              <w:tabs>
                <w:tab w:val="left" w:pos="317"/>
              </w:tabs>
              <w:ind w:firstLine="34"/>
              <w:rPr>
                <w:sz w:val="20"/>
                <w:szCs w:val="20"/>
              </w:rPr>
            </w:pPr>
          </w:p>
        </w:tc>
        <w:tc>
          <w:tcPr>
            <w:tcW w:w="4395"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w:t>
            </w:r>
            <w:r>
              <w:rPr>
                <w:color w:val="auto"/>
                <w:sz w:val="20"/>
                <w:szCs w:val="20"/>
                <w:lang w:val="ru-RU"/>
              </w:rPr>
              <w:lastRenderedPageBreak/>
              <w:t>рассказы из 3-4 предложений, пересказывает знакомые литературные произведения, использует речевые формы вежливого общения;</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демонстрирует умения вступать в речевое общение со знакомыми взрослыми: понимает обращённую к нему речь, отвечает на вопросы, используя простые распространённые предложения; проявляет речевую активность в общении со сверстником;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совместно со взрослым пересказывает знакомые сказки, короткие стихи;</w:t>
            </w:r>
          </w:p>
        </w:tc>
        <w:tc>
          <w:tcPr>
            <w:tcW w:w="3402"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инициативен в разговоре, использует разные типы реплик и простые формы объяснительной речи, речевые контакты становятся более </w:t>
            </w:r>
            <w:r>
              <w:rPr>
                <w:color w:val="auto"/>
                <w:sz w:val="20"/>
                <w:szCs w:val="20"/>
                <w:lang w:val="ru-RU"/>
              </w:rPr>
              <w:lastRenderedPageBreak/>
              <w:t xml:space="preserve">длительными и активными;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большинство звуков произносит правильно, пользуется средствами эмоциональной и речевой выразительности;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самостоятельно пересказывает знакомые сказки, с небольшой помощью взрослого составляет описательные рассказы и загадки;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словотворчество, интерес к языку, с интересом слушает литературные тексты, воспроизводит текст;</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способен рассказать о предмете, его назначении и особенностях, о том, как он был создан; </w:t>
            </w:r>
          </w:p>
        </w:tc>
        <w:tc>
          <w:tcPr>
            <w:tcW w:w="2693"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Ребёнок проявляет инициативу и самостоятельность в процессе придумывания загадок, сказок, рассказов, </w:t>
            </w:r>
            <w:r>
              <w:rPr>
                <w:color w:val="auto"/>
                <w:sz w:val="20"/>
                <w:szCs w:val="20"/>
                <w:lang w:val="ru-RU"/>
              </w:rPr>
              <w:lastRenderedPageBreak/>
              <w:t>владеет первичными приёмами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определённой тематики и жанра;</w:t>
            </w:r>
          </w:p>
          <w:p w:rsidR="005267E0" w:rsidRDefault="005267E0">
            <w:pPr>
              <w:tabs>
                <w:tab w:val="left" w:pos="317"/>
              </w:tabs>
              <w:ind w:firstLine="34"/>
              <w:rPr>
                <w:sz w:val="20"/>
                <w:szCs w:val="20"/>
              </w:rPr>
            </w:pPr>
          </w:p>
        </w:tc>
        <w:tc>
          <w:tcPr>
            <w:tcW w:w="3124"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Ребёнок владеет речью как средством коммуникации, ведёт диалог со взрослыми и сверстниками, использует формулы речевого этикета в </w:t>
            </w:r>
            <w:r>
              <w:rPr>
                <w:color w:val="auto"/>
                <w:sz w:val="20"/>
                <w:szCs w:val="20"/>
                <w:lang w:val="ru-RU"/>
              </w:rPr>
              <w:lastRenderedPageBreak/>
              <w:t>соответствии с ситуацией общения, владеет коммуникативно -речевыми умениями;</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267E0" w:rsidRDefault="005267E0">
            <w:pPr>
              <w:tabs>
                <w:tab w:val="left" w:pos="317"/>
              </w:tabs>
              <w:ind w:firstLine="34"/>
              <w:rPr>
                <w:sz w:val="20"/>
                <w:szCs w:val="20"/>
              </w:rPr>
            </w:pPr>
          </w:p>
        </w:tc>
      </w:tr>
    </w:tbl>
    <w:p w:rsidR="005267E0" w:rsidRDefault="005267E0"/>
    <w:p w:rsidR="005267E0" w:rsidRDefault="005267E0"/>
    <w:tbl>
      <w:tblPr>
        <w:tblStyle w:val="aff7"/>
        <w:tblW w:w="15877" w:type="dxa"/>
        <w:jc w:val="center"/>
        <w:tblLayout w:type="fixed"/>
        <w:tblLook w:val="04A0" w:firstRow="1" w:lastRow="0" w:firstColumn="1" w:lastColumn="0" w:noHBand="0" w:noVBand="1"/>
      </w:tblPr>
      <w:tblGrid>
        <w:gridCol w:w="2830"/>
        <w:gridCol w:w="3119"/>
        <w:gridCol w:w="3402"/>
        <w:gridCol w:w="2977"/>
        <w:gridCol w:w="3549"/>
      </w:tblGrid>
      <w:tr w:rsidR="005267E0">
        <w:trPr>
          <w:trHeight w:val="170"/>
          <w:jc w:val="center"/>
        </w:trPr>
        <w:tc>
          <w:tcPr>
            <w:tcW w:w="15877" w:type="dxa"/>
            <w:gridSpan w:val="5"/>
            <w:shd w:val="clear" w:color="auto" w:fill="D9D9D9" w:themeFill="background1" w:themeFillShade="D9"/>
            <w:vAlign w:val="center"/>
          </w:tcPr>
          <w:p w:rsidR="005267E0" w:rsidRDefault="00FA4BB1">
            <w:pPr>
              <w:pStyle w:val="afff"/>
              <w:tabs>
                <w:tab w:val="left" w:pos="317"/>
                <w:tab w:val="left" w:pos="851"/>
              </w:tabs>
              <w:ind w:right="0" w:firstLine="34"/>
              <w:jc w:val="center"/>
              <w:rPr>
                <w:color w:val="auto"/>
                <w:sz w:val="20"/>
                <w:szCs w:val="20"/>
                <w:lang w:val="ru-RU"/>
              </w:rPr>
            </w:pPr>
            <w:r>
              <w:rPr>
                <w:b/>
                <w:color w:val="auto"/>
                <w:sz w:val="28"/>
                <w:szCs w:val="20"/>
              </w:rPr>
              <w:t>ХУДОЖЕСТВЕННО – ЭСТЕТИЧЕСКОЕ РАЗВИТИЕ</w:t>
            </w:r>
          </w:p>
        </w:tc>
      </w:tr>
      <w:tr w:rsidR="005267E0">
        <w:trPr>
          <w:jc w:val="center"/>
        </w:trPr>
        <w:tc>
          <w:tcPr>
            <w:tcW w:w="2830" w:type="dxa"/>
            <w:vAlign w:val="center"/>
          </w:tcPr>
          <w:p w:rsidR="005267E0" w:rsidRDefault="00FA4BB1">
            <w:pPr>
              <w:ind w:firstLine="0"/>
              <w:jc w:val="center"/>
              <w:rPr>
                <w:b/>
                <w:i/>
                <w:sz w:val="20"/>
                <w:szCs w:val="20"/>
              </w:rPr>
            </w:pPr>
            <w:r>
              <w:rPr>
                <w:b/>
                <w:i/>
                <w:sz w:val="20"/>
                <w:szCs w:val="20"/>
              </w:rPr>
              <w:t>К 3-м годам</w:t>
            </w:r>
          </w:p>
        </w:tc>
        <w:tc>
          <w:tcPr>
            <w:tcW w:w="3119" w:type="dxa"/>
            <w:vAlign w:val="center"/>
          </w:tcPr>
          <w:p w:rsidR="005267E0" w:rsidRDefault="00FA4BB1">
            <w:pPr>
              <w:ind w:firstLine="0"/>
              <w:jc w:val="center"/>
              <w:rPr>
                <w:b/>
                <w:i/>
                <w:sz w:val="24"/>
                <w:szCs w:val="20"/>
              </w:rPr>
            </w:pPr>
            <w:r>
              <w:rPr>
                <w:b/>
                <w:i/>
                <w:sz w:val="24"/>
                <w:szCs w:val="20"/>
              </w:rPr>
              <w:t>К 4-м годам</w:t>
            </w:r>
          </w:p>
        </w:tc>
        <w:tc>
          <w:tcPr>
            <w:tcW w:w="3402" w:type="dxa"/>
            <w:vAlign w:val="center"/>
          </w:tcPr>
          <w:p w:rsidR="005267E0" w:rsidRDefault="00FA4BB1">
            <w:pPr>
              <w:ind w:firstLine="0"/>
              <w:jc w:val="center"/>
              <w:rPr>
                <w:b/>
                <w:i/>
                <w:sz w:val="24"/>
                <w:szCs w:val="20"/>
              </w:rPr>
            </w:pPr>
            <w:r>
              <w:rPr>
                <w:b/>
                <w:i/>
                <w:sz w:val="24"/>
                <w:szCs w:val="20"/>
              </w:rPr>
              <w:t>К 5-и годам</w:t>
            </w:r>
          </w:p>
        </w:tc>
        <w:tc>
          <w:tcPr>
            <w:tcW w:w="2977" w:type="dxa"/>
            <w:vAlign w:val="center"/>
          </w:tcPr>
          <w:p w:rsidR="005267E0" w:rsidRDefault="00FA4BB1">
            <w:pPr>
              <w:ind w:firstLine="0"/>
              <w:jc w:val="center"/>
              <w:rPr>
                <w:b/>
                <w:i/>
                <w:sz w:val="24"/>
                <w:szCs w:val="20"/>
              </w:rPr>
            </w:pPr>
            <w:r>
              <w:rPr>
                <w:b/>
                <w:i/>
                <w:sz w:val="24"/>
                <w:szCs w:val="20"/>
              </w:rPr>
              <w:t>К 6-и годам</w:t>
            </w:r>
          </w:p>
        </w:tc>
        <w:tc>
          <w:tcPr>
            <w:tcW w:w="3549" w:type="dxa"/>
            <w:vAlign w:val="center"/>
          </w:tcPr>
          <w:p w:rsidR="005267E0" w:rsidRDefault="00FA4BB1">
            <w:pPr>
              <w:ind w:firstLine="0"/>
              <w:jc w:val="center"/>
              <w:rPr>
                <w:b/>
                <w:i/>
                <w:sz w:val="24"/>
                <w:szCs w:val="20"/>
              </w:rPr>
            </w:pPr>
            <w:r>
              <w:rPr>
                <w:b/>
                <w:i/>
                <w:sz w:val="24"/>
                <w:szCs w:val="20"/>
              </w:rPr>
              <w:t>На этапе завершения</w:t>
            </w:r>
          </w:p>
        </w:tc>
      </w:tr>
      <w:tr w:rsidR="005267E0">
        <w:trPr>
          <w:jc w:val="center"/>
        </w:trPr>
        <w:tc>
          <w:tcPr>
            <w:tcW w:w="2830" w:type="dxa"/>
          </w:tcPr>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с удовольствием слушает музыку, подпевает, выполняет простые танцевальные движения; </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эмоционально откликается на красоту природы и произведения искусства; </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активно действует с окружающими его </w:t>
            </w:r>
            <w:r>
              <w:rPr>
                <w:color w:val="auto"/>
                <w:sz w:val="20"/>
                <w:lang w:val="ru-RU"/>
              </w:rPr>
              <w:lastRenderedPageBreak/>
              <w:t>предметами, знает названия, свойства и назначение многих предметов, находящихся в его повседневном обиходе;</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tc>
        <w:tc>
          <w:tcPr>
            <w:tcW w:w="3119" w:type="dxa"/>
          </w:tcPr>
          <w:p w:rsidR="005267E0" w:rsidRDefault="00FA4BB1">
            <w:pPr>
              <w:pStyle w:val="afff"/>
              <w:numPr>
                <w:ilvl w:val="0"/>
                <w:numId w:val="12"/>
              </w:numPr>
              <w:tabs>
                <w:tab w:val="left" w:pos="317"/>
                <w:tab w:val="left" w:pos="851"/>
              </w:tabs>
              <w:ind w:left="0" w:right="0" w:firstLine="34"/>
              <w:rPr>
                <w:rFonts w:eastAsia="TimesNewRomanPSMT"/>
                <w:color w:val="auto"/>
                <w:sz w:val="20"/>
                <w:szCs w:val="20"/>
                <w:lang w:val="ru-RU"/>
              </w:rPr>
            </w:pPr>
            <w:r>
              <w:rPr>
                <w:color w:val="auto"/>
                <w:sz w:val="20"/>
                <w:szCs w:val="20"/>
                <w:lang w:val="ru-RU"/>
              </w:rPr>
              <w:lastRenderedPageBreak/>
              <w:t xml:space="preserve">Ребёнок способен </w:t>
            </w:r>
            <w:r>
              <w:rPr>
                <w:rFonts w:eastAsia="TimesNewRomanPSMT"/>
                <w:color w:val="auto"/>
                <w:sz w:val="20"/>
                <w:szCs w:val="20"/>
                <w:lang w:val="ru-RU"/>
              </w:rPr>
              <w:t xml:space="preserve">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rFonts w:eastAsia="TimesNewRomanPSMT"/>
                <w:color w:val="auto"/>
                <w:sz w:val="20"/>
                <w:szCs w:val="20"/>
                <w:lang w:val="ru-RU"/>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передаёт их в движении;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активно взаимодействует со сверстниками в игре, принимает на себя роль и </w:t>
            </w:r>
            <w:r>
              <w:rPr>
                <w:color w:val="auto"/>
                <w:sz w:val="20"/>
                <w:szCs w:val="20"/>
                <w:lang w:val="ru-RU"/>
              </w:rPr>
              <w:lastRenderedPageBreak/>
              <w:t>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передаёт интонацию и мимические движения.  </w:t>
            </w:r>
          </w:p>
        </w:tc>
        <w:tc>
          <w:tcPr>
            <w:tcW w:w="3402"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iCs/>
                <w:color w:val="auto"/>
                <w:sz w:val="20"/>
                <w:szCs w:val="20"/>
                <w:lang w:val="ru-RU"/>
              </w:rPr>
              <w:lastRenderedPageBreak/>
              <w:t>Ребёнок проявляет интерес к различным видам искусства,</w:t>
            </w:r>
            <w:r>
              <w:rPr>
                <w:color w:val="auto"/>
                <w:sz w:val="20"/>
                <w:szCs w:val="20"/>
                <w:lang w:val="ru-RU"/>
              </w:rPr>
              <w:t xml:space="preserve"> эмоционально откликается на отражённые в произведениях искусства действия, поступки, события;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себя в разных видах музыкальной, </w:t>
            </w:r>
            <w:r>
              <w:rPr>
                <w:color w:val="auto"/>
                <w:sz w:val="20"/>
                <w:szCs w:val="20"/>
                <w:lang w:val="ru-RU" w:eastAsia="ru-RU"/>
              </w:rPr>
              <w:t xml:space="preserve">изобразительной, театрализованной </w:t>
            </w:r>
            <w:r>
              <w:rPr>
                <w:color w:val="auto"/>
                <w:sz w:val="20"/>
                <w:szCs w:val="20"/>
                <w:lang w:val="ru-RU"/>
              </w:rPr>
              <w:t xml:space="preserve">деятельности, используя </w:t>
            </w:r>
            <w:r>
              <w:rPr>
                <w:color w:val="auto"/>
                <w:sz w:val="20"/>
                <w:szCs w:val="20"/>
                <w:lang w:val="ru-RU" w:eastAsia="ru-RU"/>
              </w:rPr>
              <w:t>выразительные и изобразительные средства;</w:t>
            </w:r>
            <w:r>
              <w:rPr>
                <w:color w:val="auto"/>
                <w:sz w:val="20"/>
                <w:szCs w:val="20"/>
                <w:lang w:val="ru-RU"/>
              </w:rPr>
              <w:t xml:space="preserve">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использует накопленный художественно -творческой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 -досуговой деятельности); </w:t>
            </w:r>
          </w:p>
          <w:p w:rsidR="005267E0" w:rsidRDefault="00FA4BB1">
            <w:pPr>
              <w:pStyle w:val="afff"/>
              <w:numPr>
                <w:ilvl w:val="0"/>
                <w:numId w:val="12"/>
              </w:numPr>
              <w:tabs>
                <w:tab w:val="left" w:pos="317"/>
                <w:tab w:val="left" w:pos="851"/>
              </w:tabs>
              <w:ind w:left="0" w:right="0" w:firstLine="34"/>
              <w:rPr>
                <w:rFonts w:eastAsia="TimesNewRomanPSMT"/>
                <w:color w:val="auto"/>
                <w:sz w:val="20"/>
                <w:szCs w:val="20"/>
                <w:lang w:val="ru-RU"/>
              </w:rPr>
            </w:pPr>
            <w:r>
              <w:rPr>
                <w:color w:val="auto"/>
                <w:sz w:val="20"/>
                <w:szCs w:val="20"/>
                <w:lang w:val="ru-RU"/>
              </w:rPr>
              <w:t xml:space="preserve">Ребёнок создаёт изображения и постройки в соответствии с темой, </w:t>
            </w:r>
            <w:r>
              <w:rPr>
                <w:color w:val="auto"/>
                <w:sz w:val="20"/>
                <w:szCs w:val="20"/>
                <w:lang w:val="ru-RU"/>
              </w:rPr>
              <w:lastRenderedPageBreak/>
              <w:t xml:space="preserve">используя разнообразные материалы, владеет техническими и изобразительными умениями; </w:t>
            </w:r>
          </w:p>
          <w:p w:rsidR="005267E0" w:rsidRDefault="00FA4BB1">
            <w:pPr>
              <w:pStyle w:val="afff"/>
              <w:numPr>
                <w:ilvl w:val="0"/>
                <w:numId w:val="12"/>
              </w:numPr>
              <w:tabs>
                <w:tab w:val="left" w:pos="317"/>
                <w:tab w:val="left" w:pos="851"/>
              </w:tabs>
              <w:ind w:left="0" w:right="0" w:firstLine="34"/>
              <w:rPr>
                <w:rFonts w:eastAsia="TimesNewRomanPSMT"/>
                <w:color w:val="auto"/>
                <w:sz w:val="20"/>
                <w:szCs w:val="20"/>
                <w:lang w:val="ru-RU"/>
              </w:rPr>
            </w:pPr>
            <w:r>
              <w:rPr>
                <w:rFonts w:eastAsia="TimesNewRomanPSMT"/>
                <w:color w:val="auto"/>
                <w:sz w:val="20"/>
                <w:szCs w:val="20"/>
                <w:lang w:val="ru-RU"/>
              </w:rPr>
              <w:t xml:space="preserve">Ребёнок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w:t>
            </w:r>
            <w:r>
              <w:rPr>
                <w:color w:val="auto"/>
                <w:sz w:val="20"/>
                <w:szCs w:val="20"/>
                <w:lang w:val="ru-RU"/>
              </w:rPr>
              <w:t>активно включается в ролевой диалог</w:t>
            </w:r>
            <w:r>
              <w:rPr>
                <w:rFonts w:eastAsia="TimesNewRomanPSMT"/>
                <w:color w:val="auto"/>
                <w:sz w:val="20"/>
                <w:szCs w:val="20"/>
                <w:lang w:val="ru-RU"/>
              </w:rPr>
              <w:t>, проявляет творчество в создании игровой обстановки;</w:t>
            </w:r>
          </w:p>
          <w:p w:rsidR="005267E0" w:rsidRDefault="00FA4BB1">
            <w:pPr>
              <w:pStyle w:val="afff"/>
              <w:numPr>
                <w:ilvl w:val="0"/>
                <w:numId w:val="12"/>
              </w:numPr>
              <w:tabs>
                <w:tab w:val="left" w:pos="317"/>
                <w:tab w:val="left" w:pos="851"/>
              </w:tabs>
              <w:ind w:left="0" w:right="0" w:firstLine="34"/>
              <w:rPr>
                <w:b/>
                <w:color w:val="auto"/>
                <w:sz w:val="20"/>
                <w:szCs w:val="20"/>
                <w:lang w:val="ru-RU"/>
              </w:rPr>
            </w:pPr>
            <w:r>
              <w:rPr>
                <w:color w:val="auto"/>
                <w:sz w:val="20"/>
                <w:szCs w:val="20"/>
                <w:lang w:val="ru-RU"/>
              </w:rPr>
              <w:t>Ребёнок принимает игровую задачу в играх с правилами,</w:t>
            </w:r>
            <w:r>
              <w:rPr>
                <w:rFonts w:eastAsia="TimesNewRomanPSMT"/>
                <w:color w:val="auto"/>
                <w:sz w:val="20"/>
                <w:szCs w:val="20"/>
                <w:lang w:val="ru-RU"/>
              </w:rPr>
              <w:t xml:space="preserve"> проявляет интерес к результату, выигрышу</w:t>
            </w:r>
            <w:r>
              <w:rPr>
                <w:color w:val="auto"/>
                <w:sz w:val="20"/>
                <w:szCs w:val="20"/>
                <w:lang w:val="ru-RU"/>
              </w:rPr>
              <w:t>;</w:t>
            </w:r>
            <w:r>
              <w:rPr>
                <w:rFonts w:eastAsia="TimesNewRomanPSMT"/>
                <w:color w:val="auto"/>
                <w:sz w:val="20"/>
                <w:szCs w:val="20"/>
                <w:lang w:val="ru-RU"/>
              </w:rPr>
              <w:t xml:space="preserve"> ведёт негромкий диалог с игрушками, комментирует их «действия» в режиссёрских играх. </w:t>
            </w:r>
          </w:p>
          <w:p w:rsidR="005267E0" w:rsidRDefault="005267E0">
            <w:pPr>
              <w:tabs>
                <w:tab w:val="left" w:pos="317"/>
              </w:tabs>
              <w:ind w:firstLine="34"/>
              <w:rPr>
                <w:sz w:val="20"/>
                <w:szCs w:val="20"/>
              </w:rPr>
            </w:pPr>
          </w:p>
        </w:tc>
        <w:tc>
          <w:tcPr>
            <w:tcW w:w="2977"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w:t>
            </w:r>
            <w:r>
              <w:rPr>
                <w:color w:val="auto"/>
                <w:sz w:val="20"/>
                <w:szCs w:val="20"/>
                <w:lang w:val="ru-RU"/>
              </w:rPr>
              <w:t xml:space="preserve">художественно -творческие способности;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принимает активное участие в праздничных программах и их подготовке; взаимодействует со всеми участниками культурно -досуговых мероприятий; </w:t>
            </w:r>
          </w:p>
          <w:p w:rsidR="005267E0" w:rsidRDefault="00FA4BB1">
            <w:pPr>
              <w:pStyle w:val="afff"/>
              <w:numPr>
                <w:ilvl w:val="0"/>
                <w:numId w:val="12"/>
              </w:numPr>
              <w:tabs>
                <w:tab w:val="left" w:pos="317"/>
                <w:tab w:val="left" w:pos="851"/>
              </w:tabs>
              <w:ind w:left="0" w:right="0" w:firstLine="34"/>
              <w:rPr>
                <w:rFonts w:eastAsia="TimesNewRomanPSMT"/>
                <w:color w:val="auto"/>
                <w:sz w:val="20"/>
                <w:szCs w:val="20"/>
                <w:lang w:val="ru-RU"/>
              </w:rPr>
            </w:pPr>
            <w:r>
              <w:rPr>
                <w:color w:val="auto"/>
                <w:sz w:val="20"/>
                <w:szCs w:val="20"/>
                <w:lang w:val="ru-RU"/>
              </w:rPr>
              <w:t xml:space="preserve">Ребёнок самостоятельно определяет замысел рисунка, аппликации, лепки, постройки, создаёт образы и композиционные изображения, </w:t>
            </w:r>
            <w:r>
              <w:rPr>
                <w:color w:val="auto"/>
                <w:sz w:val="20"/>
                <w:szCs w:val="20"/>
                <w:lang w:val="ru-RU"/>
              </w:rPr>
              <w:lastRenderedPageBreak/>
              <w:t xml:space="preserve">интегрируя освоенные техники и средства выразительности, использует разнообразные материалы; </w:t>
            </w:r>
          </w:p>
          <w:p w:rsidR="005267E0" w:rsidRDefault="00FA4BB1">
            <w:pPr>
              <w:pStyle w:val="afff"/>
              <w:numPr>
                <w:ilvl w:val="0"/>
                <w:numId w:val="12"/>
              </w:numPr>
              <w:tabs>
                <w:tab w:val="left" w:pos="317"/>
                <w:tab w:val="left" w:pos="851"/>
              </w:tabs>
              <w:ind w:left="0" w:right="0" w:firstLine="34"/>
              <w:rPr>
                <w:rFonts w:eastAsia="TimesNewRomanPSMT"/>
                <w:color w:val="auto"/>
                <w:sz w:val="20"/>
                <w:szCs w:val="20"/>
                <w:lang w:val="ru-RU" w:eastAsia="ru-RU"/>
              </w:rPr>
            </w:pPr>
            <w:r>
              <w:rPr>
                <w:rFonts w:eastAsia="TimesNewRomanPSMT"/>
                <w:color w:val="auto"/>
                <w:sz w:val="20"/>
                <w:szCs w:val="20"/>
                <w:lang w:val="ru-RU" w:eastAsia="ru-RU"/>
              </w:rPr>
              <w:t xml:space="preserve">Ребёнок согласовывает свои интересы с интересами партнёров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режиссёрской игре;  </w:t>
            </w:r>
          </w:p>
          <w:p w:rsidR="005267E0" w:rsidRDefault="00FA4BB1">
            <w:pPr>
              <w:pStyle w:val="afff"/>
              <w:numPr>
                <w:ilvl w:val="0"/>
                <w:numId w:val="12"/>
              </w:numPr>
              <w:tabs>
                <w:tab w:val="left" w:pos="317"/>
                <w:tab w:val="left" w:pos="851"/>
              </w:tabs>
              <w:ind w:left="0" w:right="0" w:firstLine="34"/>
              <w:rPr>
                <w:color w:val="auto"/>
                <w:sz w:val="20"/>
                <w:szCs w:val="20"/>
                <w:lang w:val="ru-RU" w:eastAsia="ru-RU"/>
              </w:rPr>
            </w:pPr>
            <w:r>
              <w:rPr>
                <w:rFonts w:eastAsia="TimesNewRomanPSMT"/>
                <w:color w:val="auto"/>
                <w:sz w:val="20"/>
                <w:szCs w:val="20"/>
                <w:lang w:val="ru-RU" w:eastAsia="ru-RU"/>
              </w:rPr>
              <w:t xml:space="preserve">Ребёнок проявляет интерес к игровому экспериментированию, развивающим и познавательным играм, </w:t>
            </w:r>
            <w:r>
              <w:rPr>
                <w:color w:val="auto"/>
                <w:sz w:val="20"/>
                <w:szCs w:val="20"/>
                <w:lang w:val="ru-RU" w:eastAsia="ru-RU"/>
              </w:rPr>
              <w:t xml:space="preserve">в </w:t>
            </w:r>
            <w:r>
              <w:rPr>
                <w:rFonts w:eastAsia="TimesNewRomanPSMT"/>
                <w:color w:val="auto"/>
                <w:sz w:val="20"/>
                <w:szCs w:val="20"/>
                <w:lang w:val="ru-RU" w:eastAsia="ru-RU"/>
              </w:rPr>
              <w:t xml:space="preserve">играх с готовым содержанием и правилами действует в соответствии с игровой задачей и правилами. </w:t>
            </w:r>
          </w:p>
        </w:tc>
        <w:tc>
          <w:tcPr>
            <w:tcW w:w="3549" w:type="dxa"/>
          </w:tcPr>
          <w:p w:rsidR="005267E0" w:rsidRDefault="00FA4BB1">
            <w:pPr>
              <w:pStyle w:val="afff"/>
              <w:numPr>
                <w:ilvl w:val="0"/>
                <w:numId w:val="12"/>
              </w:numPr>
              <w:tabs>
                <w:tab w:val="left" w:pos="317"/>
                <w:tab w:val="left" w:pos="851"/>
              </w:tabs>
              <w:ind w:left="0" w:right="0" w:firstLine="34"/>
              <w:rPr>
                <w:iCs/>
                <w:color w:val="auto"/>
                <w:sz w:val="20"/>
                <w:szCs w:val="20"/>
                <w:lang w:val="ru-RU"/>
              </w:rPr>
            </w:pPr>
            <w:r>
              <w:rPr>
                <w:color w:val="auto"/>
                <w:sz w:val="20"/>
                <w:szCs w:val="20"/>
                <w:lang w:val="ru-RU"/>
              </w:rPr>
              <w:lastRenderedPageBreak/>
              <w:t xml:space="preserve">Ребёнок способен воспринимать и понимать произведения различных видов искусства, </w:t>
            </w:r>
            <w:r>
              <w:rPr>
                <w:iCs/>
                <w:color w:val="auto"/>
                <w:sz w:val="20"/>
                <w:szCs w:val="20"/>
                <w:lang w:val="ru-RU"/>
              </w:rPr>
              <w:t>имеет предпочтения в области музыкальной, изобразительной, театрализованной деятельности;</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w:t>
            </w:r>
            <w:r>
              <w:rPr>
                <w:iCs/>
                <w:color w:val="auto"/>
                <w:sz w:val="20"/>
                <w:szCs w:val="20"/>
                <w:lang w:val="ru-RU"/>
              </w:rPr>
              <w:t>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r>
              <w:rPr>
                <w:color w:val="auto"/>
                <w:sz w:val="20"/>
                <w:szCs w:val="20"/>
                <w:lang w:val="ru-RU"/>
              </w:rPr>
              <w:t xml:space="preserve">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приёмы в свободной художественной деятельности;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участвует в создании индивидуальных и коллективных творческих работ, тематических </w:t>
            </w:r>
            <w:r>
              <w:rPr>
                <w:color w:val="auto"/>
                <w:sz w:val="20"/>
                <w:szCs w:val="20"/>
                <w:lang w:val="ru-RU"/>
              </w:rPr>
              <w:lastRenderedPageBreak/>
              <w:t xml:space="preserve">композиций к праздничным утренникам и развлечениям, художественных проектах;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5267E0" w:rsidRDefault="00FA4BB1">
            <w:pPr>
              <w:pStyle w:val="afff"/>
              <w:numPr>
                <w:ilvl w:val="0"/>
                <w:numId w:val="12"/>
              </w:numPr>
              <w:tabs>
                <w:tab w:val="left" w:pos="317"/>
                <w:tab w:val="left" w:pos="851"/>
              </w:tabs>
              <w:ind w:left="0" w:right="0" w:firstLine="34"/>
              <w:rPr>
                <w:rFonts w:eastAsia="TimesNewRomanPSMT"/>
                <w:color w:val="auto"/>
                <w:sz w:val="19"/>
                <w:szCs w:val="19"/>
                <w:lang w:val="ru-RU"/>
              </w:rPr>
            </w:pPr>
            <w:r>
              <w:rPr>
                <w:rFonts w:eastAsia="TimesNewRomanPSMT"/>
                <w:color w:val="auto"/>
                <w:sz w:val="19"/>
                <w:szCs w:val="19"/>
                <w:lang w:val="ru-RU"/>
              </w:rPr>
              <w:t xml:space="preserve">Ребёнок </w:t>
            </w:r>
            <w:r>
              <w:rPr>
                <w:color w:val="auto"/>
                <w:sz w:val="19"/>
                <w:szCs w:val="19"/>
                <w:lang w:val="ru-RU"/>
              </w:rPr>
              <w:t>владеет разными формами и видами игры, различает условную и реальную ситуации,</w:t>
            </w:r>
            <w:r>
              <w:rPr>
                <w:rFonts w:eastAsia="TimesNewRomanPSMT"/>
                <w:color w:val="auto"/>
                <w:sz w:val="19"/>
                <w:szCs w:val="19"/>
                <w:lang w:val="ru-RU"/>
              </w:rPr>
              <w:t xml:space="preserve">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партнёров по игре, управляет персонажами в режиссёрской игре;  </w:t>
            </w:r>
          </w:p>
        </w:tc>
      </w:tr>
    </w:tbl>
    <w:p w:rsidR="005267E0" w:rsidRDefault="005267E0"/>
    <w:p w:rsidR="005267E0" w:rsidRDefault="005267E0"/>
    <w:p w:rsidR="005267E0" w:rsidRDefault="005267E0"/>
    <w:tbl>
      <w:tblPr>
        <w:tblStyle w:val="aff7"/>
        <w:tblW w:w="15877" w:type="dxa"/>
        <w:jc w:val="center"/>
        <w:tblLayout w:type="fixed"/>
        <w:tblLook w:val="04A0" w:firstRow="1" w:lastRow="0" w:firstColumn="1" w:lastColumn="0" w:noHBand="0" w:noVBand="1"/>
      </w:tblPr>
      <w:tblGrid>
        <w:gridCol w:w="2263"/>
        <w:gridCol w:w="3119"/>
        <w:gridCol w:w="3118"/>
        <w:gridCol w:w="3544"/>
        <w:gridCol w:w="3833"/>
      </w:tblGrid>
      <w:tr w:rsidR="005267E0">
        <w:trPr>
          <w:trHeight w:val="567"/>
          <w:jc w:val="center"/>
        </w:trPr>
        <w:tc>
          <w:tcPr>
            <w:tcW w:w="15877" w:type="dxa"/>
            <w:gridSpan w:val="5"/>
            <w:shd w:val="clear" w:color="auto" w:fill="D9D9D9" w:themeFill="background1" w:themeFillShade="D9"/>
            <w:vAlign w:val="center"/>
          </w:tcPr>
          <w:p w:rsidR="005267E0" w:rsidRDefault="00FA4BB1">
            <w:pPr>
              <w:pStyle w:val="afff"/>
              <w:tabs>
                <w:tab w:val="left" w:pos="317"/>
                <w:tab w:val="left" w:pos="851"/>
              </w:tabs>
              <w:ind w:right="0" w:firstLine="34"/>
              <w:jc w:val="center"/>
              <w:rPr>
                <w:color w:val="auto"/>
                <w:sz w:val="20"/>
                <w:szCs w:val="20"/>
                <w:lang w:val="ru-RU"/>
              </w:rPr>
            </w:pPr>
            <w:r>
              <w:rPr>
                <w:b/>
                <w:color w:val="auto"/>
                <w:sz w:val="28"/>
                <w:szCs w:val="20"/>
              </w:rPr>
              <w:t>Физическое развитие</w:t>
            </w:r>
          </w:p>
        </w:tc>
      </w:tr>
      <w:tr w:rsidR="005267E0">
        <w:trPr>
          <w:jc w:val="center"/>
        </w:trPr>
        <w:tc>
          <w:tcPr>
            <w:tcW w:w="2263" w:type="dxa"/>
            <w:vAlign w:val="center"/>
          </w:tcPr>
          <w:p w:rsidR="005267E0" w:rsidRDefault="00FA4BB1">
            <w:pPr>
              <w:ind w:firstLine="0"/>
              <w:jc w:val="center"/>
              <w:rPr>
                <w:b/>
                <w:i/>
                <w:sz w:val="20"/>
                <w:szCs w:val="20"/>
              </w:rPr>
            </w:pPr>
            <w:r>
              <w:rPr>
                <w:b/>
                <w:i/>
                <w:sz w:val="20"/>
                <w:szCs w:val="20"/>
              </w:rPr>
              <w:t>К 3-м годам</w:t>
            </w:r>
          </w:p>
        </w:tc>
        <w:tc>
          <w:tcPr>
            <w:tcW w:w="3119" w:type="dxa"/>
            <w:vAlign w:val="center"/>
          </w:tcPr>
          <w:p w:rsidR="005267E0" w:rsidRDefault="00FA4BB1">
            <w:pPr>
              <w:ind w:firstLine="0"/>
              <w:jc w:val="center"/>
              <w:rPr>
                <w:b/>
                <w:i/>
                <w:sz w:val="24"/>
                <w:szCs w:val="20"/>
              </w:rPr>
            </w:pPr>
            <w:r>
              <w:rPr>
                <w:b/>
                <w:i/>
                <w:sz w:val="24"/>
                <w:szCs w:val="20"/>
              </w:rPr>
              <w:t>К 4-м годам</w:t>
            </w:r>
          </w:p>
        </w:tc>
        <w:tc>
          <w:tcPr>
            <w:tcW w:w="3118" w:type="dxa"/>
            <w:vAlign w:val="center"/>
          </w:tcPr>
          <w:p w:rsidR="005267E0" w:rsidRDefault="00FA4BB1">
            <w:pPr>
              <w:ind w:firstLine="0"/>
              <w:jc w:val="center"/>
              <w:rPr>
                <w:b/>
                <w:i/>
                <w:sz w:val="24"/>
                <w:szCs w:val="20"/>
              </w:rPr>
            </w:pPr>
            <w:r>
              <w:rPr>
                <w:b/>
                <w:i/>
                <w:sz w:val="24"/>
                <w:szCs w:val="20"/>
              </w:rPr>
              <w:t>К 5-и годам</w:t>
            </w:r>
          </w:p>
        </w:tc>
        <w:tc>
          <w:tcPr>
            <w:tcW w:w="3544" w:type="dxa"/>
            <w:vAlign w:val="center"/>
          </w:tcPr>
          <w:p w:rsidR="005267E0" w:rsidRDefault="00FA4BB1">
            <w:pPr>
              <w:ind w:firstLine="0"/>
              <w:jc w:val="center"/>
              <w:rPr>
                <w:b/>
                <w:i/>
                <w:sz w:val="24"/>
                <w:szCs w:val="20"/>
              </w:rPr>
            </w:pPr>
            <w:r>
              <w:rPr>
                <w:b/>
                <w:i/>
                <w:sz w:val="24"/>
                <w:szCs w:val="20"/>
              </w:rPr>
              <w:t>К 6-и годам</w:t>
            </w:r>
          </w:p>
        </w:tc>
        <w:tc>
          <w:tcPr>
            <w:tcW w:w="3833" w:type="dxa"/>
            <w:vAlign w:val="center"/>
          </w:tcPr>
          <w:p w:rsidR="005267E0" w:rsidRDefault="00FA4BB1">
            <w:pPr>
              <w:ind w:firstLine="0"/>
              <w:jc w:val="center"/>
              <w:rPr>
                <w:b/>
                <w:i/>
                <w:sz w:val="24"/>
                <w:szCs w:val="20"/>
              </w:rPr>
            </w:pPr>
            <w:r>
              <w:rPr>
                <w:b/>
                <w:i/>
                <w:sz w:val="24"/>
                <w:szCs w:val="20"/>
              </w:rPr>
              <w:t>На этапе завершения</w:t>
            </w:r>
          </w:p>
        </w:tc>
      </w:tr>
      <w:tr w:rsidR="005267E0">
        <w:trPr>
          <w:jc w:val="center"/>
        </w:trPr>
        <w:tc>
          <w:tcPr>
            <w:tcW w:w="2263" w:type="dxa"/>
          </w:tcPr>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w:t>
            </w:r>
            <w:r>
              <w:rPr>
                <w:color w:val="auto"/>
                <w:sz w:val="20"/>
                <w:lang w:val="ru-RU"/>
              </w:rPr>
              <w:lastRenderedPageBreak/>
              <w:t>подвижные игры;</w:t>
            </w:r>
          </w:p>
          <w:p w:rsidR="005267E0" w:rsidRDefault="00FA4BB1">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демонстрирует элементарные культурно -гигиенические навыки, владеет простейшими навыками самообслуживания (одевание, раздевание, самостоятельно ест и тому подобное)</w:t>
            </w:r>
          </w:p>
          <w:p w:rsidR="005267E0" w:rsidRDefault="005267E0">
            <w:pPr>
              <w:tabs>
                <w:tab w:val="left" w:pos="317"/>
              </w:tabs>
              <w:ind w:firstLine="34"/>
              <w:rPr>
                <w:sz w:val="20"/>
                <w:szCs w:val="20"/>
              </w:rPr>
            </w:pPr>
          </w:p>
        </w:tc>
        <w:tc>
          <w:tcPr>
            <w:tcW w:w="3119"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элементы самостоятельности в двигательной деятельности, с интересом включается в подвижные игры, стремится к </w:t>
            </w:r>
            <w:r>
              <w:rPr>
                <w:color w:val="auto"/>
                <w:sz w:val="20"/>
                <w:szCs w:val="20"/>
                <w:lang w:val="ru-RU"/>
              </w:rPr>
              <w:lastRenderedPageBreak/>
              <w:t>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культурно -гигиеническими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tc>
        <w:tc>
          <w:tcPr>
            <w:tcW w:w="3118"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демонстрирует координацию, быстроту, силу, выносливость, гибкость, ловкость, развитие крупной и мелкой моторики, активно и с интересом выполняет основные </w:t>
            </w:r>
            <w:r>
              <w:rPr>
                <w:color w:val="auto"/>
                <w:sz w:val="20"/>
                <w:szCs w:val="20"/>
                <w:lang w:val="ru-RU"/>
              </w:rPr>
              <w:lastRenderedPageBreak/>
              <w:t>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стремится узнать о правилах здорового образа жизни, готов элементарно охарактеризовать своё самочувствие, привлечь внимание взрослого в случае недомогания;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стремится к самостоятельному осуществлению процессов личной гигиены, их правильной организации</w:t>
            </w:r>
          </w:p>
          <w:p w:rsidR="005267E0" w:rsidRDefault="005267E0">
            <w:pPr>
              <w:tabs>
                <w:tab w:val="left" w:pos="317"/>
              </w:tabs>
              <w:ind w:firstLine="34"/>
              <w:rPr>
                <w:sz w:val="20"/>
                <w:szCs w:val="20"/>
              </w:rPr>
            </w:pPr>
          </w:p>
        </w:tc>
        <w:tc>
          <w:tcPr>
            <w:tcW w:w="3544"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проявляет осознанность во время занятий физической культурой, демонстрирует выносливость, </w:t>
            </w:r>
            <w:r>
              <w:rPr>
                <w:color w:val="auto"/>
                <w:sz w:val="20"/>
                <w:szCs w:val="20"/>
                <w:lang w:val="ru-RU"/>
              </w:rPr>
              <w:lastRenderedPageBreak/>
              <w:t>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проявляет доступный возрасту самоконтроль, способен привлечь внимание других детей и организовать знакомую подвижную игру;</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духовно -нравственные качества и основы патриотизма в процессе ознакомления с видами спорта и достижениями российских спортсменов;</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tc>
        <w:tc>
          <w:tcPr>
            <w:tcW w:w="3833" w:type="dxa"/>
          </w:tcPr>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У ребёнка сформированы основные психофизические и нравственно -волевые качества;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владеет основными движениями и элементами спортивных игр, может контролировать свои движение и управлять ими;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соблюдает элементарные правила здорового образа жизни и личной гигиены;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результативно выполняет физические упражнения (общеразвивающие, основные движения, спортивные), участвует в туристских </w:t>
            </w:r>
            <w:r>
              <w:rPr>
                <w:color w:val="auto"/>
                <w:sz w:val="20"/>
                <w:szCs w:val="20"/>
                <w:lang w:val="ru-RU"/>
              </w:rPr>
              <w:lastRenderedPageBreak/>
              <w:t xml:space="preserve">пеших прогулках, осваивает простейшие туристские навыки, ориентируется на местности;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элементы творчества в двигательной деятельности;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нравственно -волевые качества, самоконтроль и может осуществлять анализ своей двигательной деятельности;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духовно -нравственные качества и основы патриотизма в ходе занятий физической культурой и ознакомлением с достижениями российского спорта;</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5267E0" w:rsidRDefault="00FA4BB1">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267E0" w:rsidRDefault="005267E0">
            <w:pPr>
              <w:tabs>
                <w:tab w:val="left" w:pos="317"/>
              </w:tabs>
              <w:ind w:firstLine="34"/>
              <w:rPr>
                <w:sz w:val="20"/>
                <w:szCs w:val="20"/>
              </w:rPr>
            </w:pPr>
          </w:p>
        </w:tc>
      </w:tr>
    </w:tbl>
    <w:p w:rsidR="005267E0" w:rsidRDefault="005267E0">
      <w:pPr>
        <w:rPr>
          <w:sz w:val="20"/>
          <w:szCs w:val="20"/>
        </w:rPr>
      </w:pPr>
    </w:p>
    <w:p w:rsidR="005267E0" w:rsidRDefault="005267E0">
      <w:pPr>
        <w:pStyle w:val="afff"/>
        <w:rPr>
          <w:lang w:val="ru-RU"/>
        </w:rPr>
      </w:pPr>
    </w:p>
    <w:p w:rsidR="005267E0" w:rsidRDefault="00FA4BB1">
      <w:pPr>
        <w:pStyle w:val="2"/>
      </w:pPr>
      <w:bookmarkStart w:id="4" w:name="_Toc138111930"/>
      <w:r>
        <w:t>1.1.3 Педагогическая диагностика достижения планируемых результатов</w:t>
      </w:r>
      <w:bookmarkEnd w:id="4"/>
    </w:p>
    <w:p w:rsidR="005267E0" w:rsidRDefault="00FA4BB1">
      <w:pPr>
        <w:pStyle w:val="afff"/>
        <w:rPr>
          <w:color w:val="auto"/>
          <w:sz w:val="28"/>
          <w:szCs w:val="28"/>
          <w:shd w:val="clear" w:color="auto" w:fill="FFFFFF"/>
          <w:lang w:val="ru-RU" w:bidi="ru-RU"/>
        </w:rPr>
      </w:pPr>
      <w:r>
        <w:rPr>
          <w:color w:val="auto"/>
          <w:sz w:val="28"/>
          <w:szCs w:val="28"/>
          <w:shd w:val="clear" w:color="auto" w:fill="FFFFFF"/>
          <w:lang w:val="ru-RU" w:bidi="ru-RU"/>
        </w:rPr>
        <w:t xml:space="preserve">Описание подходов к педагогической диагностике достижений планируемых результатов, основные положения, которые можно использовать при построении регламента педагогической диагностики, представлены п.16, стр. 18-20 в целевом разделе ФОП ДО. </w:t>
      </w:r>
    </w:p>
    <w:p w:rsidR="005267E0" w:rsidRDefault="00FA4BB1">
      <w:pPr>
        <w:pStyle w:val="afff"/>
        <w:rPr>
          <w:color w:val="auto"/>
          <w:sz w:val="28"/>
          <w:szCs w:val="28"/>
          <w:lang w:val="ru-RU"/>
        </w:rPr>
      </w:pPr>
      <w:r>
        <w:rPr>
          <w:color w:val="auto"/>
          <w:sz w:val="28"/>
          <w:szCs w:val="28"/>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ОП, своевременно вносить изменения в планирование, содержание и организацию образовательной деятельности.</w:t>
      </w:r>
    </w:p>
    <w:p w:rsidR="005267E0" w:rsidRDefault="00FA4BB1">
      <w:pPr>
        <w:pStyle w:val="afff"/>
        <w:rPr>
          <w:color w:val="auto"/>
          <w:sz w:val="28"/>
          <w:szCs w:val="28"/>
          <w:lang w:val="ru-RU"/>
        </w:rPr>
      </w:pPr>
      <w:r>
        <w:rPr>
          <w:color w:val="auto"/>
          <w:sz w:val="28"/>
          <w:szCs w:val="28"/>
          <w:lang w:val="ru-RU"/>
        </w:rPr>
        <w:t xml:space="preserve">Цели педагогической диагностики, а также особенности её проведения определяются требованиями ФГОС ДО. При реализации ОП может проводиться оценка индивидуального развития детей, которая осуществляется педагогом в рамках педагогической диагностики. </w:t>
      </w:r>
    </w:p>
    <w:p w:rsidR="005267E0" w:rsidRDefault="00FA4BB1">
      <w:pPr>
        <w:pStyle w:val="afff"/>
        <w:rPr>
          <w:color w:val="auto"/>
          <w:sz w:val="28"/>
          <w:szCs w:val="28"/>
          <w:lang w:val="ru-RU"/>
        </w:rPr>
      </w:pPr>
      <w:r>
        <w:rPr>
          <w:color w:val="auto"/>
          <w:sz w:val="28"/>
          <w:szCs w:val="28"/>
          <w:lang w:val="ru-RU"/>
        </w:rPr>
        <w:lastRenderedPageBreak/>
        <w:t xml:space="preserve">Специфика педагогической диагностики достижения планируемых образовательных результатов обусловлена следующими требованиями ФГОС ДО (п. 4.1. – 4.6. </w:t>
      </w:r>
      <w:r>
        <w:rPr>
          <w:color w:val="auto"/>
          <w:sz w:val="28"/>
          <w:szCs w:val="28"/>
        </w:rPr>
        <w:t>ФГОС ДО</w:t>
      </w:r>
      <w:r>
        <w:rPr>
          <w:color w:val="auto"/>
          <w:sz w:val="28"/>
          <w:szCs w:val="28"/>
          <w:lang w:val="ru-RU"/>
        </w:rPr>
        <w:t>):</w:t>
      </w:r>
    </w:p>
    <w:p w:rsidR="005267E0" w:rsidRDefault="00FA4BB1" w:rsidP="005C3E3F">
      <w:pPr>
        <w:pStyle w:val="afff"/>
        <w:numPr>
          <w:ilvl w:val="0"/>
          <w:numId w:val="12"/>
        </w:numPr>
        <w:rPr>
          <w:color w:val="auto"/>
          <w:sz w:val="28"/>
          <w:szCs w:val="28"/>
          <w:lang w:val="ru-RU"/>
        </w:rPr>
      </w:pPr>
      <w:r>
        <w:rPr>
          <w:color w:val="auto"/>
          <w:sz w:val="28"/>
          <w:szCs w:val="28"/>
          <w:lang w:val="ru-RU"/>
        </w:rPr>
        <w:t xml:space="preserve">Планируемые результаты освоения </w:t>
      </w:r>
      <w:r w:rsidR="005C3E3F">
        <w:rPr>
          <w:color w:val="auto"/>
          <w:sz w:val="28"/>
          <w:szCs w:val="28"/>
          <w:lang w:val="ru-RU"/>
        </w:rPr>
        <w:t>ОП МБДОУ</w:t>
      </w:r>
      <w:r w:rsidR="005C3E3F" w:rsidRPr="005C3E3F">
        <w:rPr>
          <w:color w:val="auto"/>
          <w:sz w:val="28"/>
          <w:szCs w:val="28"/>
          <w:lang w:val="ru-RU"/>
        </w:rPr>
        <w:t xml:space="preserve"> «Танаевский детский сад»</w:t>
      </w:r>
      <w:r w:rsidR="005C3E3F">
        <w:rPr>
          <w:color w:val="auto"/>
          <w:sz w:val="28"/>
          <w:szCs w:val="28"/>
          <w:lang w:val="ru-RU"/>
        </w:rPr>
        <w:t xml:space="preserve"> </w:t>
      </w:r>
      <w:r w:rsidR="005C3E3F" w:rsidRPr="005C3E3F">
        <w:rPr>
          <w:color w:val="auto"/>
          <w:sz w:val="28"/>
          <w:szCs w:val="28"/>
          <w:lang w:val="ru-RU"/>
        </w:rPr>
        <w:t>ЕМР РТ</w:t>
      </w:r>
      <w:r>
        <w:rPr>
          <w:color w:val="auto"/>
          <w:sz w:val="28"/>
          <w:szCs w:val="28"/>
          <w:lang w:val="ru-RU"/>
        </w:rPr>
        <w:t xml:space="preserve"> заданы как целевые ориентиры ДО и представляют собой социально -нормативные возрастные характеристики возможных достижений ребёнка на разных этапах дошкольного детства;</w:t>
      </w:r>
    </w:p>
    <w:p w:rsidR="005267E0" w:rsidRDefault="00FA4BB1">
      <w:pPr>
        <w:pStyle w:val="afff"/>
        <w:numPr>
          <w:ilvl w:val="0"/>
          <w:numId w:val="12"/>
        </w:numPr>
        <w:rPr>
          <w:color w:val="auto"/>
          <w:sz w:val="28"/>
          <w:szCs w:val="28"/>
          <w:lang w:val="ru-RU"/>
        </w:rPr>
      </w:pPr>
      <w:r>
        <w:rPr>
          <w:color w:val="auto"/>
          <w:sz w:val="28"/>
          <w:szCs w:val="28"/>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5267E0" w:rsidRDefault="00FA4BB1">
      <w:pPr>
        <w:pStyle w:val="afff"/>
        <w:numPr>
          <w:ilvl w:val="0"/>
          <w:numId w:val="12"/>
        </w:numPr>
        <w:rPr>
          <w:color w:val="auto"/>
          <w:sz w:val="28"/>
          <w:szCs w:val="28"/>
          <w:lang w:val="ru-RU"/>
        </w:rPr>
      </w:pPr>
      <w:r>
        <w:rPr>
          <w:color w:val="auto"/>
          <w:sz w:val="28"/>
          <w:szCs w:val="28"/>
          <w:lang w:val="ru-RU"/>
        </w:rPr>
        <w:t>Освоение Программы не сопровождается проведением промежуточных аттестаций и итоговой аттестации обучающихся.</w:t>
      </w:r>
    </w:p>
    <w:p w:rsidR="005267E0" w:rsidRDefault="00FA4BB1">
      <w:pPr>
        <w:pStyle w:val="afff"/>
        <w:rPr>
          <w:color w:val="auto"/>
          <w:sz w:val="28"/>
          <w:szCs w:val="28"/>
          <w:lang w:val="ru-RU"/>
        </w:rPr>
      </w:pPr>
      <w:r>
        <w:rPr>
          <w:rFonts w:eastAsia="TimesNewRomanPSMT"/>
          <w:color w:val="auto"/>
          <w:sz w:val="28"/>
          <w:szCs w:val="28"/>
          <w:lang w:val="ru-RU"/>
        </w:rPr>
        <w:t xml:space="preserve">Данные положения подчеркивают направленность педагогической диагностики на </w:t>
      </w:r>
      <w:r>
        <w:rPr>
          <w:color w:val="auto"/>
          <w:sz w:val="28"/>
          <w:szCs w:val="28"/>
          <w:lang w:val="ru-RU"/>
        </w:rPr>
        <w:t xml:space="preserve">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5267E0" w:rsidRDefault="00FA4BB1">
      <w:pPr>
        <w:pStyle w:val="afff"/>
        <w:rPr>
          <w:color w:val="auto"/>
          <w:sz w:val="28"/>
          <w:szCs w:val="28"/>
          <w:lang w:val="ru-RU"/>
        </w:rPr>
      </w:pPr>
      <w:r>
        <w:rPr>
          <w:color w:val="auto"/>
          <w:sz w:val="28"/>
          <w:szCs w:val="28"/>
          <w:lang w:val="ru-RU"/>
        </w:rPr>
        <w:t>Периодичность</w:t>
      </w:r>
      <w:r>
        <w:rPr>
          <w:b/>
          <w:bCs/>
          <w:color w:val="auto"/>
          <w:sz w:val="28"/>
          <w:szCs w:val="28"/>
          <w:lang w:val="ru-RU"/>
        </w:rPr>
        <w:t xml:space="preserve"> </w:t>
      </w:r>
      <w:r>
        <w:rPr>
          <w:color w:val="auto"/>
          <w:sz w:val="28"/>
          <w:szCs w:val="28"/>
          <w:lang w:val="ru-RU"/>
        </w:rPr>
        <w:t>проведения педагогической диагностики определяется ДОО. Оптимальным является её проведение на начальном этапе освоения ребёнком ОП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5267E0" w:rsidRDefault="00FA4BB1">
      <w:pPr>
        <w:pStyle w:val="afff"/>
        <w:rPr>
          <w:color w:val="auto"/>
          <w:sz w:val="28"/>
          <w:szCs w:val="28"/>
          <w:lang w:val="ru-RU"/>
        </w:rPr>
      </w:pPr>
      <w:r>
        <w:rPr>
          <w:color w:val="auto"/>
          <w:sz w:val="28"/>
          <w:szCs w:val="28"/>
          <w:lang w:val="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5267E0" w:rsidRDefault="00FA4BB1">
      <w:pPr>
        <w:pStyle w:val="afff"/>
        <w:rPr>
          <w:color w:val="auto"/>
          <w:sz w:val="28"/>
          <w:szCs w:val="28"/>
          <w:lang w:val="ru-RU"/>
        </w:rPr>
      </w:pPr>
      <w:r>
        <w:rPr>
          <w:color w:val="auto"/>
          <w:sz w:val="28"/>
          <w:szCs w:val="28"/>
          <w:lang w:val="ru-RU"/>
        </w:rPr>
        <w:t xml:space="preserve">Основным методом педагогической диагностики является </w:t>
      </w:r>
      <w:r w:rsidRPr="005C3E3F">
        <w:rPr>
          <w:color w:val="auto"/>
          <w:sz w:val="28"/>
          <w:szCs w:val="28"/>
          <w:lang w:val="ru-RU"/>
        </w:rPr>
        <w:t>наблюдение</w:t>
      </w:r>
      <w:r>
        <w:rPr>
          <w:color w:val="auto"/>
          <w:sz w:val="28"/>
          <w:szCs w:val="28"/>
          <w:lang w:val="ru-RU"/>
        </w:rPr>
        <w:t xml:space="preserve">. Ориентирами для наблюдения являются возрастные характеристики развития ребёнка. Они выступают как обобщённые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 -исследовательской,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5267E0" w:rsidRDefault="00FA4BB1">
      <w:pPr>
        <w:pStyle w:val="afff"/>
        <w:rPr>
          <w:color w:val="auto"/>
          <w:sz w:val="28"/>
          <w:szCs w:val="28"/>
          <w:lang w:val="ru-RU"/>
        </w:rPr>
      </w:pPr>
      <w:r>
        <w:rPr>
          <w:color w:val="auto"/>
          <w:sz w:val="28"/>
          <w:szCs w:val="28"/>
          <w:lang w:val="ru-RU"/>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w:t>
      </w:r>
      <w:r>
        <w:rPr>
          <w:color w:val="auto"/>
          <w:sz w:val="28"/>
          <w:szCs w:val="28"/>
          <w:lang w:val="ru-RU"/>
        </w:rPr>
        <w:lastRenderedPageBreak/>
        <w:t xml:space="preserve">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 </w:t>
      </w:r>
    </w:p>
    <w:p w:rsidR="005267E0" w:rsidRDefault="00FA4BB1">
      <w:pPr>
        <w:pStyle w:val="afff"/>
        <w:rPr>
          <w:color w:val="auto"/>
          <w:sz w:val="28"/>
          <w:szCs w:val="28"/>
          <w:lang w:val="ru-RU"/>
        </w:rPr>
      </w:pPr>
      <w:r>
        <w:rPr>
          <w:color w:val="auto"/>
          <w:sz w:val="28"/>
          <w:szCs w:val="28"/>
          <w:lang w:val="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определённом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5267E0" w:rsidRDefault="00FA4BB1">
      <w:pPr>
        <w:pStyle w:val="afff"/>
        <w:rPr>
          <w:color w:val="auto"/>
          <w:sz w:val="28"/>
          <w:szCs w:val="28"/>
          <w:lang w:val="ru-RU"/>
        </w:rPr>
      </w:pPr>
      <w:r>
        <w:rPr>
          <w:color w:val="auto"/>
          <w:sz w:val="28"/>
          <w:szCs w:val="28"/>
          <w:lang w:val="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определённому виду деятельности, уточнить знания о предметах и явлениях окружающей действительности и другое.</w:t>
      </w:r>
    </w:p>
    <w:p w:rsidR="005267E0" w:rsidRDefault="00FA4BB1">
      <w:pPr>
        <w:pStyle w:val="afff"/>
        <w:rPr>
          <w:rFonts w:eastAsia="TimesNewRomanPSMT"/>
          <w:color w:val="auto"/>
          <w:sz w:val="28"/>
          <w:szCs w:val="28"/>
          <w:lang w:val="ru-RU"/>
        </w:rPr>
      </w:pPr>
      <w:r>
        <w:rPr>
          <w:color w:val="auto"/>
          <w:sz w:val="28"/>
          <w:szCs w:val="28"/>
          <w:lang w:val="ru-RU"/>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5267E0" w:rsidRDefault="00FA4BB1">
      <w:pPr>
        <w:pStyle w:val="afff"/>
        <w:numPr>
          <w:ilvl w:val="0"/>
          <w:numId w:val="13"/>
        </w:numPr>
        <w:rPr>
          <w:color w:val="auto"/>
          <w:sz w:val="28"/>
          <w:szCs w:val="28"/>
          <w:lang w:val="ru-RU"/>
        </w:rPr>
      </w:pPr>
      <w:r>
        <w:rPr>
          <w:color w:val="auto"/>
          <w:sz w:val="28"/>
          <w:szCs w:val="28"/>
          <w:lang w:val="ru-RU"/>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5267E0" w:rsidRDefault="00FA4BB1">
      <w:pPr>
        <w:pStyle w:val="afff"/>
        <w:numPr>
          <w:ilvl w:val="0"/>
          <w:numId w:val="13"/>
        </w:numPr>
        <w:rPr>
          <w:rFonts w:eastAsia="TimesNewRomanPSMT"/>
          <w:color w:val="auto"/>
          <w:sz w:val="28"/>
          <w:szCs w:val="28"/>
          <w:lang w:val="ru-RU"/>
        </w:rPr>
      </w:pPr>
      <w:r>
        <w:rPr>
          <w:color w:val="auto"/>
          <w:sz w:val="28"/>
          <w:szCs w:val="28"/>
          <w:lang w:val="ru-RU"/>
        </w:rPr>
        <w:t>Оптимизации работы с группой детей.</w:t>
      </w:r>
    </w:p>
    <w:p w:rsidR="005267E0" w:rsidRDefault="00FA4BB1">
      <w:pPr>
        <w:pStyle w:val="afff"/>
        <w:rPr>
          <w:color w:val="auto"/>
          <w:sz w:val="28"/>
          <w:szCs w:val="28"/>
          <w:lang w:val="ru-RU"/>
        </w:rPr>
      </w:pPr>
      <w:r>
        <w:rPr>
          <w:color w:val="auto"/>
          <w:sz w:val="28"/>
          <w:szCs w:val="28"/>
          <w:lang w:val="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5267E0" w:rsidRDefault="00FA4BB1">
      <w:pPr>
        <w:pStyle w:val="afff"/>
        <w:rPr>
          <w:color w:val="auto"/>
          <w:sz w:val="28"/>
          <w:szCs w:val="28"/>
          <w:lang w:val="ru-RU"/>
        </w:rPr>
      </w:pPr>
      <w:r>
        <w:rPr>
          <w:color w:val="auto"/>
          <w:sz w:val="28"/>
          <w:szCs w:val="28"/>
          <w:lang w:val="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ОП, осознанно и целенаправленно проектирует образовательный процесс. </w:t>
      </w:r>
    </w:p>
    <w:p w:rsidR="005267E0" w:rsidRDefault="00FA4BB1">
      <w:pPr>
        <w:pStyle w:val="afff"/>
        <w:rPr>
          <w:color w:val="auto"/>
          <w:sz w:val="28"/>
          <w:szCs w:val="28"/>
          <w:lang w:val="ru-RU"/>
        </w:rPr>
      </w:pPr>
      <w:r>
        <w:rPr>
          <w:color w:val="auto"/>
          <w:sz w:val="28"/>
          <w:szCs w:val="28"/>
          <w:lang w:val="ru-RU"/>
        </w:rPr>
        <w:t>При необходимости используется психологическая диагностика развития детей (выявление и изучение индивидуально -психологических особенностей детей, причин возникновения трудностей в освоении ОП),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5267E0" w:rsidRDefault="005267E0">
      <w:pPr>
        <w:pStyle w:val="2"/>
      </w:pPr>
    </w:p>
    <w:p w:rsidR="005C3E3F" w:rsidRDefault="00FA4BB1">
      <w:pPr>
        <w:pStyle w:val="2"/>
      </w:pPr>
      <w:bookmarkStart w:id="5" w:name="_Toc138111931"/>
      <w:r w:rsidRPr="005C3E3F">
        <w:t xml:space="preserve">1.1.3.1 Особенности проведения педагогической диагностики в </w:t>
      </w:r>
      <w:bookmarkEnd w:id="5"/>
    </w:p>
    <w:p w:rsidR="005267E0" w:rsidRDefault="005C3E3F">
      <w:pPr>
        <w:pStyle w:val="2"/>
        <w:rPr>
          <w:highlight w:val="yellow"/>
        </w:rPr>
      </w:pPr>
      <w:r w:rsidRPr="005C3E3F">
        <w:t>МБДОУ «Танаевский детский сад»</w:t>
      </w:r>
      <w:r>
        <w:t xml:space="preserve"> </w:t>
      </w:r>
      <w:r w:rsidRPr="005C3E3F">
        <w:t>ЕМР РТ</w:t>
      </w:r>
    </w:p>
    <w:p w:rsidR="005267E0" w:rsidRDefault="00FA4BB1">
      <w:pPr>
        <w:pStyle w:val="afff"/>
        <w:rPr>
          <w:color w:val="000000" w:themeColor="text1"/>
          <w:sz w:val="28"/>
          <w:szCs w:val="28"/>
          <w:lang w:val="ru-RU"/>
        </w:rPr>
      </w:pPr>
      <w:r>
        <w:rPr>
          <w:color w:val="000000" w:themeColor="text1"/>
          <w:sz w:val="28"/>
          <w:szCs w:val="28"/>
          <w:lang w:val="ru-RU"/>
        </w:rPr>
        <w:t xml:space="preserve">В качестве показателей оценки основных (ключевых) характеристик развития личности ребёнка выделены внешние </w:t>
      </w:r>
      <w:r>
        <w:rPr>
          <w:color w:val="000000" w:themeColor="text1"/>
          <w:sz w:val="28"/>
          <w:szCs w:val="28"/>
          <w:lang w:val="ru-RU"/>
        </w:rPr>
        <w:lastRenderedPageBreak/>
        <w:t xml:space="preserve">(наблюдаемые) проявления этих характеристик у ребёнка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ребёнка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5267E0" w:rsidRDefault="00FA4BB1">
      <w:pPr>
        <w:pStyle w:val="afff"/>
        <w:rPr>
          <w:color w:val="000000" w:themeColor="text1"/>
          <w:sz w:val="28"/>
          <w:szCs w:val="28"/>
          <w:lang w:val="ru-RU"/>
        </w:rPr>
      </w:pPr>
      <w:r>
        <w:rPr>
          <w:color w:val="000000" w:themeColor="text1"/>
          <w:sz w:val="28"/>
          <w:szCs w:val="28"/>
          <w:lang w:val="ru-RU"/>
        </w:rPr>
        <w:t xml:space="preserve">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w:t>
      </w:r>
    </w:p>
    <w:p w:rsidR="005267E0" w:rsidRDefault="00FA4BB1">
      <w:pPr>
        <w:pStyle w:val="afff"/>
        <w:rPr>
          <w:color w:val="000000" w:themeColor="text1"/>
          <w:sz w:val="28"/>
          <w:szCs w:val="28"/>
          <w:lang w:val="ru-RU"/>
        </w:rPr>
      </w:pPr>
      <w:r>
        <w:rPr>
          <w:color w:val="000000" w:themeColor="text1"/>
          <w:sz w:val="28"/>
          <w:szCs w:val="28"/>
          <w:lang w:val="ru-RU"/>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 -педагогическую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ребёнок нуждается в помощи.</w:t>
      </w:r>
    </w:p>
    <w:p w:rsidR="005267E0" w:rsidRDefault="00FA4BB1">
      <w:pPr>
        <w:pStyle w:val="afff"/>
        <w:rPr>
          <w:color w:val="000000" w:themeColor="text1"/>
          <w:sz w:val="28"/>
          <w:szCs w:val="28"/>
          <w:lang w:val="ru-RU"/>
        </w:rPr>
      </w:pPr>
      <w:r>
        <w:rPr>
          <w:color w:val="000000" w:themeColor="text1"/>
          <w:sz w:val="28"/>
          <w:szCs w:val="28"/>
          <w:lang w:val="ru-RU"/>
        </w:rPr>
        <w:t xml:space="preserve">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ребёнка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 </w:t>
      </w:r>
    </w:p>
    <w:p w:rsidR="005267E0" w:rsidRDefault="005267E0">
      <w:pPr>
        <w:pStyle w:val="afff"/>
        <w:rPr>
          <w:color w:val="000000" w:themeColor="text1"/>
          <w:lang w:val="ru-RU"/>
        </w:rPr>
      </w:pPr>
    </w:p>
    <w:p w:rsidR="005267E0" w:rsidRDefault="00FA4BB1">
      <w:pPr>
        <w:pStyle w:val="1"/>
      </w:pPr>
      <w:bookmarkStart w:id="6" w:name="_Toc138111934"/>
      <w:r>
        <w:t>1.2. Часть Программы, формируемой участниками образовательных отношений</w:t>
      </w:r>
      <w:bookmarkEnd w:id="6"/>
    </w:p>
    <w:p w:rsidR="005267E0" w:rsidRDefault="00FA4BB1">
      <w:pPr>
        <w:pStyle w:val="2"/>
      </w:pPr>
      <w:bookmarkStart w:id="7" w:name="_Toc138111935"/>
      <w:r>
        <w:t xml:space="preserve">1.2.1 Значимые для разработки и реализации </w:t>
      </w:r>
      <w:r w:rsidR="00F50C03" w:rsidRPr="005C3E3F">
        <w:t>ОП МБДОУ</w:t>
      </w:r>
      <w:r w:rsidR="005C3E3F" w:rsidRPr="005C3E3F">
        <w:t xml:space="preserve"> «Танаевский детский сад»</w:t>
      </w:r>
      <w:r w:rsidR="005C3E3F">
        <w:t xml:space="preserve"> </w:t>
      </w:r>
      <w:r w:rsidR="005C3E3F" w:rsidRPr="005C3E3F">
        <w:t xml:space="preserve">ЕМР РТ </w:t>
      </w:r>
      <w:r>
        <w:t>характеристики</w:t>
      </w:r>
      <w:bookmarkEnd w:id="7"/>
    </w:p>
    <w:p w:rsidR="005267E0" w:rsidRDefault="005267E0">
      <w:pPr>
        <w:pStyle w:val="2"/>
      </w:pPr>
      <w:bookmarkStart w:id="8" w:name="_Toc134273813"/>
      <w:bookmarkStart w:id="9" w:name="_Toc138111936"/>
    </w:p>
    <w:p w:rsidR="005267E0" w:rsidRDefault="00FA4BB1">
      <w:pPr>
        <w:pStyle w:val="2"/>
        <w:rPr>
          <w:highlight w:val="yellow"/>
        </w:rPr>
      </w:pPr>
      <w:r w:rsidRPr="005C3E3F">
        <w:t xml:space="preserve">1.2.1.1 Стратегия и миссия </w:t>
      </w:r>
      <w:bookmarkEnd w:id="8"/>
      <w:bookmarkEnd w:id="9"/>
      <w:r w:rsidR="005C3E3F" w:rsidRPr="005C3E3F">
        <w:rPr>
          <w:rFonts w:eastAsia="Calibri"/>
        </w:rPr>
        <w:t>МБДОУ «Танаевский детский сад»</w:t>
      </w:r>
      <w:r w:rsidR="00F50C03">
        <w:rPr>
          <w:rFonts w:eastAsia="Calibri"/>
        </w:rPr>
        <w:t xml:space="preserve"> </w:t>
      </w:r>
      <w:r w:rsidR="005C3E3F" w:rsidRPr="005C3E3F">
        <w:rPr>
          <w:rFonts w:eastAsia="Calibri"/>
        </w:rPr>
        <w:t>ЕМР РТ</w:t>
      </w:r>
    </w:p>
    <w:p w:rsidR="005267E0" w:rsidRDefault="005267E0">
      <w:pPr>
        <w:pStyle w:val="afff"/>
        <w:rPr>
          <w:b/>
          <w:color w:val="auto"/>
          <w:lang w:val="ru-RU"/>
        </w:rPr>
      </w:pPr>
    </w:p>
    <w:p w:rsidR="005267E0" w:rsidRDefault="00FA4BB1">
      <w:pPr>
        <w:pStyle w:val="afff"/>
        <w:rPr>
          <w:color w:val="auto"/>
          <w:sz w:val="28"/>
          <w:szCs w:val="28"/>
          <w:lang w:val="ru-RU"/>
        </w:rPr>
      </w:pPr>
      <w:r>
        <w:rPr>
          <w:b/>
          <w:color w:val="auto"/>
          <w:sz w:val="28"/>
          <w:szCs w:val="28"/>
          <w:lang w:val="ru-RU"/>
        </w:rPr>
        <w:t>Основные участники реализации ОП</w:t>
      </w:r>
      <w:r w:rsidR="005C3E3F" w:rsidRPr="005C3E3F">
        <w:rPr>
          <w:color w:val="auto"/>
          <w:sz w:val="22"/>
          <w:szCs w:val="24"/>
          <w:lang w:val="ru-RU" w:eastAsia="ru-RU"/>
        </w:rPr>
        <w:t xml:space="preserve"> </w:t>
      </w:r>
      <w:r w:rsidR="005C3E3F" w:rsidRPr="005C3E3F">
        <w:rPr>
          <w:b/>
          <w:color w:val="auto"/>
          <w:sz w:val="28"/>
          <w:szCs w:val="28"/>
          <w:lang w:val="ru-RU"/>
        </w:rPr>
        <w:t>МБДОУ «Танаевский детский сад»</w:t>
      </w:r>
      <w:r w:rsidR="005C3E3F">
        <w:rPr>
          <w:b/>
          <w:color w:val="auto"/>
          <w:sz w:val="28"/>
          <w:szCs w:val="28"/>
          <w:lang w:val="ru-RU"/>
        </w:rPr>
        <w:t>:</w:t>
      </w:r>
      <w:r>
        <w:rPr>
          <w:b/>
          <w:color w:val="auto"/>
          <w:sz w:val="28"/>
          <w:szCs w:val="28"/>
          <w:lang w:val="ru-RU"/>
        </w:rPr>
        <w:t xml:space="preserve"> </w:t>
      </w:r>
      <w:r>
        <w:rPr>
          <w:color w:val="auto"/>
          <w:sz w:val="28"/>
          <w:szCs w:val="28"/>
          <w:lang w:val="ru-RU"/>
        </w:rPr>
        <w:t>педагоги, обучающиеся, родители (законные представители).</w:t>
      </w:r>
    </w:p>
    <w:p w:rsidR="005267E0" w:rsidRDefault="00FA4BB1">
      <w:pPr>
        <w:pStyle w:val="afff"/>
        <w:rPr>
          <w:color w:val="auto"/>
          <w:sz w:val="28"/>
          <w:szCs w:val="28"/>
          <w:lang w:val="ru-RU"/>
        </w:rPr>
      </w:pPr>
      <w:r>
        <w:rPr>
          <w:b/>
          <w:color w:val="auto"/>
          <w:sz w:val="28"/>
          <w:szCs w:val="28"/>
          <w:lang w:val="ru-RU"/>
        </w:rPr>
        <w:t>Социальными заказчиками реализации ОП</w:t>
      </w:r>
      <w:r w:rsidR="00F50C03">
        <w:rPr>
          <w:b/>
          <w:color w:val="auto"/>
          <w:sz w:val="28"/>
          <w:szCs w:val="28"/>
          <w:lang w:val="ru-RU"/>
        </w:rPr>
        <w:t xml:space="preserve"> </w:t>
      </w:r>
      <w:r w:rsidR="00F50C03" w:rsidRPr="005C3E3F">
        <w:rPr>
          <w:b/>
          <w:color w:val="auto"/>
          <w:sz w:val="28"/>
          <w:szCs w:val="28"/>
          <w:lang w:val="ru-RU"/>
        </w:rPr>
        <w:t>«Танаевский детский сад»</w:t>
      </w:r>
      <w:r w:rsidR="00F50C03">
        <w:rPr>
          <w:b/>
          <w:color w:val="auto"/>
          <w:sz w:val="28"/>
          <w:szCs w:val="28"/>
          <w:lang w:val="ru-RU"/>
        </w:rPr>
        <w:t xml:space="preserve">: </w:t>
      </w:r>
      <w:r>
        <w:rPr>
          <w:color w:val="auto"/>
          <w:sz w:val="28"/>
          <w:szCs w:val="28"/>
          <w:lang w:val="ru-RU"/>
        </w:rPr>
        <w:t xml:space="preserve">как комплекса образовательных услуг выступают, в первую очередь, родители (законные представители) обучающихся, как гаранты реализации прав ребёнка на уход, присмотр и оздоровление, воспитание и обучение. </w:t>
      </w:r>
    </w:p>
    <w:p w:rsidR="005267E0" w:rsidRDefault="00FA4BB1">
      <w:pPr>
        <w:pStyle w:val="afff"/>
        <w:rPr>
          <w:color w:val="auto"/>
          <w:sz w:val="28"/>
          <w:szCs w:val="28"/>
          <w:lang w:val="ru-RU"/>
        </w:rPr>
      </w:pPr>
      <w:r>
        <w:rPr>
          <w:b/>
          <w:color w:val="auto"/>
          <w:sz w:val="28"/>
          <w:szCs w:val="28"/>
          <w:lang w:val="ru-RU"/>
        </w:rPr>
        <w:t xml:space="preserve">Особенности разработки ОП </w:t>
      </w:r>
      <w:r w:rsidR="00F50C03" w:rsidRPr="005C3E3F">
        <w:rPr>
          <w:b/>
          <w:color w:val="auto"/>
          <w:sz w:val="28"/>
          <w:szCs w:val="28"/>
          <w:lang w:val="ru-RU"/>
        </w:rPr>
        <w:t>«Танаевский детский сад»</w:t>
      </w:r>
      <w:r w:rsidR="00F50C03">
        <w:rPr>
          <w:b/>
          <w:color w:val="auto"/>
          <w:sz w:val="28"/>
          <w:szCs w:val="28"/>
          <w:lang w:val="ru-RU"/>
        </w:rPr>
        <w:t>:</w:t>
      </w:r>
    </w:p>
    <w:p w:rsidR="005267E0" w:rsidRPr="00F50C03" w:rsidRDefault="00FA4BB1">
      <w:pPr>
        <w:pStyle w:val="afff"/>
        <w:numPr>
          <w:ilvl w:val="0"/>
          <w:numId w:val="14"/>
        </w:numPr>
        <w:rPr>
          <w:color w:val="auto"/>
          <w:sz w:val="28"/>
          <w:szCs w:val="28"/>
          <w:lang w:val="ru-RU"/>
        </w:rPr>
      </w:pPr>
      <w:r>
        <w:rPr>
          <w:color w:val="auto"/>
          <w:sz w:val="28"/>
          <w:szCs w:val="28"/>
          <w:lang w:val="ru-RU"/>
        </w:rPr>
        <w:lastRenderedPageBreak/>
        <w:t xml:space="preserve">Условия, созданные в </w:t>
      </w:r>
      <w:r w:rsidR="00F50C03" w:rsidRPr="00F50C03">
        <w:rPr>
          <w:color w:val="auto"/>
          <w:sz w:val="28"/>
          <w:szCs w:val="28"/>
          <w:lang w:val="ru-RU"/>
        </w:rPr>
        <w:t>«Танаевский детский сад»</w:t>
      </w:r>
      <w:r w:rsidRPr="00F50C03">
        <w:rPr>
          <w:color w:val="auto"/>
          <w:sz w:val="28"/>
          <w:szCs w:val="28"/>
          <w:lang w:val="ru-RU"/>
        </w:rPr>
        <w:t xml:space="preserve"> для реализации целей и задач ОП </w:t>
      </w:r>
      <w:r w:rsidR="00F50C03" w:rsidRPr="00F50C03">
        <w:rPr>
          <w:color w:val="auto"/>
          <w:sz w:val="28"/>
          <w:szCs w:val="28"/>
          <w:lang w:val="ru-RU"/>
        </w:rPr>
        <w:t>«Танаевский детский сад»</w:t>
      </w:r>
      <w:r w:rsidRPr="00F50C03">
        <w:rPr>
          <w:color w:val="auto"/>
          <w:sz w:val="28"/>
          <w:szCs w:val="28"/>
          <w:lang w:val="ru-RU"/>
        </w:rPr>
        <w:t>;</w:t>
      </w:r>
    </w:p>
    <w:p w:rsidR="005267E0" w:rsidRDefault="00FA4BB1">
      <w:pPr>
        <w:pStyle w:val="afff"/>
        <w:numPr>
          <w:ilvl w:val="0"/>
          <w:numId w:val="14"/>
        </w:numPr>
        <w:rPr>
          <w:color w:val="auto"/>
          <w:sz w:val="28"/>
          <w:szCs w:val="28"/>
          <w:lang w:val="ru-RU"/>
        </w:rPr>
      </w:pPr>
      <w:r w:rsidRPr="00F50C03">
        <w:rPr>
          <w:color w:val="auto"/>
          <w:sz w:val="28"/>
          <w:szCs w:val="28"/>
          <w:lang w:val="ru-RU"/>
        </w:rPr>
        <w:t>Социальный заказ родителей (законных представителей</w:t>
      </w:r>
      <w:r>
        <w:rPr>
          <w:color w:val="auto"/>
          <w:sz w:val="28"/>
          <w:szCs w:val="28"/>
          <w:lang w:val="ru-RU"/>
        </w:rPr>
        <w:t>);</w:t>
      </w:r>
    </w:p>
    <w:p w:rsidR="005267E0" w:rsidRDefault="00FA4BB1">
      <w:pPr>
        <w:pStyle w:val="afff"/>
        <w:numPr>
          <w:ilvl w:val="0"/>
          <w:numId w:val="14"/>
        </w:numPr>
        <w:rPr>
          <w:color w:val="auto"/>
          <w:sz w:val="28"/>
          <w:szCs w:val="28"/>
          <w:lang w:val="ru-RU"/>
        </w:rPr>
      </w:pPr>
      <w:r>
        <w:rPr>
          <w:color w:val="auto"/>
          <w:sz w:val="28"/>
          <w:szCs w:val="28"/>
          <w:lang w:val="ru-RU"/>
        </w:rPr>
        <w:t>Детский контингент;</w:t>
      </w:r>
    </w:p>
    <w:p w:rsidR="005267E0" w:rsidRDefault="00FA4BB1">
      <w:pPr>
        <w:pStyle w:val="afff"/>
        <w:numPr>
          <w:ilvl w:val="0"/>
          <w:numId w:val="14"/>
        </w:numPr>
        <w:rPr>
          <w:color w:val="auto"/>
          <w:sz w:val="28"/>
          <w:szCs w:val="28"/>
          <w:lang w:val="ru-RU"/>
        </w:rPr>
      </w:pPr>
      <w:r>
        <w:rPr>
          <w:color w:val="auto"/>
          <w:sz w:val="28"/>
          <w:szCs w:val="28"/>
          <w:lang w:val="ru-RU"/>
        </w:rPr>
        <w:t>Кадровый состав педагогических работников;</w:t>
      </w:r>
    </w:p>
    <w:p w:rsidR="005267E0" w:rsidRDefault="00FA4BB1">
      <w:pPr>
        <w:pStyle w:val="afff"/>
        <w:numPr>
          <w:ilvl w:val="0"/>
          <w:numId w:val="14"/>
        </w:numPr>
        <w:rPr>
          <w:color w:val="auto"/>
          <w:sz w:val="28"/>
          <w:szCs w:val="28"/>
          <w:lang w:val="ru-RU"/>
        </w:rPr>
      </w:pPr>
      <w:r>
        <w:rPr>
          <w:color w:val="auto"/>
          <w:sz w:val="28"/>
          <w:szCs w:val="28"/>
          <w:lang w:val="ru-RU"/>
        </w:rPr>
        <w:t xml:space="preserve">Культурно -образовательные особенности </w:t>
      </w:r>
      <w:r w:rsidR="00F50C03" w:rsidRPr="00F50C03">
        <w:rPr>
          <w:color w:val="auto"/>
          <w:sz w:val="28"/>
          <w:szCs w:val="28"/>
          <w:lang w:val="ru-RU"/>
        </w:rPr>
        <w:t>«Танаевский детский сад»</w:t>
      </w:r>
      <w:r w:rsidRPr="00F50C03">
        <w:rPr>
          <w:color w:val="auto"/>
          <w:sz w:val="28"/>
          <w:szCs w:val="28"/>
          <w:lang w:val="ru-RU"/>
        </w:rPr>
        <w:t>;</w:t>
      </w:r>
    </w:p>
    <w:p w:rsidR="005267E0" w:rsidRDefault="00FA4BB1">
      <w:pPr>
        <w:pStyle w:val="afff"/>
        <w:numPr>
          <w:ilvl w:val="0"/>
          <w:numId w:val="14"/>
        </w:numPr>
        <w:rPr>
          <w:color w:val="auto"/>
          <w:sz w:val="28"/>
          <w:szCs w:val="28"/>
          <w:lang w:val="ru-RU"/>
        </w:rPr>
      </w:pPr>
      <w:r>
        <w:rPr>
          <w:color w:val="auto"/>
          <w:sz w:val="28"/>
          <w:szCs w:val="28"/>
          <w:lang w:val="ru-RU"/>
        </w:rPr>
        <w:t>Климатические и экологические особенности;</w:t>
      </w:r>
    </w:p>
    <w:p w:rsidR="005267E0" w:rsidRDefault="00FA4BB1">
      <w:pPr>
        <w:pStyle w:val="afff"/>
        <w:numPr>
          <w:ilvl w:val="0"/>
          <w:numId w:val="14"/>
        </w:numPr>
        <w:rPr>
          <w:color w:val="auto"/>
          <w:sz w:val="28"/>
          <w:szCs w:val="28"/>
          <w:lang w:val="ru-RU"/>
        </w:rPr>
      </w:pPr>
      <w:r>
        <w:rPr>
          <w:color w:val="auto"/>
          <w:sz w:val="28"/>
          <w:szCs w:val="28"/>
          <w:lang w:val="ru-RU"/>
        </w:rPr>
        <w:t>Региональные особенности;</w:t>
      </w:r>
    </w:p>
    <w:p w:rsidR="005267E0" w:rsidRDefault="00FA4BB1">
      <w:pPr>
        <w:pStyle w:val="afff"/>
        <w:numPr>
          <w:ilvl w:val="0"/>
          <w:numId w:val="14"/>
        </w:numPr>
        <w:rPr>
          <w:color w:val="auto"/>
          <w:sz w:val="28"/>
          <w:szCs w:val="28"/>
          <w:lang w:val="ru-RU"/>
        </w:rPr>
      </w:pPr>
      <w:r>
        <w:rPr>
          <w:color w:val="auto"/>
          <w:sz w:val="28"/>
          <w:szCs w:val="28"/>
          <w:lang w:val="ru-RU"/>
        </w:rPr>
        <w:t>Взаимодействие с социумом.</w:t>
      </w:r>
    </w:p>
    <w:p w:rsidR="005267E0" w:rsidRDefault="00FA4BB1">
      <w:pPr>
        <w:pStyle w:val="afff"/>
        <w:rPr>
          <w:color w:val="auto"/>
          <w:sz w:val="28"/>
          <w:szCs w:val="28"/>
          <w:lang w:val="ru-RU"/>
        </w:rPr>
      </w:pPr>
      <w:r>
        <w:rPr>
          <w:b/>
          <w:bCs/>
          <w:color w:val="auto"/>
          <w:sz w:val="28"/>
          <w:szCs w:val="28"/>
          <w:lang w:val="ru-RU"/>
        </w:rPr>
        <w:t>МИССИЯ</w:t>
      </w:r>
      <w:r>
        <w:rPr>
          <w:b/>
          <w:bCs/>
          <w:sz w:val="28"/>
          <w:szCs w:val="28"/>
        </w:rPr>
        <w:t> </w:t>
      </w:r>
      <w:r>
        <w:rPr>
          <w:color w:val="auto"/>
          <w:sz w:val="28"/>
          <w:szCs w:val="28"/>
          <w:lang w:val="ru-RU"/>
        </w:rPr>
        <w:t>заключается в взаимодействии</w:t>
      </w:r>
      <w:r w:rsidR="00F50C03">
        <w:rPr>
          <w:color w:val="auto"/>
          <w:sz w:val="28"/>
          <w:szCs w:val="28"/>
          <w:lang w:val="ru-RU"/>
        </w:rPr>
        <w:t xml:space="preserve"> </w:t>
      </w:r>
      <w:r w:rsidR="00D312F2">
        <w:rPr>
          <w:color w:val="auto"/>
          <w:sz w:val="28"/>
          <w:szCs w:val="28"/>
          <w:lang w:val="ru-RU"/>
        </w:rPr>
        <w:t xml:space="preserve">МБДОУ </w:t>
      </w:r>
      <w:r w:rsidR="00F50C03" w:rsidRPr="00F50C03">
        <w:rPr>
          <w:color w:val="auto"/>
          <w:sz w:val="28"/>
          <w:szCs w:val="28"/>
          <w:lang w:val="ru-RU"/>
        </w:rPr>
        <w:t>«Танаевский детский сад»</w:t>
      </w:r>
      <w:r>
        <w:rPr>
          <w:color w:val="auto"/>
          <w:sz w:val="28"/>
          <w:szCs w:val="28"/>
          <w:lang w:val="ru-RU"/>
        </w:rPr>
        <w:t xml:space="preserve"> и семей обучающихся для создания условий, формированию юного гражданина РФ, а также раскрывающих индивидуальность ребёнка и способствующих компетенций, которые обеспечивают ему успешность сегодня и в будущем.</w:t>
      </w:r>
    </w:p>
    <w:p w:rsidR="005267E0" w:rsidRDefault="00FA4BB1">
      <w:pPr>
        <w:pStyle w:val="afff"/>
        <w:rPr>
          <w:color w:val="auto"/>
          <w:sz w:val="28"/>
          <w:szCs w:val="28"/>
          <w:lang w:val="ru-RU"/>
        </w:rPr>
      </w:pPr>
      <w:r>
        <w:rPr>
          <w:b/>
          <w:color w:val="auto"/>
          <w:sz w:val="28"/>
          <w:szCs w:val="28"/>
          <w:lang w:val="ru-RU"/>
        </w:rPr>
        <w:t>СТРАТЕГИЯ</w:t>
      </w:r>
      <w:r>
        <w:rPr>
          <w:color w:val="auto"/>
          <w:sz w:val="28"/>
          <w:szCs w:val="28"/>
          <w:lang w:val="ru-RU"/>
        </w:rPr>
        <w:t>: создание открытого поликультурного образовательного пространства, с использованием современных вариативных форм дошкольного образования в условиях реализации ФГОС ДО и ФОП ДО.</w:t>
      </w:r>
    </w:p>
    <w:p w:rsidR="005267E0" w:rsidRDefault="00FA4BB1">
      <w:pPr>
        <w:pStyle w:val="afff"/>
        <w:rPr>
          <w:i/>
          <w:color w:val="auto"/>
          <w:sz w:val="28"/>
          <w:szCs w:val="28"/>
          <w:lang w:val="ru-RU"/>
        </w:rPr>
      </w:pPr>
      <w:r>
        <w:rPr>
          <w:i/>
          <w:color w:val="auto"/>
          <w:sz w:val="28"/>
          <w:szCs w:val="28"/>
          <w:lang w:val="ru-RU"/>
        </w:rPr>
        <w:t>Выполнение данной стратегии</w:t>
      </w:r>
      <w:r>
        <w:rPr>
          <w:i/>
          <w:color w:val="auto"/>
          <w:sz w:val="28"/>
          <w:szCs w:val="28"/>
        </w:rPr>
        <w:t> </w:t>
      </w:r>
      <w:r>
        <w:rPr>
          <w:i/>
          <w:color w:val="auto"/>
          <w:sz w:val="28"/>
          <w:szCs w:val="28"/>
          <w:lang w:val="ru-RU"/>
        </w:rPr>
        <w:t>обеспечивается за счёт:</w:t>
      </w:r>
    </w:p>
    <w:p w:rsidR="005267E0" w:rsidRDefault="00FA4BB1">
      <w:pPr>
        <w:pStyle w:val="afff"/>
        <w:numPr>
          <w:ilvl w:val="0"/>
          <w:numId w:val="15"/>
        </w:numPr>
        <w:rPr>
          <w:color w:val="auto"/>
          <w:sz w:val="28"/>
          <w:szCs w:val="28"/>
          <w:lang w:val="ru-RU"/>
        </w:rPr>
      </w:pPr>
      <w:r>
        <w:rPr>
          <w:color w:val="auto"/>
          <w:sz w:val="28"/>
          <w:szCs w:val="28"/>
          <w:lang w:val="ru-RU"/>
        </w:rPr>
        <w:t>Развития ресурсного, материально-технического, кадрового, научно -методического обеспечения образовательного процесса.</w:t>
      </w:r>
    </w:p>
    <w:p w:rsidR="005267E0" w:rsidRDefault="00FA4BB1">
      <w:pPr>
        <w:pStyle w:val="afff"/>
        <w:numPr>
          <w:ilvl w:val="0"/>
          <w:numId w:val="15"/>
        </w:numPr>
        <w:rPr>
          <w:color w:val="auto"/>
          <w:sz w:val="28"/>
          <w:szCs w:val="28"/>
          <w:lang w:val="ru-RU"/>
        </w:rPr>
      </w:pPr>
      <w:r>
        <w:rPr>
          <w:color w:val="auto"/>
          <w:sz w:val="28"/>
          <w:szCs w:val="28"/>
          <w:lang w:val="ru-RU"/>
        </w:rPr>
        <w:t>Создание эмоционально комфортного климата в учреждении для всех участников образовательных отношений.</w:t>
      </w:r>
    </w:p>
    <w:p w:rsidR="005267E0" w:rsidRDefault="00FA4BB1">
      <w:pPr>
        <w:pStyle w:val="afff"/>
        <w:numPr>
          <w:ilvl w:val="0"/>
          <w:numId w:val="15"/>
        </w:numPr>
        <w:rPr>
          <w:color w:val="auto"/>
          <w:sz w:val="28"/>
          <w:szCs w:val="28"/>
          <w:lang w:val="ru-RU"/>
        </w:rPr>
      </w:pPr>
      <w:r>
        <w:rPr>
          <w:color w:val="auto"/>
          <w:sz w:val="28"/>
          <w:szCs w:val="28"/>
          <w:lang w:val="ru-RU"/>
        </w:rPr>
        <w:t>Повышения внутренней и внешней конкурентоспособности педагогов учреждения на учрежденческом, муниципальном и региональном уровне.</w:t>
      </w:r>
    </w:p>
    <w:p w:rsidR="005267E0" w:rsidRDefault="00FA4BB1">
      <w:pPr>
        <w:pStyle w:val="afff"/>
        <w:numPr>
          <w:ilvl w:val="0"/>
          <w:numId w:val="15"/>
        </w:numPr>
        <w:rPr>
          <w:color w:val="auto"/>
          <w:sz w:val="28"/>
          <w:szCs w:val="28"/>
          <w:lang w:val="ru-RU"/>
        </w:rPr>
      </w:pPr>
      <w:r>
        <w:rPr>
          <w:color w:val="auto"/>
          <w:sz w:val="28"/>
          <w:szCs w:val="28"/>
          <w:lang w:val="ru-RU"/>
        </w:rPr>
        <w:t>Создания условий для повышения квалификации педагогических кадров;</w:t>
      </w:r>
    </w:p>
    <w:p w:rsidR="005267E0" w:rsidRDefault="00FA4BB1">
      <w:pPr>
        <w:pStyle w:val="afff"/>
        <w:numPr>
          <w:ilvl w:val="0"/>
          <w:numId w:val="15"/>
        </w:numPr>
        <w:rPr>
          <w:color w:val="auto"/>
          <w:sz w:val="28"/>
          <w:szCs w:val="28"/>
          <w:lang w:val="ru-RU"/>
        </w:rPr>
      </w:pPr>
      <w:r>
        <w:rPr>
          <w:color w:val="auto"/>
          <w:sz w:val="28"/>
          <w:szCs w:val="28"/>
          <w:lang w:val="ru-RU"/>
        </w:rPr>
        <w:t>Развития системы дополнительного образования (бесплатного) в разных формах и видах деятельности детей.</w:t>
      </w:r>
    </w:p>
    <w:p w:rsidR="005267E0" w:rsidRDefault="00FA4BB1">
      <w:pPr>
        <w:pStyle w:val="afff"/>
        <w:numPr>
          <w:ilvl w:val="0"/>
          <w:numId w:val="15"/>
        </w:numPr>
        <w:rPr>
          <w:color w:val="auto"/>
          <w:sz w:val="28"/>
          <w:szCs w:val="28"/>
          <w:lang w:val="ru-RU"/>
        </w:rPr>
      </w:pPr>
      <w:r>
        <w:rPr>
          <w:color w:val="auto"/>
          <w:sz w:val="28"/>
          <w:szCs w:val="28"/>
          <w:lang w:val="ru-RU"/>
        </w:rPr>
        <w:t>Реализация компетентностного подхода в образовательном процессе детского сада.</w:t>
      </w:r>
    </w:p>
    <w:p w:rsidR="005267E0" w:rsidRDefault="00FA4BB1">
      <w:pPr>
        <w:pStyle w:val="afff"/>
        <w:numPr>
          <w:ilvl w:val="0"/>
          <w:numId w:val="15"/>
        </w:numPr>
        <w:rPr>
          <w:color w:val="auto"/>
          <w:sz w:val="28"/>
          <w:szCs w:val="28"/>
          <w:lang w:val="ru-RU"/>
        </w:rPr>
      </w:pPr>
      <w:r>
        <w:rPr>
          <w:color w:val="auto"/>
          <w:sz w:val="28"/>
          <w:szCs w:val="28"/>
          <w:lang w:val="ru-RU"/>
        </w:rPr>
        <w:t>Формирования информационно -ресурсного фонда учреждения.</w:t>
      </w:r>
    </w:p>
    <w:p w:rsidR="005267E0" w:rsidRDefault="00FA4BB1">
      <w:pPr>
        <w:pStyle w:val="afff"/>
        <w:numPr>
          <w:ilvl w:val="0"/>
          <w:numId w:val="15"/>
        </w:numPr>
        <w:rPr>
          <w:color w:val="auto"/>
          <w:sz w:val="28"/>
          <w:szCs w:val="28"/>
          <w:lang w:val="ru-RU"/>
        </w:rPr>
      </w:pPr>
      <w:r>
        <w:rPr>
          <w:color w:val="auto"/>
          <w:sz w:val="28"/>
          <w:szCs w:val="28"/>
          <w:lang w:val="ru-RU"/>
        </w:rPr>
        <w:t>Формирования единого образовательного пространства</w:t>
      </w:r>
      <w:r w:rsidR="00F50C03">
        <w:rPr>
          <w:color w:val="auto"/>
          <w:sz w:val="28"/>
          <w:szCs w:val="28"/>
          <w:lang w:val="ru-RU"/>
        </w:rPr>
        <w:t xml:space="preserve"> </w:t>
      </w:r>
      <w:r w:rsidR="00D312F2">
        <w:rPr>
          <w:color w:val="auto"/>
          <w:sz w:val="28"/>
          <w:szCs w:val="28"/>
          <w:lang w:val="ru-RU"/>
        </w:rPr>
        <w:t xml:space="preserve">МБДОУ </w:t>
      </w:r>
      <w:r w:rsidR="00F50C03" w:rsidRPr="00F50C03">
        <w:rPr>
          <w:color w:val="auto"/>
          <w:sz w:val="28"/>
          <w:szCs w:val="28"/>
          <w:lang w:val="ru-RU"/>
        </w:rPr>
        <w:t>«Танаевский детский сад»</w:t>
      </w:r>
      <w:r>
        <w:rPr>
          <w:color w:val="auto"/>
          <w:sz w:val="28"/>
          <w:szCs w:val="28"/>
          <w:lang w:val="ru-RU"/>
        </w:rPr>
        <w:t>, реализацию механизма социального партнёрства детского сада с учреждениями социальной сферы.</w:t>
      </w:r>
    </w:p>
    <w:p w:rsidR="005267E0" w:rsidRPr="00F50C03" w:rsidRDefault="00FA4BB1">
      <w:pPr>
        <w:pStyle w:val="afff"/>
        <w:rPr>
          <w:color w:val="auto"/>
          <w:sz w:val="28"/>
          <w:szCs w:val="28"/>
          <w:lang w:val="ru-RU"/>
        </w:rPr>
      </w:pPr>
      <w:r w:rsidRPr="00F50C03">
        <w:rPr>
          <w:b/>
          <w:color w:val="auto"/>
          <w:sz w:val="28"/>
          <w:szCs w:val="28"/>
          <w:lang w:val="ru-RU"/>
        </w:rPr>
        <w:t xml:space="preserve">К </w:t>
      </w:r>
      <w:r w:rsidR="00802AF8" w:rsidRPr="00F50C03">
        <w:rPr>
          <w:b/>
          <w:color w:val="auto"/>
          <w:sz w:val="28"/>
          <w:szCs w:val="28"/>
          <w:lang w:val="ru-RU"/>
        </w:rPr>
        <w:t xml:space="preserve">ценностям </w:t>
      </w:r>
      <w:r w:rsidR="00802AF8">
        <w:rPr>
          <w:b/>
          <w:color w:val="auto"/>
          <w:sz w:val="28"/>
          <w:szCs w:val="28"/>
          <w:lang w:val="ru-RU"/>
        </w:rPr>
        <w:t>МБДОУ</w:t>
      </w:r>
      <w:r w:rsidR="00D312F2">
        <w:rPr>
          <w:b/>
          <w:color w:val="auto"/>
          <w:sz w:val="28"/>
          <w:szCs w:val="28"/>
          <w:lang w:val="ru-RU"/>
        </w:rPr>
        <w:t xml:space="preserve"> </w:t>
      </w:r>
      <w:r w:rsidR="00F50C03" w:rsidRPr="00F50C03">
        <w:rPr>
          <w:b/>
          <w:color w:val="auto"/>
          <w:sz w:val="28"/>
          <w:szCs w:val="28"/>
          <w:lang w:val="ru-RU"/>
        </w:rPr>
        <w:t xml:space="preserve">«Танаевский детский сад» </w:t>
      </w:r>
      <w:r w:rsidRPr="00F50C03">
        <w:rPr>
          <w:b/>
          <w:color w:val="auto"/>
          <w:sz w:val="28"/>
          <w:szCs w:val="28"/>
          <w:lang w:val="ru-RU"/>
        </w:rPr>
        <w:t>относятся</w:t>
      </w:r>
      <w:r w:rsidRPr="00F50C03">
        <w:rPr>
          <w:color w:val="auto"/>
          <w:sz w:val="28"/>
          <w:szCs w:val="28"/>
          <w:lang w:val="ru-RU"/>
        </w:rPr>
        <w:t>:</w:t>
      </w:r>
    </w:p>
    <w:p w:rsidR="005267E0" w:rsidRDefault="00FA4BB1">
      <w:pPr>
        <w:pStyle w:val="afff"/>
        <w:numPr>
          <w:ilvl w:val="0"/>
          <w:numId w:val="16"/>
        </w:numPr>
        <w:rPr>
          <w:color w:val="auto"/>
          <w:sz w:val="28"/>
          <w:szCs w:val="28"/>
          <w:lang w:val="ru-RU"/>
        </w:rPr>
      </w:pPr>
      <w:r>
        <w:rPr>
          <w:color w:val="auto"/>
          <w:sz w:val="28"/>
          <w:szCs w:val="28"/>
          <w:lang w:val="ru-RU"/>
        </w:rPr>
        <w:t>Информационная открытость, поддержка и сотрудничество всех участников образовательных отношений.</w:t>
      </w:r>
    </w:p>
    <w:p w:rsidR="005267E0" w:rsidRDefault="00FA4BB1">
      <w:pPr>
        <w:pStyle w:val="afff"/>
        <w:numPr>
          <w:ilvl w:val="0"/>
          <w:numId w:val="16"/>
        </w:numPr>
        <w:rPr>
          <w:color w:val="auto"/>
          <w:sz w:val="28"/>
          <w:szCs w:val="28"/>
          <w:lang w:val="ru-RU"/>
        </w:rPr>
      </w:pPr>
      <w:r>
        <w:rPr>
          <w:color w:val="auto"/>
          <w:sz w:val="28"/>
          <w:szCs w:val="28"/>
          <w:lang w:val="ru-RU"/>
        </w:rPr>
        <w:t>Профессионализм и высокое качество образовательных услуг.</w:t>
      </w:r>
    </w:p>
    <w:p w:rsidR="005267E0" w:rsidRDefault="00FA4BB1">
      <w:pPr>
        <w:pStyle w:val="afff"/>
        <w:numPr>
          <w:ilvl w:val="0"/>
          <w:numId w:val="16"/>
        </w:numPr>
        <w:rPr>
          <w:color w:val="auto"/>
          <w:sz w:val="28"/>
          <w:szCs w:val="28"/>
          <w:lang w:val="ru-RU"/>
        </w:rPr>
      </w:pPr>
      <w:r>
        <w:rPr>
          <w:color w:val="auto"/>
          <w:sz w:val="28"/>
          <w:szCs w:val="28"/>
          <w:lang w:val="ru-RU"/>
        </w:rPr>
        <w:t xml:space="preserve">Единое образовательное пространство </w:t>
      </w:r>
      <w:r w:rsidR="00D312F2">
        <w:rPr>
          <w:color w:val="auto"/>
          <w:sz w:val="28"/>
          <w:szCs w:val="28"/>
          <w:lang w:val="ru-RU"/>
        </w:rPr>
        <w:t xml:space="preserve">МБДОУ </w:t>
      </w:r>
      <w:r w:rsidR="00F50C03" w:rsidRPr="00F50C03">
        <w:rPr>
          <w:color w:val="auto"/>
          <w:sz w:val="28"/>
          <w:szCs w:val="28"/>
          <w:lang w:val="ru-RU"/>
        </w:rPr>
        <w:t>«Танаевский детский сад»</w:t>
      </w:r>
      <w:r>
        <w:rPr>
          <w:color w:val="auto"/>
          <w:sz w:val="28"/>
          <w:szCs w:val="28"/>
          <w:lang w:val="ru-RU"/>
        </w:rPr>
        <w:t>, сформированное за счет устойчивого социального партнёрства.</w:t>
      </w:r>
    </w:p>
    <w:p w:rsidR="005267E0" w:rsidRDefault="00FA4BB1">
      <w:pPr>
        <w:pStyle w:val="afff"/>
        <w:numPr>
          <w:ilvl w:val="0"/>
          <w:numId w:val="16"/>
        </w:numPr>
        <w:rPr>
          <w:color w:val="auto"/>
          <w:sz w:val="28"/>
          <w:szCs w:val="28"/>
          <w:lang w:val="ru-RU"/>
        </w:rPr>
      </w:pPr>
      <w:r>
        <w:rPr>
          <w:color w:val="auto"/>
          <w:sz w:val="28"/>
          <w:szCs w:val="28"/>
          <w:lang w:val="ru-RU"/>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w:t>
      </w:r>
      <w:r>
        <w:rPr>
          <w:color w:val="auto"/>
          <w:sz w:val="28"/>
          <w:szCs w:val="28"/>
        </w:rPr>
        <w:t> </w:t>
      </w:r>
      <w:r>
        <w:rPr>
          <w:color w:val="auto"/>
          <w:sz w:val="28"/>
          <w:szCs w:val="28"/>
          <w:lang w:val="ru-RU"/>
        </w:rPr>
        <w:t>педагогов</w:t>
      </w:r>
      <w:r w:rsidR="00F50C03">
        <w:rPr>
          <w:color w:val="auto"/>
          <w:sz w:val="28"/>
          <w:szCs w:val="28"/>
          <w:lang w:val="ru-RU"/>
        </w:rPr>
        <w:t xml:space="preserve"> </w:t>
      </w:r>
      <w:r w:rsidR="00D312F2">
        <w:rPr>
          <w:color w:val="auto"/>
          <w:sz w:val="28"/>
          <w:szCs w:val="28"/>
          <w:lang w:val="ru-RU"/>
        </w:rPr>
        <w:t xml:space="preserve">МБДОУ </w:t>
      </w:r>
      <w:r w:rsidR="00F50C03" w:rsidRPr="00F50C03">
        <w:rPr>
          <w:color w:val="auto"/>
          <w:sz w:val="28"/>
          <w:szCs w:val="28"/>
          <w:lang w:val="ru-RU"/>
        </w:rPr>
        <w:t>«Танаевский детский сад</w:t>
      </w:r>
      <w:r w:rsidR="00F50C03">
        <w:rPr>
          <w:color w:val="auto"/>
          <w:sz w:val="28"/>
          <w:szCs w:val="28"/>
          <w:lang w:val="ru-RU"/>
        </w:rPr>
        <w:t>»</w:t>
      </w:r>
      <w:r>
        <w:rPr>
          <w:color w:val="auto"/>
          <w:sz w:val="28"/>
          <w:szCs w:val="28"/>
          <w:lang w:val="ru-RU"/>
        </w:rPr>
        <w:t xml:space="preserve">, многие </w:t>
      </w:r>
      <w:r>
        <w:rPr>
          <w:color w:val="auto"/>
          <w:sz w:val="28"/>
          <w:szCs w:val="28"/>
          <w:lang w:val="ru-RU"/>
        </w:rPr>
        <w:lastRenderedPageBreak/>
        <w:t>из которых являются лауреатами и победителями конкурсов и соревнований различного уровня.</w:t>
      </w:r>
    </w:p>
    <w:p w:rsidR="005267E0" w:rsidRDefault="00FA4BB1">
      <w:pPr>
        <w:pStyle w:val="afff"/>
        <w:numPr>
          <w:ilvl w:val="0"/>
          <w:numId w:val="16"/>
        </w:numPr>
        <w:rPr>
          <w:color w:val="auto"/>
          <w:sz w:val="28"/>
          <w:szCs w:val="28"/>
          <w:lang w:val="ru-RU"/>
        </w:rPr>
      </w:pPr>
      <w:r>
        <w:rPr>
          <w:color w:val="auto"/>
          <w:sz w:val="28"/>
          <w:szCs w:val="28"/>
          <w:lang w:val="ru-RU"/>
        </w:rPr>
        <w:t>Квалифицированные педагоги, работающие в инновационном режиме.</w:t>
      </w:r>
    </w:p>
    <w:p w:rsidR="005267E0" w:rsidRDefault="00FA4BB1">
      <w:pPr>
        <w:pStyle w:val="afff"/>
        <w:numPr>
          <w:ilvl w:val="0"/>
          <w:numId w:val="16"/>
        </w:numPr>
        <w:rPr>
          <w:color w:val="auto"/>
          <w:sz w:val="28"/>
          <w:szCs w:val="28"/>
        </w:rPr>
      </w:pPr>
      <w:r>
        <w:rPr>
          <w:color w:val="auto"/>
          <w:sz w:val="28"/>
          <w:szCs w:val="28"/>
        </w:rPr>
        <w:t>Теплая и дружеская атмосфера.</w:t>
      </w:r>
    </w:p>
    <w:p w:rsidR="005267E0" w:rsidRDefault="005267E0">
      <w:pPr>
        <w:rPr>
          <w:highlight w:val="yellow"/>
        </w:rPr>
      </w:pPr>
    </w:p>
    <w:p w:rsidR="005267E0" w:rsidRDefault="00FA4BB1">
      <w:pPr>
        <w:pStyle w:val="2"/>
      </w:pPr>
      <w:bookmarkStart w:id="10" w:name="_Toc138111937"/>
      <w:bookmarkStart w:id="11" w:name="_Toc134273815"/>
      <w:r>
        <w:t>1.2.1.2 Специфика национальных, социокультурных и иных условий, в которых осуществляется</w:t>
      </w:r>
      <w:r>
        <w:rPr>
          <w:spacing w:val="2"/>
        </w:rPr>
        <w:t xml:space="preserve"> </w:t>
      </w:r>
      <w:r>
        <w:t>образовательная</w:t>
      </w:r>
      <w:r>
        <w:rPr>
          <w:spacing w:val="2"/>
        </w:rPr>
        <w:t xml:space="preserve"> </w:t>
      </w:r>
      <w:r w:rsidR="00D312F2">
        <w:t xml:space="preserve">деятельность МБДОУ </w:t>
      </w:r>
      <w:r w:rsidR="00F50C03" w:rsidRPr="00F50C03">
        <w:rPr>
          <w:sz w:val="28"/>
          <w:szCs w:val="28"/>
        </w:rPr>
        <w:t>«Танаевский детский сад»</w:t>
      </w:r>
      <w:r w:rsidR="00F50C03">
        <w:rPr>
          <w:sz w:val="28"/>
          <w:szCs w:val="28"/>
        </w:rPr>
        <w:t xml:space="preserve"> </w:t>
      </w:r>
      <w:r>
        <w:t xml:space="preserve"> </w:t>
      </w:r>
      <w:bookmarkEnd w:id="10"/>
      <w:bookmarkEnd w:id="11"/>
    </w:p>
    <w:p w:rsidR="005267E0" w:rsidRPr="00802AF8" w:rsidRDefault="00FA4BB1">
      <w:pPr>
        <w:pStyle w:val="6"/>
        <w:rPr>
          <w:szCs w:val="28"/>
        </w:rPr>
      </w:pPr>
      <w:r w:rsidRPr="00802AF8">
        <w:rPr>
          <w:szCs w:val="28"/>
        </w:rPr>
        <w:t>Климатические и экологические особенности</w:t>
      </w:r>
    </w:p>
    <w:p w:rsidR="005267E0" w:rsidRDefault="00FA4BB1">
      <w:pPr>
        <w:pStyle w:val="6"/>
        <w:rPr>
          <w:szCs w:val="28"/>
        </w:rPr>
      </w:pPr>
      <w:r>
        <w:rPr>
          <w:szCs w:val="28"/>
        </w:rPr>
        <w:t>Организационные особенности</w:t>
      </w:r>
    </w:p>
    <w:p w:rsidR="005267E0" w:rsidRDefault="00FA4BB1">
      <w:pPr>
        <w:pStyle w:val="afff"/>
        <w:rPr>
          <w:rFonts w:eastAsiaTheme="minorHAnsi"/>
          <w:color w:val="auto"/>
          <w:sz w:val="28"/>
          <w:szCs w:val="28"/>
          <w:lang w:val="ru-RU"/>
        </w:rPr>
      </w:pPr>
      <w:r>
        <w:rPr>
          <w:rFonts w:eastAsiaTheme="minorHAnsi"/>
          <w:color w:val="auto"/>
          <w:sz w:val="28"/>
          <w:szCs w:val="28"/>
          <w:lang w:val="ru-RU"/>
        </w:rPr>
        <w:t>В сентябре детский сад работает в режиме адаптационного периода для вновь поступающих детей, группы раннего и младшего возраста работают по режиму, дающему возможность детям легче адаптироваться к новым условиям детского сада. В детском саду предусмотрены периоды для проведения педагогической диагностики (сентябрь -октябрь, апрель -май). Точные сроки проведения устанавливаются ежегодно и представлены в календарном графике.</w:t>
      </w:r>
    </w:p>
    <w:p w:rsidR="005267E0" w:rsidRDefault="005267E0">
      <w:pPr>
        <w:pStyle w:val="afff"/>
        <w:rPr>
          <w:rFonts w:eastAsiaTheme="minorHAnsi"/>
          <w:color w:val="auto"/>
          <w:lang w:val="ru-RU"/>
        </w:rPr>
      </w:pPr>
    </w:p>
    <w:p w:rsidR="005267E0" w:rsidRDefault="00FA4BB1">
      <w:pPr>
        <w:pStyle w:val="6"/>
        <w:rPr>
          <w:rFonts w:eastAsiaTheme="minorHAnsi"/>
          <w:color w:val="auto"/>
          <w:szCs w:val="28"/>
        </w:rPr>
      </w:pPr>
      <w:r>
        <w:rPr>
          <w:color w:val="auto"/>
          <w:szCs w:val="28"/>
        </w:rPr>
        <w:t>Социально-демографические особенности</w:t>
      </w:r>
    </w:p>
    <w:p w:rsidR="005267E0" w:rsidRDefault="00FA4BB1">
      <w:pPr>
        <w:pStyle w:val="afff"/>
        <w:rPr>
          <w:color w:val="auto"/>
          <w:sz w:val="28"/>
          <w:szCs w:val="28"/>
          <w:lang w:val="ru-RU"/>
        </w:rPr>
      </w:pPr>
      <w:r>
        <w:rPr>
          <w:rFonts w:ascii="Verdana" w:hAnsi="Verdana"/>
          <w:color w:val="auto"/>
          <w:sz w:val="28"/>
          <w:szCs w:val="28"/>
          <w:shd w:val="clear" w:color="auto" w:fill="FFFFFF"/>
        </w:rPr>
        <w:t> </w:t>
      </w:r>
      <w:r>
        <w:rPr>
          <w:color w:val="auto"/>
          <w:sz w:val="28"/>
          <w:szCs w:val="28"/>
          <w:lang w:val="ru-RU"/>
        </w:rPr>
        <w:t xml:space="preserve">Социально-демографические условия осуществления образовательного процесса определились в ходе статистических и социально-педагогических исследований </w:t>
      </w:r>
      <w:r w:rsidR="00D312F2">
        <w:rPr>
          <w:color w:val="auto"/>
          <w:sz w:val="28"/>
          <w:szCs w:val="28"/>
          <w:lang w:val="ru-RU"/>
        </w:rPr>
        <w:t>семей,</w:t>
      </w:r>
      <w:r>
        <w:rPr>
          <w:color w:val="auto"/>
          <w:sz w:val="28"/>
          <w:szCs w:val="28"/>
          <w:lang w:val="ru-RU"/>
        </w:rPr>
        <w:t xml:space="preserve"> обучающихся: наличие среди родителей </w:t>
      </w:r>
      <w:r w:rsidR="00D312F2">
        <w:rPr>
          <w:color w:val="auto"/>
          <w:sz w:val="28"/>
          <w:szCs w:val="28"/>
          <w:lang w:val="ru-RU"/>
        </w:rPr>
        <w:t xml:space="preserve">МБДОУ </w:t>
      </w:r>
      <w:r w:rsidR="00A8180E" w:rsidRPr="00F50C03">
        <w:rPr>
          <w:color w:val="auto"/>
          <w:sz w:val="28"/>
          <w:szCs w:val="28"/>
          <w:lang w:val="ru-RU"/>
        </w:rPr>
        <w:t xml:space="preserve">«Танаевский детский </w:t>
      </w:r>
      <w:r w:rsidR="00D312F2" w:rsidRPr="00F50C03">
        <w:rPr>
          <w:color w:val="auto"/>
          <w:sz w:val="28"/>
          <w:szCs w:val="28"/>
          <w:lang w:val="ru-RU"/>
        </w:rPr>
        <w:t xml:space="preserve">сад </w:t>
      </w:r>
      <w:r w:rsidR="00D312F2">
        <w:rPr>
          <w:color w:val="auto"/>
          <w:sz w:val="28"/>
          <w:szCs w:val="28"/>
          <w:lang w:val="ru-RU"/>
        </w:rPr>
        <w:t>«широко</w:t>
      </w:r>
      <w:r>
        <w:rPr>
          <w:color w:val="auto"/>
          <w:sz w:val="28"/>
          <w:szCs w:val="28"/>
          <w:lang w:val="ru-RU"/>
        </w:rPr>
        <w:t xml:space="preserve"> представленной социальной группы людей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Социальный статус </w:t>
      </w:r>
      <w:r w:rsidR="00A8180E">
        <w:rPr>
          <w:color w:val="auto"/>
          <w:sz w:val="28"/>
          <w:szCs w:val="28"/>
          <w:lang w:val="ru-RU"/>
        </w:rPr>
        <w:t>родителей,</w:t>
      </w:r>
      <w:r>
        <w:rPr>
          <w:color w:val="auto"/>
          <w:sz w:val="28"/>
          <w:szCs w:val="28"/>
          <w:lang w:val="ru-RU"/>
        </w:rPr>
        <w:t xml:space="preserve"> обучающихся разнообразный. При планировании педагогического процесса учитывается образование и место работы родителей, статус семьи, наличие старшего поколения (бабушек, дедушек), учитывается уровень взаимоотношений ребёнка и взрослых. В условиях современного «кризиса семьи» в образовательную программу включены совместные проекты с родителями обучающихся.</w:t>
      </w:r>
    </w:p>
    <w:p w:rsidR="005267E0" w:rsidRDefault="00A8180E">
      <w:pPr>
        <w:pStyle w:val="afff"/>
        <w:rPr>
          <w:color w:val="auto"/>
          <w:sz w:val="28"/>
          <w:szCs w:val="28"/>
          <w:lang w:val="ru-RU"/>
        </w:rPr>
      </w:pPr>
      <w:r>
        <w:rPr>
          <w:color w:val="auto"/>
          <w:sz w:val="28"/>
          <w:szCs w:val="28"/>
          <w:lang w:val="ru-RU"/>
        </w:rPr>
        <w:t>Уровень д</w:t>
      </w:r>
      <w:r w:rsidR="00D312F2">
        <w:rPr>
          <w:color w:val="auto"/>
          <w:sz w:val="28"/>
          <w:szCs w:val="28"/>
          <w:lang w:val="ru-RU"/>
        </w:rPr>
        <w:t>оходов некоторых семей,</w:t>
      </w:r>
      <w:r w:rsidR="00FA4BB1">
        <w:rPr>
          <w:color w:val="auto"/>
          <w:sz w:val="28"/>
          <w:szCs w:val="28"/>
          <w:lang w:val="ru-RU"/>
        </w:rPr>
        <w:t xml:space="preserve"> обучающихся не</w:t>
      </w:r>
      <w:r>
        <w:rPr>
          <w:color w:val="auto"/>
          <w:sz w:val="28"/>
          <w:szCs w:val="28"/>
          <w:lang w:val="ru-RU"/>
        </w:rPr>
        <w:t xml:space="preserve"> позволяет семьям воспитанников</w:t>
      </w:r>
      <w:r w:rsidR="00FA4BB1">
        <w:rPr>
          <w:color w:val="auto"/>
          <w:sz w:val="28"/>
          <w:szCs w:val="28"/>
          <w:lang w:val="ru-RU"/>
        </w:rPr>
        <w:t xml:space="preserve"> выделять средс</w:t>
      </w:r>
      <w:r w:rsidR="00FA4BB1" w:rsidRPr="00A8180E">
        <w:rPr>
          <w:color w:val="auto"/>
          <w:sz w:val="28"/>
          <w:szCs w:val="28"/>
          <w:lang w:val="ru-RU"/>
        </w:rPr>
        <w:t xml:space="preserve">тва своим детям на посещение (культурно- досуговых мест (театра, цирка или музея).  </w:t>
      </w:r>
      <w:r w:rsidR="00D312F2" w:rsidRPr="00A8180E">
        <w:rPr>
          <w:color w:val="auto"/>
          <w:sz w:val="28"/>
          <w:szCs w:val="28"/>
          <w:lang w:val="ru-RU"/>
        </w:rPr>
        <w:t xml:space="preserve">ОП </w:t>
      </w:r>
      <w:r w:rsidR="00D312F2">
        <w:rPr>
          <w:color w:val="auto"/>
          <w:sz w:val="28"/>
          <w:szCs w:val="28"/>
          <w:lang w:val="ru-RU"/>
        </w:rPr>
        <w:t xml:space="preserve">МБДОУ </w:t>
      </w:r>
      <w:r w:rsidRPr="00A8180E">
        <w:rPr>
          <w:color w:val="auto"/>
          <w:sz w:val="28"/>
          <w:szCs w:val="28"/>
          <w:lang w:val="ru-RU"/>
        </w:rPr>
        <w:t>«Танаевский детский сад»</w:t>
      </w:r>
      <w:r w:rsidRPr="00A8180E">
        <w:rPr>
          <w:lang w:val="ru-RU"/>
        </w:rPr>
        <w:t xml:space="preserve"> </w:t>
      </w:r>
      <w:r w:rsidR="00FA4BB1" w:rsidRPr="00A8180E">
        <w:rPr>
          <w:color w:val="auto"/>
          <w:sz w:val="28"/>
          <w:szCs w:val="28"/>
          <w:lang w:val="ru-RU"/>
        </w:rPr>
        <w:t>учитывает это и предусматривает мероприятия социальных партнёров на территории ДОУ.</w:t>
      </w:r>
    </w:p>
    <w:p w:rsidR="005267E0" w:rsidRPr="00802AF8" w:rsidRDefault="00FA4BB1">
      <w:pPr>
        <w:pStyle w:val="afff"/>
        <w:rPr>
          <w:color w:val="auto"/>
          <w:sz w:val="28"/>
          <w:szCs w:val="28"/>
          <w:lang w:val="ru-RU"/>
        </w:rPr>
      </w:pPr>
      <w:r w:rsidRPr="00802AF8">
        <w:rPr>
          <w:color w:val="auto"/>
          <w:sz w:val="28"/>
          <w:szCs w:val="28"/>
          <w:lang w:val="ru-RU"/>
        </w:rPr>
        <w:t xml:space="preserve">Этнический состав </w:t>
      </w:r>
      <w:r w:rsidR="00802AF8" w:rsidRPr="00802AF8">
        <w:rPr>
          <w:color w:val="auto"/>
          <w:sz w:val="28"/>
          <w:szCs w:val="28"/>
          <w:lang w:val="ru-RU"/>
        </w:rPr>
        <w:t>семей,</w:t>
      </w:r>
      <w:r w:rsidRPr="00802AF8">
        <w:rPr>
          <w:color w:val="auto"/>
          <w:sz w:val="28"/>
          <w:szCs w:val="28"/>
          <w:lang w:val="ru-RU"/>
        </w:rPr>
        <w:t xml:space="preserve"> обучающихся - в основном дети из русскоязычных семей, от 5 до 10 % - составляют</w:t>
      </w:r>
      <w:r w:rsidR="00802AF8" w:rsidRPr="00802AF8">
        <w:rPr>
          <w:color w:val="auto"/>
          <w:sz w:val="28"/>
          <w:szCs w:val="28"/>
          <w:lang w:val="ru-RU"/>
        </w:rPr>
        <w:t xml:space="preserve"> татары и дети других национальностей</w:t>
      </w:r>
      <w:r w:rsidRPr="00802AF8">
        <w:rPr>
          <w:color w:val="auto"/>
          <w:sz w:val="28"/>
          <w:szCs w:val="28"/>
          <w:lang w:val="ru-RU"/>
        </w:rPr>
        <w:t>.</w:t>
      </w:r>
    </w:p>
    <w:p w:rsidR="005267E0" w:rsidRDefault="00FA4BB1">
      <w:pPr>
        <w:pStyle w:val="afff"/>
        <w:rPr>
          <w:rFonts w:eastAsiaTheme="minorHAnsi"/>
          <w:color w:val="auto"/>
          <w:sz w:val="28"/>
          <w:szCs w:val="28"/>
          <w:lang w:val="ru-RU"/>
        </w:rPr>
      </w:pPr>
      <w:r>
        <w:rPr>
          <w:rFonts w:eastAsiaTheme="minorHAnsi"/>
          <w:color w:val="auto"/>
          <w:sz w:val="28"/>
          <w:szCs w:val="28"/>
          <w:lang w:val="ru-RU"/>
        </w:rPr>
        <w:t>Современная социокультурная ситуация развития ребёнка:</w:t>
      </w:r>
    </w:p>
    <w:p w:rsidR="005267E0" w:rsidRDefault="00FA4BB1">
      <w:pPr>
        <w:pStyle w:val="afff"/>
        <w:numPr>
          <w:ilvl w:val="0"/>
          <w:numId w:val="17"/>
        </w:numPr>
        <w:rPr>
          <w:rFonts w:eastAsiaTheme="minorHAnsi"/>
          <w:color w:val="auto"/>
          <w:sz w:val="28"/>
          <w:szCs w:val="28"/>
          <w:lang w:val="ru-RU"/>
        </w:rPr>
      </w:pPr>
      <w:r>
        <w:rPr>
          <w:rFonts w:eastAsiaTheme="minorHAnsi"/>
          <w:color w:val="auto"/>
          <w:sz w:val="28"/>
          <w:szCs w:val="28"/>
          <w:lang w:val="ru-RU"/>
        </w:rPr>
        <w:t>Большая открытость мира и доступность его познания для ребёнка, больше источников информации;</w:t>
      </w:r>
    </w:p>
    <w:p w:rsidR="005267E0" w:rsidRDefault="00FA4BB1">
      <w:pPr>
        <w:pStyle w:val="afff"/>
        <w:numPr>
          <w:ilvl w:val="0"/>
          <w:numId w:val="17"/>
        </w:numPr>
        <w:rPr>
          <w:rFonts w:eastAsiaTheme="minorHAnsi"/>
          <w:color w:val="auto"/>
          <w:sz w:val="28"/>
          <w:szCs w:val="28"/>
          <w:lang w:val="ru-RU"/>
        </w:rPr>
      </w:pPr>
      <w:r>
        <w:rPr>
          <w:rFonts w:eastAsiaTheme="minorHAnsi"/>
          <w:color w:val="auto"/>
          <w:sz w:val="28"/>
          <w:szCs w:val="28"/>
          <w:lang w:val="ru-RU"/>
        </w:rPr>
        <w:t>Культурная неустойчивость окружающего мира, смешение культур в совокупности с многоязычностью;</w:t>
      </w:r>
    </w:p>
    <w:p w:rsidR="005267E0" w:rsidRDefault="00FA4BB1">
      <w:pPr>
        <w:pStyle w:val="afff"/>
        <w:numPr>
          <w:ilvl w:val="0"/>
          <w:numId w:val="17"/>
        </w:numPr>
        <w:rPr>
          <w:rFonts w:eastAsiaTheme="minorHAnsi"/>
          <w:color w:val="auto"/>
          <w:sz w:val="28"/>
          <w:szCs w:val="28"/>
        </w:rPr>
      </w:pPr>
      <w:r>
        <w:rPr>
          <w:rFonts w:eastAsiaTheme="minorHAnsi"/>
          <w:color w:val="auto"/>
          <w:sz w:val="28"/>
          <w:szCs w:val="28"/>
        </w:rPr>
        <w:t>Быстрая изменяемость окружающего мира;</w:t>
      </w:r>
    </w:p>
    <w:p w:rsidR="005267E0" w:rsidRDefault="00FA4BB1">
      <w:pPr>
        <w:pStyle w:val="afff"/>
        <w:numPr>
          <w:ilvl w:val="0"/>
          <w:numId w:val="17"/>
        </w:numPr>
        <w:rPr>
          <w:rFonts w:eastAsiaTheme="minorHAnsi"/>
          <w:color w:val="auto"/>
          <w:sz w:val="28"/>
          <w:szCs w:val="28"/>
          <w:lang w:val="ru-RU"/>
        </w:rPr>
      </w:pPr>
      <w:r>
        <w:rPr>
          <w:rFonts w:eastAsiaTheme="minorHAnsi"/>
          <w:color w:val="auto"/>
          <w:sz w:val="28"/>
          <w:szCs w:val="28"/>
          <w:lang w:val="ru-RU"/>
        </w:rPr>
        <w:lastRenderedPageBreak/>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w:t>
      </w:r>
    </w:p>
    <w:p w:rsidR="005267E0" w:rsidRDefault="005267E0">
      <w:pPr>
        <w:pStyle w:val="afff"/>
        <w:rPr>
          <w:rFonts w:eastAsiaTheme="minorHAnsi"/>
          <w:color w:val="auto"/>
          <w:lang w:val="ru-RU"/>
        </w:rPr>
      </w:pPr>
    </w:p>
    <w:p w:rsidR="005267E0" w:rsidRPr="00802AF8" w:rsidRDefault="00FA4BB1">
      <w:pPr>
        <w:pStyle w:val="6"/>
        <w:rPr>
          <w:rFonts w:eastAsia="Times New Roman"/>
          <w:szCs w:val="28"/>
        </w:rPr>
      </w:pPr>
      <w:r w:rsidRPr="00802AF8">
        <w:rPr>
          <w:rFonts w:eastAsia="Times New Roman"/>
          <w:szCs w:val="28"/>
        </w:rPr>
        <w:t>Национально-культурные особенности:</w:t>
      </w:r>
    </w:p>
    <w:p w:rsidR="005267E0" w:rsidRPr="00802AF8" w:rsidRDefault="00FA4BB1">
      <w:pPr>
        <w:pStyle w:val="afff"/>
        <w:rPr>
          <w:color w:val="auto"/>
          <w:sz w:val="28"/>
          <w:szCs w:val="28"/>
          <w:lang w:val="ru-RU"/>
        </w:rPr>
      </w:pPr>
      <w:r w:rsidRPr="00802AF8">
        <w:rPr>
          <w:color w:val="auto"/>
          <w:sz w:val="28"/>
          <w:szCs w:val="28"/>
          <w:lang w:val="ru-RU"/>
        </w:rPr>
        <w:t>Поликультурное воспитание строится на основе изучения национальных традиций семей обучающихся дошкольного учреждения. Дошкольники знакомятся с самобытностью русской и других национальных культур, представителями которых являются участники образовательного процесса.</w:t>
      </w:r>
    </w:p>
    <w:p w:rsidR="005267E0" w:rsidRPr="00A8180E" w:rsidRDefault="00A8180E">
      <w:pPr>
        <w:pStyle w:val="6"/>
        <w:rPr>
          <w:rFonts w:eastAsia="Times New Roman"/>
          <w:szCs w:val="28"/>
          <w:highlight w:val="yellow"/>
        </w:rPr>
      </w:pPr>
      <w:r w:rsidRPr="00A8180E">
        <w:rPr>
          <w:rFonts w:eastAsia="Times New Roman"/>
          <w:szCs w:val="28"/>
        </w:rPr>
        <w:t>Традиции</w:t>
      </w:r>
      <w:r w:rsidR="00D312F2">
        <w:rPr>
          <w:rFonts w:eastAsia="Times New Roman"/>
          <w:szCs w:val="28"/>
        </w:rPr>
        <w:t xml:space="preserve"> МБДОУ </w:t>
      </w:r>
      <w:r w:rsidRPr="00A8180E">
        <w:rPr>
          <w:szCs w:val="28"/>
        </w:rPr>
        <w:t xml:space="preserve">«Танаевский детский сад» </w:t>
      </w:r>
      <w:r w:rsidRPr="00A8180E">
        <w:t xml:space="preserve"> </w:t>
      </w:r>
    </w:p>
    <w:p w:rsidR="005267E0" w:rsidRDefault="00FA4BB1">
      <w:pPr>
        <w:pStyle w:val="afff"/>
        <w:rPr>
          <w:color w:val="auto"/>
          <w:sz w:val="28"/>
          <w:szCs w:val="28"/>
          <w:lang w:val="ru-RU"/>
        </w:rPr>
      </w:pPr>
      <w:r>
        <w:rPr>
          <w:color w:val="auto"/>
          <w:sz w:val="28"/>
          <w:szCs w:val="28"/>
          <w:shd w:val="clear" w:color="auto" w:fill="FFFFFF"/>
          <w:lang w:val="ru-RU"/>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w:t>
      </w:r>
      <w:r>
        <w:rPr>
          <w:color w:val="auto"/>
          <w:sz w:val="28"/>
          <w:szCs w:val="28"/>
          <w:shd w:val="clear" w:color="auto" w:fill="FFFFFF"/>
        </w:rPr>
        <w:t> </w:t>
      </w:r>
      <w:r>
        <w:rPr>
          <w:color w:val="auto"/>
          <w:sz w:val="28"/>
          <w:szCs w:val="28"/>
          <w:shd w:val="clear" w:color="auto" w:fill="FFFFFF"/>
          <w:lang w:val="ru-RU"/>
        </w:rPr>
        <w:t>к</w:t>
      </w:r>
      <w:r>
        <w:rPr>
          <w:color w:val="auto"/>
          <w:sz w:val="28"/>
          <w:szCs w:val="28"/>
          <w:shd w:val="clear" w:color="auto" w:fill="FFFFFF"/>
        </w:rPr>
        <w:t> </w:t>
      </w:r>
      <w:r>
        <w:rPr>
          <w:color w:val="auto"/>
          <w:sz w:val="28"/>
          <w:szCs w:val="28"/>
          <w:shd w:val="clear" w:color="auto" w:fill="FFFFFF"/>
          <w:lang w:val="ru-RU"/>
        </w:rPr>
        <w:t>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w:t>
      </w:r>
      <w:r>
        <w:rPr>
          <w:color w:val="auto"/>
          <w:sz w:val="28"/>
          <w:szCs w:val="28"/>
          <w:shd w:val="clear" w:color="auto" w:fill="FFFFFF"/>
        </w:rPr>
        <w:t> </w:t>
      </w:r>
      <w:r>
        <w:rPr>
          <w:color w:val="auto"/>
          <w:sz w:val="28"/>
          <w:szCs w:val="28"/>
          <w:shd w:val="clear" w:color="auto" w:fill="FFFFFF"/>
          <w:lang w:val="ru-RU"/>
        </w:rPr>
        <w:t>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 -прикладным искусством и др.</w:t>
      </w:r>
    </w:p>
    <w:p w:rsidR="005267E0" w:rsidRDefault="005267E0">
      <w:pPr>
        <w:pStyle w:val="6"/>
      </w:pPr>
    </w:p>
    <w:p w:rsidR="005267E0" w:rsidRPr="00802AF8" w:rsidRDefault="00FA4BB1">
      <w:pPr>
        <w:pStyle w:val="6"/>
        <w:rPr>
          <w:szCs w:val="28"/>
        </w:rPr>
      </w:pPr>
      <w:r w:rsidRPr="00802AF8">
        <w:rPr>
          <w:szCs w:val="28"/>
        </w:rPr>
        <w:t>Региональные особенности:</w:t>
      </w:r>
    </w:p>
    <w:p w:rsidR="005267E0" w:rsidRDefault="005267E0">
      <w:pPr>
        <w:pStyle w:val="6"/>
        <w:rPr>
          <w:rStyle w:val="60"/>
          <w:b/>
          <w:szCs w:val="28"/>
        </w:rPr>
      </w:pPr>
    </w:p>
    <w:p w:rsidR="005267E0" w:rsidRDefault="005267E0">
      <w:pPr>
        <w:pStyle w:val="6"/>
        <w:rPr>
          <w:rStyle w:val="60"/>
          <w:b/>
          <w:szCs w:val="28"/>
        </w:rPr>
      </w:pPr>
    </w:p>
    <w:p w:rsidR="005267E0" w:rsidRPr="00D312F2" w:rsidRDefault="00FA4BB1">
      <w:pPr>
        <w:pStyle w:val="6"/>
        <w:rPr>
          <w:szCs w:val="28"/>
        </w:rPr>
      </w:pPr>
      <w:r w:rsidRPr="00D312F2">
        <w:rPr>
          <w:rStyle w:val="60"/>
          <w:b/>
          <w:szCs w:val="28"/>
        </w:rPr>
        <w:t>Возрастные особенности</w:t>
      </w:r>
      <w:r w:rsidRPr="00D312F2">
        <w:rPr>
          <w:rStyle w:val="60"/>
          <w:color w:val="00B050"/>
          <w:szCs w:val="28"/>
        </w:rPr>
        <w:t>:</w:t>
      </w:r>
    </w:p>
    <w:p w:rsidR="005267E0" w:rsidRDefault="00D312F2">
      <w:pPr>
        <w:pStyle w:val="afff"/>
        <w:rPr>
          <w:color w:val="auto"/>
          <w:sz w:val="28"/>
          <w:szCs w:val="28"/>
          <w:lang w:val="ru-RU"/>
        </w:rPr>
      </w:pPr>
      <w:r>
        <w:rPr>
          <w:color w:val="auto"/>
          <w:sz w:val="28"/>
          <w:szCs w:val="28"/>
          <w:lang w:val="ru-RU"/>
        </w:rPr>
        <w:t xml:space="preserve">МБДОУ </w:t>
      </w:r>
      <w:r w:rsidRPr="00D312F2">
        <w:rPr>
          <w:color w:val="auto"/>
          <w:sz w:val="28"/>
          <w:szCs w:val="28"/>
          <w:lang w:val="ru-RU"/>
        </w:rPr>
        <w:t>«Танаевский детский сад»</w:t>
      </w:r>
      <w:r w:rsidR="00FA4BB1" w:rsidRPr="00D312F2">
        <w:rPr>
          <w:color w:val="auto"/>
          <w:sz w:val="28"/>
          <w:szCs w:val="28"/>
          <w:lang w:val="ru-RU"/>
        </w:rPr>
        <w:t xml:space="preserve"> </w:t>
      </w:r>
      <w:r w:rsidR="00FA4BB1">
        <w:rPr>
          <w:color w:val="auto"/>
          <w:sz w:val="28"/>
          <w:szCs w:val="28"/>
          <w:lang w:val="ru-RU"/>
        </w:rPr>
        <w:t xml:space="preserve">обеспечивает получение дошкольного образования, присмотр и уход за обучающимися в возрасте </w:t>
      </w:r>
      <w:r w:rsidR="00FA4BB1" w:rsidRPr="00D312F2">
        <w:rPr>
          <w:color w:val="auto"/>
          <w:sz w:val="28"/>
          <w:szCs w:val="28"/>
          <w:lang w:val="ru-RU"/>
        </w:rPr>
        <w:t xml:space="preserve">от 1,6 лет до </w:t>
      </w:r>
      <w:r w:rsidR="00FA4BB1">
        <w:rPr>
          <w:color w:val="auto"/>
          <w:sz w:val="28"/>
          <w:szCs w:val="28"/>
          <w:lang w:val="ru-RU"/>
        </w:rPr>
        <w:t>прекращения образовательных отношении. Разделение детей на возрастные группы осуществляется в соответствии с закономерностями психического развития ребёнка, что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и закреплено локальными актами учреждения.</w:t>
      </w:r>
    </w:p>
    <w:p w:rsidR="005267E0" w:rsidRPr="00D312F2" w:rsidRDefault="00FA4BB1">
      <w:pPr>
        <w:pStyle w:val="afff"/>
        <w:rPr>
          <w:color w:val="auto"/>
          <w:sz w:val="28"/>
          <w:szCs w:val="28"/>
          <w:lang w:val="ru-RU"/>
        </w:rPr>
      </w:pPr>
      <w:r w:rsidRPr="00D312F2">
        <w:rPr>
          <w:color w:val="auto"/>
          <w:sz w:val="28"/>
          <w:szCs w:val="28"/>
          <w:lang w:val="ru-RU"/>
        </w:rPr>
        <w:t xml:space="preserve">Основной структурной единицей </w:t>
      </w:r>
      <w:r w:rsidR="00D312F2">
        <w:rPr>
          <w:color w:val="auto"/>
          <w:sz w:val="28"/>
          <w:szCs w:val="28"/>
          <w:lang w:val="ru-RU"/>
        </w:rPr>
        <w:t xml:space="preserve">МБДОУ </w:t>
      </w:r>
      <w:r w:rsidR="00D312F2" w:rsidRPr="00D312F2">
        <w:rPr>
          <w:color w:val="auto"/>
          <w:sz w:val="28"/>
          <w:szCs w:val="28"/>
          <w:lang w:val="ru-RU"/>
        </w:rPr>
        <w:t>«Танаевский детский сад»</w:t>
      </w:r>
      <w:r w:rsidR="00D312F2">
        <w:rPr>
          <w:color w:val="auto"/>
          <w:sz w:val="28"/>
          <w:szCs w:val="28"/>
          <w:lang w:val="ru-RU"/>
        </w:rPr>
        <w:t xml:space="preserve"> </w:t>
      </w:r>
      <w:r w:rsidRPr="00D312F2">
        <w:rPr>
          <w:color w:val="auto"/>
          <w:sz w:val="28"/>
          <w:szCs w:val="28"/>
          <w:lang w:val="ru-RU"/>
        </w:rPr>
        <w:t>являются возрастные группы для детей в возрасте от 1.6 до 7 (8) лет, из них:</w:t>
      </w:r>
    </w:p>
    <w:p w:rsidR="005267E0" w:rsidRPr="00D312F2" w:rsidRDefault="00FA4BB1">
      <w:pPr>
        <w:pStyle w:val="afff"/>
        <w:numPr>
          <w:ilvl w:val="0"/>
          <w:numId w:val="18"/>
        </w:numPr>
        <w:rPr>
          <w:color w:val="auto"/>
          <w:sz w:val="28"/>
          <w:szCs w:val="28"/>
          <w:lang w:val="ru-RU"/>
        </w:rPr>
      </w:pPr>
      <w:r w:rsidRPr="00D312F2">
        <w:rPr>
          <w:color w:val="auto"/>
          <w:sz w:val="28"/>
          <w:szCs w:val="28"/>
          <w:lang w:val="ru-RU"/>
        </w:rPr>
        <w:t xml:space="preserve"> группы для детей раннего возраста ;</w:t>
      </w:r>
    </w:p>
    <w:p w:rsidR="005267E0" w:rsidRPr="00D312F2" w:rsidRDefault="00FA4BB1">
      <w:pPr>
        <w:pStyle w:val="afff"/>
        <w:numPr>
          <w:ilvl w:val="0"/>
          <w:numId w:val="18"/>
        </w:numPr>
        <w:rPr>
          <w:color w:val="auto"/>
          <w:sz w:val="28"/>
          <w:szCs w:val="28"/>
          <w:lang w:val="ru-RU"/>
        </w:rPr>
      </w:pPr>
      <w:r w:rsidRPr="00D312F2">
        <w:rPr>
          <w:color w:val="auto"/>
          <w:sz w:val="28"/>
          <w:szCs w:val="28"/>
          <w:lang w:val="ru-RU"/>
        </w:rPr>
        <w:t xml:space="preserve"> группы для детей дошкольного возраста общеразвивающей направленности (младшая группа, средняя группа, старшая группа и подготовительная группа);</w:t>
      </w:r>
    </w:p>
    <w:p w:rsidR="005267E0" w:rsidRPr="00D312F2" w:rsidRDefault="005267E0" w:rsidP="00D312F2">
      <w:pPr>
        <w:pStyle w:val="afff"/>
        <w:ind w:left="1287" w:firstLine="0"/>
        <w:rPr>
          <w:color w:val="auto"/>
          <w:sz w:val="28"/>
          <w:szCs w:val="28"/>
          <w:lang w:val="ru-RU"/>
        </w:rPr>
      </w:pPr>
    </w:p>
    <w:p w:rsidR="005267E0" w:rsidRDefault="005267E0">
      <w:pPr>
        <w:pStyle w:val="afff"/>
        <w:rPr>
          <w:color w:val="auto"/>
          <w:sz w:val="28"/>
          <w:szCs w:val="28"/>
          <w:lang w:val="ru-RU"/>
        </w:rPr>
      </w:pPr>
    </w:p>
    <w:p w:rsidR="00230CDB" w:rsidRDefault="00230CDB">
      <w:pPr>
        <w:pStyle w:val="6"/>
        <w:rPr>
          <w:szCs w:val="28"/>
        </w:rPr>
      </w:pPr>
    </w:p>
    <w:p w:rsidR="00230CDB" w:rsidRDefault="00230CDB">
      <w:pPr>
        <w:pStyle w:val="6"/>
        <w:rPr>
          <w:szCs w:val="28"/>
        </w:rPr>
      </w:pPr>
    </w:p>
    <w:p w:rsidR="005267E0" w:rsidRDefault="00FA4BB1">
      <w:pPr>
        <w:pStyle w:val="6"/>
        <w:rPr>
          <w:szCs w:val="28"/>
        </w:rPr>
      </w:pPr>
      <w:r w:rsidRPr="00230CDB">
        <w:rPr>
          <w:szCs w:val="28"/>
        </w:rPr>
        <w:t>Информационно - методические особенности:</w:t>
      </w:r>
    </w:p>
    <w:p w:rsidR="005267E0" w:rsidRDefault="005267E0">
      <w:pPr>
        <w:pStyle w:val="afff"/>
        <w:rPr>
          <w:color w:val="auto"/>
          <w:sz w:val="28"/>
          <w:szCs w:val="28"/>
          <w:lang w:val="ru-RU"/>
        </w:rPr>
      </w:pPr>
    </w:p>
    <w:p w:rsidR="005267E0" w:rsidRDefault="00FA4BB1">
      <w:pPr>
        <w:pStyle w:val="afff"/>
        <w:rPr>
          <w:color w:val="auto"/>
          <w:sz w:val="28"/>
          <w:szCs w:val="28"/>
          <w:highlight w:val="yellow"/>
          <w:lang w:val="ru-RU"/>
        </w:rPr>
      </w:pPr>
      <w:r>
        <w:rPr>
          <w:color w:val="auto"/>
          <w:sz w:val="28"/>
          <w:szCs w:val="28"/>
          <w:lang w:val="ru-RU"/>
        </w:rPr>
        <w:t>Информационно - методическое сопровождение реализации ОП</w:t>
      </w:r>
      <w:r w:rsidR="00D312F2">
        <w:rPr>
          <w:color w:val="auto"/>
          <w:sz w:val="28"/>
          <w:szCs w:val="28"/>
          <w:lang w:val="ru-RU"/>
        </w:rPr>
        <w:t xml:space="preserve"> МБДОУ </w:t>
      </w:r>
      <w:r w:rsidR="00D312F2" w:rsidRPr="00D312F2">
        <w:rPr>
          <w:color w:val="auto"/>
          <w:sz w:val="28"/>
          <w:szCs w:val="28"/>
          <w:lang w:val="ru-RU"/>
        </w:rPr>
        <w:t xml:space="preserve">«Танаевский детский сад» </w:t>
      </w:r>
      <w:r>
        <w:rPr>
          <w:color w:val="auto"/>
          <w:sz w:val="28"/>
          <w:szCs w:val="28"/>
          <w:lang w:val="ru-RU"/>
        </w:rPr>
        <w:t>обеспечивается информационной средой, которая представлена Базой знаний</w:t>
      </w:r>
      <w:r>
        <w:rPr>
          <w:rFonts w:eastAsia="Calibri"/>
          <w:color w:val="auto"/>
          <w:sz w:val="28"/>
          <w:szCs w:val="28"/>
          <w:lang w:val="ru-RU"/>
        </w:rPr>
        <w:t xml:space="preserve"> </w:t>
      </w:r>
      <w:r w:rsidR="00D312F2" w:rsidRPr="00D312F2">
        <w:rPr>
          <w:color w:val="auto"/>
          <w:sz w:val="28"/>
          <w:szCs w:val="28"/>
          <w:lang w:val="ru-RU"/>
        </w:rPr>
        <w:t xml:space="preserve">«Танаевский детский сад» </w:t>
      </w:r>
      <w:r w:rsidR="00D312F2" w:rsidRPr="00D312F2">
        <w:rPr>
          <w:color w:val="auto"/>
          <w:lang w:val="ru-RU"/>
        </w:rPr>
        <w:t xml:space="preserve"> </w:t>
      </w:r>
    </w:p>
    <w:p w:rsidR="005267E0" w:rsidRDefault="00FA4BB1">
      <w:pPr>
        <w:pStyle w:val="afff"/>
        <w:rPr>
          <w:color w:val="auto"/>
          <w:sz w:val="28"/>
          <w:szCs w:val="28"/>
          <w:lang w:val="ru-RU"/>
        </w:rPr>
      </w:pPr>
      <w:r>
        <w:rPr>
          <w:color w:val="auto"/>
          <w:sz w:val="28"/>
          <w:szCs w:val="28"/>
          <w:lang w:val="ru-RU"/>
        </w:rPr>
        <w:t>База знаний соответствует требованиям ФГОС ДО и задачам и содержанию ФОП ДО; гарантируют сохранность и укрепление физического, психологического и социального здоровья обучающихся; обеспечивают реализацию основной образовательной программы образовательного учреждения и достижение планируемых результатов её освоения; учитывают особенности образовательного учреждения, его организационную структуру, запросы участников образовательного процесса; предоставляют возможность взаимодействия с социальными партнёрами, использования ресурсов социума.</w:t>
      </w:r>
    </w:p>
    <w:p w:rsidR="005267E0" w:rsidRDefault="005267E0">
      <w:pPr>
        <w:ind w:left="567" w:firstLine="0"/>
        <w:rPr>
          <w:rFonts w:eastAsiaTheme="minorEastAsia"/>
          <w:sz w:val="28"/>
          <w:szCs w:val="28"/>
        </w:rPr>
      </w:pPr>
    </w:p>
    <w:p w:rsidR="005267E0" w:rsidRDefault="00FA4BB1">
      <w:pPr>
        <w:pStyle w:val="afff"/>
        <w:rPr>
          <w:color w:val="auto"/>
          <w:sz w:val="28"/>
          <w:szCs w:val="28"/>
          <w:lang w:val="ru-RU"/>
        </w:rPr>
      </w:pPr>
      <w:r>
        <w:rPr>
          <w:b/>
          <w:color w:val="auto"/>
          <w:sz w:val="28"/>
          <w:szCs w:val="28"/>
          <w:lang w:val="ru-RU"/>
        </w:rPr>
        <w:t>В связи с вышеизложенным, образовательный процесс в дошкольном учреждении имеет свою специфику</w:t>
      </w:r>
      <w:r>
        <w:rPr>
          <w:color w:val="auto"/>
          <w:sz w:val="28"/>
          <w:szCs w:val="28"/>
          <w:lang w:val="ru-RU"/>
        </w:rPr>
        <w:t xml:space="preserve">. </w:t>
      </w:r>
    </w:p>
    <w:p w:rsidR="005267E0" w:rsidRDefault="00FA4BB1">
      <w:pPr>
        <w:pStyle w:val="afff"/>
        <w:rPr>
          <w:color w:val="auto"/>
          <w:sz w:val="28"/>
          <w:szCs w:val="28"/>
          <w:lang w:val="ru-RU"/>
        </w:rPr>
      </w:pPr>
      <w:r>
        <w:rPr>
          <w:color w:val="auto"/>
          <w:sz w:val="28"/>
          <w:szCs w:val="28"/>
          <w:lang w:val="ru-RU"/>
        </w:rPr>
        <w:t>Педагогический коллектив в первую очередь направляет свою работу на охрану и укрепление здоровья обучающихся, создание условий для их всестороннего развития.</w:t>
      </w:r>
    </w:p>
    <w:p w:rsidR="005267E0" w:rsidRDefault="00FA4BB1">
      <w:pPr>
        <w:pStyle w:val="afff"/>
        <w:rPr>
          <w:color w:val="auto"/>
          <w:sz w:val="28"/>
          <w:szCs w:val="28"/>
          <w:lang w:val="ru-RU"/>
        </w:rPr>
      </w:pPr>
      <w:r>
        <w:rPr>
          <w:color w:val="auto"/>
          <w:sz w:val="28"/>
          <w:szCs w:val="28"/>
          <w:lang w:val="ru-RU"/>
        </w:rPr>
        <w:t xml:space="preserve">В частности, при отборе содержания дошкольного образования и формирование ОП </w:t>
      </w:r>
      <w:r w:rsidR="00D312F2">
        <w:rPr>
          <w:color w:val="auto"/>
          <w:sz w:val="28"/>
          <w:szCs w:val="28"/>
          <w:lang w:val="ru-RU"/>
        </w:rPr>
        <w:t xml:space="preserve">МБДОУ </w:t>
      </w:r>
      <w:r w:rsidR="00D312F2" w:rsidRPr="00D312F2">
        <w:rPr>
          <w:color w:val="auto"/>
          <w:sz w:val="28"/>
          <w:szCs w:val="28"/>
          <w:lang w:val="ru-RU"/>
        </w:rPr>
        <w:t xml:space="preserve">«Танаевский детский сад» </w:t>
      </w:r>
      <w:r w:rsidR="00D312F2" w:rsidRPr="00D312F2">
        <w:rPr>
          <w:color w:val="auto"/>
          <w:lang w:val="ru-RU"/>
        </w:rPr>
        <w:t>необходимо</w:t>
      </w:r>
      <w:r>
        <w:rPr>
          <w:color w:val="auto"/>
          <w:sz w:val="28"/>
          <w:szCs w:val="28"/>
          <w:lang w:val="ru-RU"/>
        </w:rPr>
        <w:t xml:space="preserve"> иметь следующее:</w:t>
      </w:r>
    </w:p>
    <w:p w:rsidR="005267E0" w:rsidRDefault="00FA4BB1">
      <w:pPr>
        <w:pStyle w:val="afff"/>
        <w:numPr>
          <w:ilvl w:val="0"/>
          <w:numId w:val="19"/>
        </w:numPr>
        <w:rPr>
          <w:color w:val="auto"/>
          <w:sz w:val="28"/>
          <w:szCs w:val="28"/>
          <w:lang w:val="ru-RU"/>
        </w:rPr>
      </w:pPr>
      <w:r>
        <w:rPr>
          <w:color w:val="auto"/>
          <w:sz w:val="28"/>
          <w:szCs w:val="28"/>
          <w:lang w:val="ru-RU"/>
        </w:rPr>
        <w:t>Для современного ребёнка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более доступными. К таким источникам информации относятся: телевидение, Интернет, значительное число игр и игрушек.</w:t>
      </w:r>
    </w:p>
    <w:p w:rsidR="005267E0" w:rsidRDefault="00FA4BB1">
      <w:pPr>
        <w:pStyle w:val="afff"/>
        <w:numPr>
          <w:ilvl w:val="0"/>
          <w:numId w:val="19"/>
        </w:numPr>
        <w:rPr>
          <w:color w:val="auto"/>
          <w:sz w:val="28"/>
          <w:szCs w:val="28"/>
        </w:rPr>
      </w:pPr>
      <w:r>
        <w:rPr>
          <w:color w:val="auto"/>
          <w:sz w:val="28"/>
          <w:szCs w:val="28"/>
          <w:lang w:val="ru-RU"/>
        </w:rPr>
        <w:t xml:space="preserve">Окружающий мир характеризуется также определённой культурной неустойчивостью, вызванной смешиванием культур, стиранием культурных границ. </w:t>
      </w:r>
      <w:r>
        <w:rPr>
          <w:color w:val="auto"/>
          <w:sz w:val="28"/>
          <w:szCs w:val="28"/>
        </w:rPr>
        <w:t xml:space="preserve">Данный фактор воздействия сочетания с многоязычностью окружающей </w:t>
      </w:r>
      <w:r>
        <w:rPr>
          <w:color w:val="auto"/>
          <w:sz w:val="28"/>
          <w:szCs w:val="28"/>
          <w:lang w:val="ru-RU"/>
        </w:rPr>
        <w:t>ребёнка</w:t>
      </w:r>
      <w:r>
        <w:rPr>
          <w:color w:val="auto"/>
          <w:sz w:val="28"/>
          <w:szCs w:val="28"/>
        </w:rPr>
        <w:t xml:space="preserve"> среды.</w:t>
      </w:r>
    </w:p>
    <w:p w:rsidR="005267E0" w:rsidRDefault="00FA4BB1">
      <w:pPr>
        <w:pStyle w:val="afff"/>
        <w:numPr>
          <w:ilvl w:val="0"/>
          <w:numId w:val="19"/>
        </w:numPr>
        <w:rPr>
          <w:color w:val="auto"/>
          <w:sz w:val="28"/>
          <w:szCs w:val="28"/>
          <w:lang w:val="ru-RU"/>
        </w:rPr>
      </w:pPr>
      <w:r>
        <w:rPr>
          <w:color w:val="auto"/>
          <w:sz w:val="28"/>
          <w:szCs w:val="28"/>
          <w:lang w:val="ru-RU"/>
        </w:rPr>
        <w:t>Окружающая ребёнка среда непрерывно изменяется и усложняется с технологической точки зрения. Нередко ребёнок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w:t>
      </w:r>
    </w:p>
    <w:p w:rsidR="005267E0" w:rsidRDefault="00FA4BB1">
      <w:pPr>
        <w:pStyle w:val="afff"/>
        <w:numPr>
          <w:ilvl w:val="0"/>
          <w:numId w:val="19"/>
        </w:numPr>
        <w:rPr>
          <w:color w:val="auto"/>
          <w:sz w:val="28"/>
          <w:szCs w:val="28"/>
          <w:lang w:val="ru-RU"/>
        </w:rPr>
      </w:pPr>
      <w:r>
        <w:rPr>
          <w:color w:val="auto"/>
          <w:sz w:val="28"/>
          <w:szCs w:val="28"/>
          <w:lang w:val="ru-RU"/>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основанною на над предметных и меж предметных методах.</w:t>
      </w:r>
    </w:p>
    <w:p w:rsidR="005267E0" w:rsidRDefault="00FA4BB1">
      <w:pPr>
        <w:pStyle w:val="afff"/>
        <w:numPr>
          <w:ilvl w:val="0"/>
          <w:numId w:val="19"/>
        </w:numPr>
        <w:rPr>
          <w:color w:val="auto"/>
          <w:sz w:val="28"/>
          <w:szCs w:val="28"/>
          <w:lang w:val="ru-RU"/>
        </w:rPr>
      </w:pPr>
      <w:r>
        <w:rPr>
          <w:color w:val="auto"/>
          <w:sz w:val="28"/>
          <w:szCs w:val="28"/>
          <w:lang w:val="ru-RU"/>
        </w:rPr>
        <w:t xml:space="preserve">При отборе содержания ОП </w:t>
      </w:r>
      <w:r w:rsidR="00D312F2">
        <w:rPr>
          <w:color w:val="auto"/>
          <w:sz w:val="28"/>
          <w:szCs w:val="28"/>
          <w:lang w:val="ru-RU"/>
        </w:rPr>
        <w:t xml:space="preserve">МБДОУ </w:t>
      </w:r>
      <w:r w:rsidR="00D312F2" w:rsidRPr="00D312F2">
        <w:rPr>
          <w:color w:val="auto"/>
          <w:sz w:val="28"/>
          <w:szCs w:val="28"/>
          <w:lang w:val="ru-RU"/>
        </w:rPr>
        <w:t xml:space="preserve">«Танаевский детский сад» </w:t>
      </w:r>
      <w:r w:rsidR="00D312F2" w:rsidRPr="00D312F2">
        <w:rPr>
          <w:color w:val="auto"/>
          <w:lang w:val="ru-RU"/>
        </w:rPr>
        <w:t>необходимо</w:t>
      </w:r>
      <w:r>
        <w:rPr>
          <w:color w:val="auto"/>
          <w:sz w:val="28"/>
          <w:szCs w:val="28"/>
          <w:lang w:val="ru-RU"/>
        </w:rPr>
        <w:t xml:space="preserve"> понимать, что изменения окружающей </w:t>
      </w:r>
      <w:r>
        <w:rPr>
          <w:color w:val="auto"/>
          <w:sz w:val="28"/>
          <w:szCs w:val="28"/>
          <w:lang w:val="ru-RU"/>
        </w:rPr>
        <w:lastRenderedPageBreak/>
        <w:t>действительности происходят постоянно, и темп этих изменений возрастает. У детей становится все меньше времени для освоения нового опыта. С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создавать у него нравственные образцы поведения.</w:t>
      </w:r>
    </w:p>
    <w:p w:rsidR="005267E0" w:rsidRDefault="00FA4BB1">
      <w:pPr>
        <w:pStyle w:val="afff"/>
        <w:numPr>
          <w:ilvl w:val="0"/>
          <w:numId w:val="19"/>
        </w:numPr>
        <w:rPr>
          <w:color w:val="auto"/>
          <w:sz w:val="28"/>
          <w:szCs w:val="28"/>
          <w:lang w:val="ru-RU"/>
        </w:rPr>
      </w:pPr>
      <w:r>
        <w:rPr>
          <w:color w:val="auto"/>
          <w:sz w:val="28"/>
          <w:szCs w:val="28"/>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сказываются на состояние здоровья детей – как физического, так и психического.</w:t>
      </w:r>
    </w:p>
    <w:p w:rsidR="005267E0" w:rsidRDefault="005267E0">
      <w:pPr>
        <w:spacing w:after="160" w:line="259" w:lineRule="auto"/>
        <w:ind w:firstLine="0"/>
        <w:jc w:val="left"/>
        <w:rPr>
          <w:rFonts w:eastAsiaTheme="majorEastAsia" w:cstheme="majorBidi"/>
          <w:b/>
          <w:color w:val="7030A0"/>
        </w:rPr>
      </w:pPr>
    </w:p>
    <w:p w:rsidR="005267E0" w:rsidRDefault="00FA4BB1">
      <w:pPr>
        <w:spacing w:after="160" w:line="259" w:lineRule="auto"/>
        <w:ind w:firstLine="0"/>
        <w:jc w:val="left"/>
        <w:rPr>
          <w:rFonts w:cs="Arial"/>
          <w:b/>
          <w:bCs/>
          <w:color w:val="C00000"/>
          <w:kern w:val="32"/>
          <w:sz w:val="36"/>
          <w:szCs w:val="32"/>
        </w:rPr>
      </w:pPr>
      <w:r>
        <w:br w:type="page"/>
      </w:r>
    </w:p>
    <w:p w:rsidR="005267E0" w:rsidRDefault="00FA4BB1">
      <w:pPr>
        <w:pStyle w:val="2"/>
      </w:pPr>
      <w:bookmarkStart w:id="12" w:name="_Toc138111938"/>
      <w:r>
        <w:lastRenderedPageBreak/>
        <w:t>1.2.1.3 Характеристики</w:t>
      </w:r>
      <w:r>
        <w:rPr>
          <w:spacing w:val="-2"/>
        </w:rPr>
        <w:t xml:space="preserve"> </w:t>
      </w:r>
      <w:r>
        <w:t>особенностей</w:t>
      </w:r>
      <w:r>
        <w:rPr>
          <w:spacing w:val="-1"/>
        </w:rPr>
        <w:t xml:space="preserve"> </w:t>
      </w:r>
      <w:r>
        <w:t>развития</w:t>
      </w:r>
      <w:r>
        <w:rPr>
          <w:spacing w:val="-2"/>
        </w:rPr>
        <w:t xml:space="preserve"> </w:t>
      </w:r>
      <w:r>
        <w:t>детей</w:t>
      </w:r>
      <w:r>
        <w:rPr>
          <w:spacing w:val="-1"/>
        </w:rPr>
        <w:t xml:space="preserve"> раннего </w:t>
      </w:r>
      <w:bookmarkStart w:id="13" w:name="_Toc463195410"/>
      <w:bookmarkStart w:id="14" w:name="_Toc524616999"/>
      <w:r>
        <w:t>возраста</w:t>
      </w:r>
      <w:bookmarkEnd w:id="12"/>
    </w:p>
    <w:p w:rsidR="005267E0" w:rsidRDefault="00FA4BB1">
      <w:pPr>
        <w:pStyle w:val="afff"/>
        <w:rPr>
          <w:b/>
          <w:i/>
          <w:lang w:val="ru-RU"/>
        </w:rPr>
      </w:pPr>
      <w:r>
        <w:rPr>
          <w:b/>
          <w:i/>
          <w:color w:val="auto"/>
          <w:lang w:val="ru-RU"/>
        </w:rPr>
        <w:t>Росто-весовые</w:t>
      </w:r>
      <w:r>
        <w:rPr>
          <w:b/>
          <w:i/>
          <w:color w:val="auto"/>
          <w:spacing w:val="-3"/>
          <w:lang w:val="ru-RU"/>
        </w:rPr>
        <w:t xml:space="preserve"> </w:t>
      </w:r>
      <w:r>
        <w:rPr>
          <w:b/>
          <w:i/>
          <w:color w:val="auto"/>
          <w:lang w:val="ru-RU"/>
        </w:rPr>
        <w:t>характеристики</w:t>
      </w:r>
    </w:p>
    <w:p w:rsidR="005267E0" w:rsidRDefault="00FA4BB1">
      <w:pPr>
        <w:pStyle w:val="afff"/>
        <w:rPr>
          <w:color w:val="auto"/>
          <w:lang w:val="ru-RU"/>
        </w:rPr>
      </w:pPr>
      <w:r>
        <w:rPr>
          <w:color w:val="auto"/>
          <w:lang w:val="ru-RU"/>
        </w:rPr>
        <w:t>Средний</w:t>
      </w:r>
      <w:r>
        <w:rPr>
          <w:color w:val="auto"/>
          <w:spacing w:val="1"/>
          <w:lang w:val="ru-RU"/>
        </w:rPr>
        <w:t xml:space="preserve"> </w:t>
      </w:r>
      <w:r>
        <w:rPr>
          <w:color w:val="auto"/>
          <w:lang w:val="ru-RU"/>
        </w:rPr>
        <w:t>вес</w:t>
      </w:r>
      <w:r>
        <w:rPr>
          <w:color w:val="auto"/>
          <w:spacing w:val="1"/>
          <w:lang w:val="ru-RU"/>
        </w:rPr>
        <w:t xml:space="preserve"> </w:t>
      </w:r>
      <w:r>
        <w:rPr>
          <w:color w:val="auto"/>
          <w:lang w:val="ru-RU"/>
        </w:rPr>
        <w:t>мальчиков</w:t>
      </w:r>
      <w:r>
        <w:rPr>
          <w:color w:val="auto"/>
          <w:spacing w:val="1"/>
          <w:lang w:val="ru-RU"/>
        </w:rPr>
        <w:t xml:space="preserve"> </w:t>
      </w:r>
      <w:r>
        <w:rPr>
          <w:color w:val="auto"/>
          <w:lang w:val="ru-RU"/>
        </w:rPr>
        <w:t>составляет</w:t>
      </w:r>
      <w:r>
        <w:rPr>
          <w:color w:val="auto"/>
          <w:spacing w:val="1"/>
          <w:lang w:val="ru-RU"/>
        </w:rPr>
        <w:t xml:space="preserve"> </w:t>
      </w:r>
      <w:r>
        <w:rPr>
          <w:color w:val="auto"/>
          <w:lang w:val="ru-RU"/>
        </w:rPr>
        <w:t>14,9</w:t>
      </w:r>
      <w:r>
        <w:rPr>
          <w:color w:val="auto"/>
          <w:spacing w:val="1"/>
          <w:lang w:val="ru-RU"/>
        </w:rPr>
        <w:t xml:space="preserve"> </w:t>
      </w:r>
      <w:r>
        <w:rPr>
          <w:color w:val="auto"/>
          <w:lang w:val="ru-RU"/>
        </w:rPr>
        <w:t>кг,</w:t>
      </w:r>
      <w:r>
        <w:rPr>
          <w:color w:val="auto"/>
          <w:spacing w:val="1"/>
          <w:lang w:val="ru-RU"/>
        </w:rPr>
        <w:t xml:space="preserve"> </w:t>
      </w:r>
      <w:r>
        <w:rPr>
          <w:color w:val="auto"/>
          <w:lang w:val="ru-RU"/>
        </w:rPr>
        <w:t>девочек</w:t>
      </w:r>
      <w:r>
        <w:rPr>
          <w:color w:val="auto"/>
          <w:spacing w:val="1"/>
          <w:lang w:val="ru-RU"/>
        </w:rPr>
        <w:t xml:space="preserve"> </w:t>
      </w:r>
      <w:r>
        <w:rPr>
          <w:color w:val="auto"/>
          <w:lang w:val="ru-RU"/>
        </w:rPr>
        <w:t>–</w:t>
      </w:r>
      <w:r>
        <w:rPr>
          <w:color w:val="auto"/>
          <w:spacing w:val="1"/>
          <w:lang w:val="ru-RU"/>
        </w:rPr>
        <w:t xml:space="preserve"> </w:t>
      </w:r>
      <w:r>
        <w:rPr>
          <w:color w:val="auto"/>
          <w:lang w:val="ru-RU"/>
        </w:rPr>
        <w:t>14,8</w:t>
      </w:r>
      <w:r>
        <w:rPr>
          <w:color w:val="auto"/>
          <w:spacing w:val="1"/>
          <w:lang w:val="ru-RU"/>
        </w:rPr>
        <w:t xml:space="preserve"> </w:t>
      </w:r>
      <w:r>
        <w:rPr>
          <w:color w:val="auto"/>
          <w:lang w:val="ru-RU"/>
        </w:rPr>
        <w:t>кг.</w:t>
      </w:r>
      <w:r>
        <w:rPr>
          <w:color w:val="auto"/>
          <w:spacing w:val="1"/>
          <w:lang w:val="ru-RU"/>
        </w:rPr>
        <w:t xml:space="preserve"> </w:t>
      </w:r>
      <w:r>
        <w:rPr>
          <w:color w:val="auto"/>
          <w:lang w:val="ru-RU"/>
        </w:rPr>
        <w:t>Средняя</w:t>
      </w:r>
      <w:r>
        <w:rPr>
          <w:color w:val="auto"/>
          <w:spacing w:val="1"/>
          <w:lang w:val="ru-RU"/>
        </w:rPr>
        <w:t xml:space="preserve"> </w:t>
      </w:r>
      <w:r>
        <w:rPr>
          <w:color w:val="auto"/>
          <w:lang w:val="ru-RU"/>
        </w:rPr>
        <w:t>длина</w:t>
      </w:r>
      <w:r>
        <w:rPr>
          <w:color w:val="auto"/>
          <w:spacing w:val="1"/>
          <w:lang w:val="ru-RU"/>
        </w:rPr>
        <w:t xml:space="preserve"> </w:t>
      </w:r>
      <w:r>
        <w:rPr>
          <w:color w:val="auto"/>
          <w:lang w:val="ru-RU"/>
        </w:rPr>
        <w:t>тела</w:t>
      </w:r>
      <w:r>
        <w:rPr>
          <w:color w:val="auto"/>
          <w:spacing w:val="1"/>
          <w:lang w:val="ru-RU"/>
        </w:rPr>
        <w:t xml:space="preserve"> </w:t>
      </w:r>
      <w:r>
        <w:rPr>
          <w:color w:val="auto"/>
          <w:lang w:val="ru-RU"/>
        </w:rPr>
        <w:t>у</w:t>
      </w:r>
      <w:r>
        <w:rPr>
          <w:color w:val="auto"/>
          <w:spacing w:val="1"/>
          <w:lang w:val="ru-RU"/>
        </w:rPr>
        <w:t xml:space="preserve"> </w:t>
      </w:r>
      <w:r>
        <w:rPr>
          <w:color w:val="auto"/>
          <w:lang w:val="ru-RU"/>
        </w:rPr>
        <w:t>мальчиков</w:t>
      </w:r>
      <w:r>
        <w:rPr>
          <w:color w:val="auto"/>
          <w:spacing w:val="-1"/>
          <w:lang w:val="ru-RU"/>
        </w:rPr>
        <w:t xml:space="preserve"> </w:t>
      </w:r>
      <w:r>
        <w:rPr>
          <w:color w:val="auto"/>
          <w:lang w:val="ru-RU"/>
        </w:rPr>
        <w:t>до 95,7 см,</w:t>
      </w:r>
      <w:r>
        <w:rPr>
          <w:color w:val="auto"/>
          <w:spacing w:val="2"/>
          <w:lang w:val="ru-RU"/>
        </w:rPr>
        <w:t xml:space="preserve"> </w:t>
      </w:r>
      <w:r>
        <w:rPr>
          <w:color w:val="auto"/>
          <w:lang w:val="ru-RU"/>
        </w:rPr>
        <w:t>у</w:t>
      </w:r>
      <w:r>
        <w:rPr>
          <w:color w:val="auto"/>
          <w:spacing w:val="-3"/>
          <w:lang w:val="ru-RU"/>
        </w:rPr>
        <w:t xml:space="preserve"> </w:t>
      </w:r>
      <w:r>
        <w:rPr>
          <w:color w:val="auto"/>
          <w:lang w:val="ru-RU"/>
        </w:rPr>
        <w:t>девочек</w:t>
      </w:r>
      <w:r>
        <w:rPr>
          <w:color w:val="auto"/>
          <w:spacing w:val="2"/>
          <w:lang w:val="ru-RU"/>
        </w:rPr>
        <w:t xml:space="preserve"> </w:t>
      </w:r>
      <w:r>
        <w:rPr>
          <w:color w:val="auto"/>
          <w:lang w:val="ru-RU"/>
        </w:rPr>
        <w:t>– 97,3</w:t>
      </w:r>
      <w:r>
        <w:rPr>
          <w:color w:val="auto"/>
          <w:spacing w:val="-1"/>
          <w:lang w:val="ru-RU"/>
        </w:rPr>
        <w:t xml:space="preserve"> </w:t>
      </w:r>
      <w:r>
        <w:rPr>
          <w:color w:val="auto"/>
          <w:lang w:val="ru-RU"/>
        </w:rPr>
        <w:t>см.</w:t>
      </w:r>
    </w:p>
    <w:p w:rsidR="005267E0" w:rsidRDefault="00FA4BB1">
      <w:pPr>
        <w:pStyle w:val="afff"/>
        <w:rPr>
          <w:b/>
          <w:i/>
          <w:color w:val="auto"/>
          <w:lang w:val="ru-RU"/>
        </w:rPr>
      </w:pPr>
      <w:r>
        <w:rPr>
          <w:b/>
          <w:i/>
          <w:color w:val="auto"/>
          <w:lang w:val="ru-RU"/>
        </w:rPr>
        <w:t>Функциональное</w:t>
      </w:r>
      <w:r>
        <w:rPr>
          <w:b/>
          <w:i/>
          <w:color w:val="auto"/>
          <w:spacing w:val="-4"/>
          <w:lang w:val="ru-RU"/>
        </w:rPr>
        <w:t xml:space="preserve"> </w:t>
      </w:r>
      <w:r>
        <w:rPr>
          <w:b/>
          <w:i/>
          <w:color w:val="auto"/>
          <w:lang w:val="ru-RU"/>
        </w:rPr>
        <w:t>созревание</w:t>
      </w:r>
    </w:p>
    <w:p w:rsidR="005267E0" w:rsidRDefault="00FA4BB1">
      <w:pPr>
        <w:pStyle w:val="afff"/>
        <w:rPr>
          <w:color w:val="auto"/>
          <w:lang w:val="ru-RU"/>
        </w:rPr>
      </w:pPr>
      <w:r>
        <w:rPr>
          <w:color w:val="auto"/>
          <w:lang w:val="ru-RU"/>
        </w:rPr>
        <w:t>Продолжаются рост и функциональное развитие внутренних органов, костной, мышечной и</w:t>
      </w:r>
      <w:r>
        <w:rPr>
          <w:color w:val="auto"/>
          <w:spacing w:val="-57"/>
          <w:lang w:val="ru-RU"/>
        </w:rPr>
        <w:t xml:space="preserve"> </w:t>
      </w:r>
      <w:r>
        <w:rPr>
          <w:color w:val="auto"/>
          <w:lang w:val="ru-RU"/>
        </w:rPr>
        <w:t>центральной</w:t>
      </w:r>
      <w:r>
        <w:rPr>
          <w:color w:val="auto"/>
          <w:spacing w:val="-1"/>
          <w:lang w:val="ru-RU"/>
        </w:rPr>
        <w:t xml:space="preserve"> </w:t>
      </w:r>
      <w:r>
        <w:rPr>
          <w:color w:val="auto"/>
          <w:lang w:val="ru-RU"/>
        </w:rPr>
        <w:t>нервной</w:t>
      </w:r>
      <w:r>
        <w:rPr>
          <w:color w:val="auto"/>
          <w:spacing w:val="-1"/>
          <w:lang w:val="ru-RU"/>
        </w:rPr>
        <w:t xml:space="preserve"> </w:t>
      </w:r>
      <w:r>
        <w:rPr>
          <w:color w:val="auto"/>
          <w:lang w:val="ru-RU"/>
        </w:rPr>
        <w:t>системы.</w:t>
      </w:r>
      <w:r>
        <w:rPr>
          <w:color w:val="auto"/>
          <w:spacing w:val="2"/>
          <w:lang w:val="ru-RU"/>
        </w:rPr>
        <w:t xml:space="preserve"> </w:t>
      </w:r>
      <w:r>
        <w:rPr>
          <w:color w:val="auto"/>
          <w:lang w:val="ru-RU"/>
        </w:rPr>
        <w:t>Совершенствуются</w:t>
      </w:r>
      <w:r>
        <w:rPr>
          <w:color w:val="auto"/>
          <w:spacing w:val="-1"/>
          <w:lang w:val="ru-RU"/>
        </w:rPr>
        <w:t xml:space="preserve"> </w:t>
      </w:r>
      <w:r>
        <w:rPr>
          <w:color w:val="auto"/>
          <w:lang w:val="ru-RU"/>
        </w:rPr>
        <w:t>формы</w:t>
      </w:r>
      <w:r>
        <w:rPr>
          <w:color w:val="auto"/>
          <w:spacing w:val="-2"/>
          <w:lang w:val="ru-RU"/>
        </w:rPr>
        <w:t xml:space="preserve"> </w:t>
      </w:r>
      <w:r>
        <w:rPr>
          <w:color w:val="auto"/>
          <w:lang w:val="ru-RU"/>
        </w:rPr>
        <w:t>двигательной активности.</w:t>
      </w:r>
    </w:p>
    <w:p w:rsidR="005267E0" w:rsidRDefault="00FA4BB1">
      <w:pPr>
        <w:pStyle w:val="afff"/>
        <w:rPr>
          <w:color w:val="auto"/>
          <w:lang w:val="ru-RU"/>
        </w:rPr>
      </w:pPr>
      <w:r>
        <w:rPr>
          <w:b/>
          <w:i/>
          <w:color w:val="auto"/>
          <w:lang w:val="ru-RU"/>
        </w:rPr>
        <w:t>Развитие</w:t>
      </w:r>
      <w:r>
        <w:rPr>
          <w:b/>
          <w:i/>
          <w:color w:val="auto"/>
          <w:spacing w:val="1"/>
          <w:lang w:val="ru-RU"/>
        </w:rPr>
        <w:t xml:space="preserve"> </w:t>
      </w:r>
      <w:r>
        <w:rPr>
          <w:b/>
          <w:i/>
          <w:color w:val="auto"/>
          <w:lang w:val="ru-RU"/>
        </w:rPr>
        <w:t>моторики.</w:t>
      </w:r>
      <w:r>
        <w:rPr>
          <w:b/>
          <w:i/>
          <w:color w:val="auto"/>
          <w:spacing w:val="1"/>
          <w:lang w:val="ru-RU"/>
        </w:rPr>
        <w:t xml:space="preserve"> </w:t>
      </w:r>
      <w:r>
        <w:rPr>
          <w:color w:val="auto"/>
          <w:lang w:val="ru-RU"/>
        </w:rPr>
        <w:t>Дифференциация</w:t>
      </w:r>
      <w:r>
        <w:rPr>
          <w:color w:val="auto"/>
          <w:spacing w:val="1"/>
          <w:lang w:val="ru-RU"/>
        </w:rPr>
        <w:t xml:space="preserve"> </w:t>
      </w:r>
      <w:r>
        <w:rPr>
          <w:color w:val="auto"/>
          <w:lang w:val="ru-RU"/>
        </w:rPr>
        <w:t>развития</w:t>
      </w:r>
      <w:r>
        <w:rPr>
          <w:color w:val="auto"/>
          <w:spacing w:val="1"/>
          <w:lang w:val="ru-RU"/>
        </w:rPr>
        <w:t xml:space="preserve"> </w:t>
      </w:r>
      <w:r>
        <w:rPr>
          <w:color w:val="auto"/>
          <w:lang w:val="ru-RU"/>
        </w:rPr>
        <w:t>моторики</w:t>
      </w:r>
      <w:r>
        <w:rPr>
          <w:color w:val="auto"/>
          <w:spacing w:val="1"/>
          <w:lang w:val="ru-RU"/>
        </w:rPr>
        <w:t xml:space="preserve"> </w:t>
      </w:r>
      <w:r>
        <w:rPr>
          <w:color w:val="auto"/>
          <w:lang w:val="ru-RU"/>
        </w:rPr>
        <w:t>у</w:t>
      </w:r>
      <w:r>
        <w:rPr>
          <w:color w:val="auto"/>
          <w:spacing w:val="1"/>
          <w:lang w:val="ru-RU"/>
        </w:rPr>
        <w:t xml:space="preserve"> </w:t>
      </w:r>
      <w:r>
        <w:rPr>
          <w:color w:val="auto"/>
          <w:lang w:val="ru-RU"/>
        </w:rPr>
        <w:t>мальчиков</w:t>
      </w:r>
      <w:r>
        <w:rPr>
          <w:color w:val="auto"/>
          <w:spacing w:val="1"/>
          <w:lang w:val="ru-RU"/>
        </w:rPr>
        <w:t xml:space="preserve"> </w:t>
      </w:r>
      <w:r>
        <w:rPr>
          <w:color w:val="auto"/>
          <w:lang w:val="ru-RU"/>
        </w:rPr>
        <w:t>и</w:t>
      </w:r>
      <w:r>
        <w:rPr>
          <w:color w:val="auto"/>
          <w:spacing w:val="1"/>
          <w:lang w:val="ru-RU"/>
        </w:rPr>
        <w:t xml:space="preserve"> </w:t>
      </w:r>
      <w:r>
        <w:rPr>
          <w:color w:val="auto"/>
          <w:lang w:val="ru-RU"/>
        </w:rPr>
        <w:t>девочек.</w:t>
      </w:r>
      <w:r>
        <w:rPr>
          <w:color w:val="auto"/>
          <w:spacing w:val="1"/>
          <w:lang w:val="ru-RU"/>
        </w:rPr>
        <w:t xml:space="preserve"> </w:t>
      </w:r>
      <w:r>
        <w:rPr>
          <w:color w:val="auto"/>
          <w:lang w:val="ru-RU"/>
        </w:rPr>
        <w:t>У</w:t>
      </w:r>
      <w:r>
        <w:rPr>
          <w:color w:val="auto"/>
          <w:spacing w:val="1"/>
          <w:lang w:val="ru-RU"/>
        </w:rPr>
        <w:t xml:space="preserve"> </w:t>
      </w:r>
      <w:r>
        <w:rPr>
          <w:color w:val="auto"/>
          <w:lang w:val="ru-RU"/>
        </w:rPr>
        <w:t>мальчиков опережающее развитие крупной</w:t>
      </w:r>
      <w:r>
        <w:rPr>
          <w:color w:val="auto"/>
          <w:spacing w:val="1"/>
          <w:lang w:val="ru-RU"/>
        </w:rPr>
        <w:t xml:space="preserve"> </w:t>
      </w:r>
      <w:r>
        <w:rPr>
          <w:color w:val="auto"/>
          <w:lang w:val="ru-RU"/>
        </w:rPr>
        <w:t>моторики</w:t>
      </w:r>
      <w:r>
        <w:rPr>
          <w:color w:val="auto"/>
          <w:spacing w:val="1"/>
          <w:lang w:val="ru-RU"/>
        </w:rPr>
        <w:t xml:space="preserve"> </w:t>
      </w:r>
      <w:r>
        <w:rPr>
          <w:color w:val="auto"/>
          <w:lang w:val="ru-RU"/>
        </w:rPr>
        <w:t>(к трём годам</w:t>
      </w:r>
      <w:r>
        <w:rPr>
          <w:color w:val="auto"/>
          <w:spacing w:val="1"/>
          <w:lang w:val="ru-RU"/>
        </w:rPr>
        <w:t xml:space="preserve"> </w:t>
      </w:r>
      <w:r>
        <w:rPr>
          <w:color w:val="auto"/>
          <w:lang w:val="ru-RU"/>
        </w:rPr>
        <w:t>мальчики</w:t>
      </w:r>
      <w:r>
        <w:rPr>
          <w:color w:val="auto"/>
          <w:spacing w:val="1"/>
          <w:lang w:val="ru-RU"/>
        </w:rPr>
        <w:t xml:space="preserve"> </w:t>
      </w:r>
      <w:r>
        <w:rPr>
          <w:color w:val="auto"/>
          <w:lang w:val="ru-RU"/>
        </w:rPr>
        <w:t>могут</w:t>
      </w:r>
      <w:r>
        <w:rPr>
          <w:color w:val="auto"/>
          <w:spacing w:val="60"/>
          <w:lang w:val="ru-RU"/>
        </w:rPr>
        <w:t xml:space="preserve"> </w:t>
      </w:r>
      <w:r>
        <w:rPr>
          <w:color w:val="auto"/>
          <w:lang w:val="ru-RU"/>
        </w:rPr>
        <w:t>осваивать</w:t>
      </w:r>
      <w:r>
        <w:rPr>
          <w:color w:val="auto"/>
          <w:spacing w:val="1"/>
          <w:lang w:val="ru-RU"/>
        </w:rPr>
        <w:t xml:space="preserve"> </w:t>
      </w:r>
      <w:r>
        <w:rPr>
          <w:color w:val="auto"/>
          <w:lang w:val="ru-RU"/>
        </w:rPr>
        <w:t>езду</w:t>
      </w:r>
      <w:r>
        <w:rPr>
          <w:color w:val="auto"/>
          <w:spacing w:val="1"/>
          <w:lang w:val="ru-RU"/>
        </w:rPr>
        <w:t xml:space="preserve"> </w:t>
      </w:r>
      <w:r>
        <w:rPr>
          <w:color w:val="auto"/>
          <w:lang w:val="ru-RU"/>
        </w:rPr>
        <w:t>на</w:t>
      </w:r>
      <w:r>
        <w:rPr>
          <w:color w:val="auto"/>
          <w:spacing w:val="1"/>
          <w:lang w:val="ru-RU"/>
        </w:rPr>
        <w:t xml:space="preserve"> </w:t>
      </w:r>
      <w:r>
        <w:rPr>
          <w:color w:val="auto"/>
          <w:lang w:val="ru-RU"/>
        </w:rPr>
        <w:t>велосипеде);</w:t>
      </w:r>
      <w:r>
        <w:rPr>
          <w:color w:val="auto"/>
          <w:spacing w:val="1"/>
          <w:lang w:val="ru-RU"/>
        </w:rPr>
        <w:t xml:space="preserve"> </w:t>
      </w:r>
      <w:r>
        <w:rPr>
          <w:color w:val="auto"/>
          <w:lang w:val="ru-RU"/>
        </w:rPr>
        <w:t>у</w:t>
      </w:r>
      <w:r>
        <w:rPr>
          <w:color w:val="auto"/>
          <w:spacing w:val="1"/>
          <w:lang w:val="ru-RU"/>
        </w:rPr>
        <w:t xml:space="preserve"> </w:t>
      </w:r>
      <w:r>
        <w:rPr>
          <w:color w:val="auto"/>
          <w:lang w:val="ru-RU"/>
        </w:rPr>
        <w:t>девочек</w:t>
      </w:r>
      <w:r>
        <w:rPr>
          <w:color w:val="auto"/>
          <w:spacing w:val="1"/>
          <w:lang w:val="ru-RU"/>
        </w:rPr>
        <w:t xml:space="preserve"> </w:t>
      </w:r>
      <w:r>
        <w:rPr>
          <w:color w:val="auto"/>
          <w:lang w:val="ru-RU"/>
        </w:rPr>
        <w:t>опережающее</w:t>
      </w:r>
      <w:r>
        <w:rPr>
          <w:color w:val="auto"/>
          <w:spacing w:val="1"/>
          <w:lang w:val="ru-RU"/>
        </w:rPr>
        <w:t xml:space="preserve"> </w:t>
      </w:r>
      <w:r>
        <w:rPr>
          <w:color w:val="auto"/>
          <w:lang w:val="ru-RU"/>
        </w:rPr>
        <w:t>развитие</w:t>
      </w:r>
      <w:r>
        <w:rPr>
          <w:color w:val="auto"/>
          <w:spacing w:val="1"/>
          <w:lang w:val="ru-RU"/>
        </w:rPr>
        <w:t xml:space="preserve"> </w:t>
      </w:r>
      <w:r>
        <w:rPr>
          <w:color w:val="auto"/>
          <w:lang w:val="ru-RU"/>
        </w:rPr>
        <w:t>мелкой</w:t>
      </w:r>
      <w:r>
        <w:rPr>
          <w:color w:val="auto"/>
          <w:spacing w:val="1"/>
          <w:lang w:val="ru-RU"/>
        </w:rPr>
        <w:t xml:space="preserve"> </w:t>
      </w:r>
      <w:r>
        <w:rPr>
          <w:color w:val="auto"/>
          <w:lang w:val="ru-RU"/>
        </w:rPr>
        <w:t>моторики</w:t>
      </w:r>
      <w:r>
        <w:rPr>
          <w:color w:val="auto"/>
          <w:spacing w:val="1"/>
          <w:lang w:val="ru-RU"/>
        </w:rPr>
        <w:t xml:space="preserve"> </w:t>
      </w:r>
      <w:r>
        <w:rPr>
          <w:color w:val="auto"/>
          <w:lang w:val="ru-RU"/>
        </w:rPr>
        <w:t>(координированные</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с</w:t>
      </w:r>
      <w:r>
        <w:rPr>
          <w:color w:val="auto"/>
          <w:spacing w:val="-1"/>
          <w:lang w:val="ru-RU"/>
        </w:rPr>
        <w:t xml:space="preserve"> </w:t>
      </w:r>
      <w:r>
        <w:rPr>
          <w:color w:val="auto"/>
          <w:lang w:val="ru-RU"/>
        </w:rPr>
        <w:t>мелкими предметами).</w:t>
      </w:r>
    </w:p>
    <w:p w:rsidR="005267E0" w:rsidRDefault="00FA4BB1">
      <w:pPr>
        <w:pStyle w:val="afff"/>
        <w:rPr>
          <w:color w:val="auto"/>
          <w:lang w:val="ru-RU"/>
        </w:rPr>
      </w:pPr>
      <w:r>
        <w:rPr>
          <w:b/>
          <w:i/>
          <w:color w:val="auto"/>
          <w:lang w:val="ru-RU"/>
        </w:rPr>
        <w:t>Психические</w:t>
      </w:r>
      <w:r>
        <w:rPr>
          <w:b/>
          <w:i/>
          <w:color w:val="auto"/>
          <w:spacing w:val="1"/>
          <w:lang w:val="ru-RU"/>
        </w:rPr>
        <w:t xml:space="preserve"> </w:t>
      </w:r>
      <w:r>
        <w:rPr>
          <w:b/>
          <w:i/>
          <w:color w:val="auto"/>
          <w:lang w:val="ru-RU"/>
        </w:rPr>
        <w:t>функции.</w:t>
      </w:r>
      <w:r>
        <w:rPr>
          <w:b/>
          <w:i/>
          <w:color w:val="auto"/>
          <w:spacing w:val="1"/>
          <w:lang w:val="ru-RU"/>
        </w:rPr>
        <w:t xml:space="preserve"> </w:t>
      </w:r>
      <w:r>
        <w:rPr>
          <w:color w:val="auto"/>
          <w:lang w:val="ru-RU"/>
        </w:rPr>
        <w:t>Продолжает</w:t>
      </w:r>
      <w:r>
        <w:rPr>
          <w:color w:val="auto"/>
          <w:spacing w:val="1"/>
          <w:lang w:val="ru-RU"/>
        </w:rPr>
        <w:t xml:space="preserve"> </w:t>
      </w:r>
      <w:r>
        <w:rPr>
          <w:color w:val="auto"/>
          <w:lang w:val="ru-RU"/>
        </w:rPr>
        <w:t>развиваться</w:t>
      </w:r>
      <w:r>
        <w:rPr>
          <w:color w:val="auto"/>
          <w:spacing w:val="1"/>
          <w:lang w:val="ru-RU"/>
        </w:rPr>
        <w:t xml:space="preserve"> </w:t>
      </w:r>
      <w:r>
        <w:rPr>
          <w:color w:val="auto"/>
          <w:lang w:val="ru-RU"/>
        </w:rPr>
        <w:t>предметная</w:t>
      </w:r>
      <w:r>
        <w:rPr>
          <w:color w:val="auto"/>
          <w:spacing w:val="1"/>
          <w:lang w:val="ru-RU"/>
        </w:rPr>
        <w:t xml:space="preserve"> </w:t>
      </w:r>
      <w:r>
        <w:rPr>
          <w:color w:val="auto"/>
          <w:lang w:val="ru-RU"/>
        </w:rPr>
        <w:t>деятельность,</w:t>
      </w:r>
      <w:r>
        <w:rPr>
          <w:color w:val="auto"/>
          <w:spacing w:val="1"/>
          <w:lang w:val="ru-RU"/>
        </w:rPr>
        <w:t xml:space="preserve"> </w:t>
      </w:r>
      <w:r>
        <w:rPr>
          <w:color w:val="auto"/>
          <w:lang w:val="ru-RU"/>
        </w:rPr>
        <w:t>ситуативно-</w:t>
      </w:r>
      <w:r>
        <w:rPr>
          <w:color w:val="auto"/>
          <w:spacing w:val="1"/>
          <w:lang w:val="ru-RU"/>
        </w:rPr>
        <w:t xml:space="preserve"> </w:t>
      </w:r>
      <w:r>
        <w:rPr>
          <w:color w:val="auto"/>
          <w:lang w:val="ru-RU"/>
        </w:rPr>
        <w:t>деловое общение ребёнка со взрослым; совершенствуются восприятие, речь, начальные формы</w:t>
      </w:r>
      <w:r>
        <w:rPr>
          <w:color w:val="auto"/>
          <w:spacing w:val="1"/>
          <w:lang w:val="ru-RU"/>
        </w:rPr>
        <w:t xml:space="preserve"> </w:t>
      </w:r>
      <w:r>
        <w:rPr>
          <w:color w:val="auto"/>
          <w:lang w:val="ru-RU"/>
        </w:rPr>
        <w:t>произвольного</w:t>
      </w:r>
      <w:r>
        <w:rPr>
          <w:color w:val="auto"/>
          <w:spacing w:val="1"/>
          <w:lang w:val="ru-RU"/>
        </w:rPr>
        <w:t xml:space="preserve"> </w:t>
      </w:r>
      <w:r>
        <w:rPr>
          <w:color w:val="auto"/>
          <w:lang w:val="ru-RU"/>
        </w:rPr>
        <w:t>поведения,</w:t>
      </w:r>
      <w:r>
        <w:rPr>
          <w:color w:val="auto"/>
          <w:spacing w:val="1"/>
          <w:lang w:val="ru-RU"/>
        </w:rPr>
        <w:t xml:space="preserve"> </w:t>
      </w:r>
      <w:r>
        <w:rPr>
          <w:color w:val="auto"/>
          <w:lang w:val="ru-RU"/>
        </w:rPr>
        <w:t>игры,</w:t>
      </w:r>
      <w:r>
        <w:rPr>
          <w:color w:val="auto"/>
          <w:spacing w:val="1"/>
          <w:lang w:val="ru-RU"/>
        </w:rPr>
        <w:t xml:space="preserve"> </w:t>
      </w:r>
      <w:r>
        <w:rPr>
          <w:color w:val="auto"/>
          <w:lang w:val="ru-RU"/>
        </w:rPr>
        <w:t>наглядно -действенное</w:t>
      </w:r>
      <w:r>
        <w:rPr>
          <w:color w:val="auto"/>
          <w:spacing w:val="1"/>
          <w:lang w:val="ru-RU"/>
        </w:rPr>
        <w:t xml:space="preserve"> </w:t>
      </w:r>
      <w:r>
        <w:rPr>
          <w:color w:val="auto"/>
          <w:lang w:val="ru-RU"/>
        </w:rPr>
        <w:t>мышление.</w:t>
      </w:r>
      <w:r>
        <w:rPr>
          <w:color w:val="auto"/>
          <w:spacing w:val="1"/>
          <w:lang w:val="ru-RU"/>
        </w:rPr>
        <w:t xml:space="preserve"> </w:t>
      </w:r>
      <w:r>
        <w:rPr>
          <w:color w:val="auto"/>
          <w:lang w:val="ru-RU"/>
        </w:rPr>
        <w:t>Развитие</w:t>
      </w:r>
      <w:r>
        <w:rPr>
          <w:color w:val="auto"/>
          <w:spacing w:val="1"/>
          <w:lang w:val="ru-RU"/>
        </w:rPr>
        <w:t xml:space="preserve"> </w:t>
      </w:r>
      <w:r>
        <w:rPr>
          <w:color w:val="auto"/>
          <w:lang w:val="ru-RU"/>
        </w:rPr>
        <w:t>предметной</w:t>
      </w:r>
      <w:r>
        <w:rPr>
          <w:color w:val="auto"/>
          <w:spacing w:val="1"/>
          <w:lang w:val="ru-RU"/>
        </w:rPr>
        <w:t xml:space="preserve"> </w:t>
      </w:r>
      <w:r>
        <w:rPr>
          <w:color w:val="auto"/>
          <w:lang w:val="ru-RU"/>
        </w:rPr>
        <w:t>деятельности</w:t>
      </w:r>
      <w:r>
        <w:rPr>
          <w:color w:val="auto"/>
          <w:spacing w:val="1"/>
          <w:lang w:val="ru-RU"/>
        </w:rPr>
        <w:t xml:space="preserve"> </w:t>
      </w:r>
      <w:r>
        <w:rPr>
          <w:color w:val="auto"/>
          <w:lang w:val="ru-RU"/>
        </w:rPr>
        <w:t>связано</w:t>
      </w:r>
      <w:r>
        <w:rPr>
          <w:color w:val="auto"/>
          <w:spacing w:val="1"/>
          <w:lang w:val="ru-RU"/>
        </w:rPr>
        <w:t xml:space="preserve"> </w:t>
      </w:r>
      <w:r>
        <w:rPr>
          <w:color w:val="auto"/>
          <w:lang w:val="ru-RU"/>
        </w:rPr>
        <w:t>с</w:t>
      </w:r>
      <w:r>
        <w:rPr>
          <w:color w:val="auto"/>
          <w:spacing w:val="1"/>
          <w:lang w:val="ru-RU"/>
        </w:rPr>
        <w:t xml:space="preserve"> </w:t>
      </w:r>
      <w:r>
        <w:rPr>
          <w:color w:val="auto"/>
          <w:lang w:val="ru-RU"/>
        </w:rPr>
        <w:t>усвоением</w:t>
      </w:r>
      <w:r>
        <w:rPr>
          <w:color w:val="auto"/>
          <w:spacing w:val="1"/>
          <w:lang w:val="ru-RU"/>
        </w:rPr>
        <w:t xml:space="preserve"> </w:t>
      </w:r>
      <w:r>
        <w:rPr>
          <w:color w:val="auto"/>
          <w:lang w:val="ru-RU"/>
        </w:rPr>
        <w:t>культурных</w:t>
      </w:r>
      <w:r>
        <w:rPr>
          <w:color w:val="auto"/>
          <w:spacing w:val="1"/>
          <w:lang w:val="ru-RU"/>
        </w:rPr>
        <w:t xml:space="preserve"> </w:t>
      </w:r>
      <w:r>
        <w:rPr>
          <w:color w:val="auto"/>
          <w:lang w:val="ru-RU"/>
        </w:rPr>
        <w:t>способов</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с</w:t>
      </w:r>
      <w:r>
        <w:rPr>
          <w:color w:val="auto"/>
          <w:spacing w:val="1"/>
          <w:lang w:val="ru-RU"/>
        </w:rPr>
        <w:t xml:space="preserve"> </w:t>
      </w:r>
      <w:r>
        <w:rPr>
          <w:color w:val="auto"/>
          <w:lang w:val="ru-RU"/>
        </w:rPr>
        <w:t>различными</w:t>
      </w:r>
      <w:r>
        <w:rPr>
          <w:color w:val="auto"/>
          <w:spacing w:val="1"/>
          <w:lang w:val="ru-RU"/>
        </w:rPr>
        <w:t xml:space="preserve"> </w:t>
      </w:r>
      <w:r>
        <w:rPr>
          <w:color w:val="auto"/>
          <w:lang w:val="ru-RU"/>
        </w:rPr>
        <w:t>предметами.</w:t>
      </w:r>
      <w:r>
        <w:rPr>
          <w:color w:val="auto"/>
          <w:spacing w:val="1"/>
          <w:lang w:val="ru-RU"/>
        </w:rPr>
        <w:t xml:space="preserve"> </w:t>
      </w:r>
      <w:r>
        <w:rPr>
          <w:color w:val="auto"/>
          <w:lang w:val="ru-RU"/>
        </w:rPr>
        <w:t>Развиваются</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соотносящие</w:t>
      </w:r>
      <w:r>
        <w:rPr>
          <w:color w:val="auto"/>
          <w:spacing w:val="1"/>
          <w:lang w:val="ru-RU"/>
        </w:rPr>
        <w:t xml:space="preserve"> </w:t>
      </w:r>
      <w:r>
        <w:rPr>
          <w:color w:val="auto"/>
          <w:lang w:val="ru-RU"/>
        </w:rPr>
        <w:t>и</w:t>
      </w:r>
      <w:r>
        <w:rPr>
          <w:color w:val="auto"/>
          <w:spacing w:val="1"/>
          <w:lang w:val="ru-RU"/>
        </w:rPr>
        <w:t xml:space="preserve"> </w:t>
      </w:r>
      <w:r>
        <w:rPr>
          <w:color w:val="auto"/>
          <w:lang w:val="ru-RU"/>
        </w:rPr>
        <w:t>орудийные.</w:t>
      </w:r>
      <w:r>
        <w:rPr>
          <w:color w:val="auto"/>
          <w:spacing w:val="1"/>
          <w:lang w:val="ru-RU"/>
        </w:rPr>
        <w:t xml:space="preserve"> </w:t>
      </w:r>
      <w:r>
        <w:rPr>
          <w:color w:val="auto"/>
          <w:lang w:val="ru-RU"/>
        </w:rPr>
        <w:t>Умение</w:t>
      </w:r>
      <w:r>
        <w:rPr>
          <w:color w:val="auto"/>
          <w:spacing w:val="1"/>
          <w:lang w:val="ru-RU"/>
        </w:rPr>
        <w:t xml:space="preserve"> </w:t>
      </w:r>
      <w:r>
        <w:rPr>
          <w:color w:val="auto"/>
          <w:lang w:val="ru-RU"/>
        </w:rPr>
        <w:t>выполнять</w:t>
      </w:r>
      <w:r>
        <w:rPr>
          <w:color w:val="auto"/>
          <w:spacing w:val="1"/>
          <w:lang w:val="ru-RU"/>
        </w:rPr>
        <w:t xml:space="preserve"> </w:t>
      </w:r>
      <w:r>
        <w:rPr>
          <w:color w:val="auto"/>
          <w:lang w:val="ru-RU"/>
        </w:rPr>
        <w:t>орудийные</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развивает произвольность, преобразуя натуральные формы активности в культурные на основе</w:t>
      </w:r>
      <w:r>
        <w:rPr>
          <w:color w:val="auto"/>
          <w:spacing w:val="1"/>
          <w:lang w:val="ru-RU"/>
        </w:rPr>
        <w:t xml:space="preserve"> </w:t>
      </w:r>
      <w:r>
        <w:rPr>
          <w:color w:val="auto"/>
          <w:lang w:val="ru-RU"/>
        </w:rPr>
        <w:t>предлагаемой взрослыми модели, которая выступает в качестве не только объекта подражания, но</w:t>
      </w:r>
      <w:r>
        <w:rPr>
          <w:color w:val="auto"/>
          <w:spacing w:val="1"/>
          <w:lang w:val="ru-RU"/>
        </w:rPr>
        <w:t xml:space="preserve"> </w:t>
      </w:r>
      <w:r>
        <w:rPr>
          <w:color w:val="auto"/>
          <w:lang w:val="ru-RU"/>
        </w:rPr>
        <w:t>и образца, регулирующего собственную активность ребенка. В ходе совместной со взрослыми</w:t>
      </w:r>
      <w:r>
        <w:rPr>
          <w:color w:val="auto"/>
          <w:spacing w:val="1"/>
          <w:lang w:val="ru-RU"/>
        </w:rPr>
        <w:t xml:space="preserve"> </w:t>
      </w:r>
      <w:r>
        <w:rPr>
          <w:color w:val="auto"/>
          <w:lang w:val="ru-RU"/>
        </w:rPr>
        <w:t>предметной деятельности продолжает развиваться понимание речи. Слово отделяется от ситуации</w:t>
      </w:r>
      <w:r>
        <w:rPr>
          <w:color w:val="auto"/>
          <w:spacing w:val="1"/>
          <w:lang w:val="ru-RU"/>
        </w:rPr>
        <w:t xml:space="preserve"> </w:t>
      </w:r>
      <w:r>
        <w:rPr>
          <w:color w:val="auto"/>
          <w:lang w:val="ru-RU"/>
        </w:rPr>
        <w:t>и</w:t>
      </w:r>
      <w:r>
        <w:rPr>
          <w:color w:val="auto"/>
          <w:spacing w:val="1"/>
          <w:lang w:val="ru-RU"/>
        </w:rPr>
        <w:t xml:space="preserve"> </w:t>
      </w:r>
      <w:r>
        <w:rPr>
          <w:color w:val="auto"/>
          <w:lang w:val="ru-RU"/>
        </w:rPr>
        <w:t>приобретает</w:t>
      </w:r>
      <w:r>
        <w:rPr>
          <w:color w:val="auto"/>
          <w:spacing w:val="1"/>
          <w:lang w:val="ru-RU"/>
        </w:rPr>
        <w:t xml:space="preserve"> </w:t>
      </w:r>
      <w:r>
        <w:rPr>
          <w:color w:val="auto"/>
          <w:lang w:val="ru-RU"/>
        </w:rPr>
        <w:t>самостоятельное</w:t>
      </w:r>
      <w:r>
        <w:rPr>
          <w:color w:val="auto"/>
          <w:spacing w:val="1"/>
          <w:lang w:val="ru-RU"/>
        </w:rPr>
        <w:t xml:space="preserve"> </w:t>
      </w:r>
      <w:r>
        <w:rPr>
          <w:color w:val="auto"/>
          <w:lang w:val="ru-RU"/>
        </w:rPr>
        <w:t>значение.</w:t>
      </w:r>
      <w:r>
        <w:rPr>
          <w:color w:val="auto"/>
          <w:spacing w:val="1"/>
          <w:lang w:val="ru-RU"/>
        </w:rPr>
        <w:t xml:space="preserve"> </w:t>
      </w:r>
      <w:r>
        <w:rPr>
          <w:color w:val="auto"/>
          <w:lang w:val="ru-RU"/>
        </w:rPr>
        <w:t>Дети</w:t>
      </w:r>
      <w:r>
        <w:rPr>
          <w:color w:val="auto"/>
          <w:spacing w:val="1"/>
          <w:lang w:val="ru-RU"/>
        </w:rPr>
        <w:t xml:space="preserve"> </w:t>
      </w:r>
      <w:r>
        <w:rPr>
          <w:color w:val="auto"/>
          <w:lang w:val="ru-RU"/>
        </w:rPr>
        <w:t>продолжают</w:t>
      </w:r>
      <w:r>
        <w:rPr>
          <w:color w:val="auto"/>
          <w:spacing w:val="1"/>
          <w:lang w:val="ru-RU"/>
        </w:rPr>
        <w:t xml:space="preserve"> </w:t>
      </w:r>
      <w:r>
        <w:rPr>
          <w:color w:val="auto"/>
          <w:lang w:val="ru-RU"/>
        </w:rPr>
        <w:t>осваивать</w:t>
      </w:r>
      <w:r>
        <w:rPr>
          <w:color w:val="auto"/>
          <w:spacing w:val="1"/>
          <w:lang w:val="ru-RU"/>
        </w:rPr>
        <w:t xml:space="preserve"> </w:t>
      </w:r>
      <w:r>
        <w:rPr>
          <w:color w:val="auto"/>
          <w:lang w:val="ru-RU"/>
        </w:rPr>
        <w:t>названия</w:t>
      </w:r>
      <w:r>
        <w:rPr>
          <w:color w:val="auto"/>
          <w:spacing w:val="1"/>
          <w:lang w:val="ru-RU"/>
        </w:rPr>
        <w:t xml:space="preserve"> </w:t>
      </w:r>
      <w:r>
        <w:rPr>
          <w:color w:val="auto"/>
          <w:lang w:val="ru-RU"/>
        </w:rPr>
        <w:t>окружающих</w:t>
      </w:r>
      <w:r>
        <w:rPr>
          <w:color w:val="auto"/>
          <w:spacing w:val="1"/>
          <w:lang w:val="ru-RU"/>
        </w:rPr>
        <w:t xml:space="preserve"> </w:t>
      </w:r>
      <w:r>
        <w:rPr>
          <w:color w:val="auto"/>
          <w:lang w:val="ru-RU"/>
        </w:rPr>
        <w:t>предметов,</w:t>
      </w:r>
      <w:r>
        <w:rPr>
          <w:color w:val="auto"/>
          <w:spacing w:val="1"/>
          <w:lang w:val="ru-RU"/>
        </w:rPr>
        <w:t xml:space="preserve"> </w:t>
      </w:r>
      <w:r>
        <w:rPr>
          <w:color w:val="auto"/>
          <w:lang w:val="ru-RU"/>
        </w:rPr>
        <w:t>учатся</w:t>
      </w:r>
      <w:r>
        <w:rPr>
          <w:color w:val="auto"/>
          <w:spacing w:val="1"/>
          <w:lang w:val="ru-RU"/>
        </w:rPr>
        <w:t xml:space="preserve"> </w:t>
      </w:r>
      <w:r>
        <w:rPr>
          <w:color w:val="auto"/>
          <w:lang w:val="ru-RU"/>
        </w:rPr>
        <w:t>выполнять</w:t>
      </w:r>
      <w:r>
        <w:rPr>
          <w:color w:val="auto"/>
          <w:spacing w:val="1"/>
          <w:lang w:val="ru-RU"/>
        </w:rPr>
        <w:t xml:space="preserve"> </w:t>
      </w:r>
      <w:r>
        <w:rPr>
          <w:color w:val="auto"/>
          <w:lang w:val="ru-RU"/>
        </w:rPr>
        <w:t>простые</w:t>
      </w:r>
      <w:r>
        <w:rPr>
          <w:color w:val="auto"/>
          <w:spacing w:val="1"/>
          <w:lang w:val="ru-RU"/>
        </w:rPr>
        <w:t xml:space="preserve"> </w:t>
      </w:r>
      <w:r>
        <w:rPr>
          <w:color w:val="auto"/>
          <w:lang w:val="ru-RU"/>
        </w:rPr>
        <w:t>словесные</w:t>
      </w:r>
      <w:r>
        <w:rPr>
          <w:color w:val="auto"/>
          <w:spacing w:val="1"/>
          <w:lang w:val="ru-RU"/>
        </w:rPr>
        <w:t xml:space="preserve"> </w:t>
      </w:r>
      <w:r>
        <w:rPr>
          <w:color w:val="auto"/>
          <w:lang w:val="ru-RU"/>
        </w:rPr>
        <w:t>просьбы</w:t>
      </w:r>
      <w:r>
        <w:rPr>
          <w:color w:val="auto"/>
          <w:spacing w:val="1"/>
          <w:lang w:val="ru-RU"/>
        </w:rPr>
        <w:t xml:space="preserve"> </w:t>
      </w:r>
      <w:r>
        <w:rPr>
          <w:color w:val="auto"/>
          <w:lang w:val="ru-RU"/>
        </w:rPr>
        <w:t>взрослых</w:t>
      </w:r>
      <w:r>
        <w:rPr>
          <w:color w:val="auto"/>
          <w:spacing w:val="1"/>
          <w:lang w:val="ru-RU"/>
        </w:rPr>
        <w:t xml:space="preserve"> </w:t>
      </w:r>
      <w:r>
        <w:rPr>
          <w:color w:val="auto"/>
          <w:lang w:val="ru-RU"/>
        </w:rPr>
        <w:t>в</w:t>
      </w:r>
      <w:r>
        <w:rPr>
          <w:color w:val="auto"/>
          <w:spacing w:val="1"/>
          <w:lang w:val="ru-RU"/>
        </w:rPr>
        <w:t xml:space="preserve"> </w:t>
      </w:r>
      <w:r>
        <w:rPr>
          <w:color w:val="auto"/>
          <w:lang w:val="ru-RU"/>
        </w:rPr>
        <w:t>пределах</w:t>
      </w:r>
      <w:r>
        <w:rPr>
          <w:color w:val="auto"/>
          <w:spacing w:val="61"/>
          <w:lang w:val="ru-RU"/>
        </w:rPr>
        <w:t xml:space="preserve"> </w:t>
      </w:r>
      <w:r>
        <w:rPr>
          <w:color w:val="auto"/>
          <w:lang w:val="ru-RU"/>
        </w:rPr>
        <w:t>видимой</w:t>
      </w:r>
      <w:r>
        <w:rPr>
          <w:color w:val="auto"/>
          <w:spacing w:val="-57"/>
          <w:lang w:val="ru-RU"/>
        </w:rPr>
        <w:t xml:space="preserve"> </w:t>
      </w:r>
      <w:r>
        <w:rPr>
          <w:color w:val="auto"/>
          <w:lang w:val="ru-RU"/>
        </w:rPr>
        <w:t>наглядной ситуации. Количество понимаемых</w:t>
      </w:r>
      <w:r>
        <w:rPr>
          <w:color w:val="auto"/>
          <w:spacing w:val="1"/>
          <w:lang w:val="ru-RU"/>
        </w:rPr>
        <w:t xml:space="preserve"> </w:t>
      </w:r>
      <w:r>
        <w:rPr>
          <w:color w:val="auto"/>
          <w:lang w:val="ru-RU"/>
        </w:rPr>
        <w:t>слов значительно возрастает. Совершенствуется</w:t>
      </w:r>
      <w:r>
        <w:rPr>
          <w:color w:val="auto"/>
          <w:spacing w:val="1"/>
          <w:lang w:val="ru-RU"/>
        </w:rPr>
        <w:t xml:space="preserve"> </w:t>
      </w:r>
      <w:r>
        <w:rPr>
          <w:color w:val="auto"/>
          <w:lang w:val="ru-RU"/>
        </w:rPr>
        <w:t>регуляция поведения в результате обращения взрослых к ребёнку, который начинает понимать не</w:t>
      </w:r>
      <w:r>
        <w:rPr>
          <w:color w:val="auto"/>
          <w:spacing w:val="1"/>
          <w:lang w:val="ru-RU"/>
        </w:rPr>
        <w:t xml:space="preserve"> </w:t>
      </w:r>
      <w:r>
        <w:rPr>
          <w:color w:val="auto"/>
          <w:lang w:val="ru-RU"/>
        </w:rPr>
        <w:t>только</w:t>
      </w:r>
      <w:r>
        <w:rPr>
          <w:color w:val="auto"/>
          <w:spacing w:val="-4"/>
          <w:lang w:val="ru-RU"/>
        </w:rPr>
        <w:t xml:space="preserve"> </w:t>
      </w:r>
      <w:r>
        <w:rPr>
          <w:color w:val="auto"/>
          <w:lang w:val="ru-RU"/>
        </w:rPr>
        <w:t>инструкцию, но</w:t>
      </w:r>
      <w:r>
        <w:rPr>
          <w:color w:val="auto"/>
          <w:spacing w:val="-3"/>
          <w:lang w:val="ru-RU"/>
        </w:rPr>
        <w:t xml:space="preserve"> </w:t>
      </w:r>
      <w:r>
        <w:rPr>
          <w:color w:val="auto"/>
          <w:lang w:val="ru-RU"/>
        </w:rPr>
        <w:t>и рассказ взрослых.</w:t>
      </w:r>
    </w:p>
    <w:p w:rsidR="005267E0" w:rsidRDefault="00FA4BB1">
      <w:pPr>
        <w:pStyle w:val="afff"/>
        <w:rPr>
          <w:color w:val="auto"/>
          <w:lang w:val="ru-RU"/>
        </w:rPr>
      </w:pPr>
      <w:r>
        <w:rPr>
          <w:color w:val="auto"/>
          <w:lang w:val="ru-RU"/>
        </w:rPr>
        <w:t>Интенсивно</w:t>
      </w:r>
      <w:r>
        <w:rPr>
          <w:color w:val="auto"/>
          <w:spacing w:val="1"/>
          <w:lang w:val="ru-RU"/>
        </w:rPr>
        <w:t xml:space="preserve"> </w:t>
      </w:r>
      <w:r>
        <w:rPr>
          <w:color w:val="auto"/>
          <w:lang w:val="ru-RU"/>
        </w:rPr>
        <w:t>развивается</w:t>
      </w:r>
      <w:r>
        <w:rPr>
          <w:color w:val="auto"/>
          <w:spacing w:val="1"/>
          <w:lang w:val="ru-RU"/>
        </w:rPr>
        <w:t xml:space="preserve"> </w:t>
      </w:r>
      <w:r>
        <w:rPr>
          <w:color w:val="auto"/>
          <w:lang w:val="ru-RU"/>
        </w:rPr>
        <w:t>активная</w:t>
      </w:r>
      <w:r>
        <w:rPr>
          <w:color w:val="auto"/>
          <w:spacing w:val="1"/>
          <w:lang w:val="ru-RU"/>
        </w:rPr>
        <w:t xml:space="preserve"> </w:t>
      </w:r>
      <w:r>
        <w:rPr>
          <w:color w:val="auto"/>
          <w:lang w:val="ru-RU"/>
        </w:rPr>
        <w:t>речь</w:t>
      </w:r>
      <w:r>
        <w:rPr>
          <w:color w:val="auto"/>
          <w:spacing w:val="1"/>
          <w:lang w:val="ru-RU"/>
        </w:rPr>
        <w:t xml:space="preserve"> </w:t>
      </w:r>
      <w:r>
        <w:rPr>
          <w:color w:val="auto"/>
          <w:lang w:val="ru-RU"/>
        </w:rPr>
        <w:t>детей.</w:t>
      </w:r>
      <w:r>
        <w:rPr>
          <w:color w:val="auto"/>
          <w:spacing w:val="1"/>
          <w:lang w:val="ru-RU"/>
        </w:rPr>
        <w:t xml:space="preserve"> </w:t>
      </w:r>
      <w:r>
        <w:rPr>
          <w:color w:val="auto"/>
          <w:lang w:val="ru-RU"/>
        </w:rPr>
        <w:t>К</w:t>
      </w:r>
      <w:r>
        <w:rPr>
          <w:color w:val="auto"/>
          <w:spacing w:val="1"/>
          <w:lang w:val="ru-RU"/>
        </w:rPr>
        <w:t xml:space="preserve"> трём </w:t>
      </w:r>
      <w:r>
        <w:rPr>
          <w:color w:val="auto"/>
          <w:lang w:val="ru-RU"/>
        </w:rPr>
        <w:t>годам</w:t>
      </w:r>
      <w:r>
        <w:rPr>
          <w:color w:val="auto"/>
          <w:spacing w:val="1"/>
          <w:lang w:val="ru-RU"/>
        </w:rPr>
        <w:t xml:space="preserve"> </w:t>
      </w:r>
      <w:r>
        <w:rPr>
          <w:color w:val="auto"/>
          <w:lang w:val="ru-RU"/>
        </w:rPr>
        <w:t>они</w:t>
      </w:r>
      <w:r>
        <w:rPr>
          <w:color w:val="auto"/>
          <w:spacing w:val="1"/>
          <w:lang w:val="ru-RU"/>
        </w:rPr>
        <w:t xml:space="preserve"> </w:t>
      </w:r>
      <w:r>
        <w:rPr>
          <w:color w:val="auto"/>
          <w:lang w:val="ru-RU"/>
        </w:rPr>
        <w:t>осваивают</w:t>
      </w:r>
      <w:r>
        <w:rPr>
          <w:color w:val="auto"/>
          <w:spacing w:val="1"/>
          <w:lang w:val="ru-RU"/>
        </w:rPr>
        <w:t xml:space="preserve"> </w:t>
      </w:r>
      <w:r>
        <w:rPr>
          <w:color w:val="auto"/>
          <w:lang w:val="ru-RU"/>
        </w:rPr>
        <w:t>основные</w:t>
      </w:r>
      <w:r>
        <w:rPr>
          <w:color w:val="auto"/>
          <w:spacing w:val="1"/>
          <w:lang w:val="ru-RU"/>
        </w:rPr>
        <w:t xml:space="preserve"> </w:t>
      </w:r>
      <w:r>
        <w:rPr>
          <w:color w:val="auto"/>
          <w:lang w:val="ru-RU"/>
        </w:rPr>
        <w:t>грамматические структуры, пытаются строить простые предложения, в разговоре со взрослым</w:t>
      </w:r>
      <w:r>
        <w:rPr>
          <w:color w:val="auto"/>
          <w:spacing w:val="1"/>
          <w:lang w:val="ru-RU"/>
        </w:rPr>
        <w:t xml:space="preserve"> </w:t>
      </w:r>
      <w:r>
        <w:rPr>
          <w:color w:val="auto"/>
          <w:lang w:val="ru-RU"/>
        </w:rPr>
        <w:t>используют практически все части речи. Активный словарь достигает примерно 1000-1500 слов. К</w:t>
      </w:r>
      <w:r>
        <w:rPr>
          <w:color w:val="auto"/>
          <w:spacing w:val="-57"/>
          <w:lang w:val="ru-RU"/>
        </w:rPr>
        <w:t xml:space="preserve"> </w:t>
      </w:r>
      <w:r>
        <w:rPr>
          <w:color w:val="auto"/>
          <w:lang w:val="ru-RU"/>
        </w:rPr>
        <w:t>концу</w:t>
      </w:r>
      <w:r>
        <w:rPr>
          <w:color w:val="auto"/>
          <w:spacing w:val="-9"/>
          <w:lang w:val="ru-RU"/>
        </w:rPr>
        <w:t xml:space="preserve"> </w:t>
      </w:r>
      <w:r>
        <w:rPr>
          <w:color w:val="auto"/>
          <w:lang w:val="ru-RU"/>
        </w:rPr>
        <w:t>третьего</w:t>
      </w:r>
      <w:r>
        <w:rPr>
          <w:color w:val="auto"/>
          <w:spacing w:val="-2"/>
          <w:lang w:val="ru-RU"/>
        </w:rPr>
        <w:t xml:space="preserve"> </w:t>
      </w:r>
      <w:r>
        <w:rPr>
          <w:color w:val="auto"/>
          <w:lang w:val="ru-RU"/>
        </w:rPr>
        <w:t>года</w:t>
      </w:r>
      <w:r>
        <w:rPr>
          <w:color w:val="auto"/>
          <w:spacing w:val="-1"/>
          <w:lang w:val="ru-RU"/>
        </w:rPr>
        <w:t xml:space="preserve"> </w:t>
      </w:r>
      <w:r>
        <w:rPr>
          <w:color w:val="auto"/>
          <w:lang w:val="ru-RU"/>
        </w:rPr>
        <w:t>жизни</w:t>
      </w:r>
      <w:r>
        <w:rPr>
          <w:color w:val="auto"/>
          <w:spacing w:val="-1"/>
          <w:lang w:val="ru-RU"/>
        </w:rPr>
        <w:t xml:space="preserve"> </w:t>
      </w:r>
      <w:r>
        <w:rPr>
          <w:color w:val="auto"/>
          <w:lang w:val="ru-RU"/>
        </w:rPr>
        <w:t>речь становится</w:t>
      </w:r>
      <w:r>
        <w:rPr>
          <w:color w:val="auto"/>
          <w:spacing w:val="-1"/>
          <w:lang w:val="ru-RU"/>
        </w:rPr>
        <w:t xml:space="preserve"> </w:t>
      </w:r>
      <w:r>
        <w:rPr>
          <w:color w:val="auto"/>
          <w:lang w:val="ru-RU"/>
        </w:rPr>
        <w:t>средством общения</w:t>
      </w:r>
      <w:r>
        <w:rPr>
          <w:color w:val="auto"/>
          <w:spacing w:val="-1"/>
          <w:lang w:val="ru-RU"/>
        </w:rPr>
        <w:t xml:space="preserve"> ребёнка </w:t>
      </w:r>
      <w:r>
        <w:rPr>
          <w:color w:val="auto"/>
          <w:lang w:val="ru-RU"/>
        </w:rPr>
        <w:t>со</w:t>
      </w:r>
      <w:r>
        <w:rPr>
          <w:color w:val="auto"/>
          <w:spacing w:val="-1"/>
          <w:lang w:val="ru-RU"/>
        </w:rPr>
        <w:t xml:space="preserve"> </w:t>
      </w:r>
      <w:r>
        <w:rPr>
          <w:color w:val="auto"/>
          <w:lang w:val="ru-RU"/>
        </w:rPr>
        <w:t>сверстниками.</w:t>
      </w:r>
    </w:p>
    <w:p w:rsidR="005267E0" w:rsidRDefault="00FA4BB1">
      <w:pPr>
        <w:pStyle w:val="afff"/>
        <w:rPr>
          <w:color w:val="auto"/>
          <w:lang w:val="ru-RU"/>
        </w:rPr>
      </w:pPr>
      <w:r>
        <w:rPr>
          <w:color w:val="auto"/>
          <w:lang w:val="ru-RU"/>
        </w:rPr>
        <w:t>К</w:t>
      </w:r>
      <w:r>
        <w:rPr>
          <w:color w:val="auto"/>
          <w:spacing w:val="1"/>
          <w:lang w:val="ru-RU"/>
        </w:rPr>
        <w:t xml:space="preserve"> </w:t>
      </w:r>
      <w:r>
        <w:rPr>
          <w:color w:val="auto"/>
          <w:lang w:val="ru-RU"/>
        </w:rPr>
        <w:t>третьему</w:t>
      </w:r>
      <w:r>
        <w:rPr>
          <w:color w:val="auto"/>
          <w:spacing w:val="1"/>
          <w:lang w:val="ru-RU"/>
        </w:rPr>
        <w:t xml:space="preserve"> </w:t>
      </w:r>
      <w:r>
        <w:rPr>
          <w:color w:val="auto"/>
          <w:lang w:val="ru-RU"/>
        </w:rPr>
        <w:t>году</w:t>
      </w:r>
      <w:r>
        <w:rPr>
          <w:color w:val="auto"/>
          <w:spacing w:val="1"/>
          <w:lang w:val="ru-RU"/>
        </w:rPr>
        <w:t xml:space="preserve"> </w:t>
      </w:r>
      <w:r>
        <w:rPr>
          <w:color w:val="auto"/>
          <w:lang w:val="ru-RU"/>
        </w:rPr>
        <w:t>жизни</w:t>
      </w:r>
      <w:r>
        <w:rPr>
          <w:color w:val="auto"/>
          <w:spacing w:val="1"/>
          <w:lang w:val="ru-RU"/>
        </w:rPr>
        <w:t xml:space="preserve"> </w:t>
      </w:r>
      <w:r>
        <w:rPr>
          <w:color w:val="auto"/>
          <w:lang w:val="ru-RU"/>
        </w:rPr>
        <w:t>совершенствуются</w:t>
      </w:r>
      <w:r>
        <w:rPr>
          <w:color w:val="auto"/>
          <w:spacing w:val="1"/>
          <w:lang w:val="ru-RU"/>
        </w:rPr>
        <w:t xml:space="preserve"> </w:t>
      </w:r>
      <w:r>
        <w:rPr>
          <w:color w:val="auto"/>
          <w:lang w:val="ru-RU"/>
        </w:rPr>
        <w:t>зрительные</w:t>
      </w:r>
      <w:r>
        <w:rPr>
          <w:color w:val="auto"/>
          <w:spacing w:val="1"/>
          <w:lang w:val="ru-RU"/>
        </w:rPr>
        <w:t xml:space="preserve"> </w:t>
      </w:r>
      <w:r>
        <w:rPr>
          <w:color w:val="auto"/>
          <w:lang w:val="ru-RU"/>
        </w:rPr>
        <w:t>и</w:t>
      </w:r>
      <w:r>
        <w:rPr>
          <w:color w:val="auto"/>
          <w:spacing w:val="1"/>
          <w:lang w:val="ru-RU"/>
        </w:rPr>
        <w:t xml:space="preserve"> </w:t>
      </w:r>
      <w:r>
        <w:rPr>
          <w:color w:val="auto"/>
          <w:lang w:val="ru-RU"/>
        </w:rPr>
        <w:t>слуховые</w:t>
      </w:r>
      <w:r>
        <w:rPr>
          <w:color w:val="auto"/>
          <w:spacing w:val="1"/>
          <w:lang w:val="ru-RU"/>
        </w:rPr>
        <w:t xml:space="preserve"> </w:t>
      </w:r>
      <w:r>
        <w:rPr>
          <w:color w:val="auto"/>
          <w:lang w:val="ru-RU"/>
        </w:rPr>
        <w:t>ориентировки,</w:t>
      </w:r>
      <w:r>
        <w:rPr>
          <w:color w:val="auto"/>
          <w:spacing w:val="1"/>
          <w:lang w:val="ru-RU"/>
        </w:rPr>
        <w:t xml:space="preserve"> </w:t>
      </w:r>
      <w:r>
        <w:rPr>
          <w:color w:val="auto"/>
          <w:lang w:val="ru-RU"/>
        </w:rPr>
        <w:t>что</w:t>
      </w:r>
      <w:r>
        <w:rPr>
          <w:color w:val="auto"/>
          <w:spacing w:val="1"/>
          <w:lang w:val="ru-RU"/>
        </w:rPr>
        <w:t xml:space="preserve"> </w:t>
      </w:r>
      <w:r>
        <w:rPr>
          <w:color w:val="auto"/>
          <w:lang w:val="ru-RU"/>
        </w:rPr>
        <w:t>позволяет</w:t>
      </w:r>
      <w:r>
        <w:rPr>
          <w:color w:val="auto"/>
          <w:spacing w:val="1"/>
          <w:lang w:val="ru-RU"/>
        </w:rPr>
        <w:t xml:space="preserve"> </w:t>
      </w:r>
      <w:r>
        <w:rPr>
          <w:color w:val="auto"/>
          <w:lang w:val="ru-RU"/>
        </w:rPr>
        <w:t>детям</w:t>
      </w:r>
      <w:r>
        <w:rPr>
          <w:color w:val="auto"/>
          <w:spacing w:val="1"/>
          <w:lang w:val="ru-RU"/>
        </w:rPr>
        <w:t xml:space="preserve"> </w:t>
      </w:r>
      <w:r>
        <w:rPr>
          <w:color w:val="auto"/>
          <w:lang w:val="ru-RU"/>
        </w:rPr>
        <w:t>безошибочно</w:t>
      </w:r>
      <w:r>
        <w:rPr>
          <w:color w:val="auto"/>
          <w:spacing w:val="1"/>
          <w:lang w:val="ru-RU"/>
        </w:rPr>
        <w:t xml:space="preserve"> </w:t>
      </w:r>
      <w:r>
        <w:rPr>
          <w:color w:val="auto"/>
          <w:lang w:val="ru-RU"/>
        </w:rPr>
        <w:t>выполнять</w:t>
      </w:r>
      <w:r>
        <w:rPr>
          <w:color w:val="auto"/>
          <w:spacing w:val="1"/>
          <w:lang w:val="ru-RU"/>
        </w:rPr>
        <w:t xml:space="preserve"> </w:t>
      </w:r>
      <w:r>
        <w:rPr>
          <w:color w:val="auto"/>
          <w:lang w:val="ru-RU"/>
        </w:rPr>
        <w:t>ряд</w:t>
      </w:r>
      <w:r>
        <w:rPr>
          <w:color w:val="auto"/>
          <w:spacing w:val="1"/>
          <w:lang w:val="ru-RU"/>
        </w:rPr>
        <w:t xml:space="preserve"> </w:t>
      </w:r>
      <w:r>
        <w:rPr>
          <w:color w:val="auto"/>
          <w:lang w:val="ru-RU"/>
        </w:rPr>
        <w:t>заданий:</w:t>
      </w:r>
      <w:r>
        <w:rPr>
          <w:color w:val="auto"/>
          <w:spacing w:val="1"/>
          <w:lang w:val="ru-RU"/>
        </w:rPr>
        <w:t xml:space="preserve"> </w:t>
      </w:r>
      <w:r>
        <w:rPr>
          <w:color w:val="auto"/>
          <w:lang w:val="ru-RU"/>
        </w:rPr>
        <w:t>осуществлять</w:t>
      </w:r>
      <w:r>
        <w:rPr>
          <w:color w:val="auto"/>
          <w:spacing w:val="1"/>
          <w:lang w:val="ru-RU"/>
        </w:rPr>
        <w:t xml:space="preserve"> </w:t>
      </w:r>
      <w:r>
        <w:rPr>
          <w:color w:val="auto"/>
          <w:lang w:val="ru-RU"/>
        </w:rPr>
        <w:t>выбор</w:t>
      </w:r>
      <w:r>
        <w:rPr>
          <w:color w:val="auto"/>
          <w:spacing w:val="1"/>
          <w:lang w:val="ru-RU"/>
        </w:rPr>
        <w:t xml:space="preserve"> </w:t>
      </w:r>
      <w:r>
        <w:rPr>
          <w:color w:val="auto"/>
          <w:lang w:val="ru-RU"/>
        </w:rPr>
        <w:t>из</w:t>
      </w:r>
      <w:r>
        <w:rPr>
          <w:color w:val="auto"/>
          <w:spacing w:val="61"/>
          <w:lang w:val="ru-RU"/>
        </w:rPr>
        <w:t xml:space="preserve"> </w:t>
      </w:r>
      <w:r>
        <w:rPr>
          <w:color w:val="auto"/>
          <w:lang w:val="ru-RU"/>
        </w:rPr>
        <w:t>двух -трёх</w:t>
      </w:r>
      <w:r>
        <w:rPr>
          <w:color w:val="auto"/>
          <w:spacing w:val="1"/>
          <w:lang w:val="ru-RU"/>
        </w:rPr>
        <w:t xml:space="preserve"> </w:t>
      </w:r>
      <w:r>
        <w:rPr>
          <w:color w:val="auto"/>
          <w:lang w:val="ru-RU"/>
        </w:rPr>
        <w:t>предметов по форме, величине и цвету; различать мелодии; петь. Совершенствуется слуховое</w:t>
      </w:r>
      <w:r>
        <w:rPr>
          <w:color w:val="auto"/>
          <w:spacing w:val="1"/>
          <w:lang w:val="ru-RU"/>
        </w:rPr>
        <w:t xml:space="preserve"> </w:t>
      </w:r>
      <w:r>
        <w:rPr>
          <w:color w:val="auto"/>
          <w:lang w:val="ru-RU"/>
        </w:rPr>
        <w:t>восприятие,</w:t>
      </w:r>
      <w:r>
        <w:rPr>
          <w:color w:val="auto"/>
          <w:spacing w:val="1"/>
          <w:lang w:val="ru-RU"/>
        </w:rPr>
        <w:t xml:space="preserve"> </w:t>
      </w:r>
      <w:r>
        <w:rPr>
          <w:color w:val="auto"/>
          <w:lang w:val="ru-RU"/>
        </w:rPr>
        <w:t>прежде всего</w:t>
      </w:r>
      <w:r>
        <w:rPr>
          <w:color w:val="auto"/>
          <w:spacing w:val="1"/>
          <w:lang w:val="ru-RU"/>
        </w:rPr>
        <w:t xml:space="preserve"> </w:t>
      </w:r>
      <w:r>
        <w:rPr>
          <w:color w:val="auto"/>
          <w:lang w:val="ru-RU"/>
        </w:rPr>
        <w:t>фонематический</w:t>
      </w:r>
      <w:r>
        <w:rPr>
          <w:color w:val="auto"/>
          <w:spacing w:val="1"/>
          <w:lang w:val="ru-RU"/>
        </w:rPr>
        <w:t xml:space="preserve"> </w:t>
      </w:r>
      <w:r>
        <w:rPr>
          <w:color w:val="auto"/>
          <w:lang w:val="ru-RU"/>
        </w:rPr>
        <w:t>слух.</w:t>
      </w:r>
      <w:r>
        <w:rPr>
          <w:color w:val="auto"/>
          <w:spacing w:val="1"/>
          <w:lang w:val="ru-RU"/>
        </w:rPr>
        <w:t xml:space="preserve"> </w:t>
      </w:r>
      <w:r>
        <w:rPr>
          <w:color w:val="auto"/>
          <w:lang w:val="ru-RU"/>
        </w:rPr>
        <w:t>К</w:t>
      </w:r>
      <w:r>
        <w:rPr>
          <w:color w:val="auto"/>
          <w:spacing w:val="1"/>
          <w:lang w:val="ru-RU"/>
        </w:rPr>
        <w:t xml:space="preserve"> трём </w:t>
      </w:r>
      <w:r>
        <w:rPr>
          <w:color w:val="auto"/>
          <w:lang w:val="ru-RU"/>
        </w:rPr>
        <w:t>годам</w:t>
      </w:r>
      <w:r>
        <w:rPr>
          <w:color w:val="auto"/>
          <w:spacing w:val="1"/>
          <w:lang w:val="ru-RU"/>
        </w:rPr>
        <w:t xml:space="preserve"> </w:t>
      </w:r>
      <w:r>
        <w:rPr>
          <w:color w:val="auto"/>
          <w:lang w:val="ru-RU"/>
        </w:rPr>
        <w:t>дети</w:t>
      </w:r>
      <w:r>
        <w:rPr>
          <w:color w:val="auto"/>
          <w:spacing w:val="1"/>
          <w:lang w:val="ru-RU"/>
        </w:rPr>
        <w:t xml:space="preserve"> </w:t>
      </w:r>
      <w:r>
        <w:rPr>
          <w:color w:val="auto"/>
          <w:lang w:val="ru-RU"/>
        </w:rPr>
        <w:t>воспринимают</w:t>
      </w:r>
      <w:r>
        <w:rPr>
          <w:color w:val="auto"/>
          <w:spacing w:val="1"/>
          <w:lang w:val="ru-RU"/>
        </w:rPr>
        <w:t xml:space="preserve"> </w:t>
      </w:r>
      <w:r>
        <w:rPr>
          <w:color w:val="auto"/>
          <w:lang w:val="ru-RU"/>
        </w:rPr>
        <w:t>все</w:t>
      </w:r>
      <w:r>
        <w:rPr>
          <w:color w:val="auto"/>
          <w:spacing w:val="1"/>
          <w:lang w:val="ru-RU"/>
        </w:rPr>
        <w:t xml:space="preserve"> </w:t>
      </w:r>
      <w:r>
        <w:rPr>
          <w:color w:val="auto"/>
          <w:lang w:val="ru-RU"/>
        </w:rPr>
        <w:t>звуки</w:t>
      </w:r>
      <w:r>
        <w:rPr>
          <w:color w:val="auto"/>
          <w:spacing w:val="1"/>
          <w:lang w:val="ru-RU"/>
        </w:rPr>
        <w:t xml:space="preserve"> </w:t>
      </w:r>
      <w:r>
        <w:rPr>
          <w:color w:val="auto"/>
          <w:lang w:val="ru-RU"/>
        </w:rPr>
        <w:t>родного</w:t>
      </w:r>
      <w:r>
        <w:rPr>
          <w:color w:val="auto"/>
          <w:spacing w:val="-1"/>
          <w:lang w:val="ru-RU"/>
        </w:rPr>
        <w:t xml:space="preserve"> </w:t>
      </w:r>
      <w:r>
        <w:rPr>
          <w:color w:val="auto"/>
          <w:lang w:val="ru-RU"/>
        </w:rPr>
        <w:t>языка, но</w:t>
      </w:r>
      <w:r>
        <w:rPr>
          <w:color w:val="auto"/>
          <w:spacing w:val="-2"/>
          <w:lang w:val="ru-RU"/>
        </w:rPr>
        <w:t xml:space="preserve"> </w:t>
      </w:r>
      <w:r>
        <w:rPr>
          <w:color w:val="auto"/>
          <w:lang w:val="ru-RU"/>
        </w:rPr>
        <w:t>произносят их</w:t>
      </w:r>
      <w:r>
        <w:rPr>
          <w:color w:val="auto"/>
          <w:spacing w:val="1"/>
          <w:lang w:val="ru-RU"/>
        </w:rPr>
        <w:t xml:space="preserve"> </w:t>
      </w:r>
      <w:r>
        <w:rPr>
          <w:color w:val="auto"/>
          <w:lang w:val="ru-RU"/>
        </w:rPr>
        <w:t>с</w:t>
      </w:r>
      <w:r>
        <w:rPr>
          <w:color w:val="auto"/>
          <w:spacing w:val="-2"/>
          <w:lang w:val="ru-RU"/>
        </w:rPr>
        <w:t xml:space="preserve"> </w:t>
      </w:r>
      <w:r>
        <w:rPr>
          <w:color w:val="auto"/>
          <w:lang w:val="ru-RU"/>
        </w:rPr>
        <w:t>большими</w:t>
      </w:r>
      <w:r>
        <w:rPr>
          <w:color w:val="auto"/>
          <w:spacing w:val="-2"/>
          <w:lang w:val="ru-RU"/>
        </w:rPr>
        <w:t xml:space="preserve"> </w:t>
      </w:r>
      <w:r>
        <w:rPr>
          <w:color w:val="auto"/>
          <w:lang w:val="ru-RU"/>
        </w:rPr>
        <w:t>искажениями.</w:t>
      </w:r>
    </w:p>
    <w:p w:rsidR="005267E0" w:rsidRDefault="00FA4BB1">
      <w:pPr>
        <w:pStyle w:val="afff"/>
        <w:rPr>
          <w:color w:val="auto"/>
          <w:lang w:val="ru-RU"/>
        </w:rPr>
      </w:pPr>
      <w:r>
        <w:rPr>
          <w:color w:val="auto"/>
          <w:lang w:val="ru-RU"/>
        </w:rPr>
        <w:t>Основной</w:t>
      </w:r>
      <w:r>
        <w:rPr>
          <w:color w:val="auto"/>
          <w:spacing w:val="1"/>
          <w:lang w:val="ru-RU"/>
        </w:rPr>
        <w:t xml:space="preserve"> </w:t>
      </w:r>
      <w:r>
        <w:rPr>
          <w:color w:val="auto"/>
          <w:lang w:val="ru-RU"/>
        </w:rPr>
        <w:t>формой</w:t>
      </w:r>
      <w:r>
        <w:rPr>
          <w:color w:val="auto"/>
          <w:spacing w:val="1"/>
          <w:lang w:val="ru-RU"/>
        </w:rPr>
        <w:t xml:space="preserve"> </w:t>
      </w:r>
      <w:r>
        <w:rPr>
          <w:color w:val="auto"/>
          <w:lang w:val="ru-RU"/>
        </w:rPr>
        <w:t>мышления</w:t>
      </w:r>
      <w:r>
        <w:rPr>
          <w:color w:val="auto"/>
          <w:spacing w:val="1"/>
          <w:lang w:val="ru-RU"/>
        </w:rPr>
        <w:t xml:space="preserve"> </w:t>
      </w:r>
      <w:r>
        <w:rPr>
          <w:color w:val="auto"/>
          <w:lang w:val="ru-RU"/>
        </w:rPr>
        <w:t>становится</w:t>
      </w:r>
      <w:r>
        <w:rPr>
          <w:color w:val="auto"/>
          <w:spacing w:val="1"/>
          <w:lang w:val="ru-RU"/>
        </w:rPr>
        <w:t xml:space="preserve"> </w:t>
      </w:r>
      <w:r>
        <w:rPr>
          <w:color w:val="auto"/>
          <w:lang w:val="ru-RU"/>
        </w:rPr>
        <w:t>наглядно -действенная.</w:t>
      </w:r>
      <w:r>
        <w:rPr>
          <w:color w:val="auto"/>
          <w:spacing w:val="1"/>
          <w:lang w:val="ru-RU"/>
        </w:rPr>
        <w:t xml:space="preserve"> </w:t>
      </w:r>
      <w:r>
        <w:rPr>
          <w:color w:val="auto"/>
          <w:lang w:val="ru-RU"/>
        </w:rPr>
        <w:t>Ее</w:t>
      </w:r>
      <w:r>
        <w:rPr>
          <w:color w:val="auto"/>
          <w:spacing w:val="1"/>
          <w:lang w:val="ru-RU"/>
        </w:rPr>
        <w:t xml:space="preserve"> </w:t>
      </w:r>
      <w:r>
        <w:rPr>
          <w:color w:val="auto"/>
          <w:lang w:val="ru-RU"/>
        </w:rPr>
        <w:t>особенность</w:t>
      </w:r>
      <w:r>
        <w:rPr>
          <w:color w:val="auto"/>
          <w:spacing w:val="1"/>
          <w:lang w:val="ru-RU"/>
        </w:rPr>
        <w:t xml:space="preserve"> </w:t>
      </w:r>
      <w:r>
        <w:rPr>
          <w:color w:val="auto"/>
          <w:lang w:val="ru-RU"/>
        </w:rPr>
        <w:t>заключается в том, что возникающие в жизни ребёнка проблемные ситуации разрешаются путём</w:t>
      </w:r>
      <w:r>
        <w:rPr>
          <w:color w:val="auto"/>
          <w:spacing w:val="1"/>
          <w:lang w:val="ru-RU"/>
        </w:rPr>
        <w:t xml:space="preserve"> </w:t>
      </w:r>
      <w:r>
        <w:rPr>
          <w:color w:val="auto"/>
          <w:lang w:val="ru-RU"/>
        </w:rPr>
        <w:t>реального</w:t>
      </w:r>
      <w:r>
        <w:rPr>
          <w:color w:val="auto"/>
          <w:spacing w:val="59"/>
          <w:lang w:val="ru-RU"/>
        </w:rPr>
        <w:t xml:space="preserve"> </w:t>
      </w:r>
      <w:r>
        <w:rPr>
          <w:color w:val="auto"/>
          <w:lang w:val="ru-RU"/>
        </w:rPr>
        <w:t>действия с</w:t>
      </w:r>
      <w:r>
        <w:rPr>
          <w:color w:val="auto"/>
          <w:spacing w:val="56"/>
          <w:lang w:val="ru-RU"/>
        </w:rPr>
        <w:t xml:space="preserve"> </w:t>
      </w:r>
      <w:r>
        <w:rPr>
          <w:color w:val="auto"/>
          <w:lang w:val="ru-RU"/>
        </w:rPr>
        <w:t>предметами.  Размышляя</w:t>
      </w:r>
      <w:r>
        <w:rPr>
          <w:color w:val="auto"/>
          <w:spacing w:val="58"/>
          <w:lang w:val="ru-RU"/>
        </w:rPr>
        <w:t xml:space="preserve"> </w:t>
      </w:r>
      <w:r>
        <w:rPr>
          <w:color w:val="auto"/>
          <w:lang w:val="ru-RU"/>
        </w:rPr>
        <w:t>об отсутствующих</w:t>
      </w:r>
      <w:r>
        <w:rPr>
          <w:color w:val="auto"/>
          <w:spacing w:val="59"/>
          <w:lang w:val="ru-RU"/>
        </w:rPr>
        <w:t xml:space="preserve"> </w:t>
      </w:r>
      <w:r>
        <w:rPr>
          <w:color w:val="auto"/>
          <w:lang w:val="ru-RU"/>
        </w:rPr>
        <w:t>людях или</w:t>
      </w:r>
      <w:r>
        <w:rPr>
          <w:color w:val="auto"/>
          <w:spacing w:val="57"/>
          <w:lang w:val="ru-RU"/>
        </w:rPr>
        <w:t xml:space="preserve"> </w:t>
      </w:r>
      <w:r>
        <w:rPr>
          <w:color w:val="auto"/>
          <w:lang w:val="ru-RU"/>
        </w:rPr>
        <w:t>предметах,</w:t>
      </w:r>
      <w:r>
        <w:rPr>
          <w:color w:val="auto"/>
          <w:spacing w:val="57"/>
          <w:lang w:val="ru-RU"/>
        </w:rPr>
        <w:t xml:space="preserve"> </w:t>
      </w:r>
      <w:r>
        <w:rPr>
          <w:color w:val="auto"/>
          <w:lang w:val="ru-RU"/>
        </w:rPr>
        <w:t>дети начинают использовать их образы. Третий год жизни знаменуется появлением символического</w:t>
      </w:r>
      <w:r>
        <w:rPr>
          <w:color w:val="auto"/>
          <w:spacing w:val="1"/>
          <w:lang w:val="ru-RU"/>
        </w:rPr>
        <w:t xml:space="preserve"> </w:t>
      </w:r>
      <w:r>
        <w:rPr>
          <w:color w:val="auto"/>
          <w:lang w:val="ru-RU"/>
        </w:rPr>
        <w:t>мышления</w:t>
      </w:r>
      <w:r>
        <w:rPr>
          <w:color w:val="auto"/>
          <w:spacing w:val="1"/>
          <w:lang w:val="ru-RU"/>
        </w:rPr>
        <w:t xml:space="preserve"> </w:t>
      </w:r>
      <w:r>
        <w:rPr>
          <w:color w:val="auto"/>
          <w:lang w:val="ru-RU"/>
        </w:rPr>
        <w:t>-</w:t>
      </w:r>
      <w:r>
        <w:rPr>
          <w:color w:val="auto"/>
          <w:spacing w:val="1"/>
          <w:lang w:val="ru-RU"/>
        </w:rPr>
        <w:t xml:space="preserve"> </w:t>
      </w:r>
      <w:r>
        <w:rPr>
          <w:color w:val="auto"/>
          <w:lang w:val="ru-RU"/>
        </w:rPr>
        <w:t>способности</w:t>
      </w:r>
      <w:r>
        <w:rPr>
          <w:color w:val="auto"/>
          <w:spacing w:val="1"/>
          <w:lang w:val="ru-RU"/>
        </w:rPr>
        <w:t xml:space="preserve"> </w:t>
      </w:r>
      <w:r>
        <w:rPr>
          <w:color w:val="auto"/>
          <w:lang w:val="ru-RU"/>
        </w:rPr>
        <w:t>по</w:t>
      </w:r>
      <w:r>
        <w:rPr>
          <w:color w:val="auto"/>
          <w:spacing w:val="1"/>
          <w:lang w:val="ru-RU"/>
        </w:rPr>
        <w:t xml:space="preserve"> запечатлённым </w:t>
      </w:r>
      <w:r>
        <w:rPr>
          <w:color w:val="auto"/>
          <w:lang w:val="ru-RU"/>
        </w:rPr>
        <w:t>психологическим</w:t>
      </w:r>
      <w:r>
        <w:rPr>
          <w:color w:val="auto"/>
          <w:spacing w:val="1"/>
          <w:lang w:val="ru-RU"/>
        </w:rPr>
        <w:t xml:space="preserve"> </w:t>
      </w:r>
      <w:r>
        <w:rPr>
          <w:color w:val="auto"/>
          <w:lang w:val="ru-RU"/>
        </w:rPr>
        <w:t>образам -символам</w:t>
      </w:r>
      <w:r>
        <w:rPr>
          <w:color w:val="auto"/>
          <w:spacing w:val="1"/>
          <w:lang w:val="ru-RU"/>
        </w:rPr>
        <w:t xml:space="preserve"> </w:t>
      </w:r>
      <w:r>
        <w:rPr>
          <w:color w:val="auto"/>
          <w:lang w:val="ru-RU"/>
        </w:rPr>
        <w:t>предметов</w:t>
      </w:r>
      <w:r>
        <w:rPr>
          <w:color w:val="auto"/>
          <w:spacing w:val="1"/>
          <w:lang w:val="ru-RU"/>
        </w:rPr>
        <w:t xml:space="preserve"> </w:t>
      </w:r>
      <w:r>
        <w:rPr>
          <w:color w:val="auto"/>
          <w:lang w:val="ru-RU"/>
        </w:rPr>
        <w:t>воспроизводить</w:t>
      </w:r>
      <w:r>
        <w:rPr>
          <w:color w:val="auto"/>
          <w:spacing w:val="4"/>
          <w:lang w:val="ru-RU"/>
        </w:rPr>
        <w:t xml:space="preserve"> </w:t>
      </w:r>
      <w:r>
        <w:rPr>
          <w:color w:val="auto"/>
          <w:lang w:val="ru-RU"/>
        </w:rPr>
        <w:t>их</w:t>
      </w:r>
      <w:r>
        <w:rPr>
          <w:color w:val="auto"/>
          <w:spacing w:val="8"/>
          <w:lang w:val="ru-RU"/>
        </w:rPr>
        <w:t xml:space="preserve"> </w:t>
      </w:r>
      <w:r>
        <w:rPr>
          <w:color w:val="auto"/>
          <w:lang w:val="ru-RU"/>
        </w:rPr>
        <w:t>в</w:t>
      </w:r>
      <w:r>
        <w:rPr>
          <w:color w:val="auto"/>
          <w:spacing w:val="3"/>
          <w:lang w:val="ru-RU"/>
        </w:rPr>
        <w:t xml:space="preserve"> </w:t>
      </w:r>
      <w:r>
        <w:rPr>
          <w:color w:val="auto"/>
          <w:lang w:val="ru-RU"/>
        </w:rPr>
        <w:t>тот</w:t>
      </w:r>
      <w:r>
        <w:rPr>
          <w:color w:val="auto"/>
          <w:spacing w:val="6"/>
          <w:lang w:val="ru-RU"/>
        </w:rPr>
        <w:t xml:space="preserve"> </w:t>
      </w:r>
      <w:r>
        <w:rPr>
          <w:color w:val="auto"/>
          <w:lang w:val="ru-RU"/>
        </w:rPr>
        <w:t>или</w:t>
      </w:r>
      <w:r>
        <w:rPr>
          <w:color w:val="auto"/>
          <w:spacing w:val="4"/>
          <w:lang w:val="ru-RU"/>
        </w:rPr>
        <w:t xml:space="preserve"> </w:t>
      </w:r>
      <w:r>
        <w:rPr>
          <w:color w:val="auto"/>
          <w:lang w:val="ru-RU"/>
        </w:rPr>
        <w:t>иной</w:t>
      </w:r>
      <w:r>
        <w:rPr>
          <w:color w:val="auto"/>
          <w:spacing w:val="7"/>
          <w:lang w:val="ru-RU"/>
        </w:rPr>
        <w:t xml:space="preserve"> </w:t>
      </w:r>
      <w:r>
        <w:rPr>
          <w:color w:val="auto"/>
          <w:lang w:val="ru-RU"/>
        </w:rPr>
        <w:t>момент.</w:t>
      </w:r>
      <w:r>
        <w:rPr>
          <w:color w:val="auto"/>
          <w:spacing w:val="7"/>
          <w:lang w:val="ru-RU"/>
        </w:rPr>
        <w:t xml:space="preserve"> </w:t>
      </w:r>
      <w:r>
        <w:rPr>
          <w:color w:val="auto"/>
          <w:lang w:val="ru-RU"/>
        </w:rPr>
        <w:t>Теперь</w:t>
      </w:r>
      <w:r>
        <w:rPr>
          <w:color w:val="auto"/>
          <w:spacing w:val="6"/>
          <w:lang w:val="ru-RU"/>
        </w:rPr>
        <w:t xml:space="preserve"> </w:t>
      </w:r>
      <w:r>
        <w:rPr>
          <w:color w:val="auto"/>
          <w:lang w:val="ru-RU"/>
        </w:rPr>
        <w:t>они</w:t>
      </w:r>
      <w:r>
        <w:rPr>
          <w:color w:val="auto"/>
          <w:spacing w:val="7"/>
          <w:lang w:val="ru-RU"/>
        </w:rPr>
        <w:t xml:space="preserve"> </w:t>
      </w:r>
      <w:r>
        <w:rPr>
          <w:color w:val="auto"/>
          <w:lang w:val="ru-RU"/>
        </w:rPr>
        <w:t>могут</w:t>
      </w:r>
      <w:r>
        <w:rPr>
          <w:color w:val="auto"/>
          <w:spacing w:val="7"/>
          <w:lang w:val="ru-RU"/>
        </w:rPr>
        <w:t xml:space="preserve"> </w:t>
      </w:r>
      <w:r>
        <w:rPr>
          <w:color w:val="auto"/>
          <w:lang w:val="ru-RU"/>
        </w:rPr>
        <w:t>проделывать</w:t>
      </w:r>
      <w:r>
        <w:rPr>
          <w:color w:val="auto"/>
          <w:spacing w:val="6"/>
          <w:lang w:val="ru-RU"/>
        </w:rPr>
        <w:t xml:space="preserve"> </w:t>
      </w:r>
      <w:r>
        <w:rPr>
          <w:color w:val="auto"/>
          <w:lang w:val="ru-RU"/>
        </w:rPr>
        <w:t>некоторые</w:t>
      </w:r>
      <w:r>
        <w:rPr>
          <w:color w:val="auto"/>
          <w:spacing w:val="5"/>
          <w:lang w:val="ru-RU"/>
        </w:rPr>
        <w:t xml:space="preserve"> </w:t>
      </w:r>
      <w:r>
        <w:rPr>
          <w:color w:val="auto"/>
          <w:lang w:val="ru-RU"/>
        </w:rPr>
        <w:t>операции</w:t>
      </w:r>
      <w:r>
        <w:rPr>
          <w:color w:val="auto"/>
          <w:spacing w:val="5"/>
          <w:lang w:val="ru-RU"/>
        </w:rPr>
        <w:t xml:space="preserve"> </w:t>
      </w:r>
      <w:r>
        <w:rPr>
          <w:color w:val="auto"/>
          <w:lang w:val="ru-RU"/>
        </w:rPr>
        <w:t>не</w:t>
      </w:r>
      <w:r>
        <w:rPr>
          <w:color w:val="auto"/>
          <w:spacing w:val="-58"/>
          <w:lang w:val="ru-RU"/>
        </w:rPr>
        <w:t xml:space="preserve"> </w:t>
      </w:r>
      <w:r>
        <w:rPr>
          <w:color w:val="auto"/>
          <w:lang w:val="ru-RU"/>
        </w:rPr>
        <w:t>с реальными предметами, а с их образами, и эти мысленные операции - свидетельство значительно</w:t>
      </w:r>
      <w:r>
        <w:rPr>
          <w:color w:val="auto"/>
          <w:spacing w:val="-57"/>
          <w:lang w:val="ru-RU"/>
        </w:rPr>
        <w:t xml:space="preserve"> </w:t>
      </w:r>
      <w:r>
        <w:rPr>
          <w:color w:val="auto"/>
          <w:lang w:val="ru-RU"/>
        </w:rPr>
        <w:t>более</w:t>
      </w:r>
      <w:r>
        <w:rPr>
          <w:color w:val="auto"/>
          <w:spacing w:val="58"/>
          <w:lang w:val="ru-RU"/>
        </w:rPr>
        <w:t xml:space="preserve"> </w:t>
      </w:r>
      <w:r>
        <w:rPr>
          <w:color w:val="auto"/>
          <w:lang w:val="ru-RU"/>
        </w:rPr>
        <w:t>сложной,</w:t>
      </w:r>
      <w:r>
        <w:rPr>
          <w:color w:val="auto"/>
          <w:spacing w:val="1"/>
          <w:lang w:val="ru-RU"/>
        </w:rPr>
        <w:t xml:space="preserve"> </w:t>
      </w:r>
      <w:r>
        <w:rPr>
          <w:color w:val="auto"/>
          <w:lang w:val="ru-RU"/>
        </w:rPr>
        <w:t>чем</w:t>
      </w:r>
      <w:r>
        <w:rPr>
          <w:color w:val="auto"/>
          <w:spacing w:val="59"/>
          <w:lang w:val="ru-RU"/>
        </w:rPr>
        <w:t xml:space="preserve"> </w:t>
      </w:r>
      <w:r>
        <w:rPr>
          <w:color w:val="auto"/>
          <w:lang w:val="ru-RU"/>
        </w:rPr>
        <w:t>прежде,</w:t>
      </w:r>
      <w:r>
        <w:rPr>
          <w:color w:val="auto"/>
          <w:spacing w:val="1"/>
          <w:lang w:val="ru-RU"/>
        </w:rPr>
        <w:t xml:space="preserve"> </w:t>
      </w:r>
      <w:r>
        <w:rPr>
          <w:color w:val="auto"/>
          <w:lang w:val="ru-RU"/>
        </w:rPr>
        <w:t>работы</w:t>
      </w:r>
      <w:r>
        <w:rPr>
          <w:color w:val="auto"/>
          <w:spacing w:val="59"/>
          <w:lang w:val="ru-RU"/>
        </w:rPr>
        <w:t xml:space="preserve"> </w:t>
      </w:r>
      <w:r>
        <w:rPr>
          <w:color w:val="auto"/>
          <w:lang w:val="ru-RU"/>
        </w:rPr>
        <w:t>детского</w:t>
      </w:r>
      <w:r>
        <w:rPr>
          <w:color w:val="auto"/>
          <w:spacing w:val="1"/>
          <w:lang w:val="ru-RU"/>
        </w:rPr>
        <w:t xml:space="preserve"> </w:t>
      </w:r>
      <w:r>
        <w:rPr>
          <w:color w:val="auto"/>
          <w:lang w:val="ru-RU"/>
        </w:rPr>
        <w:t>мышления.</w:t>
      </w:r>
      <w:r>
        <w:rPr>
          <w:color w:val="auto"/>
          <w:spacing w:val="1"/>
          <w:lang w:val="ru-RU"/>
        </w:rPr>
        <w:t xml:space="preserve"> </w:t>
      </w:r>
      <w:r>
        <w:rPr>
          <w:color w:val="auto"/>
          <w:lang w:val="ru-RU"/>
        </w:rPr>
        <w:t>Переход</w:t>
      </w:r>
      <w:r>
        <w:rPr>
          <w:color w:val="auto"/>
          <w:spacing w:val="59"/>
          <w:lang w:val="ru-RU"/>
        </w:rPr>
        <w:t xml:space="preserve"> </w:t>
      </w:r>
      <w:r>
        <w:rPr>
          <w:color w:val="auto"/>
          <w:lang w:val="ru-RU"/>
        </w:rPr>
        <w:t>от</w:t>
      </w:r>
      <w:r>
        <w:rPr>
          <w:color w:val="auto"/>
          <w:spacing w:val="1"/>
          <w:lang w:val="ru-RU"/>
        </w:rPr>
        <w:t xml:space="preserve"> </w:t>
      </w:r>
      <w:r>
        <w:rPr>
          <w:color w:val="auto"/>
          <w:lang w:val="ru-RU"/>
        </w:rPr>
        <w:t>конкретно -чувственного «мышления»</w:t>
      </w:r>
      <w:r>
        <w:rPr>
          <w:color w:val="auto"/>
          <w:spacing w:val="-10"/>
          <w:lang w:val="ru-RU"/>
        </w:rPr>
        <w:t xml:space="preserve"> </w:t>
      </w:r>
      <w:r>
        <w:rPr>
          <w:color w:val="auto"/>
          <w:lang w:val="ru-RU"/>
        </w:rPr>
        <w:t>к</w:t>
      </w:r>
      <w:r>
        <w:rPr>
          <w:color w:val="auto"/>
          <w:spacing w:val="-1"/>
          <w:lang w:val="ru-RU"/>
        </w:rPr>
        <w:t xml:space="preserve"> </w:t>
      </w:r>
      <w:r>
        <w:rPr>
          <w:color w:val="auto"/>
          <w:lang w:val="ru-RU"/>
        </w:rPr>
        <w:t>образному</w:t>
      </w:r>
      <w:r>
        <w:rPr>
          <w:color w:val="auto"/>
          <w:spacing w:val="-1"/>
          <w:lang w:val="ru-RU"/>
        </w:rPr>
        <w:t xml:space="preserve"> </w:t>
      </w:r>
      <w:r>
        <w:rPr>
          <w:color w:val="auto"/>
          <w:lang w:val="ru-RU"/>
        </w:rPr>
        <w:t>может</w:t>
      </w:r>
      <w:r>
        <w:rPr>
          <w:color w:val="auto"/>
          <w:spacing w:val="-2"/>
          <w:lang w:val="ru-RU"/>
        </w:rPr>
        <w:t xml:space="preserve"> </w:t>
      </w:r>
      <w:r>
        <w:rPr>
          <w:color w:val="auto"/>
          <w:lang w:val="ru-RU"/>
        </w:rPr>
        <w:t>осуществляться на</w:t>
      </w:r>
      <w:r>
        <w:rPr>
          <w:color w:val="auto"/>
          <w:spacing w:val="-2"/>
          <w:lang w:val="ru-RU"/>
        </w:rPr>
        <w:t xml:space="preserve"> </w:t>
      </w:r>
      <w:r>
        <w:rPr>
          <w:color w:val="auto"/>
          <w:lang w:val="ru-RU"/>
        </w:rPr>
        <w:t>протяжении</w:t>
      </w:r>
      <w:r>
        <w:rPr>
          <w:color w:val="auto"/>
          <w:spacing w:val="-2"/>
          <w:lang w:val="ru-RU"/>
        </w:rPr>
        <w:t xml:space="preserve"> </w:t>
      </w:r>
      <w:r>
        <w:rPr>
          <w:color w:val="auto"/>
          <w:lang w:val="ru-RU"/>
        </w:rPr>
        <w:t>двух</w:t>
      </w:r>
      <w:r>
        <w:rPr>
          <w:color w:val="auto"/>
          <w:spacing w:val="2"/>
          <w:lang w:val="ru-RU"/>
        </w:rPr>
        <w:t xml:space="preserve"> </w:t>
      </w:r>
      <w:r>
        <w:rPr>
          <w:color w:val="auto"/>
          <w:lang w:val="ru-RU"/>
        </w:rPr>
        <w:t>лет.</w:t>
      </w:r>
    </w:p>
    <w:p w:rsidR="005267E0" w:rsidRDefault="00FA4BB1">
      <w:pPr>
        <w:pStyle w:val="afff"/>
        <w:rPr>
          <w:color w:val="auto"/>
          <w:lang w:val="ru-RU"/>
        </w:rPr>
      </w:pPr>
      <w:r>
        <w:rPr>
          <w:b/>
          <w:i/>
          <w:color w:val="auto"/>
          <w:lang w:val="ru-RU"/>
        </w:rPr>
        <w:t>Детские</w:t>
      </w:r>
      <w:r>
        <w:rPr>
          <w:b/>
          <w:i/>
          <w:color w:val="auto"/>
          <w:spacing w:val="1"/>
          <w:lang w:val="ru-RU"/>
        </w:rPr>
        <w:t xml:space="preserve"> </w:t>
      </w:r>
      <w:r>
        <w:rPr>
          <w:b/>
          <w:i/>
          <w:color w:val="auto"/>
          <w:lang w:val="ru-RU"/>
        </w:rPr>
        <w:t>виды</w:t>
      </w:r>
      <w:r>
        <w:rPr>
          <w:b/>
          <w:i/>
          <w:color w:val="auto"/>
          <w:spacing w:val="1"/>
          <w:lang w:val="ru-RU"/>
        </w:rPr>
        <w:t xml:space="preserve"> </w:t>
      </w:r>
      <w:r>
        <w:rPr>
          <w:b/>
          <w:i/>
          <w:color w:val="auto"/>
          <w:lang w:val="ru-RU"/>
        </w:rPr>
        <w:t>деятельности</w:t>
      </w:r>
      <w:r>
        <w:rPr>
          <w:b/>
          <w:color w:val="auto"/>
          <w:lang w:val="ru-RU"/>
        </w:rPr>
        <w:t>.</w:t>
      </w:r>
      <w:r>
        <w:rPr>
          <w:b/>
          <w:color w:val="auto"/>
          <w:spacing w:val="1"/>
          <w:lang w:val="ru-RU"/>
        </w:rPr>
        <w:t xml:space="preserve"> </w:t>
      </w:r>
      <w:r>
        <w:rPr>
          <w:color w:val="auto"/>
          <w:lang w:val="ru-RU"/>
        </w:rPr>
        <w:t>В</w:t>
      </w:r>
      <w:r>
        <w:rPr>
          <w:color w:val="auto"/>
          <w:spacing w:val="1"/>
          <w:lang w:val="ru-RU"/>
        </w:rPr>
        <w:t xml:space="preserve"> </w:t>
      </w:r>
      <w:r>
        <w:rPr>
          <w:color w:val="auto"/>
          <w:lang w:val="ru-RU"/>
        </w:rPr>
        <w:t>этом</w:t>
      </w:r>
      <w:r>
        <w:rPr>
          <w:color w:val="auto"/>
          <w:spacing w:val="1"/>
          <w:lang w:val="ru-RU"/>
        </w:rPr>
        <w:t xml:space="preserve"> </w:t>
      </w:r>
      <w:r>
        <w:rPr>
          <w:color w:val="auto"/>
          <w:lang w:val="ru-RU"/>
        </w:rPr>
        <w:t>возрасте</w:t>
      </w:r>
      <w:r>
        <w:rPr>
          <w:color w:val="auto"/>
          <w:spacing w:val="1"/>
          <w:lang w:val="ru-RU"/>
        </w:rPr>
        <w:t xml:space="preserve"> </w:t>
      </w:r>
      <w:r>
        <w:rPr>
          <w:color w:val="auto"/>
          <w:lang w:val="ru-RU"/>
        </w:rPr>
        <w:t>у</w:t>
      </w:r>
      <w:r>
        <w:rPr>
          <w:color w:val="auto"/>
          <w:spacing w:val="1"/>
          <w:lang w:val="ru-RU"/>
        </w:rPr>
        <w:t xml:space="preserve"> </w:t>
      </w:r>
      <w:r>
        <w:rPr>
          <w:color w:val="auto"/>
          <w:lang w:val="ru-RU"/>
        </w:rPr>
        <w:t>детей</w:t>
      </w:r>
      <w:r>
        <w:rPr>
          <w:color w:val="auto"/>
          <w:spacing w:val="1"/>
          <w:lang w:val="ru-RU"/>
        </w:rPr>
        <w:t xml:space="preserve"> </w:t>
      </w:r>
      <w:r>
        <w:rPr>
          <w:color w:val="auto"/>
          <w:lang w:val="ru-RU"/>
        </w:rPr>
        <w:t>формируются</w:t>
      </w:r>
      <w:r>
        <w:rPr>
          <w:color w:val="auto"/>
          <w:spacing w:val="1"/>
          <w:lang w:val="ru-RU"/>
        </w:rPr>
        <w:t xml:space="preserve"> </w:t>
      </w:r>
      <w:r>
        <w:rPr>
          <w:color w:val="auto"/>
          <w:lang w:val="ru-RU"/>
        </w:rPr>
        <w:t>новые</w:t>
      </w:r>
      <w:r>
        <w:rPr>
          <w:color w:val="auto"/>
          <w:spacing w:val="1"/>
          <w:lang w:val="ru-RU"/>
        </w:rPr>
        <w:t xml:space="preserve"> </w:t>
      </w:r>
      <w:r>
        <w:rPr>
          <w:color w:val="auto"/>
          <w:lang w:val="ru-RU"/>
        </w:rPr>
        <w:t>виды</w:t>
      </w:r>
      <w:r>
        <w:rPr>
          <w:color w:val="auto"/>
          <w:spacing w:val="1"/>
          <w:lang w:val="ru-RU"/>
        </w:rPr>
        <w:t xml:space="preserve"> </w:t>
      </w:r>
      <w:r>
        <w:rPr>
          <w:color w:val="auto"/>
          <w:lang w:val="ru-RU"/>
        </w:rPr>
        <w:t>деятельности: игра, рисование, конструирование. Игра носит процессуальный характер, главное в</w:t>
      </w:r>
      <w:r>
        <w:rPr>
          <w:color w:val="auto"/>
          <w:spacing w:val="1"/>
          <w:lang w:val="ru-RU"/>
        </w:rPr>
        <w:t xml:space="preserve"> </w:t>
      </w:r>
      <w:r>
        <w:rPr>
          <w:color w:val="auto"/>
          <w:lang w:val="ru-RU"/>
        </w:rPr>
        <w:t>ней</w:t>
      </w:r>
      <w:r>
        <w:rPr>
          <w:color w:val="auto"/>
          <w:spacing w:val="1"/>
          <w:lang w:val="ru-RU"/>
        </w:rPr>
        <w:t xml:space="preserve"> </w:t>
      </w:r>
      <w:r>
        <w:rPr>
          <w:color w:val="auto"/>
          <w:lang w:val="ru-RU"/>
        </w:rPr>
        <w:t>-</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Они</w:t>
      </w:r>
      <w:r>
        <w:rPr>
          <w:color w:val="auto"/>
          <w:spacing w:val="1"/>
          <w:lang w:val="ru-RU"/>
        </w:rPr>
        <w:t xml:space="preserve"> </w:t>
      </w:r>
      <w:r>
        <w:rPr>
          <w:color w:val="auto"/>
          <w:lang w:val="ru-RU"/>
        </w:rPr>
        <w:t>совершаются</w:t>
      </w:r>
      <w:r>
        <w:rPr>
          <w:color w:val="auto"/>
          <w:spacing w:val="1"/>
          <w:lang w:val="ru-RU"/>
        </w:rPr>
        <w:t xml:space="preserve"> </w:t>
      </w:r>
      <w:r>
        <w:rPr>
          <w:color w:val="auto"/>
          <w:lang w:val="ru-RU"/>
        </w:rPr>
        <w:t>с</w:t>
      </w:r>
      <w:r>
        <w:rPr>
          <w:color w:val="auto"/>
          <w:spacing w:val="1"/>
          <w:lang w:val="ru-RU"/>
        </w:rPr>
        <w:t xml:space="preserve"> </w:t>
      </w:r>
      <w:r>
        <w:rPr>
          <w:color w:val="auto"/>
          <w:lang w:val="ru-RU"/>
        </w:rPr>
        <w:t>игровыми</w:t>
      </w:r>
      <w:r>
        <w:rPr>
          <w:color w:val="auto"/>
          <w:spacing w:val="1"/>
          <w:lang w:val="ru-RU"/>
        </w:rPr>
        <w:t xml:space="preserve"> </w:t>
      </w:r>
      <w:r>
        <w:rPr>
          <w:color w:val="auto"/>
          <w:lang w:val="ru-RU"/>
        </w:rPr>
        <w:t>предметами,</w:t>
      </w:r>
      <w:r>
        <w:rPr>
          <w:color w:val="auto"/>
          <w:spacing w:val="1"/>
          <w:lang w:val="ru-RU"/>
        </w:rPr>
        <w:t xml:space="preserve"> </w:t>
      </w:r>
      <w:r>
        <w:rPr>
          <w:color w:val="auto"/>
          <w:lang w:val="ru-RU"/>
        </w:rPr>
        <w:t>приближенными</w:t>
      </w:r>
      <w:r>
        <w:rPr>
          <w:color w:val="auto"/>
          <w:spacing w:val="1"/>
          <w:lang w:val="ru-RU"/>
        </w:rPr>
        <w:t xml:space="preserve"> </w:t>
      </w:r>
      <w:r>
        <w:rPr>
          <w:color w:val="auto"/>
          <w:lang w:val="ru-RU"/>
        </w:rPr>
        <w:t>к</w:t>
      </w:r>
      <w:r>
        <w:rPr>
          <w:color w:val="auto"/>
          <w:spacing w:val="1"/>
          <w:lang w:val="ru-RU"/>
        </w:rPr>
        <w:t xml:space="preserve"> </w:t>
      </w:r>
      <w:r>
        <w:rPr>
          <w:color w:val="auto"/>
          <w:lang w:val="ru-RU"/>
        </w:rPr>
        <w:t>реальности.</w:t>
      </w:r>
      <w:r>
        <w:rPr>
          <w:color w:val="auto"/>
          <w:spacing w:val="1"/>
          <w:lang w:val="ru-RU"/>
        </w:rPr>
        <w:t xml:space="preserve"> </w:t>
      </w:r>
      <w:r>
        <w:rPr>
          <w:color w:val="auto"/>
          <w:lang w:val="ru-RU"/>
        </w:rPr>
        <w:lastRenderedPageBreak/>
        <w:t>В</w:t>
      </w:r>
      <w:r>
        <w:rPr>
          <w:color w:val="auto"/>
          <w:spacing w:val="-57"/>
          <w:lang w:val="ru-RU"/>
        </w:rPr>
        <w:t xml:space="preserve"> </w:t>
      </w:r>
      <w:r>
        <w:rPr>
          <w:color w:val="auto"/>
          <w:lang w:val="ru-RU"/>
        </w:rPr>
        <w:t>середине</w:t>
      </w:r>
      <w:r>
        <w:rPr>
          <w:color w:val="auto"/>
          <w:spacing w:val="-2"/>
          <w:lang w:val="ru-RU"/>
        </w:rPr>
        <w:t xml:space="preserve"> </w:t>
      </w:r>
      <w:r>
        <w:rPr>
          <w:color w:val="auto"/>
          <w:lang w:val="ru-RU"/>
        </w:rPr>
        <w:t>третьего</w:t>
      </w:r>
      <w:r>
        <w:rPr>
          <w:color w:val="auto"/>
          <w:spacing w:val="-1"/>
          <w:lang w:val="ru-RU"/>
        </w:rPr>
        <w:t xml:space="preserve"> </w:t>
      </w:r>
      <w:r>
        <w:rPr>
          <w:color w:val="auto"/>
          <w:lang w:val="ru-RU"/>
        </w:rPr>
        <w:t>года жизни появляются действия</w:t>
      </w:r>
      <w:r>
        <w:rPr>
          <w:color w:val="auto"/>
          <w:spacing w:val="-1"/>
          <w:lang w:val="ru-RU"/>
        </w:rPr>
        <w:t xml:space="preserve"> </w:t>
      </w:r>
      <w:r>
        <w:rPr>
          <w:color w:val="auto"/>
          <w:lang w:val="ru-RU"/>
        </w:rPr>
        <w:t>с</w:t>
      </w:r>
      <w:r>
        <w:rPr>
          <w:color w:val="auto"/>
          <w:spacing w:val="-1"/>
          <w:lang w:val="ru-RU"/>
        </w:rPr>
        <w:t xml:space="preserve"> </w:t>
      </w:r>
      <w:r>
        <w:rPr>
          <w:color w:val="auto"/>
          <w:lang w:val="ru-RU"/>
        </w:rPr>
        <w:t>предметами -заместителями.</w:t>
      </w:r>
    </w:p>
    <w:p w:rsidR="005267E0" w:rsidRDefault="00FA4BB1">
      <w:pPr>
        <w:pStyle w:val="afff"/>
        <w:rPr>
          <w:color w:val="auto"/>
          <w:lang w:val="ru-RU"/>
        </w:rPr>
      </w:pPr>
      <w:r>
        <w:rPr>
          <w:color w:val="auto"/>
          <w:lang w:val="ru-RU"/>
        </w:rPr>
        <w:t>Появление собственно изобразительной деятельности обусловлено тем, что ребёнок уже</w:t>
      </w:r>
      <w:r>
        <w:rPr>
          <w:color w:val="auto"/>
          <w:spacing w:val="1"/>
          <w:lang w:val="ru-RU"/>
        </w:rPr>
        <w:t xml:space="preserve"> </w:t>
      </w:r>
      <w:r>
        <w:rPr>
          <w:color w:val="auto"/>
          <w:lang w:val="ru-RU"/>
        </w:rPr>
        <w:t>способен</w:t>
      </w:r>
      <w:r>
        <w:rPr>
          <w:color w:val="auto"/>
          <w:spacing w:val="1"/>
          <w:lang w:val="ru-RU"/>
        </w:rPr>
        <w:t xml:space="preserve"> </w:t>
      </w:r>
      <w:r>
        <w:rPr>
          <w:color w:val="auto"/>
          <w:lang w:val="ru-RU"/>
        </w:rPr>
        <w:t>сформулировать</w:t>
      </w:r>
      <w:r>
        <w:rPr>
          <w:color w:val="auto"/>
          <w:spacing w:val="1"/>
          <w:lang w:val="ru-RU"/>
        </w:rPr>
        <w:t xml:space="preserve"> </w:t>
      </w:r>
      <w:r>
        <w:rPr>
          <w:color w:val="auto"/>
          <w:lang w:val="ru-RU"/>
        </w:rPr>
        <w:t>намерение</w:t>
      </w:r>
      <w:r>
        <w:rPr>
          <w:color w:val="auto"/>
          <w:spacing w:val="1"/>
          <w:lang w:val="ru-RU"/>
        </w:rPr>
        <w:t xml:space="preserve"> </w:t>
      </w:r>
      <w:r>
        <w:rPr>
          <w:color w:val="auto"/>
          <w:lang w:val="ru-RU"/>
        </w:rPr>
        <w:t>изобразить</w:t>
      </w:r>
      <w:r>
        <w:rPr>
          <w:color w:val="auto"/>
          <w:spacing w:val="1"/>
          <w:lang w:val="ru-RU"/>
        </w:rPr>
        <w:t xml:space="preserve"> </w:t>
      </w:r>
      <w:r>
        <w:rPr>
          <w:color w:val="auto"/>
          <w:lang w:val="ru-RU"/>
        </w:rPr>
        <w:t>какой-либо</w:t>
      </w:r>
      <w:r>
        <w:rPr>
          <w:color w:val="auto"/>
          <w:spacing w:val="1"/>
          <w:lang w:val="ru-RU"/>
        </w:rPr>
        <w:t xml:space="preserve"> </w:t>
      </w:r>
      <w:r>
        <w:rPr>
          <w:color w:val="auto"/>
          <w:lang w:val="ru-RU"/>
        </w:rPr>
        <w:t>предмет.</w:t>
      </w:r>
      <w:r>
        <w:rPr>
          <w:color w:val="auto"/>
          <w:spacing w:val="1"/>
          <w:lang w:val="ru-RU"/>
        </w:rPr>
        <w:t xml:space="preserve"> </w:t>
      </w:r>
      <w:r>
        <w:rPr>
          <w:color w:val="auto"/>
          <w:lang w:val="ru-RU"/>
        </w:rPr>
        <w:t>Типичным</w:t>
      </w:r>
      <w:r>
        <w:rPr>
          <w:color w:val="auto"/>
          <w:spacing w:val="1"/>
          <w:lang w:val="ru-RU"/>
        </w:rPr>
        <w:t xml:space="preserve"> </w:t>
      </w:r>
      <w:r>
        <w:rPr>
          <w:color w:val="auto"/>
          <w:lang w:val="ru-RU"/>
        </w:rPr>
        <w:t>является</w:t>
      </w:r>
      <w:r>
        <w:rPr>
          <w:color w:val="auto"/>
          <w:spacing w:val="1"/>
          <w:lang w:val="ru-RU"/>
        </w:rPr>
        <w:t xml:space="preserve"> </w:t>
      </w:r>
      <w:r>
        <w:rPr>
          <w:color w:val="auto"/>
          <w:lang w:val="ru-RU"/>
        </w:rPr>
        <w:t>изображение</w:t>
      </w:r>
      <w:r>
        <w:rPr>
          <w:color w:val="auto"/>
          <w:spacing w:val="-2"/>
          <w:lang w:val="ru-RU"/>
        </w:rPr>
        <w:t xml:space="preserve"> </w:t>
      </w:r>
      <w:r>
        <w:rPr>
          <w:color w:val="auto"/>
          <w:lang w:val="ru-RU"/>
        </w:rPr>
        <w:t>человека</w:t>
      </w:r>
      <w:r>
        <w:rPr>
          <w:color w:val="auto"/>
          <w:spacing w:val="-2"/>
          <w:lang w:val="ru-RU"/>
        </w:rPr>
        <w:t xml:space="preserve"> </w:t>
      </w:r>
      <w:r>
        <w:rPr>
          <w:color w:val="auto"/>
          <w:lang w:val="ru-RU"/>
        </w:rPr>
        <w:t>в</w:t>
      </w:r>
      <w:r>
        <w:rPr>
          <w:color w:val="auto"/>
          <w:spacing w:val="-2"/>
          <w:lang w:val="ru-RU"/>
        </w:rPr>
        <w:t xml:space="preserve"> </w:t>
      </w:r>
      <w:r>
        <w:rPr>
          <w:color w:val="auto"/>
          <w:lang w:val="ru-RU"/>
        </w:rPr>
        <w:t>виде</w:t>
      </w:r>
      <w:r>
        <w:rPr>
          <w:color w:val="auto"/>
          <w:spacing w:val="2"/>
          <w:lang w:val="ru-RU"/>
        </w:rPr>
        <w:t xml:space="preserve"> </w:t>
      </w:r>
      <w:r>
        <w:rPr>
          <w:color w:val="auto"/>
          <w:lang w:val="ru-RU"/>
        </w:rPr>
        <w:t>«головонога»</w:t>
      </w:r>
      <w:r>
        <w:rPr>
          <w:color w:val="auto"/>
          <w:spacing w:val="-2"/>
          <w:lang w:val="ru-RU"/>
        </w:rPr>
        <w:t xml:space="preserve"> </w:t>
      </w:r>
      <w:r>
        <w:rPr>
          <w:color w:val="auto"/>
          <w:lang w:val="ru-RU"/>
        </w:rPr>
        <w:t>- окружности и</w:t>
      </w:r>
      <w:r>
        <w:rPr>
          <w:color w:val="auto"/>
          <w:spacing w:val="-1"/>
          <w:lang w:val="ru-RU"/>
        </w:rPr>
        <w:t xml:space="preserve"> </w:t>
      </w:r>
      <w:r>
        <w:rPr>
          <w:color w:val="auto"/>
          <w:lang w:val="ru-RU"/>
        </w:rPr>
        <w:t>отходящих</w:t>
      </w:r>
      <w:r>
        <w:rPr>
          <w:color w:val="auto"/>
          <w:spacing w:val="2"/>
          <w:lang w:val="ru-RU"/>
        </w:rPr>
        <w:t xml:space="preserve"> </w:t>
      </w:r>
      <w:r>
        <w:rPr>
          <w:color w:val="auto"/>
          <w:lang w:val="ru-RU"/>
        </w:rPr>
        <w:t>от</w:t>
      </w:r>
      <w:r>
        <w:rPr>
          <w:color w:val="auto"/>
          <w:spacing w:val="-3"/>
          <w:lang w:val="ru-RU"/>
        </w:rPr>
        <w:t xml:space="preserve"> </w:t>
      </w:r>
      <w:r>
        <w:rPr>
          <w:color w:val="auto"/>
          <w:lang w:val="ru-RU"/>
        </w:rPr>
        <w:t>нее</w:t>
      </w:r>
      <w:r>
        <w:rPr>
          <w:color w:val="auto"/>
          <w:spacing w:val="-2"/>
          <w:lang w:val="ru-RU"/>
        </w:rPr>
        <w:t xml:space="preserve"> </w:t>
      </w:r>
      <w:r>
        <w:rPr>
          <w:color w:val="auto"/>
          <w:lang w:val="ru-RU"/>
        </w:rPr>
        <w:t>линий.</w:t>
      </w:r>
    </w:p>
    <w:p w:rsidR="005267E0" w:rsidRDefault="00FA4BB1">
      <w:pPr>
        <w:pStyle w:val="afff"/>
        <w:rPr>
          <w:color w:val="auto"/>
          <w:lang w:val="ru-RU"/>
        </w:rPr>
      </w:pPr>
      <w:r>
        <w:rPr>
          <w:b/>
          <w:i/>
          <w:color w:val="auto"/>
          <w:lang w:val="ru-RU"/>
        </w:rPr>
        <w:t>Коммуникация</w:t>
      </w:r>
      <w:r>
        <w:rPr>
          <w:b/>
          <w:i/>
          <w:color w:val="auto"/>
          <w:spacing w:val="1"/>
          <w:lang w:val="ru-RU"/>
        </w:rPr>
        <w:t xml:space="preserve"> </w:t>
      </w:r>
      <w:r>
        <w:rPr>
          <w:b/>
          <w:i/>
          <w:color w:val="auto"/>
          <w:lang w:val="ru-RU"/>
        </w:rPr>
        <w:t>и</w:t>
      </w:r>
      <w:r>
        <w:rPr>
          <w:b/>
          <w:i/>
          <w:color w:val="auto"/>
          <w:spacing w:val="1"/>
          <w:lang w:val="ru-RU"/>
        </w:rPr>
        <w:t xml:space="preserve"> </w:t>
      </w:r>
      <w:r>
        <w:rPr>
          <w:b/>
          <w:i/>
          <w:color w:val="auto"/>
          <w:lang w:val="ru-RU"/>
        </w:rPr>
        <w:t>социализация</w:t>
      </w:r>
      <w:r>
        <w:rPr>
          <w:b/>
          <w:color w:val="auto"/>
          <w:lang w:val="ru-RU"/>
        </w:rPr>
        <w:t>.</w:t>
      </w:r>
      <w:r>
        <w:rPr>
          <w:b/>
          <w:color w:val="auto"/>
          <w:spacing w:val="1"/>
          <w:lang w:val="ru-RU"/>
        </w:rPr>
        <w:t xml:space="preserve"> </w:t>
      </w:r>
      <w:r>
        <w:rPr>
          <w:color w:val="auto"/>
          <w:lang w:val="ru-RU"/>
        </w:rPr>
        <w:t>На</w:t>
      </w:r>
      <w:r>
        <w:rPr>
          <w:color w:val="auto"/>
          <w:spacing w:val="1"/>
          <w:lang w:val="ru-RU"/>
        </w:rPr>
        <w:t xml:space="preserve"> </w:t>
      </w:r>
      <w:r>
        <w:rPr>
          <w:color w:val="auto"/>
          <w:lang w:val="ru-RU"/>
        </w:rPr>
        <w:t>третьем</w:t>
      </w:r>
      <w:r>
        <w:rPr>
          <w:color w:val="auto"/>
          <w:spacing w:val="1"/>
          <w:lang w:val="ru-RU"/>
        </w:rPr>
        <w:t xml:space="preserve"> </w:t>
      </w:r>
      <w:r>
        <w:rPr>
          <w:color w:val="auto"/>
          <w:lang w:val="ru-RU"/>
        </w:rPr>
        <w:t>году жизни</w:t>
      </w:r>
      <w:r>
        <w:rPr>
          <w:color w:val="auto"/>
          <w:spacing w:val="1"/>
          <w:lang w:val="ru-RU"/>
        </w:rPr>
        <w:t xml:space="preserve"> </w:t>
      </w:r>
      <w:r>
        <w:rPr>
          <w:color w:val="auto"/>
          <w:lang w:val="ru-RU"/>
        </w:rPr>
        <w:t>отмечается</w:t>
      </w:r>
      <w:r>
        <w:rPr>
          <w:color w:val="auto"/>
          <w:spacing w:val="1"/>
          <w:lang w:val="ru-RU"/>
        </w:rPr>
        <w:t xml:space="preserve"> </w:t>
      </w:r>
      <w:r>
        <w:rPr>
          <w:color w:val="auto"/>
          <w:lang w:val="ru-RU"/>
        </w:rPr>
        <w:t>рост</w:t>
      </w:r>
      <w:r>
        <w:rPr>
          <w:color w:val="auto"/>
          <w:spacing w:val="1"/>
          <w:lang w:val="ru-RU"/>
        </w:rPr>
        <w:t xml:space="preserve"> </w:t>
      </w:r>
      <w:r>
        <w:rPr>
          <w:color w:val="auto"/>
          <w:lang w:val="ru-RU"/>
        </w:rPr>
        <w:t>автономии</w:t>
      </w:r>
      <w:r>
        <w:rPr>
          <w:color w:val="auto"/>
          <w:spacing w:val="1"/>
          <w:lang w:val="ru-RU"/>
        </w:rPr>
        <w:t xml:space="preserve"> </w:t>
      </w:r>
      <w:r>
        <w:rPr>
          <w:color w:val="auto"/>
          <w:lang w:val="ru-RU"/>
        </w:rPr>
        <w:t>и</w:t>
      </w:r>
      <w:r>
        <w:rPr>
          <w:color w:val="auto"/>
          <w:spacing w:val="1"/>
          <w:lang w:val="ru-RU"/>
        </w:rPr>
        <w:t xml:space="preserve"> </w:t>
      </w:r>
      <w:r>
        <w:rPr>
          <w:color w:val="auto"/>
          <w:lang w:val="ru-RU"/>
        </w:rPr>
        <w:t>изменение отношений со взрослым, дети становятся самостоятельнее. Начинает формироваться</w:t>
      </w:r>
      <w:r>
        <w:rPr>
          <w:color w:val="auto"/>
          <w:spacing w:val="1"/>
          <w:lang w:val="ru-RU"/>
        </w:rPr>
        <w:t xml:space="preserve"> </w:t>
      </w:r>
      <w:r>
        <w:rPr>
          <w:color w:val="auto"/>
          <w:lang w:val="ru-RU"/>
        </w:rPr>
        <w:t>критичность</w:t>
      </w:r>
      <w:r>
        <w:rPr>
          <w:color w:val="auto"/>
          <w:spacing w:val="-2"/>
          <w:lang w:val="ru-RU"/>
        </w:rPr>
        <w:t xml:space="preserve"> </w:t>
      </w:r>
      <w:r>
        <w:rPr>
          <w:color w:val="auto"/>
          <w:lang w:val="ru-RU"/>
        </w:rPr>
        <w:t>к собственным</w:t>
      </w:r>
      <w:r>
        <w:rPr>
          <w:color w:val="auto"/>
          <w:spacing w:val="-2"/>
          <w:lang w:val="ru-RU"/>
        </w:rPr>
        <w:t xml:space="preserve"> </w:t>
      </w:r>
      <w:r>
        <w:rPr>
          <w:color w:val="auto"/>
          <w:lang w:val="ru-RU"/>
        </w:rPr>
        <w:t>действиям.</w:t>
      </w:r>
    </w:p>
    <w:p w:rsidR="005267E0" w:rsidRDefault="00FA4BB1">
      <w:pPr>
        <w:pStyle w:val="afff"/>
        <w:rPr>
          <w:color w:val="auto"/>
          <w:lang w:val="ru-RU"/>
        </w:rPr>
      </w:pPr>
      <w:r>
        <w:rPr>
          <w:b/>
          <w:i/>
          <w:color w:val="auto"/>
          <w:lang w:val="ru-RU"/>
        </w:rPr>
        <w:t>Саморегуляция</w:t>
      </w:r>
      <w:r>
        <w:rPr>
          <w:b/>
          <w:color w:val="auto"/>
          <w:lang w:val="ru-RU"/>
        </w:rPr>
        <w:t>.</w:t>
      </w:r>
      <w:r>
        <w:rPr>
          <w:b/>
          <w:color w:val="auto"/>
          <w:spacing w:val="1"/>
          <w:lang w:val="ru-RU"/>
        </w:rPr>
        <w:t xml:space="preserve"> </w:t>
      </w:r>
      <w:r>
        <w:rPr>
          <w:color w:val="auto"/>
          <w:lang w:val="ru-RU"/>
        </w:rPr>
        <w:t>Для</w:t>
      </w:r>
      <w:r>
        <w:rPr>
          <w:color w:val="auto"/>
          <w:spacing w:val="1"/>
          <w:lang w:val="ru-RU"/>
        </w:rPr>
        <w:t xml:space="preserve"> </w:t>
      </w:r>
      <w:r>
        <w:rPr>
          <w:color w:val="auto"/>
          <w:lang w:val="ru-RU"/>
        </w:rPr>
        <w:t>детей</w:t>
      </w:r>
      <w:r>
        <w:rPr>
          <w:color w:val="auto"/>
          <w:spacing w:val="1"/>
          <w:lang w:val="ru-RU"/>
        </w:rPr>
        <w:t xml:space="preserve"> </w:t>
      </w:r>
      <w:r>
        <w:rPr>
          <w:color w:val="auto"/>
          <w:lang w:val="ru-RU"/>
        </w:rPr>
        <w:t>этого</w:t>
      </w:r>
      <w:r>
        <w:rPr>
          <w:color w:val="auto"/>
          <w:spacing w:val="1"/>
          <w:lang w:val="ru-RU"/>
        </w:rPr>
        <w:t xml:space="preserve"> </w:t>
      </w:r>
      <w:r>
        <w:rPr>
          <w:color w:val="auto"/>
          <w:lang w:val="ru-RU"/>
        </w:rPr>
        <w:t>возраста</w:t>
      </w:r>
      <w:r>
        <w:rPr>
          <w:color w:val="auto"/>
          <w:spacing w:val="1"/>
          <w:lang w:val="ru-RU"/>
        </w:rPr>
        <w:t xml:space="preserve"> </w:t>
      </w:r>
      <w:r>
        <w:rPr>
          <w:color w:val="auto"/>
          <w:lang w:val="ru-RU"/>
        </w:rPr>
        <w:t>характерна</w:t>
      </w:r>
      <w:r>
        <w:rPr>
          <w:color w:val="auto"/>
          <w:spacing w:val="1"/>
          <w:lang w:val="ru-RU"/>
        </w:rPr>
        <w:t xml:space="preserve"> </w:t>
      </w:r>
      <w:r>
        <w:rPr>
          <w:color w:val="auto"/>
          <w:lang w:val="ru-RU"/>
        </w:rPr>
        <w:t>неосознанность</w:t>
      </w:r>
      <w:r>
        <w:rPr>
          <w:color w:val="auto"/>
          <w:spacing w:val="1"/>
          <w:lang w:val="ru-RU"/>
        </w:rPr>
        <w:t xml:space="preserve"> </w:t>
      </w:r>
      <w:r>
        <w:rPr>
          <w:color w:val="auto"/>
          <w:lang w:val="ru-RU"/>
        </w:rPr>
        <w:t>мотивов,</w:t>
      </w:r>
      <w:r>
        <w:rPr>
          <w:color w:val="auto"/>
          <w:spacing w:val="1"/>
          <w:lang w:val="ru-RU"/>
        </w:rPr>
        <w:t xml:space="preserve"> </w:t>
      </w:r>
      <w:r>
        <w:rPr>
          <w:color w:val="auto"/>
          <w:lang w:val="ru-RU"/>
        </w:rPr>
        <w:t>импульсивность</w:t>
      </w:r>
      <w:r>
        <w:rPr>
          <w:color w:val="auto"/>
          <w:spacing w:val="1"/>
          <w:lang w:val="ru-RU"/>
        </w:rPr>
        <w:t xml:space="preserve"> </w:t>
      </w:r>
      <w:r>
        <w:rPr>
          <w:color w:val="auto"/>
          <w:lang w:val="ru-RU"/>
        </w:rPr>
        <w:t>и</w:t>
      </w:r>
      <w:r>
        <w:rPr>
          <w:color w:val="auto"/>
          <w:spacing w:val="1"/>
          <w:lang w:val="ru-RU"/>
        </w:rPr>
        <w:t xml:space="preserve"> </w:t>
      </w:r>
      <w:r>
        <w:rPr>
          <w:color w:val="auto"/>
          <w:lang w:val="ru-RU"/>
        </w:rPr>
        <w:t>зависимость</w:t>
      </w:r>
      <w:r>
        <w:rPr>
          <w:color w:val="auto"/>
          <w:spacing w:val="1"/>
          <w:lang w:val="ru-RU"/>
        </w:rPr>
        <w:t xml:space="preserve"> </w:t>
      </w:r>
      <w:r>
        <w:rPr>
          <w:color w:val="auto"/>
          <w:lang w:val="ru-RU"/>
        </w:rPr>
        <w:t>чувств</w:t>
      </w:r>
      <w:r>
        <w:rPr>
          <w:color w:val="auto"/>
          <w:spacing w:val="1"/>
          <w:lang w:val="ru-RU"/>
        </w:rPr>
        <w:t xml:space="preserve"> </w:t>
      </w:r>
      <w:r>
        <w:rPr>
          <w:color w:val="auto"/>
          <w:lang w:val="ru-RU"/>
        </w:rPr>
        <w:t>и</w:t>
      </w:r>
      <w:r>
        <w:rPr>
          <w:color w:val="auto"/>
          <w:spacing w:val="1"/>
          <w:lang w:val="ru-RU"/>
        </w:rPr>
        <w:t xml:space="preserve"> </w:t>
      </w:r>
      <w:r>
        <w:rPr>
          <w:color w:val="auto"/>
          <w:lang w:val="ru-RU"/>
        </w:rPr>
        <w:t>желаний</w:t>
      </w:r>
      <w:r>
        <w:rPr>
          <w:color w:val="auto"/>
          <w:spacing w:val="1"/>
          <w:lang w:val="ru-RU"/>
        </w:rPr>
        <w:t xml:space="preserve"> </w:t>
      </w:r>
      <w:r>
        <w:rPr>
          <w:color w:val="auto"/>
          <w:lang w:val="ru-RU"/>
        </w:rPr>
        <w:t>от</w:t>
      </w:r>
      <w:r>
        <w:rPr>
          <w:color w:val="auto"/>
          <w:spacing w:val="1"/>
          <w:lang w:val="ru-RU"/>
        </w:rPr>
        <w:t xml:space="preserve"> </w:t>
      </w:r>
      <w:r>
        <w:rPr>
          <w:color w:val="auto"/>
          <w:lang w:val="ru-RU"/>
        </w:rPr>
        <w:t>ситуации.</w:t>
      </w:r>
      <w:r>
        <w:rPr>
          <w:color w:val="auto"/>
          <w:spacing w:val="1"/>
          <w:lang w:val="ru-RU"/>
        </w:rPr>
        <w:t xml:space="preserve"> </w:t>
      </w:r>
      <w:r>
        <w:rPr>
          <w:color w:val="auto"/>
          <w:lang w:val="ru-RU"/>
        </w:rPr>
        <w:t>Дети</w:t>
      </w:r>
      <w:r>
        <w:rPr>
          <w:color w:val="auto"/>
          <w:spacing w:val="1"/>
          <w:lang w:val="ru-RU"/>
        </w:rPr>
        <w:t xml:space="preserve"> </w:t>
      </w:r>
      <w:r>
        <w:rPr>
          <w:color w:val="auto"/>
          <w:lang w:val="ru-RU"/>
        </w:rPr>
        <w:t>легко</w:t>
      </w:r>
      <w:r>
        <w:rPr>
          <w:color w:val="auto"/>
          <w:spacing w:val="1"/>
          <w:lang w:val="ru-RU"/>
        </w:rPr>
        <w:t xml:space="preserve"> </w:t>
      </w:r>
      <w:r>
        <w:rPr>
          <w:color w:val="auto"/>
          <w:lang w:val="ru-RU"/>
        </w:rPr>
        <w:t>заражаются</w:t>
      </w:r>
      <w:r>
        <w:rPr>
          <w:color w:val="auto"/>
          <w:spacing w:val="1"/>
          <w:lang w:val="ru-RU"/>
        </w:rPr>
        <w:t xml:space="preserve"> </w:t>
      </w:r>
      <w:r>
        <w:rPr>
          <w:color w:val="auto"/>
          <w:lang w:val="ru-RU"/>
        </w:rPr>
        <w:t>эмоциональным</w:t>
      </w:r>
      <w:r>
        <w:rPr>
          <w:color w:val="auto"/>
          <w:spacing w:val="1"/>
          <w:lang w:val="ru-RU"/>
        </w:rPr>
        <w:t xml:space="preserve"> </w:t>
      </w:r>
      <w:r>
        <w:rPr>
          <w:color w:val="auto"/>
          <w:lang w:val="ru-RU"/>
        </w:rPr>
        <w:t>состоянием</w:t>
      </w:r>
      <w:r>
        <w:rPr>
          <w:color w:val="auto"/>
          <w:spacing w:val="1"/>
          <w:lang w:val="ru-RU"/>
        </w:rPr>
        <w:t xml:space="preserve"> </w:t>
      </w:r>
      <w:r>
        <w:rPr>
          <w:color w:val="auto"/>
          <w:lang w:val="ru-RU"/>
        </w:rPr>
        <w:t>сверстников.</w:t>
      </w:r>
      <w:r>
        <w:rPr>
          <w:color w:val="auto"/>
          <w:spacing w:val="1"/>
          <w:lang w:val="ru-RU"/>
        </w:rPr>
        <w:t xml:space="preserve"> </w:t>
      </w:r>
      <w:r>
        <w:rPr>
          <w:color w:val="auto"/>
          <w:lang w:val="ru-RU"/>
        </w:rPr>
        <w:t>Однако</w:t>
      </w:r>
      <w:r>
        <w:rPr>
          <w:color w:val="auto"/>
          <w:spacing w:val="1"/>
          <w:lang w:val="ru-RU"/>
        </w:rPr>
        <w:t xml:space="preserve"> </w:t>
      </w:r>
      <w:r>
        <w:rPr>
          <w:color w:val="auto"/>
          <w:lang w:val="ru-RU"/>
        </w:rPr>
        <w:t>в</w:t>
      </w:r>
      <w:r>
        <w:rPr>
          <w:color w:val="auto"/>
          <w:spacing w:val="1"/>
          <w:lang w:val="ru-RU"/>
        </w:rPr>
        <w:t xml:space="preserve"> </w:t>
      </w:r>
      <w:r>
        <w:rPr>
          <w:color w:val="auto"/>
          <w:lang w:val="ru-RU"/>
        </w:rPr>
        <w:t>этот</w:t>
      </w:r>
      <w:r>
        <w:rPr>
          <w:color w:val="auto"/>
          <w:spacing w:val="1"/>
          <w:lang w:val="ru-RU"/>
        </w:rPr>
        <w:t xml:space="preserve"> </w:t>
      </w:r>
      <w:r>
        <w:rPr>
          <w:color w:val="auto"/>
          <w:lang w:val="ru-RU"/>
        </w:rPr>
        <w:t>период</w:t>
      </w:r>
      <w:r>
        <w:rPr>
          <w:color w:val="auto"/>
          <w:spacing w:val="1"/>
          <w:lang w:val="ru-RU"/>
        </w:rPr>
        <w:t xml:space="preserve"> </w:t>
      </w:r>
      <w:r>
        <w:rPr>
          <w:color w:val="auto"/>
          <w:lang w:val="ru-RU"/>
        </w:rPr>
        <w:t>начинает</w:t>
      </w:r>
      <w:r>
        <w:rPr>
          <w:color w:val="auto"/>
          <w:spacing w:val="1"/>
          <w:lang w:val="ru-RU"/>
        </w:rPr>
        <w:t xml:space="preserve"> </w:t>
      </w:r>
      <w:r>
        <w:rPr>
          <w:color w:val="auto"/>
          <w:lang w:val="ru-RU"/>
        </w:rPr>
        <w:t>складываться</w:t>
      </w:r>
      <w:r>
        <w:rPr>
          <w:color w:val="auto"/>
          <w:spacing w:val="1"/>
          <w:lang w:val="ru-RU"/>
        </w:rPr>
        <w:t xml:space="preserve"> </w:t>
      </w:r>
      <w:r>
        <w:rPr>
          <w:color w:val="auto"/>
          <w:lang w:val="ru-RU"/>
        </w:rPr>
        <w:t>и</w:t>
      </w:r>
      <w:r>
        <w:rPr>
          <w:color w:val="auto"/>
          <w:spacing w:val="1"/>
          <w:lang w:val="ru-RU"/>
        </w:rPr>
        <w:t xml:space="preserve"> </w:t>
      </w:r>
      <w:r>
        <w:rPr>
          <w:color w:val="auto"/>
          <w:lang w:val="ru-RU"/>
        </w:rPr>
        <w:t>произвольность</w:t>
      </w:r>
      <w:r>
        <w:rPr>
          <w:color w:val="auto"/>
          <w:spacing w:val="-2"/>
          <w:lang w:val="ru-RU"/>
        </w:rPr>
        <w:t xml:space="preserve"> </w:t>
      </w:r>
      <w:r>
        <w:rPr>
          <w:color w:val="auto"/>
          <w:lang w:val="ru-RU"/>
        </w:rPr>
        <w:t>поведения.</w:t>
      </w:r>
      <w:r>
        <w:rPr>
          <w:color w:val="auto"/>
          <w:spacing w:val="-1"/>
          <w:lang w:val="ru-RU"/>
        </w:rPr>
        <w:t xml:space="preserve"> </w:t>
      </w:r>
      <w:r>
        <w:rPr>
          <w:color w:val="auto"/>
          <w:lang w:val="ru-RU"/>
        </w:rPr>
        <w:t>Она</w:t>
      </w:r>
      <w:r>
        <w:rPr>
          <w:color w:val="auto"/>
          <w:spacing w:val="-1"/>
          <w:lang w:val="ru-RU"/>
        </w:rPr>
        <w:t xml:space="preserve"> </w:t>
      </w:r>
      <w:r>
        <w:rPr>
          <w:color w:val="auto"/>
          <w:lang w:val="ru-RU"/>
        </w:rPr>
        <w:t>обусловлена</w:t>
      </w:r>
      <w:r>
        <w:rPr>
          <w:color w:val="auto"/>
          <w:spacing w:val="-2"/>
          <w:lang w:val="ru-RU"/>
        </w:rPr>
        <w:t xml:space="preserve"> </w:t>
      </w:r>
      <w:r>
        <w:rPr>
          <w:color w:val="auto"/>
          <w:lang w:val="ru-RU"/>
        </w:rPr>
        <w:t>развитием</w:t>
      </w:r>
      <w:r>
        <w:rPr>
          <w:color w:val="auto"/>
          <w:spacing w:val="-2"/>
          <w:lang w:val="ru-RU"/>
        </w:rPr>
        <w:t xml:space="preserve"> </w:t>
      </w:r>
      <w:r>
        <w:rPr>
          <w:color w:val="auto"/>
          <w:lang w:val="ru-RU"/>
        </w:rPr>
        <w:t>орудийных</w:t>
      </w:r>
      <w:r>
        <w:rPr>
          <w:color w:val="auto"/>
          <w:spacing w:val="1"/>
          <w:lang w:val="ru-RU"/>
        </w:rPr>
        <w:t xml:space="preserve"> </w:t>
      </w:r>
      <w:r>
        <w:rPr>
          <w:color w:val="auto"/>
          <w:lang w:val="ru-RU"/>
        </w:rPr>
        <w:t>действий</w:t>
      </w:r>
      <w:r>
        <w:rPr>
          <w:color w:val="auto"/>
          <w:spacing w:val="-3"/>
          <w:lang w:val="ru-RU"/>
        </w:rPr>
        <w:t xml:space="preserve"> </w:t>
      </w:r>
      <w:r>
        <w:rPr>
          <w:color w:val="auto"/>
          <w:lang w:val="ru-RU"/>
        </w:rPr>
        <w:t>и</w:t>
      </w:r>
      <w:r>
        <w:rPr>
          <w:color w:val="auto"/>
          <w:spacing w:val="-1"/>
          <w:lang w:val="ru-RU"/>
        </w:rPr>
        <w:t xml:space="preserve"> </w:t>
      </w:r>
      <w:r>
        <w:rPr>
          <w:color w:val="auto"/>
          <w:lang w:val="ru-RU"/>
        </w:rPr>
        <w:t>речи.</w:t>
      </w:r>
    </w:p>
    <w:p w:rsidR="005267E0" w:rsidRDefault="00FA4BB1">
      <w:pPr>
        <w:pStyle w:val="afff"/>
        <w:rPr>
          <w:color w:val="auto"/>
          <w:lang w:val="ru-RU"/>
        </w:rPr>
      </w:pPr>
      <w:r>
        <w:rPr>
          <w:b/>
          <w:i/>
          <w:color w:val="auto"/>
          <w:lang w:val="ru-RU"/>
        </w:rPr>
        <w:t>Личность.</w:t>
      </w:r>
      <w:r>
        <w:rPr>
          <w:b/>
          <w:i/>
          <w:color w:val="auto"/>
          <w:spacing w:val="1"/>
          <w:lang w:val="ru-RU"/>
        </w:rPr>
        <w:t xml:space="preserve"> </w:t>
      </w:r>
      <w:r>
        <w:rPr>
          <w:color w:val="auto"/>
          <w:lang w:val="ru-RU"/>
        </w:rPr>
        <w:t>У</w:t>
      </w:r>
      <w:r>
        <w:rPr>
          <w:color w:val="auto"/>
          <w:spacing w:val="1"/>
          <w:lang w:val="ru-RU"/>
        </w:rPr>
        <w:t xml:space="preserve"> </w:t>
      </w:r>
      <w:r>
        <w:rPr>
          <w:color w:val="auto"/>
          <w:lang w:val="ru-RU"/>
        </w:rPr>
        <w:t>детей</w:t>
      </w:r>
      <w:r>
        <w:rPr>
          <w:color w:val="auto"/>
          <w:spacing w:val="1"/>
          <w:lang w:val="ru-RU"/>
        </w:rPr>
        <w:t xml:space="preserve"> </w:t>
      </w:r>
      <w:r>
        <w:rPr>
          <w:color w:val="auto"/>
          <w:lang w:val="ru-RU"/>
        </w:rPr>
        <w:t>появляются</w:t>
      </w:r>
      <w:r>
        <w:rPr>
          <w:color w:val="auto"/>
          <w:spacing w:val="1"/>
          <w:lang w:val="ru-RU"/>
        </w:rPr>
        <w:t xml:space="preserve"> </w:t>
      </w:r>
      <w:r>
        <w:rPr>
          <w:color w:val="auto"/>
          <w:lang w:val="ru-RU"/>
        </w:rPr>
        <w:t>чувства</w:t>
      </w:r>
      <w:r>
        <w:rPr>
          <w:color w:val="auto"/>
          <w:spacing w:val="1"/>
          <w:lang w:val="ru-RU"/>
        </w:rPr>
        <w:t xml:space="preserve"> </w:t>
      </w:r>
      <w:r>
        <w:rPr>
          <w:color w:val="auto"/>
          <w:lang w:val="ru-RU"/>
        </w:rPr>
        <w:t>гордости</w:t>
      </w:r>
      <w:r>
        <w:rPr>
          <w:color w:val="auto"/>
          <w:spacing w:val="1"/>
          <w:lang w:val="ru-RU"/>
        </w:rPr>
        <w:t xml:space="preserve"> </w:t>
      </w:r>
      <w:r>
        <w:rPr>
          <w:color w:val="auto"/>
          <w:lang w:val="ru-RU"/>
        </w:rPr>
        <w:t>и</w:t>
      </w:r>
      <w:r>
        <w:rPr>
          <w:color w:val="auto"/>
          <w:spacing w:val="1"/>
          <w:lang w:val="ru-RU"/>
        </w:rPr>
        <w:t xml:space="preserve"> </w:t>
      </w:r>
      <w:r>
        <w:rPr>
          <w:color w:val="auto"/>
          <w:lang w:val="ru-RU"/>
        </w:rPr>
        <w:t>стыда,</w:t>
      </w:r>
      <w:r>
        <w:rPr>
          <w:color w:val="auto"/>
          <w:spacing w:val="1"/>
          <w:lang w:val="ru-RU"/>
        </w:rPr>
        <w:t xml:space="preserve"> </w:t>
      </w:r>
      <w:r>
        <w:rPr>
          <w:color w:val="auto"/>
          <w:lang w:val="ru-RU"/>
        </w:rPr>
        <w:t>начинают</w:t>
      </w:r>
      <w:r>
        <w:rPr>
          <w:color w:val="auto"/>
          <w:spacing w:val="1"/>
          <w:lang w:val="ru-RU"/>
        </w:rPr>
        <w:t xml:space="preserve"> </w:t>
      </w:r>
      <w:r>
        <w:rPr>
          <w:color w:val="auto"/>
          <w:lang w:val="ru-RU"/>
        </w:rPr>
        <w:t>формироваться</w:t>
      </w:r>
      <w:r>
        <w:rPr>
          <w:color w:val="auto"/>
          <w:spacing w:val="1"/>
          <w:lang w:val="ru-RU"/>
        </w:rPr>
        <w:t xml:space="preserve"> </w:t>
      </w:r>
      <w:r>
        <w:rPr>
          <w:color w:val="auto"/>
          <w:lang w:val="ru-RU"/>
        </w:rPr>
        <w:t>элементы</w:t>
      </w:r>
      <w:r>
        <w:rPr>
          <w:color w:val="auto"/>
          <w:spacing w:val="27"/>
          <w:lang w:val="ru-RU"/>
        </w:rPr>
        <w:t xml:space="preserve"> </w:t>
      </w:r>
      <w:r>
        <w:rPr>
          <w:color w:val="auto"/>
          <w:lang w:val="ru-RU"/>
        </w:rPr>
        <w:t>самосознания,</w:t>
      </w:r>
      <w:r>
        <w:rPr>
          <w:color w:val="auto"/>
          <w:spacing w:val="27"/>
          <w:lang w:val="ru-RU"/>
        </w:rPr>
        <w:t xml:space="preserve"> </w:t>
      </w:r>
      <w:r>
        <w:rPr>
          <w:color w:val="auto"/>
          <w:lang w:val="ru-RU"/>
        </w:rPr>
        <w:t>связанные</w:t>
      </w:r>
      <w:r>
        <w:rPr>
          <w:color w:val="auto"/>
          <w:spacing w:val="26"/>
          <w:lang w:val="ru-RU"/>
        </w:rPr>
        <w:t xml:space="preserve"> </w:t>
      </w:r>
      <w:r>
        <w:rPr>
          <w:color w:val="auto"/>
          <w:lang w:val="ru-RU"/>
        </w:rPr>
        <w:t>с</w:t>
      </w:r>
      <w:r>
        <w:rPr>
          <w:color w:val="auto"/>
          <w:spacing w:val="27"/>
          <w:lang w:val="ru-RU"/>
        </w:rPr>
        <w:t xml:space="preserve"> </w:t>
      </w:r>
      <w:r>
        <w:rPr>
          <w:color w:val="auto"/>
          <w:lang w:val="ru-RU"/>
        </w:rPr>
        <w:t>идентификацией</w:t>
      </w:r>
      <w:r>
        <w:rPr>
          <w:color w:val="auto"/>
          <w:spacing w:val="28"/>
          <w:lang w:val="ru-RU"/>
        </w:rPr>
        <w:t xml:space="preserve"> </w:t>
      </w:r>
      <w:r>
        <w:rPr>
          <w:color w:val="auto"/>
          <w:lang w:val="ru-RU"/>
        </w:rPr>
        <w:t>с</w:t>
      </w:r>
      <w:r>
        <w:rPr>
          <w:color w:val="auto"/>
          <w:spacing w:val="27"/>
          <w:lang w:val="ru-RU"/>
        </w:rPr>
        <w:t xml:space="preserve"> </w:t>
      </w:r>
      <w:r>
        <w:rPr>
          <w:color w:val="auto"/>
          <w:lang w:val="ru-RU"/>
        </w:rPr>
        <w:t>именем</w:t>
      </w:r>
      <w:r>
        <w:rPr>
          <w:color w:val="auto"/>
          <w:spacing w:val="27"/>
          <w:lang w:val="ru-RU"/>
        </w:rPr>
        <w:t xml:space="preserve"> </w:t>
      </w:r>
      <w:r>
        <w:rPr>
          <w:color w:val="auto"/>
          <w:lang w:val="ru-RU"/>
        </w:rPr>
        <w:t>и</w:t>
      </w:r>
      <w:r>
        <w:rPr>
          <w:color w:val="auto"/>
          <w:spacing w:val="26"/>
          <w:lang w:val="ru-RU"/>
        </w:rPr>
        <w:t xml:space="preserve"> </w:t>
      </w:r>
      <w:r>
        <w:rPr>
          <w:color w:val="auto"/>
          <w:lang w:val="ru-RU"/>
        </w:rPr>
        <w:t>полом.</w:t>
      </w:r>
      <w:r>
        <w:rPr>
          <w:color w:val="auto"/>
          <w:spacing w:val="27"/>
          <w:lang w:val="ru-RU"/>
        </w:rPr>
        <w:t xml:space="preserve"> Ребёнок</w:t>
      </w:r>
      <w:r>
        <w:rPr>
          <w:color w:val="auto"/>
          <w:spacing w:val="28"/>
          <w:lang w:val="ru-RU"/>
        </w:rPr>
        <w:t xml:space="preserve"> </w:t>
      </w:r>
      <w:r>
        <w:rPr>
          <w:color w:val="auto"/>
          <w:lang w:val="ru-RU"/>
        </w:rPr>
        <w:t>осознает</w:t>
      </w:r>
      <w:r>
        <w:rPr>
          <w:color w:val="auto"/>
          <w:spacing w:val="28"/>
          <w:lang w:val="ru-RU"/>
        </w:rPr>
        <w:t xml:space="preserve"> </w:t>
      </w:r>
      <w:r>
        <w:rPr>
          <w:color w:val="auto"/>
          <w:lang w:val="ru-RU"/>
        </w:rPr>
        <w:t>себя</w:t>
      </w:r>
      <w:r>
        <w:rPr>
          <w:color w:val="auto"/>
          <w:spacing w:val="-57"/>
          <w:lang w:val="ru-RU"/>
        </w:rPr>
        <w:t xml:space="preserve"> </w:t>
      </w:r>
      <w:r>
        <w:rPr>
          <w:color w:val="auto"/>
          <w:lang w:val="ru-RU"/>
        </w:rPr>
        <w:t>как</w:t>
      </w:r>
      <w:r>
        <w:rPr>
          <w:color w:val="auto"/>
          <w:spacing w:val="1"/>
          <w:lang w:val="ru-RU"/>
        </w:rPr>
        <w:t xml:space="preserve"> </w:t>
      </w:r>
      <w:r>
        <w:rPr>
          <w:color w:val="auto"/>
          <w:lang w:val="ru-RU"/>
        </w:rPr>
        <w:t>отдельного</w:t>
      </w:r>
      <w:r>
        <w:rPr>
          <w:color w:val="auto"/>
          <w:spacing w:val="1"/>
          <w:lang w:val="ru-RU"/>
        </w:rPr>
        <w:t xml:space="preserve"> </w:t>
      </w:r>
      <w:r>
        <w:rPr>
          <w:color w:val="auto"/>
          <w:lang w:val="ru-RU"/>
        </w:rPr>
        <w:t>человека,</w:t>
      </w:r>
      <w:r>
        <w:rPr>
          <w:color w:val="auto"/>
          <w:spacing w:val="1"/>
          <w:lang w:val="ru-RU"/>
        </w:rPr>
        <w:t xml:space="preserve"> </w:t>
      </w:r>
      <w:r>
        <w:rPr>
          <w:color w:val="auto"/>
          <w:lang w:val="ru-RU"/>
        </w:rPr>
        <w:t>отличного</w:t>
      </w:r>
      <w:r>
        <w:rPr>
          <w:color w:val="auto"/>
          <w:spacing w:val="1"/>
          <w:lang w:val="ru-RU"/>
        </w:rPr>
        <w:t xml:space="preserve"> </w:t>
      </w:r>
      <w:r>
        <w:rPr>
          <w:color w:val="auto"/>
          <w:lang w:val="ru-RU"/>
        </w:rPr>
        <w:t>от</w:t>
      </w:r>
      <w:r>
        <w:rPr>
          <w:color w:val="auto"/>
          <w:spacing w:val="1"/>
          <w:lang w:val="ru-RU"/>
        </w:rPr>
        <w:t xml:space="preserve"> </w:t>
      </w:r>
      <w:r>
        <w:rPr>
          <w:color w:val="auto"/>
          <w:lang w:val="ru-RU"/>
        </w:rPr>
        <w:t>взрослого.</w:t>
      </w:r>
      <w:r>
        <w:rPr>
          <w:color w:val="auto"/>
          <w:spacing w:val="1"/>
          <w:lang w:val="ru-RU"/>
        </w:rPr>
        <w:t xml:space="preserve"> </w:t>
      </w:r>
      <w:r>
        <w:rPr>
          <w:color w:val="auto"/>
          <w:lang w:val="ru-RU"/>
        </w:rPr>
        <w:t>У</w:t>
      </w:r>
      <w:r>
        <w:rPr>
          <w:color w:val="auto"/>
          <w:spacing w:val="1"/>
          <w:lang w:val="ru-RU"/>
        </w:rPr>
        <w:t xml:space="preserve"> </w:t>
      </w:r>
      <w:r>
        <w:rPr>
          <w:color w:val="auto"/>
          <w:lang w:val="ru-RU"/>
        </w:rPr>
        <w:t>него</w:t>
      </w:r>
      <w:r>
        <w:rPr>
          <w:color w:val="auto"/>
          <w:spacing w:val="1"/>
          <w:lang w:val="ru-RU"/>
        </w:rPr>
        <w:t xml:space="preserve"> </w:t>
      </w:r>
      <w:r>
        <w:rPr>
          <w:color w:val="auto"/>
          <w:lang w:val="ru-RU"/>
        </w:rPr>
        <w:t>формируется</w:t>
      </w:r>
      <w:r>
        <w:rPr>
          <w:color w:val="auto"/>
          <w:spacing w:val="1"/>
          <w:lang w:val="ru-RU"/>
        </w:rPr>
        <w:t xml:space="preserve"> </w:t>
      </w:r>
      <w:r>
        <w:rPr>
          <w:color w:val="auto"/>
          <w:lang w:val="ru-RU"/>
        </w:rPr>
        <w:t>образ</w:t>
      </w:r>
      <w:r>
        <w:rPr>
          <w:color w:val="auto"/>
          <w:spacing w:val="1"/>
          <w:lang w:val="ru-RU"/>
        </w:rPr>
        <w:t xml:space="preserve"> </w:t>
      </w:r>
      <w:r>
        <w:rPr>
          <w:color w:val="auto"/>
          <w:lang w:val="ru-RU"/>
        </w:rPr>
        <w:t>Я.</w:t>
      </w:r>
      <w:r>
        <w:rPr>
          <w:color w:val="auto"/>
          <w:spacing w:val="1"/>
          <w:lang w:val="ru-RU"/>
        </w:rPr>
        <w:t xml:space="preserve"> </w:t>
      </w:r>
      <w:r>
        <w:rPr>
          <w:color w:val="auto"/>
          <w:lang w:val="ru-RU"/>
        </w:rPr>
        <w:t>Завершается</w:t>
      </w:r>
      <w:r>
        <w:rPr>
          <w:color w:val="auto"/>
          <w:spacing w:val="-57"/>
          <w:lang w:val="ru-RU"/>
        </w:rPr>
        <w:t xml:space="preserve"> </w:t>
      </w:r>
      <w:r>
        <w:rPr>
          <w:color w:val="auto"/>
          <w:lang w:val="ru-RU"/>
        </w:rPr>
        <w:t>ранний</w:t>
      </w:r>
      <w:r>
        <w:rPr>
          <w:color w:val="auto"/>
          <w:spacing w:val="1"/>
          <w:lang w:val="ru-RU"/>
        </w:rPr>
        <w:t xml:space="preserve"> </w:t>
      </w:r>
      <w:r>
        <w:rPr>
          <w:color w:val="auto"/>
          <w:lang w:val="ru-RU"/>
        </w:rPr>
        <w:t>возраст</w:t>
      </w:r>
      <w:r>
        <w:rPr>
          <w:color w:val="auto"/>
          <w:spacing w:val="1"/>
          <w:lang w:val="ru-RU"/>
        </w:rPr>
        <w:t xml:space="preserve"> </w:t>
      </w:r>
      <w:r>
        <w:rPr>
          <w:color w:val="auto"/>
          <w:lang w:val="ru-RU"/>
        </w:rPr>
        <w:t>кризисом</w:t>
      </w:r>
      <w:r>
        <w:rPr>
          <w:color w:val="auto"/>
          <w:spacing w:val="1"/>
          <w:lang w:val="ru-RU"/>
        </w:rPr>
        <w:t xml:space="preserve"> трёх </w:t>
      </w:r>
      <w:r>
        <w:rPr>
          <w:color w:val="auto"/>
          <w:lang w:val="ru-RU"/>
        </w:rPr>
        <w:t>лет,</w:t>
      </w:r>
      <w:r>
        <w:rPr>
          <w:color w:val="auto"/>
          <w:spacing w:val="1"/>
          <w:lang w:val="ru-RU"/>
        </w:rPr>
        <w:t xml:space="preserve"> </w:t>
      </w:r>
      <w:r>
        <w:rPr>
          <w:color w:val="auto"/>
          <w:lang w:val="ru-RU"/>
        </w:rPr>
        <w:t>который</w:t>
      </w:r>
      <w:r>
        <w:rPr>
          <w:color w:val="auto"/>
          <w:spacing w:val="1"/>
          <w:lang w:val="ru-RU"/>
        </w:rPr>
        <w:t xml:space="preserve"> </w:t>
      </w:r>
      <w:r>
        <w:rPr>
          <w:color w:val="auto"/>
          <w:lang w:val="ru-RU"/>
        </w:rPr>
        <w:t>часто</w:t>
      </w:r>
      <w:r>
        <w:rPr>
          <w:color w:val="auto"/>
          <w:spacing w:val="1"/>
          <w:lang w:val="ru-RU"/>
        </w:rPr>
        <w:t xml:space="preserve"> </w:t>
      </w:r>
      <w:r>
        <w:rPr>
          <w:color w:val="auto"/>
          <w:lang w:val="ru-RU"/>
        </w:rPr>
        <w:t>сопровождается</w:t>
      </w:r>
      <w:r>
        <w:rPr>
          <w:color w:val="auto"/>
          <w:spacing w:val="1"/>
          <w:lang w:val="ru-RU"/>
        </w:rPr>
        <w:t xml:space="preserve"> </w:t>
      </w:r>
      <w:r>
        <w:rPr>
          <w:color w:val="auto"/>
          <w:lang w:val="ru-RU"/>
        </w:rPr>
        <w:t>рядом</w:t>
      </w:r>
      <w:r>
        <w:rPr>
          <w:color w:val="auto"/>
          <w:spacing w:val="1"/>
          <w:lang w:val="ru-RU"/>
        </w:rPr>
        <w:t xml:space="preserve"> </w:t>
      </w:r>
      <w:r>
        <w:rPr>
          <w:color w:val="auto"/>
          <w:lang w:val="ru-RU"/>
        </w:rPr>
        <w:t>отрицательных</w:t>
      </w:r>
      <w:r>
        <w:rPr>
          <w:color w:val="auto"/>
          <w:spacing w:val="-57"/>
          <w:lang w:val="ru-RU"/>
        </w:rPr>
        <w:t xml:space="preserve"> </w:t>
      </w:r>
      <w:r>
        <w:rPr>
          <w:color w:val="auto"/>
          <w:lang w:val="ru-RU"/>
        </w:rPr>
        <w:t>проявлений: негативизмом, упрямством, нарушением общения со взрослым и др. Кризис может</w:t>
      </w:r>
      <w:r>
        <w:rPr>
          <w:color w:val="auto"/>
          <w:spacing w:val="1"/>
          <w:lang w:val="ru-RU"/>
        </w:rPr>
        <w:t xml:space="preserve"> </w:t>
      </w:r>
      <w:r>
        <w:rPr>
          <w:color w:val="auto"/>
          <w:lang w:val="ru-RU"/>
        </w:rPr>
        <w:t>продолжаться</w:t>
      </w:r>
      <w:r>
        <w:rPr>
          <w:color w:val="auto"/>
          <w:spacing w:val="-1"/>
          <w:lang w:val="ru-RU"/>
        </w:rPr>
        <w:t xml:space="preserve"> </w:t>
      </w:r>
      <w:r>
        <w:rPr>
          <w:color w:val="auto"/>
          <w:lang w:val="ru-RU"/>
        </w:rPr>
        <w:t>от нескольких</w:t>
      </w:r>
      <w:r>
        <w:rPr>
          <w:color w:val="auto"/>
          <w:spacing w:val="2"/>
          <w:lang w:val="ru-RU"/>
        </w:rPr>
        <w:t xml:space="preserve"> </w:t>
      </w:r>
      <w:r>
        <w:rPr>
          <w:color w:val="auto"/>
          <w:lang w:val="ru-RU"/>
        </w:rPr>
        <w:t>месяцев</w:t>
      </w:r>
      <w:r>
        <w:rPr>
          <w:color w:val="auto"/>
          <w:spacing w:val="-1"/>
          <w:lang w:val="ru-RU"/>
        </w:rPr>
        <w:t xml:space="preserve"> </w:t>
      </w:r>
      <w:r>
        <w:rPr>
          <w:color w:val="auto"/>
          <w:lang w:val="ru-RU"/>
        </w:rPr>
        <w:t>до</w:t>
      </w:r>
      <w:r>
        <w:rPr>
          <w:color w:val="auto"/>
          <w:spacing w:val="-1"/>
          <w:lang w:val="ru-RU"/>
        </w:rPr>
        <w:t xml:space="preserve"> </w:t>
      </w:r>
      <w:r>
        <w:rPr>
          <w:color w:val="auto"/>
          <w:lang w:val="ru-RU"/>
        </w:rPr>
        <w:t>двух</w:t>
      </w:r>
      <w:r>
        <w:rPr>
          <w:color w:val="auto"/>
          <w:spacing w:val="4"/>
          <w:lang w:val="ru-RU"/>
        </w:rPr>
        <w:t xml:space="preserve"> </w:t>
      </w:r>
      <w:r>
        <w:rPr>
          <w:color w:val="auto"/>
          <w:lang w:val="ru-RU"/>
        </w:rPr>
        <w:t>лет.</w:t>
      </w:r>
    </w:p>
    <w:p w:rsidR="005267E0" w:rsidRDefault="005267E0">
      <w:pPr>
        <w:pStyle w:val="6"/>
      </w:pPr>
    </w:p>
    <w:p w:rsidR="005267E0" w:rsidRDefault="005267E0">
      <w:pPr>
        <w:pStyle w:val="6"/>
      </w:pPr>
    </w:p>
    <w:p w:rsidR="005267E0" w:rsidRDefault="00FA4BB1">
      <w:pPr>
        <w:spacing w:after="160" w:line="259" w:lineRule="auto"/>
        <w:ind w:firstLine="0"/>
        <w:jc w:val="left"/>
        <w:rPr>
          <w:rFonts w:eastAsiaTheme="majorEastAsia" w:cstheme="majorBidi"/>
          <w:b/>
          <w:sz w:val="32"/>
          <w:szCs w:val="26"/>
        </w:rPr>
      </w:pPr>
      <w:bookmarkStart w:id="15" w:name="_Toc138111939"/>
      <w:r>
        <w:br w:type="page"/>
      </w:r>
    </w:p>
    <w:p w:rsidR="005267E0" w:rsidRDefault="00FA4BB1">
      <w:pPr>
        <w:pStyle w:val="2"/>
      </w:pPr>
      <w:r>
        <w:lastRenderedPageBreak/>
        <w:t>1.2.1.4. Характеристики</w:t>
      </w:r>
      <w:r>
        <w:rPr>
          <w:spacing w:val="-2"/>
        </w:rPr>
        <w:t xml:space="preserve"> </w:t>
      </w:r>
      <w:r>
        <w:t>особенностей</w:t>
      </w:r>
      <w:r>
        <w:rPr>
          <w:spacing w:val="-1"/>
        </w:rPr>
        <w:t xml:space="preserve"> </w:t>
      </w:r>
      <w:r>
        <w:t>развития</w:t>
      </w:r>
      <w:r>
        <w:rPr>
          <w:spacing w:val="-2"/>
        </w:rPr>
        <w:t xml:space="preserve"> </w:t>
      </w:r>
      <w:r>
        <w:t>детей</w:t>
      </w:r>
      <w:r>
        <w:rPr>
          <w:spacing w:val="-1"/>
        </w:rPr>
        <w:t xml:space="preserve"> дошкольного </w:t>
      </w:r>
      <w:r>
        <w:t>возраста</w:t>
      </w:r>
      <w:bookmarkStart w:id="16" w:name="_Toc138111940"/>
      <w:bookmarkEnd w:id="13"/>
      <w:bookmarkEnd w:id="14"/>
      <w:bookmarkEnd w:id="15"/>
    </w:p>
    <w:p w:rsidR="005267E0" w:rsidRDefault="00FA4BB1">
      <w:pPr>
        <w:pStyle w:val="6"/>
      </w:pPr>
      <w:r>
        <w:t>Анатомо- физиологические особенности развития детей</w:t>
      </w:r>
    </w:p>
    <w:tbl>
      <w:tblPr>
        <w:tblStyle w:val="aff7"/>
        <w:tblW w:w="15766" w:type="dxa"/>
        <w:tblLayout w:type="fixed"/>
        <w:tblLook w:val="04A0" w:firstRow="1" w:lastRow="0" w:firstColumn="1" w:lastColumn="0" w:noHBand="0" w:noVBand="1"/>
      </w:tblPr>
      <w:tblGrid>
        <w:gridCol w:w="2122"/>
        <w:gridCol w:w="2722"/>
        <w:gridCol w:w="3108"/>
        <w:gridCol w:w="3566"/>
        <w:gridCol w:w="4248"/>
      </w:tblGrid>
      <w:tr w:rsidR="005267E0">
        <w:tc>
          <w:tcPr>
            <w:tcW w:w="2122" w:type="dxa"/>
            <w:shd w:val="clear" w:color="auto" w:fill="D9D9D9" w:themeFill="background1" w:themeFillShade="D9"/>
            <w:vAlign w:val="center"/>
          </w:tcPr>
          <w:p w:rsidR="005267E0" w:rsidRDefault="00FA4BB1">
            <w:pPr>
              <w:ind w:firstLine="0"/>
              <w:jc w:val="center"/>
              <w:rPr>
                <w:b/>
                <w:bCs/>
                <w:szCs w:val="22"/>
              </w:rPr>
            </w:pPr>
            <w:r>
              <w:rPr>
                <w:b/>
                <w:bCs/>
                <w:szCs w:val="22"/>
              </w:rPr>
              <w:t>Показатель</w:t>
            </w:r>
          </w:p>
        </w:tc>
        <w:tc>
          <w:tcPr>
            <w:tcW w:w="2722" w:type="dxa"/>
            <w:shd w:val="clear" w:color="auto" w:fill="D9D9D9" w:themeFill="background1" w:themeFillShade="D9"/>
          </w:tcPr>
          <w:p w:rsidR="005267E0" w:rsidRDefault="00FA4BB1">
            <w:pPr>
              <w:ind w:firstLine="0"/>
              <w:jc w:val="center"/>
              <w:rPr>
                <w:b/>
                <w:bCs/>
                <w:szCs w:val="22"/>
              </w:rPr>
            </w:pPr>
            <w:r>
              <w:rPr>
                <w:b/>
                <w:bCs/>
                <w:szCs w:val="22"/>
              </w:rPr>
              <w:t>3-4 года</w:t>
            </w:r>
          </w:p>
        </w:tc>
        <w:tc>
          <w:tcPr>
            <w:tcW w:w="3108" w:type="dxa"/>
            <w:shd w:val="clear" w:color="auto" w:fill="D9D9D9" w:themeFill="background1" w:themeFillShade="D9"/>
          </w:tcPr>
          <w:p w:rsidR="005267E0" w:rsidRDefault="00FA4BB1">
            <w:pPr>
              <w:ind w:firstLine="0"/>
              <w:jc w:val="center"/>
              <w:rPr>
                <w:b/>
                <w:bCs/>
                <w:szCs w:val="22"/>
              </w:rPr>
            </w:pPr>
            <w:r>
              <w:rPr>
                <w:b/>
                <w:bCs/>
                <w:szCs w:val="22"/>
              </w:rPr>
              <w:t>4-5 лет</w:t>
            </w:r>
          </w:p>
        </w:tc>
        <w:tc>
          <w:tcPr>
            <w:tcW w:w="3566" w:type="dxa"/>
            <w:shd w:val="clear" w:color="auto" w:fill="D9D9D9" w:themeFill="background1" w:themeFillShade="D9"/>
          </w:tcPr>
          <w:p w:rsidR="005267E0" w:rsidRDefault="00FA4BB1">
            <w:pPr>
              <w:ind w:firstLine="0"/>
              <w:jc w:val="center"/>
              <w:rPr>
                <w:b/>
                <w:bCs/>
                <w:szCs w:val="22"/>
              </w:rPr>
            </w:pPr>
            <w:r>
              <w:rPr>
                <w:b/>
                <w:bCs/>
                <w:szCs w:val="22"/>
              </w:rPr>
              <w:t>5-6 лет</w:t>
            </w:r>
          </w:p>
        </w:tc>
        <w:tc>
          <w:tcPr>
            <w:tcW w:w="4248" w:type="dxa"/>
            <w:shd w:val="clear" w:color="auto" w:fill="D9D9D9" w:themeFill="background1" w:themeFillShade="D9"/>
          </w:tcPr>
          <w:p w:rsidR="005267E0" w:rsidRDefault="00FA4BB1">
            <w:pPr>
              <w:ind w:firstLine="0"/>
              <w:jc w:val="center"/>
              <w:rPr>
                <w:b/>
                <w:bCs/>
                <w:szCs w:val="22"/>
              </w:rPr>
            </w:pPr>
            <w:r>
              <w:rPr>
                <w:b/>
                <w:bCs/>
                <w:szCs w:val="22"/>
              </w:rPr>
              <w:t>6-7 лет</w:t>
            </w:r>
          </w:p>
        </w:tc>
      </w:tr>
      <w:tr w:rsidR="005267E0">
        <w:trPr>
          <w:trHeight w:val="2880"/>
        </w:trPr>
        <w:tc>
          <w:tcPr>
            <w:tcW w:w="2122" w:type="dxa"/>
            <w:vAlign w:val="center"/>
          </w:tcPr>
          <w:p w:rsidR="005267E0" w:rsidRDefault="00FA4BB1">
            <w:pPr>
              <w:pStyle w:val="afff"/>
              <w:ind w:right="0" w:firstLine="0"/>
              <w:jc w:val="center"/>
              <w:rPr>
                <w:bCs/>
                <w:i/>
                <w:iCs/>
                <w:color w:val="auto"/>
                <w:sz w:val="22"/>
                <w:lang w:val="ru-RU"/>
              </w:rPr>
            </w:pPr>
            <w:r>
              <w:rPr>
                <w:bCs/>
                <w:i/>
                <w:iCs/>
                <w:color w:val="auto"/>
                <w:sz w:val="22"/>
                <w:lang w:val="ru-RU"/>
              </w:rPr>
              <w:t>Росто-весовые</w:t>
            </w:r>
            <w:r>
              <w:rPr>
                <w:bCs/>
                <w:i/>
                <w:iCs/>
                <w:color w:val="auto"/>
                <w:spacing w:val="-3"/>
                <w:sz w:val="22"/>
                <w:lang w:val="ru-RU"/>
              </w:rPr>
              <w:t xml:space="preserve"> </w:t>
            </w:r>
            <w:r>
              <w:rPr>
                <w:bCs/>
                <w:i/>
                <w:iCs/>
                <w:color w:val="auto"/>
                <w:sz w:val="22"/>
                <w:lang w:val="ru-RU"/>
              </w:rPr>
              <w:t>характеристики</w:t>
            </w:r>
          </w:p>
          <w:p w:rsidR="005267E0" w:rsidRDefault="005267E0">
            <w:pPr>
              <w:ind w:firstLine="0"/>
              <w:jc w:val="center"/>
              <w:rPr>
                <w:i/>
                <w:iCs/>
                <w:szCs w:val="22"/>
              </w:rPr>
            </w:pPr>
          </w:p>
        </w:tc>
        <w:tc>
          <w:tcPr>
            <w:tcW w:w="2722" w:type="dxa"/>
          </w:tcPr>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 xml:space="preserve">Средний вес у мальчиков к четырём годам достигает 17 кг, у девочек – 16 кг. </w:t>
            </w:r>
          </w:p>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Средний рост</w:t>
            </w:r>
            <w:r>
              <w:rPr>
                <w:color w:val="auto"/>
                <w:spacing w:val="1"/>
                <w:sz w:val="22"/>
                <w:lang w:val="ru-RU"/>
              </w:rPr>
              <w:t xml:space="preserve"> </w:t>
            </w:r>
            <w:r>
              <w:rPr>
                <w:color w:val="auto"/>
                <w:sz w:val="22"/>
                <w:lang w:val="ru-RU"/>
              </w:rPr>
              <w:t>у</w:t>
            </w:r>
            <w:r>
              <w:rPr>
                <w:color w:val="auto"/>
                <w:spacing w:val="-4"/>
                <w:sz w:val="22"/>
                <w:lang w:val="ru-RU"/>
              </w:rPr>
              <w:t xml:space="preserve"> </w:t>
            </w:r>
            <w:r>
              <w:rPr>
                <w:color w:val="auto"/>
                <w:sz w:val="22"/>
                <w:lang w:val="ru-RU"/>
              </w:rPr>
              <w:t>мальчиков к</w:t>
            </w:r>
            <w:r>
              <w:rPr>
                <w:color w:val="auto"/>
                <w:spacing w:val="2"/>
                <w:sz w:val="22"/>
                <w:lang w:val="ru-RU"/>
              </w:rPr>
              <w:t xml:space="preserve"> четырём</w:t>
            </w:r>
            <w:r>
              <w:rPr>
                <w:color w:val="auto"/>
                <w:sz w:val="22"/>
                <w:lang w:val="ru-RU"/>
              </w:rPr>
              <w:t xml:space="preserve"> годам</w:t>
            </w:r>
            <w:r>
              <w:rPr>
                <w:color w:val="auto"/>
                <w:spacing w:val="-1"/>
                <w:sz w:val="22"/>
                <w:lang w:val="ru-RU"/>
              </w:rPr>
              <w:t xml:space="preserve"> </w:t>
            </w:r>
            <w:r>
              <w:rPr>
                <w:color w:val="auto"/>
                <w:sz w:val="22"/>
                <w:lang w:val="ru-RU"/>
              </w:rPr>
              <w:t>достигает</w:t>
            </w:r>
            <w:r>
              <w:rPr>
                <w:color w:val="auto"/>
                <w:spacing w:val="1"/>
                <w:sz w:val="22"/>
                <w:lang w:val="ru-RU"/>
              </w:rPr>
              <w:t xml:space="preserve"> </w:t>
            </w:r>
            <w:r>
              <w:rPr>
                <w:color w:val="auto"/>
                <w:sz w:val="22"/>
                <w:lang w:val="ru-RU"/>
              </w:rPr>
              <w:t>102 см,</w:t>
            </w:r>
            <w:r>
              <w:rPr>
                <w:color w:val="auto"/>
                <w:spacing w:val="1"/>
                <w:sz w:val="22"/>
                <w:lang w:val="ru-RU"/>
              </w:rPr>
              <w:t xml:space="preserve"> </w:t>
            </w:r>
            <w:r>
              <w:rPr>
                <w:color w:val="auto"/>
                <w:sz w:val="22"/>
                <w:lang w:val="ru-RU"/>
              </w:rPr>
              <w:t>а</w:t>
            </w:r>
            <w:r>
              <w:rPr>
                <w:color w:val="auto"/>
                <w:spacing w:val="1"/>
                <w:sz w:val="22"/>
                <w:lang w:val="ru-RU"/>
              </w:rPr>
              <w:t xml:space="preserve"> </w:t>
            </w:r>
            <w:r>
              <w:rPr>
                <w:color w:val="auto"/>
                <w:sz w:val="22"/>
                <w:lang w:val="ru-RU"/>
              </w:rPr>
              <w:t>у</w:t>
            </w:r>
            <w:r>
              <w:rPr>
                <w:color w:val="auto"/>
                <w:spacing w:val="-5"/>
                <w:sz w:val="22"/>
                <w:lang w:val="ru-RU"/>
              </w:rPr>
              <w:t xml:space="preserve"> </w:t>
            </w:r>
            <w:r>
              <w:rPr>
                <w:color w:val="auto"/>
                <w:sz w:val="22"/>
                <w:lang w:val="ru-RU"/>
              </w:rPr>
              <w:t>девочек</w:t>
            </w:r>
            <w:r>
              <w:rPr>
                <w:color w:val="auto"/>
                <w:spacing w:val="1"/>
                <w:sz w:val="22"/>
                <w:lang w:val="ru-RU"/>
              </w:rPr>
              <w:t xml:space="preserve"> </w:t>
            </w:r>
            <w:r>
              <w:rPr>
                <w:color w:val="auto"/>
                <w:sz w:val="22"/>
                <w:lang w:val="ru-RU"/>
              </w:rPr>
              <w:t>-</w:t>
            </w:r>
            <w:r>
              <w:rPr>
                <w:color w:val="auto"/>
                <w:spacing w:val="-2"/>
                <w:sz w:val="22"/>
                <w:lang w:val="ru-RU"/>
              </w:rPr>
              <w:t xml:space="preserve"> </w:t>
            </w:r>
            <w:r>
              <w:rPr>
                <w:color w:val="auto"/>
                <w:sz w:val="22"/>
                <w:lang w:val="ru-RU"/>
              </w:rPr>
              <w:t>100,6 см.</w:t>
            </w:r>
          </w:p>
          <w:p w:rsidR="005267E0" w:rsidRDefault="005267E0">
            <w:pPr>
              <w:tabs>
                <w:tab w:val="left" w:pos="226"/>
              </w:tabs>
              <w:ind w:left="34" w:firstLine="0"/>
              <w:jc w:val="left"/>
              <w:rPr>
                <w:szCs w:val="22"/>
              </w:rPr>
            </w:pPr>
          </w:p>
        </w:tc>
        <w:tc>
          <w:tcPr>
            <w:tcW w:w="3108" w:type="dxa"/>
          </w:tcPr>
          <w:p w:rsidR="005267E0" w:rsidRDefault="00FA4BB1">
            <w:pPr>
              <w:numPr>
                <w:ilvl w:val="0"/>
                <w:numId w:val="20"/>
              </w:numPr>
              <w:tabs>
                <w:tab w:val="left" w:pos="226"/>
              </w:tabs>
              <w:ind w:left="34" w:firstLine="0"/>
              <w:jc w:val="left"/>
              <w:rPr>
                <w:szCs w:val="22"/>
              </w:rPr>
            </w:pPr>
            <w:r>
              <w:rPr>
                <w:szCs w:val="22"/>
              </w:rPr>
              <w:t>Средний вес девочек изменяется от 16 кг в четыре года до 18,4 кг в пять лет, у мальчиков –</w:t>
            </w:r>
            <w:r>
              <w:rPr>
                <w:spacing w:val="1"/>
                <w:szCs w:val="22"/>
              </w:rPr>
              <w:t xml:space="preserve"> </w:t>
            </w:r>
            <w:r>
              <w:rPr>
                <w:szCs w:val="22"/>
              </w:rPr>
              <w:t>от 17 кг в четыре года до 19,7 кг в пять лет.</w:t>
            </w:r>
          </w:p>
          <w:p w:rsidR="005267E0" w:rsidRDefault="00FA4BB1">
            <w:pPr>
              <w:numPr>
                <w:ilvl w:val="0"/>
                <w:numId w:val="20"/>
              </w:numPr>
              <w:tabs>
                <w:tab w:val="left" w:pos="226"/>
              </w:tabs>
              <w:ind w:left="34" w:firstLine="0"/>
              <w:jc w:val="left"/>
              <w:rPr>
                <w:szCs w:val="22"/>
              </w:rPr>
            </w:pPr>
            <w:r>
              <w:rPr>
                <w:szCs w:val="22"/>
              </w:rPr>
              <w:t>Средняя длина тела у девочек изменяется от 100 см в</w:t>
            </w:r>
            <w:r>
              <w:rPr>
                <w:spacing w:val="1"/>
                <w:szCs w:val="22"/>
              </w:rPr>
              <w:t xml:space="preserve"> </w:t>
            </w:r>
            <w:r>
              <w:rPr>
                <w:szCs w:val="22"/>
              </w:rPr>
              <w:t>четыре</w:t>
            </w:r>
            <w:r>
              <w:rPr>
                <w:spacing w:val="-2"/>
                <w:szCs w:val="22"/>
              </w:rPr>
              <w:t xml:space="preserve"> </w:t>
            </w:r>
            <w:r>
              <w:rPr>
                <w:szCs w:val="22"/>
              </w:rPr>
              <w:t>года</w:t>
            </w:r>
            <w:r>
              <w:rPr>
                <w:spacing w:val="-1"/>
                <w:szCs w:val="22"/>
              </w:rPr>
              <w:t xml:space="preserve"> </w:t>
            </w:r>
            <w:r>
              <w:rPr>
                <w:szCs w:val="22"/>
              </w:rPr>
              <w:t>до 109</w:t>
            </w:r>
            <w:r>
              <w:rPr>
                <w:spacing w:val="1"/>
                <w:szCs w:val="22"/>
              </w:rPr>
              <w:t xml:space="preserve"> </w:t>
            </w:r>
            <w:r>
              <w:rPr>
                <w:szCs w:val="22"/>
              </w:rPr>
              <w:t>см</w:t>
            </w:r>
            <w:r>
              <w:rPr>
                <w:spacing w:val="-1"/>
                <w:szCs w:val="22"/>
              </w:rPr>
              <w:t xml:space="preserve"> </w:t>
            </w:r>
            <w:r>
              <w:rPr>
                <w:szCs w:val="22"/>
              </w:rPr>
              <w:t>в</w:t>
            </w:r>
            <w:r>
              <w:rPr>
                <w:spacing w:val="1"/>
                <w:szCs w:val="22"/>
              </w:rPr>
              <w:t xml:space="preserve"> </w:t>
            </w:r>
            <w:r>
              <w:rPr>
                <w:szCs w:val="22"/>
              </w:rPr>
              <w:t>пять</w:t>
            </w:r>
            <w:r>
              <w:rPr>
                <w:spacing w:val="1"/>
                <w:szCs w:val="22"/>
              </w:rPr>
              <w:t xml:space="preserve"> </w:t>
            </w:r>
            <w:r>
              <w:rPr>
                <w:szCs w:val="22"/>
              </w:rPr>
              <w:t>лет,</w:t>
            </w:r>
            <w:r>
              <w:rPr>
                <w:spacing w:val="2"/>
                <w:szCs w:val="22"/>
              </w:rPr>
              <w:t xml:space="preserve"> </w:t>
            </w:r>
            <w:r>
              <w:rPr>
                <w:szCs w:val="22"/>
              </w:rPr>
              <w:t>у</w:t>
            </w:r>
            <w:r>
              <w:rPr>
                <w:spacing w:val="-8"/>
                <w:szCs w:val="22"/>
              </w:rPr>
              <w:t xml:space="preserve"> </w:t>
            </w:r>
            <w:r>
              <w:rPr>
                <w:szCs w:val="22"/>
              </w:rPr>
              <w:t>мальчиков</w:t>
            </w:r>
            <w:r>
              <w:rPr>
                <w:spacing w:val="-1"/>
                <w:szCs w:val="22"/>
              </w:rPr>
              <w:t xml:space="preserve"> </w:t>
            </w:r>
            <w:r>
              <w:rPr>
                <w:szCs w:val="22"/>
              </w:rPr>
              <w:t>– от</w:t>
            </w:r>
            <w:r>
              <w:rPr>
                <w:spacing w:val="1"/>
                <w:szCs w:val="22"/>
              </w:rPr>
              <w:t xml:space="preserve"> </w:t>
            </w:r>
            <w:r>
              <w:rPr>
                <w:szCs w:val="22"/>
              </w:rPr>
              <w:t>102 см</w:t>
            </w:r>
            <w:r>
              <w:rPr>
                <w:spacing w:val="-2"/>
                <w:szCs w:val="22"/>
              </w:rPr>
              <w:t xml:space="preserve"> </w:t>
            </w:r>
            <w:r>
              <w:rPr>
                <w:szCs w:val="22"/>
              </w:rPr>
              <w:t>в</w:t>
            </w:r>
            <w:r>
              <w:rPr>
                <w:spacing w:val="-1"/>
                <w:szCs w:val="22"/>
              </w:rPr>
              <w:t xml:space="preserve"> </w:t>
            </w:r>
            <w:r>
              <w:rPr>
                <w:szCs w:val="22"/>
              </w:rPr>
              <w:t>четыре</w:t>
            </w:r>
            <w:r>
              <w:rPr>
                <w:spacing w:val="-1"/>
                <w:szCs w:val="22"/>
              </w:rPr>
              <w:t xml:space="preserve"> </w:t>
            </w:r>
            <w:r>
              <w:rPr>
                <w:szCs w:val="22"/>
              </w:rPr>
              <w:t>года</w:t>
            </w:r>
            <w:r>
              <w:rPr>
                <w:spacing w:val="-2"/>
                <w:szCs w:val="22"/>
              </w:rPr>
              <w:t xml:space="preserve"> </w:t>
            </w:r>
            <w:r>
              <w:rPr>
                <w:szCs w:val="22"/>
              </w:rPr>
              <w:t>до</w:t>
            </w:r>
            <w:r>
              <w:rPr>
                <w:spacing w:val="1"/>
                <w:szCs w:val="22"/>
              </w:rPr>
              <w:t xml:space="preserve"> </w:t>
            </w:r>
            <w:r>
              <w:rPr>
                <w:szCs w:val="22"/>
              </w:rPr>
              <w:t>110 см</w:t>
            </w:r>
            <w:r>
              <w:rPr>
                <w:spacing w:val="-2"/>
                <w:szCs w:val="22"/>
              </w:rPr>
              <w:t xml:space="preserve"> </w:t>
            </w:r>
            <w:r>
              <w:rPr>
                <w:szCs w:val="22"/>
              </w:rPr>
              <w:t>в</w:t>
            </w:r>
            <w:r>
              <w:rPr>
                <w:spacing w:val="-1"/>
                <w:szCs w:val="22"/>
              </w:rPr>
              <w:t xml:space="preserve"> </w:t>
            </w:r>
            <w:r>
              <w:rPr>
                <w:szCs w:val="22"/>
              </w:rPr>
              <w:t>пять</w:t>
            </w:r>
            <w:r>
              <w:rPr>
                <w:spacing w:val="1"/>
                <w:szCs w:val="22"/>
              </w:rPr>
              <w:t xml:space="preserve"> </w:t>
            </w:r>
            <w:r>
              <w:rPr>
                <w:szCs w:val="22"/>
              </w:rPr>
              <w:t>лет.</w:t>
            </w:r>
          </w:p>
        </w:tc>
        <w:tc>
          <w:tcPr>
            <w:tcW w:w="3566" w:type="dxa"/>
          </w:tcPr>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Средний</w:t>
            </w:r>
            <w:r>
              <w:rPr>
                <w:color w:val="auto"/>
                <w:spacing w:val="7"/>
                <w:sz w:val="22"/>
                <w:lang w:val="ru-RU"/>
              </w:rPr>
              <w:t xml:space="preserve"> </w:t>
            </w:r>
            <w:r>
              <w:rPr>
                <w:color w:val="auto"/>
                <w:sz w:val="22"/>
                <w:lang w:val="ru-RU"/>
              </w:rPr>
              <w:t>вес</w:t>
            </w:r>
            <w:r>
              <w:rPr>
                <w:color w:val="auto"/>
                <w:spacing w:val="9"/>
                <w:sz w:val="22"/>
                <w:lang w:val="ru-RU"/>
              </w:rPr>
              <w:t xml:space="preserve"> </w:t>
            </w:r>
            <w:r>
              <w:rPr>
                <w:color w:val="auto"/>
                <w:sz w:val="22"/>
                <w:lang w:val="ru-RU"/>
              </w:rPr>
              <w:t>у</w:t>
            </w:r>
            <w:r>
              <w:rPr>
                <w:color w:val="auto"/>
                <w:spacing w:val="3"/>
                <w:sz w:val="22"/>
                <w:lang w:val="ru-RU"/>
              </w:rPr>
              <w:t xml:space="preserve"> </w:t>
            </w:r>
            <w:r>
              <w:rPr>
                <w:color w:val="auto"/>
                <w:sz w:val="22"/>
                <w:lang w:val="ru-RU"/>
              </w:rPr>
              <w:t>мальчиков</w:t>
            </w:r>
            <w:r>
              <w:rPr>
                <w:color w:val="auto"/>
                <w:spacing w:val="7"/>
                <w:sz w:val="22"/>
                <w:lang w:val="ru-RU"/>
              </w:rPr>
              <w:t xml:space="preserve"> </w:t>
            </w:r>
            <w:r>
              <w:rPr>
                <w:color w:val="auto"/>
                <w:sz w:val="22"/>
                <w:lang w:val="ru-RU"/>
              </w:rPr>
              <w:t>изменяется</w:t>
            </w:r>
            <w:r>
              <w:rPr>
                <w:color w:val="auto"/>
                <w:spacing w:val="8"/>
                <w:sz w:val="22"/>
                <w:lang w:val="ru-RU"/>
              </w:rPr>
              <w:t xml:space="preserve"> </w:t>
            </w:r>
            <w:r>
              <w:rPr>
                <w:color w:val="auto"/>
                <w:sz w:val="22"/>
                <w:lang w:val="ru-RU"/>
              </w:rPr>
              <w:t>от</w:t>
            </w:r>
            <w:r>
              <w:rPr>
                <w:color w:val="auto"/>
                <w:spacing w:val="13"/>
                <w:sz w:val="22"/>
                <w:lang w:val="ru-RU"/>
              </w:rPr>
              <w:t xml:space="preserve"> </w:t>
            </w:r>
            <w:r>
              <w:rPr>
                <w:color w:val="auto"/>
                <w:sz w:val="22"/>
                <w:lang w:val="ru-RU"/>
              </w:rPr>
              <w:t>19,7</w:t>
            </w:r>
            <w:r>
              <w:rPr>
                <w:color w:val="auto"/>
                <w:spacing w:val="6"/>
                <w:sz w:val="22"/>
                <w:lang w:val="ru-RU"/>
              </w:rPr>
              <w:t xml:space="preserve"> </w:t>
            </w:r>
            <w:r>
              <w:rPr>
                <w:color w:val="auto"/>
                <w:sz w:val="22"/>
                <w:lang w:val="ru-RU"/>
              </w:rPr>
              <w:t>кг</w:t>
            </w:r>
            <w:r>
              <w:rPr>
                <w:color w:val="auto"/>
                <w:spacing w:val="8"/>
                <w:sz w:val="22"/>
                <w:lang w:val="ru-RU"/>
              </w:rPr>
              <w:t xml:space="preserve"> </w:t>
            </w:r>
            <w:r>
              <w:rPr>
                <w:color w:val="auto"/>
                <w:sz w:val="22"/>
                <w:lang w:val="ru-RU"/>
              </w:rPr>
              <w:t>в</w:t>
            </w:r>
            <w:r>
              <w:rPr>
                <w:color w:val="auto"/>
                <w:spacing w:val="9"/>
                <w:sz w:val="22"/>
                <w:lang w:val="ru-RU"/>
              </w:rPr>
              <w:t xml:space="preserve"> </w:t>
            </w:r>
            <w:r>
              <w:rPr>
                <w:color w:val="auto"/>
                <w:sz w:val="22"/>
                <w:lang w:val="ru-RU"/>
              </w:rPr>
              <w:t>пять</w:t>
            </w:r>
            <w:r>
              <w:rPr>
                <w:color w:val="auto"/>
                <w:spacing w:val="8"/>
                <w:sz w:val="22"/>
                <w:lang w:val="ru-RU"/>
              </w:rPr>
              <w:t xml:space="preserve"> </w:t>
            </w:r>
            <w:r>
              <w:rPr>
                <w:color w:val="auto"/>
                <w:sz w:val="22"/>
                <w:lang w:val="ru-RU"/>
              </w:rPr>
              <w:t>лет</w:t>
            </w:r>
            <w:r>
              <w:rPr>
                <w:color w:val="auto"/>
                <w:spacing w:val="9"/>
                <w:sz w:val="22"/>
                <w:lang w:val="ru-RU"/>
              </w:rPr>
              <w:t xml:space="preserve"> </w:t>
            </w:r>
            <w:r>
              <w:rPr>
                <w:color w:val="auto"/>
                <w:sz w:val="22"/>
                <w:lang w:val="ru-RU"/>
              </w:rPr>
              <w:t>до</w:t>
            </w:r>
            <w:r>
              <w:rPr>
                <w:color w:val="auto"/>
                <w:spacing w:val="9"/>
                <w:sz w:val="22"/>
                <w:lang w:val="ru-RU"/>
              </w:rPr>
              <w:t xml:space="preserve"> </w:t>
            </w:r>
            <w:r>
              <w:rPr>
                <w:color w:val="auto"/>
                <w:sz w:val="22"/>
                <w:lang w:val="ru-RU"/>
              </w:rPr>
              <w:t>21,9</w:t>
            </w:r>
            <w:r>
              <w:rPr>
                <w:color w:val="auto"/>
                <w:spacing w:val="6"/>
                <w:sz w:val="22"/>
                <w:lang w:val="ru-RU"/>
              </w:rPr>
              <w:t xml:space="preserve"> </w:t>
            </w:r>
            <w:r>
              <w:rPr>
                <w:color w:val="auto"/>
                <w:sz w:val="22"/>
                <w:lang w:val="ru-RU"/>
              </w:rPr>
              <w:t>кг</w:t>
            </w:r>
            <w:r>
              <w:rPr>
                <w:color w:val="auto"/>
                <w:spacing w:val="5"/>
                <w:sz w:val="22"/>
                <w:lang w:val="ru-RU"/>
              </w:rPr>
              <w:t xml:space="preserve"> </w:t>
            </w:r>
            <w:r>
              <w:rPr>
                <w:color w:val="auto"/>
                <w:sz w:val="22"/>
                <w:lang w:val="ru-RU"/>
              </w:rPr>
              <w:t>в</w:t>
            </w:r>
            <w:r>
              <w:rPr>
                <w:color w:val="auto"/>
                <w:spacing w:val="9"/>
                <w:sz w:val="22"/>
                <w:lang w:val="ru-RU"/>
              </w:rPr>
              <w:t xml:space="preserve"> </w:t>
            </w:r>
            <w:r>
              <w:rPr>
                <w:color w:val="auto"/>
                <w:sz w:val="22"/>
                <w:lang w:val="ru-RU"/>
              </w:rPr>
              <w:t>шесть</w:t>
            </w:r>
            <w:r>
              <w:rPr>
                <w:color w:val="auto"/>
                <w:spacing w:val="10"/>
                <w:sz w:val="22"/>
                <w:lang w:val="ru-RU"/>
              </w:rPr>
              <w:t xml:space="preserve"> </w:t>
            </w:r>
            <w:r>
              <w:rPr>
                <w:color w:val="auto"/>
                <w:sz w:val="22"/>
                <w:lang w:val="ru-RU"/>
              </w:rPr>
              <w:t>лет,</w:t>
            </w:r>
            <w:r>
              <w:rPr>
                <w:color w:val="auto"/>
                <w:spacing w:val="11"/>
                <w:sz w:val="22"/>
                <w:lang w:val="ru-RU"/>
              </w:rPr>
              <w:t xml:space="preserve"> </w:t>
            </w:r>
            <w:r>
              <w:rPr>
                <w:color w:val="auto"/>
                <w:sz w:val="22"/>
                <w:lang w:val="ru-RU"/>
              </w:rPr>
              <w:t>у</w:t>
            </w:r>
            <w:r>
              <w:rPr>
                <w:color w:val="auto"/>
                <w:spacing w:val="2"/>
                <w:sz w:val="22"/>
                <w:lang w:val="ru-RU"/>
              </w:rPr>
              <w:t xml:space="preserve"> </w:t>
            </w:r>
            <w:r>
              <w:rPr>
                <w:color w:val="auto"/>
                <w:sz w:val="22"/>
                <w:lang w:val="ru-RU"/>
              </w:rPr>
              <w:t>девочек –</w:t>
            </w:r>
            <w:r>
              <w:rPr>
                <w:color w:val="auto"/>
                <w:spacing w:val="13"/>
                <w:sz w:val="22"/>
                <w:lang w:val="ru-RU"/>
              </w:rPr>
              <w:t xml:space="preserve"> </w:t>
            </w:r>
            <w:r>
              <w:rPr>
                <w:color w:val="auto"/>
                <w:sz w:val="22"/>
                <w:lang w:val="ru-RU"/>
              </w:rPr>
              <w:t>от</w:t>
            </w:r>
            <w:r>
              <w:rPr>
                <w:color w:val="auto"/>
                <w:spacing w:val="15"/>
                <w:sz w:val="22"/>
                <w:lang w:val="ru-RU"/>
              </w:rPr>
              <w:t xml:space="preserve"> </w:t>
            </w:r>
            <w:r>
              <w:rPr>
                <w:color w:val="auto"/>
                <w:sz w:val="22"/>
                <w:lang w:val="ru-RU"/>
              </w:rPr>
              <w:t>18,5</w:t>
            </w:r>
            <w:r>
              <w:rPr>
                <w:color w:val="auto"/>
                <w:spacing w:val="13"/>
                <w:sz w:val="22"/>
                <w:lang w:val="ru-RU"/>
              </w:rPr>
              <w:t xml:space="preserve"> </w:t>
            </w:r>
            <w:r>
              <w:rPr>
                <w:color w:val="auto"/>
                <w:sz w:val="22"/>
                <w:lang w:val="ru-RU"/>
              </w:rPr>
              <w:t>кг</w:t>
            </w:r>
            <w:r>
              <w:rPr>
                <w:color w:val="auto"/>
                <w:spacing w:val="14"/>
                <w:sz w:val="22"/>
                <w:lang w:val="ru-RU"/>
              </w:rPr>
              <w:t xml:space="preserve"> </w:t>
            </w:r>
            <w:r>
              <w:rPr>
                <w:color w:val="auto"/>
                <w:sz w:val="22"/>
                <w:lang w:val="ru-RU"/>
              </w:rPr>
              <w:t>в</w:t>
            </w:r>
            <w:r>
              <w:rPr>
                <w:color w:val="auto"/>
                <w:spacing w:val="13"/>
                <w:sz w:val="22"/>
                <w:lang w:val="ru-RU"/>
              </w:rPr>
              <w:t xml:space="preserve"> </w:t>
            </w:r>
            <w:r>
              <w:rPr>
                <w:color w:val="auto"/>
                <w:sz w:val="22"/>
                <w:lang w:val="ru-RU"/>
              </w:rPr>
              <w:t>пять</w:t>
            </w:r>
            <w:r>
              <w:rPr>
                <w:color w:val="auto"/>
                <w:spacing w:val="15"/>
                <w:sz w:val="22"/>
                <w:lang w:val="ru-RU"/>
              </w:rPr>
              <w:t xml:space="preserve"> </w:t>
            </w:r>
            <w:r>
              <w:rPr>
                <w:color w:val="auto"/>
                <w:sz w:val="22"/>
                <w:lang w:val="ru-RU"/>
              </w:rPr>
              <w:t>лет</w:t>
            </w:r>
            <w:r>
              <w:rPr>
                <w:color w:val="auto"/>
                <w:spacing w:val="11"/>
                <w:sz w:val="22"/>
                <w:lang w:val="ru-RU"/>
              </w:rPr>
              <w:t xml:space="preserve"> </w:t>
            </w:r>
            <w:r>
              <w:rPr>
                <w:color w:val="auto"/>
                <w:sz w:val="22"/>
                <w:lang w:val="ru-RU"/>
              </w:rPr>
              <w:t>до</w:t>
            </w:r>
            <w:r>
              <w:rPr>
                <w:color w:val="auto"/>
                <w:spacing w:val="15"/>
                <w:sz w:val="22"/>
                <w:lang w:val="ru-RU"/>
              </w:rPr>
              <w:t xml:space="preserve"> </w:t>
            </w:r>
            <w:r>
              <w:rPr>
                <w:color w:val="auto"/>
                <w:sz w:val="22"/>
                <w:lang w:val="ru-RU"/>
              </w:rPr>
              <w:t>21,3</w:t>
            </w:r>
            <w:r>
              <w:rPr>
                <w:color w:val="auto"/>
                <w:spacing w:val="13"/>
                <w:sz w:val="22"/>
                <w:lang w:val="ru-RU"/>
              </w:rPr>
              <w:t xml:space="preserve"> </w:t>
            </w:r>
            <w:r>
              <w:rPr>
                <w:color w:val="auto"/>
                <w:sz w:val="22"/>
                <w:lang w:val="ru-RU"/>
              </w:rPr>
              <w:t>кг</w:t>
            </w:r>
            <w:r>
              <w:rPr>
                <w:color w:val="auto"/>
                <w:spacing w:val="14"/>
                <w:sz w:val="22"/>
                <w:lang w:val="ru-RU"/>
              </w:rPr>
              <w:t xml:space="preserve"> </w:t>
            </w:r>
            <w:r>
              <w:rPr>
                <w:color w:val="auto"/>
                <w:sz w:val="22"/>
                <w:lang w:val="ru-RU"/>
              </w:rPr>
              <w:t>в</w:t>
            </w:r>
            <w:r>
              <w:rPr>
                <w:color w:val="auto"/>
                <w:spacing w:val="13"/>
                <w:sz w:val="22"/>
                <w:lang w:val="ru-RU"/>
              </w:rPr>
              <w:t xml:space="preserve"> </w:t>
            </w:r>
            <w:r>
              <w:rPr>
                <w:color w:val="auto"/>
                <w:sz w:val="22"/>
                <w:lang w:val="ru-RU"/>
              </w:rPr>
              <w:t>шесть</w:t>
            </w:r>
            <w:r>
              <w:rPr>
                <w:color w:val="auto"/>
                <w:spacing w:val="16"/>
                <w:sz w:val="22"/>
                <w:lang w:val="ru-RU"/>
              </w:rPr>
              <w:t xml:space="preserve"> </w:t>
            </w:r>
            <w:r>
              <w:rPr>
                <w:color w:val="auto"/>
                <w:sz w:val="22"/>
                <w:lang w:val="ru-RU"/>
              </w:rPr>
              <w:t>лет.</w:t>
            </w:r>
            <w:r>
              <w:rPr>
                <w:color w:val="auto"/>
                <w:spacing w:val="13"/>
                <w:sz w:val="22"/>
                <w:lang w:val="ru-RU"/>
              </w:rPr>
              <w:t xml:space="preserve"> </w:t>
            </w:r>
          </w:p>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Средняя</w:t>
            </w:r>
            <w:r>
              <w:rPr>
                <w:color w:val="auto"/>
                <w:spacing w:val="14"/>
                <w:sz w:val="22"/>
                <w:lang w:val="ru-RU"/>
              </w:rPr>
              <w:t xml:space="preserve"> </w:t>
            </w:r>
            <w:r>
              <w:rPr>
                <w:color w:val="auto"/>
                <w:sz w:val="22"/>
                <w:lang w:val="ru-RU"/>
              </w:rPr>
              <w:t>длина</w:t>
            </w:r>
            <w:r>
              <w:rPr>
                <w:color w:val="auto"/>
                <w:spacing w:val="12"/>
                <w:sz w:val="22"/>
                <w:lang w:val="ru-RU"/>
              </w:rPr>
              <w:t xml:space="preserve"> </w:t>
            </w:r>
            <w:r>
              <w:rPr>
                <w:color w:val="auto"/>
                <w:sz w:val="22"/>
                <w:lang w:val="ru-RU"/>
              </w:rPr>
              <w:t>тела</w:t>
            </w:r>
            <w:r>
              <w:rPr>
                <w:color w:val="auto"/>
                <w:spacing w:val="15"/>
                <w:sz w:val="22"/>
                <w:lang w:val="ru-RU"/>
              </w:rPr>
              <w:t xml:space="preserve"> </w:t>
            </w:r>
            <w:r>
              <w:rPr>
                <w:color w:val="auto"/>
                <w:sz w:val="22"/>
                <w:lang w:val="ru-RU"/>
              </w:rPr>
              <w:t>у</w:t>
            </w:r>
            <w:r>
              <w:rPr>
                <w:color w:val="auto"/>
                <w:spacing w:val="10"/>
                <w:sz w:val="22"/>
                <w:lang w:val="ru-RU"/>
              </w:rPr>
              <w:t xml:space="preserve"> </w:t>
            </w:r>
            <w:r>
              <w:rPr>
                <w:color w:val="auto"/>
                <w:sz w:val="22"/>
                <w:lang w:val="ru-RU"/>
              </w:rPr>
              <w:t>мальчиков</w:t>
            </w:r>
            <w:r>
              <w:rPr>
                <w:color w:val="auto"/>
                <w:spacing w:val="13"/>
                <w:sz w:val="22"/>
                <w:lang w:val="ru-RU"/>
              </w:rPr>
              <w:t xml:space="preserve"> </w:t>
            </w:r>
            <w:r>
              <w:rPr>
                <w:color w:val="auto"/>
                <w:sz w:val="22"/>
                <w:lang w:val="ru-RU"/>
              </w:rPr>
              <w:t>от</w:t>
            </w:r>
            <w:r>
              <w:rPr>
                <w:color w:val="auto"/>
                <w:spacing w:val="17"/>
                <w:sz w:val="22"/>
                <w:lang w:val="ru-RU"/>
              </w:rPr>
              <w:t xml:space="preserve"> </w:t>
            </w:r>
            <w:r>
              <w:rPr>
                <w:color w:val="auto"/>
                <w:sz w:val="22"/>
                <w:lang w:val="ru-RU"/>
              </w:rPr>
              <w:t>110,4</w:t>
            </w:r>
            <w:r>
              <w:rPr>
                <w:color w:val="auto"/>
                <w:spacing w:val="14"/>
                <w:sz w:val="22"/>
                <w:lang w:val="ru-RU"/>
              </w:rPr>
              <w:t xml:space="preserve"> </w:t>
            </w:r>
            <w:r>
              <w:rPr>
                <w:color w:val="auto"/>
                <w:sz w:val="22"/>
                <w:lang w:val="ru-RU"/>
              </w:rPr>
              <w:t>см</w:t>
            </w:r>
            <w:r>
              <w:rPr>
                <w:color w:val="auto"/>
                <w:spacing w:val="12"/>
                <w:sz w:val="22"/>
                <w:lang w:val="ru-RU"/>
              </w:rPr>
              <w:t xml:space="preserve"> </w:t>
            </w:r>
            <w:r>
              <w:rPr>
                <w:color w:val="auto"/>
                <w:sz w:val="22"/>
                <w:lang w:val="ru-RU"/>
              </w:rPr>
              <w:t>в</w:t>
            </w:r>
            <w:r>
              <w:rPr>
                <w:color w:val="auto"/>
                <w:spacing w:val="14"/>
                <w:sz w:val="22"/>
                <w:lang w:val="ru-RU"/>
              </w:rPr>
              <w:t xml:space="preserve"> </w:t>
            </w:r>
            <w:r>
              <w:rPr>
                <w:color w:val="auto"/>
                <w:sz w:val="22"/>
                <w:lang w:val="ru-RU"/>
              </w:rPr>
              <w:t>пять</w:t>
            </w:r>
            <w:r>
              <w:rPr>
                <w:color w:val="auto"/>
                <w:spacing w:val="-57"/>
                <w:sz w:val="22"/>
                <w:lang w:val="ru-RU"/>
              </w:rPr>
              <w:t xml:space="preserve"> </w:t>
            </w:r>
            <w:r>
              <w:rPr>
                <w:color w:val="auto"/>
                <w:sz w:val="22"/>
                <w:lang w:val="ru-RU"/>
              </w:rPr>
              <w:t>лет</w:t>
            </w:r>
            <w:r>
              <w:rPr>
                <w:color w:val="auto"/>
                <w:spacing w:val="-1"/>
                <w:sz w:val="22"/>
                <w:lang w:val="ru-RU"/>
              </w:rPr>
              <w:t xml:space="preserve"> </w:t>
            </w:r>
            <w:r>
              <w:rPr>
                <w:color w:val="auto"/>
                <w:sz w:val="22"/>
                <w:lang w:val="ru-RU"/>
              </w:rPr>
              <w:t>до 115,9</w:t>
            </w:r>
            <w:r>
              <w:rPr>
                <w:color w:val="auto"/>
                <w:spacing w:val="-1"/>
                <w:sz w:val="22"/>
                <w:lang w:val="ru-RU"/>
              </w:rPr>
              <w:t xml:space="preserve"> </w:t>
            </w:r>
            <w:r>
              <w:rPr>
                <w:color w:val="auto"/>
                <w:sz w:val="22"/>
                <w:lang w:val="ru-RU"/>
              </w:rPr>
              <w:t>см</w:t>
            </w:r>
            <w:r>
              <w:rPr>
                <w:color w:val="auto"/>
                <w:spacing w:val="-1"/>
                <w:sz w:val="22"/>
                <w:lang w:val="ru-RU"/>
              </w:rPr>
              <w:t xml:space="preserve"> </w:t>
            </w:r>
            <w:r>
              <w:rPr>
                <w:color w:val="auto"/>
                <w:sz w:val="22"/>
                <w:lang w:val="ru-RU"/>
              </w:rPr>
              <w:t>в</w:t>
            </w:r>
            <w:r>
              <w:rPr>
                <w:color w:val="auto"/>
                <w:spacing w:val="-2"/>
                <w:sz w:val="22"/>
                <w:lang w:val="ru-RU"/>
              </w:rPr>
              <w:t xml:space="preserve"> </w:t>
            </w:r>
            <w:r>
              <w:rPr>
                <w:color w:val="auto"/>
                <w:sz w:val="22"/>
                <w:lang w:val="ru-RU"/>
              </w:rPr>
              <w:t>шесть</w:t>
            </w:r>
            <w:r>
              <w:rPr>
                <w:color w:val="auto"/>
                <w:spacing w:val="1"/>
                <w:sz w:val="22"/>
                <w:lang w:val="ru-RU"/>
              </w:rPr>
              <w:t xml:space="preserve"> </w:t>
            </w:r>
            <w:r>
              <w:rPr>
                <w:color w:val="auto"/>
                <w:sz w:val="22"/>
                <w:lang w:val="ru-RU"/>
              </w:rPr>
              <w:t>лет,</w:t>
            </w:r>
            <w:r>
              <w:rPr>
                <w:color w:val="auto"/>
                <w:spacing w:val="2"/>
                <w:sz w:val="22"/>
                <w:lang w:val="ru-RU"/>
              </w:rPr>
              <w:t xml:space="preserve"> </w:t>
            </w:r>
            <w:r>
              <w:rPr>
                <w:color w:val="auto"/>
                <w:sz w:val="22"/>
                <w:lang w:val="ru-RU"/>
              </w:rPr>
              <w:t>у</w:t>
            </w:r>
            <w:r>
              <w:rPr>
                <w:color w:val="auto"/>
                <w:spacing w:val="-5"/>
                <w:sz w:val="22"/>
                <w:lang w:val="ru-RU"/>
              </w:rPr>
              <w:t xml:space="preserve"> </w:t>
            </w:r>
            <w:r>
              <w:rPr>
                <w:color w:val="auto"/>
                <w:sz w:val="22"/>
                <w:lang w:val="ru-RU"/>
              </w:rPr>
              <w:t>девочек</w:t>
            </w:r>
            <w:r>
              <w:rPr>
                <w:color w:val="auto"/>
                <w:spacing w:val="2"/>
                <w:sz w:val="22"/>
                <w:lang w:val="ru-RU"/>
              </w:rPr>
              <w:t xml:space="preserve"> </w:t>
            </w:r>
            <w:r>
              <w:rPr>
                <w:color w:val="auto"/>
                <w:sz w:val="22"/>
                <w:lang w:val="ru-RU"/>
              </w:rPr>
              <w:t>–</w:t>
            </w:r>
            <w:r>
              <w:rPr>
                <w:color w:val="auto"/>
                <w:spacing w:val="-1"/>
                <w:sz w:val="22"/>
                <w:lang w:val="ru-RU"/>
              </w:rPr>
              <w:t xml:space="preserve"> </w:t>
            </w:r>
            <w:r>
              <w:rPr>
                <w:color w:val="auto"/>
                <w:sz w:val="22"/>
                <w:lang w:val="ru-RU"/>
              </w:rPr>
              <w:t>от 109,0 см</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пять лет до 115,7 см</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шесть</w:t>
            </w:r>
            <w:r>
              <w:rPr>
                <w:color w:val="auto"/>
                <w:spacing w:val="1"/>
                <w:sz w:val="22"/>
                <w:lang w:val="ru-RU"/>
              </w:rPr>
              <w:t xml:space="preserve"> </w:t>
            </w:r>
            <w:r>
              <w:rPr>
                <w:color w:val="auto"/>
                <w:sz w:val="22"/>
                <w:lang w:val="ru-RU"/>
              </w:rPr>
              <w:t>лет.</w:t>
            </w:r>
          </w:p>
          <w:p w:rsidR="005267E0" w:rsidRDefault="005267E0">
            <w:pPr>
              <w:tabs>
                <w:tab w:val="left" w:pos="226"/>
              </w:tabs>
              <w:ind w:left="34" w:firstLine="0"/>
              <w:jc w:val="left"/>
              <w:rPr>
                <w:szCs w:val="22"/>
              </w:rPr>
            </w:pPr>
          </w:p>
        </w:tc>
        <w:tc>
          <w:tcPr>
            <w:tcW w:w="4248" w:type="dxa"/>
          </w:tcPr>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Средний вес мальчиков к семи годам достигает 24,9 кг, девочек – 24,7 кг. Средняя длина</w:t>
            </w:r>
            <w:r>
              <w:rPr>
                <w:color w:val="auto"/>
                <w:spacing w:val="1"/>
                <w:sz w:val="22"/>
                <w:lang w:val="ru-RU"/>
              </w:rPr>
              <w:t xml:space="preserve"> </w:t>
            </w:r>
            <w:r>
              <w:rPr>
                <w:color w:val="auto"/>
                <w:sz w:val="22"/>
                <w:lang w:val="ru-RU"/>
              </w:rPr>
              <w:t>тела у</w:t>
            </w:r>
            <w:r>
              <w:rPr>
                <w:color w:val="auto"/>
                <w:spacing w:val="-3"/>
                <w:sz w:val="22"/>
                <w:lang w:val="ru-RU"/>
              </w:rPr>
              <w:t xml:space="preserve"> </w:t>
            </w:r>
            <w:r>
              <w:rPr>
                <w:color w:val="auto"/>
                <w:sz w:val="22"/>
                <w:lang w:val="ru-RU"/>
              </w:rPr>
              <w:t>мальчиков к</w:t>
            </w:r>
            <w:r>
              <w:rPr>
                <w:color w:val="auto"/>
                <w:spacing w:val="-1"/>
                <w:sz w:val="22"/>
                <w:lang w:val="ru-RU"/>
              </w:rPr>
              <w:t xml:space="preserve"> </w:t>
            </w:r>
            <w:r>
              <w:rPr>
                <w:color w:val="auto"/>
                <w:sz w:val="22"/>
                <w:lang w:val="ru-RU"/>
              </w:rPr>
              <w:t>семи годам</w:t>
            </w:r>
            <w:r>
              <w:rPr>
                <w:color w:val="auto"/>
                <w:spacing w:val="-1"/>
                <w:sz w:val="22"/>
                <w:lang w:val="ru-RU"/>
              </w:rPr>
              <w:t xml:space="preserve"> </w:t>
            </w:r>
            <w:r>
              <w:rPr>
                <w:color w:val="auto"/>
                <w:sz w:val="22"/>
                <w:lang w:val="ru-RU"/>
              </w:rPr>
              <w:t>достигает</w:t>
            </w:r>
            <w:r>
              <w:rPr>
                <w:color w:val="auto"/>
                <w:spacing w:val="3"/>
                <w:sz w:val="22"/>
                <w:lang w:val="ru-RU"/>
              </w:rPr>
              <w:t xml:space="preserve"> </w:t>
            </w:r>
            <w:r>
              <w:rPr>
                <w:color w:val="auto"/>
                <w:sz w:val="22"/>
                <w:lang w:val="ru-RU"/>
              </w:rPr>
              <w:t>123,9,</w:t>
            </w:r>
            <w:r>
              <w:rPr>
                <w:color w:val="auto"/>
                <w:spacing w:val="1"/>
                <w:sz w:val="22"/>
                <w:lang w:val="ru-RU"/>
              </w:rPr>
              <w:t xml:space="preserve"> </w:t>
            </w:r>
            <w:r>
              <w:rPr>
                <w:color w:val="auto"/>
                <w:sz w:val="22"/>
                <w:lang w:val="ru-RU"/>
              </w:rPr>
              <w:t>у</w:t>
            </w:r>
            <w:r>
              <w:rPr>
                <w:color w:val="auto"/>
                <w:spacing w:val="-5"/>
                <w:sz w:val="22"/>
                <w:lang w:val="ru-RU"/>
              </w:rPr>
              <w:t xml:space="preserve"> </w:t>
            </w:r>
            <w:r>
              <w:rPr>
                <w:color w:val="auto"/>
                <w:sz w:val="22"/>
                <w:lang w:val="ru-RU"/>
              </w:rPr>
              <w:t>девочек</w:t>
            </w:r>
            <w:r>
              <w:rPr>
                <w:color w:val="auto"/>
                <w:spacing w:val="1"/>
                <w:sz w:val="22"/>
                <w:lang w:val="ru-RU"/>
              </w:rPr>
              <w:t xml:space="preserve"> </w:t>
            </w:r>
            <w:r>
              <w:rPr>
                <w:color w:val="auto"/>
                <w:sz w:val="22"/>
                <w:lang w:val="ru-RU"/>
              </w:rPr>
              <w:t>– 123,6</w:t>
            </w:r>
            <w:r>
              <w:rPr>
                <w:color w:val="auto"/>
                <w:spacing w:val="-1"/>
                <w:sz w:val="22"/>
                <w:lang w:val="ru-RU"/>
              </w:rPr>
              <w:t xml:space="preserve"> </w:t>
            </w:r>
            <w:r>
              <w:rPr>
                <w:color w:val="auto"/>
                <w:sz w:val="22"/>
                <w:lang w:val="ru-RU"/>
              </w:rPr>
              <w:t>см. В период от пяти до семи лет наблюдается выраженное увеличение скорости роста тела</w:t>
            </w:r>
            <w:r>
              <w:rPr>
                <w:color w:val="auto"/>
                <w:spacing w:val="1"/>
                <w:sz w:val="22"/>
                <w:lang w:val="ru-RU"/>
              </w:rPr>
              <w:t xml:space="preserve"> ребёнка</w:t>
            </w:r>
            <w:r>
              <w:rPr>
                <w:color w:val="auto"/>
                <w:sz w:val="22"/>
                <w:lang w:val="ru-RU"/>
              </w:rPr>
              <w:t xml:space="preserve"> в длину («полуростовой скачок роста»), причём конечности в это время растут быстрее,</w:t>
            </w:r>
            <w:r>
              <w:rPr>
                <w:color w:val="auto"/>
                <w:spacing w:val="1"/>
                <w:sz w:val="22"/>
                <w:lang w:val="ru-RU"/>
              </w:rPr>
              <w:t xml:space="preserve"> </w:t>
            </w:r>
            <w:r>
              <w:rPr>
                <w:color w:val="auto"/>
                <w:sz w:val="22"/>
                <w:lang w:val="ru-RU"/>
              </w:rPr>
              <w:t>чем</w:t>
            </w:r>
            <w:r>
              <w:rPr>
                <w:color w:val="auto"/>
                <w:spacing w:val="-2"/>
                <w:sz w:val="22"/>
                <w:lang w:val="ru-RU"/>
              </w:rPr>
              <w:t xml:space="preserve"> </w:t>
            </w:r>
            <w:r>
              <w:rPr>
                <w:color w:val="auto"/>
                <w:sz w:val="22"/>
                <w:lang w:val="ru-RU"/>
              </w:rPr>
              <w:t>туловище. Изменяются кости, формирующие</w:t>
            </w:r>
            <w:r>
              <w:rPr>
                <w:color w:val="auto"/>
                <w:spacing w:val="-1"/>
                <w:sz w:val="22"/>
                <w:lang w:val="ru-RU"/>
              </w:rPr>
              <w:t xml:space="preserve"> </w:t>
            </w:r>
            <w:r>
              <w:rPr>
                <w:color w:val="auto"/>
                <w:sz w:val="22"/>
                <w:lang w:val="ru-RU"/>
              </w:rPr>
              <w:t>облик</w:t>
            </w:r>
            <w:r>
              <w:rPr>
                <w:color w:val="auto"/>
                <w:spacing w:val="-1"/>
                <w:sz w:val="22"/>
                <w:lang w:val="ru-RU"/>
              </w:rPr>
              <w:t xml:space="preserve"> </w:t>
            </w:r>
            <w:r>
              <w:rPr>
                <w:color w:val="auto"/>
                <w:sz w:val="22"/>
                <w:lang w:val="ru-RU"/>
              </w:rPr>
              <w:t xml:space="preserve">лица. </w:t>
            </w:r>
          </w:p>
        </w:tc>
      </w:tr>
      <w:tr w:rsidR="005267E0">
        <w:tc>
          <w:tcPr>
            <w:tcW w:w="2122" w:type="dxa"/>
            <w:vAlign w:val="center"/>
          </w:tcPr>
          <w:p w:rsidR="005267E0" w:rsidRDefault="00FA4BB1">
            <w:pPr>
              <w:pStyle w:val="afff"/>
              <w:ind w:right="0" w:firstLine="0"/>
              <w:jc w:val="center"/>
              <w:rPr>
                <w:bCs/>
                <w:i/>
                <w:iCs/>
                <w:color w:val="auto"/>
                <w:sz w:val="22"/>
                <w:lang w:val="ru-RU"/>
              </w:rPr>
            </w:pPr>
            <w:r>
              <w:rPr>
                <w:bCs/>
                <w:i/>
                <w:iCs/>
                <w:color w:val="auto"/>
                <w:sz w:val="22"/>
                <w:lang w:val="ru-RU"/>
              </w:rPr>
              <w:t>Функциональное</w:t>
            </w:r>
            <w:r>
              <w:rPr>
                <w:bCs/>
                <w:i/>
                <w:iCs/>
                <w:color w:val="auto"/>
                <w:spacing w:val="-4"/>
                <w:sz w:val="22"/>
                <w:lang w:val="ru-RU"/>
              </w:rPr>
              <w:t xml:space="preserve"> </w:t>
            </w:r>
            <w:r>
              <w:rPr>
                <w:bCs/>
                <w:i/>
                <w:iCs/>
                <w:color w:val="auto"/>
                <w:sz w:val="22"/>
                <w:lang w:val="ru-RU"/>
              </w:rPr>
              <w:t>созревание</w:t>
            </w:r>
          </w:p>
          <w:p w:rsidR="005267E0" w:rsidRDefault="005267E0">
            <w:pPr>
              <w:ind w:firstLine="0"/>
              <w:jc w:val="center"/>
              <w:rPr>
                <w:i/>
                <w:szCs w:val="22"/>
              </w:rPr>
            </w:pPr>
          </w:p>
        </w:tc>
        <w:tc>
          <w:tcPr>
            <w:tcW w:w="2722" w:type="dxa"/>
          </w:tcPr>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В данном возрасте уровень развития скелета и мышечной системы определяет возможность</w:t>
            </w:r>
            <w:r>
              <w:rPr>
                <w:color w:val="auto"/>
                <w:spacing w:val="-57"/>
                <w:sz w:val="22"/>
                <w:lang w:val="ru-RU"/>
              </w:rPr>
              <w:t xml:space="preserve"> </w:t>
            </w:r>
            <w:r>
              <w:rPr>
                <w:color w:val="auto"/>
                <w:sz w:val="22"/>
                <w:lang w:val="ru-RU"/>
              </w:rPr>
              <w:t>формирования</w:t>
            </w:r>
            <w:r>
              <w:rPr>
                <w:color w:val="auto"/>
                <w:spacing w:val="-1"/>
                <w:sz w:val="22"/>
                <w:lang w:val="ru-RU"/>
              </w:rPr>
              <w:t xml:space="preserve"> </w:t>
            </w:r>
            <w:r>
              <w:rPr>
                <w:color w:val="auto"/>
                <w:sz w:val="22"/>
                <w:lang w:val="ru-RU"/>
              </w:rPr>
              <w:t>осанки,</w:t>
            </w:r>
            <w:r>
              <w:rPr>
                <w:color w:val="auto"/>
                <w:spacing w:val="-3"/>
                <w:sz w:val="22"/>
                <w:lang w:val="ru-RU"/>
              </w:rPr>
              <w:t xml:space="preserve"> </w:t>
            </w:r>
            <w:r>
              <w:rPr>
                <w:color w:val="auto"/>
                <w:sz w:val="22"/>
                <w:lang w:val="ru-RU"/>
              </w:rPr>
              <w:t>свода</w:t>
            </w:r>
            <w:r>
              <w:rPr>
                <w:color w:val="auto"/>
                <w:spacing w:val="-3"/>
                <w:sz w:val="22"/>
                <w:lang w:val="ru-RU"/>
              </w:rPr>
              <w:t xml:space="preserve"> </w:t>
            </w:r>
            <w:r>
              <w:rPr>
                <w:color w:val="auto"/>
                <w:sz w:val="22"/>
                <w:lang w:val="ru-RU"/>
              </w:rPr>
              <w:t>стопы, базовых</w:t>
            </w:r>
            <w:r>
              <w:rPr>
                <w:color w:val="auto"/>
                <w:spacing w:val="2"/>
                <w:sz w:val="22"/>
                <w:lang w:val="ru-RU"/>
              </w:rPr>
              <w:t xml:space="preserve"> </w:t>
            </w:r>
            <w:r>
              <w:rPr>
                <w:color w:val="auto"/>
                <w:sz w:val="22"/>
                <w:lang w:val="ru-RU"/>
              </w:rPr>
              <w:t>двигательных</w:t>
            </w:r>
            <w:r>
              <w:rPr>
                <w:color w:val="auto"/>
                <w:spacing w:val="1"/>
                <w:sz w:val="22"/>
                <w:lang w:val="ru-RU"/>
              </w:rPr>
              <w:t xml:space="preserve"> </w:t>
            </w:r>
            <w:r>
              <w:rPr>
                <w:color w:val="auto"/>
                <w:sz w:val="22"/>
                <w:lang w:val="ru-RU"/>
              </w:rPr>
              <w:t>стереотипов.</w:t>
            </w:r>
          </w:p>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Продолжается</w:t>
            </w:r>
            <w:r>
              <w:rPr>
                <w:color w:val="auto"/>
                <w:spacing w:val="1"/>
                <w:sz w:val="22"/>
                <w:lang w:val="ru-RU"/>
              </w:rPr>
              <w:t xml:space="preserve"> </w:t>
            </w:r>
            <w:r>
              <w:rPr>
                <w:color w:val="auto"/>
                <w:sz w:val="22"/>
                <w:lang w:val="ru-RU"/>
              </w:rPr>
              <w:t>формирование</w:t>
            </w:r>
            <w:r>
              <w:rPr>
                <w:color w:val="auto"/>
                <w:spacing w:val="1"/>
                <w:sz w:val="22"/>
                <w:lang w:val="ru-RU"/>
              </w:rPr>
              <w:t xml:space="preserve"> </w:t>
            </w:r>
            <w:r>
              <w:rPr>
                <w:color w:val="auto"/>
                <w:sz w:val="22"/>
                <w:lang w:val="ru-RU"/>
              </w:rPr>
              <w:t>физиологических</w:t>
            </w:r>
            <w:r>
              <w:rPr>
                <w:color w:val="auto"/>
                <w:spacing w:val="1"/>
                <w:sz w:val="22"/>
                <w:lang w:val="ru-RU"/>
              </w:rPr>
              <w:t xml:space="preserve"> </w:t>
            </w:r>
            <w:r>
              <w:rPr>
                <w:color w:val="auto"/>
                <w:sz w:val="22"/>
                <w:lang w:val="ru-RU"/>
              </w:rPr>
              <w:t>систем</w:t>
            </w:r>
            <w:r>
              <w:rPr>
                <w:color w:val="auto"/>
                <w:spacing w:val="1"/>
                <w:sz w:val="22"/>
                <w:lang w:val="ru-RU"/>
              </w:rPr>
              <w:t xml:space="preserve"> </w:t>
            </w:r>
            <w:r>
              <w:rPr>
                <w:color w:val="auto"/>
                <w:sz w:val="22"/>
                <w:lang w:val="ru-RU"/>
              </w:rPr>
              <w:t>организма:</w:t>
            </w:r>
            <w:r>
              <w:rPr>
                <w:color w:val="auto"/>
                <w:spacing w:val="1"/>
                <w:sz w:val="22"/>
                <w:lang w:val="ru-RU"/>
              </w:rPr>
              <w:t xml:space="preserve"> </w:t>
            </w:r>
            <w:r>
              <w:rPr>
                <w:color w:val="auto"/>
                <w:sz w:val="22"/>
                <w:lang w:val="ru-RU"/>
              </w:rPr>
              <w:t>дыхания,</w:t>
            </w:r>
            <w:r>
              <w:rPr>
                <w:color w:val="auto"/>
                <w:spacing w:val="1"/>
                <w:sz w:val="22"/>
                <w:lang w:val="ru-RU"/>
              </w:rPr>
              <w:t xml:space="preserve"> </w:t>
            </w:r>
            <w:r>
              <w:rPr>
                <w:color w:val="auto"/>
                <w:sz w:val="22"/>
                <w:lang w:val="ru-RU"/>
              </w:rPr>
              <w:t>кровообращения</w:t>
            </w:r>
            <w:r>
              <w:rPr>
                <w:color w:val="auto"/>
                <w:spacing w:val="-1"/>
                <w:sz w:val="22"/>
                <w:lang w:val="ru-RU"/>
              </w:rPr>
              <w:t xml:space="preserve"> </w:t>
            </w:r>
            <w:r>
              <w:rPr>
                <w:color w:val="auto"/>
                <w:sz w:val="22"/>
                <w:lang w:val="ru-RU"/>
              </w:rPr>
              <w:t>терморегуляции, обеспечения обмена</w:t>
            </w:r>
            <w:r>
              <w:rPr>
                <w:color w:val="auto"/>
                <w:spacing w:val="-1"/>
                <w:sz w:val="22"/>
                <w:lang w:val="ru-RU"/>
              </w:rPr>
              <w:t xml:space="preserve"> </w:t>
            </w:r>
            <w:r>
              <w:rPr>
                <w:color w:val="auto"/>
                <w:sz w:val="22"/>
                <w:lang w:val="ru-RU"/>
              </w:rPr>
              <w:t>веществ.</w:t>
            </w:r>
          </w:p>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Данный</w:t>
            </w:r>
            <w:r>
              <w:rPr>
                <w:color w:val="auto"/>
                <w:spacing w:val="1"/>
                <w:sz w:val="22"/>
                <w:lang w:val="ru-RU"/>
              </w:rPr>
              <w:t xml:space="preserve"> </w:t>
            </w:r>
            <w:r>
              <w:rPr>
                <w:color w:val="auto"/>
                <w:sz w:val="22"/>
                <w:lang w:val="ru-RU"/>
              </w:rPr>
              <w:t>возраст</w:t>
            </w:r>
            <w:r>
              <w:rPr>
                <w:color w:val="auto"/>
                <w:spacing w:val="1"/>
                <w:sz w:val="22"/>
                <w:lang w:val="ru-RU"/>
              </w:rPr>
              <w:t xml:space="preserve"> </w:t>
            </w:r>
            <w:r>
              <w:rPr>
                <w:color w:val="auto"/>
                <w:sz w:val="22"/>
                <w:lang w:val="ru-RU"/>
              </w:rPr>
              <w:t>характеризуется</w:t>
            </w:r>
            <w:r>
              <w:rPr>
                <w:color w:val="auto"/>
                <w:spacing w:val="1"/>
                <w:sz w:val="22"/>
                <w:lang w:val="ru-RU"/>
              </w:rPr>
              <w:t xml:space="preserve"> </w:t>
            </w:r>
            <w:r>
              <w:rPr>
                <w:color w:val="auto"/>
                <w:sz w:val="22"/>
                <w:lang w:val="ru-RU"/>
              </w:rPr>
              <w:t>интенсивным</w:t>
            </w:r>
            <w:r>
              <w:rPr>
                <w:color w:val="auto"/>
                <w:spacing w:val="1"/>
                <w:sz w:val="22"/>
                <w:lang w:val="ru-RU"/>
              </w:rPr>
              <w:t xml:space="preserve"> </w:t>
            </w:r>
            <w:r>
              <w:rPr>
                <w:color w:val="auto"/>
                <w:sz w:val="22"/>
                <w:lang w:val="ru-RU"/>
              </w:rPr>
              <w:t>созреванием</w:t>
            </w:r>
            <w:r>
              <w:rPr>
                <w:color w:val="auto"/>
                <w:spacing w:val="1"/>
                <w:sz w:val="22"/>
                <w:lang w:val="ru-RU"/>
              </w:rPr>
              <w:t xml:space="preserve"> </w:t>
            </w:r>
            <w:r>
              <w:rPr>
                <w:color w:val="auto"/>
                <w:sz w:val="22"/>
                <w:lang w:val="ru-RU"/>
              </w:rPr>
              <w:t>нейронного</w:t>
            </w:r>
            <w:r>
              <w:rPr>
                <w:color w:val="auto"/>
                <w:spacing w:val="1"/>
                <w:sz w:val="22"/>
                <w:lang w:val="ru-RU"/>
              </w:rPr>
              <w:t xml:space="preserve"> </w:t>
            </w:r>
            <w:r>
              <w:rPr>
                <w:color w:val="auto"/>
                <w:sz w:val="22"/>
                <w:lang w:val="ru-RU"/>
              </w:rPr>
              <w:t>аппарата</w:t>
            </w:r>
            <w:r>
              <w:rPr>
                <w:color w:val="auto"/>
                <w:spacing w:val="-57"/>
                <w:sz w:val="22"/>
                <w:lang w:val="ru-RU"/>
              </w:rPr>
              <w:t xml:space="preserve"> </w:t>
            </w:r>
            <w:r>
              <w:rPr>
                <w:color w:val="auto"/>
                <w:sz w:val="22"/>
                <w:lang w:val="ru-RU"/>
              </w:rPr>
              <w:t>проекционной</w:t>
            </w:r>
            <w:r>
              <w:rPr>
                <w:color w:val="auto"/>
                <w:spacing w:val="-1"/>
                <w:sz w:val="22"/>
                <w:lang w:val="ru-RU"/>
              </w:rPr>
              <w:t xml:space="preserve"> </w:t>
            </w:r>
            <w:r>
              <w:rPr>
                <w:color w:val="auto"/>
                <w:sz w:val="22"/>
                <w:lang w:val="ru-RU"/>
              </w:rPr>
              <w:t>и ассоциативной</w:t>
            </w:r>
            <w:r>
              <w:rPr>
                <w:color w:val="auto"/>
                <w:spacing w:val="-2"/>
                <w:sz w:val="22"/>
                <w:lang w:val="ru-RU"/>
              </w:rPr>
              <w:t xml:space="preserve"> </w:t>
            </w:r>
            <w:r>
              <w:rPr>
                <w:color w:val="auto"/>
                <w:sz w:val="22"/>
                <w:lang w:val="ru-RU"/>
              </w:rPr>
              <w:t>коры</w:t>
            </w:r>
            <w:r>
              <w:rPr>
                <w:color w:val="auto"/>
                <w:spacing w:val="-1"/>
                <w:sz w:val="22"/>
                <w:lang w:val="ru-RU"/>
              </w:rPr>
              <w:t xml:space="preserve"> </w:t>
            </w:r>
            <w:r>
              <w:rPr>
                <w:color w:val="auto"/>
                <w:sz w:val="22"/>
                <w:lang w:val="ru-RU"/>
              </w:rPr>
              <w:t>больших</w:t>
            </w:r>
            <w:r>
              <w:rPr>
                <w:color w:val="auto"/>
                <w:spacing w:val="-1"/>
                <w:sz w:val="22"/>
                <w:lang w:val="ru-RU"/>
              </w:rPr>
              <w:t xml:space="preserve"> </w:t>
            </w:r>
            <w:r>
              <w:rPr>
                <w:color w:val="auto"/>
                <w:sz w:val="22"/>
                <w:lang w:val="ru-RU"/>
              </w:rPr>
              <w:t>полушарий.</w:t>
            </w:r>
          </w:p>
          <w:p w:rsidR="005267E0" w:rsidRDefault="005267E0">
            <w:pPr>
              <w:tabs>
                <w:tab w:val="left" w:pos="226"/>
              </w:tabs>
              <w:ind w:left="34" w:firstLine="0"/>
              <w:jc w:val="left"/>
              <w:rPr>
                <w:szCs w:val="22"/>
              </w:rPr>
            </w:pPr>
          </w:p>
        </w:tc>
        <w:tc>
          <w:tcPr>
            <w:tcW w:w="3108" w:type="dxa"/>
          </w:tcPr>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Данный</w:t>
            </w:r>
            <w:r>
              <w:rPr>
                <w:color w:val="auto"/>
                <w:spacing w:val="1"/>
                <w:sz w:val="22"/>
                <w:lang w:val="ru-RU"/>
              </w:rPr>
              <w:t xml:space="preserve"> </w:t>
            </w:r>
            <w:r>
              <w:rPr>
                <w:color w:val="auto"/>
                <w:sz w:val="22"/>
                <w:lang w:val="ru-RU"/>
              </w:rPr>
              <w:t>возраст</w:t>
            </w:r>
            <w:r>
              <w:rPr>
                <w:color w:val="auto"/>
                <w:spacing w:val="1"/>
                <w:sz w:val="22"/>
                <w:lang w:val="ru-RU"/>
              </w:rPr>
              <w:t xml:space="preserve"> </w:t>
            </w:r>
            <w:r>
              <w:rPr>
                <w:color w:val="auto"/>
                <w:sz w:val="22"/>
                <w:lang w:val="ru-RU"/>
              </w:rPr>
              <w:t>характеризуется</w:t>
            </w:r>
            <w:r>
              <w:rPr>
                <w:color w:val="auto"/>
                <w:spacing w:val="1"/>
                <w:sz w:val="22"/>
                <w:lang w:val="ru-RU"/>
              </w:rPr>
              <w:t xml:space="preserve"> </w:t>
            </w:r>
            <w:r>
              <w:rPr>
                <w:color w:val="auto"/>
                <w:sz w:val="22"/>
                <w:lang w:val="ru-RU"/>
              </w:rPr>
              <w:t>интенсивным</w:t>
            </w:r>
            <w:r>
              <w:rPr>
                <w:color w:val="auto"/>
                <w:spacing w:val="1"/>
                <w:sz w:val="22"/>
                <w:lang w:val="ru-RU"/>
              </w:rPr>
              <w:t xml:space="preserve"> </w:t>
            </w:r>
            <w:r>
              <w:rPr>
                <w:color w:val="auto"/>
                <w:sz w:val="22"/>
                <w:lang w:val="ru-RU"/>
              </w:rPr>
              <w:t>созреванием</w:t>
            </w:r>
            <w:r>
              <w:rPr>
                <w:color w:val="auto"/>
                <w:spacing w:val="1"/>
                <w:sz w:val="22"/>
                <w:lang w:val="ru-RU"/>
              </w:rPr>
              <w:t xml:space="preserve"> </w:t>
            </w:r>
            <w:r>
              <w:rPr>
                <w:color w:val="auto"/>
                <w:sz w:val="22"/>
                <w:lang w:val="ru-RU"/>
              </w:rPr>
              <w:t>нейронного</w:t>
            </w:r>
            <w:r>
              <w:rPr>
                <w:color w:val="auto"/>
                <w:spacing w:val="1"/>
                <w:sz w:val="22"/>
                <w:lang w:val="ru-RU"/>
              </w:rPr>
              <w:t xml:space="preserve"> </w:t>
            </w:r>
            <w:r>
              <w:rPr>
                <w:color w:val="auto"/>
                <w:sz w:val="22"/>
                <w:lang w:val="ru-RU"/>
              </w:rPr>
              <w:t>аппарата</w:t>
            </w:r>
            <w:r>
              <w:rPr>
                <w:color w:val="auto"/>
                <w:spacing w:val="-57"/>
                <w:sz w:val="22"/>
                <w:lang w:val="ru-RU"/>
              </w:rPr>
              <w:t xml:space="preserve"> </w:t>
            </w:r>
            <w:r>
              <w:rPr>
                <w:color w:val="auto"/>
                <w:sz w:val="22"/>
                <w:lang w:val="ru-RU"/>
              </w:rPr>
              <w:t>ассоциативной</w:t>
            </w:r>
            <w:r>
              <w:rPr>
                <w:color w:val="auto"/>
                <w:spacing w:val="1"/>
                <w:sz w:val="22"/>
                <w:lang w:val="ru-RU"/>
              </w:rPr>
              <w:t xml:space="preserve"> </w:t>
            </w:r>
            <w:r>
              <w:rPr>
                <w:color w:val="auto"/>
                <w:sz w:val="22"/>
                <w:lang w:val="ru-RU"/>
              </w:rPr>
              <w:t>коры</w:t>
            </w:r>
            <w:r>
              <w:rPr>
                <w:color w:val="auto"/>
                <w:spacing w:val="1"/>
                <w:sz w:val="22"/>
                <w:lang w:val="ru-RU"/>
              </w:rPr>
              <w:t xml:space="preserve"> </w:t>
            </w:r>
            <w:r>
              <w:rPr>
                <w:color w:val="auto"/>
                <w:sz w:val="22"/>
                <w:lang w:val="ru-RU"/>
              </w:rPr>
              <w:t>больших</w:t>
            </w:r>
            <w:r>
              <w:rPr>
                <w:color w:val="auto"/>
                <w:spacing w:val="1"/>
                <w:sz w:val="22"/>
                <w:lang w:val="ru-RU"/>
              </w:rPr>
              <w:t xml:space="preserve"> </w:t>
            </w:r>
            <w:r>
              <w:rPr>
                <w:color w:val="auto"/>
                <w:sz w:val="22"/>
                <w:lang w:val="ru-RU"/>
              </w:rPr>
              <w:t>полушарий.</w:t>
            </w:r>
            <w:r>
              <w:rPr>
                <w:color w:val="auto"/>
                <w:spacing w:val="1"/>
                <w:sz w:val="22"/>
                <w:lang w:val="ru-RU"/>
              </w:rPr>
              <w:t xml:space="preserve"> </w:t>
            </w:r>
            <w:r>
              <w:rPr>
                <w:color w:val="auto"/>
                <w:sz w:val="22"/>
                <w:lang w:val="ru-RU"/>
              </w:rPr>
              <w:t>Возрастание</w:t>
            </w:r>
            <w:r>
              <w:rPr>
                <w:color w:val="auto"/>
                <w:spacing w:val="1"/>
                <w:sz w:val="22"/>
                <w:lang w:val="ru-RU"/>
              </w:rPr>
              <w:t xml:space="preserve"> </w:t>
            </w:r>
            <w:r>
              <w:rPr>
                <w:color w:val="auto"/>
                <w:sz w:val="22"/>
                <w:lang w:val="ru-RU"/>
              </w:rPr>
              <w:t>специализации</w:t>
            </w:r>
            <w:r>
              <w:rPr>
                <w:color w:val="auto"/>
                <w:spacing w:val="1"/>
                <w:sz w:val="22"/>
                <w:lang w:val="ru-RU"/>
              </w:rPr>
              <w:t xml:space="preserve"> </w:t>
            </w:r>
            <w:r>
              <w:rPr>
                <w:color w:val="auto"/>
                <w:sz w:val="22"/>
                <w:lang w:val="ru-RU"/>
              </w:rPr>
              <w:t>корковых</w:t>
            </w:r>
            <w:r>
              <w:rPr>
                <w:color w:val="auto"/>
                <w:spacing w:val="1"/>
                <w:sz w:val="22"/>
                <w:lang w:val="ru-RU"/>
              </w:rPr>
              <w:t xml:space="preserve"> </w:t>
            </w:r>
            <w:r>
              <w:rPr>
                <w:color w:val="auto"/>
                <w:sz w:val="22"/>
                <w:lang w:val="ru-RU"/>
              </w:rPr>
              <w:t>зон</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межполушарных связей. Правое</w:t>
            </w:r>
            <w:r>
              <w:rPr>
                <w:color w:val="auto"/>
                <w:spacing w:val="-2"/>
                <w:sz w:val="22"/>
                <w:lang w:val="ru-RU"/>
              </w:rPr>
              <w:t xml:space="preserve"> </w:t>
            </w:r>
            <w:r>
              <w:rPr>
                <w:color w:val="auto"/>
                <w:sz w:val="22"/>
                <w:lang w:val="ru-RU"/>
              </w:rPr>
              <w:t>полушарие</w:t>
            </w:r>
            <w:r>
              <w:rPr>
                <w:color w:val="auto"/>
                <w:spacing w:val="-2"/>
                <w:sz w:val="22"/>
                <w:lang w:val="ru-RU"/>
              </w:rPr>
              <w:t xml:space="preserve"> </w:t>
            </w:r>
            <w:r>
              <w:rPr>
                <w:color w:val="auto"/>
                <w:sz w:val="22"/>
                <w:lang w:val="ru-RU"/>
              </w:rPr>
              <w:t xml:space="preserve">является ведущим. </w:t>
            </w:r>
          </w:p>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Продолжается</w:t>
            </w:r>
            <w:r>
              <w:rPr>
                <w:color w:val="auto"/>
                <w:spacing w:val="1"/>
                <w:sz w:val="22"/>
                <w:lang w:val="ru-RU"/>
              </w:rPr>
              <w:t xml:space="preserve"> </w:t>
            </w:r>
            <w:r>
              <w:rPr>
                <w:color w:val="auto"/>
                <w:sz w:val="22"/>
                <w:lang w:val="ru-RU"/>
              </w:rPr>
              <w:t>развитие</w:t>
            </w:r>
            <w:r>
              <w:rPr>
                <w:color w:val="auto"/>
                <w:spacing w:val="1"/>
                <w:sz w:val="22"/>
                <w:lang w:val="ru-RU"/>
              </w:rPr>
              <w:t xml:space="preserve"> </w:t>
            </w:r>
            <w:r>
              <w:rPr>
                <w:color w:val="auto"/>
                <w:sz w:val="22"/>
                <w:lang w:val="ru-RU"/>
              </w:rPr>
              <w:t>скелета,</w:t>
            </w:r>
            <w:r>
              <w:rPr>
                <w:color w:val="auto"/>
                <w:spacing w:val="1"/>
                <w:sz w:val="22"/>
                <w:lang w:val="ru-RU"/>
              </w:rPr>
              <w:t xml:space="preserve"> </w:t>
            </w:r>
            <w:r>
              <w:rPr>
                <w:color w:val="auto"/>
                <w:sz w:val="22"/>
                <w:lang w:val="ru-RU"/>
              </w:rPr>
              <w:t>мышц,</w:t>
            </w:r>
            <w:r>
              <w:rPr>
                <w:color w:val="auto"/>
                <w:spacing w:val="1"/>
                <w:sz w:val="22"/>
                <w:lang w:val="ru-RU"/>
              </w:rPr>
              <w:t xml:space="preserve"> </w:t>
            </w:r>
            <w:r>
              <w:rPr>
                <w:color w:val="auto"/>
                <w:sz w:val="22"/>
                <w:lang w:val="ru-RU"/>
              </w:rPr>
              <w:t>изменяются</w:t>
            </w:r>
            <w:r>
              <w:rPr>
                <w:color w:val="auto"/>
                <w:spacing w:val="1"/>
                <w:sz w:val="22"/>
                <w:lang w:val="ru-RU"/>
              </w:rPr>
              <w:t xml:space="preserve"> </w:t>
            </w:r>
            <w:r>
              <w:rPr>
                <w:color w:val="auto"/>
                <w:sz w:val="22"/>
                <w:lang w:val="ru-RU"/>
              </w:rPr>
              <w:t>пропорции</w:t>
            </w:r>
            <w:r>
              <w:rPr>
                <w:color w:val="auto"/>
                <w:spacing w:val="1"/>
                <w:sz w:val="22"/>
                <w:lang w:val="ru-RU"/>
              </w:rPr>
              <w:t xml:space="preserve"> </w:t>
            </w:r>
            <w:r>
              <w:rPr>
                <w:color w:val="auto"/>
                <w:sz w:val="22"/>
                <w:lang w:val="ru-RU"/>
              </w:rPr>
              <w:t>тела.</w:t>
            </w:r>
            <w:r>
              <w:rPr>
                <w:color w:val="auto"/>
                <w:spacing w:val="1"/>
                <w:sz w:val="22"/>
                <w:lang w:val="ru-RU"/>
              </w:rPr>
              <w:t xml:space="preserve"> </w:t>
            </w:r>
            <w:r>
              <w:rPr>
                <w:color w:val="auto"/>
                <w:sz w:val="22"/>
                <w:lang w:val="ru-RU"/>
              </w:rPr>
              <w:t>Слабо,</w:t>
            </w:r>
            <w:r>
              <w:rPr>
                <w:color w:val="auto"/>
                <w:spacing w:val="61"/>
                <w:sz w:val="22"/>
                <w:lang w:val="ru-RU"/>
              </w:rPr>
              <w:t xml:space="preserve"> </w:t>
            </w:r>
            <w:r>
              <w:rPr>
                <w:color w:val="auto"/>
                <w:sz w:val="22"/>
                <w:lang w:val="ru-RU"/>
              </w:rPr>
              <w:t>но</w:t>
            </w:r>
            <w:r>
              <w:rPr>
                <w:color w:val="auto"/>
                <w:spacing w:val="1"/>
                <w:sz w:val="22"/>
                <w:lang w:val="ru-RU"/>
              </w:rPr>
              <w:t xml:space="preserve"> </w:t>
            </w:r>
            <w:r>
              <w:rPr>
                <w:color w:val="auto"/>
                <w:sz w:val="22"/>
                <w:lang w:val="ru-RU"/>
              </w:rPr>
              <w:t>проявляются</w:t>
            </w:r>
            <w:r>
              <w:rPr>
                <w:color w:val="auto"/>
                <w:spacing w:val="-1"/>
                <w:sz w:val="22"/>
                <w:lang w:val="ru-RU"/>
              </w:rPr>
              <w:t xml:space="preserve"> </w:t>
            </w:r>
            <w:r>
              <w:rPr>
                <w:color w:val="auto"/>
                <w:sz w:val="22"/>
                <w:lang w:val="ru-RU"/>
              </w:rPr>
              <w:t>различия</w:t>
            </w:r>
            <w:r>
              <w:rPr>
                <w:color w:val="auto"/>
                <w:spacing w:val="-3"/>
                <w:sz w:val="22"/>
                <w:lang w:val="ru-RU"/>
              </w:rPr>
              <w:t xml:space="preserve"> </w:t>
            </w:r>
            <w:r>
              <w:rPr>
                <w:color w:val="auto"/>
                <w:sz w:val="22"/>
                <w:lang w:val="ru-RU"/>
              </w:rPr>
              <w:t>в</w:t>
            </w:r>
            <w:r>
              <w:rPr>
                <w:color w:val="auto"/>
                <w:spacing w:val="-1"/>
                <w:sz w:val="22"/>
                <w:lang w:val="ru-RU"/>
              </w:rPr>
              <w:t xml:space="preserve"> </w:t>
            </w:r>
            <w:r>
              <w:rPr>
                <w:color w:val="auto"/>
                <w:sz w:val="22"/>
                <w:lang w:val="ru-RU"/>
              </w:rPr>
              <w:t>строении тела</w:t>
            </w:r>
            <w:r>
              <w:rPr>
                <w:color w:val="auto"/>
                <w:spacing w:val="-1"/>
                <w:sz w:val="22"/>
                <w:lang w:val="ru-RU"/>
              </w:rPr>
              <w:t xml:space="preserve"> </w:t>
            </w:r>
            <w:r>
              <w:rPr>
                <w:color w:val="auto"/>
                <w:sz w:val="22"/>
                <w:lang w:val="ru-RU"/>
              </w:rPr>
              <w:t>мальчиков и девочек.</w:t>
            </w:r>
          </w:p>
          <w:p w:rsidR="005267E0" w:rsidRDefault="005267E0">
            <w:pPr>
              <w:tabs>
                <w:tab w:val="left" w:pos="226"/>
              </w:tabs>
              <w:ind w:left="34" w:firstLine="0"/>
              <w:jc w:val="left"/>
              <w:rPr>
                <w:szCs w:val="22"/>
              </w:rPr>
            </w:pPr>
          </w:p>
        </w:tc>
        <w:tc>
          <w:tcPr>
            <w:tcW w:w="3566" w:type="dxa"/>
          </w:tcPr>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Развитие</w:t>
            </w:r>
            <w:r>
              <w:rPr>
                <w:color w:val="auto"/>
                <w:spacing w:val="1"/>
                <w:sz w:val="22"/>
                <w:lang w:val="ru-RU"/>
              </w:rPr>
              <w:t xml:space="preserve"> </w:t>
            </w:r>
            <w:r>
              <w:rPr>
                <w:color w:val="auto"/>
                <w:sz w:val="22"/>
                <w:lang w:val="ru-RU"/>
              </w:rPr>
              <w:t>центральной</w:t>
            </w:r>
            <w:r>
              <w:rPr>
                <w:color w:val="auto"/>
                <w:spacing w:val="1"/>
                <w:sz w:val="22"/>
                <w:lang w:val="ru-RU"/>
              </w:rPr>
              <w:t xml:space="preserve"> </w:t>
            </w:r>
            <w:r>
              <w:rPr>
                <w:color w:val="auto"/>
                <w:sz w:val="22"/>
                <w:lang w:val="ru-RU"/>
              </w:rPr>
              <w:t>нервной</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опорно -двигательной</w:t>
            </w:r>
            <w:r>
              <w:rPr>
                <w:color w:val="auto"/>
                <w:spacing w:val="1"/>
                <w:sz w:val="22"/>
                <w:lang w:val="ru-RU"/>
              </w:rPr>
              <w:t xml:space="preserve"> </w:t>
            </w:r>
            <w:r>
              <w:rPr>
                <w:color w:val="auto"/>
                <w:sz w:val="22"/>
                <w:lang w:val="ru-RU"/>
              </w:rPr>
              <w:t>систем,</w:t>
            </w:r>
            <w:r>
              <w:rPr>
                <w:color w:val="auto"/>
                <w:spacing w:val="1"/>
                <w:sz w:val="22"/>
                <w:lang w:val="ru-RU"/>
              </w:rPr>
              <w:t xml:space="preserve"> </w:t>
            </w:r>
            <w:r>
              <w:rPr>
                <w:color w:val="auto"/>
                <w:sz w:val="22"/>
                <w:lang w:val="ru-RU"/>
              </w:rPr>
              <w:t>зрительно -моторной</w:t>
            </w:r>
            <w:r>
              <w:rPr>
                <w:color w:val="auto"/>
                <w:spacing w:val="1"/>
                <w:sz w:val="22"/>
                <w:lang w:val="ru-RU"/>
              </w:rPr>
              <w:t xml:space="preserve"> </w:t>
            </w:r>
            <w:r>
              <w:rPr>
                <w:color w:val="auto"/>
                <w:sz w:val="22"/>
                <w:lang w:val="ru-RU"/>
              </w:rPr>
              <w:t>координации</w:t>
            </w:r>
            <w:r>
              <w:rPr>
                <w:color w:val="auto"/>
                <w:spacing w:val="1"/>
                <w:sz w:val="22"/>
                <w:lang w:val="ru-RU"/>
              </w:rPr>
              <w:t xml:space="preserve"> </w:t>
            </w:r>
            <w:r>
              <w:rPr>
                <w:color w:val="auto"/>
                <w:sz w:val="22"/>
                <w:lang w:val="ru-RU"/>
              </w:rPr>
              <w:t>позволяет</w:t>
            </w:r>
            <w:r>
              <w:rPr>
                <w:color w:val="auto"/>
                <w:spacing w:val="1"/>
                <w:sz w:val="22"/>
                <w:lang w:val="ru-RU"/>
              </w:rPr>
              <w:t xml:space="preserve"> ребёнку </w:t>
            </w:r>
            <w:r>
              <w:rPr>
                <w:color w:val="auto"/>
                <w:sz w:val="22"/>
                <w:lang w:val="ru-RU"/>
              </w:rPr>
              <w:t>значительно</w:t>
            </w:r>
            <w:r>
              <w:rPr>
                <w:color w:val="auto"/>
                <w:spacing w:val="1"/>
                <w:sz w:val="22"/>
                <w:lang w:val="ru-RU"/>
              </w:rPr>
              <w:t xml:space="preserve"> </w:t>
            </w:r>
            <w:r>
              <w:rPr>
                <w:color w:val="auto"/>
                <w:sz w:val="22"/>
                <w:lang w:val="ru-RU"/>
              </w:rPr>
              <w:t>расширить</w:t>
            </w:r>
            <w:r>
              <w:rPr>
                <w:color w:val="auto"/>
                <w:spacing w:val="1"/>
                <w:sz w:val="22"/>
                <w:lang w:val="ru-RU"/>
              </w:rPr>
              <w:t xml:space="preserve"> </w:t>
            </w:r>
            <w:r>
              <w:rPr>
                <w:color w:val="auto"/>
                <w:sz w:val="22"/>
                <w:lang w:val="ru-RU"/>
              </w:rPr>
              <w:t>доступный</w:t>
            </w:r>
            <w:r>
              <w:rPr>
                <w:color w:val="auto"/>
                <w:spacing w:val="1"/>
                <w:sz w:val="22"/>
                <w:lang w:val="ru-RU"/>
              </w:rPr>
              <w:t xml:space="preserve"> </w:t>
            </w:r>
            <w:r>
              <w:rPr>
                <w:color w:val="auto"/>
                <w:sz w:val="22"/>
                <w:lang w:val="ru-RU"/>
              </w:rPr>
              <w:t>набор</w:t>
            </w:r>
            <w:r>
              <w:rPr>
                <w:color w:val="auto"/>
                <w:spacing w:val="1"/>
                <w:sz w:val="22"/>
                <w:lang w:val="ru-RU"/>
              </w:rPr>
              <w:t xml:space="preserve"> </w:t>
            </w:r>
            <w:r>
              <w:rPr>
                <w:color w:val="auto"/>
                <w:sz w:val="22"/>
                <w:lang w:val="ru-RU"/>
              </w:rPr>
              <w:t>двигательных</w:t>
            </w:r>
            <w:r>
              <w:rPr>
                <w:color w:val="auto"/>
                <w:spacing w:val="1"/>
                <w:sz w:val="22"/>
                <w:lang w:val="ru-RU"/>
              </w:rPr>
              <w:t xml:space="preserve"> </w:t>
            </w:r>
            <w:r>
              <w:rPr>
                <w:color w:val="auto"/>
                <w:sz w:val="22"/>
                <w:lang w:val="ru-RU"/>
              </w:rPr>
              <w:t xml:space="preserve">стереотипов. </w:t>
            </w:r>
          </w:p>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К пяти -шести годам в значительной степени развивается глазомер. Дети называют более</w:t>
            </w:r>
            <w:r>
              <w:rPr>
                <w:color w:val="auto"/>
                <w:spacing w:val="1"/>
                <w:sz w:val="22"/>
                <w:lang w:val="ru-RU"/>
              </w:rPr>
              <w:t xml:space="preserve"> </w:t>
            </w:r>
            <w:r>
              <w:rPr>
                <w:color w:val="auto"/>
                <w:sz w:val="22"/>
                <w:lang w:val="ru-RU"/>
              </w:rPr>
              <w:t>мелкие</w:t>
            </w:r>
            <w:r>
              <w:rPr>
                <w:color w:val="auto"/>
                <w:spacing w:val="1"/>
                <w:sz w:val="22"/>
                <w:lang w:val="ru-RU"/>
              </w:rPr>
              <w:t xml:space="preserve"> </w:t>
            </w:r>
            <w:r>
              <w:rPr>
                <w:color w:val="auto"/>
                <w:sz w:val="22"/>
                <w:lang w:val="ru-RU"/>
              </w:rPr>
              <w:t>детали,</w:t>
            </w:r>
            <w:r>
              <w:rPr>
                <w:color w:val="auto"/>
                <w:spacing w:val="1"/>
                <w:sz w:val="22"/>
                <w:lang w:val="ru-RU"/>
              </w:rPr>
              <w:t xml:space="preserve"> </w:t>
            </w:r>
            <w:r>
              <w:rPr>
                <w:color w:val="auto"/>
                <w:sz w:val="22"/>
                <w:lang w:val="ru-RU"/>
              </w:rPr>
              <w:t>присутствующие</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изображении</w:t>
            </w:r>
            <w:r>
              <w:rPr>
                <w:color w:val="auto"/>
                <w:spacing w:val="1"/>
                <w:sz w:val="22"/>
                <w:lang w:val="ru-RU"/>
              </w:rPr>
              <w:t xml:space="preserve"> </w:t>
            </w:r>
            <w:r>
              <w:rPr>
                <w:color w:val="auto"/>
                <w:sz w:val="22"/>
                <w:lang w:val="ru-RU"/>
              </w:rPr>
              <w:t>предметов,</w:t>
            </w:r>
            <w:r>
              <w:rPr>
                <w:color w:val="auto"/>
                <w:spacing w:val="1"/>
                <w:sz w:val="22"/>
                <w:lang w:val="ru-RU"/>
              </w:rPr>
              <w:t xml:space="preserve"> </w:t>
            </w:r>
            <w:r>
              <w:rPr>
                <w:color w:val="auto"/>
                <w:sz w:val="22"/>
                <w:lang w:val="ru-RU"/>
              </w:rPr>
              <w:t>могут</w:t>
            </w:r>
            <w:r>
              <w:rPr>
                <w:color w:val="auto"/>
                <w:spacing w:val="1"/>
                <w:sz w:val="22"/>
                <w:lang w:val="ru-RU"/>
              </w:rPr>
              <w:t xml:space="preserve"> </w:t>
            </w:r>
            <w:r>
              <w:rPr>
                <w:color w:val="auto"/>
                <w:sz w:val="22"/>
                <w:lang w:val="ru-RU"/>
              </w:rPr>
              <w:t>дать</w:t>
            </w:r>
            <w:r>
              <w:rPr>
                <w:color w:val="auto"/>
                <w:spacing w:val="1"/>
                <w:sz w:val="22"/>
                <w:lang w:val="ru-RU"/>
              </w:rPr>
              <w:t xml:space="preserve"> </w:t>
            </w:r>
            <w:r>
              <w:rPr>
                <w:color w:val="auto"/>
                <w:sz w:val="22"/>
                <w:lang w:val="ru-RU"/>
              </w:rPr>
              <w:t>оценку</w:t>
            </w:r>
            <w:r>
              <w:rPr>
                <w:color w:val="auto"/>
                <w:spacing w:val="1"/>
                <w:sz w:val="22"/>
                <w:lang w:val="ru-RU"/>
              </w:rPr>
              <w:t xml:space="preserve"> </w:t>
            </w:r>
            <w:r>
              <w:rPr>
                <w:color w:val="auto"/>
                <w:sz w:val="22"/>
                <w:lang w:val="ru-RU"/>
              </w:rPr>
              <w:t>предметов</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отношении</w:t>
            </w:r>
            <w:r>
              <w:rPr>
                <w:color w:val="auto"/>
                <w:spacing w:val="-1"/>
                <w:sz w:val="22"/>
                <w:lang w:val="ru-RU"/>
              </w:rPr>
              <w:t xml:space="preserve"> </w:t>
            </w:r>
            <w:r>
              <w:rPr>
                <w:color w:val="auto"/>
                <w:sz w:val="22"/>
                <w:lang w:val="ru-RU"/>
              </w:rPr>
              <w:t>их</w:t>
            </w:r>
            <w:r>
              <w:rPr>
                <w:color w:val="auto"/>
                <w:spacing w:val="-1"/>
                <w:sz w:val="22"/>
                <w:lang w:val="ru-RU"/>
              </w:rPr>
              <w:t xml:space="preserve"> </w:t>
            </w:r>
            <w:r>
              <w:rPr>
                <w:color w:val="auto"/>
                <w:sz w:val="22"/>
                <w:lang w:val="ru-RU"/>
              </w:rPr>
              <w:t>красоты, комбинации</w:t>
            </w:r>
            <w:r>
              <w:rPr>
                <w:color w:val="auto"/>
                <w:spacing w:val="-2"/>
                <w:sz w:val="22"/>
                <w:lang w:val="ru-RU"/>
              </w:rPr>
              <w:t xml:space="preserve"> </w:t>
            </w:r>
            <w:r>
              <w:rPr>
                <w:color w:val="auto"/>
                <w:sz w:val="22"/>
                <w:lang w:val="ru-RU"/>
              </w:rPr>
              <w:t>тех</w:t>
            </w:r>
            <w:r>
              <w:rPr>
                <w:color w:val="auto"/>
                <w:spacing w:val="-1"/>
                <w:sz w:val="22"/>
                <w:lang w:val="ru-RU"/>
              </w:rPr>
              <w:t xml:space="preserve"> </w:t>
            </w:r>
            <w:r>
              <w:rPr>
                <w:color w:val="auto"/>
                <w:sz w:val="22"/>
                <w:lang w:val="ru-RU"/>
              </w:rPr>
              <w:t>или</w:t>
            </w:r>
            <w:r>
              <w:rPr>
                <w:color w:val="auto"/>
                <w:spacing w:val="-2"/>
                <w:sz w:val="22"/>
                <w:lang w:val="ru-RU"/>
              </w:rPr>
              <w:t xml:space="preserve"> </w:t>
            </w:r>
            <w:r>
              <w:rPr>
                <w:color w:val="auto"/>
                <w:sz w:val="22"/>
                <w:lang w:val="ru-RU"/>
              </w:rPr>
              <w:t>иных черт.</w:t>
            </w:r>
          </w:p>
          <w:p w:rsidR="005267E0" w:rsidRDefault="005267E0">
            <w:pPr>
              <w:pStyle w:val="afff"/>
              <w:tabs>
                <w:tab w:val="left" w:pos="226"/>
              </w:tabs>
              <w:ind w:left="34" w:right="0" w:firstLine="0"/>
              <w:jc w:val="left"/>
              <w:rPr>
                <w:color w:val="auto"/>
                <w:sz w:val="22"/>
                <w:lang w:val="ru-RU"/>
              </w:rPr>
            </w:pPr>
          </w:p>
          <w:p w:rsidR="005267E0" w:rsidRDefault="005267E0">
            <w:pPr>
              <w:tabs>
                <w:tab w:val="left" w:pos="226"/>
              </w:tabs>
              <w:ind w:left="34" w:firstLine="0"/>
              <w:jc w:val="left"/>
              <w:rPr>
                <w:szCs w:val="22"/>
              </w:rPr>
            </w:pPr>
          </w:p>
        </w:tc>
        <w:tc>
          <w:tcPr>
            <w:tcW w:w="4248" w:type="dxa"/>
          </w:tcPr>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Уровень</w:t>
            </w:r>
            <w:r>
              <w:rPr>
                <w:color w:val="auto"/>
                <w:spacing w:val="1"/>
                <w:sz w:val="22"/>
                <w:lang w:val="ru-RU"/>
              </w:rPr>
              <w:t xml:space="preserve"> </w:t>
            </w:r>
            <w:r>
              <w:rPr>
                <w:color w:val="auto"/>
                <w:sz w:val="22"/>
                <w:lang w:val="ru-RU"/>
              </w:rPr>
              <w:t>развития</w:t>
            </w:r>
            <w:r>
              <w:rPr>
                <w:color w:val="auto"/>
                <w:spacing w:val="1"/>
                <w:sz w:val="22"/>
                <w:lang w:val="ru-RU"/>
              </w:rPr>
              <w:t xml:space="preserve"> </w:t>
            </w:r>
            <w:r>
              <w:rPr>
                <w:color w:val="auto"/>
                <w:sz w:val="22"/>
                <w:lang w:val="ru-RU"/>
              </w:rPr>
              <w:t>костной</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мышечной</w:t>
            </w:r>
            <w:r>
              <w:rPr>
                <w:color w:val="auto"/>
                <w:spacing w:val="1"/>
                <w:sz w:val="22"/>
                <w:lang w:val="ru-RU"/>
              </w:rPr>
              <w:t xml:space="preserve"> </w:t>
            </w:r>
            <w:r>
              <w:rPr>
                <w:color w:val="auto"/>
                <w:sz w:val="22"/>
                <w:lang w:val="ru-RU"/>
              </w:rPr>
              <w:t>систем,</w:t>
            </w:r>
            <w:r>
              <w:rPr>
                <w:color w:val="auto"/>
                <w:spacing w:val="1"/>
                <w:sz w:val="22"/>
                <w:lang w:val="ru-RU"/>
              </w:rPr>
              <w:t xml:space="preserve"> </w:t>
            </w:r>
            <w:r>
              <w:rPr>
                <w:color w:val="auto"/>
                <w:sz w:val="22"/>
                <w:lang w:val="ru-RU"/>
              </w:rPr>
              <w:t>наработка</w:t>
            </w:r>
            <w:r>
              <w:rPr>
                <w:color w:val="auto"/>
                <w:spacing w:val="1"/>
                <w:sz w:val="22"/>
                <w:lang w:val="ru-RU"/>
              </w:rPr>
              <w:t xml:space="preserve"> </w:t>
            </w:r>
            <w:r>
              <w:rPr>
                <w:color w:val="auto"/>
                <w:sz w:val="22"/>
                <w:lang w:val="ru-RU"/>
              </w:rPr>
              <w:t>двигательных</w:t>
            </w:r>
            <w:r>
              <w:rPr>
                <w:color w:val="auto"/>
                <w:spacing w:val="1"/>
                <w:sz w:val="22"/>
                <w:lang w:val="ru-RU"/>
              </w:rPr>
              <w:t xml:space="preserve"> </w:t>
            </w:r>
            <w:r>
              <w:rPr>
                <w:color w:val="auto"/>
                <w:sz w:val="22"/>
                <w:lang w:val="ru-RU"/>
              </w:rPr>
              <w:t>стереотипов</w:t>
            </w:r>
            <w:r>
              <w:rPr>
                <w:color w:val="auto"/>
                <w:spacing w:val="1"/>
                <w:sz w:val="22"/>
                <w:lang w:val="ru-RU"/>
              </w:rPr>
              <w:t xml:space="preserve"> </w:t>
            </w:r>
            <w:r>
              <w:rPr>
                <w:color w:val="auto"/>
                <w:sz w:val="22"/>
                <w:lang w:val="ru-RU"/>
              </w:rPr>
              <w:t>отвечают</w:t>
            </w:r>
            <w:r>
              <w:rPr>
                <w:color w:val="auto"/>
                <w:spacing w:val="1"/>
                <w:sz w:val="22"/>
                <w:lang w:val="ru-RU"/>
              </w:rPr>
              <w:t xml:space="preserve"> </w:t>
            </w:r>
            <w:r>
              <w:rPr>
                <w:color w:val="auto"/>
                <w:sz w:val="22"/>
                <w:lang w:val="ru-RU"/>
              </w:rPr>
              <w:t>требованиям</w:t>
            </w:r>
            <w:r>
              <w:rPr>
                <w:color w:val="auto"/>
                <w:spacing w:val="1"/>
                <w:sz w:val="22"/>
                <w:lang w:val="ru-RU"/>
              </w:rPr>
              <w:t xml:space="preserve"> </w:t>
            </w:r>
            <w:r>
              <w:rPr>
                <w:color w:val="auto"/>
                <w:sz w:val="22"/>
                <w:lang w:val="ru-RU"/>
              </w:rPr>
              <w:t>длительных</w:t>
            </w:r>
            <w:r>
              <w:rPr>
                <w:color w:val="auto"/>
                <w:spacing w:val="1"/>
                <w:sz w:val="22"/>
                <w:lang w:val="ru-RU"/>
              </w:rPr>
              <w:t xml:space="preserve"> </w:t>
            </w:r>
            <w:r>
              <w:rPr>
                <w:color w:val="auto"/>
                <w:sz w:val="22"/>
                <w:lang w:val="ru-RU"/>
              </w:rPr>
              <w:t>подвижных</w:t>
            </w:r>
            <w:r>
              <w:rPr>
                <w:color w:val="auto"/>
                <w:spacing w:val="1"/>
                <w:sz w:val="22"/>
                <w:lang w:val="ru-RU"/>
              </w:rPr>
              <w:t xml:space="preserve"> </w:t>
            </w:r>
            <w:r>
              <w:rPr>
                <w:color w:val="auto"/>
                <w:sz w:val="22"/>
                <w:lang w:val="ru-RU"/>
              </w:rPr>
              <w:t>игр.</w:t>
            </w:r>
            <w:r>
              <w:rPr>
                <w:color w:val="auto"/>
                <w:spacing w:val="1"/>
                <w:sz w:val="22"/>
                <w:lang w:val="ru-RU"/>
              </w:rPr>
              <w:t xml:space="preserve"> </w:t>
            </w:r>
          </w:p>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Скелетные</w:t>
            </w:r>
            <w:r>
              <w:rPr>
                <w:color w:val="auto"/>
                <w:spacing w:val="1"/>
                <w:sz w:val="22"/>
                <w:lang w:val="ru-RU"/>
              </w:rPr>
              <w:t xml:space="preserve"> </w:t>
            </w:r>
            <w:r>
              <w:rPr>
                <w:color w:val="auto"/>
                <w:sz w:val="22"/>
                <w:lang w:val="ru-RU"/>
              </w:rPr>
              <w:t>мышцы</w:t>
            </w:r>
            <w:r>
              <w:rPr>
                <w:color w:val="auto"/>
                <w:spacing w:val="1"/>
                <w:sz w:val="22"/>
                <w:lang w:val="ru-RU"/>
              </w:rPr>
              <w:t xml:space="preserve"> </w:t>
            </w:r>
            <w:r>
              <w:rPr>
                <w:color w:val="auto"/>
                <w:sz w:val="22"/>
                <w:lang w:val="ru-RU"/>
              </w:rPr>
              <w:t>детей</w:t>
            </w:r>
            <w:r>
              <w:rPr>
                <w:color w:val="auto"/>
                <w:spacing w:val="1"/>
                <w:sz w:val="22"/>
                <w:lang w:val="ru-RU"/>
              </w:rPr>
              <w:t xml:space="preserve"> </w:t>
            </w:r>
            <w:r>
              <w:rPr>
                <w:color w:val="auto"/>
                <w:sz w:val="22"/>
                <w:lang w:val="ru-RU"/>
              </w:rPr>
              <w:t>этого</w:t>
            </w:r>
            <w:r>
              <w:rPr>
                <w:color w:val="auto"/>
                <w:spacing w:val="1"/>
                <w:sz w:val="22"/>
                <w:lang w:val="ru-RU"/>
              </w:rPr>
              <w:t xml:space="preserve"> </w:t>
            </w:r>
            <w:r>
              <w:rPr>
                <w:color w:val="auto"/>
                <w:sz w:val="22"/>
                <w:lang w:val="ru-RU"/>
              </w:rPr>
              <w:t>возраста</w:t>
            </w:r>
            <w:r>
              <w:rPr>
                <w:color w:val="auto"/>
                <w:spacing w:val="1"/>
                <w:sz w:val="22"/>
                <w:lang w:val="ru-RU"/>
              </w:rPr>
              <w:t xml:space="preserve"> </w:t>
            </w:r>
            <w:r>
              <w:rPr>
                <w:color w:val="auto"/>
                <w:sz w:val="22"/>
                <w:lang w:val="ru-RU"/>
              </w:rPr>
              <w:t>хорошо</w:t>
            </w:r>
            <w:r>
              <w:rPr>
                <w:color w:val="auto"/>
                <w:spacing w:val="1"/>
                <w:sz w:val="22"/>
                <w:lang w:val="ru-RU"/>
              </w:rPr>
              <w:t xml:space="preserve"> </w:t>
            </w:r>
            <w:r>
              <w:rPr>
                <w:color w:val="auto"/>
                <w:sz w:val="22"/>
                <w:lang w:val="ru-RU"/>
              </w:rPr>
              <w:t>приспособлены</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длительным,</w:t>
            </w:r>
            <w:r>
              <w:rPr>
                <w:color w:val="auto"/>
                <w:spacing w:val="1"/>
                <w:sz w:val="22"/>
                <w:lang w:val="ru-RU"/>
              </w:rPr>
              <w:t xml:space="preserve"> </w:t>
            </w:r>
            <w:r>
              <w:rPr>
                <w:color w:val="auto"/>
                <w:sz w:val="22"/>
                <w:lang w:val="ru-RU"/>
              </w:rPr>
              <w:t>но</w:t>
            </w:r>
            <w:r>
              <w:rPr>
                <w:color w:val="auto"/>
                <w:spacing w:val="1"/>
                <w:sz w:val="22"/>
                <w:lang w:val="ru-RU"/>
              </w:rPr>
              <w:t xml:space="preserve"> </w:t>
            </w:r>
            <w:r>
              <w:rPr>
                <w:color w:val="auto"/>
                <w:sz w:val="22"/>
                <w:lang w:val="ru-RU"/>
              </w:rPr>
              <w:t>не</w:t>
            </w:r>
            <w:r>
              <w:rPr>
                <w:color w:val="auto"/>
                <w:spacing w:val="1"/>
                <w:sz w:val="22"/>
                <w:lang w:val="ru-RU"/>
              </w:rPr>
              <w:t xml:space="preserve"> </w:t>
            </w:r>
            <w:r>
              <w:rPr>
                <w:color w:val="auto"/>
                <w:sz w:val="22"/>
                <w:lang w:val="ru-RU"/>
              </w:rPr>
              <w:t>слишком</w:t>
            </w:r>
            <w:r>
              <w:rPr>
                <w:color w:val="auto"/>
                <w:spacing w:val="1"/>
                <w:sz w:val="22"/>
                <w:lang w:val="ru-RU"/>
              </w:rPr>
              <w:t xml:space="preserve"> </w:t>
            </w:r>
            <w:r>
              <w:rPr>
                <w:color w:val="auto"/>
                <w:sz w:val="22"/>
                <w:lang w:val="ru-RU"/>
              </w:rPr>
              <w:t>высоким</w:t>
            </w:r>
            <w:r>
              <w:rPr>
                <w:color w:val="auto"/>
                <w:spacing w:val="1"/>
                <w:sz w:val="22"/>
                <w:lang w:val="ru-RU"/>
              </w:rPr>
              <w:t xml:space="preserve"> </w:t>
            </w:r>
            <w:r>
              <w:rPr>
                <w:color w:val="auto"/>
                <w:sz w:val="22"/>
                <w:lang w:val="ru-RU"/>
              </w:rPr>
              <w:t>по</w:t>
            </w:r>
            <w:r>
              <w:rPr>
                <w:color w:val="auto"/>
                <w:spacing w:val="1"/>
                <w:sz w:val="22"/>
                <w:lang w:val="ru-RU"/>
              </w:rPr>
              <w:t xml:space="preserve"> </w:t>
            </w:r>
            <w:r>
              <w:rPr>
                <w:color w:val="auto"/>
                <w:sz w:val="22"/>
                <w:lang w:val="ru-RU"/>
              </w:rPr>
              <w:t>точности</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мощности</w:t>
            </w:r>
            <w:r>
              <w:rPr>
                <w:color w:val="auto"/>
                <w:spacing w:val="1"/>
                <w:sz w:val="22"/>
                <w:lang w:val="ru-RU"/>
              </w:rPr>
              <w:t xml:space="preserve"> </w:t>
            </w:r>
            <w:r>
              <w:rPr>
                <w:color w:val="auto"/>
                <w:sz w:val="22"/>
                <w:lang w:val="ru-RU"/>
              </w:rPr>
              <w:t xml:space="preserve">нагрузкам. </w:t>
            </w:r>
          </w:p>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Качественные</w:t>
            </w:r>
            <w:r>
              <w:rPr>
                <w:color w:val="auto"/>
                <w:spacing w:val="1"/>
                <w:sz w:val="22"/>
                <w:lang w:val="ru-RU"/>
              </w:rPr>
              <w:t xml:space="preserve"> </w:t>
            </w:r>
            <w:r>
              <w:rPr>
                <w:color w:val="auto"/>
                <w:sz w:val="22"/>
                <w:lang w:val="ru-RU"/>
              </w:rPr>
              <w:t>изменения</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развитии</w:t>
            </w:r>
            <w:r>
              <w:rPr>
                <w:color w:val="auto"/>
                <w:spacing w:val="1"/>
                <w:sz w:val="22"/>
                <w:lang w:val="ru-RU"/>
              </w:rPr>
              <w:t xml:space="preserve"> </w:t>
            </w:r>
            <w:r>
              <w:rPr>
                <w:color w:val="auto"/>
                <w:sz w:val="22"/>
                <w:lang w:val="ru-RU"/>
              </w:rPr>
              <w:t>телесной</w:t>
            </w:r>
            <w:r>
              <w:rPr>
                <w:color w:val="auto"/>
                <w:spacing w:val="1"/>
                <w:sz w:val="22"/>
                <w:lang w:val="ru-RU"/>
              </w:rPr>
              <w:t xml:space="preserve"> </w:t>
            </w:r>
            <w:r>
              <w:rPr>
                <w:color w:val="auto"/>
                <w:sz w:val="22"/>
                <w:lang w:val="ru-RU"/>
              </w:rPr>
              <w:t>сферы</w:t>
            </w:r>
            <w:r>
              <w:rPr>
                <w:color w:val="auto"/>
                <w:spacing w:val="1"/>
                <w:sz w:val="22"/>
                <w:lang w:val="ru-RU"/>
              </w:rPr>
              <w:t xml:space="preserve"> ребёнка </w:t>
            </w:r>
            <w:r>
              <w:rPr>
                <w:color w:val="auto"/>
                <w:sz w:val="22"/>
                <w:lang w:val="ru-RU"/>
              </w:rPr>
              <w:t>(полуростовой</w:t>
            </w:r>
            <w:r>
              <w:rPr>
                <w:color w:val="auto"/>
                <w:spacing w:val="1"/>
                <w:sz w:val="22"/>
                <w:lang w:val="ru-RU"/>
              </w:rPr>
              <w:t xml:space="preserve"> </w:t>
            </w:r>
            <w:r>
              <w:rPr>
                <w:color w:val="auto"/>
                <w:sz w:val="22"/>
                <w:lang w:val="ru-RU"/>
              </w:rPr>
              <w:t>скачок)</w:t>
            </w:r>
            <w:r>
              <w:rPr>
                <w:color w:val="auto"/>
                <w:spacing w:val="1"/>
                <w:sz w:val="22"/>
                <w:lang w:val="ru-RU"/>
              </w:rPr>
              <w:t xml:space="preserve"> </w:t>
            </w:r>
            <w:r>
              <w:rPr>
                <w:color w:val="auto"/>
                <w:sz w:val="22"/>
                <w:lang w:val="ru-RU"/>
              </w:rPr>
              <w:t>отражает</w:t>
            </w:r>
            <w:r>
              <w:rPr>
                <w:color w:val="auto"/>
                <w:spacing w:val="1"/>
                <w:sz w:val="22"/>
                <w:lang w:val="ru-RU"/>
              </w:rPr>
              <w:t xml:space="preserve"> </w:t>
            </w:r>
            <w:r>
              <w:rPr>
                <w:color w:val="auto"/>
                <w:sz w:val="22"/>
                <w:lang w:val="ru-RU"/>
              </w:rPr>
              <w:t>существенные</w:t>
            </w:r>
            <w:r>
              <w:rPr>
                <w:color w:val="auto"/>
                <w:spacing w:val="1"/>
                <w:sz w:val="22"/>
                <w:lang w:val="ru-RU"/>
              </w:rPr>
              <w:t xml:space="preserve"> </w:t>
            </w:r>
            <w:r>
              <w:rPr>
                <w:color w:val="auto"/>
                <w:sz w:val="22"/>
                <w:lang w:val="ru-RU"/>
              </w:rPr>
              <w:t>изменения</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центральной</w:t>
            </w:r>
            <w:r>
              <w:rPr>
                <w:color w:val="auto"/>
                <w:spacing w:val="1"/>
                <w:sz w:val="22"/>
                <w:lang w:val="ru-RU"/>
              </w:rPr>
              <w:t xml:space="preserve"> </w:t>
            </w:r>
            <w:r>
              <w:rPr>
                <w:color w:val="auto"/>
                <w:sz w:val="22"/>
                <w:lang w:val="ru-RU"/>
              </w:rPr>
              <w:t>нервной</w:t>
            </w:r>
            <w:r>
              <w:rPr>
                <w:color w:val="auto"/>
                <w:spacing w:val="1"/>
                <w:sz w:val="22"/>
                <w:lang w:val="ru-RU"/>
              </w:rPr>
              <w:t xml:space="preserve"> </w:t>
            </w:r>
            <w:r>
              <w:rPr>
                <w:color w:val="auto"/>
                <w:sz w:val="22"/>
                <w:lang w:val="ru-RU"/>
              </w:rPr>
              <w:t>системе.</w:t>
            </w:r>
            <w:r>
              <w:rPr>
                <w:color w:val="auto"/>
                <w:spacing w:val="1"/>
                <w:sz w:val="22"/>
                <w:lang w:val="ru-RU"/>
              </w:rPr>
              <w:t xml:space="preserve"> </w:t>
            </w:r>
          </w:p>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К</w:t>
            </w:r>
            <w:r>
              <w:rPr>
                <w:color w:val="auto"/>
                <w:spacing w:val="1"/>
                <w:sz w:val="22"/>
                <w:lang w:val="ru-RU"/>
              </w:rPr>
              <w:t xml:space="preserve"> </w:t>
            </w:r>
            <w:r>
              <w:rPr>
                <w:color w:val="auto"/>
                <w:sz w:val="22"/>
                <w:lang w:val="ru-RU"/>
              </w:rPr>
              <w:t>шести -семи</w:t>
            </w:r>
            <w:r>
              <w:rPr>
                <w:color w:val="auto"/>
                <w:spacing w:val="1"/>
                <w:sz w:val="22"/>
                <w:lang w:val="ru-RU"/>
              </w:rPr>
              <w:t xml:space="preserve"> </w:t>
            </w:r>
            <w:r>
              <w:rPr>
                <w:color w:val="auto"/>
                <w:sz w:val="22"/>
                <w:lang w:val="ru-RU"/>
              </w:rPr>
              <w:t>годам</w:t>
            </w:r>
            <w:r>
              <w:rPr>
                <w:color w:val="auto"/>
                <w:spacing w:val="1"/>
                <w:sz w:val="22"/>
                <w:lang w:val="ru-RU"/>
              </w:rPr>
              <w:t xml:space="preserve"> </w:t>
            </w:r>
            <w:r>
              <w:rPr>
                <w:color w:val="auto"/>
                <w:sz w:val="22"/>
                <w:lang w:val="ru-RU"/>
              </w:rPr>
              <w:t>продолжительность необходимого сна составляет 9-11 часов, при этом длительность цикла сна</w:t>
            </w:r>
            <w:r>
              <w:rPr>
                <w:color w:val="auto"/>
                <w:spacing w:val="1"/>
                <w:sz w:val="22"/>
                <w:lang w:val="ru-RU"/>
              </w:rPr>
              <w:t xml:space="preserve"> </w:t>
            </w:r>
            <w:r>
              <w:rPr>
                <w:color w:val="auto"/>
                <w:sz w:val="22"/>
                <w:lang w:val="ru-RU"/>
              </w:rPr>
              <w:t>возрастает</w:t>
            </w:r>
            <w:r>
              <w:rPr>
                <w:color w:val="auto"/>
                <w:spacing w:val="1"/>
                <w:sz w:val="22"/>
                <w:lang w:val="ru-RU"/>
              </w:rPr>
              <w:t xml:space="preserve"> </w:t>
            </w:r>
            <w:r>
              <w:rPr>
                <w:color w:val="auto"/>
                <w:sz w:val="22"/>
                <w:lang w:val="ru-RU"/>
              </w:rPr>
              <w:t>до</w:t>
            </w:r>
            <w:r>
              <w:rPr>
                <w:color w:val="auto"/>
                <w:spacing w:val="1"/>
                <w:sz w:val="22"/>
                <w:lang w:val="ru-RU"/>
              </w:rPr>
              <w:t xml:space="preserve"> </w:t>
            </w:r>
            <w:r>
              <w:rPr>
                <w:color w:val="auto"/>
                <w:sz w:val="22"/>
                <w:lang w:val="ru-RU"/>
              </w:rPr>
              <w:t>60-70</w:t>
            </w:r>
            <w:r>
              <w:rPr>
                <w:color w:val="auto"/>
                <w:spacing w:val="1"/>
                <w:sz w:val="22"/>
                <w:lang w:val="ru-RU"/>
              </w:rPr>
              <w:t xml:space="preserve"> </w:t>
            </w:r>
            <w:r>
              <w:rPr>
                <w:color w:val="auto"/>
                <w:sz w:val="22"/>
                <w:lang w:val="ru-RU"/>
              </w:rPr>
              <w:t>минут,</w:t>
            </w:r>
            <w:r>
              <w:rPr>
                <w:color w:val="auto"/>
                <w:spacing w:val="1"/>
                <w:sz w:val="22"/>
                <w:lang w:val="ru-RU"/>
              </w:rPr>
              <w:t xml:space="preserve"> </w:t>
            </w:r>
            <w:r>
              <w:rPr>
                <w:color w:val="auto"/>
                <w:sz w:val="22"/>
                <w:lang w:val="ru-RU"/>
              </w:rPr>
              <w:t>приближаясь</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90 минутам,</w:t>
            </w:r>
            <w:r>
              <w:rPr>
                <w:color w:val="auto"/>
                <w:spacing w:val="-1"/>
                <w:sz w:val="22"/>
                <w:lang w:val="ru-RU"/>
              </w:rPr>
              <w:t xml:space="preserve"> </w:t>
            </w:r>
            <w:r>
              <w:rPr>
                <w:color w:val="auto"/>
                <w:sz w:val="22"/>
                <w:lang w:val="ru-RU"/>
              </w:rPr>
              <w:t>характерным</w:t>
            </w:r>
            <w:r>
              <w:rPr>
                <w:color w:val="auto"/>
                <w:spacing w:val="-2"/>
                <w:sz w:val="22"/>
                <w:lang w:val="ru-RU"/>
              </w:rPr>
              <w:t xml:space="preserve"> </w:t>
            </w:r>
            <w:r>
              <w:rPr>
                <w:color w:val="auto"/>
                <w:sz w:val="22"/>
                <w:lang w:val="ru-RU"/>
              </w:rPr>
              <w:t>для</w:t>
            </w:r>
            <w:r>
              <w:rPr>
                <w:color w:val="auto"/>
                <w:spacing w:val="-1"/>
                <w:sz w:val="22"/>
                <w:lang w:val="ru-RU"/>
              </w:rPr>
              <w:t xml:space="preserve"> </w:t>
            </w:r>
            <w:r>
              <w:rPr>
                <w:color w:val="auto"/>
                <w:sz w:val="22"/>
                <w:lang w:val="ru-RU"/>
              </w:rPr>
              <w:t>сна детей</w:t>
            </w:r>
            <w:r>
              <w:rPr>
                <w:color w:val="auto"/>
                <w:spacing w:val="-1"/>
                <w:sz w:val="22"/>
                <w:lang w:val="ru-RU"/>
              </w:rPr>
              <w:t xml:space="preserve"> </w:t>
            </w:r>
            <w:r>
              <w:rPr>
                <w:color w:val="auto"/>
                <w:sz w:val="22"/>
                <w:lang w:val="ru-RU"/>
              </w:rPr>
              <w:t>старшего</w:t>
            </w:r>
            <w:r>
              <w:rPr>
                <w:color w:val="auto"/>
                <w:spacing w:val="-1"/>
                <w:sz w:val="22"/>
                <w:lang w:val="ru-RU"/>
              </w:rPr>
              <w:t xml:space="preserve"> </w:t>
            </w:r>
            <w:r>
              <w:rPr>
                <w:color w:val="auto"/>
                <w:sz w:val="22"/>
                <w:lang w:val="ru-RU"/>
              </w:rPr>
              <w:t>возраста</w:t>
            </w:r>
            <w:r>
              <w:rPr>
                <w:color w:val="auto"/>
                <w:spacing w:val="-1"/>
                <w:sz w:val="22"/>
                <w:lang w:val="ru-RU"/>
              </w:rPr>
              <w:t xml:space="preserve"> </w:t>
            </w:r>
            <w:r>
              <w:rPr>
                <w:color w:val="auto"/>
                <w:sz w:val="22"/>
                <w:lang w:val="ru-RU"/>
              </w:rPr>
              <w:t xml:space="preserve">и взрослых.                     </w:t>
            </w:r>
          </w:p>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Важнейшим признаком морфофункциональной зрелости становится формирование тонкой</w:t>
            </w:r>
            <w:r>
              <w:rPr>
                <w:color w:val="auto"/>
                <w:spacing w:val="1"/>
                <w:sz w:val="22"/>
                <w:lang w:val="ru-RU"/>
              </w:rPr>
              <w:t xml:space="preserve"> </w:t>
            </w:r>
            <w:r>
              <w:rPr>
                <w:color w:val="auto"/>
                <w:sz w:val="22"/>
                <w:lang w:val="ru-RU"/>
              </w:rPr>
              <w:t xml:space="preserve">биомеханики работы кисти ребёнка. К этому возрасту начинает формироваться </w:t>
            </w:r>
            <w:r>
              <w:rPr>
                <w:color w:val="auto"/>
                <w:sz w:val="22"/>
                <w:lang w:val="ru-RU"/>
              </w:rPr>
              <w:lastRenderedPageBreak/>
              <w:t>способность к</w:t>
            </w:r>
            <w:r>
              <w:rPr>
                <w:color w:val="auto"/>
                <w:spacing w:val="1"/>
                <w:sz w:val="22"/>
                <w:lang w:val="ru-RU"/>
              </w:rPr>
              <w:t xml:space="preserve"> </w:t>
            </w:r>
            <w:r>
              <w:rPr>
                <w:color w:val="auto"/>
                <w:sz w:val="22"/>
                <w:lang w:val="ru-RU"/>
              </w:rPr>
              <w:t>сложным пространственным движениям, в том числе к такой важнейшей функции как</w:t>
            </w:r>
            <w:r>
              <w:rPr>
                <w:color w:val="auto"/>
                <w:spacing w:val="1"/>
                <w:sz w:val="22"/>
                <w:lang w:val="ru-RU"/>
              </w:rPr>
              <w:t xml:space="preserve"> </w:t>
            </w:r>
            <w:r>
              <w:rPr>
                <w:color w:val="auto"/>
                <w:sz w:val="22"/>
                <w:lang w:val="ru-RU"/>
              </w:rPr>
              <w:t>письму</w:t>
            </w:r>
            <w:r>
              <w:rPr>
                <w:color w:val="auto"/>
                <w:spacing w:val="-7"/>
                <w:sz w:val="22"/>
                <w:lang w:val="ru-RU"/>
              </w:rPr>
              <w:t xml:space="preserve"> </w:t>
            </w:r>
            <w:r>
              <w:rPr>
                <w:color w:val="auto"/>
                <w:sz w:val="22"/>
                <w:lang w:val="ru-RU"/>
              </w:rPr>
              <w:t>–</w:t>
            </w:r>
            <w:r>
              <w:rPr>
                <w:color w:val="auto"/>
                <w:spacing w:val="-1"/>
                <w:sz w:val="22"/>
                <w:lang w:val="ru-RU"/>
              </w:rPr>
              <w:t xml:space="preserve"> </w:t>
            </w:r>
            <w:r>
              <w:rPr>
                <w:color w:val="auto"/>
                <w:sz w:val="22"/>
                <w:lang w:val="ru-RU"/>
              </w:rPr>
              <w:t>отдельные</w:t>
            </w:r>
            <w:r>
              <w:rPr>
                <w:color w:val="auto"/>
                <w:spacing w:val="-2"/>
                <w:sz w:val="22"/>
                <w:lang w:val="ru-RU"/>
              </w:rPr>
              <w:t xml:space="preserve"> </w:t>
            </w:r>
            <w:r>
              <w:rPr>
                <w:color w:val="auto"/>
                <w:sz w:val="22"/>
                <w:lang w:val="ru-RU"/>
              </w:rPr>
              <w:t>элементы письма</w:t>
            </w:r>
            <w:r>
              <w:rPr>
                <w:color w:val="auto"/>
                <w:spacing w:val="-2"/>
                <w:sz w:val="22"/>
                <w:lang w:val="ru-RU"/>
              </w:rPr>
              <w:t xml:space="preserve"> </w:t>
            </w:r>
            <w:r>
              <w:rPr>
                <w:color w:val="auto"/>
                <w:sz w:val="22"/>
                <w:lang w:val="ru-RU"/>
              </w:rPr>
              <w:t>объединяются в</w:t>
            </w:r>
            <w:r>
              <w:rPr>
                <w:color w:val="auto"/>
                <w:spacing w:val="-1"/>
                <w:sz w:val="22"/>
                <w:lang w:val="ru-RU"/>
              </w:rPr>
              <w:t xml:space="preserve"> </w:t>
            </w:r>
            <w:r>
              <w:rPr>
                <w:color w:val="auto"/>
                <w:sz w:val="22"/>
                <w:lang w:val="ru-RU"/>
              </w:rPr>
              <w:t>буквы</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 xml:space="preserve">слова.         </w:t>
            </w:r>
          </w:p>
          <w:p w:rsidR="005267E0" w:rsidRDefault="00FA4BB1">
            <w:pPr>
              <w:pStyle w:val="afff"/>
              <w:numPr>
                <w:ilvl w:val="0"/>
                <w:numId w:val="20"/>
              </w:numPr>
              <w:tabs>
                <w:tab w:val="left" w:pos="226"/>
              </w:tabs>
              <w:ind w:left="34" w:right="0" w:firstLine="0"/>
              <w:jc w:val="left"/>
              <w:rPr>
                <w:color w:val="auto"/>
                <w:sz w:val="22"/>
                <w:lang w:val="ru-RU"/>
              </w:rPr>
            </w:pPr>
            <w:r>
              <w:rPr>
                <w:color w:val="auto"/>
                <w:sz w:val="22"/>
                <w:lang w:val="ru-RU"/>
              </w:rPr>
              <w:t>Процессы</w:t>
            </w:r>
            <w:r>
              <w:rPr>
                <w:color w:val="auto"/>
                <w:spacing w:val="1"/>
                <w:sz w:val="22"/>
                <w:lang w:val="ru-RU"/>
              </w:rPr>
              <w:t xml:space="preserve"> </w:t>
            </w:r>
            <w:r>
              <w:rPr>
                <w:color w:val="auto"/>
                <w:sz w:val="22"/>
                <w:lang w:val="ru-RU"/>
              </w:rPr>
              <w:t>возбуждения</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торможения</w:t>
            </w:r>
            <w:r>
              <w:rPr>
                <w:color w:val="auto"/>
                <w:spacing w:val="1"/>
                <w:sz w:val="22"/>
                <w:lang w:val="ru-RU"/>
              </w:rPr>
              <w:t xml:space="preserve"> </w:t>
            </w:r>
            <w:r>
              <w:rPr>
                <w:color w:val="auto"/>
                <w:sz w:val="22"/>
                <w:lang w:val="ru-RU"/>
              </w:rPr>
              <w:t>становятся</w:t>
            </w:r>
            <w:r>
              <w:rPr>
                <w:color w:val="auto"/>
                <w:spacing w:val="1"/>
                <w:sz w:val="22"/>
                <w:lang w:val="ru-RU"/>
              </w:rPr>
              <w:t xml:space="preserve"> </w:t>
            </w:r>
            <w:r>
              <w:rPr>
                <w:color w:val="auto"/>
                <w:sz w:val="22"/>
                <w:lang w:val="ru-RU"/>
              </w:rPr>
              <w:t>лучше</w:t>
            </w:r>
            <w:r>
              <w:rPr>
                <w:color w:val="auto"/>
                <w:spacing w:val="1"/>
                <w:sz w:val="22"/>
                <w:lang w:val="ru-RU"/>
              </w:rPr>
              <w:t xml:space="preserve"> </w:t>
            </w:r>
            <w:r>
              <w:rPr>
                <w:color w:val="auto"/>
                <w:sz w:val="22"/>
                <w:lang w:val="ru-RU"/>
              </w:rPr>
              <w:t>сбалансированными.</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этому</w:t>
            </w:r>
            <w:r>
              <w:rPr>
                <w:color w:val="auto"/>
                <w:spacing w:val="1"/>
                <w:sz w:val="22"/>
                <w:lang w:val="ru-RU"/>
              </w:rPr>
              <w:t xml:space="preserve"> </w:t>
            </w:r>
            <w:r>
              <w:rPr>
                <w:color w:val="auto"/>
                <w:sz w:val="22"/>
                <w:lang w:val="ru-RU"/>
              </w:rPr>
              <w:t>возрасту</w:t>
            </w:r>
            <w:r>
              <w:rPr>
                <w:color w:val="auto"/>
                <w:spacing w:val="1"/>
                <w:sz w:val="22"/>
                <w:lang w:val="ru-RU"/>
              </w:rPr>
              <w:t xml:space="preserve"> </w:t>
            </w:r>
            <w:r>
              <w:rPr>
                <w:color w:val="auto"/>
                <w:sz w:val="22"/>
                <w:lang w:val="ru-RU"/>
              </w:rPr>
              <w:t>значительно</w:t>
            </w:r>
            <w:r>
              <w:rPr>
                <w:color w:val="auto"/>
                <w:spacing w:val="1"/>
                <w:sz w:val="22"/>
                <w:lang w:val="ru-RU"/>
              </w:rPr>
              <w:t xml:space="preserve"> </w:t>
            </w:r>
            <w:r>
              <w:rPr>
                <w:color w:val="auto"/>
                <w:sz w:val="22"/>
                <w:lang w:val="ru-RU"/>
              </w:rPr>
              <w:t>развиваются</w:t>
            </w:r>
            <w:r>
              <w:rPr>
                <w:color w:val="auto"/>
                <w:spacing w:val="1"/>
                <w:sz w:val="22"/>
                <w:lang w:val="ru-RU"/>
              </w:rPr>
              <w:t xml:space="preserve"> </w:t>
            </w:r>
            <w:r>
              <w:rPr>
                <w:color w:val="auto"/>
                <w:sz w:val="22"/>
                <w:lang w:val="ru-RU"/>
              </w:rPr>
              <w:t>такие</w:t>
            </w:r>
            <w:r>
              <w:rPr>
                <w:color w:val="auto"/>
                <w:spacing w:val="1"/>
                <w:sz w:val="22"/>
                <w:lang w:val="ru-RU"/>
              </w:rPr>
              <w:t xml:space="preserve"> </w:t>
            </w:r>
            <w:r>
              <w:rPr>
                <w:color w:val="auto"/>
                <w:sz w:val="22"/>
                <w:lang w:val="ru-RU"/>
              </w:rPr>
              <w:t>свойства</w:t>
            </w:r>
            <w:r>
              <w:rPr>
                <w:color w:val="auto"/>
                <w:spacing w:val="1"/>
                <w:sz w:val="22"/>
                <w:lang w:val="ru-RU"/>
              </w:rPr>
              <w:t xml:space="preserve"> </w:t>
            </w:r>
            <w:r>
              <w:rPr>
                <w:color w:val="auto"/>
                <w:sz w:val="22"/>
                <w:lang w:val="ru-RU"/>
              </w:rPr>
              <w:t>нервной</w:t>
            </w:r>
            <w:r>
              <w:rPr>
                <w:color w:val="auto"/>
                <w:spacing w:val="1"/>
                <w:sz w:val="22"/>
                <w:lang w:val="ru-RU"/>
              </w:rPr>
              <w:t xml:space="preserve"> </w:t>
            </w:r>
            <w:r>
              <w:rPr>
                <w:color w:val="auto"/>
                <w:sz w:val="22"/>
                <w:lang w:val="ru-RU"/>
              </w:rPr>
              <w:t>системы,</w:t>
            </w:r>
            <w:r>
              <w:rPr>
                <w:color w:val="auto"/>
                <w:spacing w:val="1"/>
                <w:sz w:val="22"/>
                <w:lang w:val="ru-RU"/>
              </w:rPr>
              <w:t xml:space="preserve"> </w:t>
            </w:r>
            <w:r>
              <w:rPr>
                <w:color w:val="auto"/>
                <w:sz w:val="22"/>
                <w:lang w:val="ru-RU"/>
              </w:rPr>
              <w:t>как</w:t>
            </w:r>
            <w:r>
              <w:rPr>
                <w:color w:val="auto"/>
                <w:spacing w:val="1"/>
                <w:sz w:val="22"/>
                <w:lang w:val="ru-RU"/>
              </w:rPr>
              <w:t xml:space="preserve"> </w:t>
            </w:r>
            <w:r>
              <w:rPr>
                <w:color w:val="auto"/>
                <w:sz w:val="22"/>
                <w:lang w:val="ru-RU"/>
              </w:rPr>
              <w:t>сила,</w:t>
            </w:r>
            <w:r>
              <w:rPr>
                <w:color w:val="auto"/>
                <w:spacing w:val="1"/>
                <w:sz w:val="22"/>
                <w:lang w:val="ru-RU"/>
              </w:rPr>
              <w:t xml:space="preserve"> </w:t>
            </w:r>
            <w:r>
              <w:rPr>
                <w:color w:val="auto"/>
                <w:sz w:val="22"/>
                <w:lang w:val="ru-RU"/>
              </w:rPr>
              <w:t>подвижность,</w:t>
            </w:r>
            <w:r>
              <w:rPr>
                <w:color w:val="auto"/>
                <w:spacing w:val="1"/>
                <w:sz w:val="22"/>
                <w:lang w:val="ru-RU"/>
              </w:rPr>
              <w:t xml:space="preserve"> </w:t>
            </w:r>
            <w:r>
              <w:rPr>
                <w:color w:val="auto"/>
                <w:sz w:val="22"/>
                <w:lang w:val="ru-RU"/>
              </w:rPr>
              <w:t>уравновешенность.</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то</w:t>
            </w:r>
            <w:r>
              <w:rPr>
                <w:color w:val="auto"/>
                <w:spacing w:val="1"/>
                <w:sz w:val="22"/>
                <w:lang w:val="ru-RU"/>
              </w:rPr>
              <w:t xml:space="preserve"> </w:t>
            </w:r>
            <w:r>
              <w:rPr>
                <w:color w:val="auto"/>
                <w:sz w:val="22"/>
                <w:lang w:val="ru-RU"/>
              </w:rPr>
              <w:t>же</w:t>
            </w:r>
            <w:r>
              <w:rPr>
                <w:color w:val="auto"/>
                <w:spacing w:val="1"/>
                <w:sz w:val="22"/>
                <w:lang w:val="ru-RU"/>
              </w:rPr>
              <w:t xml:space="preserve"> </w:t>
            </w:r>
            <w:r>
              <w:rPr>
                <w:color w:val="auto"/>
                <w:sz w:val="22"/>
                <w:lang w:val="ru-RU"/>
              </w:rPr>
              <w:t>время</w:t>
            </w:r>
            <w:r>
              <w:rPr>
                <w:color w:val="auto"/>
                <w:spacing w:val="1"/>
                <w:sz w:val="22"/>
                <w:lang w:val="ru-RU"/>
              </w:rPr>
              <w:t xml:space="preserve"> </w:t>
            </w:r>
            <w:r>
              <w:rPr>
                <w:color w:val="auto"/>
                <w:sz w:val="22"/>
                <w:lang w:val="ru-RU"/>
              </w:rPr>
              <w:t>все</w:t>
            </w:r>
            <w:r>
              <w:rPr>
                <w:color w:val="auto"/>
                <w:spacing w:val="1"/>
                <w:sz w:val="22"/>
                <w:lang w:val="ru-RU"/>
              </w:rPr>
              <w:t xml:space="preserve"> </w:t>
            </w:r>
            <w:r>
              <w:rPr>
                <w:color w:val="auto"/>
                <w:sz w:val="22"/>
                <w:lang w:val="ru-RU"/>
              </w:rPr>
              <w:t>эти</w:t>
            </w:r>
            <w:r>
              <w:rPr>
                <w:color w:val="auto"/>
                <w:spacing w:val="1"/>
                <w:sz w:val="22"/>
                <w:lang w:val="ru-RU"/>
              </w:rPr>
              <w:t xml:space="preserve"> </w:t>
            </w:r>
            <w:r>
              <w:rPr>
                <w:color w:val="auto"/>
                <w:sz w:val="22"/>
                <w:lang w:val="ru-RU"/>
              </w:rPr>
              <w:t>свойства</w:t>
            </w:r>
            <w:r>
              <w:rPr>
                <w:color w:val="auto"/>
                <w:spacing w:val="1"/>
                <w:sz w:val="22"/>
                <w:lang w:val="ru-RU"/>
              </w:rPr>
              <w:t xml:space="preserve"> </w:t>
            </w:r>
            <w:r>
              <w:rPr>
                <w:color w:val="auto"/>
                <w:sz w:val="22"/>
                <w:lang w:val="ru-RU"/>
              </w:rPr>
              <w:t>нервных</w:t>
            </w:r>
            <w:r>
              <w:rPr>
                <w:color w:val="auto"/>
                <w:spacing w:val="1"/>
                <w:sz w:val="22"/>
                <w:lang w:val="ru-RU"/>
              </w:rPr>
              <w:t xml:space="preserve"> </w:t>
            </w:r>
            <w:r>
              <w:rPr>
                <w:color w:val="auto"/>
                <w:sz w:val="22"/>
                <w:lang w:val="ru-RU"/>
              </w:rPr>
              <w:t>процессов</w:t>
            </w:r>
            <w:r>
              <w:rPr>
                <w:color w:val="auto"/>
                <w:spacing w:val="1"/>
                <w:sz w:val="22"/>
                <w:lang w:val="ru-RU"/>
              </w:rPr>
              <w:t xml:space="preserve"> </w:t>
            </w:r>
            <w:r>
              <w:rPr>
                <w:color w:val="auto"/>
                <w:sz w:val="22"/>
                <w:lang w:val="ru-RU"/>
              </w:rPr>
              <w:t>характеризуются</w:t>
            </w:r>
            <w:r>
              <w:rPr>
                <w:color w:val="auto"/>
                <w:spacing w:val="1"/>
                <w:sz w:val="22"/>
                <w:lang w:val="ru-RU"/>
              </w:rPr>
              <w:t xml:space="preserve"> </w:t>
            </w:r>
            <w:r>
              <w:rPr>
                <w:color w:val="auto"/>
                <w:sz w:val="22"/>
                <w:lang w:val="ru-RU"/>
              </w:rPr>
              <w:t>неустойчивостью,</w:t>
            </w:r>
            <w:r>
              <w:rPr>
                <w:color w:val="auto"/>
                <w:spacing w:val="-1"/>
                <w:sz w:val="22"/>
                <w:lang w:val="ru-RU"/>
              </w:rPr>
              <w:t xml:space="preserve"> </w:t>
            </w:r>
            <w:r>
              <w:rPr>
                <w:color w:val="auto"/>
                <w:sz w:val="22"/>
                <w:lang w:val="ru-RU"/>
              </w:rPr>
              <w:t>высокой истощаемостью нервных</w:t>
            </w:r>
            <w:r>
              <w:rPr>
                <w:color w:val="auto"/>
                <w:spacing w:val="-1"/>
                <w:sz w:val="22"/>
                <w:lang w:val="ru-RU"/>
              </w:rPr>
              <w:t xml:space="preserve"> </w:t>
            </w:r>
            <w:r>
              <w:rPr>
                <w:color w:val="auto"/>
                <w:sz w:val="22"/>
                <w:lang w:val="ru-RU"/>
              </w:rPr>
              <w:t xml:space="preserve">центров. </w:t>
            </w:r>
            <w:r>
              <w:rPr>
                <w:rFonts w:eastAsia="sans-serif"/>
                <w:color w:val="212529"/>
                <w:sz w:val="22"/>
                <w:shd w:val="clear" w:color="auto" w:fill="FFFFFF"/>
                <w:lang w:val="ru-RU"/>
              </w:rPr>
              <w:t xml:space="preserve">В 6-7 лет ещё могут быть недостаточно развиты межполушарные взаимодействия. </w:t>
            </w:r>
          </w:p>
        </w:tc>
      </w:tr>
      <w:tr w:rsidR="005267E0">
        <w:trPr>
          <w:trHeight w:val="867"/>
        </w:trPr>
        <w:tc>
          <w:tcPr>
            <w:tcW w:w="2122" w:type="dxa"/>
            <w:vAlign w:val="center"/>
          </w:tcPr>
          <w:p w:rsidR="005267E0" w:rsidRDefault="00FA4BB1">
            <w:pPr>
              <w:pStyle w:val="afff"/>
              <w:ind w:right="0" w:firstLine="0"/>
              <w:jc w:val="center"/>
              <w:rPr>
                <w:rFonts w:eastAsiaTheme="minorHAnsi"/>
                <w:bCs/>
                <w:i/>
                <w:iCs/>
                <w:color w:val="auto"/>
                <w:sz w:val="22"/>
              </w:rPr>
            </w:pPr>
            <w:r>
              <w:rPr>
                <w:rFonts w:eastAsiaTheme="minorHAnsi"/>
                <w:bCs/>
                <w:i/>
                <w:iCs/>
                <w:color w:val="auto"/>
                <w:sz w:val="22"/>
              </w:rPr>
              <w:lastRenderedPageBreak/>
              <w:t>Физиологическая</w:t>
            </w:r>
          </w:p>
          <w:p w:rsidR="005267E0" w:rsidRDefault="00FA4BB1">
            <w:pPr>
              <w:ind w:firstLine="0"/>
              <w:jc w:val="center"/>
              <w:rPr>
                <w:szCs w:val="22"/>
              </w:rPr>
            </w:pPr>
            <w:r>
              <w:rPr>
                <w:rFonts w:eastAsiaTheme="minorHAnsi"/>
                <w:bCs/>
                <w:i/>
                <w:iCs/>
                <w:szCs w:val="22"/>
              </w:rPr>
              <w:t>чувствительность</w:t>
            </w:r>
          </w:p>
        </w:tc>
        <w:tc>
          <w:tcPr>
            <w:tcW w:w="2722" w:type="dxa"/>
          </w:tcPr>
          <w:p w:rsidR="005267E0" w:rsidRDefault="00FA4BB1">
            <w:pPr>
              <w:pStyle w:val="afff"/>
              <w:numPr>
                <w:ilvl w:val="0"/>
                <w:numId w:val="20"/>
              </w:numPr>
              <w:tabs>
                <w:tab w:val="left" w:pos="226"/>
              </w:tabs>
              <w:ind w:left="34" w:right="0" w:firstLine="0"/>
              <w:jc w:val="left"/>
              <w:rPr>
                <w:color w:val="auto"/>
                <w:sz w:val="22"/>
                <w:lang w:val="ru-RU"/>
              </w:rPr>
            </w:pPr>
            <w:r>
              <w:rPr>
                <w:rFonts w:eastAsiaTheme="minorHAnsi"/>
                <w:color w:val="auto"/>
                <w:sz w:val="22"/>
                <w:lang w:val="ru-RU"/>
              </w:rPr>
              <w:t>Высокая</w:t>
            </w:r>
            <w:r>
              <w:rPr>
                <w:color w:val="auto"/>
                <w:sz w:val="22"/>
                <w:lang w:val="ru-RU"/>
              </w:rPr>
              <w:t xml:space="preserve"> </w:t>
            </w:r>
            <w:r>
              <w:rPr>
                <w:rFonts w:eastAsiaTheme="minorHAnsi"/>
                <w:color w:val="auto"/>
                <w:sz w:val="22"/>
                <w:lang w:val="ru-RU"/>
              </w:rPr>
              <w:t>чувствительность к физическому</w:t>
            </w:r>
            <w:r>
              <w:rPr>
                <w:color w:val="auto"/>
                <w:sz w:val="22"/>
                <w:lang w:val="ru-RU"/>
              </w:rPr>
              <w:t xml:space="preserve"> </w:t>
            </w:r>
            <w:r>
              <w:rPr>
                <w:rFonts w:eastAsiaTheme="minorHAnsi"/>
                <w:color w:val="auto"/>
                <w:sz w:val="22"/>
                <w:lang w:val="ru-RU"/>
              </w:rPr>
              <w:t>дискомфорту</w:t>
            </w:r>
          </w:p>
        </w:tc>
        <w:tc>
          <w:tcPr>
            <w:tcW w:w="3108" w:type="dxa"/>
            <w:vAlign w:val="center"/>
          </w:tcPr>
          <w:p w:rsidR="005267E0" w:rsidRDefault="00FA4BB1">
            <w:pPr>
              <w:pStyle w:val="afff"/>
              <w:numPr>
                <w:ilvl w:val="0"/>
                <w:numId w:val="20"/>
              </w:numPr>
              <w:tabs>
                <w:tab w:val="left" w:pos="226"/>
              </w:tabs>
              <w:ind w:left="34" w:right="0" w:firstLine="0"/>
              <w:jc w:val="left"/>
              <w:rPr>
                <w:rFonts w:eastAsiaTheme="minorHAnsi"/>
                <w:color w:val="auto"/>
                <w:sz w:val="22"/>
              </w:rPr>
            </w:pPr>
            <w:r>
              <w:rPr>
                <w:rFonts w:eastAsiaTheme="minorHAnsi"/>
                <w:color w:val="auto"/>
                <w:sz w:val="22"/>
              </w:rPr>
              <w:t>Уменьшение</w:t>
            </w:r>
            <w:r>
              <w:rPr>
                <w:color w:val="auto"/>
                <w:sz w:val="22"/>
                <w:lang w:val="ru-RU"/>
              </w:rPr>
              <w:t xml:space="preserve"> </w:t>
            </w:r>
            <w:r>
              <w:rPr>
                <w:rFonts w:eastAsiaTheme="minorHAnsi"/>
                <w:color w:val="auto"/>
                <w:sz w:val="22"/>
              </w:rPr>
              <w:t>чувствительности к</w:t>
            </w:r>
            <w:r>
              <w:rPr>
                <w:color w:val="auto"/>
                <w:sz w:val="22"/>
                <w:lang w:val="ru-RU"/>
              </w:rPr>
              <w:t xml:space="preserve"> </w:t>
            </w:r>
            <w:r>
              <w:rPr>
                <w:rFonts w:eastAsiaTheme="minorHAnsi"/>
                <w:color w:val="auto"/>
                <w:sz w:val="22"/>
              </w:rPr>
              <w:t>дискомфорту</w:t>
            </w:r>
          </w:p>
          <w:p w:rsidR="005267E0" w:rsidRDefault="005267E0">
            <w:pPr>
              <w:pStyle w:val="afff"/>
              <w:tabs>
                <w:tab w:val="left" w:pos="226"/>
              </w:tabs>
              <w:ind w:left="34" w:right="0" w:firstLine="0"/>
              <w:jc w:val="left"/>
              <w:rPr>
                <w:rFonts w:eastAsiaTheme="minorHAnsi"/>
                <w:color w:val="auto"/>
                <w:sz w:val="22"/>
              </w:rPr>
            </w:pPr>
          </w:p>
        </w:tc>
        <w:tc>
          <w:tcPr>
            <w:tcW w:w="3566" w:type="dxa"/>
            <w:vAlign w:val="center"/>
          </w:tcPr>
          <w:p w:rsidR="005267E0" w:rsidRDefault="00FA4BB1">
            <w:pPr>
              <w:pStyle w:val="afff"/>
              <w:numPr>
                <w:ilvl w:val="0"/>
                <w:numId w:val="20"/>
              </w:numPr>
              <w:tabs>
                <w:tab w:val="left" w:pos="226"/>
              </w:tabs>
              <w:ind w:left="34" w:right="0" w:firstLine="0"/>
              <w:jc w:val="left"/>
              <w:rPr>
                <w:rFonts w:eastAsiaTheme="minorHAnsi"/>
                <w:color w:val="auto"/>
                <w:sz w:val="22"/>
              </w:rPr>
            </w:pPr>
            <w:r>
              <w:rPr>
                <w:rFonts w:eastAsiaTheme="minorHAnsi"/>
                <w:color w:val="auto"/>
                <w:sz w:val="22"/>
              </w:rPr>
              <w:t>Уменьшение</w:t>
            </w:r>
            <w:r>
              <w:rPr>
                <w:rFonts w:eastAsiaTheme="minorHAnsi"/>
                <w:color w:val="auto"/>
                <w:sz w:val="22"/>
                <w:lang w:val="ru-RU"/>
              </w:rPr>
              <w:t xml:space="preserve"> </w:t>
            </w:r>
            <w:r>
              <w:rPr>
                <w:rFonts w:eastAsiaTheme="minorHAnsi"/>
                <w:color w:val="auto"/>
                <w:sz w:val="22"/>
              </w:rPr>
              <w:t>чувствительности к</w:t>
            </w:r>
          </w:p>
          <w:p w:rsidR="005267E0" w:rsidRDefault="00FA4BB1">
            <w:pPr>
              <w:pStyle w:val="afff"/>
              <w:tabs>
                <w:tab w:val="left" w:pos="226"/>
              </w:tabs>
              <w:ind w:right="0" w:firstLine="0"/>
              <w:jc w:val="left"/>
              <w:rPr>
                <w:rFonts w:eastAsiaTheme="minorHAnsi"/>
                <w:color w:val="auto"/>
                <w:sz w:val="22"/>
              </w:rPr>
            </w:pPr>
            <w:r>
              <w:rPr>
                <w:rFonts w:eastAsiaTheme="minorHAnsi"/>
                <w:color w:val="auto"/>
                <w:sz w:val="22"/>
              </w:rPr>
              <w:t>дискомфорту</w:t>
            </w:r>
          </w:p>
          <w:p w:rsidR="005267E0" w:rsidRDefault="005267E0">
            <w:pPr>
              <w:pStyle w:val="afff"/>
              <w:tabs>
                <w:tab w:val="left" w:pos="226"/>
              </w:tabs>
              <w:ind w:left="34" w:right="0" w:firstLine="0"/>
              <w:jc w:val="left"/>
              <w:rPr>
                <w:rFonts w:eastAsiaTheme="minorHAnsi"/>
                <w:color w:val="auto"/>
                <w:sz w:val="22"/>
              </w:rPr>
            </w:pPr>
          </w:p>
        </w:tc>
        <w:tc>
          <w:tcPr>
            <w:tcW w:w="4248" w:type="dxa"/>
          </w:tcPr>
          <w:p w:rsidR="005267E0" w:rsidRDefault="00FA4BB1">
            <w:pPr>
              <w:pStyle w:val="afff"/>
              <w:numPr>
                <w:ilvl w:val="0"/>
                <w:numId w:val="20"/>
              </w:numPr>
              <w:tabs>
                <w:tab w:val="left" w:pos="226"/>
              </w:tabs>
              <w:ind w:left="34" w:right="0" w:firstLine="0"/>
              <w:jc w:val="left"/>
              <w:rPr>
                <w:rFonts w:eastAsiaTheme="minorHAnsi"/>
                <w:color w:val="auto"/>
                <w:sz w:val="22"/>
                <w:lang w:val="ru-RU"/>
              </w:rPr>
            </w:pPr>
            <w:r>
              <w:rPr>
                <w:rFonts w:eastAsiaTheme="minorHAnsi"/>
                <w:color w:val="auto"/>
                <w:sz w:val="22"/>
              </w:rPr>
              <w:t>Индивидуально, у</w:t>
            </w:r>
            <w:r>
              <w:rPr>
                <w:rFonts w:eastAsiaTheme="minorHAnsi"/>
                <w:color w:val="auto"/>
                <w:sz w:val="22"/>
                <w:lang w:val="ru-RU"/>
              </w:rPr>
              <w:t xml:space="preserve"> </w:t>
            </w:r>
            <w:r>
              <w:rPr>
                <w:rFonts w:eastAsiaTheme="minorHAnsi"/>
                <w:color w:val="auto"/>
                <w:sz w:val="22"/>
              </w:rPr>
              <w:t>большинства низкая</w:t>
            </w:r>
          </w:p>
        </w:tc>
      </w:tr>
    </w:tbl>
    <w:p w:rsidR="005267E0" w:rsidRDefault="005267E0">
      <w:pPr>
        <w:ind w:firstLine="0"/>
        <w:rPr>
          <w:szCs w:val="22"/>
        </w:rPr>
      </w:pPr>
    </w:p>
    <w:p w:rsidR="005267E0" w:rsidRDefault="00FA4BB1">
      <w:pPr>
        <w:pStyle w:val="6"/>
      </w:pPr>
      <w:r>
        <w:t xml:space="preserve">  Развитие психических функций</w:t>
      </w:r>
    </w:p>
    <w:tbl>
      <w:tblPr>
        <w:tblStyle w:val="aff7"/>
        <w:tblW w:w="15754" w:type="dxa"/>
        <w:tblLayout w:type="fixed"/>
        <w:tblLook w:val="04A0" w:firstRow="1" w:lastRow="0" w:firstColumn="1" w:lastColumn="0" w:noHBand="0" w:noVBand="1"/>
      </w:tblPr>
      <w:tblGrid>
        <w:gridCol w:w="1990"/>
        <w:gridCol w:w="2683"/>
        <w:gridCol w:w="3119"/>
        <w:gridCol w:w="3685"/>
        <w:gridCol w:w="4277"/>
      </w:tblGrid>
      <w:tr w:rsidR="005267E0">
        <w:tc>
          <w:tcPr>
            <w:tcW w:w="1990" w:type="dxa"/>
            <w:shd w:val="clear" w:color="auto" w:fill="D9D9D9" w:themeFill="background1" w:themeFillShade="D9"/>
            <w:vAlign w:val="center"/>
          </w:tcPr>
          <w:p w:rsidR="005267E0" w:rsidRDefault="00FA4BB1">
            <w:pPr>
              <w:ind w:firstLine="0"/>
              <w:jc w:val="center"/>
              <w:rPr>
                <w:b/>
                <w:bCs/>
                <w:i/>
                <w:szCs w:val="22"/>
              </w:rPr>
            </w:pPr>
            <w:r>
              <w:rPr>
                <w:b/>
                <w:bCs/>
                <w:i/>
                <w:szCs w:val="22"/>
              </w:rPr>
              <w:t>Показатель</w:t>
            </w:r>
          </w:p>
        </w:tc>
        <w:tc>
          <w:tcPr>
            <w:tcW w:w="2683" w:type="dxa"/>
            <w:shd w:val="clear" w:color="auto" w:fill="D9D9D9" w:themeFill="background1" w:themeFillShade="D9"/>
          </w:tcPr>
          <w:p w:rsidR="005267E0" w:rsidRDefault="00FA4BB1">
            <w:pPr>
              <w:ind w:firstLine="0"/>
              <w:jc w:val="center"/>
              <w:rPr>
                <w:b/>
                <w:bCs/>
                <w:i/>
                <w:szCs w:val="22"/>
              </w:rPr>
            </w:pPr>
            <w:r>
              <w:rPr>
                <w:b/>
                <w:bCs/>
                <w:i/>
                <w:szCs w:val="22"/>
              </w:rPr>
              <w:t>3-4 года</w:t>
            </w:r>
          </w:p>
        </w:tc>
        <w:tc>
          <w:tcPr>
            <w:tcW w:w="3119" w:type="dxa"/>
            <w:shd w:val="clear" w:color="auto" w:fill="D9D9D9" w:themeFill="background1" w:themeFillShade="D9"/>
          </w:tcPr>
          <w:p w:rsidR="005267E0" w:rsidRDefault="00FA4BB1">
            <w:pPr>
              <w:ind w:firstLine="0"/>
              <w:jc w:val="center"/>
              <w:rPr>
                <w:b/>
                <w:bCs/>
                <w:i/>
                <w:szCs w:val="22"/>
              </w:rPr>
            </w:pPr>
            <w:r>
              <w:rPr>
                <w:b/>
                <w:bCs/>
                <w:i/>
                <w:szCs w:val="22"/>
              </w:rPr>
              <w:t>4-5 лет</w:t>
            </w:r>
          </w:p>
        </w:tc>
        <w:tc>
          <w:tcPr>
            <w:tcW w:w="3685" w:type="dxa"/>
            <w:shd w:val="clear" w:color="auto" w:fill="D9D9D9" w:themeFill="background1" w:themeFillShade="D9"/>
          </w:tcPr>
          <w:p w:rsidR="005267E0" w:rsidRDefault="00FA4BB1">
            <w:pPr>
              <w:ind w:firstLine="0"/>
              <w:jc w:val="center"/>
              <w:rPr>
                <w:b/>
                <w:bCs/>
                <w:i/>
                <w:szCs w:val="22"/>
              </w:rPr>
            </w:pPr>
            <w:r>
              <w:rPr>
                <w:b/>
                <w:bCs/>
                <w:i/>
                <w:szCs w:val="22"/>
              </w:rPr>
              <w:t>5-6 лет</w:t>
            </w:r>
          </w:p>
        </w:tc>
        <w:tc>
          <w:tcPr>
            <w:tcW w:w="4277" w:type="dxa"/>
            <w:shd w:val="clear" w:color="auto" w:fill="D9D9D9" w:themeFill="background1" w:themeFillShade="D9"/>
          </w:tcPr>
          <w:p w:rsidR="005267E0" w:rsidRDefault="00FA4BB1">
            <w:pPr>
              <w:ind w:firstLine="0"/>
              <w:jc w:val="center"/>
              <w:rPr>
                <w:b/>
                <w:bCs/>
                <w:i/>
                <w:szCs w:val="22"/>
              </w:rPr>
            </w:pPr>
            <w:r>
              <w:rPr>
                <w:b/>
                <w:bCs/>
                <w:i/>
                <w:szCs w:val="22"/>
              </w:rPr>
              <w:t>6-7 лет</w:t>
            </w:r>
          </w:p>
        </w:tc>
      </w:tr>
      <w:tr w:rsidR="005267E0">
        <w:tc>
          <w:tcPr>
            <w:tcW w:w="1990" w:type="dxa"/>
            <w:vAlign w:val="center"/>
          </w:tcPr>
          <w:p w:rsidR="005267E0" w:rsidRDefault="00FA4BB1">
            <w:pPr>
              <w:ind w:firstLine="0"/>
              <w:jc w:val="center"/>
              <w:rPr>
                <w:i/>
                <w:szCs w:val="22"/>
              </w:rPr>
            </w:pPr>
            <w:r>
              <w:rPr>
                <w:i/>
                <w:szCs w:val="22"/>
              </w:rPr>
              <w:t>Восприятие</w:t>
            </w:r>
          </w:p>
        </w:tc>
        <w:tc>
          <w:tcPr>
            <w:tcW w:w="2683" w:type="dxa"/>
          </w:tcPr>
          <w:p w:rsidR="005267E0" w:rsidRDefault="00FA4BB1">
            <w:pPr>
              <w:numPr>
                <w:ilvl w:val="0"/>
                <w:numId w:val="20"/>
              </w:numPr>
              <w:tabs>
                <w:tab w:val="left" w:pos="311"/>
              </w:tabs>
              <w:ind w:left="28" w:firstLine="0"/>
              <w:rPr>
                <w:szCs w:val="22"/>
              </w:rPr>
            </w:pPr>
            <w:r>
              <w:rPr>
                <w:szCs w:val="22"/>
              </w:rPr>
              <w:t xml:space="preserve">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w:t>
            </w:r>
          </w:p>
          <w:p w:rsidR="005267E0" w:rsidRDefault="00FA4BB1">
            <w:pPr>
              <w:numPr>
                <w:ilvl w:val="0"/>
                <w:numId w:val="20"/>
              </w:numPr>
              <w:tabs>
                <w:tab w:val="left" w:pos="311"/>
              </w:tabs>
              <w:ind w:left="28" w:firstLine="0"/>
              <w:rPr>
                <w:szCs w:val="22"/>
              </w:rPr>
            </w:pPr>
            <w:r>
              <w:rPr>
                <w:szCs w:val="22"/>
              </w:rPr>
              <w:t xml:space="preserve">К концу младшего дошкольного возраста дети могут способны дифференцировать предметы по величине, </w:t>
            </w:r>
            <w:r>
              <w:rPr>
                <w:szCs w:val="22"/>
              </w:rPr>
              <w:lastRenderedPageBreak/>
              <w:t>ориентироваться в пространстве группы.</w:t>
            </w:r>
          </w:p>
          <w:p w:rsidR="005267E0" w:rsidRDefault="00FA4BB1">
            <w:pPr>
              <w:numPr>
                <w:ilvl w:val="0"/>
                <w:numId w:val="20"/>
              </w:numPr>
              <w:tabs>
                <w:tab w:val="left" w:pos="311"/>
              </w:tabs>
              <w:ind w:left="28" w:firstLine="0"/>
              <w:rPr>
                <w:szCs w:val="22"/>
              </w:rPr>
            </w:pPr>
            <w:r>
              <w:rPr>
                <w:szCs w:val="22"/>
              </w:rPr>
              <w:t>В 3-4 года дошкольник отчетливо различает 4 основных цвета: красный;</w:t>
            </w:r>
          </w:p>
          <w:p w:rsidR="005267E0" w:rsidRDefault="00FA4BB1">
            <w:pPr>
              <w:tabs>
                <w:tab w:val="left" w:pos="311"/>
              </w:tabs>
              <w:ind w:left="28" w:firstLine="0"/>
              <w:rPr>
                <w:szCs w:val="22"/>
              </w:rPr>
            </w:pPr>
            <w:r>
              <w:rPr>
                <w:szCs w:val="22"/>
              </w:rPr>
              <w:t>жёлтый; синий; зелёный.</w:t>
            </w:r>
          </w:p>
          <w:p w:rsidR="005267E0" w:rsidRDefault="00FA4BB1">
            <w:pPr>
              <w:numPr>
                <w:ilvl w:val="0"/>
                <w:numId w:val="20"/>
              </w:numPr>
              <w:tabs>
                <w:tab w:val="left" w:pos="311"/>
              </w:tabs>
              <w:ind w:left="28" w:firstLine="0"/>
              <w:rPr>
                <w:szCs w:val="22"/>
              </w:rPr>
            </w:pPr>
            <w:r>
              <w:rPr>
                <w:szCs w:val="22"/>
              </w:rPr>
              <w:t xml:space="preserve">Подобный аспект связан с возрастной особенностью видеть главное, отбрасывая несущественное, то есть, непонятные и неизвестные оттенки. </w:t>
            </w:r>
          </w:p>
        </w:tc>
        <w:tc>
          <w:tcPr>
            <w:tcW w:w="3119" w:type="dxa"/>
          </w:tcPr>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Ребёнок осваивает приемы актив</w:t>
            </w:r>
            <w:r>
              <w:rPr>
                <w:szCs w:val="22"/>
              </w:rPr>
              <w:softHyphen/>
              <w:t xml:space="preserve">ного познания свойств предметов: измерение, сравнение путем наложения, прикладывания предметов друг к другу и т.п.  </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В этот период формируются представления об основных геометрических фигурах (квадрате, круге, треуголь</w:t>
            </w:r>
            <w:r>
              <w:rPr>
                <w:szCs w:val="22"/>
              </w:rPr>
              <w:softHyphen/>
              <w:t>нике, овале, прямоугольнике и многоугольнике); о семи цветах спектра, белом и чёрном; о параметрах величины (длине, шири</w:t>
            </w:r>
            <w:r>
              <w:rPr>
                <w:szCs w:val="22"/>
              </w:rPr>
              <w:softHyphen/>
              <w:t xml:space="preserve">не, высоте, толщине); о </w:t>
            </w:r>
            <w:r>
              <w:rPr>
                <w:szCs w:val="22"/>
              </w:rPr>
              <w:lastRenderedPageBreak/>
              <w:t>пространстве (далеко, близко, глубоко, мелко, там, здесь, вверху, внизу); о времени (утро, день, вечер, ночь, время года, часы, минуты и др.); об особых свойствах пред</w:t>
            </w:r>
            <w:r>
              <w:rPr>
                <w:szCs w:val="22"/>
              </w:rPr>
              <w:softHyphen/>
              <w:t>метов и явлений (звук, вкус, запах, температура, качество поверх</w:t>
            </w:r>
            <w:r>
              <w:rPr>
                <w:szCs w:val="22"/>
              </w:rPr>
              <w:softHyphen/>
              <w:t>ности и др.).</w:t>
            </w:r>
          </w:p>
        </w:tc>
        <w:tc>
          <w:tcPr>
            <w:tcW w:w="3685" w:type="dxa"/>
          </w:tcPr>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Воображение продолжает развиваться. Форми</w:t>
            </w:r>
            <w:r>
              <w:rPr>
                <w:szCs w:val="22"/>
              </w:rPr>
              <w:softHyphen/>
              <w:t>руются такие его особенности, как оригинальность и произволь</w:t>
            </w:r>
            <w:r>
              <w:rPr>
                <w:szCs w:val="22"/>
              </w:rPr>
              <w:softHyphen/>
              <w:t>ность. Дети могут самостоятельно придумать небольшую сказку на заданную тему.</w:t>
            </w:r>
          </w:p>
          <w:p w:rsidR="005267E0" w:rsidRDefault="00FA4BB1">
            <w:pPr>
              <w:numPr>
                <w:ilvl w:val="0"/>
                <w:numId w:val="20"/>
              </w:numPr>
              <w:shd w:val="clear" w:color="auto" w:fill="FFFFFF"/>
              <w:tabs>
                <w:tab w:val="left" w:pos="311"/>
              </w:tabs>
              <w:ind w:left="28" w:firstLine="0"/>
              <w:rPr>
                <w:szCs w:val="22"/>
              </w:rPr>
            </w:pPr>
            <w:r>
              <w:rPr>
                <w:szCs w:val="22"/>
              </w:rPr>
              <w:t xml:space="preserve">В 5-6 лет продолжает развиваться, совершенствуется восприятие цвета, формы, величины. </w:t>
            </w:r>
          </w:p>
          <w:p w:rsidR="005267E0" w:rsidRDefault="00FA4BB1">
            <w:pPr>
              <w:numPr>
                <w:ilvl w:val="0"/>
                <w:numId w:val="20"/>
              </w:numPr>
              <w:shd w:val="clear" w:color="auto" w:fill="FFFFFF"/>
              <w:tabs>
                <w:tab w:val="left" w:pos="311"/>
              </w:tabs>
              <w:ind w:left="28" w:firstLine="0"/>
              <w:rPr>
                <w:szCs w:val="22"/>
              </w:rPr>
            </w:pPr>
            <w:r>
              <w:rPr>
                <w:szCs w:val="22"/>
              </w:rPr>
              <w:t xml:space="preserve">Ребёнок легко выстраивает в ряд по возрастанию и убыванию до 10 различных предметов, рисует в тетради в клетку геометрические фигуры; выделяет в предметах детали, похожие на эти фигуры; </w:t>
            </w:r>
            <w:r>
              <w:rPr>
                <w:szCs w:val="22"/>
              </w:rPr>
              <w:lastRenderedPageBreak/>
              <w:t xml:space="preserve">ориентируется на листе бумаги. Он способен воспринимать и классическую музыку. </w:t>
            </w:r>
          </w:p>
          <w:p w:rsidR="005267E0" w:rsidRDefault="00FA4BB1">
            <w:pPr>
              <w:numPr>
                <w:ilvl w:val="0"/>
                <w:numId w:val="20"/>
              </w:numPr>
              <w:shd w:val="clear" w:color="auto" w:fill="FFFFFF"/>
              <w:tabs>
                <w:tab w:val="left" w:pos="311"/>
              </w:tabs>
              <w:ind w:left="28" w:firstLine="0"/>
              <w:rPr>
                <w:szCs w:val="22"/>
              </w:rPr>
            </w:pPr>
            <w:r>
              <w:rPr>
                <w:szCs w:val="22"/>
              </w:rPr>
              <w:t>Количество одновременно воспринимаемых объектов – не более двух.</w:t>
            </w:r>
          </w:p>
        </w:tc>
        <w:tc>
          <w:tcPr>
            <w:tcW w:w="4277" w:type="dxa"/>
          </w:tcPr>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Восприятие продолжает развиваться, но   могут встречаться ошибки в тех случаях, когда нужно одновременно учитывать несколько различных признаков.</w:t>
            </w:r>
          </w:p>
          <w:p w:rsidR="005267E0" w:rsidRDefault="005267E0">
            <w:pPr>
              <w:tabs>
                <w:tab w:val="left" w:pos="311"/>
              </w:tabs>
              <w:ind w:left="28" w:firstLine="0"/>
              <w:rPr>
                <w:szCs w:val="22"/>
              </w:rPr>
            </w:pPr>
          </w:p>
        </w:tc>
      </w:tr>
      <w:tr w:rsidR="005267E0">
        <w:tc>
          <w:tcPr>
            <w:tcW w:w="1990" w:type="dxa"/>
            <w:vAlign w:val="center"/>
          </w:tcPr>
          <w:p w:rsidR="005267E0" w:rsidRDefault="00FA4BB1">
            <w:pPr>
              <w:ind w:firstLine="0"/>
              <w:jc w:val="center"/>
              <w:rPr>
                <w:i/>
                <w:szCs w:val="22"/>
              </w:rPr>
            </w:pPr>
            <w:r>
              <w:rPr>
                <w:i/>
                <w:szCs w:val="22"/>
              </w:rPr>
              <w:lastRenderedPageBreak/>
              <w:t>Мышление</w:t>
            </w:r>
          </w:p>
        </w:tc>
        <w:tc>
          <w:tcPr>
            <w:tcW w:w="2683" w:type="dxa"/>
          </w:tcPr>
          <w:p w:rsidR="005267E0" w:rsidRDefault="00FA4BB1">
            <w:pPr>
              <w:numPr>
                <w:ilvl w:val="0"/>
                <w:numId w:val="20"/>
              </w:numPr>
              <w:tabs>
                <w:tab w:val="left" w:pos="311"/>
              </w:tabs>
              <w:ind w:left="28" w:firstLine="0"/>
              <w:rPr>
                <w:szCs w:val="22"/>
              </w:rPr>
            </w:pPr>
            <w:r>
              <w:rPr>
                <w:szCs w:val="22"/>
              </w:rPr>
              <w:t>Переход от наглядно -действенного к наглядно -образному мышлению (переход от действий с предметами к действию с образами: предметы – заместители, картинки)</w:t>
            </w:r>
          </w:p>
        </w:tc>
        <w:tc>
          <w:tcPr>
            <w:tcW w:w="3119" w:type="dxa"/>
          </w:tcPr>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Начинает развиваться образное мышление. Дети уже способны использовать простые схематизированные изобра</w:t>
            </w:r>
            <w:r>
              <w:rPr>
                <w:szCs w:val="22"/>
              </w:rPr>
              <w:softHyphen/>
              <w:t>жения для решения несложных задач. Они могут строить по схе</w:t>
            </w:r>
            <w:r>
              <w:rPr>
                <w:szCs w:val="22"/>
              </w:rPr>
              <w:softHyphen/>
              <w:t xml:space="preserve">ме, решать лабиринтные задачи. Развивается предвосхищение. </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Дети могут сказать, что произойдет в результате взаимодействия объектов, на основе их пространственного расположения. Одна</w:t>
            </w:r>
            <w:r>
              <w:rPr>
                <w:szCs w:val="22"/>
              </w:rPr>
              <w:softHyphen/>
              <w:t>ко при этом им трудно встать на позицию другого наблюдателя и во внутреннем плане совершить мысленное преобразование об</w:t>
            </w:r>
            <w:r>
              <w:rPr>
                <w:szCs w:val="22"/>
              </w:rPr>
              <w:softHyphen/>
              <w:t xml:space="preserve">раза. </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 xml:space="preserve">Решение задач может про исходить в наглядно -действенном, наглядно -образном и словесном планах.  </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 xml:space="preserve">К 5 годам ребёнок может собрать картинку из четырёх частей без опоры на образец и </w:t>
            </w:r>
            <w:r>
              <w:rPr>
                <w:szCs w:val="22"/>
              </w:rPr>
              <w:lastRenderedPageBreak/>
              <w:t xml:space="preserve">из шести частей с опорой на образец. </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Мо</w:t>
            </w:r>
            <w:r>
              <w:rPr>
                <w:szCs w:val="22"/>
              </w:rPr>
              <w:softHyphen/>
              <w:t>жет обобщать понятия, относящиеся к следующим категориям: фрукты, овощи, одежда, обувь, мебель, посуда, транспорт.</w:t>
            </w:r>
          </w:p>
          <w:p w:rsidR="005267E0" w:rsidRDefault="005267E0">
            <w:pPr>
              <w:tabs>
                <w:tab w:val="left" w:pos="311"/>
              </w:tabs>
              <w:ind w:left="28" w:firstLine="0"/>
              <w:rPr>
                <w:szCs w:val="22"/>
              </w:rPr>
            </w:pPr>
          </w:p>
        </w:tc>
        <w:tc>
          <w:tcPr>
            <w:tcW w:w="3685" w:type="dxa"/>
          </w:tcPr>
          <w:p w:rsidR="005267E0" w:rsidRDefault="00FA4BB1">
            <w:pPr>
              <w:numPr>
                <w:ilvl w:val="0"/>
                <w:numId w:val="20"/>
              </w:numPr>
              <w:shd w:val="clear" w:color="auto" w:fill="FFFFFF"/>
              <w:tabs>
                <w:tab w:val="left" w:pos="311"/>
              </w:tabs>
              <w:ind w:left="28" w:firstLine="0"/>
              <w:rPr>
                <w:szCs w:val="22"/>
              </w:rPr>
            </w:pPr>
            <w:r>
              <w:rPr>
                <w:szCs w:val="22"/>
              </w:rPr>
              <w:lastRenderedPageBreak/>
              <w:t>В 5-6 лет ведущее значение приобретает наглядно -образное мышление, которое позволяет ребёнку решать более сложные задачи с использованием обобщённых наглядных ср</w:t>
            </w:r>
            <w:r w:rsidR="00604C81">
              <w:rPr>
                <w:szCs w:val="22"/>
              </w:rPr>
              <w:t>едств (схем, чертежей и пр.) К</w:t>
            </w:r>
            <w:r>
              <w:rPr>
                <w:szCs w:val="22"/>
              </w:rPr>
              <w:t>-действенному мышлению дети прибегают для выявления необходимых связей.</w:t>
            </w:r>
          </w:p>
          <w:p w:rsidR="005267E0" w:rsidRDefault="00FA4BB1">
            <w:pPr>
              <w:numPr>
                <w:ilvl w:val="0"/>
                <w:numId w:val="20"/>
              </w:numPr>
              <w:shd w:val="clear" w:color="auto" w:fill="FFFFFF"/>
              <w:tabs>
                <w:tab w:val="left" w:pos="311"/>
              </w:tabs>
              <w:ind w:left="28" w:firstLine="0"/>
              <w:rPr>
                <w:szCs w:val="22"/>
              </w:rPr>
            </w:pPr>
            <w:r>
              <w:rPr>
                <w:rFonts w:eastAsia="sans-serif"/>
                <w:szCs w:val="22"/>
                <w:shd w:val="clear" w:color="auto" w:fill="FFFFFF"/>
              </w:rPr>
              <w:t xml:space="preserve">У ребёнка начинают формироваться основы абстрактно -логического мышления. В возрасте 5-6-ти лет необходимо формировать самые сложные логические операции - абстрагирование и конкретизацию через развитие знаково -символической деятельности. </w:t>
            </w:r>
          </w:p>
          <w:p w:rsidR="005267E0" w:rsidRDefault="00FA4BB1">
            <w:pPr>
              <w:numPr>
                <w:ilvl w:val="0"/>
                <w:numId w:val="20"/>
              </w:numPr>
              <w:shd w:val="clear" w:color="auto" w:fill="FFFFFF"/>
              <w:tabs>
                <w:tab w:val="left" w:pos="311"/>
              </w:tabs>
              <w:ind w:left="28" w:firstLine="0"/>
              <w:rPr>
                <w:szCs w:val="22"/>
              </w:rPr>
            </w:pPr>
            <w:r>
              <w:rPr>
                <w:szCs w:val="22"/>
              </w:rPr>
              <w:t xml:space="preserve">Развивается прогностическая функция мышления, что позволяет ребёнку видеть перспективу событий, предвидеть близкие и отдалённые последствия собственных действий и поступков. </w:t>
            </w:r>
          </w:p>
          <w:p w:rsidR="005267E0" w:rsidRDefault="00FA4BB1">
            <w:pPr>
              <w:numPr>
                <w:ilvl w:val="0"/>
                <w:numId w:val="20"/>
              </w:numPr>
              <w:shd w:val="clear" w:color="auto" w:fill="FFFFFF"/>
              <w:tabs>
                <w:tab w:val="left" w:pos="311"/>
              </w:tabs>
              <w:ind w:left="28" w:firstLine="0"/>
              <w:rPr>
                <w:szCs w:val="22"/>
              </w:rPr>
            </w:pPr>
            <w:r>
              <w:rPr>
                <w:szCs w:val="22"/>
              </w:rPr>
              <w:t xml:space="preserve">Способность ребёнка 5-6 лет к обобщениям становится основой для </w:t>
            </w:r>
            <w:r>
              <w:rPr>
                <w:szCs w:val="22"/>
              </w:rPr>
              <w:lastRenderedPageBreak/>
              <w:t>развития словесно -логического мышления. Старшие дошкольники при группировании объектов могут учитывать два признака: цвет и форму (материал) и т.д.</w:t>
            </w:r>
          </w:p>
          <w:p w:rsidR="005267E0" w:rsidRDefault="00604C81">
            <w:pPr>
              <w:numPr>
                <w:ilvl w:val="0"/>
                <w:numId w:val="20"/>
              </w:numPr>
              <w:shd w:val="clear" w:color="auto" w:fill="FFFFFF"/>
              <w:tabs>
                <w:tab w:val="left" w:pos="311"/>
              </w:tabs>
              <w:ind w:left="28" w:firstLine="0"/>
              <w:rPr>
                <w:szCs w:val="22"/>
              </w:rPr>
            </w:pPr>
            <w:r>
              <w:rPr>
                <w:szCs w:val="22"/>
              </w:rPr>
              <w:t>Дети</w:t>
            </w:r>
            <w:r w:rsidR="00FA4BB1">
              <w:rPr>
                <w:szCs w:val="22"/>
              </w:rPr>
              <w:t xml:space="preserve"> способны рассуждать и давать адекватные причинные объяснения, если анализируемые отношения входят в их наглядный опыт.</w:t>
            </w:r>
          </w:p>
        </w:tc>
        <w:tc>
          <w:tcPr>
            <w:tcW w:w="4277" w:type="dxa"/>
          </w:tcPr>
          <w:p w:rsidR="005267E0" w:rsidRDefault="00FA4BB1">
            <w:pPr>
              <w:numPr>
                <w:ilvl w:val="0"/>
                <w:numId w:val="20"/>
              </w:numPr>
              <w:tabs>
                <w:tab w:val="left" w:pos="311"/>
              </w:tabs>
              <w:ind w:left="28" w:firstLine="0"/>
              <w:rPr>
                <w:szCs w:val="22"/>
              </w:rPr>
            </w:pPr>
            <w:r>
              <w:rPr>
                <w:szCs w:val="22"/>
              </w:rPr>
              <w:lastRenderedPageBreak/>
              <w:t>Ведущим по-прежнему является наглядно -образное мышление, но к концу дошкольного возраста начинает формироваться словесно -логическое мышление. Оно предполагает развитие умения оперировать словами, понимать логику рассуждения.</w:t>
            </w:r>
          </w:p>
          <w:p w:rsidR="005267E0" w:rsidRDefault="00FA4BB1">
            <w:pPr>
              <w:numPr>
                <w:ilvl w:val="0"/>
                <w:numId w:val="20"/>
              </w:numPr>
              <w:tabs>
                <w:tab w:val="left" w:pos="311"/>
              </w:tabs>
              <w:ind w:left="28" w:firstLine="0"/>
              <w:rPr>
                <w:szCs w:val="22"/>
              </w:rPr>
            </w:pPr>
            <w:r>
              <w:rPr>
                <w:szCs w:val="22"/>
              </w:rPr>
              <w:t xml:space="preserve">У детей этого возраста мышление характеризуется преобладанием высшей формы наглядно -образного мышления – наглядно -схематического. </w:t>
            </w:r>
          </w:p>
          <w:p w:rsidR="005267E0" w:rsidRDefault="00FA4BB1">
            <w:pPr>
              <w:numPr>
                <w:ilvl w:val="0"/>
                <w:numId w:val="20"/>
              </w:numPr>
              <w:tabs>
                <w:tab w:val="left" w:pos="311"/>
              </w:tabs>
              <w:ind w:left="28" w:firstLine="0"/>
              <w:rPr>
                <w:szCs w:val="22"/>
              </w:rPr>
            </w:pPr>
            <w:r>
              <w:rPr>
                <w:szCs w:val="22"/>
              </w:rPr>
              <w:t>Преимуществом этой формы мышления является возможность отражать существенные связи и зависимости между предметами внешнего мира.</w:t>
            </w:r>
          </w:p>
        </w:tc>
      </w:tr>
      <w:tr w:rsidR="005267E0">
        <w:trPr>
          <w:trHeight w:val="6304"/>
        </w:trPr>
        <w:tc>
          <w:tcPr>
            <w:tcW w:w="1990" w:type="dxa"/>
            <w:vAlign w:val="center"/>
          </w:tcPr>
          <w:p w:rsidR="005267E0" w:rsidRDefault="00FA4BB1">
            <w:pPr>
              <w:ind w:firstLine="0"/>
              <w:jc w:val="center"/>
              <w:rPr>
                <w:i/>
                <w:szCs w:val="22"/>
              </w:rPr>
            </w:pPr>
            <w:r>
              <w:rPr>
                <w:i/>
                <w:szCs w:val="22"/>
              </w:rPr>
              <w:lastRenderedPageBreak/>
              <w:t>Память</w:t>
            </w:r>
          </w:p>
        </w:tc>
        <w:tc>
          <w:tcPr>
            <w:tcW w:w="2683" w:type="dxa"/>
          </w:tcPr>
          <w:p w:rsidR="005267E0" w:rsidRDefault="00FA4BB1">
            <w:pPr>
              <w:numPr>
                <w:ilvl w:val="0"/>
                <w:numId w:val="20"/>
              </w:numPr>
              <w:tabs>
                <w:tab w:val="left" w:pos="311"/>
              </w:tabs>
              <w:ind w:left="28" w:firstLine="0"/>
              <w:rPr>
                <w:szCs w:val="22"/>
              </w:rPr>
            </w:pPr>
            <w:r>
              <w:rPr>
                <w:szCs w:val="22"/>
              </w:rPr>
              <w:t xml:space="preserve">Непроизвольная (эмоционально окрашенная информация), преобладает узнавание, а не запоминание; кратковременная. </w:t>
            </w:r>
          </w:p>
          <w:p w:rsidR="005267E0" w:rsidRDefault="00FA4BB1">
            <w:pPr>
              <w:numPr>
                <w:ilvl w:val="0"/>
                <w:numId w:val="20"/>
              </w:numPr>
              <w:tabs>
                <w:tab w:val="left" w:pos="311"/>
              </w:tabs>
              <w:ind w:left="28" w:firstLine="0"/>
              <w:rPr>
                <w:szCs w:val="22"/>
              </w:rPr>
            </w:pPr>
            <w:r>
              <w:rPr>
                <w:szCs w:val="22"/>
              </w:rPr>
              <w:t>В</w:t>
            </w:r>
            <w:r>
              <w:rPr>
                <w:spacing w:val="1"/>
                <w:szCs w:val="22"/>
              </w:rPr>
              <w:t xml:space="preserve"> </w:t>
            </w:r>
            <w:r>
              <w:rPr>
                <w:szCs w:val="22"/>
              </w:rPr>
              <w:t>три -четыре</w:t>
            </w:r>
            <w:r>
              <w:rPr>
                <w:spacing w:val="1"/>
                <w:szCs w:val="22"/>
              </w:rPr>
              <w:t xml:space="preserve"> </w:t>
            </w:r>
            <w:r>
              <w:rPr>
                <w:szCs w:val="22"/>
              </w:rPr>
              <w:t>года</w:t>
            </w:r>
            <w:r>
              <w:rPr>
                <w:spacing w:val="1"/>
                <w:szCs w:val="22"/>
              </w:rPr>
              <w:t xml:space="preserve"> </w:t>
            </w:r>
            <w:r>
              <w:rPr>
                <w:szCs w:val="22"/>
              </w:rPr>
              <w:t>память</w:t>
            </w:r>
            <w:r>
              <w:rPr>
                <w:spacing w:val="1"/>
                <w:szCs w:val="22"/>
              </w:rPr>
              <w:t xml:space="preserve"> ребёнка </w:t>
            </w:r>
            <w:r>
              <w:rPr>
                <w:szCs w:val="22"/>
              </w:rPr>
              <w:t>носит</w:t>
            </w:r>
            <w:r>
              <w:rPr>
                <w:spacing w:val="1"/>
                <w:szCs w:val="22"/>
              </w:rPr>
              <w:t xml:space="preserve"> </w:t>
            </w:r>
            <w:r>
              <w:rPr>
                <w:szCs w:val="22"/>
              </w:rPr>
              <w:t>непроизвольный,</w:t>
            </w:r>
            <w:r>
              <w:rPr>
                <w:spacing w:val="-57"/>
                <w:szCs w:val="22"/>
              </w:rPr>
              <w:t xml:space="preserve"> </w:t>
            </w:r>
            <w:r>
              <w:rPr>
                <w:szCs w:val="22"/>
              </w:rPr>
              <w:t>непосредственный</w:t>
            </w:r>
            <w:r>
              <w:rPr>
                <w:spacing w:val="1"/>
                <w:szCs w:val="22"/>
              </w:rPr>
              <w:t xml:space="preserve"> </w:t>
            </w:r>
            <w:r>
              <w:rPr>
                <w:szCs w:val="22"/>
              </w:rPr>
              <w:t>характер.</w:t>
            </w:r>
            <w:r>
              <w:rPr>
                <w:spacing w:val="1"/>
                <w:szCs w:val="22"/>
              </w:rPr>
              <w:t xml:space="preserve"> </w:t>
            </w:r>
          </w:p>
          <w:p w:rsidR="005267E0" w:rsidRDefault="00FA4BB1">
            <w:pPr>
              <w:numPr>
                <w:ilvl w:val="0"/>
                <w:numId w:val="20"/>
              </w:numPr>
              <w:tabs>
                <w:tab w:val="left" w:pos="311"/>
              </w:tabs>
              <w:ind w:left="28" w:firstLine="0"/>
              <w:rPr>
                <w:szCs w:val="22"/>
              </w:rPr>
            </w:pPr>
            <w:r>
              <w:rPr>
                <w:szCs w:val="22"/>
              </w:rPr>
              <w:t>Наряду</w:t>
            </w:r>
            <w:r>
              <w:rPr>
                <w:spacing w:val="1"/>
                <w:szCs w:val="22"/>
              </w:rPr>
              <w:t xml:space="preserve"> </w:t>
            </w:r>
            <w:r>
              <w:rPr>
                <w:szCs w:val="22"/>
              </w:rPr>
              <w:t>с</w:t>
            </w:r>
            <w:r>
              <w:rPr>
                <w:spacing w:val="1"/>
                <w:szCs w:val="22"/>
              </w:rPr>
              <w:t xml:space="preserve"> </w:t>
            </w:r>
            <w:r>
              <w:rPr>
                <w:szCs w:val="22"/>
              </w:rPr>
              <w:t>непроизвольной</w:t>
            </w:r>
            <w:r>
              <w:rPr>
                <w:spacing w:val="1"/>
                <w:szCs w:val="22"/>
              </w:rPr>
              <w:t xml:space="preserve"> </w:t>
            </w:r>
            <w:r>
              <w:rPr>
                <w:szCs w:val="22"/>
              </w:rPr>
              <w:t>памятью,</w:t>
            </w:r>
            <w:r>
              <w:rPr>
                <w:spacing w:val="1"/>
                <w:szCs w:val="22"/>
              </w:rPr>
              <w:t xml:space="preserve"> </w:t>
            </w:r>
            <w:r>
              <w:rPr>
                <w:szCs w:val="22"/>
              </w:rPr>
              <w:t>начинает</w:t>
            </w:r>
            <w:r>
              <w:rPr>
                <w:spacing w:val="1"/>
                <w:szCs w:val="22"/>
              </w:rPr>
              <w:t xml:space="preserve"> </w:t>
            </w:r>
            <w:r>
              <w:rPr>
                <w:szCs w:val="22"/>
              </w:rPr>
              <w:t>формироваться</w:t>
            </w:r>
            <w:r>
              <w:rPr>
                <w:spacing w:val="1"/>
                <w:szCs w:val="22"/>
              </w:rPr>
              <w:t xml:space="preserve"> </w:t>
            </w:r>
            <w:r>
              <w:rPr>
                <w:szCs w:val="22"/>
              </w:rPr>
              <w:t>и</w:t>
            </w:r>
            <w:r>
              <w:rPr>
                <w:spacing w:val="1"/>
                <w:szCs w:val="22"/>
              </w:rPr>
              <w:t xml:space="preserve"> </w:t>
            </w:r>
            <w:r>
              <w:rPr>
                <w:szCs w:val="22"/>
              </w:rPr>
              <w:t>произвольная</w:t>
            </w:r>
            <w:r>
              <w:rPr>
                <w:spacing w:val="1"/>
                <w:szCs w:val="22"/>
              </w:rPr>
              <w:t xml:space="preserve"> </w:t>
            </w:r>
            <w:r>
              <w:rPr>
                <w:szCs w:val="22"/>
              </w:rPr>
              <w:t>память.</w:t>
            </w:r>
          </w:p>
          <w:p w:rsidR="005267E0" w:rsidRDefault="00FA4BB1">
            <w:pPr>
              <w:numPr>
                <w:ilvl w:val="0"/>
                <w:numId w:val="20"/>
              </w:numPr>
              <w:tabs>
                <w:tab w:val="left" w:pos="311"/>
              </w:tabs>
              <w:ind w:left="28" w:firstLine="0"/>
              <w:rPr>
                <w:szCs w:val="22"/>
                <w:u w:val="single"/>
              </w:rPr>
            </w:pPr>
            <w:r>
              <w:rPr>
                <w:szCs w:val="22"/>
                <w:u w:val="single"/>
              </w:rPr>
              <w:t>Объем памяти:</w:t>
            </w:r>
          </w:p>
          <w:p w:rsidR="005267E0" w:rsidRDefault="00FA4BB1">
            <w:pPr>
              <w:tabs>
                <w:tab w:val="left" w:pos="311"/>
              </w:tabs>
              <w:ind w:left="28" w:firstLine="0"/>
              <w:rPr>
                <w:szCs w:val="22"/>
              </w:rPr>
            </w:pPr>
            <w:r>
              <w:rPr>
                <w:szCs w:val="22"/>
              </w:rPr>
              <w:t>Зрительная образная  - объем — 4–5 предметов.</w:t>
            </w:r>
          </w:p>
          <w:p w:rsidR="005267E0" w:rsidRDefault="00FA4BB1">
            <w:pPr>
              <w:tabs>
                <w:tab w:val="left" w:pos="311"/>
              </w:tabs>
              <w:ind w:left="28" w:firstLine="0"/>
              <w:rPr>
                <w:szCs w:val="22"/>
              </w:rPr>
            </w:pPr>
            <w:r>
              <w:rPr>
                <w:szCs w:val="22"/>
              </w:rPr>
              <w:t>Слуховая образная - объем — 3–4 звука</w:t>
            </w:r>
          </w:p>
          <w:p w:rsidR="005267E0" w:rsidRDefault="00FA4BB1">
            <w:pPr>
              <w:tabs>
                <w:tab w:val="left" w:pos="311"/>
              </w:tabs>
              <w:ind w:left="28" w:firstLine="0"/>
              <w:rPr>
                <w:szCs w:val="22"/>
              </w:rPr>
            </w:pPr>
            <w:r>
              <w:rPr>
                <w:szCs w:val="22"/>
              </w:rPr>
              <w:t>Слуховая вербальная - объем 4 слова</w:t>
            </w:r>
          </w:p>
          <w:p w:rsidR="005267E0" w:rsidRDefault="00FA4BB1">
            <w:pPr>
              <w:tabs>
                <w:tab w:val="left" w:pos="311"/>
              </w:tabs>
              <w:ind w:left="28" w:firstLine="0"/>
              <w:rPr>
                <w:szCs w:val="22"/>
              </w:rPr>
            </w:pPr>
            <w:r>
              <w:rPr>
                <w:szCs w:val="22"/>
              </w:rPr>
              <w:t>Тактильная - объем  — 3–4 предмета</w:t>
            </w:r>
          </w:p>
        </w:tc>
        <w:tc>
          <w:tcPr>
            <w:tcW w:w="3119" w:type="dxa"/>
          </w:tcPr>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rFonts w:eastAsia="sans-serif"/>
                <w:szCs w:val="22"/>
                <w:shd w:val="clear" w:color="auto" w:fill="FFFFFF"/>
              </w:rPr>
            </w:pPr>
            <w:r>
              <w:rPr>
                <w:rFonts w:eastAsia="sans-serif"/>
                <w:szCs w:val="22"/>
                <w:shd w:val="clear" w:color="auto" w:fill="FFFFFF"/>
              </w:rPr>
              <w:t>Начинает формироваться произвольная память. Память, все больше объединяясь с речью и мышлением, приобретает интеллектуальный характер, формируются элементы словесно -логической памяти.</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Начинают развиваться процессы сначала произвольного припоминания, а затем и преднамеренно</w:t>
            </w:r>
            <w:r>
              <w:rPr>
                <w:szCs w:val="22"/>
              </w:rPr>
              <w:softHyphen/>
              <w:t xml:space="preserve">го запоминания.  </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u w:val="single"/>
              </w:rPr>
            </w:pPr>
            <w:r>
              <w:rPr>
                <w:szCs w:val="22"/>
                <w:u w:val="single"/>
              </w:rPr>
              <w:t>Объем памяти:</w:t>
            </w:r>
          </w:p>
          <w:p w:rsidR="005267E0" w:rsidRDefault="00FA4BB1">
            <w:pPr>
              <w:tabs>
                <w:tab w:val="left" w:pos="311"/>
              </w:tabs>
              <w:ind w:left="28" w:firstLine="0"/>
              <w:rPr>
                <w:szCs w:val="22"/>
              </w:rPr>
            </w:pPr>
            <w:r>
              <w:rPr>
                <w:szCs w:val="22"/>
              </w:rPr>
              <w:t>Зрительная образная - объем — 5 предметов.</w:t>
            </w:r>
          </w:p>
          <w:p w:rsidR="005267E0" w:rsidRDefault="00FA4BB1">
            <w:pPr>
              <w:tabs>
                <w:tab w:val="left" w:pos="311"/>
              </w:tabs>
              <w:ind w:left="28" w:firstLine="0"/>
              <w:rPr>
                <w:szCs w:val="22"/>
              </w:rPr>
            </w:pPr>
            <w:r>
              <w:rPr>
                <w:szCs w:val="22"/>
              </w:rPr>
              <w:t>Слуховая образная - объем — 4-5 звуков</w:t>
            </w:r>
          </w:p>
          <w:p w:rsidR="005267E0" w:rsidRDefault="00FA4BB1">
            <w:pPr>
              <w:tabs>
                <w:tab w:val="left" w:pos="311"/>
              </w:tabs>
              <w:ind w:left="28" w:firstLine="0"/>
              <w:rPr>
                <w:szCs w:val="22"/>
              </w:rPr>
            </w:pPr>
            <w:r>
              <w:rPr>
                <w:szCs w:val="22"/>
              </w:rPr>
              <w:t>Слуховая вербальная - объем 5 слов</w:t>
            </w:r>
          </w:p>
          <w:p w:rsidR="005267E0" w:rsidRDefault="00FA4BB1">
            <w:pPr>
              <w:pStyle w:val="aff3"/>
              <w:shd w:val="clear" w:color="auto" w:fill="FFFFFF"/>
              <w:tabs>
                <w:tab w:val="left" w:pos="311"/>
              </w:tabs>
              <w:spacing w:before="0" w:beforeAutospacing="0" w:after="0" w:afterAutospacing="0"/>
              <w:ind w:left="28"/>
              <w:jc w:val="both"/>
              <w:textAlignment w:val="baseline"/>
              <w:rPr>
                <w:szCs w:val="22"/>
              </w:rPr>
            </w:pPr>
            <w:r>
              <w:rPr>
                <w:szCs w:val="22"/>
              </w:rPr>
              <w:t>Тактильная - объем  — 4-5 предметов</w:t>
            </w:r>
          </w:p>
        </w:tc>
        <w:tc>
          <w:tcPr>
            <w:tcW w:w="3685" w:type="dxa"/>
          </w:tcPr>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 xml:space="preserve">Объем памяти изменяется несущественно. Улучшается ее устойчивость. </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Появляются произвольные формы психической активности, элементы её произвольности. В возрасте 5-6 лет начинает формироваться произ</w:t>
            </w:r>
            <w:r>
              <w:rPr>
                <w:szCs w:val="22"/>
              </w:rPr>
              <w:softHyphen/>
              <w:t>вольная память. Ребёнок способен при помощи образ</w:t>
            </w:r>
            <w:r>
              <w:rPr>
                <w:szCs w:val="22"/>
              </w:rPr>
              <w:softHyphen/>
              <w:t>но-зрительной памяти запомнить 5-6 объектов.</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Объем слуховой вербальной памяти составляет 5-6 слов.</w:t>
            </w:r>
          </w:p>
          <w:p w:rsidR="005267E0" w:rsidRDefault="00FA4BB1">
            <w:pPr>
              <w:numPr>
                <w:ilvl w:val="0"/>
                <w:numId w:val="20"/>
              </w:numPr>
              <w:shd w:val="clear" w:color="auto" w:fill="FFFFFF"/>
              <w:tabs>
                <w:tab w:val="left" w:pos="311"/>
              </w:tabs>
              <w:ind w:left="28" w:firstLine="0"/>
              <w:rPr>
                <w:szCs w:val="22"/>
              </w:rPr>
            </w:pPr>
            <w:r>
              <w:rPr>
                <w:szCs w:val="22"/>
              </w:rPr>
              <w:t>Возможно, как непроизвольное, так и произвольное запоминание, однако пока преобладает непроизвольная память.</w:t>
            </w:r>
          </w:p>
          <w:p w:rsidR="005267E0" w:rsidRDefault="00FA4BB1">
            <w:pPr>
              <w:numPr>
                <w:ilvl w:val="0"/>
                <w:numId w:val="20"/>
              </w:numPr>
              <w:tabs>
                <w:tab w:val="left" w:pos="311"/>
              </w:tabs>
              <w:ind w:left="28" w:firstLine="0"/>
              <w:rPr>
                <w:szCs w:val="22"/>
                <w:u w:val="single"/>
              </w:rPr>
            </w:pPr>
            <w:r>
              <w:rPr>
                <w:szCs w:val="22"/>
                <w:u w:val="single"/>
              </w:rPr>
              <w:t>Объем памяти:</w:t>
            </w:r>
          </w:p>
          <w:p w:rsidR="005267E0" w:rsidRDefault="00FA4BB1">
            <w:pPr>
              <w:tabs>
                <w:tab w:val="left" w:pos="311"/>
              </w:tabs>
              <w:ind w:left="28" w:firstLine="0"/>
              <w:rPr>
                <w:szCs w:val="22"/>
              </w:rPr>
            </w:pPr>
            <w:r>
              <w:rPr>
                <w:szCs w:val="22"/>
              </w:rPr>
              <w:t>Зрительная образная -объем — 6-7 предметов.</w:t>
            </w:r>
          </w:p>
          <w:p w:rsidR="005267E0" w:rsidRDefault="00FA4BB1">
            <w:pPr>
              <w:tabs>
                <w:tab w:val="left" w:pos="311"/>
              </w:tabs>
              <w:ind w:left="28" w:firstLine="0"/>
              <w:rPr>
                <w:szCs w:val="22"/>
              </w:rPr>
            </w:pPr>
            <w:r>
              <w:rPr>
                <w:szCs w:val="22"/>
              </w:rPr>
              <w:t>Слуховая образная - объем — 6 звуков</w:t>
            </w:r>
          </w:p>
          <w:p w:rsidR="005267E0" w:rsidRDefault="00FA4BB1">
            <w:pPr>
              <w:tabs>
                <w:tab w:val="left" w:pos="311"/>
              </w:tabs>
              <w:ind w:left="28" w:firstLine="0"/>
              <w:rPr>
                <w:szCs w:val="22"/>
              </w:rPr>
            </w:pPr>
            <w:r>
              <w:rPr>
                <w:szCs w:val="22"/>
              </w:rPr>
              <w:t>Слуховая вербальная - объем 6-7 слов</w:t>
            </w:r>
          </w:p>
          <w:p w:rsidR="005267E0" w:rsidRDefault="00FA4BB1">
            <w:pPr>
              <w:pStyle w:val="aff3"/>
              <w:shd w:val="clear" w:color="auto" w:fill="FFFFFF"/>
              <w:tabs>
                <w:tab w:val="left" w:pos="311"/>
              </w:tabs>
              <w:spacing w:before="0" w:beforeAutospacing="0" w:after="0" w:afterAutospacing="0"/>
              <w:ind w:left="28"/>
              <w:jc w:val="both"/>
              <w:textAlignment w:val="baseline"/>
              <w:rPr>
                <w:szCs w:val="22"/>
              </w:rPr>
            </w:pPr>
            <w:r>
              <w:rPr>
                <w:szCs w:val="22"/>
              </w:rPr>
              <w:t>Тактильная: Объем  — 6 предметов</w:t>
            </w:r>
          </w:p>
        </w:tc>
        <w:tc>
          <w:tcPr>
            <w:tcW w:w="4277" w:type="dxa"/>
          </w:tcPr>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У ребёнка появляются произвольные формы психической активности. Он умеет рассматривать предметы, может вести целенаправлен</w:t>
            </w:r>
            <w:r>
              <w:rPr>
                <w:szCs w:val="22"/>
              </w:rPr>
              <w:softHyphen/>
              <w:t>ное наблюдение, возникает произвольное внимание, и в резуль</w:t>
            </w:r>
            <w:r>
              <w:rPr>
                <w:szCs w:val="22"/>
              </w:rPr>
              <w:softHyphen/>
              <w:t xml:space="preserve">тате появляются элементы произвольной памяти. </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Произвольная память проявляется в ситуациях, когда ребёнок самостоятельно ставит цель: запомнить и вспомнить.  Появление произвольной памяти способствует раз</w:t>
            </w:r>
            <w:r>
              <w:rPr>
                <w:szCs w:val="22"/>
              </w:rPr>
              <w:softHyphen/>
              <w:t>витию культурной (опосредованной) памяти – наиболее продук</w:t>
            </w:r>
            <w:r>
              <w:rPr>
                <w:szCs w:val="22"/>
              </w:rPr>
              <w:softHyphen/>
              <w:t>тивной формы запоминания.  Впоследствии ребёнок способен усилить свою память с по</w:t>
            </w:r>
            <w:r>
              <w:rPr>
                <w:szCs w:val="22"/>
              </w:rPr>
              <w:softHyphen/>
              <w:t xml:space="preserve">мощью таких приёмов, как классификация, группировка. </w:t>
            </w:r>
          </w:p>
          <w:p w:rsidR="005267E0" w:rsidRDefault="00FA4BB1">
            <w:pPr>
              <w:numPr>
                <w:ilvl w:val="0"/>
                <w:numId w:val="20"/>
              </w:numPr>
              <w:tabs>
                <w:tab w:val="left" w:pos="311"/>
              </w:tabs>
              <w:ind w:left="28" w:firstLine="0"/>
              <w:rPr>
                <w:szCs w:val="22"/>
                <w:u w:val="single"/>
              </w:rPr>
            </w:pPr>
            <w:r>
              <w:rPr>
                <w:szCs w:val="22"/>
                <w:u w:val="single"/>
              </w:rPr>
              <w:t>Объем памяти:</w:t>
            </w:r>
          </w:p>
          <w:p w:rsidR="005267E0" w:rsidRDefault="00FA4BB1">
            <w:pPr>
              <w:tabs>
                <w:tab w:val="left" w:pos="311"/>
              </w:tabs>
              <w:ind w:left="28" w:firstLine="0"/>
              <w:rPr>
                <w:szCs w:val="22"/>
              </w:rPr>
            </w:pPr>
            <w:r>
              <w:rPr>
                <w:szCs w:val="22"/>
              </w:rPr>
              <w:t>Зрительная образная -объем — 7-8 предметов.</w:t>
            </w:r>
          </w:p>
          <w:p w:rsidR="005267E0" w:rsidRDefault="00FA4BB1">
            <w:pPr>
              <w:tabs>
                <w:tab w:val="left" w:pos="311"/>
              </w:tabs>
              <w:ind w:left="28" w:firstLine="0"/>
              <w:rPr>
                <w:szCs w:val="22"/>
              </w:rPr>
            </w:pPr>
            <w:r>
              <w:rPr>
                <w:szCs w:val="22"/>
              </w:rPr>
              <w:t>Слуховая образная - объем — 7 звуков</w:t>
            </w:r>
          </w:p>
          <w:p w:rsidR="005267E0" w:rsidRDefault="00FA4BB1">
            <w:pPr>
              <w:tabs>
                <w:tab w:val="left" w:pos="311"/>
              </w:tabs>
              <w:ind w:left="28" w:firstLine="0"/>
              <w:rPr>
                <w:szCs w:val="22"/>
              </w:rPr>
            </w:pPr>
            <w:r>
              <w:rPr>
                <w:szCs w:val="22"/>
              </w:rPr>
              <w:t>Слуховая вербальная - объем 7-8 слов</w:t>
            </w:r>
          </w:p>
          <w:p w:rsidR="005267E0" w:rsidRDefault="00FA4BB1">
            <w:pPr>
              <w:pStyle w:val="aff3"/>
              <w:shd w:val="clear" w:color="auto" w:fill="FFFFFF"/>
              <w:tabs>
                <w:tab w:val="left" w:pos="311"/>
              </w:tabs>
              <w:spacing w:before="0" w:beforeAutospacing="0" w:after="0" w:afterAutospacing="0"/>
              <w:ind w:left="28"/>
              <w:jc w:val="both"/>
              <w:textAlignment w:val="baseline"/>
              <w:rPr>
                <w:szCs w:val="22"/>
              </w:rPr>
            </w:pPr>
            <w:r>
              <w:rPr>
                <w:szCs w:val="22"/>
              </w:rPr>
              <w:t>Тактильная: Объем — 7 предметов</w:t>
            </w:r>
          </w:p>
          <w:p w:rsidR="005267E0" w:rsidRDefault="00FA4BB1">
            <w:pPr>
              <w:pStyle w:val="aff3"/>
              <w:shd w:val="clear" w:color="auto" w:fill="FFFFFF"/>
              <w:tabs>
                <w:tab w:val="left" w:pos="311"/>
              </w:tabs>
              <w:spacing w:before="0" w:beforeAutospacing="0" w:after="0" w:afterAutospacing="0"/>
              <w:ind w:left="28"/>
              <w:jc w:val="both"/>
              <w:textAlignment w:val="baseline"/>
              <w:rPr>
                <w:szCs w:val="22"/>
              </w:rPr>
            </w:pPr>
            <w:r>
              <w:rPr>
                <w:szCs w:val="22"/>
              </w:rPr>
              <w:t xml:space="preserve">Словесно -логическая -произвольность памяти </w:t>
            </w:r>
          </w:p>
        </w:tc>
      </w:tr>
      <w:tr w:rsidR="005267E0">
        <w:tc>
          <w:tcPr>
            <w:tcW w:w="1990" w:type="dxa"/>
            <w:vAlign w:val="center"/>
          </w:tcPr>
          <w:p w:rsidR="005267E0" w:rsidRDefault="00FA4BB1">
            <w:pPr>
              <w:ind w:firstLine="0"/>
              <w:jc w:val="center"/>
              <w:rPr>
                <w:i/>
                <w:szCs w:val="22"/>
              </w:rPr>
            </w:pPr>
            <w:r>
              <w:rPr>
                <w:i/>
                <w:szCs w:val="22"/>
              </w:rPr>
              <w:t>Внимание</w:t>
            </w:r>
          </w:p>
        </w:tc>
        <w:tc>
          <w:tcPr>
            <w:tcW w:w="2683" w:type="dxa"/>
          </w:tcPr>
          <w:p w:rsidR="005267E0" w:rsidRDefault="00FA4BB1">
            <w:pPr>
              <w:numPr>
                <w:ilvl w:val="0"/>
                <w:numId w:val="20"/>
              </w:numPr>
              <w:shd w:val="clear" w:color="auto" w:fill="FFFFFF"/>
              <w:tabs>
                <w:tab w:val="left" w:pos="311"/>
              </w:tabs>
              <w:ind w:left="28" w:firstLine="0"/>
              <w:rPr>
                <w:szCs w:val="22"/>
              </w:rPr>
            </w:pPr>
            <w:r>
              <w:rPr>
                <w:szCs w:val="22"/>
              </w:rPr>
              <w:t xml:space="preserve">Непроизвольное; быстро переключается с одной деятельности на другую. </w:t>
            </w:r>
          </w:p>
          <w:p w:rsidR="005267E0" w:rsidRDefault="00FA4BB1">
            <w:pPr>
              <w:numPr>
                <w:ilvl w:val="0"/>
                <w:numId w:val="20"/>
              </w:numPr>
              <w:shd w:val="clear" w:color="auto" w:fill="FFFFFF"/>
              <w:tabs>
                <w:tab w:val="left" w:pos="311"/>
              </w:tabs>
              <w:ind w:left="28" w:firstLine="0"/>
              <w:rPr>
                <w:szCs w:val="22"/>
              </w:rPr>
            </w:pPr>
            <w:r>
              <w:rPr>
                <w:szCs w:val="22"/>
              </w:rPr>
              <w:lastRenderedPageBreak/>
              <w:t>Отмечается двусторонняя связь восприятия и внимания – внимание регулируется восприятием</w:t>
            </w:r>
            <w:r>
              <w:rPr>
                <w:spacing w:val="1"/>
                <w:szCs w:val="22"/>
              </w:rPr>
              <w:t xml:space="preserve"> </w:t>
            </w:r>
            <w:r>
              <w:rPr>
                <w:szCs w:val="22"/>
              </w:rPr>
              <w:t>(увидел яркое – обратил внимание).</w:t>
            </w:r>
          </w:p>
          <w:p w:rsidR="005267E0" w:rsidRDefault="00FA4BB1">
            <w:pPr>
              <w:shd w:val="clear" w:color="auto" w:fill="FFFFFF"/>
              <w:tabs>
                <w:tab w:val="left" w:pos="311"/>
              </w:tabs>
              <w:ind w:left="28" w:firstLine="0"/>
              <w:rPr>
                <w:szCs w:val="22"/>
              </w:rPr>
            </w:pPr>
            <w:r>
              <w:rPr>
                <w:szCs w:val="22"/>
                <w:u w:val="single"/>
              </w:rPr>
              <w:t>Характеристика внимания</w:t>
            </w:r>
            <w:r>
              <w:rPr>
                <w:szCs w:val="22"/>
              </w:rPr>
              <w:t>:</w:t>
            </w:r>
          </w:p>
          <w:p w:rsidR="005267E0" w:rsidRDefault="00FA4BB1">
            <w:pPr>
              <w:numPr>
                <w:ilvl w:val="0"/>
                <w:numId w:val="20"/>
              </w:numPr>
              <w:shd w:val="clear" w:color="auto" w:fill="FFFFFF"/>
              <w:tabs>
                <w:tab w:val="left" w:pos="311"/>
              </w:tabs>
              <w:ind w:left="28" w:firstLine="0"/>
              <w:rPr>
                <w:szCs w:val="22"/>
              </w:rPr>
            </w:pPr>
            <w:r>
              <w:rPr>
                <w:szCs w:val="22"/>
              </w:rPr>
              <w:t>Объем - 4 предмета</w:t>
            </w:r>
          </w:p>
          <w:p w:rsidR="005267E0" w:rsidRDefault="00FA4BB1">
            <w:pPr>
              <w:numPr>
                <w:ilvl w:val="0"/>
                <w:numId w:val="20"/>
              </w:numPr>
              <w:shd w:val="clear" w:color="auto" w:fill="FFFFFF"/>
              <w:tabs>
                <w:tab w:val="left" w:pos="311"/>
              </w:tabs>
              <w:ind w:left="28" w:firstLine="0"/>
              <w:rPr>
                <w:szCs w:val="22"/>
              </w:rPr>
            </w:pPr>
            <w:r>
              <w:rPr>
                <w:szCs w:val="22"/>
              </w:rPr>
              <w:t>Устойчивость-10-12 минут</w:t>
            </w:r>
          </w:p>
          <w:p w:rsidR="005267E0" w:rsidRDefault="00FA4BB1">
            <w:pPr>
              <w:numPr>
                <w:ilvl w:val="0"/>
                <w:numId w:val="20"/>
              </w:numPr>
              <w:tabs>
                <w:tab w:val="left" w:pos="311"/>
              </w:tabs>
              <w:ind w:left="28" w:firstLine="0"/>
              <w:rPr>
                <w:szCs w:val="22"/>
              </w:rPr>
            </w:pPr>
            <w:r>
              <w:rPr>
                <w:szCs w:val="22"/>
              </w:rPr>
              <w:t>Концентрация нахождение в рисунке контура известного предмета при высокой плотности штриховки, контура неизвестного предмета — при слабой штриховке.</w:t>
            </w:r>
          </w:p>
        </w:tc>
        <w:tc>
          <w:tcPr>
            <w:tcW w:w="3119" w:type="dxa"/>
          </w:tcPr>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 xml:space="preserve">Увеличивается устойчивость внимания. Ребёнку оказывается доступной сосредоточенная </w:t>
            </w:r>
            <w:r>
              <w:rPr>
                <w:szCs w:val="22"/>
              </w:rPr>
              <w:lastRenderedPageBreak/>
              <w:t>деятельность в течение 15-20 минут. При выполнении каких-либо действий он способен удерживать в памяти несложное условие.</w:t>
            </w:r>
          </w:p>
          <w:p w:rsidR="005267E0" w:rsidRDefault="00FA4BB1">
            <w:pPr>
              <w:pStyle w:val="aff3"/>
              <w:shd w:val="clear" w:color="auto" w:fill="FFFFFF"/>
              <w:tabs>
                <w:tab w:val="left" w:pos="311"/>
              </w:tabs>
              <w:spacing w:before="0" w:beforeAutospacing="0" w:after="0" w:afterAutospacing="0"/>
              <w:ind w:left="28"/>
              <w:jc w:val="both"/>
              <w:textAlignment w:val="baseline"/>
              <w:rPr>
                <w:szCs w:val="22"/>
              </w:rPr>
            </w:pPr>
            <w:r>
              <w:rPr>
                <w:szCs w:val="22"/>
                <w:u w:val="single"/>
              </w:rPr>
              <w:t>Характеристика внимания</w:t>
            </w:r>
            <w:r>
              <w:rPr>
                <w:szCs w:val="22"/>
              </w:rPr>
              <w:t>:</w:t>
            </w:r>
          </w:p>
          <w:p w:rsidR="005267E0" w:rsidRDefault="00FA4BB1">
            <w:pPr>
              <w:numPr>
                <w:ilvl w:val="0"/>
                <w:numId w:val="20"/>
              </w:numPr>
              <w:shd w:val="clear" w:color="auto" w:fill="FFFFFF"/>
              <w:tabs>
                <w:tab w:val="left" w:pos="311"/>
              </w:tabs>
              <w:ind w:left="28" w:firstLine="0"/>
              <w:rPr>
                <w:szCs w:val="22"/>
              </w:rPr>
            </w:pPr>
            <w:r>
              <w:rPr>
                <w:szCs w:val="22"/>
              </w:rPr>
              <w:t>Объем - 5 предметов</w:t>
            </w:r>
          </w:p>
          <w:p w:rsidR="005267E0" w:rsidRDefault="00FA4BB1">
            <w:pPr>
              <w:numPr>
                <w:ilvl w:val="0"/>
                <w:numId w:val="20"/>
              </w:numPr>
              <w:shd w:val="clear" w:color="auto" w:fill="FFFFFF"/>
              <w:tabs>
                <w:tab w:val="left" w:pos="311"/>
              </w:tabs>
              <w:ind w:left="28" w:firstLine="0"/>
              <w:rPr>
                <w:szCs w:val="22"/>
              </w:rPr>
            </w:pPr>
            <w:r>
              <w:rPr>
                <w:szCs w:val="22"/>
              </w:rPr>
              <w:t>Устойчивость-15-20 минут</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Концентрация нахождение в рисунке контура известного изображени</w:t>
            </w:r>
            <w:r w:rsidR="00604C81">
              <w:rPr>
                <w:szCs w:val="22"/>
              </w:rPr>
              <w:t>я, имеющего до 4 мелких деталей выделение</w:t>
            </w:r>
            <w:r>
              <w:rPr>
                <w:szCs w:val="22"/>
              </w:rPr>
              <w:t xml:space="preserve"> в рисунке 5 контуров предметов, наложенных частично.</w:t>
            </w:r>
          </w:p>
        </w:tc>
        <w:tc>
          <w:tcPr>
            <w:tcW w:w="3685" w:type="dxa"/>
          </w:tcPr>
          <w:p w:rsidR="005267E0" w:rsidRDefault="00FA4BB1">
            <w:pPr>
              <w:numPr>
                <w:ilvl w:val="0"/>
                <w:numId w:val="20"/>
              </w:numPr>
              <w:shd w:val="clear" w:color="auto" w:fill="FFFFFF"/>
              <w:tabs>
                <w:tab w:val="left" w:pos="311"/>
              </w:tabs>
              <w:ind w:left="28" w:firstLine="0"/>
              <w:rPr>
                <w:szCs w:val="22"/>
              </w:rPr>
            </w:pPr>
            <w:r>
              <w:rPr>
                <w:szCs w:val="22"/>
              </w:rPr>
              <w:lastRenderedPageBreak/>
              <w:t xml:space="preserve">Внимание детей становится более устойчивым и произвольным. </w:t>
            </w:r>
          </w:p>
          <w:p w:rsidR="005267E0" w:rsidRDefault="00FA4BB1">
            <w:pPr>
              <w:numPr>
                <w:ilvl w:val="0"/>
                <w:numId w:val="20"/>
              </w:numPr>
              <w:shd w:val="clear" w:color="auto" w:fill="FFFFFF"/>
              <w:tabs>
                <w:tab w:val="left" w:pos="311"/>
              </w:tabs>
              <w:ind w:left="28" w:firstLine="0"/>
              <w:rPr>
                <w:szCs w:val="22"/>
              </w:rPr>
            </w:pPr>
            <w:r>
              <w:rPr>
                <w:rFonts w:eastAsia="sans-serif"/>
                <w:color w:val="000000"/>
                <w:szCs w:val="22"/>
                <w:shd w:val="clear" w:color="auto" w:fill="FFFFFF"/>
              </w:rPr>
              <w:t xml:space="preserve">Ребёнок способен составить простейшую инструкцию для </w:t>
            </w:r>
            <w:r>
              <w:rPr>
                <w:rFonts w:eastAsia="sans-serif"/>
                <w:color w:val="000000"/>
                <w:szCs w:val="22"/>
                <w:shd w:val="clear" w:color="auto" w:fill="FFFFFF"/>
              </w:rPr>
              <w:lastRenderedPageBreak/>
              <w:t xml:space="preserve">собственного внимания и соблюдать ее. </w:t>
            </w:r>
          </w:p>
          <w:p w:rsidR="005267E0" w:rsidRDefault="00FA4BB1">
            <w:pPr>
              <w:numPr>
                <w:ilvl w:val="0"/>
                <w:numId w:val="20"/>
              </w:numPr>
              <w:shd w:val="clear" w:color="auto" w:fill="FFFFFF"/>
              <w:tabs>
                <w:tab w:val="left" w:pos="311"/>
              </w:tabs>
              <w:ind w:left="28" w:firstLine="0"/>
              <w:rPr>
                <w:szCs w:val="22"/>
              </w:rPr>
            </w:pPr>
            <w:r>
              <w:rPr>
                <w:rFonts w:eastAsia="sans-serif"/>
                <w:color w:val="000000"/>
                <w:szCs w:val="22"/>
                <w:shd w:val="clear" w:color="auto" w:fill="FFFFFF"/>
              </w:rPr>
              <w:t>Устойчивость формируется во время активной деятельности, манипуляциях с предметами, играх</w:t>
            </w:r>
            <w:r>
              <w:rPr>
                <w:rFonts w:eastAsia="sans-serif"/>
                <w:color w:val="000000"/>
                <w:szCs w:val="22"/>
                <w:shd w:val="clear" w:color="auto" w:fill="FFFFFF"/>
              </w:rPr>
              <w:br/>
            </w:r>
            <w:r>
              <w:rPr>
                <w:szCs w:val="22"/>
                <w:u w:val="single"/>
              </w:rPr>
              <w:t>Характеристика внимания</w:t>
            </w:r>
          </w:p>
          <w:p w:rsidR="005267E0" w:rsidRDefault="00FA4BB1">
            <w:pPr>
              <w:numPr>
                <w:ilvl w:val="0"/>
                <w:numId w:val="20"/>
              </w:numPr>
              <w:shd w:val="clear" w:color="auto" w:fill="FFFFFF"/>
              <w:tabs>
                <w:tab w:val="left" w:pos="311"/>
              </w:tabs>
              <w:ind w:left="28" w:firstLine="0"/>
              <w:rPr>
                <w:szCs w:val="22"/>
              </w:rPr>
            </w:pPr>
            <w:r>
              <w:rPr>
                <w:szCs w:val="22"/>
              </w:rPr>
              <w:t>Объем внимания - 5-6 предметов</w:t>
            </w:r>
          </w:p>
          <w:p w:rsidR="005267E0" w:rsidRDefault="00FA4BB1">
            <w:pPr>
              <w:numPr>
                <w:ilvl w:val="0"/>
                <w:numId w:val="20"/>
              </w:numPr>
              <w:shd w:val="clear" w:color="auto" w:fill="FFFFFF"/>
              <w:tabs>
                <w:tab w:val="left" w:pos="311"/>
              </w:tabs>
              <w:ind w:left="28" w:firstLine="0"/>
              <w:rPr>
                <w:szCs w:val="22"/>
              </w:rPr>
            </w:pPr>
            <w:r>
              <w:rPr>
                <w:szCs w:val="22"/>
              </w:rPr>
              <w:t>Устойчивость: вместе со взрослыми ребёнок может заниматься не очень привлекательным, но нужным делом в течение 20-25 минут. Помимо устойчивости внимания, развивается переключаемость и распределение внимания.</w:t>
            </w:r>
          </w:p>
        </w:tc>
        <w:tc>
          <w:tcPr>
            <w:tcW w:w="4277" w:type="dxa"/>
          </w:tcPr>
          <w:p w:rsidR="005267E0" w:rsidRDefault="00FA4BB1">
            <w:pPr>
              <w:shd w:val="clear" w:color="auto" w:fill="FFFFFF"/>
              <w:tabs>
                <w:tab w:val="left" w:pos="311"/>
              </w:tabs>
              <w:ind w:left="28" w:firstLine="0"/>
              <w:rPr>
                <w:szCs w:val="22"/>
              </w:rPr>
            </w:pPr>
            <w:r>
              <w:rPr>
                <w:szCs w:val="22"/>
                <w:u w:val="single"/>
              </w:rPr>
              <w:lastRenderedPageBreak/>
              <w:t>Характеристика внимания</w:t>
            </w:r>
            <w:r>
              <w:rPr>
                <w:szCs w:val="22"/>
              </w:rPr>
              <w:t>:</w:t>
            </w:r>
          </w:p>
          <w:p w:rsidR="005267E0" w:rsidRDefault="00FA4BB1">
            <w:pPr>
              <w:numPr>
                <w:ilvl w:val="0"/>
                <w:numId w:val="20"/>
              </w:numPr>
              <w:shd w:val="clear" w:color="auto" w:fill="FFFFFF"/>
              <w:tabs>
                <w:tab w:val="left" w:pos="311"/>
              </w:tabs>
              <w:ind w:left="28" w:firstLine="0"/>
              <w:rPr>
                <w:szCs w:val="22"/>
              </w:rPr>
            </w:pPr>
            <w:r>
              <w:rPr>
                <w:szCs w:val="22"/>
              </w:rPr>
              <w:t>Объем 7-8 предметов</w:t>
            </w:r>
          </w:p>
          <w:p w:rsidR="005267E0" w:rsidRDefault="00FA4BB1">
            <w:pPr>
              <w:numPr>
                <w:ilvl w:val="0"/>
                <w:numId w:val="20"/>
              </w:numPr>
              <w:shd w:val="clear" w:color="auto" w:fill="FFFFFF"/>
              <w:tabs>
                <w:tab w:val="left" w:pos="311"/>
              </w:tabs>
              <w:ind w:left="28" w:firstLine="0"/>
              <w:rPr>
                <w:szCs w:val="22"/>
              </w:rPr>
            </w:pPr>
            <w:r>
              <w:rPr>
                <w:szCs w:val="22"/>
              </w:rPr>
              <w:t>Устойчивость-25-30 минут</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 xml:space="preserve">Концентрация </w:t>
            </w:r>
          </w:p>
          <w:p w:rsidR="005267E0" w:rsidRDefault="00FA4BB1">
            <w:pPr>
              <w:numPr>
                <w:ilvl w:val="0"/>
                <w:numId w:val="20"/>
              </w:numPr>
              <w:tabs>
                <w:tab w:val="left" w:pos="311"/>
              </w:tabs>
              <w:ind w:left="28" w:firstLine="0"/>
              <w:rPr>
                <w:szCs w:val="22"/>
              </w:rPr>
            </w:pPr>
            <w:r>
              <w:rPr>
                <w:szCs w:val="22"/>
              </w:rPr>
              <w:lastRenderedPageBreak/>
              <w:t>Нахождение известного изображения, имеющего до 5 мелких деталей при высокой плотности штриховки.</w:t>
            </w:r>
          </w:p>
          <w:p w:rsidR="005267E0" w:rsidRDefault="00FA4BB1">
            <w:pPr>
              <w:numPr>
                <w:ilvl w:val="0"/>
                <w:numId w:val="20"/>
              </w:numPr>
              <w:tabs>
                <w:tab w:val="left" w:pos="311"/>
              </w:tabs>
              <w:ind w:left="28" w:firstLine="0"/>
              <w:rPr>
                <w:szCs w:val="22"/>
              </w:rPr>
            </w:pPr>
            <w:r>
              <w:rPr>
                <w:szCs w:val="22"/>
              </w:rPr>
              <w:t>Умение видеть двойственные изображения.</w:t>
            </w:r>
          </w:p>
          <w:p w:rsidR="005267E0" w:rsidRDefault="005267E0">
            <w:pPr>
              <w:pStyle w:val="aff3"/>
              <w:shd w:val="clear" w:color="auto" w:fill="FFFFFF"/>
              <w:tabs>
                <w:tab w:val="left" w:pos="311"/>
              </w:tabs>
              <w:spacing w:before="0" w:beforeAutospacing="0" w:after="0" w:afterAutospacing="0"/>
              <w:ind w:left="28"/>
              <w:jc w:val="both"/>
              <w:textAlignment w:val="baseline"/>
              <w:rPr>
                <w:szCs w:val="22"/>
              </w:rPr>
            </w:pPr>
          </w:p>
          <w:p w:rsidR="005267E0" w:rsidRDefault="005267E0">
            <w:pPr>
              <w:pStyle w:val="aff3"/>
              <w:shd w:val="clear" w:color="auto" w:fill="FFFFFF"/>
              <w:tabs>
                <w:tab w:val="left" w:pos="311"/>
              </w:tabs>
              <w:spacing w:before="0" w:beforeAutospacing="0" w:after="0" w:afterAutospacing="0"/>
              <w:ind w:left="28"/>
              <w:jc w:val="both"/>
              <w:textAlignment w:val="baseline"/>
              <w:rPr>
                <w:szCs w:val="22"/>
              </w:rPr>
            </w:pPr>
          </w:p>
          <w:p w:rsidR="005267E0" w:rsidRDefault="005267E0">
            <w:pPr>
              <w:tabs>
                <w:tab w:val="left" w:pos="311"/>
              </w:tabs>
              <w:ind w:left="28" w:firstLine="0"/>
              <w:rPr>
                <w:szCs w:val="22"/>
              </w:rPr>
            </w:pPr>
          </w:p>
        </w:tc>
      </w:tr>
      <w:tr w:rsidR="005267E0">
        <w:tc>
          <w:tcPr>
            <w:tcW w:w="1990" w:type="dxa"/>
            <w:vAlign w:val="center"/>
          </w:tcPr>
          <w:p w:rsidR="005267E0" w:rsidRDefault="00FA4BB1">
            <w:pPr>
              <w:ind w:firstLine="0"/>
              <w:jc w:val="center"/>
              <w:rPr>
                <w:i/>
                <w:szCs w:val="22"/>
              </w:rPr>
            </w:pPr>
            <w:r>
              <w:rPr>
                <w:i/>
                <w:szCs w:val="22"/>
              </w:rPr>
              <w:lastRenderedPageBreak/>
              <w:t>Воображение</w:t>
            </w:r>
          </w:p>
        </w:tc>
        <w:tc>
          <w:tcPr>
            <w:tcW w:w="2683" w:type="dxa"/>
          </w:tcPr>
          <w:p w:rsidR="005267E0" w:rsidRDefault="00FA4BB1">
            <w:pPr>
              <w:numPr>
                <w:ilvl w:val="0"/>
                <w:numId w:val="20"/>
              </w:numPr>
              <w:tabs>
                <w:tab w:val="left" w:pos="311"/>
              </w:tabs>
              <w:ind w:left="28" w:firstLine="0"/>
              <w:rPr>
                <w:szCs w:val="22"/>
              </w:rPr>
            </w:pPr>
            <w:r>
              <w:rPr>
                <w:szCs w:val="22"/>
              </w:rPr>
              <w:t>Репродуктивное (воссоздание репродукции знакомого образа)</w:t>
            </w:r>
          </w:p>
          <w:p w:rsidR="005267E0" w:rsidRDefault="00FA4BB1">
            <w:pPr>
              <w:tabs>
                <w:tab w:val="left" w:pos="311"/>
              </w:tabs>
              <w:ind w:left="28" w:firstLine="0"/>
              <w:rPr>
                <w:szCs w:val="22"/>
              </w:rPr>
            </w:pPr>
            <w:r>
              <w:rPr>
                <w:szCs w:val="22"/>
              </w:rPr>
              <w:t>происходит становление словесных форм воображения</w:t>
            </w:r>
          </w:p>
          <w:p w:rsidR="005267E0" w:rsidRDefault="00FA4BB1">
            <w:pPr>
              <w:numPr>
                <w:ilvl w:val="0"/>
                <w:numId w:val="20"/>
              </w:numPr>
              <w:tabs>
                <w:tab w:val="left" w:pos="311"/>
              </w:tabs>
              <w:ind w:left="28" w:firstLine="0"/>
              <w:rPr>
                <w:szCs w:val="22"/>
                <w:lang w:val="ru"/>
              </w:rPr>
            </w:pPr>
            <w:r>
              <w:rPr>
                <w:rFonts w:eastAsia="Calibri"/>
                <w:szCs w:val="22"/>
                <w:lang w:val="ru" w:eastAsia="zh-CN" w:bidi="ar"/>
              </w:rPr>
              <w:t xml:space="preserve">Появляется аффективное воображение, связанное с осознанием ребёнка своего «Я» и отделением себя от других людей. </w:t>
            </w:r>
          </w:p>
          <w:p w:rsidR="005267E0" w:rsidRDefault="00FA4BB1">
            <w:pPr>
              <w:numPr>
                <w:ilvl w:val="0"/>
                <w:numId w:val="20"/>
              </w:numPr>
              <w:tabs>
                <w:tab w:val="left" w:pos="311"/>
              </w:tabs>
              <w:ind w:left="28" w:firstLine="0"/>
              <w:rPr>
                <w:szCs w:val="22"/>
                <w:lang w:val="ru"/>
              </w:rPr>
            </w:pPr>
            <w:r>
              <w:rPr>
                <w:rFonts w:eastAsia="Calibri"/>
                <w:szCs w:val="22"/>
                <w:lang w:val="ru" w:eastAsia="zh-CN" w:bidi="ar"/>
              </w:rPr>
              <w:t>Воображение уже становится самостоятельным процессом</w:t>
            </w:r>
          </w:p>
          <w:p w:rsidR="005267E0" w:rsidRDefault="005267E0">
            <w:pPr>
              <w:tabs>
                <w:tab w:val="left" w:pos="311"/>
              </w:tabs>
              <w:ind w:left="28" w:firstLine="0"/>
              <w:rPr>
                <w:szCs w:val="22"/>
              </w:rPr>
            </w:pPr>
          </w:p>
          <w:p w:rsidR="005267E0" w:rsidRDefault="005267E0">
            <w:pPr>
              <w:tabs>
                <w:tab w:val="left" w:pos="311"/>
              </w:tabs>
              <w:ind w:left="28" w:firstLine="0"/>
              <w:rPr>
                <w:szCs w:val="22"/>
              </w:rPr>
            </w:pPr>
          </w:p>
        </w:tc>
        <w:tc>
          <w:tcPr>
            <w:tcW w:w="3119" w:type="dxa"/>
          </w:tcPr>
          <w:p w:rsidR="005267E0" w:rsidRDefault="00FA4BB1">
            <w:pPr>
              <w:numPr>
                <w:ilvl w:val="0"/>
                <w:numId w:val="20"/>
              </w:numPr>
              <w:tabs>
                <w:tab w:val="left" w:pos="311"/>
              </w:tabs>
              <w:ind w:left="28" w:firstLine="0"/>
              <w:rPr>
                <w:szCs w:val="22"/>
              </w:rPr>
            </w:pPr>
            <w:r>
              <w:rPr>
                <w:szCs w:val="22"/>
              </w:rPr>
              <w:t>Репродуктивное с элементами творческого</w:t>
            </w:r>
          </w:p>
          <w:p w:rsidR="005267E0" w:rsidRDefault="00FA4BB1">
            <w:pPr>
              <w:numPr>
                <w:ilvl w:val="0"/>
                <w:numId w:val="20"/>
              </w:numPr>
              <w:tabs>
                <w:tab w:val="left" w:pos="311"/>
              </w:tabs>
              <w:ind w:left="28" w:firstLine="0"/>
              <w:rPr>
                <w:szCs w:val="22"/>
                <w:lang w:val="ru"/>
              </w:rPr>
            </w:pPr>
            <w:r>
              <w:rPr>
                <w:rFonts w:eastAsia="Calibri"/>
                <w:szCs w:val="22"/>
                <w:lang w:val="ru" w:eastAsia="zh-CN" w:bidi="ar"/>
              </w:rPr>
              <w:t xml:space="preserve">Воображение превращается в особую интеллектуальную деятельность, направленную на преобразование окружающего мира. </w:t>
            </w:r>
          </w:p>
          <w:p w:rsidR="005267E0" w:rsidRDefault="00FA4BB1">
            <w:pPr>
              <w:numPr>
                <w:ilvl w:val="0"/>
                <w:numId w:val="20"/>
              </w:numPr>
              <w:tabs>
                <w:tab w:val="left" w:pos="311"/>
              </w:tabs>
              <w:ind w:left="28" w:firstLine="0"/>
              <w:rPr>
                <w:szCs w:val="22"/>
                <w:lang w:val="ru"/>
              </w:rPr>
            </w:pPr>
            <w:r>
              <w:rPr>
                <w:rFonts w:eastAsia="Calibri"/>
                <w:szCs w:val="22"/>
                <w:lang w:val="ru" w:eastAsia="zh-CN" w:bidi="ar"/>
              </w:rPr>
              <w:t>Опорой для создания образа служат не только реальный объект, но и представления, выраженные в слове.</w:t>
            </w:r>
          </w:p>
          <w:p w:rsidR="005267E0" w:rsidRDefault="00FA4BB1">
            <w:pPr>
              <w:numPr>
                <w:ilvl w:val="0"/>
                <w:numId w:val="20"/>
              </w:numPr>
              <w:tabs>
                <w:tab w:val="left" w:pos="311"/>
              </w:tabs>
              <w:ind w:left="28" w:firstLine="0"/>
              <w:rPr>
                <w:szCs w:val="22"/>
                <w:lang w:val="ru"/>
              </w:rPr>
            </w:pPr>
            <w:r>
              <w:rPr>
                <w:rFonts w:eastAsia="Calibri"/>
                <w:szCs w:val="22"/>
                <w:lang w:val="ru" w:eastAsia="zh-CN" w:bidi="ar"/>
              </w:rPr>
              <w:t>Воображение остаётся в основном непроизвольным.</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rFonts w:eastAsia="sans-serif"/>
                <w:szCs w:val="22"/>
                <w:shd w:val="clear" w:color="auto" w:fill="FFFFFF"/>
              </w:rPr>
              <w:t xml:space="preserve">Ребёнок живёт в мире сказок, фантазий, он способен создавать целые миры на бумаге или в своей голове. </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Форми</w:t>
            </w:r>
            <w:r>
              <w:rPr>
                <w:szCs w:val="22"/>
              </w:rPr>
              <w:softHyphen/>
              <w:t>руются такие его особенности, как оригинальность и произволь</w:t>
            </w:r>
            <w:r>
              <w:rPr>
                <w:szCs w:val="22"/>
              </w:rPr>
              <w:softHyphen/>
              <w:t xml:space="preserve">ность. </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Дети могут самостоятельно придумать небольшую сказку на заданную тему.</w:t>
            </w:r>
          </w:p>
        </w:tc>
        <w:tc>
          <w:tcPr>
            <w:tcW w:w="3685" w:type="dxa"/>
          </w:tcPr>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Пятилетний возраст характеризуется расцветом фантазии. Особенно ярко воображение ребёнка проявляется в игре, где он действует очень увлечённо.</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В 5-6 лет произвольность творческого воображения начинает расти, это проявляется в формировании умения замысливать что-то новое, планировать действия по его достижению и выбирать необходимые средства.</w:t>
            </w:r>
          </w:p>
          <w:p w:rsidR="005267E0" w:rsidRDefault="00FA4BB1">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Развитие обус</w:t>
            </w:r>
            <w:r>
              <w:rPr>
                <w:szCs w:val="22"/>
              </w:rPr>
              <w:softHyphen/>
              <w:t>ловливает возможность сочинения детьми достаточно оригиналь</w:t>
            </w:r>
            <w:r>
              <w:rPr>
                <w:szCs w:val="22"/>
              </w:rPr>
              <w:softHyphen/>
              <w:t xml:space="preserve">ных и последовательно разворачивающихся историй. </w:t>
            </w:r>
          </w:p>
          <w:p w:rsidR="005267E0" w:rsidRDefault="005267E0">
            <w:pPr>
              <w:tabs>
                <w:tab w:val="left" w:pos="311"/>
              </w:tabs>
              <w:ind w:left="28" w:firstLine="0"/>
              <w:rPr>
                <w:szCs w:val="22"/>
              </w:rPr>
            </w:pPr>
          </w:p>
        </w:tc>
        <w:tc>
          <w:tcPr>
            <w:tcW w:w="4277" w:type="dxa"/>
          </w:tcPr>
          <w:p w:rsidR="005267E0" w:rsidRDefault="00FA4BB1">
            <w:pPr>
              <w:numPr>
                <w:ilvl w:val="0"/>
                <w:numId w:val="20"/>
              </w:numPr>
              <w:tabs>
                <w:tab w:val="left" w:pos="311"/>
              </w:tabs>
              <w:ind w:left="28" w:firstLine="0"/>
              <w:rPr>
                <w:szCs w:val="22"/>
                <w:lang w:val="ru"/>
              </w:rPr>
            </w:pPr>
            <w:r>
              <w:rPr>
                <w:rFonts w:eastAsia="Calibri"/>
                <w:szCs w:val="22"/>
                <w:lang w:val="ru" w:eastAsia="zh-CN" w:bidi="ar"/>
              </w:rPr>
              <w:t>Воображение носит активный характер. Внешняя опора подсказывает замысел, и ребёнок произвольно планирует его реализацию и подбирает необходимые средства. Происходит рост производительности воображения, это проявляется в развитии умения создавать замысел и планировать его достижение</w:t>
            </w:r>
          </w:p>
          <w:p w:rsidR="005267E0" w:rsidRDefault="00FA4BB1">
            <w:pPr>
              <w:numPr>
                <w:ilvl w:val="0"/>
                <w:numId w:val="20"/>
              </w:numPr>
              <w:tabs>
                <w:tab w:val="left" w:pos="311"/>
              </w:tabs>
              <w:ind w:left="28" w:firstLine="0"/>
              <w:rPr>
                <w:szCs w:val="22"/>
              </w:rPr>
            </w:pPr>
            <w:r>
              <w:rPr>
                <w:szCs w:val="22"/>
              </w:rPr>
              <w:t xml:space="preserve">В 6-7 лет творческое воображение становится более активным, оно превращается в особую интеллектуальную деятельность, которая направлена на преобразование окружающего мира. </w:t>
            </w:r>
          </w:p>
          <w:p w:rsidR="005267E0" w:rsidRDefault="00FA4BB1">
            <w:pPr>
              <w:numPr>
                <w:ilvl w:val="0"/>
                <w:numId w:val="20"/>
              </w:numPr>
              <w:tabs>
                <w:tab w:val="left" w:pos="311"/>
              </w:tabs>
              <w:ind w:left="28" w:firstLine="0"/>
              <w:rPr>
                <w:szCs w:val="22"/>
              </w:rPr>
            </w:pPr>
            <w:r>
              <w:rPr>
                <w:szCs w:val="22"/>
              </w:rPr>
              <w:t xml:space="preserve">Опорой для создания образа теперь служат и реальные объекты, и представления, выраженные словами. Это связано с развитием мышления, речи, эмоциональной сферы ребёнка. </w:t>
            </w:r>
          </w:p>
          <w:p w:rsidR="005267E0" w:rsidRDefault="00FA4BB1">
            <w:pPr>
              <w:numPr>
                <w:ilvl w:val="0"/>
                <w:numId w:val="20"/>
              </w:numPr>
              <w:tabs>
                <w:tab w:val="left" w:pos="311"/>
              </w:tabs>
              <w:ind w:left="28" w:firstLine="0"/>
              <w:rPr>
                <w:szCs w:val="22"/>
              </w:rPr>
            </w:pPr>
            <w:r>
              <w:rPr>
                <w:szCs w:val="22"/>
              </w:rPr>
              <w:t xml:space="preserve">Активность творческого воображения проявляется в том, что воображаемые </w:t>
            </w:r>
            <w:r>
              <w:rPr>
                <w:szCs w:val="22"/>
              </w:rPr>
              <w:lastRenderedPageBreak/>
              <w:t xml:space="preserve">образы действуют в различных ситуациях, придуманных ребенком самостоятельно, эти образы достаточно содержательны и оригинальны. Однако источник для них ребенок продолжает черпать из реальной жизни, привнося в нее своей элементы фантазии. </w:t>
            </w:r>
          </w:p>
        </w:tc>
      </w:tr>
    </w:tbl>
    <w:p w:rsidR="005267E0" w:rsidRDefault="005267E0">
      <w:pPr>
        <w:ind w:firstLine="0"/>
        <w:rPr>
          <w:szCs w:val="22"/>
        </w:rPr>
      </w:pPr>
    </w:p>
    <w:p w:rsidR="005267E0" w:rsidRDefault="00FA4BB1">
      <w:pPr>
        <w:pStyle w:val="6"/>
      </w:pPr>
      <w:r>
        <w:t>Игровая деятельность детей</w:t>
      </w:r>
    </w:p>
    <w:tbl>
      <w:tblPr>
        <w:tblStyle w:val="aff7"/>
        <w:tblW w:w="15970" w:type="dxa"/>
        <w:tblLook w:val="04A0" w:firstRow="1" w:lastRow="0" w:firstColumn="1" w:lastColumn="0" w:noHBand="0" w:noVBand="1"/>
      </w:tblPr>
      <w:tblGrid>
        <w:gridCol w:w="3958"/>
        <w:gridCol w:w="3267"/>
        <w:gridCol w:w="4377"/>
        <w:gridCol w:w="4368"/>
      </w:tblGrid>
      <w:tr w:rsidR="005267E0">
        <w:trPr>
          <w:trHeight w:val="254"/>
        </w:trPr>
        <w:tc>
          <w:tcPr>
            <w:tcW w:w="3958" w:type="dxa"/>
            <w:shd w:val="clear" w:color="auto" w:fill="D9D9D9" w:themeFill="background1" w:themeFillShade="D9"/>
          </w:tcPr>
          <w:p w:rsidR="005267E0" w:rsidRDefault="00FA4BB1">
            <w:pPr>
              <w:ind w:firstLine="0"/>
              <w:jc w:val="center"/>
              <w:rPr>
                <w:b/>
                <w:bCs/>
                <w:szCs w:val="22"/>
              </w:rPr>
            </w:pPr>
            <w:r>
              <w:rPr>
                <w:b/>
                <w:bCs/>
                <w:szCs w:val="22"/>
              </w:rPr>
              <w:t>3-4 года</w:t>
            </w:r>
          </w:p>
        </w:tc>
        <w:tc>
          <w:tcPr>
            <w:tcW w:w="3267" w:type="dxa"/>
            <w:shd w:val="clear" w:color="auto" w:fill="D9D9D9" w:themeFill="background1" w:themeFillShade="D9"/>
          </w:tcPr>
          <w:p w:rsidR="005267E0" w:rsidRDefault="00FA4BB1">
            <w:pPr>
              <w:ind w:firstLine="0"/>
              <w:jc w:val="center"/>
              <w:rPr>
                <w:b/>
                <w:bCs/>
                <w:szCs w:val="22"/>
              </w:rPr>
            </w:pPr>
            <w:r>
              <w:rPr>
                <w:b/>
                <w:bCs/>
                <w:szCs w:val="22"/>
              </w:rPr>
              <w:t>4-5 лет</w:t>
            </w:r>
          </w:p>
        </w:tc>
        <w:tc>
          <w:tcPr>
            <w:tcW w:w="4377" w:type="dxa"/>
            <w:shd w:val="clear" w:color="auto" w:fill="D9D9D9" w:themeFill="background1" w:themeFillShade="D9"/>
          </w:tcPr>
          <w:p w:rsidR="005267E0" w:rsidRDefault="00FA4BB1">
            <w:pPr>
              <w:ind w:firstLine="0"/>
              <w:jc w:val="center"/>
              <w:rPr>
                <w:b/>
                <w:bCs/>
                <w:szCs w:val="22"/>
              </w:rPr>
            </w:pPr>
            <w:r>
              <w:rPr>
                <w:b/>
                <w:bCs/>
                <w:szCs w:val="22"/>
              </w:rPr>
              <w:t>5-6 лет</w:t>
            </w:r>
          </w:p>
        </w:tc>
        <w:tc>
          <w:tcPr>
            <w:tcW w:w="4368" w:type="dxa"/>
            <w:shd w:val="clear" w:color="auto" w:fill="D9D9D9" w:themeFill="background1" w:themeFillShade="D9"/>
          </w:tcPr>
          <w:p w:rsidR="005267E0" w:rsidRDefault="00FA4BB1">
            <w:pPr>
              <w:ind w:firstLine="0"/>
              <w:jc w:val="center"/>
              <w:rPr>
                <w:b/>
                <w:bCs/>
                <w:szCs w:val="22"/>
              </w:rPr>
            </w:pPr>
            <w:r>
              <w:rPr>
                <w:b/>
                <w:bCs/>
                <w:szCs w:val="22"/>
              </w:rPr>
              <w:t>6-7 лет</w:t>
            </w:r>
          </w:p>
        </w:tc>
      </w:tr>
      <w:tr w:rsidR="005267E0">
        <w:tc>
          <w:tcPr>
            <w:tcW w:w="3958" w:type="dxa"/>
          </w:tcPr>
          <w:p w:rsidR="005267E0" w:rsidRDefault="00FA4BB1">
            <w:pPr>
              <w:numPr>
                <w:ilvl w:val="0"/>
                <w:numId w:val="21"/>
              </w:numPr>
              <w:tabs>
                <w:tab w:val="left" w:pos="240"/>
              </w:tabs>
              <w:ind w:left="22" w:hanging="22"/>
              <w:rPr>
                <w:szCs w:val="22"/>
              </w:rPr>
            </w:pPr>
            <w:r>
              <w:rPr>
                <w:szCs w:val="22"/>
              </w:rPr>
              <w:t>Переход от манипулятивной игры к ролевой</w:t>
            </w:r>
          </w:p>
          <w:p w:rsidR="005267E0" w:rsidRDefault="00FA4BB1">
            <w:pPr>
              <w:numPr>
                <w:ilvl w:val="0"/>
                <w:numId w:val="21"/>
              </w:numPr>
              <w:tabs>
                <w:tab w:val="left" w:pos="240"/>
              </w:tabs>
              <w:ind w:left="22" w:hanging="22"/>
              <w:rPr>
                <w:szCs w:val="22"/>
              </w:rPr>
            </w:pPr>
            <w:r>
              <w:rPr>
                <w:szCs w:val="22"/>
              </w:rPr>
              <w:t>Игровая деятельность: партнерская со взрослыми; индивидуальная с игрушками, игровое действие.</w:t>
            </w:r>
          </w:p>
          <w:p w:rsidR="005267E0" w:rsidRDefault="00FA4BB1">
            <w:pPr>
              <w:pStyle w:val="afff"/>
              <w:numPr>
                <w:ilvl w:val="0"/>
                <w:numId w:val="21"/>
              </w:numPr>
              <w:tabs>
                <w:tab w:val="left" w:pos="240"/>
              </w:tabs>
              <w:ind w:left="22" w:right="0" w:hanging="22"/>
              <w:rPr>
                <w:color w:val="auto"/>
                <w:sz w:val="22"/>
                <w:lang w:val="ru-RU"/>
              </w:rPr>
            </w:pPr>
            <w:r>
              <w:rPr>
                <w:color w:val="auto"/>
                <w:sz w:val="22"/>
                <w:lang w:val="ru-RU"/>
              </w:rPr>
              <w:t>Игра</w:t>
            </w:r>
            <w:r>
              <w:rPr>
                <w:color w:val="auto"/>
                <w:spacing w:val="1"/>
                <w:sz w:val="22"/>
                <w:lang w:val="ru-RU"/>
              </w:rPr>
              <w:t xml:space="preserve"> </w:t>
            </w:r>
            <w:r>
              <w:rPr>
                <w:color w:val="auto"/>
                <w:sz w:val="22"/>
                <w:lang w:val="ru-RU"/>
              </w:rPr>
              <w:t>детей</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три -четыре</w:t>
            </w:r>
            <w:r>
              <w:rPr>
                <w:color w:val="auto"/>
                <w:spacing w:val="1"/>
                <w:sz w:val="22"/>
                <w:lang w:val="ru-RU"/>
              </w:rPr>
              <w:t xml:space="preserve"> </w:t>
            </w:r>
            <w:r>
              <w:rPr>
                <w:color w:val="auto"/>
                <w:sz w:val="22"/>
                <w:lang w:val="ru-RU"/>
              </w:rPr>
              <w:t>года</w:t>
            </w:r>
            <w:r>
              <w:rPr>
                <w:color w:val="auto"/>
                <w:spacing w:val="1"/>
                <w:sz w:val="22"/>
                <w:lang w:val="ru-RU"/>
              </w:rPr>
              <w:t xml:space="preserve"> </w:t>
            </w:r>
            <w:r>
              <w:rPr>
                <w:color w:val="auto"/>
                <w:sz w:val="22"/>
                <w:lang w:val="ru-RU"/>
              </w:rPr>
              <w:t>отличается</w:t>
            </w:r>
            <w:r>
              <w:rPr>
                <w:color w:val="auto"/>
                <w:spacing w:val="1"/>
                <w:sz w:val="22"/>
                <w:lang w:val="ru-RU"/>
              </w:rPr>
              <w:t xml:space="preserve"> </w:t>
            </w:r>
            <w:r>
              <w:rPr>
                <w:color w:val="auto"/>
                <w:sz w:val="22"/>
                <w:lang w:val="ru-RU"/>
              </w:rPr>
              <w:t>однообразием сюжетов, где центральным содержанием игровой деятельности является действие с</w:t>
            </w:r>
            <w:r>
              <w:rPr>
                <w:color w:val="auto"/>
                <w:spacing w:val="1"/>
                <w:sz w:val="22"/>
                <w:lang w:val="ru-RU"/>
              </w:rPr>
              <w:t xml:space="preserve"> </w:t>
            </w:r>
            <w:r>
              <w:rPr>
                <w:color w:val="auto"/>
                <w:sz w:val="22"/>
                <w:lang w:val="ru-RU"/>
              </w:rPr>
              <w:t>игрушкой, игра протекает либо в индивидуальной форме, либо в паре, нарушение логики игры</w:t>
            </w:r>
            <w:r>
              <w:rPr>
                <w:color w:val="auto"/>
                <w:spacing w:val="1"/>
                <w:sz w:val="22"/>
                <w:lang w:val="ru-RU"/>
              </w:rPr>
              <w:t xml:space="preserve"> ребёнком</w:t>
            </w:r>
            <w:r>
              <w:rPr>
                <w:color w:val="auto"/>
                <w:spacing w:val="-2"/>
                <w:sz w:val="22"/>
                <w:lang w:val="ru-RU"/>
              </w:rPr>
              <w:t xml:space="preserve"> </w:t>
            </w:r>
            <w:r>
              <w:rPr>
                <w:color w:val="auto"/>
                <w:sz w:val="22"/>
                <w:lang w:val="ru-RU"/>
              </w:rPr>
              <w:t>не</w:t>
            </w:r>
            <w:r>
              <w:rPr>
                <w:color w:val="auto"/>
                <w:spacing w:val="-1"/>
                <w:sz w:val="22"/>
                <w:lang w:val="ru-RU"/>
              </w:rPr>
              <w:t xml:space="preserve"> </w:t>
            </w:r>
            <w:r>
              <w:rPr>
                <w:color w:val="auto"/>
                <w:sz w:val="22"/>
                <w:lang w:val="ru-RU"/>
              </w:rPr>
              <w:t>опротестовывается.</w:t>
            </w:r>
          </w:p>
          <w:p w:rsidR="005267E0" w:rsidRDefault="00FA4BB1">
            <w:pPr>
              <w:pStyle w:val="aff3"/>
              <w:numPr>
                <w:ilvl w:val="0"/>
                <w:numId w:val="21"/>
              </w:numPr>
              <w:tabs>
                <w:tab w:val="left" w:pos="240"/>
              </w:tabs>
              <w:spacing w:before="0" w:beforeAutospacing="0" w:after="0" w:afterAutospacing="0"/>
              <w:ind w:left="22" w:hanging="22"/>
              <w:jc w:val="both"/>
              <w:rPr>
                <w:szCs w:val="22"/>
              </w:rPr>
            </w:pPr>
            <w:r>
              <w:rPr>
                <w:szCs w:val="22"/>
              </w:rPr>
              <w:t>Развитие игры взрослого с ребёнком</w:t>
            </w:r>
          </w:p>
          <w:p w:rsidR="005267E0" w:rsidRDefault="00FA4BB1">
            <w:pPr>
              <w:pStyle w:val="aff3"/>
              <w:tabs>
                <w:tab w:val="left" w:pos="240"/>
              </w:tabs>
              <w:spacing w:before="0" w:beforeAutospacing="0" w:after="0" w:afterAutospacing="0"/>
              <w:ind w:left="22"/>
              <w:jc w:val="both"/>
              <w:rPr>
                <w:szCs w:val="22"/>
              </w:rPr>
            </w:pPr>
            <w:r>
              <w:rPr>
                <w:szCs w:val="22"/>
                <w:u w:val="single"/>
              </w:rPr>
              <w:t>Взрослый</w:t>
            </w:r>
            <w:r>
              <w:rPr>
                <w:szCs w:val="22"/>
              </w:rPr>
              <w:t> – организовывает развивающую игровую среду, предлагает игровой сюжет, предлагает главную роль ребёнку сразу или передаёт ему роль по ходу сюжета.</w:t>
            </w:r>
          </w:p>
          <w:p w:rsidR="005267E0" w:rsidRDefault="00FA4BB1">
            <w:pPr>
              <w:pStyle w:val="aff3"/>
              <w:tabs>
                <w:tab w:val="left" w:pos="240"/>
              </w:tabs>
              <w:spacing w:before="0" w:beforeAutospacing="0" w:after="0" w:afterAutospacing="0"/>
              <w:ind w:left="22"/>
              <w:jc w:val="both"/>
              <w:rPr>
                <w:szCs w:val="22"/>
              </w:rPr>
            </w:pPr>
            <w:r>
              <w:rPr>
                <w:szCs w:val="22"/>
                <w:u w:val="single"/>
              </w:rPr>
              <w:t>Ребёнок</w:t>
            </w:r>
            <w:r>
              <w:rPr>
                <w:szCs w:val="22"/>
              </w:rPr>
              <w:t> – сочиняет сюжет, участвует в создании развивающей игровой среды.</w:t>
            </w:r>
          </w:p>
          <w:p w:rsidR="005267E0" w:rsidRDefault="00FA4BB1">
            <w:pPr>
              <w:pStyle w:val="aff3"/>
              <w:tabs>
                <w:tab w:val="left" w:pos="240"/>
              </w:tabs>
              <w:spacing w:before="0" w:beforeAutospacing="0" w:after="0" w:afterAutospacing="0"/>
              <w:ind w:left="22"/>
              <w:jc w:val="both"/>
              <w:rPr>
                <w:szCs w:val="22"/>
              </w:rPr>
            </w:pPr>
            <w:r>
              <w:rPr>
                <w:szCs w:val="22"/>
                <w:u w:val="single"/>
              </w:rPr>
              <w:t>Взрослый и ребёнок совместно</w:t>
            </w:r>
            <w:r>
              <w:rPr>
                <w:szCs w:val="22"/>
              </w:rPr>
              <w:t> – распределяют игровые роли и договариваются об игровых действиях, взаимодействуют в игре, совместно осуществляют руководство игрой.</w:t>
            </w:r>
          </w:p>
          <w:p w:rsidR="005267E0" w:rsidRDefault="00FA4BB1">
            <w:pPr>
              <w:numPr>
                <w:ilvl w:val="0"/>
                <w:numId w:val="21"/>
              </w:numPr>
              <w:tabs>
                <w:tab w:val="left" w:pos="240"/>
              </w:tabs>
              <w:ind w:left="22" w:hanging="22"/>
              <w:rPr>
                <w:szCs w:val="22"/>
              </w:rPr>
            </w:pPr>
            <w:r>
              <w:rPr>
                <w:szCs w:val="22"/>
              </w:rPr>
              <w:t xml:space="preserve">Основным содержанием игры младших дошкольников являются действия с игрушками и предметами -заместителями. Продолжительность </w:t>
            </w:r>
            <w:r>
              <w:rPr>
                <w:szCs w:val="22"/>
              </w:rPr>
              <w:lastRenderedPageBreak/>
              <w:t>игры небольшая. Младшие дошкольники ограничиваются игрой с одной -двумя ролями и простыми, неразвернутыми сюжетами</w:t>
            </w:r>
          </w:p>
          <w:p w:rsidR="005267E0" w:rsidRDefault="00FA4BB1">
            <w:pPr>
              <w:numPr>
                <w:ilvl w:val="0"/>
                <w:numId w:val="21"/>
              </w:numPr>
              <w:tabs>
                <w:tab w:val="left" w:pos="240"/>
              </w:tabs>
              <w:ind w:left="22" w:hanging="22"/>
              <w:rPr>
                <w:szCs w:val="22"/>
              </w:rPr>
            </w:pPr>
            <w:r>
              <w:rPr>
                <w:szCs w:val="22"/>
              </w:rPr>
              <w:t>Игры с правилами  только начинают формироваться.</w:t>
            </w:r>
          </w:p>
        </w:tc>
        <w:tc>
          <w:tcPr>
            <w:tcW w:w="3267" w:type="dxa"/>
          </w:tcPr>
          <w:p w:rsidR="005267E0" w:rsidRDefault="00FA4BB1">
            <w:pPr>
              <w:numPr>
                <w:ilvl w:val="0"/>
                <w:numId w:val="21"/>
              </w:numPr>
              <w:tabs>
                <w:tab w:val="left" w:pos="240"/>
              </w:tabs>
              <w:ind w:left="22" w:hanging="22"/>
              <w:rPr>
                <w:szCs w:val="22"/>
              </w:rPr>
            </w:pPr>
            <w:r>
              <w:rPr>
                <w:szCs w:val="22"/>
              </w:rPr>
              <w:lastRenderedPageBreak/>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w:t>
            </w:r>
          </w:p>
          <w:p w:rsidR="005267E0" w:rsidRDefault="00FA4BB1">
            <w:pPr>
              <w:numPr>
                <w:ilvl w:val="0"/>
                <w:numId w:val="21"/>
              </w:numPr>
              <w:tabs>
                <w:tab w:val="left" w:pos="240"/>
              </w:tabs>
              <w:ind w:left="22" w:hanging="22"/>
              <w:rPr>
                <w:szCs w:val="22"/>
              </w:rPr>
            </w:pPr>
            <w:r>
              <w:rPr>
                <w:szCs w:val="22"/>
              </w:rPr>
              <w:t xml:space="preserve">В процессе игры роли могут меняться. </w:t>
            </w:r>
          </w:p>
          <w:p w:rsidR="005267E0" w:rsidRDefault="00FA4BB1">
            <w:pPr>
              <w:numPr>
                <w:ilvl w:val="0"/>
                <w:numId w:val="21"/>
              </w:numPr>
              <w:tabs>
                <w:tab w:val="left" w:pos="240"/>
              </w:tabs>
              <w:ind w:left="22" w:hanging="22"/>
              <w:rPr>
                <w:szCs w:val="22"/>
              </w:rPr>
            </w:pPr>
            <w:r>
              <w:rPr>
                <w:szCs w:val="22"/>
              </w:rPr>
              <w:t>Игровые действия начинают выполняться не ради них самих, а ради смысла игры. Происходит разделение игровых и реальных взаимодействий детей</w:t>
            </w:r>
          </w:p>
          <w:p w:rsidR="005267E0" w:rsidRDefault="00FA4BB1">
            <w:pPr>
              <w:pStyle w:val="aff3"/>
              <w:numPr>
                <w:ilvl w:val="0"/>
                <w:numId w:val="21"/>
              </w:numPr>
              <w:tabs>
                <w:tab w:val="left" w:pos="240"/>
              </w:tabs>
              <w:spacing w:before="0" w:beforeAutospacing="0" w:after="0" w:afterAutospacing="0"/>
              <w:ind w:left="22" w:hanging="22"/>
              <w:jc w:val="both"/>
              <w:rPr>
                <w:szCs w:val="22"/>
              </w:rPr>
            </w:pPr>
            <w:r>
              <w:rPr>
                <w:szCs w:val="22"/>
                <w:u w:val="single"/>
              </w:rPr>
              <w:t>Взрослый</w:t>
            </w:r>
            <w:r>
              <w:rPr>
                <w:szCs w:val="22"/>
              </w:rPr>
              <w:t> – наблюдает за ходом игры, координирует действия игроков, подключается к игре, когда это необходимо.</w:t>
            </w:r>
          </w:p>
          <w:p w:rsidR="005267E0" w:rsidRDefault="00FA4BB1">
            <w:pPr>
              <w:pStyle w:val="aff3"/>
              <w:numPr>
                <w:ilvl w:val="0"/>
                <w:numId w:val="21"/>
              </w:numPr>
              <w:tabs>
                <w:tab w:val="left" w:pos="240"/>
              </w:tabs>
              <w:spacing w:before="0" w:beforeAutospacing="0" w:after="0" w:afterAutospacing="0"/>
              <w:ind w:left="22" w:hanging="22"/>
              <w:jc w:val="both"/>
              <w:rPr>
                <w:szCs w:val="22"/>
              </w:rPr>
            </w:pPr>
            <w:r>
              <w:rPr>
                <w:szCs w:val="22"/>
                <w:u w:val="single"/>
              </w:rPr>
              <w:t>Ребёнок</w:t>
            </w:r>
            <w:r>
              <w:rPr>
                <w:szCs w:val="22"/>
              </w:rPr>
              <w:t> – создаёт предметную среду для игры, придумывает сюжет, определяет роли и их исполнителей (в т.ч. может предложить роль воспитателю); руководит игрой.</w:t>
            </w:r>
          </w:p>
          <w:p w:rsidR="005267E0" w:rsidRDefault="00FA4BB1">
            <w:pPr>
              <w:pStyle w:val="aff3"/>
              <w:numPr>
                <w:ilvl w:val="0"/>
                <w:numId w:val="21"/>
              </w:numPr>
              <w:tabs>
                <w:tab w:val="left" w:pos="240"/>
              </w:tabs>
              <w:spacing w:before="0" w:beforeAutospacing="0" w:after="0" w:afterAutospacing="0"/>
              <w:ind w:left="22" w:hanging="22"/>
              <w:jc w:val="both"/>
              <w:rPr>
                <w:szCs w:val="22"/>
              </w:rPr>
            </w:pPr>
            <w:r>
              <w:rPr>
                <w:szCs w:val="22"/>
                <w:u w:val="single"/>
              </w:rPr>
              <w:t>Взрослый и ребёнок совместно</w:t>
            </w:r>
            <w:r>
              <w:rPr>
                <w:szCs w:val="22"/>
              </w:rPr>
              <w:t xml:space="preserve"> – обговаривают сюжет игры, возможные </w:t>
            </w:r>
            <w:r>
              <w:rPr>
                <w:szCs w:val="22"/>
              </w:rPr>
              <w:lastRenderedPageBreak/>
              <w:t>ролевые действия, характерные для персонажей, взаимодействуют в игре.</w:t>
            </w:r>
          </w:p>
          <w:p w:rsidR="005267E0" w:rsidRDefault="005267E0">
            <w:pPr>
              <w:tabs>
                <w:tab w:val="left" w:pos="240"/>
              </w:tabs>
              <w:ind w:left="22" w:hanging="22"/>
              <w:rPr>
                <w:szCs w:val="22"/>
              </w:rPr>
            </w:pPr>
          </w:p>
        </w:tc>
        <w:tc>
          <w:tcPr>
            <w:tcW w:w="4377" w:type="dxa"/>
          </w:tcPr>
          <w:p w:rsidR="005267E0" w:rsidRDefault="00FA4BB1">
            <w:pPr>
              <w:pStyle w:val="aff3"/>
              <w:numPr>
                <w:ilvl w:val="0"/>
                <w:numId w:val="21"/>
              </w:numPr>
              <w:shd w:val="clear" w:color="auto" w:fill="FFFFFF"/>
              <w:tabs>
                <w:tab w:val="left" w:pos="240"/>
              </w:tabs>
              <w:spacing w:before="0" w:beforeAutospacing="0" w:after="0" w:afterAutospacing="0"/>
              <w:ind w:left="22" w:hanging="22"/>
              <w:jc w:val="both"/>
              <w:rPr>
                <w:szCs w:val="22"/>
              </w:rPr>
            </w:pPr>
            <w:r>
              <w:rPr>
                <w:szCs w:val="22"/>
              </w:rPr>
              <w:lastRenderedPageBreak/>
              <w:t>Развивается и сюжетно -ролевая игра: в её процессе ребенок фантазирует, проявляет смекалку, он уже предпочитает быть положительным героем, так как игра отражает реальные социальные роли.  Появляются сюжетно -ролевые игры, в которых дети придумывают сюжет и правила, а также распределяют роли. В сюжетно -ролевых играх важны не сами действия как таковые, а отношения между участниками и сам процесс игры: поход в театр, визит к врачу, поездка на море и пр</w:t>
            </w:r>
          </w:p>
          <w:p w:rsidR="005267E0" w:rsidRDefault="00FA4BB1">
            <w:pPr>
              <w:pStyle w:val="aff3"/>
              <w:numPr>
                <w:ilvl w:val="0"/>
                <w:numId w:val="21"/>
              </w:numPr>
              <w:tabs>
                <w:tab w:val="left" w:pos="240"/>
              </w:tabs>
              <w:spacing w:before="0" w:beforeAutospacing="0" w:after="0" w:afterAutospacing="0"/>
              <w:ind w:left="22" w:hanging="22"/>
              <w:jc w:val="both"/>
              <w:rPr>
                <w:szCs w:val="22"/>
              </w:rPr>
            </w:pPr>
            <w:r>
              <w:rPr>
                <w:szCs w:val="22"/>
                <w:u w:val="single"/>
              </w:rPr>
              <w:t>Взрослый</w:t>
            </w:r>
            <w:r>
              <w:rPr>
                <w:szCs w:val="22"/>
              </w:rPr>
              <w:t> – наблюдает за детской игрой, включается в неё с целью: помочь развить сюжет, расширить спектр игровых действий, актуализировать правила игры, активизировать ролевой диалог, разнообразить ролевое взаимодействие, образы персонажей, стимулировать использование предметов -заместителей и воображаемых предметов, помочь в планировании игры.</w:t>
            </w:r>
          </w:p>
          <w:p w:rsidR="005267E0" w:rsidRDefault="00FA4BB1">
            <w:pPr>
              <w:pStyle w:val="aff3"/>
              <w:numPr>
                <w:ilvl w:val="0"/>
                <w:numId w:val="21"/>
              </w:numPr>
              <w:tabs>
                <w:tab w:val="left" w:pos="240"/>
              </w:tabs>
              <w:spacing w:before="0" w:beforeAutospacing="0" w:after="0" w:afterAutospacing="0"/>
              <w:ind w:left="22" w:hanging="22"/>
              <w:jc w:val="both"/>
              <w:rPr>
                <w:szCs w:val="22"/>
              </w:rPr>
            </w:pPr>
            <w:r>
              <w:rPr>
                <w:szCs w:val="22"/>
                <w:u w:val="single"/>
              </w:rPr>
              <w:t>Ребёнок</w:t>
            </w:r>
            <w:r>
              <w:rPr>
                <w:szCs w:val="22"/>
              </w:rPr>
              <w:t> – организует или дополняет развивающую игровую среду, определяет сюжет игры, определяет роли и исполнителей, взаимодействует с игровыми партнёрами, используя средства выразительности для создания образов; самостоятельно руководит игрой.</w:t>
            </w:r>
          </w:p>
          <w:p w:rsidR="005267E0" w:rsidRDefault="00FA4BB1">
            <w:pPr>
              <w:pStyle w:val="aff3"/>
              <w:numPr>
                <w:ilvl w:val="0"/>
                <w:numId w:val="21"/>
              </w:numPr>
              <w:shd w:val="clear" w:color="auto" w:fill="FFFFFF"/>
              <w:tabs>
                <w:tab w:val="left" w:pos="240"/>
              </w:tabs>
              <w:spacing w:before="0" w:beforeAutospacing="0" w:after="0" w:afterAutospacing="0"/>
              <w:ind w:left="22" w:hanging="22"/>
              <w:jc w:val="both"/>
              <w:rPr>
                <w:szCs w:val="22"/>
              </w:rPr>
            </w:pPr>
            <w:r>
              <w:rPr>
                <w:szCs w:val="22"/>
              </w:rPr>
              <w:lastRenderedPageBreak/>
              <w:t>В игровом взаимодействии существенное место начинает занимать</w:t>
            </w:r>
            <w:r>
              <w:rPr>
                <w:rStyle w:val="apple-converted-space"/>
                <w:szCs w:val="22"/>
              </w:rPr>
              <w:t> </w:t>
            </w:r>
            <w:r>
              <w:rPr>
                <w:rStyle w:val="a7"/>
                <w:rFonts w:ascii="Times New Roman" w:hAnsi="Times New Roman"/>
                <w:sz w:val="22"/>
                <w:szCs w:val="22"/>
              </w:rPr>
              <w:t>совместное обсуждение правил игры</w:t>
            </w:r>
            <w:r>
              <w:rPr>
                <w:szCs w:val="22"/>
              </w:rPr>
              <w:t>.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w:t>
            </w:r>
          </w:p>
        </w:tc>
        <w:tc>
          <w:tcPr>
            <w:tcW w:w="4368" w:type="dxa"/>
          </w:tcPr>
          <w:p w:rsidR="005267E0" w:rsidRDefault="00FA4BB1">
            <w:pPr>
              <w:pStyle w:val="afff"/>
              <w:numPr>
                <w:ilvl w:val="0"/>
                <w:numId w:val="21"/>
              </w:numPr>
              <w:tabs>
                <w:tab w:val="left" w:pos="240"/>
              </w:tabs>
              <w:ind w:left="22" w:right="0" w:hanging="22"/>
              <w:rPr>
                <w:color w:val="auto"/>
                <w:sz w:val="22"/>
                <w:lang w:val="ru-RU"/>
              </w:rPr>
            </w:pPr>
            <w:r>
              <w:rPr>
                <w:color w:val="auto"/>
                <w:sz w:val="22"/>
                <w:lang w:val="ru-RU"/>
              </w:rPr>
              <w:lastRenderedPageBreak/>
              <w:t>Процессуальная</w:t>
            </w:r>
            <w:r>
              <w:rPr>
                <w:color w:val="auto"/>
                <w:spacing w:val="1"/>
                <w:sz w:val="22"/>
                <w:lang w:val="ru-RU"/>
              </w:rPr>
              <w:t xml:space="preserve"> </w:t>
            </w:r>
            <w:r>
              <w:rPr>
                <w:color w:val="auto"/>
                <w:sz w:val="22"/>
                <w:lang w:val="ru-RU"/>
              </w:rPr>
              <w:t>сюжетно -ролевая</w:t>
            </w:r>
            <w:r>
              <w:rPr>
                <w:color w:val="auto"/>
                <w:spacing w:val="1"/>
                <w:sz w:val="22"/>
                <w:lang w:val="ru-RU"/>
              </w:rPr>
              <w:t xml:space="preserve"> </w:t>
            </w:r>
            <w:r>
              <w:rPr>
                <w:color w:val="auto"/>
                <w:sz w:val="22"/>
                <w:lang w:val="ru-RU"/>
              </w:rPr>
              <w:t>игра</w:t>
            </w:r>
            <w:r>
              <w:rPr>
                <w:color w:val="auto"/>
                <w:spacing w:val="1"/>
                <w:sz w:val="22"/>
                <w:lang w:val="ru-RU"/>
              </w:rPr>
              <w:t xml:space="preserve"> </w:t>
            </w:r>
            <w:r>
              <w:rPr>
                <w:color w:val="auto"/>
                <w:sz w:val="22"/>
                <w:lang w:val="ru-RU"/>
              </w:rPr>
              <w:t>сменяется</w:t>
            </w:r>
            <w:r>
              <w:rPr>
                <w:color w:val="auto"/>
                <w:spacing w:val="-57"/>
                <w:sz w:val="22"/>
                <w:lang w:val="ru-RU"/>
              </w:rPr>
              <w:t xml:space="preserve"> </w:t>
            </w:r>
            <w:r>
              <w:rPr>
                <w:color w:val="auto"/>
                <w:sz w:val="22"/>
                <w:lang w:val="ru-RU"/>
              </w:rPr>
              <w:t>результативной игрой (игры с правилами, настольные игры). Игровое пространство усложняется.</w:t>
            </w:r>
            <w:r>
              <w:rPr>
                <w:color w:val="auto"/>
                <w:spacing w:val="1"/>
                <w:sz w:val="22"/>
                <w:lang w:val="ru-RU"/>
              </w:rPr>
              <w:t xml:space="preserve"> </w:t>
            </w:r>
            <w:r>
              <w:rPr>
                <w:color w:val="auto"/>
                <w:sz w:val="22"/>
                <w:lang w:val="ru-RU"/>
              </w:rPr>
              <w:t>Система взаимоотношений в игре усложняется, дети способны отслеживать поведение партнёров</w:t>
            </w:r>
            <w:r>
              <w:rPr>
                <w:color w:val="auto"/>
                <w:spacing w:val="1"/>
                <w:sz w:val="22"/>
                <w:lang w:val="ru-RU"/>
              </w:rPr>
              <w:t xml:space="preserve"> </w:t>
            </w:r>
            <w:r>
              <w:rPr>
                <w:color w:val="auto"/>
                <w:sz w:val="22"/>
                <w:lang w:val="ru-RU"/>
              </w:rPr>
              <w:t>по</w:t>
            </w:r>
            <w:r>
              <w:rPr>
                <w:color w:val="auto"/>
                <w:spacing w:val="-1"/>
                <w:sz w:val="22"/>
                <w:lang w:val="ru-RU"/>
              </w:rPr>
              <w:t xml:space="preserve"> </w:t>
            </w:r>
            <w:r>
              <w:rPr>
                <w:color w:val="auto"/>
                <w:sz w:val="22"/>
                <w:lang w:val="ru-RU"/>
              </w:rPr>
              <w:t>всему</w:t>
            </w:r>
            <w:r>
              <w:rPr>
                <w:color w:val="auto"/>
                <w:spacing w:val="-6"/>
                <w:sz w:val="22"/>
                <w:lang w:val="ru-RU"/>
              </w:rPr>
              <w:t xml:space="preserve"> </w:t>
            </w:r>
            <w:r>
              <w:rPr>
                <w:color w:val="auto"/>
                <w:sz w:val="22"/>
                <w:lang w:val="ru-RU"/>
              </w:rPr>
              <w:t>игровому</w:t>
            </w:r>
            <w:r>
              <w:rPr>
                <w:color w:val="auto"/>
                <w:spacing w:val="-5"/>
                <w:sz w:val="22"/>
                <w:lang w:val="ru-RU"/>
              </w:rPr>
              <w:t xml:space="preserve"> </w:t>
            </w:r>
            <w:r>
              <w:rPr>
                <w:color w:val="auto"/>
                <w:sz w:val="22"/>
                <w:lang w:val="ru-RU"/>
              </w:rPr>
              <w:t>пространству</w:t>
            </w:r>
            <w:r>
              <w:rPr>
                <w:color w:val="auto"/>
                <w:spacing w:val="-6"/>
                <w:sz w:val="22"/>
                <w:lang w:val="ru-RU"/>
              </w:rPr>
              <w:t xml:space="preserve"> </w:t>
            </w:r>
            <w:r>
              <w:rPr>
                <w:color w:val="auto"/>
                <w:sz w:val="22"/>
                <w:lang w:val="ru-RU"/>
              </w:rPr>
              <w:t>и менять своё</w:t>
            </w:r>
            <w:r>
              <w:rPr>
                <w:color w:val="auto"/>
                <w:spacing w:val="-2"/>
                <w:sz w:val="22"/>
                <w:lang w:val="ru-RU"/>
              </w:rPr>
              <w:t xml:space="preserve"> </w:t>
            </w:r>
            <w:r>
              <w:rPr>
                <w:color w:val="auto"/>
                <w:sz w:val="22"/>
                <w:lang w:val="ru-RU"/>
              </w:rPr>
              <w:t>поведение</w:t>
            </w:r>
            <w:r>
              <w:rPr>
                <w:color w:val="auto"/>
                <w:spacing w:val="-2"/>
                <w:sz w:val="22"/>
                <w:lang w:val="ru-RU"/>
              </w:rPr>
              <w:t xml:space="preserve"> </w:t>
            </w:r>
            <w:r>
              <w:rPr>
                <w:color w:val="auto"/>
                <w:sz w:val="22"/>
                <w:lang w:val="ru-RU"/>
              </w:rPr>
              <w:t>в</w:t>
            </w:r>
            <w:r>
              <w:rPr>
                <w:color w:val="auto"/>
                <w:spacing w:val="-1"/>
                <w:sz w:val="22"/>
                <w:lang w:val="ru-RU"/>
              </w:rPr>
              <w:t xml:space="preserve"> </w:t>
            </w:r>
            <w:r>
              <w:rPr>
                <w:color w:val="auto"/>
                <w:sz w:val="22"/>
                <w:lang w:val="ru-RU"/>
              </w:rPr>
              <w:t>зависимости от</w:t>
            </w:r>
            <w:r>
              <w:rPr>
                <w:color w:val="auto"/>
                <w:spacing w:val="-1"/>
                <w:sz w:val="22"/>
                <w:lang w:val="ru-RU"/>
              </w:rPr>
              <w:t xml:space="preserve"> </w:t>
            </w:r>
            <w:r>
              <w:rPr>
                <w:color w:val="auto"/>
                <w:sz w:val="22"/>
                <w:lang w:val="ru-RU"/>
              </w:rPr>
              <w:t>места в</w:t>
            </w:r>
            <w:r>
              <w:rPr>
                <w:color w:val="auto"/>
                <w:spacing w:val="-2"/>
                <w:sz w:val="22"/>
                <w:lang w:val="ru-RU"/>
              </w:rPr>
              <w:t xml:space="preserve"> </w:t>
            </w:r>
            <w:r>
              <w:rPr>
                <w:color w:val="auto"/>
                <w:sz w:val="22"/>
                <w:lang w:val="ru-RU"/>
              </w:rPr>
              <w:t>нем.</w:t>
            </w:r>
          </w:p>
          <w:p w:rsidR="005267E0" w:rsidRDefault="00FA4BB1">
            <w:pPr>
              <w:pStyle w:val="aff3"/>
              <w:numPr>
                <w:ilvl w:val="0"/>
                <w:numId w:val="21"/>
              </w:numPr>
              <w:tabs>
                <w:tab w:val="left" w:pos="240"/>
              </w:tabs>
              <w:spacing w:before="0" w:beforeAutospacing="0" w:after="0" w:afterAutospacing="0"/>
              <w:ind w:left="22" w:hanging="22"/>
              <w:jc w:val="both"/>
              <w:rPr>
                <w:szCs w:val="22"/>
              </w:rPr>
            </w:pPr>
            <w:r>
              <w:rPr>
                <w:szCs w:val="22"/>
                <w:u w:val="single"/>
              </w:rPr>
              <w:t>Взрослый</w:t>
            </w:r>
            <w:r>
              <w:rPr>
                <w:szCs w:val="22"/>
              </w:rPr>
              <w:t> – наблюдает за детской игрой, включается в неё с целью: помочь развить сюжет, расширить спектр игровых действий, актуализировать правила игры, активизировать ролевой диалог, разнообразить ролевое взаимодействие, образы персонажей, стимулировать использование предметов -заместителей и воображаемых предметов, помочь в планировании игры.</w:t>
            </w:r>
          </w:p>
          <w:p w:rsidR="005267E0" w:rsidRDefault="00FA4BB1">
            <w:pPr>
              <w:pStyle w:val="aff3"/>
              <w:numPr>
                <w:ilvl w:val="0"/>
                <w:numId w:val="21"/>
              </w:numPr>
              <w:tabs>
                <w:tab w:val="left" w:pos="240"/>
              </w:tabs>
              <w:spacing w:before="0" w:beforeAutospacing="0" w:after="0" w:afterAutospacing="0"/>
              <w:ind w:left="22" w:hanging="22"/>
              <w:jc w:val="both"/>
              <w:rPr>
                <w:szCs w:val="22"/>
              </w:rPr>
            </w:pPr>
            <w:r>
              <w:rPr>
                <w:szCs w:val="22"/>
                <w:u w:val="single"/>
              </w:rPr>
              <w:t>Ребёнок</w:t>
            </w:r>
            <w:r>
              <w:rPr>
                <w:szCs w:val="22"/>
              </w:rPr>
              <w:t> – организует или дополняет развивающую игровую среду, определяет сюжет игры, определяет роли и исполнителей, взаимодействует с игровыми партнёрами, используя средства выразительности для создания образов; самостоятельно руководит игрой.</w:t>
            </w:r>
          </w:p>
          <w:p w:rsidR="005267E0" w:rsidRDefault="00FA4BB1">
            <w:pPr>
              <w:numPr>
                <w:ilvl w:val="0"/>
                <w:numId w:val="21"/>
              </w:numPr>
              <w:tabs>
                <w:tab w:val="left" w:pos="240"/>
              </w:tabs>
              <w:ind w:left="22" w:hanging="22"/>
              <w:rPr>
                <w:szCs w:val="22"/>
              </w:rPr>
            </w:pPr>
            <w:r>
              <w:rPr>
                <w:szCs w:val="22"/>
              </w:rPr>
              <w:t xml:space="preserve">В сюжетно -ролевых играх дети начинают осваивать сложные взаимодействия людей, отражающие характерные значимые жизненные </w:t>
            </w:r>
            <w:r>
              <w:rPr>
                <w:szCs w:val="22"/>
              </w:rPr>
              <w:lastRenderedPageBreak/>
              <w:t>ситуации, например, свадьбу, рождение ребёнка,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нем.</w:t>
            </w:r>
          </w:p>
        </w:tc>
      </w:tr>
    </w:tbl>
    <w:p w:rsidR="005267E0" w:rsidRDefault="005267E0">
      <w:pPr>
        <w:ind w:firstLine="0"/>
        <w:rPr>
          <w:szCs w:val="22"/>
        </w:rPr>
      </w:pPr>
    </w:p>
    <w:p w:rsidR="005267E0" w:rsidRDefault="00FA4BB1">
      <w:pPr>
        <w:pStyle w:val="6"/>
      </w:pPr>
      <w:r>
        <w:t>Эмоциональная сфера</w:t>
      </w:r>
    </w:p>
    <w:tbl>
      <w:tblPr>
        <w:tblStyle w:val="aff7"/>
        <w:tblW w:w="15958" w:type="dxa"/>
        <w:tblLayout w:type="fixed"/>
        <w:tblLook w:val="04A0" w:firstRow="1" w:lastRow="0" w:firstColumn="1" w:lastColumn="0" w:noHBand="0" w:noVBand="1"/>
      </w:tblPr>
      <w:tblGrid>
        <w:gridCol w:w="4248"/>
        <w:gridCol w:w="3685"/>
        <w:gridCol w:w="4004"/>
        <w:gridCol w:w="4021"/>
      </w:tblGrid>
      <w:tr w:rsidR="005267E0">
        <w:trPr>
          <w:trHeight w:val="256"/>
        </w:trPr>
        <w:tc>
          <w:tcPr>
            <w:tcW w:w="4248" w:type="dxa"/>
            <w:shd w:val="clear" w:color="auto" w:fill="D9D9D9" w:themeFill="background1" w:themeFillShade="D9"/>
          </w:tcPr>
          <w:p w:rsidR="005267E0" w:rsidRDefault="00FA4BB1">
            <w:pPr>
              <w:ind w:firstLine="0"/>
              <w:jc w:val="center"/>
              <w:rPr>
                <w:b/>
                <w:bCs/>
                <w:szCs w:val="22"/>
              </w:rPr>
            </w:pPr>
            <w:r>
              <w:rPr>
                <w:b/>
                <w:bCs/>
                <w:szCs w:val="22"/>
              </w:rPr>
              <w:t>3-4 года</w:t>
            </w:r>
          </w:p>
        </w:tc>
        <w:tc>
          <w:tcPr>
            <w:tcW w:w="3685" w:type="dxa"/>
            <w:shd w:val="clear" w:color="auto" w:fill="D9D9D9" w:themeFill="background1" w:themeFillShade="D9"/>
          </w:tcPr>
          <w:p w:rsidR="005267E0" w:rsidRDefault="00FA4BB1">
            <w:pPr>
              <w:ind w:firstLine="0"/>
              <w:jc w:val="center"/>
              <w:rPr>
                <w:b/>
                <w:bCs/>
                <w:szCs w:val="22"/>
              </w:rPr>
            </w:pPr>
            <w:r>
              <w:rPr>
                <w:b/>
                <w:bCs/>
                <w:szCs w:val="22"/>
              </w:rPr>
              <w:t>4-5 лет</w:t>
            </w:r>
          </w:p>
        </w:tc>
        <w:tc>
          <w:tcPr>
            <w:tcW w:w="4004" w:type="dxa"/>
            <w:shd w:val="clear" w:color="auto" w:fill="D9D9D9" w:themeFill="background1" w:themeFillShade="D9"/>
          </w:tcPr>
          <w:p w:rsidR="005267E0" w:rsidRDefault="00FA4BB1">
            <w:pPr>
              <w:ind w:firstLine="0"/>
              <w:jc w:val="center"/>
              <w:rPr>
                <w:b/>
                <w:bCs/>
                <w:szCs w:val="22"/>
              </w:rPr>
            </w:pPr>
            <w:r>
              <w:rPr>
                <w:b/>
                <w:bCs/>
                <w:szCs w:val="22"/>
              </w:rPr>
              <w:t>5-6 лет</w:t>
            </w:r>
          </w:p>
        </w:tc>
        <w:tc>
          <w:tcPr>
            <w:tcW w:w="4021" w:type="dxa"/>
            <w:shd w:val="clear" w:color="auto" w:fill="D9D9D9" w:themeFill="background1" w:themeFillShade="D9"/>
          </w:tcPr>
          <w:p w:rsidR="005267E0" w:rsidRDefault="00FA4BB1">
            <w:pPr>
              <w:ind w:firstLine="0"/>
              <w:jc w:val="center"/>
              <w:rPr>
                <w:b/>
                <w:bCs/>
                <w:szCs w:val="22"/>
              </w:rPr>
            </w:pPr>
            <w:r>
              <w:rPr>
                <w:b/>
                <w:bCs/>
                <w:szCs w:val="22"/>
              </w:rPr>
              <w:t>6-7 лет</w:t>
            </w:r>
          </w:p>
        </w:tc>
      </w:tr>
      <w:tr w:rsidR="005267E0">
        <w:trPr>
          <w:trHeight w:val="3089"/>
        </w:trPr>
        <w:tc>
          <w:tcPr>
            <w:tcW w:w="4248" w:type="dxa"/>
          </w:tcPr>
          <w:p w:rsidR="005267E0" w:rsidRDefault="00FA4BB1">
            <w:pPr>
              <w:pStyle w:val="aff3"/>
              <w:numPr>
                <w:ilvl w:val="0"/>
                <w:numId w:val="22"/>
              </w:numPr>
              <w:shd w:val="clear" w:color="auto" w:fill="FFFFFF"/>
              <w:tabs>
                <w:tab w:val="left" w:pos="210"/>
              </w:tabs>
              <w:spacing w:before="0" w:beforeAutospacing="0" w:after="0" w:afterAutospacing="0"/>
              <w:ind w:left="22" w:firstLine="0"/>
              <w:jc w:val="both"/>
              <w:rPr>
                <w:szCs w:val="22"/>
              </w:rPr>
            </w:pPr>
            <w:r>
              <w:rPr>
                <w:szCs w:val="22"/>
              </w:rPr>
              <w:t>Эмоции являются показателем общего состояния ребёнка, его психического и физического самочувствия.</w:t>
            </w:r>
          </w:p>
          <w:p w:rsidR="005267E0" w:rsidRDefault="00FA4BB1">
            <w:pPr>
              <w:numPr>
                <w:ilvl w:val="0"/>
                <w:numId w:val="22"/>
              </w:numPr>
              <w:tabs>
                <w:tab w:val="left" w:pos="210"/>
              </w:tabs>
              <w:ind w:left="22" w:firstLine="0"/>
              <w:jc w:val="left"/>
              <w:rPr>
                <w:color w:val="000000"/>
                <w:szCs w:val="22"/>
              </w:rPr>
            </w:pPr>
            <w:r>
              <w:rPr>
                <w:rFonts w:eastAsia="Times New Roman CYR"/>
                <w:color w:val="000000"/>
                <w:szCs w:val="22"/>
              </w:rPr>
              <w:t>Эмоциональное</w:t>
            </w:r>
            <w:r>
              <w:rPr>
                <w:color w:val="000000"/>
                <w:szCs w:val="22"/>
              </w:rPr>
              <w:t> </w:t>
            </w:r>
            <w:r>
              <w:rPr>
                <w:rFonts w:eastAsia="Times New Roman CYR"/>
                <w:color w:val="000000"/>
                <w:szCs w:val="22"/>
              </w:rPr>
              <w:t>развитие</w:t>
            </w:r>
            <w:r>
              <w:rPr>
                <w:color w:val="000000"/>
                <w:szCs w:val="22"/>
              </w:rPr>
              <w:t> </w:t>
            </w:r>
            <w:r>
              <w:rPr>
                <w:rFonts w:eastAsia="Times New Roman CYR"/>
                <w:color w:val="000000"/>
                <w:szCs w:val="22"/>
              </w:rPr>
              <w:t>детей</w:t>
            </w:r>
            <w:r>
              <w:rPr>
                <w:color w:val="000000"/>
                <w:szCs w:val="22"/>
              </w:rPr>
              <w:t> </w:t>
            </w:r>
            <w:r>
              <w:rPr>
                <w:rFonts w:eastAsia="Times New Roman CYR"/>
                <w:color w:val="000000"/>
                <w:szCs w:val="22"/>
              </w:rPr>
              <w:t>младшего</w:t>
            </w:r>
            <w:r>
              <w:rPr>
                <w:color w:val="000000"/>
                <w:szCs w:val="22"/>
              </w:rPr>
              <w:t> </w:t>
            </w:r>
            <w:r>
              <w:rPr>
                <w:rFonts w:eastAsia="Times New Roman CYR"/>
                <w:color w:val="000000"/>
                <w:szCs w:val="22"/>
              </w:rPr>
              <w:t>дошкольного</w:t>
            </w:r>
            <w:r>
              <w:rPr>
                <w:color w:val="000000"/>
                <w:szCs w:val="22"/>
              </w:rPr>
              <w:t> </w:t>
            </w:r>
            <w:r>
              <w:rPr>
                <w:rFonts w:eastAsia="Times New Roman CYR"/>
                <w:color w:val="000000"/>
                <w:szCs w:val="22"/>
              </w:rPr>
              <w:t>возраста</w:t>
            </w:r>
            <w:r>
              <w:rPr>
                <w:color w:val="000000"/>
                <w:szCs w:val="22"/>
              </w:rPr>
              <w:t> </w:t>
            </w:r>
            <w:r>
              <w:rPr>
                <w:rFonts w:eastAsia="Times New Roman CYR"/>
                <w:color w:val="000000"/>
                <w:szCs w:val="22"/>
              </w:rPr>
              <w:t>тесно</w:t>
            </w:r>
            <w:r>
              <w:rPr>
                <w:color w:val="000000"/>
                <w:szCs w:val="22"/>
              </w:rPr>
              <w:t> </w:t>
            </w:r>
            <w:r>
              <w:rPr>
                <w:rFonts w:eastAsia="Times New Roman CYR"/>
                <w:color w:val="000000"/>
                <w:szCs w:val="22"/>
              </w:rPr>
              <w:t>связано с</w:t>
            </w:r>
            <w:r>
              <w:rPr>
                <w:color w:val="000000"/>
                <w:szCs w:val="22"/>
              </w:rPr>
              <w:t> </w:t>
            </w:r>
            <w:r>
              <w:rPr>
                <w:rFonts w:eastAsia="Times New Roman CYR"/>
                <w:color w:val="000000"/>
                <w:szCs w:val="22"/>
              </w:rPr>
              <w:t>личностным</w:t>
            </w:r>
            <w:r>
              <w:rPr>
                <w:color w:val="000000"/>
                <w:szCs w:val="22"/>
              </w:rPr>
              <w:t> </w:t>
            </w:r>
            <w:r>
              <w:rPr>
                <w:rFonts w:eastAsia="Times New Roman CYR"/>
                <w:color w:val="000000"/>
                <w:szCs w:val="22"/>
              </w:rPr>
              <w:t>развитием,</w:t>
            </w:r>
            <w:r>
              <w:rPr>
                <w:color w:val="000000"/>
                <w:szCs w:val="22"/>
              </w:rPr>
              <w:t> </w:t>
            </w:r>
            <w:r>
              <w:rPr>
                <w:rFonts w:eastAsia="Times New Roman CYR"/>
                <w:color w:val="000000"/>
                <w:szCs w:val="22"/>
              </w:rPr>
              <w:t>с</w:t>
            </w:r>
            <w:r>
              <w:rPr>
                <w:color w:val="000000"/>
                <w:szCs w:val="22"/>
              </w:rPr>
              <w:t> </w:t>
            </w:r>
            <w:r>
              <w:rPr>
                <w:rFonts w:eastAsia="Times New Roman CYR"/>
                <w:color w:val="000000"/>
                <w:szCs w:val="22"/>
              </w:rPr>
              <w:t>формированием</w:t>
            </w:r>
            <w:r>
              <w:rPr>
                <w:color w:val="000000"/>
                <w:szCs w:val="22"/>
              </w:rPr>
              <w:t> </w:t>
            </w:r>
            <w:r>
              <w:rPr>
                <w:rFonts w:eastAsia="Times New Roman CYR"/>
                <w:color w:val="000000"/>
                <w:szCs w:val="22"/>
              </w:rPr>
              <w:t>мира</w:t>
            </w:r>
            <w:r>
              <w:rPr>
                <w:color w:val="000000"/>
                <w:szCs w:val="22"/>
              </w:rPr>
              <w:t> </w:t>
            </w:r>
            <w:r>
              <w:rPr>
                <w:rFonts w:eastAsia="Times New Roman CYR"/>
                <w:color w:val="000000"/>
                <w:szCs w:val="22"/>
              </w:rPr>
              <w:t>чувств</w:t>
            </w:r>
            <w:r>
              <w:rPr>
                <w:color w:val="000000"/>
                <w:szCs w:val="22"/>
              </w:rPr>
              <w:t> </w:t>
            </w:r>
            <w:r>
              <w:rPr>
                <w:rFonts w:eastAsia="Times New Roman CYR"/>
                <w:color w:val="000000"/>
                <w:szCs w:val="22"/>
              </w:rPr>
              <w:t>и</w:t>
            </w:r>
            <w:r>
              <w:rPr>
                <w:color w:val="000000"/>
                <w:szCs w:val="22"/>
              </w:rPr>
              <w:t> </w:t>
            </w:r>
            <w:r>
              <w:rPr>
                <w:rFonts w:eastAsia="Times New Roman CYR"/>
                <w:color w:val="000000"/>
                <w:szCs w:val="22"/>
              </w:rPr>
              <w:t>эмоций,</w:t>
            </w:r>
            <w:r>
              <w:rPr>
                <w:color w:val="000000"/>
                <w:szCs w:val="22"/>
              </w:rPr>
              <w:t> </w:t>
            </w:r>
            <w:r>
              <w:rPr>
                <w:rFonts w:eastAsia="Times New Roman CYR"/>
                <w:color w:val="000000"/>
                <w:szCs w:val="22"/>
              </w:rPr>
              <w:t>введением</w:t>
            </w:r>
            <w:r>
              <w:rPr>
                <w:color w:val="000000"/>
                <w:szCs w:val="22"/>
              </w:rPr>
              <w:t> </w:t>
            </w:r>
            <w:r>
              <w:rPr>
                <w:rFonts w:eastAsia="Times New Roman CYR"/>
                <w:color w:val="000000"/>
                <w:szCs w:val="22"/>
              </w:rPr>
              <w:t>их в</w:t>
            </w:r>
            <w:r>
              <w:rPr>
                <w:color w:val="000000"/>
                <w:szCs w:val="22"/>
              </w:rPr>
              <w:t> </w:t>
            </w:r>
            <w:r>
              <w:rPr>
                <w:rFonts w:eastAsia="Times New Roman CYR"/>
                <w:color w:val="000000"/>
                <w:szCs w:val="22"/>
              </w:rPr>
              <w:t>мир</w:t>
            </w:r>
            <w:r>
              <w:rPr>
                <w:color w:val="000000"/>
                <w:szCs w:val="22"/>
              </w:rPr>
              <w:t> </w:t>
            </w:r>
            <w:r>
              <w:rPr>
                <w:rFonts w:eastAsia="Times New Roman CYR"/>
                <w:color w:val="000000"/>
                <w:szCs w:val="22"/>
              </w:rPr>
              <w:t>культуры</w:t>
            </w:r>
            <w:r>
              <w:rPr>
                <w:color w:val="000000"/>
                <w:szCs w:val="22"/>
              </w:rPr>
              <w:t> </w:t>
            </w:r>
            <w:r>
              <w:rPr>
                <w:rFonts w:eastAsia="Times New Roman CYR"/>
                <w:color w:val="000000"/>
                <w:szCs w:val="22"/>
              </w:rPr>
              <w:t>межличностных</w:t>
            </w:r>
            <w:r>
              <w:rPr>
                <w:color w:val="000000"/>
                <w:szCs w:val="22"/>
              </w:rPr>
              <w:t> </w:t>
            </w:r>
            <w:r>
              <w:rPr>
                <w:rFonts w:eastAsia="Times New Roman CYR"/>
                <w:color w:val="000000"/>
                <w:szCs w:val="22"/>
              </w:rPr>
              <w:t>отношений,</w:t>
            </w:r>
            <w:r>
              <w:rPr>
                <w:color w:val="000000"/>
                <w:szCs w:val="22"/>
              </w:rPr>
              <w:t> </w:t>
            </w:r>
            <w:r>
              <w:rPr>
                <w:rFonts w:eastAsia="Times New Roman CYR"/>
                <w:color w:val="000000"/>
                <w:szCs w:val="22"/>
              </w:rPr>
              <w:t>которые</w:t>
            </w:r>
            <w:r>
              <w:rPr>
                <w:color w:val="000000"/>
                <w:szCs w:val="22"/>
              </w:rPr>
              <w:t> </w:t>
            </w:r>
            <w:r>
              <w:rPr>
                <w:rFonts w:eastAsia="Times New Roman CYR"/>
                <w:color w:val="000000"/>
                <w:szCs w:val="22"/>
              </w:rPr>
              <w:t>осуществляются</w:t>
            </w:r>
            <w:r>
              <w:rPr>
                <w:color w:val="000000"/>
                <w:szCs w:val="22"/>
              </w:rPr>
              <w:t> </w:t>
            </w:r>
            <w:r>
              <w:rPr>
                <w:rFonts w:eastAsia="Times New Roman CYR"/>
                <w:color w:val="000000"/>
                <w:szCs w:val="22"/>
              </w:rPr>
              <w:t>в</w:t>
            </w:r>
            <w:r>
              <w:rPr>
                <w:color w:val="000000"/>
                <w:szCs w:val="22"/>
              </w:rPr>
              <w:t> </w:t>
            </w:r>
            <w:r>
              <w:rPr>
                <w:rFonts w:eastAsia="Times New Roman CYR"/>
                <w:color w:val="000000"/>
                <w:szCs w:val="22"/>
              </w:rPr>
              <w:t>основном через</w:t>
            </w:r>
            <w:r>
              <w:rPr>
                <w:color w:val="000000"/>
                <w:szCs w:val="22"/>
              </w:rPr>
              <w:t> </w:t>
            </w:r>
            <w:r>
              <w:rPr>
                <w:rFonts w:eastAsia="Times New Roman CYR"/>
                <w:color w:val="000000"/>
                <w:szCs w:val="22"/>
              </w:rPr>
              <w:t>эмоциональные</w:t>
            </w:r>
            <w:r>
              <w:rPr>
                <w:color w:val="000000"/>
                <w:szCs w:val="22"/>
              </w:rPr>
              <w:t> </w:t>
            </w:r>
            <w:r>
              <w:rPr>
                <w:rFonts w:eastAsia="Times New Roman CYR"/>
                <w:color w:val="000000"/>
                <w:szCs w:val="22"/>
              </w:rPr>
              <w:t>механизмы</w:t>
            </w:r>
            <w:r>
              <w:rPr>
                <w:color w:val="000000"/>
                <w:szCs w:val="22"/>
              </w:rPr>
              <w:t> </w:t>
            </w:r>
            <w:r>
              <w:rPr>
                <w:rFonts w:eastAsia="Times New Roman CYR"/>
                <w:color w:val="000000"/>
                <w:szCs w:val="22"/>
              </w:rPr>
              <w:t>сознания.</w:t>
            </w:r>
            <w:r>
              <w:rPr>
                <w:color w:val="000000"/>
                <w:szCs w:val="22"/>
              </w:rPr>
              <w:t> </w:t>
            </w:r>
          </w:p>
          <w:p w:rsidR="005267E0" w:rsidRDefault="00FA4BB1">
            <w:pPr>
              <w:numPr>
                <w:ilvl w:val="0"/>
                <w:numId w:val="22"/>
              </w:numPr>
              <w:tabs>
                <w:tab w:val="left" w:pos="210"/>
              </w:tabs>
              <w:ind w:left="22" w:firstLine="0"/>
              <w:jc w:val="left"/>
              <w:rPr>
                <w:color w:val="000000"/>
                <w:szCs w:val="22"/>
              </w:rPr>
            </w:pPr>
            <w:r>
              <w:rPr>
                <w:rFonts w:eastAsia="Times New Roman CYR"/>
                <w:color w:val="000000"/>
                <w:szCs w:val="22"/>
              </w:rPr>
              <w:t>Младший</w:t>
            </w:r>
            <w:r>
              <w:rPr>
                <w:color w:val="000000"/>
                <w:szCs w:val="22"/>
              </w:rPr>
              <w:t> </w:t>
            </w:r>
            <w:r>
              <w:rPr>
                <w:rFonts w:eastAsia="Times New Roman CYR"/>
                <w:color w:val="000000"/>
                <w:szCs w:val="22"/>
              </w:rPr>
              <w:t>дошкольник</w:t>
            </w:r>
            <w:r>
              <w:rPr>
                <w:color w:val="000000"/>
                <w:szCs w:val="22"/>
              </w:rPr>
              <w:t> </w:t>
            </w:r>
            <w:r>
              <w:rPr>
                <w:rFonts w:eastAsia="Times New Roman CYR"/>
                <w:color w:val="000000"/>
                <w:szCs w:val="22"/>
              </w:rPr>
              <w:t>впечатлителен, открыт</w:t>
            </w:r>
            <w:r>
              <w:rPr>
                <w:color w:val="000000"/>
                <w:szCs w:val="22"/>
              </w:rPr>
              <w:t> </w:t>
            </w:r>
            <w:r>
              <w:rPr>
                <w:rFonts w:eastAsia="Times New Roman CYR"/>
                <w:color w:val="000000"/>
                <w:szCs w:val="22"/>
              </w:rPr>
              <w:t>для</w:t>
            </w:r>
            <w:r>
              <w:rPr>
                <w:color w:val="000000"/>
                <w:szCs w:val="22"/>
              </w:rPr>
              <w:t> </w:t>
            </w:r>
            <w:r>
              <w:rPr>
                <w:rFonts w:eastAsia="Times New Roman CYR"/>
                <w:color w:val="000000"/>
                <w:szCs w:val="22"/>
              </w:rPr>
              <w:t>усвоения</w:t>
            </w:r>
            <w:r>
              <w:rPr>
                <w:color w:val="000000"/>
                <w:szCs w:val="22"/>
              </w:rPr>
              <w:t> </w:t>
            </w:r>
            <w:r>
              <w:rPr>
                <w:rFonts w:eastAsia="Times New Roman CYR"/>
                <w:color w:val="000000"/>
                <w:szCs w:val="22"/>
              </w:rPr>
              <w:t>социальных</w:t>
            </w:r>
            <w:r>
              <w:rPr>
                <w:color w:val="000000"/>
                <w:szCs w:val="22"/>
              </w:rPr>
              <w:t> </w:t>
            </w:r>
            <w:r>
              <w:rPr>
                <w:rFonts w:eastAsia="Times New Roman CYR"/>
                <w:color w:val="000000"/>
                <w:szCs w:val="22"/>
              </w:rPr>
              <w:t>и</w:t>
            </w:r>
            <w:r>
              <w:rPr>
                <w:color w:val="000000"/>
                <w:szCs w:val="22"/>
              </w:rPr>
              <w:t> </w:t>
            </w:r>
            <w:r>
              <w:rPr>
                <w:rFonts w:eastAsia="Times New Roman CYR"/>
                <w:color w:val="000000"/>
                <w:szCs w:val="22"/>
              </w:rPr>
              <w:t>культурных</w:t>
            </w:r>
            <w:r>
              <w:rPr>
                <w:color w:val="000000"/>
                <w:szCs w:val="22"/>
              </w:rPr>
              <w:t> </w:t>
            </w:r>
            <w:r>
              <w:rPr>
                <w:rFonts w:eastAsia="Times New Roman CYR"/>
                <w:color w:val="000000"/>
                <w:szCs w:val="22"/>
              </w:rPr>
              <w:t>ценностей,</w:t>
            </w:r>
            <w:r>
              <w:rPr>
                <w:color w:val="000000"/>
                <w:szCs w:val="22"/>
              </w:rPr>
              <w:t> </w:t>
            </w:r>
            <w:r>
              <w:rPr>
                <w:rFonts w:eastAsia="Times New Roman CYR"/>
                <w:color w:val="000000"/>
                <w:szCs w:val="22"/>
              </w:rPr>
              <w:t>стремится</w:t>
            </w:r>
            <w:r>
              <w:rPr>
                <w:color w:val="000000"/>
                <w:szCs w:val="22"/>
              </w:rPr>
              <w:t> </w:t>
            </w:r>
            <w:r>
              <w:rPr>
                <w:rFonts w:eastAsia="Times New Roman CYR"/>
                <w:color w:val="000000"/>
                <w:szCs w:val="22"/>
              </w:rPr>
              <w:t>к</w:t>
            </w:r>
            <w:r>
              <w:rPr>
                <w:color w:val="000000"/>
                <w:szCs w:val="22"/>
              </w:rPr>
              <w:t> </w:t>
            </w:r>
            <w:r>
              <w:rPr>
                <w:rFonts w:eastAsia="Times New Roman CYR"/>
                <w:color w:val="000000"/>
                <w:szCs w:val="22"/>
              </w:rPr>
              <w:t>признанию</w:t>
            </w:r>
            <w:r>
              <w:rPr>
                <w:color w:val="000000"/>
                <w:szCs w:val="22"/>
              </w:rPr>
              <w:t> </w:t>
            </w:r>
            <w:r>
              <w:rPr>
                <w:rFonts w:eastAsia="Times New Roman CYR"/>
                <w:color w:val="000000"/>
                <w:szCs w:val="22"/>
              </w:rPr>
              <w:t>себя</w:t>
            </w:r>
            <w:r>
              <w:rPr>
                <w:color w:val="000000"/>
                <w:szCs w:val="22"/>
              </w:rPr>
              <w:t> </w:t>
            </w:r>
            <w:r>
              <w:rPr>
                <w:rFonts w:eastAsia="Times New Roman CYR"/>
                <w:color w:val="000000"/>
                <w:szCs w:val="22"/>
              </w:rPr>
              <w:t>среди</w:t>
            </w:r>
            <w:r>
              <w:rPr>
                <w:color w:val="000000"/>
                <w:szCs w:val="22"/>
              </w:rPr>
              <w:t> </w:t>
            </w:r>
            <w:r>
              <w:rPr>
                <w:rFonts w:eastAsia="Times New Roman CYR"/>
                <w:color w:val="000000"/>
                <w:szCs w:val="22"/>
              </w:rPr>
              <w:t>других</w:t>
            </w:r>
            <w:r>
              <w:rPr>
                <w:color w:val="000000"/>
                <w:szCs w:val="22"/>
              </w:rPr>
              <w:t> </w:t>
            </w:r>
            <w:r>
              <w:rPr>
                <w:rFonts w:eastAsia="Times New Roman CYR"/>
                <w:color w:val="000000"/>
                <w:szCs w:val="22"/>
              </w:rPr>
              <w:t>людей.</w:t>
            </w:r>
            <w:r>
              <w:rPr>
                <w:color w:val="000000"/>
                <w:szCs w:val="22"/>
              </w:rPr>
              <w:t> </w:t>
            </w:r>
            <w:r>
              <w:rPr>
                <w:rFonts w:eastAsia="Times New Roman CYR"/>
                <w:color w:val="000000"/>
                <w:szCs w:val="22"/>
              </w:rPr>
              <w:t>У</w:t>
            </w:r>
            <w:r>
              <w:rPr>
                <w:color w:val="000000"/>
                <w:szCs w:val="22"/>
              </w:rPr>
              <w:t> </w:t>
            </w:r>
            <w:r>
              <w:rPr>
                <w:rFonts w:eastAsia="Times New Roman CYR"/>
                <w:color w:val="000000"/>
                <w:szCs w:val="22"/>
              </w:rPr>
              <w:t>него</w:t>
            </w:r>
            <w:r>
              <w:rPr>
                <w:color w:val="000000"/>
                <w:szCs w:val="22"/>
              </w:rPr>
              <w:t> </w:t>
            </w:r>
            <w:r>
              <w:rPr>
                <w:rFonts w:eastAsia="Times New Roman CYR"/>
                <w:color w:val="000000"/>
                <w:szCs w:val="22"/>
              </w:rPr>
              <w:t>ярко прослеживается</w:t>
            </w:r>
            <w:r>
              <w:rPr>
                <w:color w:val="000000"/>
                <w:szCs w:val="22"/>
              </w:rPr>
              <w:t> </w:t>
            </w:r>
            <w:r>
              <w:rPr>
                <w:rFonts w:eastAsia="Times New Roman CYR"/>
                <w:color w:val="000000"/>
                <w:szCs w:val="22"/>
              </w:rPr>
              <w:t>неотделимость</w:t>
            </w:r>
            <w:r>
              <w:rPr>
                <w:color w:val="000000"/>
                <w:szCs w:val="22"/>
              </w:rPr>
              <w:t> </w:t>
            </w:r>
            <w:r>
              <w:rPr>
                <w:rFonts w:eastAsia="Times New Roman CYR"/>
                <w:color w:val="000000"/>
                <w:szCs w:val="22"/>
              </w:rPr>
              <w:t>эмоций</w:t>
            </w:r>
            <w:r>
              <w:rPr>
                <w:color w:val="000000"/>
                <w:szCs w:val="22"/>
              </w:rPr>
              <w:t> </w:t>
            </w:r>
            <w:r>
              <w:rPr>
                <w:rFonts w:eastAsia="Times New Roman CYR"/>
                <w:color w:val="000000"/>
                <w:szCs w:val="22"/>
              </w:rPr>
              <w:t>от процессов</w:t>
            </w:r>
            <w:r>
              <w:rPr>
                <w:color w:val="000000"/>
                <w:szCs w:val="22"/>
              </w:rPr>
              <w:t> </w:t>
            </w:r>
            <w:r>
              <w:rPr>
                <w:rFonts w:eastAsia="Times New Roman CYR"/>
                <w:color w:val="000000"/>
                <w:szCs w:val="22"/>
              </w:rPr>
              <w:t>восприятия,</w:t>
            </w:r>
            <w:r>
              <w:rPr>
                <w:color w:val="000000"/>
                <w:szCs w:val="22"/>
              </w:rPr>
              <w:t> </w:t>
            </w:r>
            <w:r>
              <w:rPr>
                <w:rFonts w:eastAsia="Times New Roman CYR"/>
                <w:color w:val="000000"/>
                <w:szCs w:val="22"/>
              </w:rPr>
              <w:t>мышления,</w:t>
            </w:r>
            <w:r>
              <w:rPr>
                <w:color w:val="000000"/>
                <w:szCs w:val="22"/>
              </w:rPr>
              <w:t> </w:t>
            </w:r>
            <w:r>
              <w:rPr>
                <w:rFonts w:eastAsia="Times New Roman CYR"/>
                <w:color w:val="000000"/>
                <w:szCs w:val="22"/>
              </w:rPr>
              <w:t>воображения,</w:t>
            </w:r>
            <w:r>
              <w:rPr>
                <w:color w:val="000000"/>
                <w:szCs w:val="22"/>
              </w:rPr>
              <w:t> </w:t>
            </w:r>
            <w:r>
              <w:rPr>
                <w:rFonts w:eastAsia="Times New Roman CYR"/>
                <w:color w:val="000000"/>
                <w:szCs w:val="22"/>
              </w:rPr>
              <w:t>в</w:t>
            </w:r>
            <w:r>
              <w:rPr>
                <w:color w:val="000000"/>
                <w:szCs w:val="22"/>
              </w:rPr>
              <w:t> </w:t>
            </w:r>
            <w:r>
              <w:rPr>
                <w:rFonts w:eastAsia="Times New Roman CYR"/>
                <w:color w:val="000000"/>
                <w:szCs w:val="22"/>
              </w:rPr>
              <w:t>этом</w:t>
            </w:r>
            <w:r>
              <w:rPr>
                <w:color w:val="000000"/>
                <w:szCs w:val="22"/>
              </w:rPr>
              <w:t> </w:t>
            </w:r>
            <w:r>
              <w:rPr>
                <w:rFonts w:eastAsia="Times New Roman CYR"/>
                <w:color w:val="000000"/>
                <w:szCs w:val="22"/>
              </w:rPr>
              <w:t>возрастном</w:t>
            </w:r>
            <w:r>
              <w:rPr>
                <w:color w:val="000000"/>
                <w:szCs w:val="22"/>
              </w:rPr>
              <w:t> </w:t>
            </w:r>
            <w:r>
              <w:rPr>
                <w:rFonts w:eastAsia="Times New Roman CYR"/>
                <w:color w:val="000000"/>
                <w:szCs w:val="22"/>
              </w:rPr>
              <w:t>периоде</w:t>
            </w:r>
            <w:r>
              <w:rPr>
                <w:color w:val="000000"/>
                <w:szCs w:val="22"/>
              </w:rPr>
              <w:t> </w:t>
            </w:r>
            <w:r>
              <w:rPr>
                <w:rFonts w:eastAsia="Times New Roman CYR"/>
                <w:color w:val="000000"/>
                <w:szCs w:val="22"/>
              </w:rPr>
              <w:t>начинает</w:t>
            </w:r>
            <w:r>
              <w:rPr>
                <w:color w:val="000000"/>
                <w:szCs w:val="22"/>
              </w:rPr>
              <w:t> </w:t>
            </w:r>
            <w:r>
              <w:rPr>
                <w:rFonts w:eastAsia="Times New Roman CYR"/>
                <w:color w:val="000000"/>
                <w:szCs w:val="22"/>
              </w:rPr>
              <w:t>складываться</w:t>
            </w:r>
            <w:r>
              <w:rPr>
                <w:color w:val="000000"/>
                <w:szCs w:val="22"/>
              </w:rPr>
              <w:t> </w:t>
            </w:r>
            <w:r>
              <w:rPr>
                <w:rFonts w:eastAsia="Times New Roman CYR"/>
                <w:color w:val="000000"/>
                <w:szCs w:val="22"/>
              </w:rPr>
              <w:t>и</w:t>
            </w:r>
            <w:r>
              <w:rPr>
                <w:color w:val="000000"/>
                <w:szCs w:val="22"/>
              </w:rPr>
              <w:t> </w:t>
            </w:r>
            <w:r>
              <w:rPr>
                <w:rFonts w:eastAsia="Times New Roman CYR"/>
                <w:color w:val="000000"/>
                <w:szCs w:val="22"/>
              </w:rPr>
              <w:t>укрепляться</w:t>
            </w:r>
            <w:r>
              <w:rPr>
                <w:color w:val="000000"/>
                <w:szCs w:val="22"/>
              </w:rPr>
              <w:t> </w:t>
            </w:r>
            <w:r>
              <w:rPr>
                <w:rFonts w:eastAsia="Times New Roman CYR"/>
                <w:color w:val="000000"/>
                <w:szCs w:val="22"/>
              </w:rPr>
              <w:t>моральныеь установки</w:t>
            </w:r>
            <w:r>
              <w:rPr>
                <w:color w:val="000000"/>
                <w:szCs w:val="22"/>
              </w:rPr>
              <w:t> </w:t>
            </w:r>
            <w:r>
              <w:rPr>
                <w:rFonts w:eastAsia="Times New Roman CYR"/>
                <w:color w:val="000000"/>
                <w:szCs w:val="22"/>
              </w:rPr>
              <w:t>личности,</w:t>
            </w:r>
            <w:r>
              <w:rPr>
                <w:color w:val="000000"/>
                <w:szCs w:val="22"/>
              </w:rPr>
              <w:t> </w:t>
            </w:r>
            <w:r>
              <w:rPr>
                <w:rFonts w:eastAsia="Times New Roman CYR"/>
                <w:color w:val="000000"/>
                <w:szCs w:val="22"/>
              </w:rPr>
              <w:t>выражающие</w:t>
            </w:r>
            <w:r>
              <w:rPr>
                <w:color w:val="000000"/>
                <w:szCs w:val="22"/>
              </w:rPr>
              <w:t> </w:t>
            </w:r>
            <w:r>
              <w:rPr>
                <w:rFonts w:eastAsia="Times New Roman CYR"/>
                <w:color w:val="000000"/>
                <w:szCs w:val="22"/>
              </w:rPr>
              <w:t>ее</w:t>
            </w:r>
            <w:r>
              <w:rPr>
                <w:color w:val="000000"/>
                <w:szCs w:val="22"/>
              </w:rPr>
              <w:t> </w:t>
            </w:r>
            <w:r>
              <w:rPr>
                <w:rFonts w:eastAsia="Times New Roman CYR"/>
                <w:color w:val="000000"/>
                <w:szCs w:val="22"/>
              </w:rPr>
              <w:t>отношение</w:t>
            </w:r>
            <w:r>
              <w:rPr>
                <w:color w:val="000000"/>
                <w:szCs w:val="22"/>
              </w:rPr>
              <w:t> </w:t>
            </w:r>
            <w:r>
              <w:rPr>
                <w:rFonts w:eastAsia="Times New Roman CYR"/>
                <w:color w:val="000000"/>
                <w:szCs w:val="22"/>
              </w:rPr>
              <w:t>к</w:t>
            </w:r>
            <w:r>
              <w:rPr>
                <w:color w:val="000000"/>
                <w:szCs w:val="22"/>
              </w:rPr>
              <w:t> </w:t>
            </w:r>
            <w:r>
              <w:rPr>
                <w:rFonts w:eastAsia="Times New Roman CYR"/>
                <w:color w:val="000000"/>
                <w:szCs w:val="22"/>
              </w:rPr>
              <w:t>другим</w:t>
            </w:r>
            <w:r>
              <w:rPr>
                <w:color w:val="000000"/>
                <w:szCs w:val="22"/>
              </w:rPr>
              <w:t> </w:t>
            </w:r>
            <w:r>
              <w:rPr>
                <w:rFonts w:eastAsia="Times New Roman CYR"/>
                <w:color w:val="000000"/>
                <w:szCs w:val="22"/>
              </w:rPr>
              <w:t>людям.</w:t>
            </w:r>
          </w:p>
          <w:p w:rsidR="005267E0" w:rsidRDefault="00FA4BB1">
            <w:pPr>
              <w:numPr>
                <w:ilvl w:val="0"/>
                <w:numId w:val="22"/>
              </w:numPr>
              <w:tabs>
                <w:tab w:val="left" w:pos="210"/>
              </w:tabs>
              <w:ind w:left="22" w:firstLine="0"/>
              <w:jc w:val="left"/>
              <w:rPr>
                <w:rFonts w:eastAsia="Times New Roman CYR"/>
                <w:color w:val="000000"/>
                <w:szCs w:val="22"/>
              </w:rPr>
            </w:pPr>
            <w:r>
              <w:rPr>
                <w:rFonts w:eastAsia="Times New Roman CYR"/>
                <w:color w:val="000000"/>
                <w:szCs w:val="22"/>
              </w:rPr>
              <w:lastRenderedPageBreak/>
              <w:t xml:space="preserve">У ребёнка появляется сложный механизм эмоциональной регуляции </w:t>
            </w:r>
            <w:r>
              <w:rPr>
                <w:color w:val="000000"/>
                <w:szCs w:val="22"/>
              </w:rPr>
              <w:t xml:space="preserve">- </w:t>
            </w:r>
            <w:r>
              <w:rPr>
                <w:rFonts w:eastAsia="Times New Roman CYR"/>
                <w:color w:val="000000"/>
                <w:szCs w:val="22"/>
              </w:rPr>
              <w:t>эмоциональное предвосхищение. Это способность ребёнка предвидеть результат</w:t>
            </w:r>
            <w:r>
              <w:rPr>
                <w:color w:val="000000"/>
                <w:szCs w:val="22"/>
              </w:rPr>
              <w:t xml:space="preserve"> </w:t>
            </w:r>
            <w:r>
              <w:rPr>
                <w:rFonts w:eastAsia="Times New Roman CYR"/>
                <w:color w:val="000000"/>
                <w:szCs w:val="22"/>
              </w:rPr>
              <w:t>собственных и чужих действий. Таким способом осуществляется эмоциональная регуляция деятельности.</w:t>
            </w:r>
          </w:p>
          <w:p w:rsidR="005267E0" w:rsidRDefault="00FA4BB1">
            <w:pPr>
              <w:pStyle w:val="afff"/>
              <w:numPr>
                <w:ilvl w:val="0"/>
                <w:numId w:val="22"/>
              </w:numPr>
              <w:tabs>
                <w:tab w:val="left" w:pos="210"/>
              </w:tabs>
              <w:ind w:left="22" w:right="0" w:firstLine="0"/>
              <w:rPr>
                <w:rFonts w:eastAsiaTheme="minorHAnsi"/>
                <w:color w:val="auto"/>
                <w:sz w:val="22"/>
                <w:lang w:val="ru-RU"/>
              </w:rPr>
            </w:pPr>
            <w:r>
              <w:rPr>
                <w:rFonts w:eastAsiaTheme="minorHAnsi"/>
                <w:color w:val="auto"/>
                <w:sz w:val="22"/>
                <w:lang w:val="ru-RU"/>
              </w:rPr>
              <w:t>У детей эмоции сильной модальности,</w:t>
            </w:r>
          </w:p>
          <w:p w:rsidR="005267E0" w:rsidRDefault="00FA4BB1">
            <w:pPr>
              <w:pStyle w:val="afff"/>
              <w:tabs>
                <w:tab w:val="left" w:pos="210"/>
              </w:tabs>
              <w:ind w:left="22" w:right="0" w:firstLine="0"/>
              <w:rPr>
                <w:rFonts w:eastAsiaTheme="minorHAnsi"/>
                <w:color w:val="auto"/>
                <w:sz w:val="22"/>
                <w:lang w:val="ru-RU"/>
              </w:rPr>
            </w:pPr>
            <w:r>
              <w:rPr>
                <w:rFonts w:eastAsiaTheme="minorHAnsi"/>
                <w:color w:val="auto"/>
                <w:sz w:val="22"/>
                <w:lang w:val="ru-RU"/>
              </w:rPr>
              <w:t>резкие переключения</w:t>
            </w:r>
          </w:p>
          <w:p w:rsidR="005267E0" w:rsidRDefault="00FA4BB1">
            <w:pPr>
              <w:numPr>
                <w:ilvl w:val="0"/>
                <w:numId w:val="22"/>
              </w:numPr>
              <w:tabs>
                <w:tab w:val="left" w:pos="210"/>
              </w:tabs>
              <w:ind w:left="22" w:firstLine="0"/>
              <w:rPr>
                <w:szCs w:val="22"/>
              </w:rPr>
            </w:pPr>
            <w:r>
              <w:rPr>
                <w:szCs w:val="22"/>
              </w:rPr>
              <w:t>Резкие переключения; эмоциональное состояние зависит от физического комфорта</w:t>
            </w:r>
          </w:p>
          <w:p w:rsidR="005267E0" w:rsidRDefault="00FA4BB1">
            <w:pPr>
              <w:numPr>
                <w:ilvl w:val="0"/>
                <w:numId w:val="22"/>
              </w:numPr>
              <w:tabs>
                <w:tab w:val="left" w:pos="210"/>
              </w:tabs>
              <w:ind w:left="22" w:firstLine="0"/>
              <w:rPr>
                <w:szCs w:val="22"/>
              </w:rPr>
            </w:pPr>
            <w:r>
              <w:rPr>
                <w:szCs w:val="22"/>
              </w:rPr>
              <w:t>Различает эмоциональные состояния: радость, грусть, гнев</w:t>
            </w:r>
          </w:p>
          <w:p w:rsidR="005267E0" w:rsidRDefault="00FA4BB1">
            <w:pPr>
              <w:numPr>
                <w:ilvl w:val="0"/>
                <w:numId w:val="22"/>
              </w:numPr>
              <w:tabs>
                <w:tab w:val="left" w:pos="210"/>
              </w:tabs>
              <w:ind w:left="22" w:firstLine="0"/>
              <w:rPr>
                <w:szCs w:val="22"/>
              </w:rPr>
            </w:pPr>
            <w:r>
              <w:rPr>
                <w:szCs w:val="22"/>
              </w:rPr>
              <w:t>Ребёнок эмоционально зависит от взрослых</w:t>
            </w:r>
          </w:p>
          <w:p w:rsidR="005267E0" w:rsidRDefault="00FA4BB1">
            <w:pPr>
              <w:numPr>
                <w:ilvl w:val="0"/>
                <w:numId w:val="22"/>
              </w:numPr>
              <w:tabs>
                <w:tab w:val="left" w:pos="210"/>
              </w:tabs>
              <w:ind w:left="22" w:firstLine="0"/>
              <w:jc w:val="left"/>
              <w:rPr>
                <w:color w:val="000000"/>
                <w:szCs w:val="22"/>
              </w:rPr>
            </w:pPr>
            <w:r>
              <w:rPr>
                <w:szCs w:val="22"/>
                <w:shd w:val="clear" w:color="auto" w:fill="FFFFFF"/>
              </w:rPr>
              <w:t xml:space="preserve">Эмоциональное развитие ребёнка характеризуется проявлениями таких чувств и эмоций как любовь к близким, доброжелательное отношение к окружающим, сверстникам. </w:t>
            </w:r>
          </w:p>
          <w:p w:rsidR="005267E0" w:rsidRDefault="00FA4BB1">
            <w:pPr>
              <w:numPr>
                <w:ilvl w:val="0"/>
                <w:numId w:val="22"/>
              </w:numPr>
              <w:tabs>
                <w:tab w:val="left" w:pos="210"/>
              </w:tabs>
              <w:ind w:left="22" w:firstLine="0"/>
              <w:jc w:val="left"/>
              <w:rPr>
                <w:color w:val="000000"/>
                <w:szCs w:val="22"/>
              </w:rPr>
            </w:pPr>
            <w:r>
              <w:rPr>
                <w:szCs w:val="22"/>
                <w:shd w:val="clear" w:color="auto" w:fill="FFFFFF"/>
              </w:rPr>
              <w:t xml:space="preserve">Ребёнок способен к эмоциональной отзывчивости - сопереживать, утешать сверстника, помогать ему, он может стыдиться своих плохих поступков, хотя, надо отметить, эти чувства неустойчивы. </w:t>
            </w:r>
          </w:p>
          <w:p w:rsidR="005267E0" w:rsidRDefault="00FA4BB1">
            <w:pPr>
              <w:numPr>
                <w:ilvl w:val="0"/>
                <w:numId w:val="22"/>
              </w:numPr>
              <w:tabs>
                <w:tab w:val="left" w:pos="210"/>
              </w:tabs>
              <w:ind w:left="22" w:firstLine="0"/>
              <w:jc w:val="left"/>
              <w:rPr>
                <w:color w:val="000000"/>
                <w:szCs w:val="22"/>
              </w:rPr>
            </w:pPr>
            <w:r>
              <w:rPr>
                <w:szCs w:val="22"/>
                <w:shd w:val="clear" w:color="auto" w:fill="FFFFFF"/>
              </w:rPr>
              <w:t xml:space="preserve">Взаимоотношения, которые ребёнок четвертого года жизни устанавливает со взрослыми и другими детьми, отличаются нестабильностью и зависят от ситуации. </w:t>
            </w:r>
          </w:p>
          <w:p w:rsidR="005267E0" w:rsidRDefault="00FA4BB1">
            <w:pPr>
              <w:numPr>
                <w:ilvl w:val="0"/>
                <w:numId w:val="22"/>
              </w:numPr>
              <w:tabs>
                <w:tab w:val="left" w:pos="210"/>
              </w:tabs>
              <w:ind w:left="22" w:firstLine="0"/>
              <w:jc w:val="left"/>
              <w:rPr>
                <w:color w:val="000000"/>
                <w:szCs w:val="22"/>
              </w:rPr>
            </w:pPr>
            <w:r>
              <w:rPr>
                <w:szCs w:val="22"/>
                <w:shd w:val="clear" w:color="auto" w:fill="FFFFFF"/>
              </w:rPr>
              <w:t xml:space="preserve">Большим эмоциональным благополучием характеризуются девочки. </w:t>
            </w:r>
            <w:r>
              <w:rPr>
                <w:rFonts w:eastAsia="Times New Roman CYR"/>
                <w:color w:val="000000"/>
                <w:szCs w:val="22"/>
              </w:rPr>
              <w:t>Дети 4</w:t>
            </w:r>
            <w:r>
              <w:rPr>
                <w:color w:val="000000"/>
                <w:szCs w:val="22"/>
              </w:rPr>
              <w:t>-</w:t>
            </w:r>
            <w:r>
              <w:rPr>
                <w:rFonts w:eastAsia="Times New Roman CYR"/>
                <w:color w:val="000000"/>
                <w:szCs w:val="22"/>
              </w:rPr>
              <w:t xml:space="preserve">го года жизни могут определить соответствующую валентность социальных эмоций (гордость = счастье, смущение = печаль) в типичных социальных ситуациях, где </w:t>
            </w:r>
            <w:r>
              <w:rPr>
                <w:color w:val="000000"/>
                <w:szCs w:val="22"/>
              </w:rPr>
              <w:t>«</w:t>
            </w:r>
            <w:r>
              <w:rPr>
                <w:rFonts w:eastAsia="Times New Roman CYR"/>
                <w:color w:val="000000"/>
                <w:szCs w:val="22"/>
              </w:rPr>
              <w:t>смущение</w:t>
            </w:r>
            <w:r>
              <w:rPr>
                <w:color w:val="000000"/>
                <w:szCs w:val="22"/>
              </w:rPr>
              <w:t xml:space="preserve">» </w:t>
            </w:r>
            <w:r>
              <w:rPr>
                <w:rFonts w:eastAsia="Times New Roman CYR"/>
                <w:color w:val="000000"/>
                <w:szCs w:val="22"/>
              </w:rPr>
              <w:t xml:space="preserve">связано с оплошностью ребёнка, а </w:t>
            </w:r>
            <w:r>
              <w:rPr>
                <w:color w:val="000000"/>
                <w:szCs w:val="22"/>
              </w:rPr>
              <w:t>«</w:t>
            </w:r>
            <w:r>
              <w:rPr>
                <w:rFonts w:eastAsia="Times New Roman CYR"/>
                <w:color w:val="000000"/>
                <w:szCs w:val="22"/>
              </w:rPr>
              <w:t>гордость</w:t>
            </w:r>
            <w:r>
              <w:rPr>
                <w:color w:val="000000"/>
                <w:szCs w:val="22"/>
              </w:rPr>
              <w:t xml:space="preserve">» – </w:t>
            </w:r>
            <w:r>
              <w:rPr>
                <w:rFonts w:eastAsia="Times New Roman CYR"/>
                <w:color w:val="000000"/>
                <w:szCs w:val="22"/>
              </w:rPr>
              <w:t xml:space="preserve">с одобрением его действий, при этом девочки имеют преимущество в </w:t>
            </w:r>
            <w:r>
              <w:rPr>
                <w:rFonts w:eastAsia="Times New Roman CYR"/>
                <w:color w:val="000000"/>
                <w:szCs w:val="22"/>
              </w:rPr>
              <w:lastRenderedPageBreak/>
              <w:t>понимании и вербализации эмоции гордости.</w:t>
            </w:r>
          </w:p>
          <w:p w:rsidR="005267E0" w:rsidRDefault="00FA4BB1">
            <w:pPr>
              <w:numPr>
                <w:ilvl w:val="0"/>
                <w:numId w:val="22"/>
              </w:numPr>
              <w:tabs>
                <w:tab w:val="left" w:pos="210"/>
              </w:tabs>
              <w:ind w:left="22" w:firstLine="0"/>
              <w:rPr>
                <w:szCs w:val="22"/>
              </w:rPr>
            </w:pPr>
            <w:r>
              <w:rPr>
                <w:szCs w:val="22"/>
              </w:rPr>
              <w:t>В конце 3-го года жизни можно отметить и понимание комического детьми – в этот период у детей появляется чувство юмора. Происходит это в результате возникновения необычной комбинации знакомых ребёнку предметов и явлений.</w:t>
            </w:r>
          </w:p>
          <w:p w:rsidR="005267E0" w:rsidRDefault="00FA4BB1">
            <w:pPr>
              <w:pStyle w:val="aff3"/>
              <w:numPr>
                <w:ilvl w:val="0"/>
                <w:numId w:val="22"/>
              </w:numPr>
              <w:tabs>
                <w:tab w:val="left" w:pos="210"/>
              </w:tabs>
              <w:spacing w:before="0" w:beforeAutospacing="0" w:after="0" w:afterAutospacing="0"/>
              <w:ind w:left="22" w:firstLine="0"/>
              <w:jc w:val="both"/>
              <w:rPr>
                <w:rFonts w:eastAsia="sans-serif"/>
                <w:szCs w:val="22"/>
                <w:u w:val="single"/>
              </w:rPr>
            </w:pPr>
            <w:r>
              <w:rPr>
                <w:rFonts w:eastAsia="sans-serif"/>
                <w:szCs w:val="22"/>
                <w:u w:val="single"/>
              </w:rPr>
              <w:t>Тип восприятия детьми эмоционального состояния человека:</w:t>
            </w:r>
          </w:p>
          <w:p w:rsidR="005267E0" w:rsidRDefault="00FA4BB1">
            <w:pPr>
              <w:numPr>
                <w:ilvl w:val="0"/>
                <w:numId w:val="22"/>
              </w:numPr>
              <w:tabs>
                <w:tab w:val="left" w:pos="210"/>
              </w:tabs>
              <w:ind w:left="22" w:firstLine="0"/>
              <w:rPr>
                <w:szCs w:val="22"/>
              </w:rPr>
            </w:pPr>
            <w:r>
              <w:rPr>
                <w:rFonts w:eastAsia="sans-serif"/>
                <w:szCs w:val="22"/>
              </w:rPr>
              <w:t>Довербальный. Эмоция не обозначается словами, ее осознание можно обнаружить через установление детьми соответствия выражения лица характеру конкретной ситуации (...он мультики смотрит).</w:t>
            </w:r>
          </w:p>
          <w:p w:rsidR="005267E0" w:rsidRDefault="005267E0">
            <w:pPr>
              <w:tabs>
                <w:tab w:val="left" w:pos="210"/>
              </w:tabs>
              <w:ind w:left="22" w:firstLine="0"/>
              <w:rPr>
                <w:szCs w:val="22"/>
              </w:rPr>
            </w:pPr>
          </w:p>
          <w:p w:rsidR="005267E0" w:rsidRDefault="005267E0">
            <w:pPr>
              <w:tabs>
                <w:tab w:val="left" w:pos="210"/>
              </w:tabs>
              <w:ind w:left="22" w:firstLine="0"/>
              <w:rPr>
                <w:szCs w:val="22"/>
              </w:rPr>
            </w:pPr>
          </w:p>
        </w:tc>
        <w:tc>
          <w:tcPr>
            <w:tcW w:w="3685" w:type="dxa"/>
          </w:tcPr>
          <w:p w:rsidR="005267E0" w:rsidRDefault="00FA4BB1">
            <w:pPr>
              <w:pStyle w:val="afff"/>
              <w:numPr>
                <w:ilvl w:val="0"/>
                <w:numId w:val="22"/>
              </w:numPr>
              <w:tabs>
                <w:tab w:val="left" w:pos="210"/>
              </w:tabs>
              <w:ind w:left="22" w:right="0" w:firstLine="0"/>
              <w:rPr>
                <w:rFonts w:eastAsiaTheme="minorHAnsi"/>
                <w:color w:val="auto"/>
                <w:sz w:val="22"/>
                <w:lang w:val="ru-RU"/>
              </w:rPr>
            </w:pPr>
            <w:r>
              <w:rPr>
                <w:color w:val="auto"/>
                <w:sz w:val="22"/>
                <w:lang w:val="ru-RU"/>
              </w:rPr>
              <w:lastRenderedPageBreak/>
              <w:t>Эмоции б</w:t>
            </w:r>
            <w:r>
              <w:rPr>
                <w:rFonts w:eastAsiaTheme="minorHAnsi"/>
                <w:color w:val="auto"/>
                <w:sz w:val="22"/>
                <w:lang w:val="ru-RU"/>
              </w:rPr>
              <w:t>олее ровны.</w:t>
            </w:r>
          </w:p>
          <w:p w:rsidR="005267E0" w:rsidRDefault="00FA4BB1">
            <w:pPr>
              <w:pStyle w:val="afff"/>
              <w:numPr>
                <w:ilvl w:val="0"/>
                <w:numId w:val="22"/>
              </w:numPr>
              <w:tabs>
                <w:tab w:val="left" w:pos="210"/>
              </w:tabs>
              <w:ind w:left="22" w:right="0" w:firstLine="0"/>
              <w:rPr>
                <w:color w:val="auto"/>
                <w:sz w:val="22"/>
                <w:lang w:val="ru-RU"/>
              </w:rPr>
            </w:pPr>
            <w:r>
              <w:rPr>
                <w:color w:val="auto"/>
                <w:sz w:val="22"/>
                <w:lang w:val="ru-RU"/>
              </w:rPr>
              <w:t xml:space="preserve">Более спокойный и уравновешенный эмоциональный фон. </w:t>
            </w:r>
          </w:p>
          <w:p w:rsidR="005267E0" w:rsidRDefault="00FA4BB1">
            <w:pPr>
              <w:pStyle w:val="afff"/>
              <w:numPr>
                <w:ilvl w:val="0"/>
                <w:numId w:val="22"/>
              </w:numPr>
              <w:tabs>
                <w:tab w:val="left" w:pos="210"/>
              </w:tabs>
              <w:ind w:left="22" w:right="0" w:firstLine="0"/>
              <w:rPr>
                <w:color w:val="auto"/>
                <w:sz w:val="22"/>
                <w:lang w:val="ru-RU"/>
              </w:rPr>
            </w:pPr>
            <w:r>
              <w:rPr>
                <w:color w:val="auto"/>
                <w:sz w:val="22"/>
                <w:lang w:val="ru-RU"/>
              </w:rPr>
              <w:t xml:space="preserve">Построение эмоциональности строится в условиях возникающего желания (потребности) с последующим представлением возможных действий для его реализации и их реального воплощения. </w:t>
            </w:r>
          </w:p>
          <w:p w:rsidR="005267E0" w:rsidRDefault="00FA4BB1">
            <w:pPr>
              <w:pStyle w:val="afff"/>
              <w:numPr>
                <w:ilvl w:val="0"/>
                <w:numId w:val="22"/>
              </w:numPr>
              <w:tabs>
                <w:tab w:val="left" w:pos="210"/>
              </w:tabs>
              <w:ind w:left="22" w:right="0" w:firstLine="0"/>
              <w:rPr>
                <w:color w:val="auto"/>
                <w:sz w:val="22"/>
                <w:lang w:val="ru-RU"/>
              </w:rPr>
            </w:pPr>
            <w:r>
              <w:rPr>
                <w:color w:val="auto"/>
                <w:sz w:val="22"/>
                <w:lang w:val="ru-RU"/>
              </w:rPr>
              <w:t xml:space="preserve">Управляемость сферой эмоциональных процессов ребёнка. Формирование и развитие способности к эмоциональному предвосхищению. </w:t>
            </w:r>
          </w:p>
          <w:p w:rsidR="005267E0" w:rsidRDefault="00FA4BB1">
            <w:pPr>
              <w:pStyle w:val="afff"/>
              <w:numPr>
                <w:ilvl w:val="0"/>
                <w:numId w:val="22"/>
              </w:numPr>
              <w:tabs>
                <w:tab w:val="left" w:pos="210"/>
              </w:tabs>
              <w:ind w:left="22" w:right="0" w:firstLine="0"/>
              <w:rPr>
                <w:color w:val="auto"/>
                <w:sz w:val="22"/>
                <w:lang w:val="ru-RU"/>
              </w:rPr>
            </w:pPr>
            <w:r>
              <w:rPr>
                <w:color w:val="auto"/>
                <w:sz w:val="22"/>
                <w:lang w:val="ru-RU"/>
              </w:rPr>
              <w:t xml:space="preserve">Переход от действий, основанных на необходимости удовлетворения потребности к действиям, основанным на потребности в получении представлений о </w:t>
            </w:r>
            <w:r>
              <w:rPr>
                <w:color w:val="auto"/>
                <w:sz w:val="22"/>
                <w:lang w:val="ru-RU"/>
              </w:rPr>
              <w:lastRenderedPageBreak/>
              <w:t xml:space="preserve">предметах, событиях и их свойствах. </w:t>
            </w:r>
          </w:p>
          <w:p w:rsidR="005267E0" w:rsidRDefault="00FA4BB1">
            <w:pPr>
              <w:pStyle w:val="afff"/>
              <w:numPr>
                <w:ilvl w:val="0"/>
                <w:numId w:val="22"/>
              </w:numPr>
              <w:tabs>
                <w:tab w:val="left" w:pos="210"/>
              </w:tabs>
              <w:ind w:left="22" w:right="0" w:firstLine="0"/>
              <w:rPr>
                <w:color w:val="auto"/>
                <w:sz w:val="22"/>
                <w:lang w:val="ru-RU"/>
              </w:rPr>
            </w:pPr>
            <w:r>
              <w:rPr>
                <w:color w:val="auto"/>
                <w:sz w:val="22"/>
                <w:lang w:val="ru-RU"/>
              </w:rPr>
              <w:t>Формирование социальных формы выражения эмоций и чувства долга. Развитие речи служит основанием того, что эмоции начинают носить осознанный характер.</w:t>
            </w:r>
          </w:p>
          <w:p w:rsidR="005267E0" w:rsidRDefault="00FA4BB1">
            <w:pPr>
              <w:numPr>
                <w:ilvl w:val="0"/>
                <w:numId w:val="22"/>
              </w:numPr>
              <w:tabs>
                <w:tab w:val="left" w:pos="210"/>
              </w:tabs>
              <w:ind w:left="22" w:firstLine="0"/>
              <w:jc w:val="left"/>
              <w:rPr>
                <w:rFonts w:eastAsia="Times New Roman CYR"/>
                <w:color w:val="000000"/>
                <w:szCs w:val="22"/>
              </w:rPr>
            </w:pPr>
            <w:r>
              <w:rPr>
                <w:rFonts w:eastAsia="Times New Roman CYR"/>
                <w:color w:val="000000"/>
                <w:szCs w:val="22"/>
              </w:rPr>
              <w:t>Дети 4</w:t>
            </w:r>
            <w:r>
              <w:rPr>
                <w:color w:val="000000"/>
                <w:szCs w:val="22"/>
              </w:rPr>
              <w:t xml:space="preserve">–5 </w:t>
            </w:r>
            <w:r>
              <w:rPr>
                <w:rFonts w:eastAsia="Times New Roman CYR"/>
                <w:color w:val="000000"/>
                <w:szCs w:val="22"/>
              </w:rPr>
              <w:t>лет имеют базовую осведомленность об эмоции смущения только в контексте неловкой ситуации, непосредственно предшествующей возникновению данной эмоции</w:t>
            </w:r>
            <w:r>
              <w:rPr>
                <w:color w:val="000000"/>
                <w:szCs w:val="22"/>
              </w:rPr>
              <w:t xml:space="preserve">, </w:t>
            </w:r>
            <w:r>
              <w:rPr>
                <w:rFonts w:eastAsia="Times New Roman CYR"/>
                <w:color w:val="000000"/>
                <w:szCs w:val="22"/>
              </w:rPr>
              <w:t>не принимая во внимание влияние психических состояний и прошлого опыта переживания смущения на актуальное эмоциональное состояние человека.</w:t>
            </w:r>
          </w:p>
          <w:p w:rsidR="005267E0" w:rsidRDefault="00FA4BB1">
            <w:pPr>
              <w:numPr>
                <w:ilvl w:val="0"/>
                <w:numId w:val="22"/>
              </w:numPr>
              <w:tabs>
                <w:tab w:val="left" w:pos="210"/>
              </w:tabs>
              <w:ind w:left="22" w:firstLine="0"/>
              <w:jc w:val="left"/>
              <w:rPr>
                <w:rFonts w:eastAsia="Times New Roman CYR"/>
                <w:color w:val="000000"/>
                <w:szCs w:val="22"/>
              </w:rPr>
            </w:pPr>
            <w:r>
              <w:rPr>
                <w:rFonts w:eastAsia="Times New Roman CYR"/>
                <w:color w:val="000000"/>
                <w:szCs w:val="22"/>
              </w:rPr>
              <w:t>Дошкольники ещё не владеют навыками продвинутого понимания социальных эмоций и не способны ментально связывать возникшую ситуацию с предыдущей неловкой ситуацией для прогнозирования эмоциональных реакций и изменения социального поведения с учётом прошлого опыта.</w:t>
            </w:r>
          </w:p>
          <w:p w:rsidR="005267E0" w:rsidRDefault="00FA4BB1">
            <w:pPr>
              <w:numPr>
                <w:ilvl w:val="0"/>
                <w:numId w:val="22"/>
              </w:numPr>
              <w:tabs>
                <w:tab w:val="left" w:pos="210"/>
              </w:tabs>
              <w:ind w:left="22" w:firstLine="0"/>
              <w:jc w:val="left"/>
              <w:rPr>
                <w:color w:val="000000"/>
                <w:szCs w:val="22"/>
              </w:rPr>
            </w:pPr>
            <w:r>
              <w:rPr>
                <w:rFonts w:eastAsia="Times New Roman CYR"/>
                <w:color w:val="000000"/>
                <w:szCs w:val="22"/>
              </w:rPr>
              <w:t>Существующие гендерные различия в понимании эмоций участников различных социоморальных ситуаций детьми 4</w:t>
            </w:r>
            <w:r>
              <w:rPr>
                <w:color w:val="000000"/>
                <w:szCs w:val="22"/>
              </w:rPr>
              <w:t xml:space="preserve">–5 </w:t>
            </w:r>
            <w:r>
              <w:rPr>
                <w:rFonts w:eastAsia="Times New Roman CYR"/>
                <w:color w:val="000000"/>
                <w:szCs w:val="22"/>
              </w:rPr>
              <w:t>лет проявляются в лучшем понимании девочками эмоций обиженного ребёнка в ситуации нарушения нравственных норм сверстником в отсутствие педагога.</w:t>
            </w:r>
          </w:p>
          <w:p w:rsidR="005267E0" w:rsidRDefault="00FA4BB1">
            <w:pPr>
              <w:pStyle w:val="aff3"/>
              <w:numPr>
                <w:ilvl w:val="0"/>
                <w:numId w:val="22"/>
              </w:numPr>
              <w:tabs>
                <w:tab w:val="left" w:pos="210"/>
              </w:tabs>
              <w:spacing w:before="0" w:beforeAutospacing="0" w:after="0" w:afterAutospacing="0"/>
              <w:ind w:left="22" w:firstLine="0"/>
              <w:jc w:val="both"/>
              <w:rPr>
                <w:rFonts w:eastAsia="sans-serif"/>
                <w:szCs w:val="22"/>
              </w:rPr>
            </w:pPr>
            <w:r>
              <w:rPr>
                <w:rFonts w:eastAsia="sans-serif"/>
                <w:szCs w:val="22"/>
              </w:rPr>
              <w:t>Т</w:t>
            </w:r>
            <w:r>
              <w:rPr>
                <w:rFonts w:eastAsia="sans-serif"/>
                <w:szCs w:val="22"/>
                <w:u w:val="single"/>
              </w:rPr>
              <w:t>ип восприятия детьми эмоционального состояния человека</w:t>
            </w:r>
            <w:r>
              <w:rPr>
                <w:rFonts w:eastAsia="sans-serif"/>
                <w:szCs w:val="22"/>
              </w:rPr>
              <w:t>:</w:t>
            </w:r>
          </w:p>
          <w:p w:rsidR="005267E0" w:rsidRDefault="00FA4BB1">
            <w:pPr>
              <w:pStyle w:val="aff3"/>
              <w:numPr>
                <w:ilvl w:val="0"/>
                <w:numId w:val="22"/>
              </w:numPr>
              <w:tabs>
                <w:tab w:val="left" w:pos="210"/>
              </w:tabs>
              <w:spacing w:before="0" w:beforeAutospacing="0" w:after="0" w:afterAutospacing="0"/>
              <w:ind w:left="22" w:firstLine="0"/>
              <w:jc w:val="both"/>
              <w:rPr>
                <w:rFonts w:eastAsia="sans-serif"/>
                <w:szCs w:val="22"/>
              </w:rPr>
            </w:pPr>
            <w:r>
              <w:rPr>
                <w:rFonts w:eastAsia="sans-serif"/>
                <w:szCs w:val="22"/>
              </w:rPr>
              <w:lastRenderedPageBreak/>
              <w:t>Диффузно-аморфный. Дети называют эмоцию, но воспринимают ее выражение поверхностно, нечетко (...он веселится). Это связано с недостаточной сформированностью эталона выражения эмоций. У некоторых детей данный тип восприятия отличается эмоциональной окрашенностью к отдельным изображениям. Кроме того, он является ведущим типом восприятия для детей среднего дошкольного возраста</w:t>
            </w:r>
          </w:p>
          <w:p w:rsidR="005267E0" w:rsidRDefault="005267E0">
            <w:pPr>
              <w:tabs>
                <w:tab w:val="left" w:pos="210"/>
              </w:tabs>
              <w:ind w:left="22" w:firstLine="0"/>
              <w:rPr>
                <w:szCs w:val="22"/>
              </w:rPr>
            </w:pPr>
          </w:p>
        </w:tc>
        <w:tc>
          <w:tcPr>
            <w:tcW w:w="4004" w:type="dxa"/>
          </w:tcPr>
          <w:p w:rsidR="005267E0" w:rsidRDefault="00FA4BB1">
            <w:pPr>
              <w:pStyle w:val="afff"/>
              <w:numPr>
                <w:ilvl w:val="0"/>
                <w:numId w:val="22"/>
              </w:numPr>
              <w:tabs>
                <w:tab w:val="left" w:pos="210"/>
              </w:tabs>
              <w:ind w:left="22" w:right="0" w:firstLine="0"/>
              <w:rPr>
                <w:rFonts w:eastAsiaTheme="minorHAnsi"/>
              </w:rPr>
            </w:pPr>
            <w:r>
              <w:rPr>
                <w:rFonts w:eastAsiaTheme="minorHAnsi"/>
                <w:color w:val="auto"/>
                <w:sz w:val="22"/>
                <w:lang w:val="ru-RU"/>
              </w:rPr>
              <w:lastRenderedPageBreak/>
              <w:t>Преобладание</w:t>
            </w:r>
            <w:r>
              <w:rPr>
                <w:color w:val="auto"/>
                <w:sz w:val="22"/>
                <w:lang w:val="ru-RU"/>
              </w:rPr>
              <w:t xml:space="preserve"> </w:t>
            </w:r>
            <w:r>
              <w:rPr>
                <w:rFonts w:eastAsiaTheme="minorHAnsi"/>
                <w:color w:val="auto"/>
                <w:sz w:val="22"/>
                <w:lang w:val="ru-RU"/>
              </w:rPr>
              <w:t xml:space="preserve">оптимистического </w:t>
            </w:r>
            <w:r>
              <w:rPr>
                <w:rFonts w:eastAsiaTheme="minorHAnsi"/>
              </w:rPr>
              <w:t>н</w:t>
            </w:r>
            <w:r>
              <w:rPr>
                <w:rFonts w:eastAsiaTheme="minorHAnsi"/>
                <w:sz w:val="22"/>
              </w:rPr>
              <w:t xml:space="preserve">астроения </w:t>
            </w:r>
          </w:p>
          <w:p w:rsidR="005267E0" w:rsidRDefault="00FA4BB1">
            <w:pPr>
              <w:pStyle w:val="afff"/>
              <w:numPr>
                <w:ilvl w:val="0"/>
                <w:numId w:val="22"/>
              </w:numPr>
              <w:tabs>
                <w:tab w:val="left" w:pos="210"/>
              </w:tabs>
              <w:ind w:left="22" w:right="0" w:firstLine="0"/>
              <w:rPr>
                <w:rFonts w:eastAsiaTheme="minorHAnsi"/>
                <w:lang w:val="ru-RU"/>
              </w:rPr>
            </w:pPr>
            <w:r>
              <w:rPr>
                <w:rFonts w:eastAsia="Calibri"/>
                <w:sz w:val="22"/>
                <w:lang w:val="ru" w:eastAsia="zh-CN" w:bidi="ar"/>
              </w:rPr>
              <w:t>Обогащение и усложнение эмоциональной сферы</w:t>
            </w:r>
          </w:p>
          <w:p w:rsidR="005267E0" w:rsidRDefault="00FA4BB1">
            <w:pPr>
              <w:numPr>
                <w:ilvl w:val="0"/>
                <w:numId w:val="22"/>
              </w:numPr>
              <w:tabs>
                <w:tab w:val="left" w:pos="210"/>
              </w:tabs>
              <w:ind w:left="22" w:firstLine="0"/>
              <w:rPr>
                <w:szCs w:val="22"/>
                <w:lang w:val="ru"/>
              </w:rPr>
            </w:pPr>
            <w:r>
              <w:rPr>
                <w:rFonts w:eastAsia="Calibri"/>
                <w:szCs w:val="22"/>
                <w:lang w:val="ru" w:eastAsia="zh-CN" w:bidi="ar"/>
              </w:rPr>
              <w:t>Появление и осознание сложных эмоций (удивление, стыд, гордость, нежность и т.д.).</w:t>
            </w:r>
          </w:p>
          <w:p w:rsidR="005267E0" w:rsidRDefault="00FA4BB1">
            <w:pPr>
              <w:numPr>
                <w:ilvl w:val="0"/>
                <w:numId w:val="22"/>
              </w:numPr>
              <w:tabs>
                <w:tab w:val="left" w:pos="210"/>
              </w:tabs>
              <w:ind w:left="22" w:firstLine="0"/>
              <w:rPr>
                <w:szCs w:val="22"/>
                <w:lang w:val="ru"/>
              </w:rPr>
            </w:pPr>
            <w:r>
              <w:rPr>
                <w:rFonts w:eastAsia="Calibri"/>
                <w:szCs w:val="22"/>
                <w:lang w:val="ru" w:eastAsia="zh-CN" w:bidi="ar"/>
              </w:rPr>
              <w:t>Развитие чувства юмора, чувства прекрасного.</w:t>
            </w:r>
          </w:p>
          <w:p w:rsidR="005267E0" w:rsidRDefault="00FA4BB1">
            <w:pPr>
              <w:numPr>
                <w:ilvl w:val="0"/>
                <w:numId w:val="22"/>
              </w:numPr>
              <w:tabs>
                <w:tab w:val="left" w:pos="210"/>
              </w:tabs>
              <w:ind w:left="22" w:firstLine="0"/>
              <w:rPr>
                <w:szCs w:val="22"/>
                <w:lang w:val="ru"/>
              </w:rPr>
            </w:pPr>
            <w:r>
              <w:rPr>
                <w:rFonts w:eastAsia="Calibri"/>
                <w:szCs w:val="22"/>
                <w:lang w:val="ru" w:eastAsia="zh-CN" w:bidi="ar"/>
              </w:rPr>
              <w:t>Новые страхи, более сложные. Например, страх смерти.</w:t>
            </w:r>
          </w:p>
          <w:p w:rsidR="005267E0" w:rsidRDefault="00FA4BB1">
            <w:pPr>
              <w:numPr>
                <w:ilvl w:val="0"/>
                <w:numId w:val="22"/>
              </w:numPr>
              <w:tabs>
                <w:tab w:val="left" w:pos="210"/>
              </w:tabs>
              <w:ind w:left="22" w:firstLine="0"/>
              <w:rPr>
                <w:szCs w:val="22"/>
                <w:lang w:val="ru"/>
              </w:rPr>
            </w:pPr>
            <w:r>
              <w:rPr>
                <w:rFonts w:eastAsia="Calibri"/>
                <w:szCs w:val="22"/>
                <w:lang w:val="ru" w:eastAsia="zh-CN" w:bidi="ar"/>
              </w:rPr>
              <w:t xml:space="preserve">Более глубокое осознание, переживание, рефлексия своих эмоций, чем в 3-4 года. </w:t>
            </w:r>
          </w:p>
          <w:p w:rsidR="005267E0" w:rsidRDefault="00FA4BB1">
            <w:pPr>
              <w:numPr>
                <w:ilvl w:val="0"/>
                <w:numId w:val="22"/>
              </w:numPr>
              <w:tabs>
                <w:tab w:val="left" w:pos="210"/>
              </w:tabs>
              <w:ind w:left="22" w:firstLine="0"/>
              <w:rPr>
                <w:szCs w:val="22"/>
                <w:lang w:val="ru"/>
              </w:rPr>
            </w:pPr>
            <w:r>
              <w:rPr>
                <w:rFonts w:eastAsia="Calibri"/>
                <w:szCs w:val="22"/>
                <w:lang w:eastAsia="zh-CN" w:bidi="ar"/>
              </w:rPr>
              <w:t>Ребёнок</w:t>
            </w:r>
            <w:r>
              <w:rPr>
                <w:rFonts w:eastAsia="Calibri"/>
                <w:szCs w:val="22"/>
                <w:lang w:val="ru" w:eastAsia="zh-CN" w:bidi="ar"/>
              </w:rPr>
              <w:t xml:space="preserve"> уже может развернуто рассказать о своих эмоциях — что их вызвало, что он почувствовал, что он сделал, испытав ту или иную эмоцию.</w:t>
            </w:r>
          </w:p>
          <w:p w:rsidR="005267E0" w:rsidRDefault="00FA4BB1">
            <w:pPr>
              <w:pStyle w:val="aff3"/>
              <w:numPr>
                <w:ilvl w:val="0"/>
                <w:numId w:val="22"/>
              </w:numPr>
              <w:shd w:val="clear" w:color="auto" w:fill="FFFFFF"/>
              <w:tabs>
                <w:tab w:val="left" w:pos="210"/>
              </w:tabs>
              <w:spacing w:before="0" w:beforeAutospacing="0" w:after="0" w:afterAutospacing="0"/>
              <w:ind w:left="22" w:firstLine="0"/>
              <w:jc w:val="both"/>
              <w:rPr>
                <w:rFonts w:eastAsia="Tahoma"/>
                <w:szCs w:val="22"/>
              </w:rPr>
            </w:pPr>
            <w:r>
              <w:rPr>
                <w:rFonts w:eastAsia="sans-serif"/>
                <w:szCs w:val="22"/>
                <w:shd w:val="clear" w:color="auto" w:fill="FFFFFF"/>
              </w:rPr>
              <w:t xml:space="preserve">Их чувства все ещё непроизвольны и переменчивы, но восприятие уже не </w:t>
            </w:r>
            <w:r>
              <w:rPr>
                <w:rFonts w:eastAsia="sans-serif"/>
                <w:szCs w:val="22"/>
                <w:shd w:val="clear" w:color="auto" w:fill="FFFFFF"/>
              </w:rPr>
              <w:lastRenderedPageBreak/>
              <w:t>столь эффективно окрашено, как у малышей помладше.</w:t>
            </w:r>
          </w:p>
          <w:p w:rsidR="005267E0" w:rsidRDefault="00FA4BB1">
            <w:pPr>
              <w:pStyle w:val="aff3"/>
              <w:numPr>
                <w:ilvl w:val="0"/>
                <w:numId w:val="22"/>
              </w:numPr>
              <w:shd w:val="clear" w:color="auto" w:fill="FFFFFF"/>
              <w:tabs>
                <w:tab w:val="left" w:pos="210"/>
              </w:tabs>
              <w:spacing w:before="0" w:beforeAutospacing="0" w:after="0" w:afterAutospacing="0"/>
              <w:ind w:left="22" w:firstLine="0"/>
              <w:jc w:val="both"/>
              <w:rPr>
                <w:rFonts w:eastAsia="Tahoma"/>
                <w:szCs w:val="22"/>
              </w:rPr>
            </w:pPr>
            <w:r>
              <w:rPr>
                <w:rFonts w:eastAsia="sans-serif"/>
                <w:szCs w:val="22"/>
                <w:shd w:val="clear" w:color="auto" w:fill="FFFFFF"/>
              </w:rPr>
              <w:t>Дошкольники 5-6 лет способны предвидеть последствия своих поступков и реакцию на них окружающих. Они умеют предугадывать оценку взрослых — похвалу или неодобрение — и переживают по этому поводу.</w:t>
            </w:r>
          </w:p>
          <w:p w:rsidR="005267E0" w:rsidRDefault="00FA4BB1">
            <w:pPr>
              <w:pStyle w:val="aff3"/>
              <w:numPr>
                <w:ilvl w:val="0"/>
                <w:numId w:val="22"/>
              </w:numPr>
              <w:shd w:val="clear" w:color="auto" w:fill="FFFFFF"/>
              <w:tabs>
                <w:tab w:val="left" w:pos="210"/>
              </w:tabs>
              <w:spacing w:before="0" w:beforeAutospacing="0" w:after="0" w:afterAutospacing="0"/>
              <w:ind w:left="22" w:firstLine="0"/>
              <w:jc w:val="both"/>
              <w:rPr>
                <w:rFonts w:eastAsia="Tahoma"/>
                <w:szCs w:val="22"/>
              </w:rPr>
            </w:pPr>
            <w:r>
              <w:rPr>
                <w:rFonts w:eastAsia="sans-serif"/>
                <w:szCs w:val="22"/>
                <w:shd w:val="clear" w:color="auto" w:fill="FFFFFF"/>
              </w:rPr>
              <w:t>Детям удаётся успешно распознавать чужие эмоции. Особенно легко они выявляют положительные переживания, такие как радость и восхищение. Пытаясь определить настроение человека, пятилетний ребёнок руководствуется в основном выражением лица собеседника, не придавая особого значения позе и жестикуляции.</w:t>
            </w:r>
          </w:p>
          <w:p w:rsidR="005267E0" w:rsidRDefault="00FA4BB1">
            <w:pPr>
              <w:numPr>
                <w:ilvl w:val="0"/>
                <w:numId w:val="22"/>
              </w:numPr>
              <w:tabs>
                <w:tab w:val="left" w:pos="210"/>
              </w:tabs>
              <w:ind w:left="22" w:firstLine="0"/>
              <w:rPr>
                <w:rFonts w:eastAsia="sans-serif"/>
                <w:szCs w:val="22"/>
                <w:shd w:val="clear" w:color="auto" w:fill="FFFFFF"/>
              </w:rPr>
            </w:pPr>
            <w:r>
              <w:rPr>
                <w:rFonts w:eastAsia="sans-serif"/>
                <w:szCs w:val="22"/>
                <w:shd w:val="clear" w:color="auto" w:fill="FFFFFF"/>
              </w:rPr>
              <w:t>Возраст 5-6-ти лет отличается эмоциональной отзывчивостью и восприимчивостью ребёнка и потому является благоприятным периодом для развития понимания эмоциональных состояний как своих, так и других людей.</w:t>
            </w:r>
          </w:p>
          <w:p w:rsidR="005267E0" w:rsidRDefault="00FA4BB1">
            <w:pPr>
              <w:numPr>
                <w:ilvl w:val="0"/>
                <w:numId w:val="22"/>
              </w:numPr>
              <w:tabs>
                <w:tab w:val="left" w:pos="210"/>
              </w:tabs>
              <w:ind w:left="22" w:firstLine="0"/>
              <w:jc w:val="left"/>
              <w:rPr>
                <w:color w:val="000000"/>
                <w:szCs w:val="22"/>
              </w:rPr>
            </w:pPr>
            <w:r>
              <w:rPr>
                <w:rFonts w:eastAsia="Times New Roman CYR"/>
                <w:color w:val="000000"/>
                <w:szCs w:val="22"/>
              </w:rPr>
              <w:t>Большинство детей 5 лет способны понять некоторые аспекты ситуаций, вызывающих благодарность, такие как связь между положительным эмоциональным состоянием ребёнка и оказанной ему помощью другим человеком, необходимость ответной помощи в знак признательности, понимание взаимности, характеризующей переживание благодарности, и возможных</w:t>
            </w:r>
          </w:p>
          <w:p w:rsidR="005267E0" w:rsidRDefault="00FA4BB1">
            <w:pPr>
              <w:tabs>
                <w:tab w:val="left" w:pos="210"/>
              </w:tabs>
              <w:ind w:left="22" w:firstLine="0"/>
              <w:jc w:val="left"/>
              <w:rPr>
                <w:color w:val="000000"/>
                <w:szCs w:val="22"/>
              </w:rPr>
            </w:pPr>
            <w:r>
              <w:rPr>
                <w:rFonts w:eastAsia="Times New Roman CYR"/>
                <w:color w:val="000000"/>
                <w:szCs w:val="22"/>
              </w:rPr>
              <w:t xml:space="preserve">негативных эмоциональных последствий для благодетеля при отсутствии ответной помощи. Тем не </w:t>
            </w:r>
            <w:r>
              <w:rPr>
                <w:rFonts w:eastAsia="Times New Roman CYR"/>
                <w:color w:val="000000"/>
                <w:szCs w:val="22"/>
              </w:rPr>
              <w:lastRenderedPageBreak/>
              <w:t>менее, некоторые дошкольники ссылаются на социальные нормы поведения, не связывая желание помочь другому человеку с ранее полученной от него помощью.</w:t>
            </w:r>
          </w:p>
          <w:p w:rsidR="005267E0" w:rsidRDefault="00FA4BB1">
            <w:pPr>
              <w:pStyle w:val="aff3"/>
              <w:numPr>
                <w:ilvl w:val="0"/>
                <w:numId w:val="22"/>
              </w:numPr>
              <w:tabs>
                <w:tab w:val="left" w:pos="210"/>
              </w:tabs>
              <w:spacing w:before="0" w:beforeAutospacing="0" w:after="0" w:afterAutospacing="0"/>
              <w:ind w:left="22" w:firstLine="0"/>
              <w:jc w:val="both"/>
              <w:rPr>
                <w:rFonts w:eastAsia="sans-serif"/>
                <w:szCs w:val="22"/>
              </w:rPr>
            </w:pPr>
            <w:r>
              <w:rPr>
                <w:rFonts w:eastAsia="sans-serif"/>
                <w:szCs w:val="22"/>
                <w:u w:val="single"/>
              </w:rPr>
              <w:t>Тип восприятия детьми эмоционального состояния человек</w:t>
            </w:r>
            <w:r>
              <w:rPr>
                <w:rFonts w:eastAsia="sans-serif"/>
                <w:szCs w:val="22"/>
              </w:rPr>
              <w:t>а:</w:t>
            </w:r>
          </w:p>
          <w:p w:rsidR="005267E0" w:rsidRDefault="00FA4BB1">
            <w:pPr>
              <w:tabs>
                <w:tab w:val="left" w:pos="210"/>
              </w:tabs>
              <w:ind w:left="22" w:firstLine="0"/>
              <w:rPr>
                <w:rFonts w:eastAsia="sans-serif"/>
                <w:szCs w:val="22"/>
                <w:shd w:val="clear" w:color="auto" w:fill="FFFFFF"/>
              </w:rPr>
            </w:pPr>
            <w:r>
              <w:rPr>
                <w:rFonts w:eastAsia="sans-serif"/>
                <w:szCs w:val="22"/>
              </w:rPr>
              <w:t>Диффузно -локальный. Восприятие выражения эмоции - глобально и поверхностно. Дети начинают выделять отдельный, часто единичный элемент экспрессии (преимущественно, глаза). Данный тип восприятия характеризуется увеличением детей с эмоциональным отношением к различным эмоциональным состояниям.</w:t>
            </w:r>
          </w:p>
        </w:tc>
        <w:tc>
          <w:tcPr>
            <w:tcW w:w="4021" w:type="dxa"/>
          </w:tcPr>
          <w:p w:rsidR="005267E0" w:rsidRDefault="00FA4BB1">
            <w:pPr>
              <w:numPr>
                <w:ilvl w:val="0"/>
                <w:numId w:val="22"/>
              </w:numPr>
              <w:tabs>
                <w:tab w:val="left" w:pos="210"/>
              </w:tabs>
              <w:ind w:left="22" w:firstLine="0"/>
              <w:rPr>
                <w:rFonts w:eastAsiaTheme="minorHAnsi"/>
                <w:szCs w:val="22"/>
              </w:rPr>
            </w:pPr>
            <w:r>
              <w:rPr>
                <w:rFonts w:eastAsiaTheme="minorHAnsi"/>
                <w:szCs w:val="22"/>
              </w:rPr>
              <w:lastRenderedPageBreak/>
              <w:t>Развитие высших чувств</w:t>
            </w:r>
          </w:p>
          <w:p w:rsidR="005267E0" w:rsidRDefault="00FA4BB1">
            <w:pPr>
              <w:numPr>
                <w:ilvl w:val="0"/>
                <w:numId w:val="22"/>
              </w:numPr>
              <w:tabs>
                <w:tab w:val="left" w:pos="210"/>
              </w:tabs>
              <w:ind w:left="22" w:firstLine="0"/>
              <w:rPr>
                <w:rFonts w:eastAsia="Comic Sans MS"/>
                <w:szCs w:val="22"/>
                <w:shd w:val="clear" w:color="auto" w:fill="FFFFFF"/>
              </w:rPr>
            </w:pPr>
            <w:r>
              <w:rPr>
                <w:rFonts w:eastAsia="sans-serif"/>
                <w:szCs w:val="22"/>
                <w:shd w:val="clear" w:color="auto" w:fill="FFFFFF"/>
              </w:rPr>
              <w:t>В 6-7 лет возможен переход от базовых эмоций (страх, радость и т.п.) к более сложным (восторг, удивление, ревность, тревога, веселье и т.п.) и способности произвольно передавать эмоциональные состояния.</w:t>
            </w:r>
          </w:p>
          <w:p w:rsidR="005267E0" w:rsidRDefault="00FA4BB1">
            <w:pPr>
              <w:numPr>
                <w:ilvl w:val="0"/>
                <w:numId w:val="22"/>
              </w:numPr>
              <w:tabs>
                <w:tab w:val="left" w:pos="210"/>
              </w:tabs>
              <w:ind w:left="22" w:firstLine="0"/>
              <w:rPr>
                <w:rFonts w:eastAsia="Comic Sans MS"/>
                <w:szCs w:val="22"/>
                <w:shd w:val="clear" w:color="auto" w:fill="FFFFFF"/>
              </w:rPr>
            </w:pPr>
            <w:r>
              <w:rPr>
                <w:rFonts w:eastAsia="sans-serif"/>
                <w:szCs w:val="22"/>
                <w:shd w:val="clear" w:color="auto" w:fill="FFFFFF"/>
              </w:rPr>
              <w:t>Способность к освоению более точных нюансов эмоциональных состояний расширяет сферу образов -представлений ребёнка.</w:t>
            </w:r>
          </w:p>
          <w:p w:rsidR="005267E0" w:rsidRDefault="00FA4BB1">
            <w:pPr>
              <w:numPr>
                <w:ilvl w:val="0"/>
                <w:numId w:val="22"/>
              </w:numPr>
              <w:tabs>
                <w:tab w:val="left" w:pos="210"/>
              </w:tabs>
              <w:ind w:left="22" w:firstLine="0"/>
              <w:rPr>
                <w:rFonts w:eastAsia="Comic Sans MS"/>
                <w:szCs w:val="22"/>
                <w:shd w:val="clear" w:color="auto" w:fill="FFFFFF"/>
              </w:rPr>
            </w:pPr>
            <w:r>
              <w:rPr>
                <w:rFonts w:eastAsia="sans-serif"/>
                <w:szCs w:val="22"/>
                <w:shd w:val="clear" w:color="auto" w:fill="FFFFFF"/>
              </w:rPr>
              <w:t xml:space="preserve">Развитие способности управлять своими эмоциями, адекватно проявлять их формирует более стабильный эмоциональный фон ребёнка - эмоциональную устойчивость. </w:t>
            </w:r>
          </w:p>
          <w:p w:rsidR="005267E0" w:rsidRDefault="00FA4BB1">
            <w:pPr>
              <w:numPr>
                <w:ilvl w:val="0"/>
                <w:numId w:val="22"/>
              </w:numPr>
              <w:tabs>
                <w:tab w:val="left" w:pos="210"/>
              </w:tabs>
              <w:ind w:left="22" w:firstLine="0"/>
              <w:rPr>
                <w:rFonts w:eastAsia="Comic Sans MS"/>
                <w:szCs w:val="22"/>
                <w:shd w:val="clear" w:color="auto" w:fill="FFFFFF"/>
              </w:rPr>
            </w:pPr>
            <w:r>
              <w:rPr>
                <w:rFonts w:eastAsia="Comic Sans MS"/>
                <w:szCs w:val="22"/>
                <w:shd w:val="clear" w:color="auto" w:fill="FFFFFF"/>
              </w:rPr>
              <w:t xml:space="preserve">К концу дошкольного возраста формируются обобщённые эмоциональные представления, что позволяет им предвосхищать последствия своих действий. </w:t>
            </w:r>
          </w:p>
          <w:p w:rsidR="005267E0" w:rsidRDefault="00FA4BB1">
            <w:pPr>
              <w:numPr>
                <w:ilvl w:val="0"/>
                <w:numId w:val="22"/>
              </w:numPr>
              <w:tabs>
                <w:tab w:val="left" w:pos="210"/>
              </w:tabs>
              <w:ind w:left="22" w:firstLine="0"/>
              <w:rPr>
                <w:rFonts w:eastAsia="Comic Sans MS"/>
                <w:szCs w:val="22"/>
                <w:shd w:val="clear" w:color="auto" w:fill="FFFFFF"/>
              </w:rPr>
            </w:pPr>
            <w:r>
              <w:rPr>
                <w:rFonts w:eastAsia="Comic Sans MS"/>
                <w:szCs w:val="22"/>
                <w:shd w:val="clear" w:color="auto" w:fill="FFFFFF"/>
              </w:rPr>
              <w:lastRenderedPageBreak/>
              <w:t xml:space="preserve">Ребёнок может отказаться от нежелательных действий или хорошо себя вести, выполнять неинтересное задание, если будет понимать, что полученные результаты принесут кому-то пользу, радость и т. п. </w:t>
            </w:r>
          </w:p>
          <w:p w:rsidR="005267E0" w:rsidRDefault="00FA4BB1">
            <w:pPr>
              <w:numPr>
                <w:ilvl w:val="0"/>
                <w:numId w:val="22"/>
              </w:numPr>
              <w:tabs>
                <w:tab w:val="left" w:pos="210"/>
              </w:tabs>
              <w:ind w:left="22" w:firstLine="0"/>
              <w:rPr>
                <w:rFonts w:eastAsia="Comic Sans MS"/>
                <w:szCs w:val="22"/>
                <w:shd w:val="clear" w:color="auto" w:fill="FFFFFF"/>
              </w:rPr>
            </w:pPr>
            <w:r>
              <w:rPr>
                <w:rFonts w:eastAsia="Comic Sans MS"/>
                <w:szCs w:val="22"/>
                <w:shd w:val="clear" w:color="auto" w:fill="FFFFFF"/>
              </w:rPr>
              <w:t>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rsidR="005267E0" w:rsidRDefault="00FA4BB1">
            <w:pPr>
              <w:numPr>
                <w:ilvl w:val="0"/>
                <w:numId w:val="22"/>
              </w:numPr>
              <w:tabs>
                <w:tab w:val="left" w:pos="210"/>
              </w:tabs>
              <w:ind w:left="22" w:firstLine="0"/>
              <w:jc w:val="left"/>
              <w:rPr>
                <w:rFonts w:eastAsia="Times New Roman CYR"/>
                <w:color w:val="000000"/>
                <w:szCs w:val="22"/>
              </w:rPr>
            </w:pPr>
            <w:r>
              <w:rPr>
                <w:rFonts w:eastAsia="Times New Roman CYR"/>
                <w:color w:val="000000"/>
                <w:szCs w:val="22"/>
              </w:rPr>
              <w:t xml:space="preserve">Происходят значительные изменения в понимании детьми эмоции смущения и развитии способности объяснять ее возникновение посредством предвосхищения повторения предыдущей неловкой ситуации. В этом возрасте дети осознают, что смущение </w:t>
            </w:r>
            <w:r>
              <w:rPr>
                <w:color w:val="000000"/>
                <w:szCs w:val="22"/>
              </w:rPr>
              <w:t xml:space="preserve">– </w:t>
            </w:r>
            <w:r>
              <w:rPr>
                <w:rFonts w:eastAsia="Times New Roman CYR"/>
                <w:color w:val="000000"/>
                <w:szCs w:val="22"/>
              </w:rPr>
              <w:t>это нежелательная эмоция с негативными социальными последствиями, и указывают на необходимость модификации поведения для изменения исхода ситуации и предотвращения повторного переживания этой эмоции.</w:t>
            </w:r>
          </w:p>
          <w:p w:rsidR="005267E0" w:rsidRDefault="00FA4BB1">
            <w:pPr>
              <w:numPr>
                <w:ilvl w:val="0"/>
                <w:numId w:val="22"/>
              </w:numPr>
              <w:tabs>
                <w:tab w:val="left" w:pos="210"/>
              </w:tabs>
              <w:ind w:left="22" w:firstLine="0"/>
              <w:jc w:val="left"/>
              <w:rPr>
                <w:color w:val="000000"/>
                <w:szCs w:val="22"/>
              </w:rPr>
            </w:pPr>
            <w:r>
              <w:rPr>
                <w:rFonts w:eastAsia="Times New Roman CYR"/>
                <w:color w:val="000000"/>
                <w:szCs w:val="22"/>
              </w:rPr>
              <w:t>Однако в целом, примерно до 6</w:t>
            </w:r>
            <w:r>
              <w:rPr>
                <w:color w:val="000000"/>
                <w:szCs w:val="22"/>
              </w:rPr>
              <w:t xml:space="preserve">–7 </w:t>
            </w:r>
            <w:r>
              <w:rPr>
                <w:rFonts w:eastAsia="Times New Roman CYR"/>
                <w:color w:val="000000"/>
                <w:szCs w:val="22"/>
              </w:rPr>
              <w:t>лет дошкольники лучше понимают базовые эмоции по сравнению с социальными, имеют весьма ограниченное представление о социальных эмоциях и не всегда ссылаются на переживания гордости, вины или стыда в соответствующих ситуациях успеха, неудачи и нарушения нравственных норм.</w:t>
            </w:r>
            <w:r>
              <w:rPr>
                <w:color w:val="000000"/>
                <w:szCs w:val="22"/>
              </w:rPr>
              <w:t xml:space="preserve"> </w:t>
            </w:r>
          </w:p>
          <w:p w:rsidR="005267E0" w:rsidRDefault="00FA4BB1">
            <w:pPr>
              <w:numPr>
                <w:ilvl w:val="0"/>
                <w:numId w:val="22"/>
              </w:numPr>
              <w:tabs>
                <w:tab w:val="left" w:pos="210"/>
              </w:tabs>
              <w:ind w:left="22" w:firstLine="0"/>
              <w:jc w:val="left"/>
              <w:rPr>
                <w:color w:val="000000"/>
                <w:szCs w:val="22"/>
              </w:rPr>
            </w:pPr>
            <w:r>
              <w:rPr>
                <w:rFonts w:eastAsia="Times New Roman CYR"/>
                <w:color w:val="000000"/>
                <w:szCs w:val="22"/>
              </w:rPr>
              <w:t xml:space="preserve">К концу дошкольного детства данный компонент понимания эмоций сформирован только у трети детей. </w:t>
            </w:r>
          </w:p>
          <w:p w:rsidR="005267E0" w:rsidRDefault="00FA4BB1">
            <w:pPr>
              <w:numPr>
                <w:ilvl w:val="0"/>
                <w:numId w:val="22"/>
              </w:numPr>
              <w:tabs>
                <w:tab w:val="left" w:pos="210"/>
              </w:tabs>
              <w:ind w:left="22" w:firstLine="0"/>
              <w:rPr>
                <w:rFonts w:eastAsia="Comic Sans MS"/>
                <w:szCs w:val="22"/>
                <w:shd w:val="clear" w:color="auto" w:fill="FFFFFF"/>
              </w:rPr>
            </w:pPr>
            <w:r>
              <w:rPr>
                <w:rFonts w:eastAsia="Comic Sans MS"/>
                <w:szCs w:val="22"/>
                <w:shd w:val="clear" w:color="auto" w:fill="FFFFFF"/>
              </w:rPr>
              <w:lastRenderedPageBreak/>
              <w:t>Т</w:t>
            </w:r>
            <w:r>
              <w:rPr>
                <w:rFonts w:eastAsia="Comic Sans MS"/>
                <w:szCs w:val="22"/>
                <w:u w:val="single"/>
                <w:shd w:val="clear" w:color="auto" w:fill="FFFFFF"/>
              </w:rPr>
              <w:t>ип восприятия детьми эмоционального состояния человека:</w:t>
            </w:r>
          </w:p>
          <w:p w:rsidR="005267E0" w:rsidRDefault="00FA4BB1">
            <w:pPr>
              <w:tabs>
                <w:tab w:val="left" w:pos="210"/>
              </w:tabs>
              <w:ind w:left="22" w:firstLine="0"/>
              <w:rPr>
                <w:szCs w:val="22"/>
              </w:rPr>
            </w:pPr>
            <w:r>
              <w:rPr>
                <w:rFonts w:eastAsia="sans-serif"/>
                <w:szCs w:val="22"/>
              </w:rPr>
              <w:t>Аналитический. Дети с восприятием этого типа опознают эмоциональные ситуации на основе выделения элементов экспрессии (преимущественно лица), что является показателем сформированности эталонов экспрессии. Данный тип восприятия характеризуется проявлением у большинства детей старшего дошкольного возраста сочувствия, сопереживания по отношению к изображенным людям.</w:t>
            </w:r>
          </w:p>
          <w:p w:rsidR="005267E0" w:rsidRDefault="00FA4BB1">
            <w:pPr>
              <w:numPr>
                <w:ilvl w:val="0"/>
                <w:numId w:val="22"/>
              </w:numPr>
              <w:tabs>
                <w:tab w:val="left" w:pos="210"/>
              </w:tabs>
              <w:ind w:left="22" w:firstLine="0"/>
              <w:rPr>
                <w:szCs w:val="22"/>
              </w:rPr>
            </w:pPr>
            <w:r>
              <w:rPr>
                <w:rFonts w:eastAsia="sans-serif"/>
                <w:szCs w:val="22"/>
              </w:rPr>
              <w:t>Синтетический. Обобщённое, целостное восприятие эмоции. Дети не дифференцируют элементы экспрессии, а воспринимают их в совокупности (...вся злая: и лицо, и стоит зло).</w:t>
            </w:r>
          </w:p>
          <w:p w:rsidR="005267E0" w:rsidRDefault="00FA4BB1">
            <w:pPr>
              <w:numPr>
                <w:ilvl w:val="0"/>
                <w:numId w:val="22"/>
              </w:numPr>
              <w:tabs>
                <w:tab w:val="left" w:pos="210"/>
              </w:tabs>
              <w:ind w:left="22" w:firstLine="0"/>
              <w:rPr>
                <w:rFonts w:eastAsia="Comic Sans MS"/>
                <w:szCs w:val="22"/>
                <w:shd w:val="clear" w:color="auto" w:fill="FFFFFF"/>
              </w:rPr>
            </w:pPr>
            <w:r>
              <w:rPr>
                <w:rFonts w:eastAsia="sans-serif"/>
                <w:szCs w:val="22"/>
              </w:rPr>
              <w:t>Аналитико -синтетический. Дети выделяют элементы экспрессии и обобщают их. Данный тип восприятия экспрессии является ведущим для детей старшего дошкольного возраста.</w:t>
            </w:r>
          </w:p>
        </w:tc>
      </w:tr>
    </w:tbl>
    <w:p w:rsidR="005267E0" w:rsidRDefault="005267E0">
      <w:pPr>
        <w:pStyle w:val="afff"/>
        <w:tabs>
          <w:tab w:val="left" w:pos="15600"/>
        </w:tabs>
        <w:ind w:right="0" w:firstLine="0"/>
        <w:rPr>
          <w:sz w:val="22"/>
          <w:lang w:val="ru-RU"/>
        </w:rPr>
      </w:pPr>
    </w:p>
    <w:p w:rsidR="005267E0" w:rsidRDefault="00FA4BB1">
      <w:pPr>
        <w:pStyle w:val="6"/>
      </w:pPr>
      <w:r>
        <w:t>Личностная сфера</w:t>
      </w:r>
    </w:p>
    <w:tbl>
      <w:tblPr>
        <w:tblStyle w:val="aff7"/>
        <w:tblW w:w="15790" w:type="dxa"/>
        <w:tblLayout w:type="fixed"/>
        <w:tblLook w:val="04A0" w:firstRow="1" w:lastRow="0" w:firstColumn="1" w:lastColumn="0" w:noHBand="0" w:noVBand="1"/>
      </w:tblPr>
      <w:tblGrid>
        <w:gridCol w:w="1952"/>
        <w:gridCol w:w="3005"/>
        <w:gridCol w:w="3260"/>
        <w:gridCol w:w="3685"/>
        <w:gridCol w:w="3888"/>
      </w:tblGrid>
      <w:tr w:rsidR="005267E0">
        <w:trPr>
          <w:trHeight w:val="194"/>
        </w:trPr>
        <w:tc>
          <w:tcPr>
            <w:tcW w:w="1952" w:type="dxa"/>
          </w:tcPr>
          <w:p w:rsidR="005267E0" w:rsidRDefault="00FA4BB1">
            <w:pPr>
              <w:ind w:firstLine="0"/>
              <w:jc w:val="center"/>
              <w:rPr>
                <w:b/>
                <w:bCs/>
                <w:szCs w:val="22"/>
              </w:rPr>
            </w:pPr>
            <w:r>
              <w:rPr>
                <w:b/>
                <w:bCs/>
                <w:szCs w:val="22"/>
              </w:rPr>
              <w:t>Показатель</w:t>
            </w:r>
          </w:p>
        </w:tc>
        <w:tc>
          <w:tcPr>
            <w:tcW w:w="3005" w:type="dxa"/>
          </w:tcPr>
          <w:p w:rsidR="005267E0" w:rsidRDefault="00FA4BB1">
            <w:pPr>
              <w:ind w:firstLine="0"/>
              <w:jc w:val="center"/>
              <w:rPr>
                <w:b/>
                <w:bCs/>
                <w:szCs w:val="22"/>
              </w:rPr>
            </w:pPr>
            <w:r>
              <w:rPr>
                <w:b/>
                <w:bCs/>
                <w:szCs w:val="22"/>
              </w:rPr>
              <w:t>3-4 года</w:t>
            </w:r>
          </w:p>
        </w:tc>
        <w:tc>
          <w:tcPr>
            <w:tcW w:w="3260" w:type="dxa"/>
          </w:tcPr>
          <w:p w:rsidR="005267E0" w:rsidRDefault="00FA4BB1">
            <w:pPr>
              <w:ind w:firstLine="0"/>
              <w:jc w:val="center"/>
              <w:rPr>
                <w:b/>
                <w:bCs/>
                <w:szCs w:val="22"/>
              </w:rPr>
            </w:pPr>
            <w:r>
              <w:rPr>
                <w:b/>
                <w:bCs/>
                <w:szCs w:val="22"/>
              </w:rPr>
              <w:t>4-5 лет</w:t>
            </w:r>
          </w:p>
        </w:tc>
        <w:tc>
          <w:tcPr>
            <w:tcW w:w="3685" w:type="dxa"/>
          </w:tcPr>
          <w:p w:rsidR="005267E0" w:rsidRDefault="00FA4BB1">
            <w:pPr>
              <w:ind w:firstLine="0"/>
              <w:jc w:val="center"/>
              <w:rPr>
                <w:b/>
                <w:bCs/>
                <w:szCs w:val="22"/>
              </w:rPr>
            </w:pPr>
            <w:r>
              <w:rPr>
                <w:b/>
                <w:bCs/>
                <w:szCs w:val="22"/>
              </w:rPr>
              <w:t>5-6 лет</w:t>
            </w:r>
          </w:p>
        </w:tc>
        <w:tc>
          <w:tcPr>
            <w:tcW w:w="3888" w:type="dxa"/>
          </w:tcPr>
          <w:p w:rsidR="005267E0" w:rsidRDefault="00FA4BB1">
            <w:pPr>
              <w:ind w:firstLine="0"/>
              <w:jc w:val="center"/>
              <w:rPr>
                <w:b/>
                <w:bCs/>
                <w:szCs w:val="22"/>
              </w:rPr>
            </w:pPr>
            <w:r>
              <w:rPr>
                <w:b/>
                <w:bCs/>
                <w:szCs w:val="22"/>
              </w:rPr>
              <w:t>6-7 лет</w:t>
            </w:r>
          </w:p>
        </w:tc>
      </w:tr>
      <w:tr w:rsidR="005267E0">
        <w:trPr>
          <w:trHeight w:val="194"/>
        </w:trPr>
        <w:tc>
          <w:tcPr>
            <w:tcW w:w="1952" w:type="dxa"/>
            <w:vAlign w:val="center"/>
          </w:tcPr>
          <w:p w:rsidR="005267E0" w:rsidRDefault="00FA4BB1">
            <w:pPr>
              <w:ind w:firstLine="0"/>
              <w:jc w:val="center"/>
              <w:rPr>
                <w:i/>
                <w:szCs w:val="22"/>
              </w:rPr>
            </w:pPr>
            <w:r>
              <w:rPr>
                <w:i/>
                <w:szCs w:val="22"/>
              </w:rPr>
              <w:t>Саморегуляция</w:t>
            </w:r>
          </w:p>
        </w:tc>
        <w:tc>
          <w:tcPr>
            <w:tcW w:w="3005" w:type="dxa"/>
          </w:tcPr>
          <w:p w:rsidR="005267E0" w:rsidRDefault="00FA4BB1">
            <w:pPr>
              <w:numPr>
                <w:ilvl w:val="0"/>
                <w:numId w:val="23"/>
              </w:numPr>
              <w:tabs>
                <w:tab w:val="left" w:pos="275"/>
              </w:tabs>
              <w:ind w:left="0" w:firstLine="0"/>
              <w:rPr>
                <w:szCs w:val="22"/>
              </w:rPr>
            </w:pPr>
            <w:r>
              <w:rPr>
                <w:szCs w:val="22"/>
              </w:rPr>
              <w:t>В 3 года у ребёнка преобладает ситуативное поведение, произвольное</w:t>
            </w:r>
            <w:r>
              <w:rPr>
                <w:spacing w:val="1"/>
                <w:szCs w:val="22"/>
              </w:rPr>
              <w:t xml:space="preserve"> </w:t>
            </w:r>
            <w:r>
              <w:rPr>
                <w:szCs w:val="22"/>
              </w:rPr>
              <w:t>поведение,</w:t>
            </w:r>
            <w:r>
              <w:rPr>
                <w:spacing w:val="1"/>
                <w:szCs w:val="22"/>
              </w:rPr>
              <w:t xml:space="preserve"> </w:t>
            </w:r>
            <w:r>
              <w:rPr>
                <w:szCs w:val="22"/>
              </w:rPr>
              <w:t>в</w:t>
            </w:r>
            <w:r>
              <w:rPr>
                <w:spacing w:val="1"/>
                <w:szCs w:val="22"/>
              </w:rPr>
              <w:t xml:space="preserve"> </w:t>
            </w:r>
            <w:r>
              <w:rPr>
                <w:szCs w:val="22"/>
              </w:rPr>
              <w:t>основном,</w:t>
            </w:r>
            <w:r>
              <w:rPr>
                <w:spacing w:val="1"/>
                <w:szCs w:val="22"/>
              </w:rPr>
              <w:t xml:space="preserve"> </w:t>
            </w:r>
            <w:r>
              <w:rPr>
                <w:szCs w:val="22"/>
              </w:rPr>
              <w:t>регулируется</w:t>
            </w:r>
            <w:r>
              <w:rPr>
                <w:spacing w:val="1"/>
                <w:szCs w:val="22"/>
              </w:rPr>
              <w:t xml:space="preserve"> </w:t>
            </w:r>
            <w:r>
              <w:rPr>
                <w:szCs w:val="22"/>
              </w:rPr>
              <w:t>взрослым.</w:t>
            </w:r>
            <w:r>
              <w:rPr>
                <w:spacing w:val="1"/>
                <w:szCs w:val="22"/>
              </w:rPr>
              <w:t xml:space="preserve"> </w:t>
            </w:r>
            <w:r>
              <w:rPr>
                <w:szCs w:val="22"/>
              </w:rPr>
              <w:t>При</w:t>
            </w:r>
            <w:r>
              <w:rPr>
                <w:spacing w:val="1"/>
                <w:szCs w:val="22"/>
              </w:rPr>
              <w:t xml:space="preserve"> </w:t>
            </w:r>
            <w:r>
              <w:rPr>
                <w:szCs w:val="22"/>
              </w:rPr>
              <w:t>этом,</w:t>
            </w:r>
            <w:r>
              <w:rPr>
                <w:spacing w:val="1"/>
                <w:szCs w:val="22"/>
              </w:rPr>
              <w:t xml:space="preserve"> ребёнок </w:t>
            </w:r>
            <w:r>
              <w:rPr>
                <w:szCs w:val="22"/>
              </w:rPr>
              <w:t>может</w:t>
            </w:r>
            <w:r>
              <w:rPr>
                <w:spacing w:val="1"/>
                <w:szCs w:val="22"/>
              </w:rPr>
              <w:t xml:space="preserve"> </w:t>
            </w:r>
            <w:r>
              <w:rPr>
                <w:szCs w:val="22"/>
              </w:rPr>
              <w:t>действовать</w:t>
            </w:r>
            <w:r>
              <w:rPr>
                <w:spacing w:val="1"/>
                <w:szCs w:val="22"/>
              </w:rPr>
              <w:t xml:space="preserve"> </w:t>
            </w:r>
            <w:r>
              <w:rPr>
                <w:szCs w:val="22"/>
              </w:rPr>
              <w:t>по</w:t>
            </w:r>
            <w:r>
              <w:rPr>
                <w:spacing w:val="1"/>
                <w:szCs w:val="22"/>
              </w:rPr>
              <w:t xml:space="preserve"> </w:t>
            </w:r>
            <w:r>
              <w:rPr>
                <w:szCs w:val="22"/>
              </w:rPr>
              <w:t>инструкции,</w:t>
            </w:r>
            <w:r>
              <w:rPr>
                <w:spacing w:val="1"/>
                <w:szCs w:val="22"/>
              </w:rPr>
              <w:t xml:space="preserve"> </w:t>
            </w:r>
            <w:r>
              <w:rPr>
                <w:szCs w:val="22"/>
              </w:rPr>
              <w:t>состоящей</w:t>
            </w:r>
            <w:r>
              <w:rPr>
                <w:spacing w:val="1"/>
                <w:szCs w:val="22"/>
              </w:rPr>
              <w:t xml:space="preserve"> </w:t>
            </w:r>
            <w:r>
              <w:rPr>
                <w:szCs w:val="22"/>
              </w:rPr>
              <w:t>из</w:t>
            </w:r>
            <w:r>
              <w:rPr>
                <w:spacing w:val="1"/>
                <w:szCs w:val="22"/>
              </w:rPr>
              <w:t xml:space="preserve"> </w:t>
            </w:r>
            <w:r>
              <w:rPr>
                <w:szCs w:val="22"/>
              </w:rPr>
              <w:t>2-3</w:t>
            </w:r>
            <w:r>
              <w:rPr>
                <w:spacing w:val="1"/>
                <w:szCs w:val="22"/>
              </w:rPr>
              <w:t xml:space="preserve"> </w:t>
            </w:r>
            <w:r>
              <w:rPr>
                <w:szCs w:val="22"/>
              </w:rPr>
              <w:t>указаний.</w:t>
            </w:r>
            <w:r>
              <w:rPr>
                <w:spacing w:val="1"/>
                <w:szCs w:val="22"/>
              </w:rPr>
              <w:t xml:space="preserve"> </w:t>
            </w:r>
            <w:r>
              <w:rPr>
                <w:szCs w:val="22"/>
              </w:rPr>
              <w:t>Слово</w:t>
            </w:r>
            <w:r>
              <w:rPr>
                <w:spacing w:val="1"/>
                <w:szCs w:val="22"/>
              </w:rPr>
              <w:t xml:space="preserve"> </w:t>
            </w:r>
            <w:r>
              <w:rPr>
                <w:szCs w:val="22"/>
              </w:rPr>
              <w:t>играет</w:t>
            </w:r>
            <w:r>
              <w:rPr>
                <w:spacing w:val="1"/>
                <w:szCs w:val="22"/>
              </w:rPr>
              <w:t xml:space="preserve"> </w:t>
            </w:r>
            <w:r>
              <w:rPr>
                <w:szCs w:val="22"/>
              </w:rPr>
              <w:t>в</w:t>
            </w:r>
            <w:r>
              <w:rPr>
                <w:spacing w:val="1"/>
                <w:szCs w:val="22"/>
              </w:rPr>
              <w:t xml:space="preserve"> </w:t>
            </w:r>
            <w:r>
              <w:rPr>
                <w:szCs w:val="22"/>
              </w:rPr>
              <w:t>большей</w:t>
            </w:r>
            <w:r>
              <w:rPr>
                <w:spacing w:val="1"/>
                <w:szCs w:val="22"/>
              </w:rPr>
              <w:t xml:space="preserve"> </w:t>
            </w:r>
            <w:r>
              <w:rPr>
                <w:szCs w:val="22"/>
              </w:rPr>
              <w:t>степени</w:t>
            </w:r>
            <w:r>
              <w:rPr>
                <w:spacing w:val="1"/>
                <w:szCs w:val="22"/>
              </w:rPr>
              <w:t xml:space="preserve"> </w:t>
            </w:r>
            <w:r>
              <w:rPr>
                <w:szCs w:val="22"/>
              </w:rPr>
              <w:t>побудительную</w:t>
            </w:r>
            <w:r>
              <w:rPr>
                <w:spacing w:val="1"/>
                <w:szCs w:val="22"/>
              </w:rPr>
              <w:t xml:space="preserve"> </w:t>
            </w:r>
            <w:r>
              <w:rPr>
                <w:szCs w:val="22"/>
              </w:rPr>
              <w:t>функцию,</w:t>
            </w:r>
            <w:r>
              <w:rPr>
                <w:spacing w:val="1"/>
                <w:szCs w:val="22"/>
              </w:rPr>
              <w:t xml:space="preserve"> </w:t>
            </w:r>
            <w:r>
              <w:rPr>
                <w:szCs w:val="22"/>
              </w:rPr>
              <w:t>по</w:t>
            </w:r>
            <w:r>
              <w:rPr>
                <w:spacing w:val="1"/>
                <w:szCs w:val="22"/>
              </w:rPr>
              <w:t xml:space="preserve"> </w:t>
            </w:r>
            <w:r>
              <w:rPr>
                <w:szCs w:val="22"/>
              </w:rPr>
              <w:t>сравнению</w:t>
            </w:r>
            <w:r>
              <w:rPr>
                <w:spacing w:val="1"/>
                <w:szCs w:val="22"/>
              </w:rPr>
              <w:t xml:space="preserve"> </w:t>
            </w:r>
            <w:r>
              <w:rPr>
                <w:szCs w:val="22"/>
              </w:rPr>
              <w:t>с</w:t>
            </w:r>
            <w:r>
              <w:rPr>
                <w:spacing w:val="1"/>
                <w:szCs w:val="22"/>
              </w:rPr>
              <w:t xml:space="preserve"> </w:t>
            </w:r>
            <w:r>
              <w:rPr>
                <w:szCs w:val="22"/>
              </w:rPr>
              <w:t>функцией</w:t>
            </w:r>
            <w:r>
              <w:rPr>
                <w:spacing w:val="1"/>
                <w:szCs w:val="22"/>
              </w:rPr>
              <w:t xml:space="preserve"> </w:t>
            </w:r>
            <w:r>
              <w:rPr>
                <w:szCs w:val="22"/>
              </w:rPr>
              <w:t>торможения.</w:t>
            </w:r>
          </w:p>
          <w:p w:rsidR="005267E0" w:rsidRDefault="00FA4BB1">
            <w:pPr>
              <w:numPr>
                <w:ilvl w:val="0"/>
                <w:numId w:val="23"/>
              </w:numPr>
              <w:tabs>
                <w:tab w:val="left" w:pos="275"/>
              </w:tabs>
              <w:ind w:left="0" w:firstLine="0"/>
              <w:rPr>
                <w:szCs w:val="22"/>
              </w:rPr>
            </w:pPr>
            <w:r>
              <w:rPr>
                <w:szCs w:val="22"/>
              </w:rPr>
              <w:lastRenderedPageBreak/>
              <w:t xml:space="preserve">Можно наблюдать соподчинение мотивов поведения в относительно простых ситуациях. </w:t>
            </w:r>
          </w:p>
          <w:p w:rsidR="005267E0" w:rsidRDefault="00FA4BB1">
            <w:pPr>
              <w:numPr>
                <w:ilvl w:val="0"/>
                <w:numId w:val="23"/>
              </w:numPr>
              <w:tabs>
                <w:tab w:val="left" w:pos="275"/>
              </w:tabs>
              <w:ind w:left="0" w:firstLine="0"/>
              <w:rPr>
                <w:szCs w:val="22"/>
              </w:rPr>
            </w:pPr>
            <w:r>
              <w:rPr>
                <w:szCs w:val="22"/>
              </w:rPr>
              <w:t>Сознательное управление поведением только начинает складываться; во многом поведение ребёнка ещё ситуативно.</w:t>
            </w:r>
          </w:p>
        </w:tc>
        <w:tc>
          <w:tcPr>
            <w:tcW w:w="3260" w:type="dxa"/>
          </w:tcPr>
          <w:p w:rsidR="005267E0" w:rsidRDefault="00FA4BB1">
            <w:pPr>
              <w:numPr>
                <w:ilvl w:val="0"/>
                <w:numId w:val="23"/>
              </w:numPr>
              <w:tabs>
                <w:tab w:val="left" w:pos="275"/>
              </w:tabs>
              <w:ind w:left="0" w:firstLine="0"/>
              <w:rPr>
                <w:szCs w:val="22"/>
              </w:rPr>
            </w:pPr>
            <w:r>
              <w:rPr>
                <w:szCs w:val="22"/>
              </w:rPr>
              <w:lastRenderedPageBreak/>
              <w:t>С 4 лет развивается контроль за своими действиями</w:t>
            </w:r>
          </w:p>
        </w:tc>
        <w:tc>
          <w:tcPr>
            <w:tcW w:w="3685" w:type="dxa"/>
          </w:tcPr>
          <w:p w:rsidR="005267E0" w:rsidRDefault="00FA4BB1">
            <w:pPr>
              <w:numPr>
                <w:ilvl w:val="0"/>
                <w:numId w:val="23"/>
              </w:numPr>
              <w:tabs>
                <w:tab w:val="left" w:pos="275"/>
              </w:tabs>
              <w:ind w:left="0" w:firstLine="0"/>
              <w:rPr>
                <w:szCs w:val="22"/>
              </w:rPr>
            </w:pPr>
            <w:r>
              <w:rPr>
                <w:szCs w:val="22"/>
              </w:rPr>
              <w:t>Дети начинают предъявлять к себе те требования, которые раньше предъявлялись им взрослыми. Так они могут, не отвлекаясь на более интересные дела,</w:t>
            </w:r>
            <w:r>
              <w:rPr>
                <w:rStyle w:val="apple-converted-space"/>
                <w:szCs w:val="22"/>
              </w:rPr>
              <w:t> </w:t>
            </w:r>
            <w:r>
              <w:rPr>
                <w:rStyle w:val="a7"/>
                <w:rFonts w:ascii="Times New Roman" w:hAnsi="Times New Roman"/>
                <w:i w:val="0"/>
                <w:iCs w:val="0"/>
                <w:sz w:val="22"/>
                <w:szCs w:val="22"/>
              </w:rPr>
              <w:t>доводить до конца малопривлекательную работу</w:t>
            </w:r>
            <w:r>
              <w:rPr>
                <w:rStyle w:val="apple-converted-space"/>
                <w:szCs w:val="22"/>
              </w:rPr>
              <w:t> </w:t>
            </w:r>
            <w:r>
              <w:rPr>
                <w:szCs w:val="22"/>
              </w:rPr>
              <w:t>(убирать игрушки, наводить порядок в комнате и т. п.). Это становится возможным благодаря</w:t>
            </w:r>
            <w:r>
              <w:rPr>
                <w:rStyle w:val="apple-converted-space"/>
                <w:szCs w:val="22"/>
              </w:rPr>
              <w:t> </w:t>
            </w:r>
            <w:r>
              <w:rPr>
                <w:rStyle w:val="a7"/>
                <w:rFonts w:ascii="Times New Roman" w:hAnsi="Times New Roman"/>
                <w:i w:val="0"/>
                <w:iCs w:val="0"/>
                <w:sz w:val="22"/>
                <w:szCs w:val="22"/>
              </w:rPr>
              <w:t>осознанию</w:t>
            </w:r>
            <w:r>
              <w:rPr>
                <w:rStyle w:val="apple-converted-space"/>
                <w:szCs w:val="22"/>
              </w:rPr>
              <w:t> </w:t>
            </w:r>
            <w:r>
              <w:rPr>
                <w:szCs w:val="22"/>
              </w:rPr>
              <w:t>детьми</w:t>
            </w:r>
            <w:r>
              <w:rPr>
                <w:rStyle w:val="apple-converted-space"/>
                <w:szCs w:val="22"/>
              </w:rPr>
              <w:t> </w:t>
            </w:r>
            <w:r>
              <w:rPr>
                <w:rStyle w:val="a7"/>
                <w:rFonts w:ascii="Times New Roman" w:hAnsi="Times New Roman"/>
                <w:i w:val="0"/>
                <w:iCs w:val="0"/>
                <w:sz w:val="22"/>
                <w:szCs w:val="22"/>
              </w:rPr>
              <w:t>общепринятых норм и правил поведения</w:t>
            </w:r>
            <w:r>
              <w:rPr>
                <w:rStyle w:val="apple-converted-space"/>
                <w:szCs w:val="22"/>
              </w:rPr>
              <w:t> </w:t>
            </w:r>
            <w:r>
              <w:rPr>
                <w:szCs w:val="22"/>
              </w:rPr>
              <w:t>и обязательности их выполнения.</w:t>
            </w:r>
          </w:p>
        </w:tc>
        <w:tc>
          <w:tcPr>
            <w:tcW w:w="3888" w:type="dxa"/>
          </w:tcPr>
          <w:p w:rsidR="005267E0" w:rsidRDefault="00FA4BB1">
            <w:pPr>
              <w:pStyle w:val="afff"/>
              <w:numPr>
                <w:ilvl w:val="0"/>
                <w:numId w:val="23"/>
              </w:numPr>
              <w:tabs>
                <w:tab w:val="left" w:pos="275"/>
              </w:tabs>
              <w:ind w:left="0" w:right="0" w:firstLine="0"/>
              <w:rPr>
                <w:color w:val="auto"/>
                <w:sz w:val="22"/>
                <w:lang w:val="ru-RU"/>
              </w:rPr>
            </w:pPr>
            <w:r>
              <w:rPr>
                <w:color w:val="auto"/>
                <w:sz w:val="22"/>
                <w:lang w:val="ru-RU"/>
              </w:rPr>
              <w:t>Формируется</w:t>
            </w:r>
            <w:r>
              <w:rPr>
                <w:color w:val="auto"/>
                <w:spacing w:val="1"/>
                <w:sz w:val="22"/>
                <w:lang w:val="ru-RU"/>
              </w:rPr>
              <w:t xml:space="preserve"> </w:t>
            </w:r>
            <w:r>
              <w:rPr>
                <w:color w:val="auto"/>
                <w:sz w:val="22"/>
                <w:lang w:val="ru-RU"/>
              </w:rPr>
              <w:t>соподчинение</w:t>
            </w:r>
            <w:r>
              <w:rPr>
                <w:color w:val="auto"/>
                <w:spacing w:val="1"/>
                <w:sz w:val="22"/>
                <w:lang w:val="ru-RU"/>
              </w:rPr>
              <w:t xml:space="preserve"> </w:t>
            </w:r>
            <w:r>
              <w:rPr>
                <w:color w:val="auto"/>
                <w:sz w:val="22"/>
                <w:lang w:val="ru-RU"/>
              </w:rPr>
              <w:t>мотивов.</w:t>
            </w:r>
            <w:r>
              <w:rPr>
                <w:color w:val="auto"/>
                <w:spacing w:val="1"/>
                <w:sz w:val="22"/>
                <w:lang w:val="ru-RU"/>
              </w:rPr>
              <w:t xml:space="preserve"> </w:t>
            </w:r>
            <w:r>
              <w:rPr>
                <w:color w:val="auto"/>
                <w:sz w:val="22"/>
                <w:lang w:val="ru-RU"/>
              </w:rPr>
              <w:t>Социально</w:t>
            </w:r>
            <w:r>
              <w:rPr>
                <w:color w:val="auto"/>
                <w:spacing w:val="1"/>
                <w:sz w:val="22"/>
                <w:lang w:val="ru-RU"/>
              </w:rPr>
              <w:t xml:space="preserve"> </w:t>
            </w:r>
            <w:r>
              <w:rPr>
                <w:color w:val="auto"/>
                <w:sz w:val="22"/>
                <w:lang w:val="ru-RU"/>
              </w:rPr>
              <w:t>значимые</w:t>
            </w:r>
            <w:r>
              <w:rPr>
                <w:color w:val="auto"/>
                <w:spacing w:val="1"/>
                <w:sz w:val="22"/>
                <w:lang w:val="ru-RU"/>
              </w:rPr>
              <w:t xml:space="preserve"> </w:t>
            </w:r>
            <w:r>
              <w:rPr>
                <w:color w:val="auto"/>
                <w:sz w:val="22"/>
                <w:lang w:val="ru-RU"/>
              </w:rPr>
              <w:t>мотивы</w:t>
            </w:r>
            <w:r>
              <w:rPr>
                <w:color w:val="auto"/>
                <w:spacing w:val="1"/>
                <w:sz w:val="22"/>
                <w:lang w:val="ru-RU"/>
              </w:rPr>
              <w:t xml:space="preserve"> </w:t>
            </w:r>
            <w:r>
              <w:rPr>
                <w:color w:val="auto"/>
                <w:sz w:val="22"/>
                <w:lang w:val="ru-RU"/>
              </w:rPr>
              <w:t xml:space="preserve">регулируют личные мотивы, «надо» начинает управлять «хочу». </w:t>
            </w:r>
          </w:p>
          <w:p w:rsidR="005267E0" w:rsidRDefault="00FA4BB1">
            <w:pPr>
              <w:pStyle w:val="afff"/>
              <w:numPr>
                <w:ilvl w:val="0"/>
                <w:numId w:val="23"/>
              </w:numPr>
              <w:tabs>
                <w:tab w:val="left" w:pos="275"/>
              </w:tabs>
              <w:ind w:left="0" w:right="0" w:firstLine="0"/>
              <w:rPr>
                <w:color w:val="auto"/>
                <w:sz w:val="22"/>
                <w:lang w:val="ru-RU"/>
              </w:rPr>
            </w:pPr>
            <w:r>
              <w:rPr>
                <w:color w:val="auto"/>
                <w:sz w:val="22"/>
                <w:lang w:val="ru-RU"/>
              </w:rPr>
              <w:t>Выражено стремление ребёнка</w:t>
            </w:r>
            <w:r>
              <w:rPr>
                <w:color w:val="auto"/>
                <w:spacing w:val="1"/>
                <w:sz w:val="22"/>
                <w:lang w:val="ru-RU"/>
              </w:rPr>
              <w:t xml:space="preserve"> </w:t>
            </w:r>
            <w:r>
              <w:rPr>
                <w:color w:val="auto"/>
                <w:sz w:val="22"/>
                <w:lang w:val="ru-RU"/>
              </w:rPr>
              <w:t>заниматься социально значимой</w:t>
            </w:r>
            <w:r>
              <w:rPr>
                <w:color w:val="auto"/>
                <w:spacing w:val="1"/>
                <w:sz w:val="22"/>
                <w:lang w:val="ru-RU"/>
              </w:rPr>
              <w:t xml:space="preserve"> </w:t>
            </w:r>
            <w:r>
              <w:rPr>
                <w:color w:val="auto"/>
                <w:sz w:val="22"/>
                <w:lang w:val="ru-RU"/>
              </w:rPr>
              <w:t xml:space="preserve">деятельностью. </w:t>
            </w:r>
          </w:p>
          <w:p w:rsidR="005267E0" w:rsidRDefault="00FA4BB1">
            <w:pPr>
              <w:pStyle w:val="afff"/>
              <w:numPr>
                <w:ilvl w:val="0"/>
                <w:numId w:val="23"/>
              </w:numPr>
              <w:tabs>
                <w:tab w:val="left" w:pos="275"/>
              </w:tabs>
              <w:ind w:left="0" w:right="0" w:firstLine="0"/>
              <w:rPr>
                <w:color w:val="auto"/>
                <w:sz w:val="22"/>
                <w:lang w:val="ru-RU"/>
              </w:rPr>
            </w:pPr>
            <w:r>
              <w:rPr>
                <w:color w:val="auto"/>
                <w:sz w:val="22"/>
                <w:lang w:val="ru-RU"/>
              </w:rPr>
              <w:t>Происходит</w:t>
            </w:r>
            <w:r>
              <w:rPr>
                <w:color w:val="auto"/>
                <w:spacing w:val="1"/>
                <w:sz w:val="22"/>
                <w:lang w:val="ru-RU"/>
              </w:rPr>
              <w:t xml:space="preserve"> </w:t>
            </w:r>
            <w:r>
              <w:rPr>
                <w:color w:val="auto"/>
                <w:sz w:val="22"/>
                <w:lang w:val="ru-RU"/>
              </w:rPr>
              <w:t>«потеря непосредственности»,</w:t>
            </w:r>
            <w:r>
              <w:rPr>
                <w:color w:val="auto"/>
                <w:spacing w:val="1"/>
                <w:sz w:val="22"/>
                <w:lang w:val="ru-RU"/>
              </w:rPr>
              <w:t xml:space="preserve"> </w:t>
            </w:r>
            <w:r>
              <w:rPr>
                <w:color w:val="auto"/>
                <w:sz w:val="22"/>
                <w:lang w:val="ru-RU"/>
              </w:rPr>
              <w:t>поведение</w:t>
            </w:r>
            <w:r>
              <w:rPr>
                <w:color w:val="auto"/>
                <w:spacing w:val="1"/>
                <w:sz w:val="22"/>
                <w:lang w:val="ru-RU"/>
              </w:rPr>
              <w:t xml:space="preserve"> ребёнка </w:t>
            </w:r>
            <w:r>
              <w:rPr>
                <w:color w:val="auto"/>
                <w:sz w:val="22"/>
                <w:lang w:val="ru-RU"/>
              </w:rPr>
              <w:t>опосредуется</w:t>
            </w:r>
            <w:r>
              <w:rPr>
                <w:color w:val="auto"/>
                <w:spacing w:val="1"/>
                <w:sz w:val="22"/>
                <w:lang w:val="ru-RU"/>
              </w:rPr>
              <w:t xml:space="preserve"> </w:t>
            </w:r>
            <w:r>
              <w:rPr>
                <w:color w:val="auto"/>
                <w:sz w:val="22"/>
                <w:lang w:val="ru-RU"/>
              </w:rPr>
              <w:t>системой</w:t>
            </w:r>
            <w:r>
              <w:rPr>
                <w:color w:val="auto"/>
                <w:spacing w:val="1"/>
                <w:sz w:val="22"/>
                <w:lang w:val="ru-RU"/>
              </w:rPr>
              <w:t xml:space="preserve"> </w:t>
            </w:r>
            <w:r>
              <w:rPr>
                <w:color w:val="auto"/>
                <w:sz w:val="22"/>
                <w:lang w:val="ru-RU"/>
              </w:rPr>
              <w:t>внутренних</w:t>
            </w:r>
            <w:r>
              <w:rPr>
                <w:color w:val="auto"/>
                <w:spacing w:val="1"/>
                <w:sz w:val="22"/>
                <w:lang w:val="ru-RU"/>
              </w:rPr>
              <w:t xml:space="preserve"> </w:t>
            </w:r>
            <w:r>
              <w:rPr>
                <w:color w:val="auto"/>
                <w:sz w:val="22"/>
                <w:lang w:val="ru-RU"/>
              </w:rPr>
              <w:t>норм,</w:t>
            </w:r>
            <w:r>
              <w:rPr>
                <w:color w:val="auto"/>
                <w:spacing w:val="1"/>
                <w:sz w:val="22"/>
                <w:lang w:val="ru-RU"/>
              </w:rPr>
              <w:t xml:space="preserve"> </w:t>
            </w:r>
            <w:r>
              <w:rPr>
                <w:color w:val="auto"/>
                <w:sz w:val="22"/>
                <w:lang w:val="ru-RU"/>
              </w:rPr>
              <w:t>правил</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представлений.</w:t>
            </w:r>
            <w:r>
              <w:rPr>
                <w:color w:val="auto"/>
                <w:spacing w:val="1"/>
                <w:sz w:val="22"/>
                <w:lang w:val="ru-RU"/>
              </w:rPr>
              <w:t xml:space="preserve"> </w:t>
            </w:r>
          </w:p>
          <w:p w:rsidR="005267E0" w:rsidRDefault="00FA4BB1">
            <w:pPr>
              <w:pStyle w:val="afff"/>
              <w:numPr>
                <w:ilvl w:val="0"/>
                <w:numId w:val="23"/>
              </w:numPr>
              <w:tabs>
                <w:tab w:val="left" w:pos="275"/>
              </w:tabs>
              <w:ind w:left="0" w:right="0" w:firstLine="0"/>
              <w:rPr>
                <w:color w:val="auto"/>
                <w:sz w:val="22"/>
                <w:lang w:val="ru-RU"/>
              </w:rPr>
            </w:pPr>
            <w:r>
              <w:rPr>
                <w:color w:val="auto"/>
                <w:sz w:val="22"/>
                <w:lang w:val="ru-RU"/>
              </w:rPr>
              <w:t>Формируется</w:t>
            </w:r>
            <w:r>
              <w:rPr>
                <w:color w:val="auto"/>
                <w:spacing w:val="1"/>
                <w:sz w:val="22"/>
                <w:lang w:val="ru-RU"/>
              </w:rPr>
              <w:t xml:space="preserve"> </w:t>
            </w:r>
            <w:r>
              <w:rPr>
                <w:color w:val="auto"/>
                <w:sz w:val="22"/>
                <w:lang w:val="ru-RU"/>
              </w:rPr>
              <w:t>система</w:t>
            </w:r>
            <w:r>
              <w:rPr>
                <w:color w:val="auto"/>
                <w:spacing w:val="1"/>
                <w:sz w:val="22"/>
                <w:lang w:val="ru-RU"/>
              </w:rPr>
              <w:t xml:space="preserve"> </w:t>
            </w:r>
            <w:r>
              <w:rPr>
                <w:color w:val="auto"/>
                <w:sz w:val="22"/>
                <w:lang w:val="ru-RU"/>
              </w:rPr>
              <w:t>реально</w:t>
            </w:r>
            <w:r>
              <w:rPr>
                <w:color w:val="auto"/>
                <w:spacing w:val="1"/>
                <w:sz w:val="22"/>
                <w:lang w:val="ru-RU"/>
              </w:rPr>
              <w:t xml:space="preserve"> </w:t>
            </w:r>
            <w:r>
              <w:rPr>
                <w:color w:val="auto"/>
                <w:sz w:val="22"/>
                <w:lang w:val="ru-RU"/>
              </w:rPr>
              <w:lastRenderedPageBreak/>
              <w:t>действующих</w:t>
            </w:r>
            <w:r>
              <w:rPr>
                <w:color w:val="auto"/>
                <w:spacing w:val="1"/>
                <w:sz w:val="22"/>
                <w:lang w:val="ru-RU"/>
              </w:rPr>
              <w:t xml:space="preserve"> </w:t>
            </w:r>
            <w:r>
              <w:rPr>
                <w:color w:val="auto"/>
                <w:sz w:val="22"/>
                <w:lang w:val="ru-RU"/>
              </w:rPr>
              <w:t>мотивов,</w:t>
            </w:r>
            <w:r>
              <w:rPr>
                <w:color w:val="auto"/>
                <w:spacing w:val="1"/>
                <w:sz w:val="22"/>
                <w:lang w:val="ru-RU"/>
              </w:rPr>
              <w:t xml:space="preserve"> </w:t>
            </w:r>
            <w:r>
              <w:rPr>
                <w:color w:val="auto"/>
                <w:sz w:val="22"/>
                <w:lang w:val="ru-RU"/>
              </w:rPr>
              <w:t>связанных</w:t>
            </w:r>
            <w:r>
              <w:rPr>
                <w:color w:val="auto"/>
                <w:spacing w:val="61"/>
                <w:sz w:val="22"/>
                <w:lang w:val="ru-RU"/>
              </w:rPr>
              <w:t xml:space="preserve"> </w:t>
            </w:r>
            <w:r>
              <w:rPr>
                <w:color w:val="auto"/>
                <w:sz w:val="22"/>
                <w:lang w:val="ru-RU"/>
              </w:rPr>
              <w:t>с</w:t>
            </w:r>
            <w:r>
              <w:rPr>
                <w:color w:val="auto"/>
                <w:spacing w:val="-57"/>
                <w:sz w:val="22"/>
                <w:lang w:val="ru-RU"/>
              </w:rPr>
              <w:t xml:space="preserve"> </w:t>
            </w:r>
            <w:r>
              <w:rPr>
                <w:color w:val="auto"/>
                <w:sz w:val="22"/>
                <w:lang w:val="ru-RU"/>
              </w:rPr>
              <w:t>формированием социальных эмоций, актуализируется способность к «эмоциональной коррекции»</w:t>
            </w:r>
            <w:r>
              <w:rPr>
                <w:color w:val="auto"/>
                <w:spacing w:val="1"/>
                <w:sz w:val="22"/>
                <w:lang w:val="ru-RU"/>
              </w:rPr>
              <w:t xml:space="preserve"> </w:t>
            </w:r>
            <w:r>
              <w:rPr>
                <w:color w:val="auto"/>
                <w:sz w:val="22"/>
                <w:lang w:val="ru-RU"/>
              </w:rPr>
              <w:t>поведения.</w:t>
            </w:r>
            <w:r>
              <w:rPr>
                <w:color w:val="auto"/>
                <w:spacing w:val="1"/>
                <w:sz w:val="22"/>
                <w:lang w:val="ru-RU"/>
              </w:rPr>
              <w:t xml:space="preserve"> </w:t>
            </w:r>
          </w:p>
          <w:p w:rsidR="005267E0" w:rsidRDefault="00FA4BB1">
            <w:pPr>
              <w:pStyle w:val="afff"/>
              <w:numPr>
                <w:ilvl w:val="0"/>
                <w:numId w:val="23"/>
              </w:numPr>
              <w:tabs>
                <w:tab w:val="left" w:pos="275"/>
              </w:tabs>
              <w:ind w:left="0" w:right="0" w:firstLine="0"/>
              <w:rPr>
                <w:color w:val="auto"/>
                <w:sz w:val="22"/>
                <w:lang w:val="ru-RU"/>
              </w:rPr>
            </w:pPr>
            <w:r>
              <w:rPr>
                <w:color w:val="auto"/>
                <w:sz w:val="22"/>
                <w:lang w:val="ru-RU"/>
              </w:rPr>
              <w:t>Постепенно</w:t>
            </w:r>
            <w:r>
              <w:rPr>
                <w:color w:val="auto"/>
                <w:spacing w:val="1"/>
                <w:sz w:val="22"/>
                <w:lang w:val="ru-RU"/>
              </w:rPr>
              <w:t xml:space="preserve"> </w:t>
            </w:r>
            <w:r>
              <w:rPr>
                <w:color w:val="auto"/>
                <w:sz w:val="22"/>
                <w:lang w:val="ru-RU"/>
              </w:rPr>
              <w:t>формируются</w:t>
            </w:r>
            <w:r>
              <w:rPr>
                <w:color w:val="auto"/>
                <w:spacing w:val="1"/>
                <w:sz w:val="22"/>
                <w:lang w:val="ru-RU"/>
              </w:rPr>
              <w:t xml:space="preserve"> </w:t>
            </w:r>
            <w:r>
              <w:rPr>
                <w:color w:val="auto"/>
                <w:sz w:val="22"/>
                <w:lang w:val="ru-RU"/>
              </w:rPr>
              <w:t>предпосылки</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произвольной</w:t>
            </w:r>
            <w:r>
              <w:rPr>
                <w:color w:val="auto"/>
                <w:spacing w:val="1"/>
                <w:sz w:val="22"/>
                <w:lang w:val="ru-RU"/>
              </w:rPr>
              <w:t xml:space="preserve"> </w:t>
            </w:r>
            <w:r>
              <w:rPr>
                <w:color w:val="auto"/>
                <w:sz w:val="22"/>
                <w:lang w:val="ru-RU"/>
              </w:rPr>
              <w:t>регуляции</w:t>
            </w:r>
            <w:r>
              <w:rPr>
                <w:color w:val="auto"/>
                <w:spacing w:val="1"/>
                <w:sz w:val="22"/>
                <w:lang w:val="ru-RU"/>
              </w:rPr>
              <w:t xml:space="preserve"> </w:t>
            </w:r>
            <w:r>
              <w:rPr>
                <w:color w:val="auto"/>
                <w:sz w:val="22"/>
                <w:lang w:val="ru-RU"/>
              </w:rPr>
              <w:t>поведения</w:t>
            </w:r>
            <w:r>
              <w:rPr>
                <w:color w:val="auto"/>
                <w:spacing w:val="1"/>
                <w:sz w:val="22"/>
                <w:lang w:val="ru-RU"/>
              </w:rPr>
              <w:t xml:space="preserve"> </w:t>
            </w:r>
            <w:r>
              <w:rPr>
                <w:color w:val="auto"/>
                <w:sz w:val="22"/>
                <w:lang w:val="ru-RU"/>
              </w:rPr>
              <w:t>по</w:t>
            </w:r>
            <w:r>
              <w:rPr>
                <w:color w:val="auto"/>
                <w:spacing w:val="1"/>
                <w:sz w:val="22"/>
                <w:lang w:val="ru-RU"/>
              </w:rPr>
              <w:t xml:space="preserve"> </w:t>
            </w:r>
            <w:r>
              <w:rPr>
                <w:color w:val="auto"/>
                <w:sz w:val="22"/>
                <w:lang w:val="ru-RU"/>
              </w:rPr>
              <w:t>внешним</w:t>
            </w:r>
            <w:r>
              <w:rPr>
                <w:color w:val="auto"/>
                <w:spacing w:val="1"/>
                <w:sz w:val="22"/>
                <w:lang w:val="ru-RU"/>
              </w:rPr>
              <w:t xml:space="preserve"> </w:t>
            </w:r>
            <w:r>
              <w:rPr>
                <w:color w:val="auto"/>
                <w:sz w:val="22"/>
                <w:lang w:val="ru-RU"/>
              </w:rPr>
              <w:t>инструкциям.</w:t>
            </w:r>
            <w:r>
              <w:rPr>
                <w:color w:val="auto"/>
                <w:spacing w:val="1"/>
                <w:sz w:val="22"/>
                <w:lang w:val="ru-RU"/>
              </w:rPr>
              <w:t xml:space="preserve"> </w:t>
            </w:r>
            <w:r>
              <w:rPr>
                <w:color w:val="auto"/>
                <w:sz w:val="22"/>
                <w:lang w:val="ru-RU"/>
              </w:rPr>
              <w:t>От</w:t>
            </w:r>
            <w:r>
              <w:rPr>
                <w:color w:val="auto"/>
                <w:spacing w:val="1"/>
                <w:sz w:val="22"/>
                <w:lang w:val="ru-RU"/>
              </w:rPr>
              <w:t xml:space="preserve"> </w:t>
            </w:r>
            <w:r>
              <w:rPr>
                <w:color w:val="auto"/>
                <w:sz w:val="22"/>
                <w:lang w:val="ru-RU"/>
              </w:rPr>
              <w:t>преобладающей</w:t>
            </w:r>
            <w:r>
              <w:rPr>
                <w:color w:val="auto"/>
                <w:spacing w:val="1"/>
                <w:sz w:val="22"/>
                <w:lang w:val="ru-RU"/>
              </w:rPr>
              <w:t xml:space="preserve"> </w:t>
            </w:r>
            <w:r>
              <w:rPr>
                <w:color w:val="auto"/>
                <w:sz w:val="22"/>
                <w:lang w:val="ru-RU"/>
              </w:rPr>
              <w:t>роли</w:t>
            </w:r>
            <w:r>
              <w:rPr>
                <w:color w:val="auto"/>
                <w:spacing w:val="1"/>
                <w:sz w:val="22"/>
                <w:lang w:val="ru-RU"/>
              </w:rPr>
              <w:t xml:space="preserve"> </w:t>
            </w:r>
            <w:r>
              <w:rPr>
                <w:color w:val="auto"/>
                <w:sz w:val="22"/>
                <w:lang w:val="ru-RU"/>
              </w:rPr>
              <w:t>эмоциональных</w:t>
            </w:r>
            <w:r>
              <w:rPr>
                <w:color w:val="auto"/>
                <w:spacing w:val="1"/>
                <w:sz w:val="22"/>
                <w:lang w:val="ru-RU"/>
              </w:rPr>
              <w:t xml:space="preserve"> </w:t>
            </w:r>
            <w:r>
              <w:rPr>
                <w:color w:val="auto"/>
                <w:sz w:val="22"/>
                <w:lang w:val="ru-RU"/>
              </w:rPr>
              <w:t>механизмов</w:t>
            </w:r>
            <w:r>
              <w:rPr>
                <w:color w:val="auto"/>
                <w:spacing w:val="1"/>
                <w:sz w:val="22"/>
                <w:lang w:val="ru-RU"/>
              </w:rPr>
              <w:t xml:space="preserve"> </w:t>
            </w:r>
            <w:r>
              <w:rPr>
                <w:color w:val="auto"/>
                <w:sz w:val="22"/>
                <w:lang w:val="ru-RU"/>
              </w:rPr>
              <w:t>регуляции</w:t>
            </w:r>
            <w:r>
              <w:rPr>
                <w:color w:val="auto"/>
                <w:spacing w:val="1"/>
                <w:sz w:val="22"/>
                <w:lang w:val="ru-RU"/>
              </w:rPr>
              <w:t xml:space="preserve"> </w:t>
            </w:r>
            <w:r>
              <w:rPr>
                <w:color w:val="auto"/>
                <w:sz w:val="22"/>
                <w:lang w:val="ru-RU"/>
              </w:rPr>
              <w:t>постепенно</w:t>
            </w:r>
            <w:r>
              <w:rPr>
                <w:color w:val="auto"/>
                <w:spacing w:val="-4"/>
                <w:sz w:val="22"/>
                <w:lang w:val="ru-RU"/>
              </w:rPr>
              <w:t xml:space="preserve"> </w:t>
            </w:r>
            <w:r>
              <w:rPr>
                <w:color w:val="auto"/>
                <w:sz w:val="22"/>
                <w:lang w:val="ru-RU"/>
              </w:rPr>
              <w:t>намечается</w:t>
            </w:r>
            <w:r>
              <w:rPr>
                <w:color w:val="auto"/>
                <w:spacing w:val="1"/>
                <w:sz w:val="22"/>
                <w:lang w:val="ru-RU"/>
              </w:rPr>
              <w:t xml:space="preserve"> </w:t>
            </w:r>
            <w:r>
              <w:rPr>
                <w:color w:val="auto"/>
                <w:sz w:val="22"/>
                <w:lang w:val="ru-RU"/>
              </w:rPr>
              <w:t>переход</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рациональным, волевым</w:t>
            </w:r>
            <w:r>
              <w:rPr>
                <w:color w:val="auto"/>
                <w:spacing w:val="-2"/>
                <w:sz w:val="22"/>
                <w:lang w:val="ru-RU"/>
              </w:rPr>
              <w:t xml:space="preserve"> </w:t>
            </w:r>
            <w:r>
              <w:rPr>
                <w:color w:val="auto"/>
                <w:sz w:val="22"/>
                <w:lang w:val="ru-RU"/>
              </w:rPr>
              <w:t>формам.</w:t>
            </w:r>
            <w:r>
              <w:rPr>
                <w:rFonts w:eastAsia="sans-serif"/>
                <w:color w:val="auto"/>
                <w:sz w:val="22"/>
                <w:shd w:val="clear" w:color="auto" w:fill="FFFFFF"/>
                <w:lang w:val="ru-RU"/>
              </w:rPr>
              <w:t xml:space="preserve"> </w:t>
            </w:r>
          </w:p>
          <w:p w:rsidR="005267E0" w:rsidRDefault="00FA4BB1">
            <w:pPr>
              <w:pStyle w:val="afff"/>
              <w:numPr>
                <w:ilvl w:val="0"/>
                <w:numId w:val="23"/>
              </w:numPr>
              <w:tabs>
                <w:tab w:val="left" w:pos="275"/>
              </w:tabs>
              <w:ind w:left="0" w:right="0" w:firstLine="0"/>
              <w:rPr>
                <w:color w:val="auto"/>
                <w:sz w:val="22"/>
                <w:lang w:val="ru-RU"/>
              </w:rPr>
            </w:pPr>
            <w:r>
              <w:rPr>
                <w:rFonts w:eastAsia="sans-serif"/>
                <w:color w:val="auto"/>
                <w:sz w:val="22"/>
                <w:shd w:val="clear" w:color="auto" w:fill="FFFFFF"/>
                <w:lang w:val="ru-RU"/>
              </w:rPr>
              <w:t>У детей появляется самокритичность, осознание себя во времени, благодаря чему повышается уровень запросов к самому себе, к успеху, к своему социальному положению.</w:t>
            </w:r>
            <w:r>
              <w:rPr>
                <w:rFonts w:eastAsia="sans-serif"/>
                <w:color w:val="auto"/>
                <w:sz w:val="22"/>
                <w:shd w:val="clear" w:color="auto" w:fill="FFFFFF"/>
              </w:rPr>
              <w:t> </w:t>
            </w:r>
          </w:p>
        </w:tc>
      </w:tr>
      <w:tr w:rsidR="005267E0">
        <w:trPr>
          <w:trHeight w:val="194"/>
        </w:trPr>
        <w:tc>
          <w:tcPr>
            <w:tcW w:w="1952" w:type="dxa"/>
            <w:vAlign w:val="center"/>
          </w:tcPr>
          <w:p w:rsidR="005267E0" w:rsidRDefault="00FA4BB1">
            <w:pPr>
              <w:ind w:firstLine="0"/>
              <w:jc w:val="center"/>
              <w:rPr>
                <w:i/>
                <w:szCs w:val="22"/>
              </w:rPr>
            </w:pPr>
            <w:r>
              <w:rPr>
                <w:i/>
                <w:szCs w:val="22"/>
              </w:rPr>
              <w:lastRenderedPageBreak/>
              <w:t>Формирование образа «Я»</w:t>
            </w:r>
          </w:p>
          <w:p w:rsidR="005267E0" w:rsidRDefault="00FA4BB1">
            <w:pPr>
              <w:ind w:firstLine="0"/>
              <w:jc w:val="center"/>
              <w:rPr>
                <w:i/>
                <w:szCs w:val="22"/>
              </w:rPr>
            </w:pPr>
            <w:r>
              <w:rPr>
                <w:i/>
                <w:szCs w:val="22"/>
              </w:rPr>
              <w:t>Представление ребенка о себе</w:t>
            </w:r>
          </w:p>
        </w:tc>
        <w:tc>
          <w:tcPr>
            <w:tcW w:w="3005" w:type="dxa"/>
          </w:tcPr>
          <w:p w:rsidR="005267E0" w:rsidRDefault="00FA4BB1">
            <w:pPr>
              <w:widowControl w:val="0"/>
              <w:numPr>
                <w:ilvl w:val="0"/>
                <w:numId w:val="23"/>
              </w:numPr>
              <w:tabs>
                <w:tab w:val="left" w:pos="275"/>
              </w:tabs>
              <w:autoSpaceDE w:val="0"/>
              <w:autoSpaceDN w:val="0"/>
              <w:adjustRightInd w:val="0"/>
              <w:ind w:left="0" w:firstLine="0"/>
              <w:rPr>
                <w:szCs w:val="22"/>
              </w:rPr>
            </w:pPr>
            <w:r>
              <w:rPr>
                <w:szCs w:val="22"/>
              </w:rPr>
              <w:t>Кризис 3-х лет. Происходит формирование «системы Я».</w:t>
            </w:r>
          </w:p>
          <w:p w:rsidR="005267E0" w:rsidRDefault="00FA4BB1">
            <w:pPr>
              <w:numPr>
                <w:ilvl w:val="0"/>
                <w:numId w:val="23"/>
              </w:numPr>
              <w:tabs>
                <w:tab w:val="left" w:pos="275"/>
              </w:tabs>
              <w:ind w:left="0" w:firstLine="0"/>
              <w:rPr>
                <w:szCs w:val="22"/>
              </w:rPr>
            </w:pPr>
            <w:r>
              <w:rPr>
                <w:szCs w:val="22"/>
              </w:rPr>
              <w:t>Ребёнок добивается нового статуса, вследствие чего проявляет упрямство и негативизм</w:t>
            </w:r>
          </w:p>
          <w:p w:rsidR="005267E0" w:rsidRDefault="00FA4BB1">
            <w:pPr>
              <w:numPr>
                <w:ilvl w:val="0"/>
                <w:numId w:val="23"/>
              </w:numPr>
              <w:tabs>
                <w:tab w:val="left" w:pos="275"/>
              </w:tabs>
              <w:ind w:left="0" w:firstLine="0"/>
              <w:rPr>
                <w:szCs w:val="22"/>
              </w:rPr>
            </w:pPr>
            <w:r>
              <w:rPr>
                <w:rFonts w:eastAsia="Cambria"/>
                <w:szCs w:val="22"/>
                <w:shd w:val="clear" w:color="auto" w:fill="FFFFFF"/>
              </w:rPr>
              <w:t xml:space="preserve">Становление образа Я ребёнка происходит в процессе общения с другими людьми и при благоприятных условиях воспитания, когда взрослые и сверстники доброжелательно относятся к ребёнку, удовлетворяется его потребность в признании, положительной оценке. </w:t>
            </w:r>
          </w:p>
          <w:p w:rsidR="005267E0" w:rsidRDefault="00FA4BB1">
            <w:pPr>
              <w:numPr>
                <w:ilvl w:val="0"/>
                <w:numId w:val="23"/>
              </w:numPr>
              <w:tabs>
                <w:tab w:val="left" w:pos="275"/>
              </w:tabs>
              <w:ind w:left="0" w:firstLine="0"/>
              <w:rPr>
                <w:szCs w:val="22"/>
              </w:rPr>
            </w:pPr>
            <w:r>
              <w:rPr>
                <w:rFonts w:eastAsia="Cambria"/>
                <w:szCs w:val="22"/>
                <w:shd w:val="clear" w:color="auto" w:fill="FFFFFF"/>
              </w:rPr>
              <w:t>Негативный опыт общения вызывает агрессию, неуверенность в себе, замкнутость.</w:t>
            </w:r>
          </w:p>
        </w:tc>
        <w:tc>
          <w:tcPr>
            <w:tcW w:w="3260" w:type="dxa"/>
          </w:tcPr>
          <w:p w:rsidR="005267E0" w:rsidRDefault="00FA4BB1">
            <w:pPr>
              <w:pStyle w:val="aff3"/>
              <w:numPr>
                <w:ilvl w:val="0"/>
                <w:numId w:val="23"/>
              </w:numPr>
              <w:shd w:val="clear" w:color="auto" w:fill="FFFFFF"/>
              <w:tabs>
                <w:tab w:val="left" w:pos="275"/>
              </w:tabs>
              <w:spacing w:before="0" w:beforeAutospacing="0" w:after="0" w:afterAutospacing="0"/>
              <w:ind w:left="0" w:firstLine="0"/>
              <w:jc w:val="both"/>
              <w:rPr>
                <w:rFonts w:eastAsia="sans-serif"/>
                <w:szCs w:val="22"/>
              </w:rPr>
            </w:pPr>
            <w:r>
              <w:rPr>
                <w:rFonts w:eastAsia="Cambria"/>
                <w:szCs w:val="22"/>
                <w:shd w:val="clear" w:color="auto" w:fill="FFFFFF"/>
              </w:rPr>
              <w:t>Углубление осознания ребёнком образа себя: выстраивается структура Я, появляются изменения в структуре образа себя, под влиянием оценочного отношения окружения познавательный компонент образа Я приобретает новое качество, знания и представления ребёнка о самом себе систематизируются и конкретизируются;</w:t>
            </w:r>
          </w:p>
          <w:p w:rsidR="005267E0" w:rsidRDefault="00FA4BB1">
            <w:pPr>
              <w:pStyle w:val="aff3"/>
              <w:numPr>
                <w:ilvl w:val="0"/>
                <w:numId w:val="23"/>
              </w:numPr>
              <w:shd w:val="clear" w:color="auto" w:fill="FFFFFF"/>
              <w:tabs>
                <w:tab w:val="left" w:pos="275"/>
              </w:tabs>
              <w:spacing w:before="0" w:beforeAutospacing="0" w:after="0" w:afterAutospacing="0"/>
              <w:ind w:left="0" w:firstLine="0"/>
              <w:jc w:val="both"/>
              <w:rPr>
                <w:rFonts w:eastAsia="sans-serif"/>
                <w:szCs w:val="22"/>
              </w:rPr>
            </w:pPr>
            <w:r>
              <w:rPr>
                <w:rFonts w:eastAsia="Cambria"/>
                <w:szCs w:val="22"/>
                <w:shd w:val="clear" w:color="auto" w:fill="FFFFFF"/>
              </w:rPr>
              <w:t xml:space="preserve">Усиление действия функций образа Я: проявляется стабильное социально -познавательное самопринятие, охрана и сохранение достигнутого уровня самоуважения, дифференциация и обобщение ребёнком личностного опыта </w:t>
            </w:r>
            <w:r>
              <w:rPr>
                <w:rFonts w:eastAsia="Cambria"/>
                <w:szCs w:val="22"/>
                <w:shd w:val="clear" w:color="auto" w:fill="FFFFFF"/>
              </w:rPr>
              <w:lastRenderedPageBreak/>
              <w:t>повышается уровень самооценки и предсказания оценочного отношения со стороны окружающих, а также функция самоутверждения;</w:t>
            </w:r>
          </w:p>
          <w:p w:rsidR="005267E0" w:rsidRDefault="00FA4BB1">
            <w:pPr>
              <w:pStyle w:val="aff3"/>
              <w:numPr>
                <w:ilvl w:val="0"/>
                <w:numId w:val="23"/>
              </w:numPr>
              <w:shd w:val="clear" w:color="auto" w:fill="FFFFFF"/>
              <w:tabs>
                <w:tab w:val="left" w:pos="275"/>
              </w:tabs>
              <w:spacing w:before="0" w:beforeAutospacing="0" w:after="0" w:afterAutospacing="0"/>
              <w:ind w:left="0" w:firstLine="0"/>
              <w:jc w:val="both"/>
              <w:rPr>
                <w:szCs w:val="22"/>
              </w:rPr>
            </w:pPr>
            <w:r>
              <w:rPr>
                <w:rFonts w:eastAsia="sans-serif"/>
                <w:szCs w:val="22"/>
                <w:shd w:val="clear" w:color="auto" w:fill="FFFFFF"/>
              </w:rPr>
              <w:t>О</w:t>
            </w:r>
            <w:r>
              <w:rPr>
                <w:rFonts w:eastAsia="Cambria"/>
                <w:szCs w:val="22"/>
                <w:shd w:val="clear" w:color="auto" w:fill="FFFFFF"/>
              </w:rPr>
              <w:t>браз Я: ребёнок начинает оценивать себя глазами других людей, учится анализировать свои поступки «со стороны», принимать решения, учитывать при этом возможную реакцию на свои действия со стороны партнеров по общению.</w:t>
            </w:r>
          </w:p>
        </w:tc>
        <w:tc>
          <w:tcPr>
            <w:tcW w:w="3685" w:type="dxa"/>
          </w:tcPr>
          <w:p w:rsidR="005267E0" w:rsidRDefault="00FA4BB1">
            <w:pPr>
              <w:numPr>
                <w:ilvl w:val="0"/>
                <w:numId w:val="23"/>
              </w:numPr>
              <w:tabs>
                <w:tab w:val="left" w:pos="275"/>
              </w:tabs>
              <w:ind w:left="0" w:firstLine="0"/>
              <w:rPr>
                <w:szCs w:val="22"/>
              </w:rPr>
            </w:pPr>
            <w:r>
              <w:rPr>
                <w:szCs w:val="22"/>
              </w:rPr>
              <w:lastRenderedPageBreak/>
              <w:t xml:space="preserve">Происходят изменения в представлениях ребёнка о себе; оценки и мнение товарищей становятся для них существенными. </w:t>
            </w:r>
          </w:p>
        </w:tc>
        <w:tc>
          <w:tcPr>
            <w:tcW w:w="3888" w:type="dxa"/>
          </w:tcPr>
          <w:p w:rsidR="005267E0" w:rsidRDefault="00FA4BB1">
            <w:pPr>
              <w:numPr>
                <w:ilvl w:val="0"/>
                <w:numId w:val="23"/>
              </w:numPr>
              <w:tabs>
                <w:tab w:val="left" w:pos="275"/>
              </w:tabs>
              <w:ind w:left="0" w:firstLine="0"/>
              <w:rPr>
                <w:szCs w:val="22"/>
              </w:rPr>
            </w:pPr>
            <w:r>
              <w:rPr>
                <w:szCs w:val="22"/>
              </w:rPr>
              <w:t>Обобщённое и внеситуативное от</w:t>
            </w:r>
            <w:r>
              <w:rPr>
                <w:szCs w:val="22"/>
              </w:rPr>
              <w:softHyphen/>
              <w:t>ношение к себе</w:t>
            </w:r>
          </w:p>
          <w:p w:rsidR="005267E0" w:rsidRDefault="00FA4BB1">
            <w:pPr>
              <w:numPr>
                <w:ilvl w:val="0"/>
                <w:numId w:val="23"/>
              </w:numPr>
              <w:tabs>
                <w:tab w:val="left" w:pos="275"/>
              </w:tabs>
              <w:ind w:left="0" w:firstLine="0"/>
              <w:rPr>
                <w:szCs w:val="22"/>
              </w:rPr>
            </w:pPr>
            <w:r>
              <w:rPr>
                <w:szCs w:val="22"/>
              </w:rPr>
              <w:t>Формируются внутренняя</w:t>
            </w:r>
            <w:r>
              <w:rPr>
                <w:spacing w:val="1"/>
                <w:szCs w:val="22"/>
              </w:rPr>
              <w:t xml:space="preserve"> </w:t>
            </w:r>
            <w:r>
              <w:rPr>
                <w:szCs w:val="22"/>
              </w:rPr>
              <w:t>позиция школьника; гендерная и полоролевая идентичность, основы гражданской идентичности</w:t>
            </w:r>
            <w:r>
              <w:rPr>
                <w:spacing w:val="1"/>
                <w:szCs w:val="22"/>
              </w:rPr>
              <w:t xml:space="preserve"> </w:t>
            </w:r>
            <w:r>
              <w:rPr>
                <w:szCs w:val="22"/>
              </w:rPr>
              <w:t>(представление о принадлежности</w:t>
            </w:r>
            <w:r>
              <w:rPr>
                <w:spacing w:val="1"/>
                <w:szCs w:val="22"/>
              </w:rPr>
              <w:t xml:space="preserve"> </w:t>
            </w:r>
            <w:r>
              <w:rPr>
                <w:szCs w:val="22"/>
              </w:rPr>
              <w:t>к</w:t>
            </w:r>
            <w:r>
              <w:rPr>
                <w:spacing w:val="1"/>
                <w:szCs w:val="22"/>
              </w:rPr>
              <w:t xml:space="preserve"> </w:t>
            </w:r>
            <w:r>
              <w:rPr>
                <w:szCs w:val="22"/>
              </w:rPr>
              <w:t>своей</w:t>
            </w:r>
            <w:r>
              <w:rPr>
                <w:spacing w:val="1"/>
                <w:szCs w:val="22"/>
              </w:rPr>
              <w:t xml:space="preserve"> </w:t>
            </w:r>
            <w:r>
              <w:rPr>
                <w:szCs w:val="22"/>
              </w:rPr>
              <w:t>семье, национальная, религиозная принадлежность,</w:t>
            </w:r>
            <w:r>
              <w:rPr>
                <w:spacing w:val="1"/>
                <w:szCs w:val="22"/>
              </w:rPr>
              <w:t xml:space="preserve"> </w:t>
            </w:r>
            <w:r>
              <w:rPr>
                <w:szCs w:val="22"/>
              </w:rPr>
              <w:t>соотнесение с названием своего места жительства,</w:t>
            </w:r>
            <w:r>
              <w:rPr>
                <w:spacing w:val="1"/>
                <w:szCs w:val="22"/>
              </w:rPr>
              <w:t xml:space="preserve"> </w:t>
            </w:r>
            <w:r>
              <w:rPr>
                <w:szCs w:val="22"/>
              </w:rPr>
              <w:t>со своей культурой</w:t>
            </w:r>
            <w:r>
              <w:rPr>
                <w:spacing w:val="1"/>
                <w:szCs w:val="22"/>
              </w:rPr>
              <w:t xml:space="preserve"> </w:t>
            </w:r>
            <w:r>
              <w:rPr>
                <w:szCs w:val="22"/>
              </w:rPr>
              <w:t>и страной); первичная</w:t>
            </w:r>
            <w:r>
              <w:rPr>
                <w:spacing w:val="1"/>
                <w:szCs w:val="22"/>
              </w:rPr>
              <w:t xml:space="preserve"> </w:t>
            </w:r>
            <w:r>
              <w:rPr>
                <w:szCs w:val="22"/>
              </w:rPr>
              <w:t>картина мира, которая включает представление о себе, о других людях и мире в целом, чувство</w:t>
            </w:r>
            <w:r>
              <w:rPr>
                <w:spacing w:val="1"/>
                <w:szCs w:val="22"/>
              </w:rPr>
              <w:t xml:space="preserve"> </w:t>
            </w:r>
            <w:r>
              <w:rPr>
                <w:szCs w:val="22"/>
              </w:rPr>
              <w:t>справедливости.</w:t>
            </w:r>
          </w:p>
        </w:tc>
      </w:tr>
      <w:tr w:rsidR="005267E0">
        <w:trPr>
          <w:trHeight w:val="194"/>
        </w:trPr>
        <w:tc>
          <w:tcPr>
            <w:tcW w:w="1952" w:type="dxa"/>
            <w:vAlign w:val="center"/>
          </w:tcPr>
          <w:p w:rsidR="005267E0" w:rsidRDefault="00FA4BB1">
            <w:pPr>
              <w:ind w:firstLine="0"/>
              <w:jc w:val="center"/>
              <w:rPr>
                <w:i/>
                <w:szCs w:val="22"/>
              </w:rPr>
            </w:pPr>
            <w:r>
              <w:rPr>
                <w:i/>
                <w:szCs w:val="22"/>
              </w:rPr>
              <w:lastRenderedPageBreak/>
              <w:t>Самооценка</w:t>
            </w:r>
          </w:p>
        </w:tc>
        <w:tc>
          <w:tcPr>
            <w:tcW w:w="3005" w:type="dxa"/>
          </w:tcPr>
          <w:p w:rsidR="005267E0" w:rsidRDefault="00FA4BB1">
            <w:pPr>
              <w:numPr>
                <w:ilvl w:val="0"/>
                <w:numId w:val="23"/>
              </w:numPr>
              <w:tabs>
                <w:tab w:val="left" w:pos="275"/>
              </w:tabs>
              <w:ind w:left="0" w:firstLine="0"/>
              <w:rPr>
                <w:szCs w:val="22"/>
              </w:rPr>
            </w:pPr>
            <w:r>
              <w:rPr>
                <w:szCs w:val="22"/>
              </w:rPr>
              <w:t>Начинает развиваться самооценка, при этом дети в значительной мере ориентируются на оценку воспитателя.</w:t>
            </w:r>
          </w:p>
          <w:p w:rsidR="005267E0" w:rsidRDefault="00FA4BB1">
            <w:pPr>
              <w:numPr>
                <w:ilvl w:val="0"/>
                <w:numId w:val="23"/>
              </w:numPr>
              <w:tabs>
                <w:tab w:val="left" w:pos="275"/>
              </w:tabs>
              <w:ind w:left="0" w:firstLine="0"/>
              <w:rPr>
                <w:szCs w:val="22"/>
              </w:rPr>
            </w:pPr>
            <w:r>
              <w:rPr>
                <w:rFonts w:eastAsia="Cambria"/>
                <w:szCs w:val="22"/>
                <w:shd w:val="clear" w:color="auto" w:fill="FFFFFF"/>
              </w:rPr>
              <w:t xml:space="preserve">В основном самооценка является субъективной и завышенной. Он присваивает все положительные и одобряемые взрослыми качества, иногда даже без понимания их содержания («Я сильный!», «Я смелый!»). </w:t>
            </w:r>
          </w:p>
          <w:p w:rsidR="005267E0" w:rsidRDefault="00FA4BB1">
            <w:pPr>
              <w:numPr>
                <w:ilvl w:val="0"/>
                <w:numId w:val="23"/>
              </w:numPr>
              <w:tabs>
                <w:tab w:val="left" w:pos="275"/>
              </w:tabs>
              <w:ind w:left="0" w:firstLine="0"/>
              <w:rPr>
                <w:szCs w:val="22"/>
              </w:rPr>
            </w:pPr>
            <w:r>
              <w:rPr>
                <w:rFonts w:eastAsia="Cambria"/>
                <w:szCs w:val="22"/>
                <w:shd w:val="clear" w:color="auto" w:fill="FFFFFF"/>
              </w:rPr>
              <w:t>Завышенная оценка своей личности для  ребёнка является естественным и закономерным явлением, своеобразным механизмом «личностной защиты» тогда, когда кто-то негативно оценивает его личностные качества («злой, жадный») или сравнивает его поведение с поведением другого ребёнка.</w:t>
            </w:r>
          </w:p>
        </w:tc>
        <w:tc>
          <w:tcPr>
            <w:tcW w:w="3260" w:type="dxa"/>
          </w:tcPr>
          <w:p w:rsidR="005267E0" w:rsidRDefault="00FA4BB1">
            <w:pPr>
              <w:numPr>
                <w:ilvl w:val="0"/>
                <w:numId w:val="23"/>
              </w:numPr>
              <w:tabs>
                <w:tab w:val="left" w:pos="275"/>
              </w:tabs>
              <w:ind w:left="0" w:firstLine="0"/>
              <w:rPr>
                <w:szCs w:val="22"/>
              </w:rPr>
            </w:pPr>
            <w:r>
              <w:rPr>
                <w:rFonts w:eastAsia="sans-serif"/>
                <w:szCs w:val="22"/>
                <w:shd w:val="clear" w:color="auto" w:fill="FFFFFF"/>
              </w:rPr>
              <w:t xml:space="preserve">Ребёнок осуществляет оценку себя более реалистично, чем в возрасте трех лет, позитивно проявляя реакцию на похвалу взрослых и соотнося с ней свои успехи. </w:t>
            </w:r>
          </w:p>
          <w:p w:rsidR="005267E0" w:rsidRDefault="00FA4BB1">
            <w:pPr>
              <w:numPr>
                <w:ilvl w:val="0"/>
                <w:numId w:val="23"/>
              </w:numPr>
              <w:tabs>
                <w:tab w:val="left" w:pos="275"/>
              </w:tabs>
              <w:ind w:left="0" w:firstLine="0"/>
              <w:rPr>
                <w:szCs w:val="22"/>
              </w:rPr>
            </w:pPr>
            <w:r>
              <w:rPr>
                <w:rFonts w:eastAsia="sans-serif"/>
                <w:szCs w:val="22"/>
                <w:shd w:val="clear" w:color="auto" w:fill="FFFFFF"/>
              </w:rPr>
              <w:t xml:space="preserve">Детям важна успешность и способность взрослых это оценить, тогда происходит позитивное оценивание себя. При соотнесении своих результатов с результатами других детей, ребёнок может правильно оценить собственные возможности, создаётся уровень притязаний, совершенствуется внутренняя позиция. </w:t>
            </w:r>
          </w:p>
          <w:p w:rsidR="005267E0" w:rsidRDefault="00FA4BB1">
            <w:pPr>
              <w:numPr>
                <w:ilvl w:val="0"/>
                <w:numId w:val="23"/>
              </w:numPr>
              <w:tabs>
                <w:tab w:val="left" w:pos="275"/>
              </w:tabs>
              <w:ind w:left="0" w:firstLine="0"/>
              <w:rPr>
                <w:szCs w:val="22"/>
              </w:rPr>
            </w:pPr>
            <w:r>
              <w:rPr>
                <w:rFonts w:eastAsia="sans-serif"/>
                <w:szCs w:val="22"/>
                <w:shd w:val="clear" w:color="auto" w:fill="FFFFFF"/>
              </w:rPr>
              <w:t>Ребёнок производит оценку себя в качестве хорошего или плохого мальчика (девочки). </w:t>
            </w:r>
          </w:p>
        </w:tc>
        <w:tc>
          <w:tcPr>
            <w:tcW w:w="3685" w:type="dxa"/>
          </w:tcPr>
          <w:p w:rsidR="005267E0" w:rsidRDefault="00FA4BB1">
            <w:pPr>
              <w:numPr>
                <w:ilvl w:val="0"/>
                <w:numId w:val="23"/>
              </w:numPr>
              <w:tabs>
                <w:tab w:val="left" w:pos="275"/>
              </w:tabs>
              <w:ind w:left="0" w:firstLine="0"/>
              <w:rPr>
                <w:szCs w:val="22"/>
              </w:rPr>
            </w:pPr>
            <w:r>
              <w:rPr>
                <w:rFonts w:eastAsia="sans-serif"/>
                <w:szCs w:val="22"/>
                <w:shd w:val="clear" w:color="auto" w:fill="FFFFFF"/>
              </w:rPr>
              <w:t>Несформированность позитивного самоощущения, отсутствие уверенности в своих силах может приводить к целенаправленному «искажению истины»: ребёнок преувеличивает свою значимость, придумывает оправдание своим оплошностям, перекладывает свою вину на других</w:t>
            </w:r>
          </w:p>
        </w:tc>
        <w:tc>
          <w:tcPr>
            <w:tcW w:w="3888" w:type="dxa"/>
          </w:tcPr>
          <w:p w:rsidR="005267E0" w:rsidRDefault="00FA4BB1">
            <w:pPr>
              <w:numPr>
                <w:ilvl w:val="0"/>
                <w:numId w:val="23"/>
              </w:numPr>
              <w:tabs>
                <w:tab w:val="left" w:pos="275"/>
              </w:tabs>
              <w:ind w:left="0" w:firstLine="0"/>
              <w:rPr>
                <w:szCs w:val="22"/>
              </w:rPr>
            </w:pPr>
            <w:r>
              <w:rPr>
                <w:szCs w:val="22"/>
              </w:rPr>
              <w:t>Формируется</w:t>
            </w:r>
            <w:r>
              <w:rPr>
                <w:spacing w:val="1"/>
                <w:szCs w:val="22"/>
              </w:rPr>
              <w:t xml:space="preserve"> </w:t>
            </w:r>
            <w:r>
              <w:rPr>
                <w:szCs w:val="22"/>
              </w:rPr>
              <w:t xml:space="preserve">дифференцированность самооценки и уровень притязаний. </w:t>
            </w:r>
          </w:p>
          <w:p w:rsidR="005267E0" w:rsidRDefault="00FA4BB1">
            <w:pPr>
              <w:numPr>
                <w:ilvl w:val="0"/>
                <w:numId w:val="23"/>
              </w:numPr>
              <w:tabs>
                <w:tab w:val="left" w:pos="275"/>
              </w:tabs>
              <w:ind w:left="0" w:firstLine="0"/>
              <w:rPr>
                <w:szCs w:val="22"/>
              </w:rPr>
            </w:pPr>
            <w:r>
              <w:rPr>
                <w:szCs w:val="22"/>
              </w:rPr>
              <w:t>Преобладает высокая, неадекватная</w:t>
            </w:r>
            <w:r>
              <w:rPr>
                <w:spacing w:val="1"/>
                <w:szCs w:val="22"/>
              </w:rPr>
              <w:t xml:space="preserve"> </w:t>
            </w:r>
            <w:r>
              <w:rPr>
                <w:szCs w:val="22"/>
              </w:rPr>
              <w:t xml:space="preserve">самооценка. Ребёнок стремится к сохранению позитивной самооценки. </w:t>
            </w:r>
          </w:p>
        </w:tc>
      </w:tr>
      <w:tr w:rsidR="005267E0">
        <w:trPr>
          <w:trHeight w:val="194"/>
        </w:trPr>
        <w:tc>
          <w:tcPr>
            <w:tcW w:w="1952" w:type="dxa"/>
            <w:vAlign w:val="center"/>
          </w:tcPr>
          <w:p w:rsidR="005267E0" w:rsidRDefault="00FA4BB1">
            <w:pPr>
              <w:ind w:firstLine="0"/>
              <w:jc w:val="center"/>
              <w:rPr>
                <w:i/>
                <w:szCs w:val="22"/>
              </w:rPr>
            </w:pPr>
            <w:r>
              <w:rPr>
                <w:i/>
                <w:szCs w:val="22"/>
              </w:rPr>
              <w:t>Половая идентичность</w:t>
            </w:r>
          </w:p>
        </w:tc>
        <w:tc>
          <w:tcPr>
            <w:tcW w:w="3005" w:type="dxa"/>
          </w:tcPr>
          <w:p w:rsidR="005267E0" w:rsidRDefault="00FA4BB1">
            <w:pPr>
              <w:numPr>
                <w:ilvl w:val="0"/>
                <w:numId w:val="23"/>
              </w:numPr>
              <w:tabs>
                <w:tab w:val="left" w:pos="275"/>
              </w:tabs>
              <w:ind w:left="0" w:firstLine="0"/>
              <w:rPr>
                <w:szCs w:val="22"/>
              </w:rPr>
            </w:pPr>
            <w:r>
              <w:rPr>
                <w:szCs w:val="22"/>
              </w:rPr>
              <w:t xml:space="preserve">Продолжает развиваться   половая идентификация, что </w:t>
            </w:r>
            <w:r>
              <w:rPr>
                <w:szCs w:val="22"/>
              </w:rPr>
              <w:lastRenderedPageBreak/>
              <w:t>проявляется в характере выбираемых игрушек и сюжетов.</w:t>
            </w:r>
          </w:p>
        </w:tc>
        <w:tc>
          <w:tcPr>
            <w:tcW w:w="3260" w:type="dxa"/>
          </w:tcPr>
          <w:p w:rsidR="005267E0" w:rsidRDefault="00FA4BB1">
            <w:pPr>
              <w:numPr>
                <w:ilvl w:val="0"/>
                <w:numId w:val="23"/>
              </w:numPr>
              <w:tabs>
                <w:tab w:val="left" w:pos="275"/>
              </w:tabs>
              <w:ind w:left="0" w:firstLine="0"/>
              <w:rPr>
                <w:szCs w:val="22"/>
              </w:rPr>
            </w:pPr>
            <w:r>
              <w:rPr>
                <w:szCs w:val="22"/>
              </w:rPr>
              <w:lastRenderedPageBreak/>
              <w:t xml:space="preserve">Дети 4-5 лет имеют дифференцированное </w:t>
            </w:r>
            <w:r>
              <w:rPr>
                <w:szCs w:val="22"/>
              </w:rPr>
              <w:lastRenderedPageBreak/>
              <w:t xml:space="preserve">представление о собственной гендерной принадлежности, аргументируют её по ряду признаков («Я – мальчик, я ношу брючки, у меня короткая причёска», «Я – девочка, у меня косички, я ношу платьице»). </w:t>
            </w:r>
          </w:p>
          <w:p w:rsidR="005267E0" w:rsidRDefault="00FA4BB1">
            <w:pPr>
              <w:numPr>
                <w:ilvl w:val="0"/>
                <w:numId w:val="23"/>
              </w:numPr>
              <w:tabs>
                <w:tab w:val="left" w:pos="275"/>
              </w:tabs>
              <w:ind w:left="0" w:firstLine="0"/>
              <w:rPr>
                <w:szCs w:val="22"/>
              </w:rPr>
            </w:pPr>
            <w:r>
              <w:rPr>
                <w:szCs w:val="22"/>
              </w:rPr>
              <w:t>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
        </w:tc>
        <w:tc>
          <w:tcPr>
            <w:tcW w:w="3685" w:type="dxa"/>
          </w:tcPr>
          <w:p w:rsidR="005267E0" w:rsidRDefault="00FA4BB1">
            <w:pPr>
              <w:pStyle w:val="aff3"/>
              <w:numPr>
                <w:ilvl w:val="0"/>
                <w:numId w:val="23"/>
              </w:numPr>
              <w:shd w:val="clear" w:color="auto" w:fill="FFFFFF"/>
              <w:tabs>
                <w:tab w:val="left" w:pos="275"/>
              </w:tabs>
              <w:spacing w:before="0" w:beforeAutospacing="0" w:after="0" w:afterAutospacing="0"/>
              <w:ind w:left="0" w:firstLine="0"/>
              <w:jc w:val="both"/>
              <w:rPr>
                <w:szCs w:val="22"/>
              </w:rPr>
            </w:pPr>
            <w:r>
              <w:rPr>
                <w:szCs w:val="22"/>
              </w:rPr>
              <w:lastRenderedPageBreak/>
              <w:t>В 5-6 лет у ребёнка формируется</w:t>
            </w:r>
            <w:r>
              <w:rPr>
                <w:rStyle w:val="apple-converted-space"/>
                <w:szCs w:val="22"/>
              </w:rPr>
              <w:t> </w:t>
            </w:r>
            <w:r>
              <w:rPr>
                <w:rStyle w:val="a7"/>
                <w:rFonts w:ascii="Times New Roman" w:hAnsi="Times New Roman"/>
                <w:i w:val="0"/>
                <w:iCs w:val="0"/>
                <w:sz w:val="22"/>
                <w:szCs w:val="22"/>
              </w:rPr>
              <w:t xml:space="preserve">система первичной </w:t>
            </w:r>
            <w:r>
              <w:rPr>
                <w:rStyle w:val="a7"/>
                <w:rFonts w:ascii="Times New Roman" w:hAnsi="Times New Roman"/>
                <w:i w:val="0"/>
                <w:iCs w:val="0"/>
                <w:sz w:val="22"/>
                <w:szCs w:val="22"/>
              </w:rPr>
              <w:lastRenderedPageBreak/>
              <w:t>половой идентичности</w:t>
            </w:r>
            <w:r>
              <w:rPr>
                <w:rStyle w:val="apple-converted-space"/>
                <w:szCs w:val="22"/>
              </w:rPr>
              <w:t> </w:t>
            </w:r>
            <w:r>
              <w:rPr>
                <w:szCs w:val="22"/>
              </w:rPr>
              <w:t xml:space="preserve">по существенным признакам (женские и мужские качества, особенности проявления чувств, эмоций, специфика поведения, внешности, профессии). </w:t>
            </w:r>
          </w:p>
          <w:p w:rsidR="005267E0" w:rsidRDefault="00FA4BB1">
            <w:pPr>
              <w:pStyle w:val="aff3"/>
              <w:numPr>
                <w:ilvl w:val="0"/>
                <w:numId w:val="23"/>
              </w:numPr>
              <w:shd w:val="clear" w:color="auto" w:fill="FFFFFF"/>
              <w:tabs>
                <w:tab w:val="left" w:pos="275"/>
              </w:tabs>
              <w:spacing w:before="0" w:beforeAutospacing="0" w:after="0" w:afterAutospacing="0"/>
              <w:ind w:left="0" w:firstLine="0"/>
              <w:jc w:val="both"/>
              <w:rPr>
                <w:szCs w:val="22"/>
              </w:rPr>
            </w:pPr>
            <w:r>
              <w:rPr>
                <w:szCs w:val="22"/>
              </w:rPr>
              <w:t>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w:t>
            </w:r>
          </w:p>
          <w:p w:rsidR="005267E0" w:rsidRDefault="005267E0">
            <w:pPr>
              <w:tabs>
                <w:tab w:val="left" w:pos="275"/>
              </w:tabs>
              <w:ind w:firstLine="0"/>
              <w:rPr>
                <w:szCs w:val="22"/>
              </w:rPr>
            </w:pPr>
          </w:p>
        </w:tc>
        <w:tc>
          <w:tcPr>
            <w:tcW w:w="3888" w:type="dxa"/>
          </w:tcPr>
          <w:p w:rsidR="005267E0" w:rsidRDefault="00FA4BB1">
            <w:pPr>
              <w:numPr>
                <w:ilvl w:val="0"/>
                <w:numId w:val="23"/>
              </w:numPr>
              <w:tabs>
                <w:tab w:val="left" w:pos="275"/>
              </w:tabs>
              <w:ind w:left="0" w:firstLine="0"/>
              <w:rPr>
                <w:szCs w:val="22"/>
              </w:rPr>
            </w:pPr>
            <w:r>
              <w:rPr>
                <w:szCs w:val="22"/>
              </w:rPr>
              <w:lastRenderedPageBreak/>
              <w:t xml:space="preserve">В этом возрасте дети владеют обобщёнными представлениям </w:t>
            </w:r>
            <w:r>
              <w:rPr>
                <w:szCs w:val="22"/>
              </w:rPr>
              <w:lastRenderedPageBreak/>
              <w:t xml:space="preserve">(понятиями)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причёска, эмоциональные реакции, правила поведения, проявление собственного достоинства). </w:t>
            </w:r>
          </w:p>
          <w:p w:rsidR="005267E0" w:rsidRDefault="00FA4BB1">
            <w:pPr>
              <w:numPr>
                <w:ilvl w:val="0"/>
                <w:numId w:val="23"/>
              </w:numPr>
              <w:tabs>
                <w:tab w:val="left" w:pos="275"/>
              </w:tabs>
              <w:ind w:left="0" w:firstLine="0"/>
              <w:rPr>
                <w:szCs w:val="22"/>
              </w:rPr>
            </w:pPr>
            <w:r>
              <w:rPr>
                <w:szCs w:val="22"/>
              </w:rPr>
              <w:t xml:space="preserve">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w:t>
            </w:r>
          </w:p>
          <w:p w:rsidR="005267E0" w:rsidRDefault="00FA4BB1">
            <w:pPr>
              <w:numPr>
                <w:ilvl w:val="0"/>
                <w:numId w:val="23"/>
              </w:numPr>
              <w:tabs>
                <w:tab w:val="left" w:pos="275"/>
              </w:tabs>
              <w:ind w:left="0" w:firstLine="0"/>
              <w:rPr>
                <w:szCs w:val="22"/>
              </w:rPr>
            </w:pPr>
            <w:r>
              <w:rPr>
                <w:szCs w:val="22"/>
              </w:rPr>
              <w:t>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w:t>
            </w:r>
          </w:p>
        </w:tc>
      </w:tr>
      <w:tr w:rsidR="005267E0">
        <w:trPr>
          <w:trHeight w:val="194"/>
        </w:trPr>
        <w:tc>
          <w:tcPr>
            <w:tcW w:w="1952" w:type="dxa"/>
            <w:vAlign w:val="center"/>
          </w:tcPr>
          <w:p w:rsidR="005267E0" w:rsidRDefault="00FA4BB1">
            <w:pPr>
              <w:ind w:firstLine="0"/>
              <w:jc w:val="center"/>
              <w:rPr>
                <w:i/>
                <w:szCs w:val="22"/>
              </w:rPr>
            </w:pPr>
            <w:r>
              <w:rPr>
                <w:i/>
                <w:szCs w:val="22"/>
              </w:rPr>
              <w:lastRenderedPageBreak/>
              <w:t>Социальная зрелость Отношение к окружающим людям</w:t>
            </w:r>
          </w:p>
        </w:tc>
        <w:tc>
          <w:tcPr>
            <w:tcW w:w="3005" w:type="dxa"/>
          </w:tcPr>
          <w:p w:rsidR="005267E0" w:rsidRDefault="00FA4BB1">
            <w:pPr>
              <w:numPr>
                <w:ilvl w:val="0"/>
                <w:numId w:val="23"/>
              </w:numPr>
              <w:tabs>
                <w:tab w:val="left" w:pos="341"/>
              </w:tabs>
              <w:ind w:left="0" w:firstLine="0"/>
              <w:rPr>
                <w:szCs w:val="22"/>
              </w:rPr>
            </w:pPr>
            <w:r>
              <w:rPr>
                <w:szCs w:val="22"/>
              </w:rPr>
              <w:t>Социальная ситуация развития характеризуется выраженным интересом</w:t>
            </w:r>
            <w:r>
              <w:rPr>
                <w:spacing w:val="1"/>
                <w:szCs w:val="22"/>
              </w:rPr>
              <w:t xml:space="preserve"> ребёнка</w:t>
            </w:r>
            <w:r>
              <w:rPr>
                <w:szCs w:val="22"/>
              </w:rPr>
              <w:t xml:space="preserve"> к системе социальных отношений между людьми, ребёнок</w:t>
            </w:r>
            <w:r>
              <w:rPr>
                <w:spacing w:val="1"/>
                <w:szCs w:val="22"/>
              </w:rPr>
              <w:t xml:space="preserve"> </w:t>
            </w:r>
            <w:r>
              <w:rPr>
                <w:szCs w:val="22"/>
              </w:rPr>
              <w:t xml:space="preserve">хочет подражать взрослому, быть «как взрослый». </w:t>
            </w:r>
          </w:p>
          <w:p w:rsidR="005267E0" w:rsidRDefault="00FA4BB1">
            <w:pPr>
              <w:numPr>
                <w:ilvl w:val="0"/>
                <w:numId w:val="23"/>
              </w:numPr>
              <w:tabs>
                <w:tab w:val="left" w:pos="341"/>
              </w:tabs>
              <w:ind w:left="0" w:firstLine="0"/>
              <w:rPr>
                <w:szCs w:val="22"/>
              </w:rPr>
            </w:pPr>
            <w:r>
              <w:rPr>
                <w:szCs w:val="22"/>
              </w:rPr>
              <w:t>Осваивает</w:t>
            </w:r>
            <w:r>
              <w:rPr>
                <w:spacing w:val="1"/>
                <w:szCs w:val="22"/>
              </w:rPr>
              <w:t xml:space="preserve"> </w:t>
            </w:r>
            <w:r>
              <w:rPr>
                <w:szCs w:val="22"/>
              </w:rPr>
              <w:t>и</w:t>
            </w:r>
            <w:r>
              <w:rPr>
                <w:spacing w:val="1"/>
                <w:szCs w:val="22"/>
              </w:rPr>
              <w:t xml:space="preserve"> </w:t>
            </w:r>
            <w:r>
              <w:rPr>
                <w:szCs w:val="22"/>
              </w:rPr>
              <w:t>применяет</w:t>
            </w:r>
            <w:r>
              <w:rPr>
                <w:spacing w:val="1"/>
                <w:szCs w:val="22"/>
              </w:rPr>
              <w:t xml:space="preserve"> </w:t>
            </w:r>
            <w:r>
              <w:rPr>
                <w:szCs w:val="22"/>
              </w:rPr>
              <w:t>нормы и</w:t>
            </w:r>
            <w:r>
              <w:rPr>
                <w:spacing w:val="1"/>
                <w:szCs w:val="22"/>
              </w:rPr>
              <w:t xml:space="preserve"> </w:t>
            </w:r>
            <w:r>
              <w:rPr>
                <w:szCs w:val="22"/>
              </w:rPr>
              <w:t>правила общения и</w:t>
            </w:r>
            <w:r>
              <w:rPr>
                <w:spacing w:val="1"/>
                <w:szCs w:val="22"/>
              </w:rPr>
              <w:t xml:space="preserve"> </w:t>
            </w:r>
            <w:r>
              <w:rPr>
                <w:szCs w:val="22"/>
              </w:rPr>
              <w:t>взаимодействия</w:t>
            </w:r>
            <w:r>
              <w:rPr>
                <w:spacing w:val="1"/>
                <w:szCs w:val="22"/>
              </w:rPr>
              <w:t xml:space="preserve"> </w:t>
            </w:r>
            <w:r>
              <w:rPr>
                <w:szCs w:val="22"/>
              </w:rPr>
              <w:t>человека</w:t>
            </w:r>
            <w:r>
              <w:rPr>
                <w:spacing w:val="1"/>
                <w:szCs w:val="22"/>
              </w:rPr>
              <w:t xml:space="preserve"> </w:t>
            </w:r>
            <w:r>
              <w:rPr>
                <w:szCs w:val="22"/>
              </w:rPr>
              <w:t>в</w:t>
            </w:r>
            <w:r>
              <w:rPr>
                <w:spacing w:val="1"/>
                <w:szCs w:val="22"/>
              </w:rPr>
              <w:t xml:space="preserve"> </w:t>
            </w:r>
            <w:r>
              <w:rPr>
                <w:szCs w:val="22"/>
              </w:rPr>
              <w:t>разных</w:t>
            </w:r>
            <w:r>
              <w:rPr>
                <w:spacing w:val="1"/>
                <w:szCs w:val="22"/>
              </w:rPr>
              <w:t xml:space="preserve"> </w:t>
            </w:r>
            <w:r>
              <w:rPr>
                <w:szCs w:val="22"/>
              </w:rPr>
              <w:t>сферах</w:t>
            </w:r>
            <w:r>
              <w:rPr>
                <w:spacing w:val="1"/>
                <w:szCs w:val="22"/>
              </w:rPr>
              <w:t xml:space="preserve"> </w:t>
            </w:r>
            <w:r>
              <w:rPr>
                <w:szCs w:val="22"/>
              </w:rPr>
              <w:t>жизни.</w:t>
            </w:r>
          </w:p>
        </w:tc>
        <w:tc>
          <w:tcPr>
            <w:tcW w:w="3260" w:type="dxa"/>
          </w:tcPr>
          <w:p w:rsidR="005267E0" w:rsidRDefault="00FA4BB1">
            <w:pPr>
              <w:numPr>
                <w:ilvl w:val="0"/>
                <w:numId w:val="23"/>
              </w:numPr>
              <w:tabs>
                <w:tab w:val="left" w:pos="341"/>
              </w:tabs>
              <w:ind w:left="0" w:firstLine="0"/>
              <w:rPr>
                <w:szCs w:val="22"/>
              </w:rPr>
            </w:pPr>
            <w:r>
              <w:rPr>
                <w:rFonts w:eastAsia="Palatino Linotype"/>
                <w:szCs w:val="22"/>
                <w:shd w:val="clear" w:color="auto" w:fill="FFFFFF"/>
              </w:rPr>
              <w:t>В 4-5 лет слушает мнения других людей, оценивает себя на основе оценок старших и своего отношения к оценкам; стремится действовать в соответствии со своим полом.</w:t>
            </w:r>
          </w:p>
        </w:tc>
        <w:tc>
          <w:tcPr>
            <w:tcW w:w="3685" w:type="dxa"/>
          </w:tcPr>
          <w:p w:rsidR="005267E0" w:rsidRDefault="00FA4BB1">
            <w:pPr>
              <w:numPr>
                <w:ilvl w:val="0"/>
                <w:numId w:val="23"/>
              </w:numPr>
              <w:tabs>
                <w:tab w:val="left" w:pos="341"/>
              </w:tabs>
              <w:ind w:left="0" w:firstLine="0"/>
              <w:rPr>
                <w:szCs w:val="22"/>
              </w:rPr>
            </w:pPr>
            <w:r>
              <w:rPr>
                <w:rFonts w:eastAsia="sans-serif"/>
                <w:szCs w:val="22"/>
                <w:shd w:val="clear" w:color="auto" w:fill="FFFFFF"/>
              </w:rPr>
              <w:t xml:space="preserve">Ребёнок начинает соблюдать определённую дистанцию между собой и окружающими. </w:t>
            </w:r>
          </w:p>
          <w:p w:rsidR="005267E0" w:rsidRDefault="00FA4BB1">
            <w:pPr>
              <w:numPr>
                <w:ilvl w:val="0"/>
                <w:numId w:val="23"/>
              </w:numPr>
              <w:tabs>
                <w:tab w:val="left" w:pos="341"/>
              </w:tabs>
              <w:ind w:left="0" w:firstLine="0"/>
              <w:rPr>
                <w:szCs w:val="22"/>
              </w:rPr>
            </w:pPr>
            <w:r>
              <w:rPr>
                <w:rFonts w:eastAsia="sans-serif"/>
                <w:szCs w:val="22"/>
                <w:shd w:val="clear" w:color="auto" w:fill="FFFFFF"/>
              </w:rPr>
              <w:t xml:space="preserve">Развитие уверенности в своих возможностях приводит к осознанию своего места в системе социальных отношений. </w:t>
            </w:r>
          </w:p>
          <w:p w:rsidR="005267E0" w:rsidRDefault="00FA4BB1">
            <w:pPr>
              <w:numPr>
                <w:ilvl w:val="0"/>
                <w:numId w:val="23"/>
              </w:numPr>
              <w:tabs>
                <w:tab w:val="left" w:pos="341"/>
              </w:tabs>
              <w:ind w:left="0" w:firstLine="0"/>
              <w:rPr>
                <w:szCs w:val="22"/>
              </w:rPr>
            </w:pPr>
            <w:r>
              <w:rPr>
                <w:rFonts w:eastAsia="sans-serif"/>
                <w:szCs w:val="22"/>
                <w:shd w:val="clear" w:color="auto" w:fill="FFFFFF"/>
              </w:rPr>
              <w:t>Оценка взрослого подвергается критическому анализу и сравнению со своей собственной.</w:t>
            </w:r>
          </w:p>
          <w:p w:rsidR="005267E0" w:rsidRDefault="00FA4BB1">
            <w:pPr>
              <w:numPr>
                <w:ilvl w:val="0"/>
                <w:numId w:val="23"/>
              </w:numPr>
              <w:tabs>
                <w:tab w:val="left" w:pos="341"/>
              </w:tabs>
              <w:ind w:left="0" w:firstLine="0"/>
              <w:rPr>
                <w:szCs w:val="22"/>
              </w:rPr>
            </w:pPr>
            <w:r>
              <w:rPr>
                <w:rFonts w:eastAsia="Palatino Linotype"/>
                <w:szCs w:val="22"/>
                <w:shd w:val="clear" w:color="auto" w:fill="FFFFFF"/>
              </w:rPr>
              <w:t>В 5-6 лет оценка становится меркой норм поведения, оценивает на основе принятых норм поведения, лучше оценивает других, чем себя.</w:t>
            </w:r>
          </w:p>
        </w:tc>
        <w:tc>
          <w:tcPr>
            <w:tcW w:w="3888" w:type="dxa"/>
          </w:tcPr>
          <w:p w:rsidR="005267E0" w:rsidRDefault="00FA4BB1">
            <w:pPr>
              <w:numPr>
                <w:ilvl w:val="0"/>
                <w:numId w:val="23"/>
              </w:numPr>
              <w:tabs>
                <w:tab w:val="left" w:pos="341"/>
              </w:tabs>
              <w:ind w:left="0" w:firstLine="0"/>
              <w:rPr>
                <w:szCs w:val="22"/>
              </w:rPr>
            </w:pPr>
            <w:r>
              <w:rPr>
                <w:rFonts w:eastAsia="sans-serif"/>
                <w:szCs w:val="22"/>
                <w:shd w:val="clear" w:color="auto" w:fill="FFFFFF"/>
              </w:rPr>
              <w:t xml:space="preserve">С 6-ти лет дети начинают осознавать, что другие люди могут иметь иные точки зрения, развивается понимание смысла. </w:t>
            </w:r>
          </w:p>
          <w:p w:rsidR="005267E0" w:rsidRDefault="00FA4BB1">
            <w:pPr>
              <w:numPr>
                <w:ilvl w:val="0"/>
                <w:numId w:val="23"/>
              </w:numPr>
              <w:tabs>
                <w:tab w:val="left" w:pos="341"/>
              </w:tabs>
              <w:ind w:left="0" w:firstLine="0"/>
              <w:rPr>
                <w:szCs w:val="22"/>
              </w:rPr>
            </w:pPr>
            <w:r>
              <w:rPr>
                <w:rFonts w:eastAsia="sans-serif"/>
                <w:szCs w:val="22"/>
                <w:shd w:val="clear" w:color="auto" w:fill="FFFFFF"/>
              </w:rPr>
              <w:t>У ребёнка развивается способность проводить самоанализ, мотивировать свои поступки, выражать собственные интересы. </w:t>
            </w:r>
          </w:p>
        </w:tc>
      </w:tr>
    </w:tbl>
    <w:p w:rsidR="005267E0" w:rsidRDefault="005267E0">
      <w:pPr>
        <w:ind w:firstLine="0"/>
        <w:rPr>
          <w:szCs w:val="22"/>
        </w:rPr>
      </w:pPr>
    </w:p>
    <w:p w:rsidR="005267E0" w:rsidRDefault="00FA4BB1">
      <w:pPr>
        <w:pStyle w:val="6"/>
      </w:pPr>
      <w:r>
        <w:lastRenderedPageBreak/>
        <w:t>Коммуникативная сфера</w:t>
      </w:r>
    </w:p>
    <w:tbl>
      <w:tblPr>
        <w:tblStyle w:val="aff7"/>
        <w:tblW w:w="0" w:type="auto"/>
        <w:tblLayout w:type="fixed"/>
        <w:tblLook w:val="04A0" w:firstRow="1" w:lastRow="0" w:firstColumn="1" w:lastColumn="0" w:noHBand="0" w:noVBand="1"/>
      </w:tblPr>
      <w:tblGrid>
        <w:gridCol w:w="1967"/>
        <w:gridCol w:w="2281"/>
        <w:gridCol w:w="4961"/>
        <w:gridCol w:w="3969"/>
        <w:gridCol w:w="2516"/>
      </w:tblGrid>
      <w:tr w:rsidR="005267E0">
        <w:tc>
          <w:tcPr>
            <w:tcW w:w="1967" w:type="dxa"/>
            <w:shd w:val="clear" w:color="auto" w:fill="D9D9D9" w:themeFill="background1" w:themeFillShade="D9"/>
          </w:tcPr>
          <w:p w:rsidR="005267E0" w:rsidRDefault="00FA4BB1">
            <w:pPr>
              <w:ind w:firstLine="0"/>
              <w:jc w:val="center"/>
              <w:rPr>
                <w:b/>
                <w:bCs/>
                <w:szCs w:val="22"/>
              </w:rPr>
            </w:pPr>
            <w:r>
              <w:rPr>
                <w:b/>
                <w:bCs/>
                <w:szCs w:val="22"/>
              </w:rPr>
              <w:t>Показатель</w:t>
            </w:r>
          </w:p>
        </w:tc>
        <w:tc>
          <w:tcPr>
            <w:tcW w:w="2281" w:type="dxa"/>
            <w:shd w:val="clear" w:color="auto" w:fill="D9D9D9" w:themeFill="background1" w:themeFillShade="D9"/>
          </w:tcPr>
          <w:p w:rsidR="005267E0" w:rsidRDefault="00FA4BB1">
            <w:pPr>
              <w:ind w:firstLine="0"/>
              <w:jc w:val="center"/>
              <w:rPr>
                <w:b/>
                <w:bCs/>
                <w:szCs w:val="22"/>
              </w:rPr>
            </w:pPr>
            <w:r>
              <w:rPr>
                <w:b/>
                <w:bCs/>
                <w:szCs w:val="22"/>
              </w:rPr>
              <w:t>3-4 года</w:t>
            </w:r>
          </w:p>
        </w:tc>
        <w:tc>
          <w:tcPr>
            <w:tcW w:w="4961" w:type="dxa"/>
            <w:shd w:val="clear" w:color="auto" w:fill="D9D9D9" w:themeFill="background1" w:themeFillShade="D9"/>
          </w:tcPr>
          <w:p w:rsidR="005267E0" w:rsidRDefault="00FA4BB1">
            <w:pPr>
              <w:ind w:firstLine="0"/>
              <w:jc w:val="center"/>
              <w:rPr>
                <w:b/>
                <w:bCs/>
                <w:szCs w:val="22"/>
              </w:rPr>
            </w:pPr>
            <w:r>
              <w:rPr>
                <w:b/>
                <w:bCs/>
                <w:szCs w:val="22"/>
              </w:rPr>
              <w:t>4-5 лет</w:t>
            </w:r>
          </w:p>
        </w:tc>
        <w:tc>
          <w:tcPr>
            <w:tcW w:w="3969" w:type="dxa"/>
            <w:shd w:val="clear" w:color="auto" w:fill="D9D9D9" w:themeFill="background1" w:themeFillShade="D9"/>
          </w:tcPr>
          <w:p w:rsidR="005267E0" w:rsidRDefault="00FA4BB1">
            <w:pPr>
              <w:ind w:firstLine="0"/>
              <w:jc w:val="center"/>
              <w:rPr>
                <w:b/>
                <w:bCs/>
                <w:szCs w:val="22"/>
              </w:rPr>
            </w:pPr>
            <w:r>
              <w:rPr>
                <w:b/>
                <w:bCs/>
                <w:szCs w:val="22"/>
              </w:rPr>
              <w:t>5-6 лет</w:t>
            </w:r>
          </w:p>
        </w:tc>
        <w:tc>
          <w:tcPr>
            <w:tcW w:w="2516" w:type="dxa"/>
            <w:shd w:val="clear" w:color="auto" w:fill="D9D9D9" w:themeFill="background1" w:themeFillShade="D9"/>
          </w:tcPr>
          <w:p w:rsidR="005267E0" w:rsidRDefault="00FA4BB1">
            <w:pPr>
              <w:ind w:firstLine="0"/>
              <w:jc w:val="center"/>
              <w:rPr>
                <w:b/>
                <w:bCs/>
                <w:szCs w:val="22"/>
              </w:rPr>
            </w:pPr>
            <w:r>
              <w:rPr>
                <w:b/>
                <w:bCs/>
                <w:szCs w:val="22"/>
              </w:rPr>
              <w:t>6-7 лет</w:t>
            </w:r>
          </w:p>
        </w:tc>
      </w:tr>
      <w:tr w:rsidR="005267E0">
        <w:tc>
          <w:tcPr>
            <w:tcW w:w="1967" w:type="dxa"/>
            <w:vAlign w:val="center"/>
          </w:tcPr>
          <w:p w:rsidR="005267E0" w:rsidRDefault="00FA4BB1">
            <w:pPr>
              <w:ind w:firstLine="0"/>
              <w:jc w:val="center"/>
              <w:rPr>
                <w:i/>
                <w:szCs w:val="22"/>
              </w:rPr>
            </w:pPr>
            <w:r>
              <w:rPr>
                <w:i/>
                <w:szCs w:val="22"/>
              </w:rPr>
              <w:t>Общение со сверстниками</w:t>
            </w:r>
          </w:p>
        </w:tc>
        <w:tc>
          <w:tcPr>
            <w:tcW w:w="2281" w:type="dxa"/>
          </w:tcPr>
          <w:p w:rsidR="005267E0" w:rsidRDefault="00FA4BB1">
            <w:pPr>
              <w:numPr>
                <w:ilvl w:val="0"/>
                <w:numId w:val="23"/>
              </w:numPr>
              <w:tabs>
                <w:tab w:val="left" w:pos="316"/>
              </w:tabs>
              <w:ind w:left="0" w:firstLine="0"/>
              <w:rPr>
                <w:szCs w:val="22"/>
              </w:rPr>
            </w:pPr>
            <w:r>
              <w:rPr>
                <w:szCs w:val="22"/>
              </w:rPr>
              <w:t>Эмоционально -практическое: сверстник малоинтересен.</w:t>
            </w:r>
          </w:p>
          <w:p w:rsidR="005267E0" w:rsidRDefault="00FA4BB1">
            <w:pPr>
              <w:numPr>
                <w:ilvl w:val="0"/>
                <w:numId w:val="23"/>
              </w:numPr>
              <w:tabs>
                <w:tab w:val="left" w:pos="316"/>
              </w:tabs>
              <w:ind w:left="0" w:firstLine="0"/>
              <w:rPr>
                <w:szCs w:val="22"/>
              </w:rPr>
            </w:pPr>
            <w:r>
              <w:rPr>
                <w:rFonts w:eastAsia="Arial"/>
                <w:szCs w:val="22"/>
                <w:shd w:val="clear" w:color="auto" w:fill="FFFFFF"/>
              </w:rPr>
              <w:t xml:space="preserve">Эмоционально -практическая форма общения детей со сверстниками (2—4 года жизни ребёнка). </w:t>
            </w:r>
          </w:p>
          <w:p w:rsidR="005267E0" w:rsidRDefault="00FA4BB1">
            <w:pPr>
              <w:numPr>
                <w:ilvl w:val="0"/>
                <w:numId w:val="23"/>
              </w:numPr>
              <w:tabs>
                <w:tab w:val="left" w:pos="316"/>
              </w:tabs>
              <w:ind w:left="0" w:firstLine="0"/>
              <w:rPr>
                <w:szCs w:val="22"/>
              </w:rPr>
            </w:pPr>
            <w:r>
              <w:rPr>
                <w:rFonts w:eastAsia="Arial"/>
                <w:szCs w:val="22"/>
                <w:shd w:val="clear" w:color="auto" w:fill="FFFFFF"/>
              </w:rPr>
              <w:t xml:space="preserve">Основные поводы для общения друг с другом возникают в процессе игр, занятий, выполнения бытовых обязанностей. </w:t>
            </w:r>
          </w:p>
          <w:p w:rsidR="005267E0" w:rsidRDefault="00FA4BB1">
            <w:pPr>
              <w:numPr>
                <w:ilvl w:val="0"/>
                <w:numId w:val="23"/>
              </w:numPr>
              <w:tabs>
                <w:tab w:val="left" w:pos="316"/>
              </w:tabs>
              <w:ind w:left="0" w:firstLine="0"/>
              <w:rPr>
                <w:szCs w:val="22"/>
              </w:rPr>
            </w:pPr>
            <w:r>
              <w:rPr>
                <w:rFonts w:eastAsia="Arial"/>
                <w:szCs w:val="22"/>
                <w:shd w:val="clear" w:color="auto" w:fill="FFFFFF"/>
              </w:rPr>
              <w:t>Дети хотят привлечь к себе внимание, получить оценку себя. Заметна избирательность общения. </w:t>
            </w:r>
          </w:p>
          <w:p w:rsidR="005267E0" w:rsidRDefault="00FA4BB1">
            <w:pPr>
              <w:numPr>
                <w:ilvl w:val="0"/>
                <w:numId w:val="23"/>
              </w:numPr>
              <w:tabs>
                <w:tab w:val="left" w:pos="316"/>
              </w:tabs>
              <w:ind w:left="0" w:firstLine="0"/>
              <w:rPr>
                <w:rFonts w:eastAsia="Arial"/>
                <w:szCs w:val="22"/>
                <w:shd w:val="clear" w:color="auto" w:fill="FFFFFF"/>
              </w:rPr>
            </w:pPr>
            <w:r>
              <w:rPr>
                <w:szCs w:val="22"/>
              </w:rPr>
              <w:t>Появление элементов партнерского общения</w:t>
            </w:r>
          </w:p>
        </w:tc>
        <w:tc>
          <w:tcPr>
            <w:tcW w:w="4961" w:type="dxa"/>
          </w:tcPr>
          <w:p w:rsidR="005267E0" w:rsidRDefault="00FA4BB1">
            <w:pPr>
              <w:numPr>
                <w:ilvl w:val="0"/>
                <w:numId w:val="23"/>
              </w:numPr>
              <w:tabs>
                <w:tab w:val="left" w:pos="316"/>
              </w:tabs>
              <w:ind w:left="0" w:firstLine="0"/>
              <w:rPr>
                <w:rFonts w:eastAsia="Arial"/>
                <w:szCs w:val="22"/>
                <w:shd w:val="clear" w:color="auto" w:fill="FFFFFF"/>
              </w:rPr>
            </w:pPr>
            <w:r>
              <w:rPr>
                <w:rFonts w:eastAsia="Arial"/>
                <w:szCs w:val="22"/>
                <w:shd w:val="clear" w:color="auto" w:fill="FFFFFF"/>
              </w:rPr>
              <w:t>Ситуативно -деловая форма общения детей со сверстниками </w:t>
            </w:r>
          </w:p>
          <w:p w:rsidR="005267E0" w:rsidRDefault="00FA4BB1">
            <w:pPr>
              <w:numPr>
                <w:ilvl w:val="0"/>
                <w:numId w:val="23"/>
              </w:numPr>
              <w:tabs>
                <w:tab w:val="left" w:pos="316"/>
              </w:tabs>
              <w:ind w:left="0" w:firstLine="0"/>
              <w:rPr>
                <w:szCs w:val="22"/>
              </w:rPr>
            </w:pPr>
            <w:r>
              <w:rPr>
                <w:szCs w:val="22"/>
              </w:rPr>
              <w:t xml:space="preserve">Речь становится предметом активности детей. Речь детей при взаимодействии друг с другом носит ситуативный характер, а </w:t>
            </w:r>
          </w:p>
          <w:p w:rsidR="005267E0" w:rsidRDefault="00FA4BB1">
            <w:pPr>
              <w:numPr>
                <w:ilvl w:val="0"/>
                <w:numId w:val="23"/>
              </w:numPr>
              <w:tabs>
                <w:tab w:val="left" w:pos="316"/>
              </w:tabs>
              <w:ind w:left="0" w:firstLine="0"/>
              <w:rPr>
                <w:szCs w:val="22"/>
              </w:rPr>
            </w:pPr>
            <w:r>
              <w:rPr>
                <w:szCs w:val="22"/>
              </w:rPr>
              <w:t xml:space="preserve">Взаимоотношения со сверстниками характеризуются избирательностью, появляются постоянные партнёры по играм. </w:t>
            </w:r>
          </w:p>
          <w:p w:rsidR="005267E0" w:rsidRDefault="00FA4BB1">
            <w:pPr>
              <w:numPr>
                <w:ilvl w:val="0"/>
                <w:numId w:val="23"/>
              </w:numPr>
              <w:tabs>
                <w:tab w:val="left" w:pos="316"/>
              </w:tabs>
              <w:ind w:left="0" w:firstLine="0"/>
              <w:rPr>
                <w:szCs w:val="22"/>
              </w:rPr>
            </w:pPr>
            <w:r>
              <w:rPr>
                <w:szCs w:val="22"/>
              </w:rPr>
              <w:t xml:space="preserve">Появляются конкурентность, соревновательность. </w:t>
            </w:r>
          </w:p>
          <w:p w:rsidR="005267E0" w:rsidRDefault="00FA4BB1">
            <w:pPr>
              <w:numPr>
                <w:ilvl w:val="0"/>
                <w:numId w:val="23"/>
              </w:numPr>
              <w:tabs>
                <w:tab w:val="left" w:pos="316"/>
              </w:tabs>
              <w:ind w:left="0" w:firstLine="0"/>
              <w:rPr>
                <w:szCs w:val="22"/>
              </w:rPr>
            </w:pPr>
            <w:r>
              <w:rPr>
                <w:szCs w:val="22"/>
              </w:rPr>
              <w:t>Ребёнок</w:t>
            </w:r>
            <w:r>
              <w:rPr>
                <w:rFonts w:eastAsia="sans-serif"/>
                <w:color w:val="000000"/>
                <w:szCs w:val="22"/>
                <w:shd w:val="clear" w:color="auto" w:fill="FFFFFF"/>
              </w:rPr>
              <w:t xml:space="preserve"> предпочтёт сверстника взрослому партнёру по общению, выделит наиболее приятных, со своей позиции, сверстников, стремясь общаться с ними. </w:t>
            </w:r>
          </w:p>
          <w:p w:rsidR="005267E0" w:rsidRDefault="00FA4BB1">
            <w:pPr>
              <w:numPr>
                <w:ilvl w:val="0"/>
                <w:numId w:val="23"/>
              </w:numPr>
              <w:tabs>
                <w:tab w:val="left" w:pos="316"/>
              </w:tabs>
              <w:ind w:left="0" w:firstLine="0"/>
              <w:rPr>
                <w:szCs w:val="22"/>
              </w:rPr>
            </w:pPr>
            <w:r>
              <w:rPr>
                <w:rFonts w:eastAsia="sans-serif"/>
                <w:color w:val="000000"/>
                <w:szCs w:val="22"/>
                <w:shd w:val="clear" w:color="auto" w:fill="FFFFFF"/>
              </w:rPr>
              <w:t xml:space="preserve">Сверстники рассматриваются как равные, как зеркала своей оценки и познания в сравнении себя с ними и в противопоставлении себя им. </w:t>
            </w:r>
          </w:p>
          <w:p w:rsidR="005267E0" w:rsidRDefault="00FA4BB1">
            <w:pPr>
              <w:numPr>
                <w:ilvl w:val="0"/>
                <w:numId w:val="23"/>
              </w:numPr>
              <w:tabs>
                <w:tab w:val="left" w:pos="316"/>
              </w:tabs>
              <w:ind w:left="0" w:firstLine="0"/>
              <w:rPr>
                <w:szCs w:val="22"/>
              </w:rPr>
            </w:pPr>
            <w:r>
              <w:rPr>
                <w:rFonts w:eastAsia="sans-serif"/>
                <w:color w:val="000000"/>
                <w:szCs w:val="22"/>
                <w:shd w:val="clear" w:color="auto" w:fill="FFFFFF"/>
              </w:rPr>
              <w:t xml:space="preserve">В детской группе начинается динамика: выделение лидеров, звёзд, аутсайдеров. Тем не менее, подобные социальные роли пока только осваиваются ребёнком, что отражает их неустойчивость и возможность изменения со стороны взрослых. </w:t>
            </w:r>
          </w:p>
          <w:p w:rsidR="005267E0" w:rsidRDefault="00FA4BB1">
            <w:pPr>
              <w:numPr>
                <w:ilvl w:val="0"/>
                <w:numId w:val="23"/>
              </w:numPr>
              <w:tabs>
                <w:tab w:val="left" w:pos="316"/>
              </w:tabs>
              <w:ind w:left="0" w:firstLine="0"/>
              <w:rPr>
                <w:szCs w:val="22"/>
              </w:rPr>
            </w:pPr>
            <w:r>
              <w:rPr>
                <w:rFonts w:eastAsia="sans-serif"/>
                <w:color w:val="000000"/>
                <w:szCs w:val="22"/>
                <w:shd w:val="clear" w:color="auto" w:fill="FFFFFF"/>
              </w:rPr>
              <w:t>Происходит активное освоение детьми социального пространства с применением и проверкой предложенных взрослыми норм общения со сверстниками. </w:t>
            </w:r>
          </w:p>
        </w:tc>
        <w:tc>
          <w:tcPr>
            <w:tcW w:w="3969" w:type="dxa"/>
          </w:tcPr>
          <w:p w:rsidR="005267E0" w:rsidRDefault="00FA4BB1">
            <w:pPr>
              <w:numPr>
                <w:ilvl w:val="0"/>
                <w:numId w:val="23"/>
              </w:numPr>
              <w:tabs>
                <w:tab w:val="left" w:pos="316"/>
              </w:tabs>
              <w:ind w:left="0" w:firstLine="0"/>
              <w:rPr>
                <w:szCs w:val="22"/>
              </w:rPr>
            </w:pPr>
            <w:r>
              <w:rPr>
                <w:szCs w:val="22"/>
              </w:rPr>
              <w:t xml:space="preserve">Повышается избирательность и устойчивость взаимоотношений с ровесниками. </w:t>
            </w:r>
          </w:p>
          <w:p w:rsidR="005267E0" w:rsidRDefault="00FA4BB1">
            <w:pPr>
              <w:numPr>
                <w:ilvl w:val="0"/>
                <w:numId w:val="23"/>
              </w:numPr>
              <w:tabs>
                <w:tab w:val="left" w:pos="316"/>
              </w:tabs>
              <w:ind w:left="0" w:firstLine="0"/>
              <w:rPr>
                <w:szCs w:val="22"/>
              </w:rPr>
            </w:pPr>
            <w:r>
              <w:rPr>
                <w:szCs w:val="22"/>
              </w:rPr>
              <w:t>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w:t>
            </w:r>
            <w:r>
              <w:rPr>
                <w:rStyle w:val="apple-converted-space"/>
                <w:i/>
                <w:iCs/>
                <w:szCs w:val="22"/>
              </w:rPr>
              <w:t> </w:t>
            </w:r>
            <w:r>
              <w:rPr>
                <w:rStyle w:val="a7"/>
                <w:rFonts w:ascii="Times New Roman" w:hAnsi="Times New Roman"/>
                <w:sz w:val="22"/>
                <w:szCs w:val="22"/>
              </w:rPr>
              <w:t>Общение детей</w:t>
            </w:r>
            <w:r>
              <w:rPr>
                <w:rStyle w:val="apple-converted-space"/>
                <w:szCs w:val="22"/>
              </w:rPr>
              <w:t> </w:t>
            </w:r>
            <w:r>
              <w:rPr>
                <w:szCs w:val="22"/>
              </w:rPr>
              <w:t>становится менее ситуативным</w:t>
            </w:r>
          </w:p>
        </w:tc>
        <w:tc>
          <w:tcPr>
            <w:tcW w:w="2516" w:type="dxa"/>
          </w:tcPr>
          <w:p w:rsidR="005267E0" w:rsidRDefault="00FA4BB1">
            <w:pPr>
              <w:numPr>
                <w:ilvl w:val="0"/>
                <w:numId w:val="23"/>
              </w:numPr>
              <w:tabs>
                <w:tab w:val="left" w:pos="316"/>
              </w:tabs>
              <w:ind w:left="0" w:firstLine="0"/>
              <w:rPr>
                <w:rFonts w:eastAsia="Arial"/>
                <w:szCs w:val="22"/>
                <w:shd w:val="clear" w:color="auto" w:fill="FFFFFF"/>
              </w:rPr>
            </w:pPr>
            <w:r>
              <w:rPr>
                <w:rFonts w:eastAsia="Arial"/>
                <w:szCs w:val="22"/>
                <w:shd w:val="clear" w:color="auto" w:fill="FFFFFF"/>
              </w:rPr>
              <w:t>Внеситуативно -деловая форма общения детей со сверстниками</w:t>
            </w:r>
          </w:p>
          <w:p w:rsidR="005267E0" w:rsidRDefault="00FA4BB1">
            <w:pPr>
              <w:pStyle w:val="afff"/>
              <w:numPr>
                <w:ilvl w:val="0"/>
                <w:numId w:val="23"/>
              </w:numPr>
              <w:tabs>
                <w:tab w:val="left" w:pos="316"/>
              </w:tabs>
              <w:ind w:left="0" w:right="0" w:firstLine="0"/>
              <w:rPr>
                <w:color w:val="auto"/>
                <w:sz w:val="22"/>
                <w:lang w:val="ru-RU"/>
              </w:rPr>
            </w:pPr>
            <w:r>
              <w:rPr>
                <w:color w:val="auto"/>
                <w:sz w:val="22"/>
                <w:lang w:val="ru-RU"/>
              </w:rPr>
              <w:t>Характер</w:t>
            </w:r>
            <w:r>
              <w:rPr>
                <w:color w:val="auto"/>
                <w:spacing w:val="1"/>
                <w:sz w:val="22"/>
                <w:lang w:val="ru-RU"/>
              </w:rPr>
              <w:t xml:space="preserve"> </w:t>
            </w:r>
            <w:r>
              <w:rPr>
                <w:color w:val="auto"/>
                <w:sz w:val="22"/>
                <w:lang w:val="ru-RU"/>
              </w:rPr>
              <w:t>межличностных</w:t>
            </w:r>
            <w:r>
              <w:rPr>
                <w:color w:val="auto"/>
                <w:spacing w:val="1"/>
                <w:sz w:val="22"/>
                <w:lang w:val="ru-RU"/>
              </w:rPr>
              <w:t xml:space="preserve"> </w:t>
            </w:r>
            <w:r>
              <w:rPr>
                <w:color w:val="auto"/>
                <w:sz w:val="22"/>
                <w:lang w:val="ru-RU"/>
              </w:rPr>
              <w:t>отношений</w:t>
            </w:r>
            <w:r>
              <w:rPr>
                <w:color w:val="auto"/>
                <w:spacing w:val="1"/>
                <w:sz w:val="22"/>
                <w:lang w:val="ru-RU"/>
              </w:rPr>
              <w:t xml:space="preserve"> </w:t>
            </w:r>
            <w:r>
              <w:rPr>
                <w:color w:val="auto"/>
                <w:sz w:val="22"/>
                <w:lang w:val="ru-RU"/>
              </w:rPr>
              <w:t>отличает</w:t>
            </w:r>
            <w:r>
              <w:rPr>
                <w:color w:val="auto"/>
                <w:spacing w:val="1"/>
                <w:sz w:val="22"/>
                <w:lang w:val="ru-RU"/>
              </w:rPr>
              <w:t xml:space="preserve"> </w:t>
            </w:r>
            <w:r>
              <w:rPr>
                <w:color w:val="auto"/>
                <w:sz w:val="22"/>
                <w:lang w:val="ru-RU"/>
              </w:rPr>
              <w:t>выраженный интерес по отношению к сверстнику, высокую значимость сверстника, возрастание</w:t>
            </w:r>
            <w:r>
              <w:rPr>
                <w:color w:val="auto"/>
                <w:spacing w:val="1"/>
                <w:sz w:val="22"/>
                <w:lang w:val="ru-RU"/>
              </w:rPr>
              <w:t xml:space="preserve"> </w:t>
            </w:r>
            <w:r>
              <w:rPr>
                <w:color w:val="auto"/>
                <w:sz w:val="22"/>
                <w:lang w:val="ru-RU"/>
              </w:rPr>
              <w:t>просоциальных</w:t>
            </w:r>
            <w:r>
              <w:rPr>
                <w:color w:val="auto"/>
                <w:spacing w:val="1"/>
                <w:sz w:val="22"/>
                <w:lang w:val="ru-RU"/>
              </w:rPr>
              <w:t xml:space="preserve"> </w:t>
            </w:r>
            <w:r>
              <w:rPr>
                <w:color w:val="auto"/>
                <w:sz w:val="22"/>
                <w:lang w:val="ru-RU"/>
              </w:rPr>
              <w:t>форм</w:t>
            </w:r>
            <w:r>
              <w:rPr>
                <w:color w:val="auto"/>
                <w:spacing w:val="1"/>
                <w:sz w:val="22"/>
                <w:lang w:val="ru-RU"/>
              </w:rPr>
              <w:t xml:space="preserve"> </w:t>
            </w:r>
            <w:r>
              <w:rPr>
                <w:color w:val="auto"/>
                <w:sz w:val="22"/>
                <w:lang w:val="ru-RU"/>
              </w:rPr>
              <w:t>поведения,</w:t>
            </w:r>
            <w:r>
              <w:rPr>
                <w:color w:val="auto"/>
                <w:spacing w:val="1"/>
                <w:sz w:val="22"/>
                <w:lang w:val="ru-RU"/>
              </w:rPr>
              <w:t xml:space="preserve"> </w:t>
            </w:r>
            <w:r>
              <w:rPr>
                <w:color w:val="auto"/>
                <w:sz w:val="22"/>
                <w:lang w:val="ru-RU"/>
              </w:rPr>
              <w:t>феномен</w:t>
            </w:r>
            <w:r>
              <w:rPr>
                <w:color w:val="auto"/>
                <w:spacing w:val="1"/>
                <w:sz w:val="22"/>
                <w:lang w:val="ru-RU"/>
              </w:rPr>
              <w:t xml:space="preserve"> </w:t>
            </w:r>
            <w:r>
              <w:rPr>
                <w:color w:val="auto"/>
                <w:sz w:val="22"/>
                <w:lang w:val="ru-RU"/>
              </w:rPr>
              <w:t>детской</w:t>
            </w:r>
            <w:r>
              <w:rPr>
                <w:color w:val="auto"/>
                <w:spacing w:val="1"/>
                <w:sz w:val="22"/>
                <w:lang w:val="ru-RU"/>
              </w:rPr>
              <w:t xml:space="preserve"> </w:t>
            </w:r>
            <w:r>
              <w:rPr>
                <w:color w:val="auto"/>
                <w:sz w:val="22"/>
                <w:lang w:val="ru-RU"/>
              </w:rPr>
              <w:t>дружбы,</w:t>
            </w:r>
            <w:r>
              <w:rPr>
                <w:color w:val="auto"/>
                <w:spacing w:val="1"/>
                <w:sz w:val="22"/>
                <w:lang w:val="ru-RU"/>
              </w:rPr>
              <w:t xml:space="preserve"> </w:t>
            </w:r>
            <w:r>
              <w:rPr>
                <w:color w:val="auto"/>
                <w:sz w:val="22"/>
                <w:lang w:val="ru-RU"/>
              </w:rPr>
              <w:t>активно</w:t>
            </w:r>
            <w:r>
              <w:rPr>
                <w:color w:val="auto"/>
                <w:spacing w:val="1"/>
                <w:sz w:val="22"/>
                <w:lang w:val="ru-RU"/>
              </w:rPr>
              <w:t xml:space="preserve"> </w:t>
            </w:r>
            <w:r>
              <w:rPr>
                <w:color w:val="auto"/>
                <w:sz w:val="22"/>
                <w:lang w:val="ru-RU"/>
              </w:rPr>
              <w:t>проявляется</w:t>
            </w:r>
            <w:r>
              <w:rPr>
                <w:color w:val="auto"/>
                <w:spacing w:val="1"/>
                <w:sz w:val="22"/>
                <w:lang w:val="ru-RU"/>
              </w:rPr>
              <w:t xml:space="preserve"> </w:t>
            </w:r>
            <w:r>
              <w:rPr>
                <w:color w:val="auto"/>
                <w:sz w:val="22"/>
                <w:lang w:val="ru-RU"/>
              </w:rPr>
              <w:t>эмпатия,</w:t>
            </w:r>
            <w:r>
              <w:rPr>
                <w:color w:val="auto"/>
                <w:spacing w:val="1"/>
                <w:sz w:val="22"/>
                <w:lang w:val="ru-RU"/>
              </w:rPr>
              <w:t xml:space="preserve"> </w:t>
            </w:r>
            <w:r>
              <w:rPr>
                <w:color w:val="auto"/>
                <w:sz w:val="22"/>
                <w:lang w:val="ru-RU"/>
              </w:rPr>
              <w:t xml:space="preserve">сочувствие, содействие, сопереживание. </w:t>
            </w:r>
          </w:p>
          <w:p w:rsidR="005267E0" w:rsidRDefault="00FA4BB1">
            <w:pPr>
              <w:pStyle w:val="afff"/>
              <w:numPr>
                <w:ilvl w:val="0"/>
                <w:numId w:val="23"/>
              </w:numPr>
              <w:tabs>
                <w:tab w:val="left" w:pos="316"/>
              </w:tabs>
              <w:ind w:left="0" w:right="0" w:firstLine="0"/>
              <w:rPr>
                <w:color w:val="auto"/>
                <w:sz w:val="22"/>
                <w:lang w:val="ru-RU"/>
              </w:rPr>
            </w:pPr>
            <w:r>
              <w:rPr>
                <w:color w:val="auto"/>
                <w:sz w:val="22"/>
                <w:lang w:val="ru-RU"/>
              </w:rPr>
              <w:t>Детские группы характеризуются стабильной структурой</w:t>
            </w:r>
            <w:r>
              <w:rPr>
                <w:color w:val="auto"/>
                <w:spacing w:val="1"/>
                <w:sz w:val="22"/>
                <w:lang w:val="ru-RU"/>
              </w:rPr>
              <w:t xml:space="preserve"> </w:t>
            </w:r>
            <w:r>
              <w:rPr>
                <w:color w:val="auto"/>
                <w:sz w:val="22"/>
                <w:lang w:val="ru-RU"/>
              </w:rPr>
              <w:t>взаимоотношений</w:t>
            </w:r>
            <w:r>
              <w:rPr>
                <w:color w:val="auto"/>
                <w:spacing w:val="-1"/>
                <w:sz w:val="22"/>
                <w:lang w:val="ru-RU"/>
              </w:rPr>
              <w:t xml:space="preserve"> </w:t>
            </w:r>
            <w:r>
              <w:rPr>
                <w:color w:val="auto"/>
                <w:sz w:val="22"/>
                <w:lang w:val="ru-RU"/>
              </w:rPr>
              <w:t>между</w:t>
            </w:r>
            <w:r>
              <w:rPr>
                <w:color w:val="auto"/>
                <w:spacing w:val="-5"/>
                <w:sz w:val="22"/>
                <w:lang w:val="ru-RU"/>
              </w:rPr>
              <w:t xml:space="preserve"> </w:t>
            </w:r>
            <w:r>
              <w:rPr>
                <w:color w:val="auto"/>
                <w:sz w:val="22"/>
                <w:lang w:val="ru-RU"/>
              </w:rPr>
              <w:t>детьми.</w:t>
            </w:r>
          </w:p>
          <w:p w:rsidR="005267E0" w:rsidRDefault="00FA4BB1">
            <w:pPr>
              <w:pStyle w:val="afff"/>
              <w:numPr>
                <w:ilvl w:val="0"/>
                <w:numId w:val="23"/>
              </w:numPr>
              <w:tabs>
                <w:tab w:val="left" w:pos="316"/>
              </w:tabs>
              <w:ind w:left="0" w:right="0" w:firstLine="0"/>
              <w:rPr>
                <w:color w:val="auto"/>
                <w:sz w:val="22"/>
                <w:lang w:val="ru-RU"/>
              </w:rPr>
            </w:pPr>
            <w:r>
              <w:rPr>
                <w:rFonts w:eastAsia="sans-serif"/>
                <w:color w:val="212529"/>
                <w:sz w:val="22"/>
                <w:shd w:val="clear" w:color="auto" w:fill="FFFFFF"/>
                <w:lang w:val="ru-RU"/>
              </w:rPr>
              <w:t>Ребёнок способен увидеть трудности во взаимоотношениях, но не всегда умеет изменить способы общения, адекватно возникшей ситуации.</w:t>
            </w:r>
          </w:p>
        </w:tc>
      </w:tr>
      <w:tr w:rsidR="005267E0">
        <w:tc>
          <w:tcPr>
            <w:tcW w:w="1967" w:type="dxa"/>
            <w:vAlign w:val="center"/>
          </w:tcPr>
          <w:p w:rsidR="005267E0" w:rsidRDefault="00FA4BB1">
            <w:pPr>
              <w:ind w:firstLine="0"/>
              <w:jc w:val="center"/>
              <w:rPr>
                <w:i/>
                <w:szCs w:val="22"/>
              </w:rPr>
            </w:pPr>
            <w:r>
              <w:rPr>
                <w:i/>
                <w:szCs w:val="22"/>
              </w:rPr>
              <w:t>Общение со взрослыми</w:t>
            </w:r>
          </w:p>
        </w:tc>
        <w:tc>
          <w:tcPr>
            <w:tcW w:w="2281" w:type="dxa"/>
          </w:tcPr>
          <w:p w:rsidR="005267E0" w:rsidRDefault="00FA4BB1">
            <w:pPr>
              <w:numPr>
                <w:ilvl w:val="0"/>
                <w:numId w:val="23"/>
              </w:numPr>
              <w:tabs>
                <w:tab w:val="left" w:pos="226"/>
              </w:tabs>
              <w:ind w:left="0" w:firstLine="0"/>
              <w:rPr>
                <w:szCs w:val="22"/>
              </w:rPr>
            </w:pPr>
            <w:r>
              <w:rPr>
                <w:szCs w:val="22"/>
              </w:rPr>
              <w:t>Ситуативно -деловое: взрослый – источник способов деятельности, партнёр по игре и творчеству.</w:t>
            </w:r>
          </w:p>
        </w:tc>
        <w:tc>
          <w:tcPr>
            <w:tcW w:w="4961" w:type="dxa"/>
          </w:tcPr>
          <w:p w:rsidR="005267E0" w:rsidRDefault="00FA4BB1">
            <w:pPr>
              <w:numPr>
                <w:ilvl w:val="0"/>
                <w:numId w:val="23"/>
              </w:numPr>
              <w:tabs>
                <w:tab w:val="left" w:pos="226"/>
              </w:tabs>
              <w:ind w:left="0" w:firstLine="0"/>
              <w:rPr>
                <w:szCs w:val="22"/>
              </w:rPr>
            </w:pPr>
            <w:r>
              <w:rPr>
                <w:szCs w:val="22"/>
              </w:rPr>
              <w:t>Речь при общении со взрослыми становится вне ситуативной.</w:t>
            </w:r>
          </w:p>
          <w:p w:rsidR="005267E0" w:rsidRDefault="00FA4BB1">
            <w:pPr>
              <w:numPr>
                <w:ilvl w:val="0"/>
                <w:numId w:val="23"/>
              </w:numPr>
              <w:tabs>
                <w:tab w:val="left" w:pos="226"/>
              </w:tabs>
              <w:ind w:left="0" w:firstLine="0"/>
              <w:rPr>
                <w:szCs w:val="22"/>
              </w:rPr>
            </w:pPr>
            <w:r>
              <w:rPr>
                <w:szCs w:val="22"/>
              </w:rPr>
              <w:t xml:space="preserve">Общение выходит за пределы конкретной ситуации, в которой оказывается ребёнок. В общении ребёнка и взрослого ведущим становится познавательный мотив. </w:t>
            </w:r>
          </w:p>
        </w:tc>
        <w:tc>
          <w:tcPr>
            <w:tcW w:w="3969" w:type="dxa"/>
          </w:tcPr>
          <w:p w:rsidR="005267E0" w:rsidRDefault="00FA4BB1">
            <w:pPr>
              <w:numPr>
                <w:ilvl w:val="0"/>
                <w:numId w:val="23"/>
              </w:numPr>
              <w:tabs>
                <w:tab w:val="left" w:pos="226"/>
              </w:tabs>
              <w:ind w:left="0" w:firstLine="0"/>
              <w:rPr>
                <w:szCs w:val="22"/>
              </w:rPr>
            </w:pPr>
            <w:r>
              <w:rPr>
                <w:szCs w:val="22"/>
              </w:rPr>
              <w:t>Ведущий мотив общения -личностный: взрослый выступает, как личность, обладающая знаниями, умением и нормами поведения</w:t>
            </w:r>
          </w:p>
        </w:tc>
        <w:tc>
          <w:tcPr>
            <w:tcW w:w="2516" w:type="dxa"/>
          </w:tcPr>
          <w:p w:rsidR="005267E0" w:rsidRDefault="00FA4BB1">
            <w:pPr>
              <w:numPr>
                <w:ilvl w:val="0"/>
                <w:numId w:val="23"/>
              </w:numPr>
              <w:tabs>
                <w:tab w:val="left" w:pos="226"/>
              </w:tabs>
              <w:ind w:left="0" w:firstLine="0"/>
              <w:rPr>
                <w:szCs w:val="22"/>
              </w:rPr>
            </w:pPr>
            <w:r>
              <w:rPr>
                <w:szCs w:val="22"/>
              </w:rPr>
              <w:t>В</w:t>
            </w:r>
            <w:r>
              <w:rPr>
                <w:spacing w:val="1"/>
                <w:szCs w:val="22"/>
              </w:rPr>
              <w:t xml:space="preserve"> </w:t>
            </w:r>
            <w:r>
              <w:rPr>
                <w:szCs w:val="22"/>
              </w:rPr>
              <w:t>общении</w:t>
            </w:r>
            <w:r>
              <w:rPr>
                <w:spacing w:val="1"/>
                <w:szCs w:val="22"/>
              </w:rPr>
              <w:t xml:space="preserve"> </w:t>
            </w:r>
            <w:r>
              <w:rPr>
                <w:szCs w:val="22"/>
              </w:rPr>
              <w:t>со</w:t>
            </w:r>
            <w:r>
              <w:rPr>
                <w:spacing w:val="1"/>
                <w:szCs w:val="22"/>
              </w:rPr>
              <w:t xml:space="preserve"> </w:t>
            </w:r>
            <w:r>
              <w:rPr>
                <w:szCs w:val="22"/>
              </w:rPr>
              <w:t>взрослыми</w:t>
            </w:r>
            <w:r>
              <w:rPr>
                <w:spacing w:val="1"/>
                <w:szCs w:val="22"/>
              </w:rPr>
              <w:t xml:space="preserve"> </w:t>
            </w:r>
            <w:r>
              <w:rPr>
                <w:szCs w:val="22"/>
              </w:rPr>
              <w:t>интенсивно</w:t>
            </w:r>
            <w:r>
              <w:rPr>
                <w:spacing w:val="1"/>
                <w:szCs w:val="22"/>
              </w:rPr>
              <w:t xml:space="preserve"> </w:t>
            </w:r>
            <w:r>
              <w:rPr>
                <w:szCs w:val="22"/>
              </w:rPr>
              <w:t>проявляется</w:t>
            </w:r>
            <w:r>
              <w:rPr>
                <w:spacing w:val="1"/>
                <w:szCs w:val="22"/>
              </w:rPr>
              <w:t xml:space="preserve"> </w:t>
            </w:r>
            <w:r>
              <w:rPr>
                <w:szCs w:val="22"/>
              </w:rPr>
              <w:t>внеситуативно-личностная</w:t>
            </w:r>
            <w:r>
              <w:rPr>
                <w:spacing w:val="1"/>
                <w:szCs w:val="22"/>
              </w:rPr>
              <w:t xml:space="preserve"> </w:t>
            </w:r>
            <w:r>
              <w:rPr>
                <w:szCs w:val="22"/>
              </w:rPr>
              <w:t>форма</w:t>
            </w:r>
            <w:r>
              <w:rPr>
                <w:spacing w:val="1"/>
                <w:szCs w:val="22"/>
              </w:rPr>
              <w:t xml:space="preserve"> </w:t>
            </w:r>
            <w:r>
              <w:rPr>
                <w:szCs w:val="22"/>
              </w:rPr>
              <w:t>общения</w:t>
            </w:r>
          </w:p>
        </w:tc>
      </w:tr>
    </w:tbl>
    <w:p w:rsidR="005267E0" w:rsidRDefault="005267E0">
      <w:pPr>
        <w:ind w:firstLine="0"/>
        <w:rPr>
          <w:szCs w:val="22"/>
        </w:rPr>
      </w:pPr>
    </w:p>
    <w:p w:rsidR="005267E0" w:rsidRDefault="005267E0">
      <w:pPr>
        <w:ind w:firstLine="0"/>
        <w:rPr>
          <w:szCs w:val="22"/>
        </w:rPr>
      </w:pPr>
    </w:p>
    <w:p w:rsidR="005267E0" w:rsidRDefault="00FA4BB1">
      <w:pPr>
        <w:pStyle w:val="6"/>
        <w:rPr>
          <w:bCs/>
          <w:szCs w:val="22"/>
        </w:rPr>
      </w:pPr>
      <w:r>
        <w:rPr>
          <w:rStyle w:val="c58"/>
        </w:rPr>
        <w:lastRenderedPageBreak/>
        <w:t>Познавательное</w:t>
      </w:r>
      <w:r>
        <w:rPr>
          <w:bCs/>
          <w:szCs w:val="22"/>
        </w:rPr>
        <w:t xml:space="preserve"> развитие</w:t>
      </w:r>
    </w:p>
    <w:tbl>
      <w:tblPr>
        <w:tblStyle w:val="aff7"/>
        <w:tblpPr w:leftFromText="180" w:rightFromText="180" w:vertAnchor="text" w:horzAnchor="page" w:tblpX="547" w:tblpY="262"/>
        <w:tblOverlap w:val="never"/>
        <w:tblW w:w="0" w:type="auto"/>
        <w:tblLayout w:type="fixed"/>
        <w:tblLook w:val="04A0" w:firstRow="1" w:lastRow="0" w:firstColumn="1" w:lastColumn="0" w:noHBand="0" w:noVBand="1"/>
      </w:tblPr>
      <w:tblGrid>
        <w:gridCol w:w="2039"/>
        <w:gridCol w:w="2756"/>
        <w:gridCol w:w="3094"/>
        <w:gridCol w:w="3667"/>
        <w:gridCol w:w="4138"/>
      </w:tblGrid>
      <w:tr w:rsidR="005267E0">
        <w:tc>
          <w:tcPr>
            <w:tcW w:w="2039" w:type="dxa"/>
            <w:shd w:val="clear" w:color="auto" w:fill="D9D9D9" w:themeFill="background1" w:themeFillShade="D9"/>
          </w:tcPr>
          <w:p w:rsidR="005267E0" w:rsidRDefault="00FA4BB1">
            <w:pPr>
              <w:ind w:firstLine="0"/>
              <w:jc w:val="center"/>
              <w:rPr>
                <w:b/>
                <w:bCs/>
                <w:szCs w:val="22"/>
              </w:rPr>
            </w:pPr>
            <w:r>
              <w:rPr>
                <w:b/>
                <w:bCs/>
                <w:szCs w:val="22"/>
              </w:rPr>
              <w:t>Показатель</w:t>
            </w:r>
          </w:p>
        </w:tc>
        <w:tc>
          <w:tcPr>
            <w:tcW w:w="2756" w:type="dxa"/>
            <w:shd w:val="clear" w:color="auto" w:fill="D9D9D9" w:themeFill="background1" w:themeFillShade="D9"/>
          </w:tcPr>
          <w:p w:rsidR="005267E0" w:rsidRDefault="00FA4BB1">
            <w:pPr>
              <w:ind w:firstLine="0"/>
              <w:jc w:val="center"/>
              <w:rPr>
                <w:b/>
                <w:bCs/>
                <w:szCs w:val="22"/>
              </w:rPr>
            </w:pPr>
            <w:r>
              <w:rPr>
                <w:b/>
                <w:bCs/>
                <w:szCs w:val="22"/>
              </w:rPr>
              <w:t>3-4 года</w:t>
            </w:r>
          </w:p>
        </w:tc>
        <w:tc>
          <w:tcPr>
            <w:tcW w:w="3094" w:type="dxa"/>
            <w:shd w:val="clear" w:color="auto" w:fill="D9D9D9" w:themeFill="background1" w:themeFillShade="D9"/>
          </w:tcPr>
          <w:p w:rsidR="005267E0" w:rsidRDefault="00FA4BB1">
            <w:pPr>
              <w:ind w:firstLine="0"/>
              <w:jc w:val="center"/>
              <w:rPr>
                <w:b/>
                <w:bCs/>
                <w:szCs w:val="22"/>
              </w:rPr>
            </w:pPr>
            <w:r>
              <w:rPr>
                <w:b/>
                <w:bCs/>
                <w:szCs w:val="22"/>
              </w:rPr>
              <w:t>4-5 лет</w:t>
            </w:r>
          </w:p>
        </w:tc>
        <w:tc>
          <w:tcPr>
            <w:tcW w:w="3667" w:type="dxa"/>
            <w:shd w:val="clear" w:color="auto" w:fill="D9D9D9" w:themeFill="background1" w:themeFillShade="D9"/>
          </w:tcPr>
          <w:p w:rsidR="005267E0" w:rsidRDefault="00FA4BB1">
            <w:pPr>
              <w:ind w:firstLine="0"/>
              <w:jc w:val="center"/>
              <w:rPr>
                <w:b/>
                <w:bCs/>
                <w:szCs w:val="22"/>
              </w:rPr>
            </w:pPr>
            <w:r>
              <w:rPr>
                <w:b/>
                <w:bCs/>
                <w:szCs w:val="22"/>
              </w:rPr>
              <w:t>5-6 лет</w:t>
            </w:r>
          </w:p>
        </w:tc>
        <w:tc>
          <w:tcPr>
            <w:tcW w:w="4138" w:type="dxa"/>
            <w:shd w:val="clear" w:color="auto" w:fill="D9D9D9" w:themeFill="background1" w:themeFillShade="D9"/>
          </w:tcPr>
          <w:p w:rsidR="005267E0" w:rsidRDefault="00FA4BB1">
            <w:pPr>
              <w:ind w:firstLine="0"/>
              <w:jc w:val="center"/>
              <w:rPr>
                <w:b/>
                <w:bCs/>
                <w:szCs w:val="22"/>
              </w:rPr>
            </w:pPr>
            <w:r>
              <w:rPr>
                <w:b/>
                <w:bCs/>
                <w:szCs w:val="22"/>
              </w:rPr>
              <w:t>6-7 лет</w:t>
            </w:r>
          </w:p>
        </w:tc>
      </w:tr>
      <w:tr w:rsidR="005267E0">
        <w:tc>
          <w:tcPr>
            <w:tcW w:w="2039" w:type="dxa"/>
            <w:vAlign w:val="center"/>
          </w:tcPr>
          <w:p w:rsidR="005267E0" w:rsidRDefault="00FA4BB1">
            <w:pPr>
              <w:ind w:firstLine="0"/>
              <w:jc w:val="center"/>
              <w:rPr>
                <w:i/>
                <w:szCs w:val="22"/>
              </w:rPr>
            </w:pPr>
            <w:r>
              <w:rPr>
                <w:rFonts w:eastAsiaTheme="minorHAnsi"/>
                <w:bCs/>
                <w:i/>
                <w:iCs/>
                <w:szCs w:val="22"/>
              </w:rPr>
              <w:t>Объект познания</w:t>
            </w:r>
          </w:p>
        </w:tc>
        <w:tc>
          <w:tcPr>
            <w:tcW w:w="2756" w:type="dxa"/>
            <w:vAlign w:val="center"/>
          </w:tcPr>
          <w:p w:rsidR="005267E0" w:rsidRDefault="00FA4BB1">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Непосредственно окружающие предметы, их свойства и назначения</w:t>
            </w:r>
          </w:p>
        </w:tc>
        <w:tc>
          <w:tcPr>
            <w:tcW w:w="3094" w:type="dxa"/>
            <w:vAlign w:val="center"/>
          </w:tcPr>
          <w:p w:rsidR="005267E0" w:rsidRDefault="00FA4BB1">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Предметы и явления, непосредственно не воспринимаемые</w:t>
            </w:r>
          </w:p>
        </w:tc>
        <w:tc>
          <w:tcPr>
            <w:tcW w:w="3667" w:type="dxa"/>
            <w:vAlign w:val="center"/>
          </w:tcPr>
          <w:p w:rsidR="005267E0" w:rsidRDefault="00FA4BB1">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Предметы и явления, непосредственно не воспринимаемые, нравственные нормы</w:t>
            </w:r>
          </w:p>
        </w:tc>
        <w:tc>
          <w:tcPr>
            <w:tcW w:w="4138" w:type="dxa"/>
            <w:vAlign w:val="center"/>
          </w:tcPr>
          <w:p w:rsidR="005267E0" w:rsidRDefault="00FA4BB1">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Причинно-следственные связи между предметами и явлениями</w:t>
            </w:r>
          </w:p>
        </w:tc>
      </w:tr>
      <w:tr w:rsidR="005267E0">
        <w:tc>
          <w:tcPr>
            <w:tcW w:w="2039" w:type="dxa"/>
            <w:vAlign w:val="center"/>
          </w:tcPr>
          <w:p w:rsidR="005267E0" w:rsidRDefault="00FA4BB1">
            <w:pPr>
              <w:ind w:firstLine="0"/>
              <w:jc w:val="center"/>
              <w:rPr>
                <w:i/>
                <w:szCs w:val="22"/>
              </w:rPr>
            </w:pPr>
            <w:r>
              <w:rPr>
                <w:i/>
                <w:szCs w:val="22"/>
              </w:rPr>
              <w:t>Способ познания</w:t>
            </w:r>
          </w:p>
        </w:tc>
        <w:tc>
          <w:tcPr>
            <w:tcW w:w="2756" w:type="dxa"/>
            <w:vAlign w:val="center"/>
          </w:tcPr>
          <w:p w:rsidR="005267E0" w:rsidRDefault="00FA4BB1">
            <w:pPr>
              <w:pStyle w:val="afff"/>
              <w:numPr>
                <w:ilvl w:val="0"/>
                <w:numId w:val="23"/>
              </w:numPr>
              <w:tabs>
                <w:tab w:val="left" w:pos="241"/>
              </w:tabs>
              <w:ind w:left="0" w:right="0" w:firstLine="0"/>
              <w:rPr>
                <w:rFonts w:eastAsiaTheme="minorHAnsi"/>
                <w:color w:val="auto"/>
                <w:sz w:val="22"/>
              </w:rPr>
            </w:pPr>
            <w:r>
              <w:rPr>
                <w:rFonts w:eastAsiaTheme="minorHAnsi"/>
                <w:color w:val="auto"/>
                <w:sz w:val="22"/>
              </w:rPr>
              <w:t>Экспериментирование,</w:t>
            </w:r>
            <w:r>
              <w:rPr>
                <w:rFonts w:eastAsiaTheme="minorHAnsi"/>
                <w:color w:val="auto"/>
                <w:sz w:val="22"/>
                <w:lang w:val="ru-RU"/>
              </w:rPr>
              <w:t xml:space="preserve"> </w:t>
            </w:r>
            <w:r>
              <w:rPr>
                <w:rFonts w:eastAsiaTheme="minorHAnsi"/>
                <w:color w:val="auto"/>
                <w:sz w:val="22"/>
              </w:rPr>
              <w:t>конструирование</w:t>
            </w:r>
          </w:p>
          <w:p w:rsidR="005267E0" w:rsidRDefault="005267E0">
            <w:pPr>
              <w:pStyle w:val="afff"/>
              <w:tabs>
                <w:tab w:val="left" w:pos="241"/>
              </w:tabs>
              <w:ind w:right="0" w:firstLine="0"/>
              <w:rPr>
                <w:rFonts w:eastAsiaTheme="minorHAnsi"/>
                <w:color w:val="auto"/>
                <w:sz w:val="22"/>
              </w:rPr>
            </w:pPr>
          </w:p>
        </w:tc>
        <w:tc>
          <w:tcPr>
            <w:tcW w:w="3094" w:type="dxa"/>
            <w:vAlign w:val="center"/>
          </w:tcPr>
          <w:p w:rsidR="005267E0" w:rsidRDefault="00FA4BB1">
            <w:pPr>
              <w:pStyle w:val="afff"/>
              <w:numPr>
                <w:ilvl w:val="0"/>
                <w:numId w:val="23"/>
              </w:numPr>
              <w:tabs>
                <w:tab w:val="left" w:pos="241"/>
              </w:tabs>
              <w:ind w:left="0" w:right="0" w:firstLine="0"/>
              <w:rPr>
                <w:rFonts w:eastAsiaTheme="minorHAnsi"/>
                <w:color w:val="auto"/>
                <w:sz w:val="22"/>
              </w:rPr>
            </w:pPr>
            <w:r>
              <w:rPr>
                <w:rFonts w:eastAsiaTheme="minorHAnsi"/>
                <w:color w:val="auto"/>
                <w:sz w:val="22"/>
              </w:rPr>
              <w:t>Рассказы взрослого,</w:t>
            </w:r>
            <w:r>
              <w:rPr>
                <w:rFonts w:eastAsiaTheme="minorHAnsi"/>
                <w:color w:val="auto"/>
                <w:sz w:val="22"/>
                <w:lang w:val="ru-RU"/>
              </w:rPr>
              <w:t xml:space="preserve"> </w:t>
            </w:r>
            <w:r>
              <w:rPr>
                <w:rFonts w:eastAsiaTheme="minorHAnsi"/>
                <w:color w:val="auto"/>
                <w:sz w:val="22"/>
              </w:rPr>
              <w:t>конструирование</w:t>
            </w:r>
          </w:p>
          <w:p w:rsidR="005267E0" w:rsidRDefault="005267E0">
            <w:pPr>
              <w:pStyle w:val="afff"/>
              <w:tabs>
                <w:tab w:val="left" w:pos="241"/>
              </w:tabs>
              <w:ind w:right="0" w:firstLine="0"/>
              <w:rPr>
                <w:rFonts w:eastAsiaTheme="minorHAnsi"/>
                <w:color w:val="auto"/>
                <w:sz w:val="22"/>
              </w:rPr>
            </w:pPr>
          </w:p>
        </w:tc>
        <w:tc>
          <w:tcPr>
            <w:tcW w:w="3667" w:type="dxa"/>
            <w:vAlign w:val="center"/>
          </w:tcPr>
          <w:p w:rsidR="005267E0" w:rsidRDefault="00FA4BB1">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Общение со взрослыми, сверстником, самостоятельная деятельность, экспериментирование</w:t>
            </w:r>
          </w:p>
        </w:tc>
        <w:tc>
          <w:tcPr>
            <w:tcW w:w="4138" w:type="dxa"/>
            <w:vAlign w:val="center"/>
          </w:tcPr>
          <w:p w:rsidR="005267E0" w:rsidRDefault="00FA4BB1">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Самостоятельная деятельность, познавательное общение со взрослыми и сверстником</w:t>
            </w:r>
          </w:p>
        </w:tc>
      </w:tr>
      <w:tr w:rsidR="005267E0">
        <w:tc>
          <w:tcPr>
            <w:tcW w:w="2039" w:type="dxa"/>
            <w:vAlign w:val="center"/>
          </w:tcPr>
          <w:p w:rsidR="005267E0" w:rsidRDefault="00FA4BB1">
            <w:pPr>
              <w:ind w:firstLine="0"/>
              <w:jc w:val="center"/>
              <w:rPr>
                <w:i/>
                <w:szCs w:val="22"/>
              </w:rPr>
            </w:pPr>
            <w:r>
              <w:rPr>
                <w:i/>
                <w:szCs w:val="22"/>
              </w:rPr>
              <w:t>Познавательная потребность</w:t>
            </w:r>
          </w:p>
        </w:tc>
        <w:tc>
          <w:tcPr>
            <w:tcW w:w="2756" w:type="dxa"/>
          </w:tcPr>
          <w:p w:rsidR="005267E0" w:rsidRDefault="00FA4BB1">
            <w:pPr>
              <w:numPr>
                <w:ilvl w:val="0"/>
                <w:numId w:val="23"/>
              </w:numPr>
              <w:tabs>
                <w:tab w:val="left" w:pos="241"/>
              </w:tabs>
              <w:ind w:left="0" w:firstLine="0"/>
              <w:rPr>
                <w:szCs w:val="22"/>
                <w:shd w:val="clear" w:color="auto" w:fill="FFFFFF"/>
              </w:rPr>
            </w:pPr>
            <w:r>
              <w:rPr>
                <w:szCs w:val="22"/>
                <w:shd w:val="clear" w:color="auto" w:fill="FFFFFF"/>
              </w:rPr>
              <w:t>Любопытство как начальная стадия формирования любознательности</w:t>
            </w:r>
          </w:p>
          <w:p w:rsidR="005267E0" w:rsidRDefault="00FA4BB1">
            <w:pPr>
              <w:numPr>
                <w:ilvl w:val="0"/>
                <w:numId w:val="23"/>
              </w:numPr>
              <w:tabs>
                <w:tab w:val="left" w:pos="241"/>
              </w:tabs>
              <w:ind w:left="0" w:firstLine="0"/>
              <w:rPr>
                <w:szCs w:val="22"/>
              </w:rPr>
            </w:pPr>
            <w:r>
              <w:rPr>
                <w:szCs w:val="22"/>
                <w:shd w:val="clear" w:color="auto" w:fill="FFFFFF"/>
              </w:rPr>
              <w:t>Любознательность, которая характеризуется стремлением ребёнка проникнуть за пределы первоначально увиденного и воспринятого.</w:t>
            </w:r>
          </w:p>
        </w:tc>
        <w:tc>
          <w:tcPr>
            <w:tcW w:w="3094" w:type="dxa"/>
          </w:tcPr>
          <w:p w:rsidR="005267E0" w:rsidRDefault="00FA4BB1">
            <w:pPr>
              <w:numPr>
                <w:ilvl w:val="0"/>
                <w:numId w:val="23"/>
              </w:numPr>
              <w:tabs>
                <w:tab w:val="left" w:pos="241"/>
              </w:tabs>
              <w:ind w:left="0" w:firstLine="0"/>
              <w:rPr>
                <w:szCs w:val="22"/>
              </w:rPr>
            </w:pPr>
            <w:r>
              <w:rPr>
                <w:szCs w:val="22"/>
              </w:rPr>
              <w:t>Любознательность и начало формирования познавательного интереса</w:t>
            </w:r>
          </w:p>
        </w:tc>
        <w:tc>
          <w:tcPr>
            <w:tcW w:w="3667" w:type="dxa"/>
          </w:tcPr>
          <w:p w:rsidR="005267E0" w:rsidRDefault="00FA4BB1">
            <w:pPr>
              <w:numPr>
                <w:ilvl w:val="0"/>
                <w:numId w:val="23"/>
              </w:numPr>
              <w:tabs>
                <w:tab w:val="left" w:pos="241"/>
              </w:tabs>
              <w:ind w:left="0" w:firstLine="0"/>
              <w:rPr>
                <w:szCs w:val="22"/>
              </w:rPr>
            </w:pPr>
            <w:r>
              <w:rPr>
                <w:szCs w:val="22"/>
              </w:rPr>
              <w:t>Познавательный интерес</w:t>
            </w:r>
          </w:p>
        </w:tc>
        <w:tc>
          <w:tcPr>
            <w:tcW w:w="4138" w:type="dxa"/>
          </w:tcPr>
          <w:p w:rsidR="005267E0" w:rsidRDefault="00FA4BB1">
            <w:pPr>
              <w:numPr>
                <w:ilvl w:val="0"/>
                <w:numId w:val="23"/>
              </w:numPr>
              <w:tabs>
                <w:tab w:val="left" w:pos="241"/>
              </w:tabs>
              <w:ind w:left="0" w:firstLine="0"/>
              <w:rPr>
                <w:szCs w:val="22"/>
              </w:rPr>
            </w:pPr>
            <w:r>
              <w:rPr>
                <w:rFonts w:eastAsia="sans-serif"/>
                <w:szCs w:val="22"/>
                <w:shd w:val="clear" w:color="auto" w:fill="FFFFFF"/>
              </w:rPr>
              <w:t xml:space="preserve">Познавательный интерес и познавательная активность В 6-7 лет еще не сформирована потребность в теоретических знаниях. Мотивы, связанные с познаванием, учением имеют незначительный удельный вес.  </w:t>
            </w:r>
          </w:p>
          <w:p w:rsidR="005267E0" w:rsidRDefault="00FA4BB1">
            <w:pPr>
              <w:numPr>
                <w:ilvl w:val="0"/>
                <w:numId w:val="23"/>
              </w:numPr>
              <w:tabs>
                <w:tab w:val="left" w:pos="241"/>
              </w:tabs>
              <w:ind w:left="0" w:firstLine="0"/>
              <w:rPr>
                <w:szCs w:val="22"/>
              </w:rPr>
            </w:pPr>
            <w:r>
              <w:rPr>
                <w:rFonts w:eastAsia="sans-serif"/>
                <w:szCs w:val="22"/>
                <w:shd w:val="clear" w:color="auto" w:fill="FFFFFF"/>
              </w:rPr>
              <w:t>Возникновение познавательной потребности у ребёнка осуществляется в процессе усвоения им элементарных теоретических знаний при совместном с взрослым выполнении простейших учебных действий.</w:t>
            </w:r>
          </w:p>
        </w:tc>
      </w:tr>
      <w:tr w:rsidR="005267E0">
        <w:tc>
          <w:tcPr>
            <w:tcW w:w="2039" w:type="dxa"/>
            <w:vAlign w:val="center"/>
          </w:tcPr>
          <w:p w:rsidR="005267E0" w:rsidRDefault="00FA4BB1">
            <w:pPr>
              <w:ind w:firstLine="0"/>
              <w:jc w:val="center"/>
              <w:rPr>
                <w:i/>
                <w:szCs w:val="22"/>
              </w:rPr>
            </w:pPr>
            <w:r>
              <w:rPr>
                <w:i/>
                <w:szCs w:val="22"/>
              </w:rPr>
              <w:t>Анализ</w:t>
            </w:r>
          </w:p>
        </w:tc>
        <w:tc>
          <w:tcPr>
            <w:tcW w:w="2756" w:type="dxa"/>
          </w:tcPr>
          <w:p w:rsidR="005267E0" w:rsidRDefault="00FA4BB1">
            <w:pPr>
              <w:numPr>
                <w:ilvl w:val="0"/>
                <w:numId w:val="23"/>
              </w:numPr>
              <w:tabs>
                <w:tab w:val="left" w:pos="241"/>
              </w:tabs>
              <w:ind w:left="0" w:firstLine="0"/>
              <w:rPr>
                <w:szCs w:val="22"/>
              </w:rPr>
            </w:pPr>
            <w:r>
              <w:rPr>
                <w:szCs w:val="22"/>
              </w:rPr>
              <w:t>Описание предмета по известным признакам.</w:t>
            </w:r>
          </w:p>
          <w:p w:rsidR="005267E0" w:rsidRDefault="00FA4BB1">
            <w:pPr>
              <w:numPr>
                <w:ilvl w:val="0"/>
                <w:numId w:val="23"/>
              </w:numPr>
              <w:tabs>
                <w:tab w:val="left" w:pos="241"/>
              </w:tabs>
              <w:ind w:left="0" w:firstLine="0"/>
              <w:rPr>
                <w:szCs w:val="22"/>
              </w:rPr>
            </w:pPr>
            <w:r>
              <w:rPr>
                <w:szCs w:val="22"/>
              </w:rPr>
              <w:t>Выполнение заданий: «найди шестое» и «логические цепочки» (по одному или двум признакам).</w:t>
            </w:r>
          </w:p>
          <w:p w:rsidR="005267E0" w:rsidRDefault="00FA4BB1">
            <w:pPr>
              <w:numPr>
                <w:ilvl w:val="0"/>
                <w:numId w:val="23"/>
              </w:numPr>
              <w:tabs>
                <w:tab w:val="left" w:pos="241"/>
              </w:tabs>
              <w:ind w:left="0" w:firstLine="0"/>
              <w:rPr>
                <w:szCs w:val="22"/>
              </w:rPr>
            </w:pPr>
            <w:r>
              <w:rPr>
                <w:szCs w:val="22"/>
              </w:rPr>
              <w:t>Исключение на основе всех изученных обобщений.</w:t>
            </w:r>
          </w:p>
        </w:tc>
        <w:tc>
          <w:tcPr>
            <w:tcW w:w="3094" w:type="dxa"/>
          </w:tcPr>
          <w:p w:rsidR="005267E0" w:rsidRDefault="00FA4BB1">
            <w:pPr>
              <w:numPr>
                <w:ilvl w:val="0"/>
                <w:numId w:val="23"/>
              </w:numPr>
              <w:tabs>
                <w:tab w:val="left" w:pos="241"/>
              </w:tabs>
              <w:ind w:left="0" w:firstLine="0"/>
              <w:rPr>
                <w:szCs w:val="22"/>
              </w:rPr>
            </w:pPr>
            <w:r>
              <w:rPr>
                <w:szCs w:val="22"/>
              </w:rPr>
              <w:t>Описание предмета по известным признакам.</w:t>
            </w:r>
          </w:p>
          <w:p w:rsidR="005267E0" w:rsidRDefault="00FA4BB1">
            <w:pPr>
              <w:numPr>
                <w:ilvl w:val="0"/>
                <w:numId w:val="23"/>
              </w:numPr>
              <w:tabs>
                <w:tab w:val="left" w:pos="241"/>
              </w:tabs>
              <w:ind w:left="0" w:firstLine="0"/>
              <w:rPr>
                <w:szCs w:val="22"/>
              </w:rPr>
            </w:pPr>
            <w:r>
              <w:rPr>
                <w:szCs w:val="22"/>
              </w:rPr>
              <w:t>Выполнение заданий: «найди шестое» и «логические цепочки» из 3 предметов по двум признакам.</w:t>
            </w:r>
          </w:p>
          <w:p w:rsidR="005267E0" w:rsidRDefault="00FA4BB1">
            <w:pPr>
              <w:numPr>
                <w:ilvl w:val="0"/>
                <w:numId w:val="23"/>
              </w:numPr>
              <w:tabs>
                <w:tab w:val="left" w:pos="241"/>
              </w:tabs>
              <w:ind w:left="0" w:firstLine="0"/>
              <w:rPr>
                <w:szCs w:val="22"/>
              </w:rPr>
            </w:pPr>
            <w:r>
              <w:rPr>
                <w:szCs w:val="22"/>
              </w:rPr>
              <w:t>Исключение на основе всех изученных обобщений.</w:t>
            </w:r>
          </w:p>
          <w:p w:rsidR="005267E0" w:rsidRDefault="005267E0">
            <w:pPr>
              <w:tabs>
                <w:tab w:val="left" w:pos="241"/>
              </w:tabs>
              <w:ind w:firstLine="0"/>
              <w:rPr>
                <w:szCs w:val="22"/>
              </w:rPr>
            </w:pPr>
          </w:p>
        </w:tc>
        <w:tc>
          <w:tcPr>
            <w:tcW w:w="3667" w:type="dxa"/>
          </w:tcPr>
          <w:p w:rsidR="005267E0" w:rsidRDefault="00FA4BB1">
            <w:pPr>
              <w:numPr>
                <w:ilvl w:val="0"/>
                <w:numId w:val="23"/>
              </w:numPr>
              <w:tabs>
                <w:tab w:val="left" w:pos="241"/>
              </w:tabs>
              <w:ind w:left="0" w:firstLine="0"/>
              <w:rPr>
                <w:rFonts w:eastAsia="Times New Roman CYR"/>
                <w:szCs w:val="22"/>
              </w:rPr>
            </w:pPr>
            <w:r>
              <w:rPr>
                <w:rFonts w:eastAsia="Times New Roman CYR"/>
                <w:szCs w:val="22"/>
              </w:rPr>
              <w:t>Умение анализировать черты характера героев сказки.</w:t>
            </w:r>
          </w:p>
          <w:p w:rsidR="005267E0" w:rsidRDefault="00FA4BB1">
            <w:pPr>
              <w:numPr>
                <w:ilvl w:val="0"/>
                <w:numId w:val="23"/>
              </w:numPr>
              <w:tabs>
                <w:tab w:val="left" w:pos="241"/>
              </w:tabs>
              <w:ind w:left="0" w:firstLine="0"/>
              <w:rPr>
                <w:rFonts w:eastAsia="Times New Roman CYR"/>
                <w:szCs w:val="22"/>
              </w:rPr>
            </w:pPr>
            <w:r>
              <w:rPr>
                <w:rFonts w:eastAsia="Times New Roman CYR"/>
                <w:szCs w:val="22"/>
              </w:rPr>
              <w:t xml:space="preserve">Выполнение заданий: </w:t>
            </w:r>
            <w:r>
              <w:rPr>
                <w:szCs w:val="22"/>
              </w:rPr>
              <w:t>«</w:t>
            </w:r>
            <w:r>
              <w:rPr>
                <w:rFonts w:eastAsia="Times New Roman CYR"/>
                <w:szCs w:val="22"/>
              </w:rPr>
              <w:t>найди девятое</w:t>
            </w:r>
            <w:r>
              <w:rPr>
                <w:szCs w:val="22"/>
              </w:rPr>
              <w:t xml:space="preserve">» </w:t>
            </w:r>
            <w:r>
              <w:rPr>
                <w:rFonts w:eastAsia="Times New Roman CYR"/>
                <w:szCs w:val="22"/>
              </w:rPr>
              <w:t xml:space="preserve">и </w:t>
            </w:r>
            <w:r>
              <w:rPr>
                <w:szCs w:val="22"/>
              </w:rPr>
              <w:t>«</w:t>
            </w:r>
            <w:r>
              <w:rPr>
                <w:rFonts w:eastAsia="Times New Roman CYR"/>
                <w:szCs w:val="22"/>
              </w:rPr>
              <w:t>логические цепочки</w:t>
            </w:r>
            <w:r>
              <w:rPr>
                <w:szCs w:val="22"/>
              </w:rPr>
              <w:t xml:space="preserve">» </w:t>
            </w:r>
            <w:r>
              <w:rPr>
                <w:rFonts w:eastAsia="Times New Roman CYR"/>
                <w:szCs w:val="22"/>
              </w:rPr>
              <w:t>по двум признакам.</w:t>
            </w:r>
          </w:p>
          <w:p w:rsidR="005267E0" w:rsidRDefault="00FA4BB1">
            <w:pPr>
              <w:numPr>
                <w:ilvl w:val="0"/>
                <w:numId w:val="23"/>
              </w:numPr>
              <w:tabs>
                <w:tab w:val="left" w:pos="241"/>
              </w:tabs>
              <w:ind w:left="0" w:firstLine="0"/>
              <w:rPr>
                <w:szCs w:val="22"/>
              </w:rPr>
            </w:pPr>
            <w:r>
              <w:rPr>
                <w:rFonts w:eastAsia="Times New Roman CYR"/>
                <w:szCs w:val="22"/>
              </w:rPr>
              <w:t>Исключение на основе всех изученных обобщений</w:t>
            </w:r>
          </w:p>
          <w:p w:rsidR="005267E0" w:rsidRDefault="005267E0">
            <w:pPr>
              <w:tabs>
                <w:tab w:val="left" w:pos="241"/>
              </w:tabs>
              <w:ind w:firstLine="0"/>
              <w:rPr>
                <w:szCs w:val="22"/>
              </w:rPr>
            </w:pPr>
          </w:p>
        </w:tc>
        <w:tc>
          <w:tcPr>
            <w:tcW w:w="4138" w:type="dxa"/>
          </w:tcPr>
          <w:p w:rsidR="005267E0" w:rsidRDefault="00FA4BB1">
            <w:pPr>
              <w:numPr>
                <w:ilvl w:val="0"/>
                <w:numId w:val="23"/>
              </w:numPr>
              <w:tabs>
                <w:tab w:val="left" w:pos="241"/>
              </w:tabs>
              <w:ind w:left="0" w:firstLine="0"/>
              <w:rPr>
                <w:szCs w:val="22"/>
              </w:rPr>
            </w:pPr>
            <w:r>
              <w:rPr>
                <w:szCs w:val="22"/>
              </w:rPr>
              <w:t>Умение устанавливать причинно-следственные связи.</w:t>
            </w:r>
          </w:p>
          <w:p w:rsidR="005267E0" w:rsidRDefault="00FA4BB1">
            <w:pPr>
              <w:numPr>
                <w:ilvl w:val="0"/>
                <w:numId w:val="23"/>
              </w:numPr>
              <w:tabs>
                <w:tab w:val="left" w:pos="241"/>
              </w:tabs>
              <w:ind w:left="0" w:firstLine="0"/>
              <w:rPr>
                <w:szCs w:val="22"/>
              </w:rPr>
            </w:pPr>
            <w:r>
              <w:rPr>
                <w:szCs w:val="22"/>
              </w:rPr>
              <w:t>Умение находить решение проблемных ситуаций.</w:t>
            </w:r>
          </w:p>
          <w:p w:rsidR="005267E0" w:rsidRDefault="00FA4BB1">
            <w:pPr>
              <w:numPr>
                <w:ilvl w:val="0"/>
                <w:numId w:val="23"/>
              </w:numPr>
              <w:tabs>
                <w:tab w:val="left" w:pos="241"/>
              </w:tabs>
              <w:ind w:left="0" w:firstLine="0"/>
              <w:rPr>
                <w:szCs w:val="22"/>
              </w:rPr>
            </w:pPr>
            <w:r>
              <w:rPr>
                <w:szCs w:val="22"/>
              </w:rPr>
              <w:t>Умение формулировать позиции различных персонажей в литературном произведении.</w:t>
            </w:r>
          </w:p>
          <w:p w:rsidR="005267E0" w:rsidRDefault="00FA4BB1">
            <w:pPr>
              <w:numPr>
                <w:ilvl w:val="0"/>
                <w:numId w:val="23"/>
              </w:numPr>
              <w:tabs>
                <w:tab w:val="left" w:pos="241"/>
              </w:tabs>
              <w:ind w:left="0" w:firstLine="0"/>
              <w:rPr>
                <w:szCs w:val="22"/>
              </w:rPr>
            </w:pPr>
            <w:r>
              <w:rPr>
                <w:szCs w:val="22"/>
              </w:rPr>
              <w:t>Умение выстраивать аргументацию к своей позиции с учётом контраргументов.</w:t>
            </w:r>
          </w:p>
          <w:p w:rsidR="005267E0" w:rsidRDefault="00FA4BB1">
            <w:pPr>
              <w:numPr>
                <w:ilvl w:val="0"/>
                <w:numId w:val="23"/>
              </w:numPr>
              <w:tabs>
                <w:tab w:val="left" w:pos="241"/>
              </w:tabs>
              <w:ind w:left="0" w:firstLine="0"/>
              <w:rPr>
                <w:szCs w:val="22"/>
              </w:rPr>
            </w:pPr>
            <w:r>
              <w:rPr>
                <w:szCs w:val="22"/>
              </w:rPr>
              <w:t>Выполнение заданий: «найди девятое», «логические цепочки» по 3 и более признакам.</w:t>
            </w:r>
          </w:p>
          <w:p w:rsidR="005267E0" w:rsidRDefault="00FA4BB1">
            <w:pPr>
              <w:numPr>
                <w:ilvl w:val="0"/>
                <w:numId w:val="23"/>
              </w:numPr>
              <w:tabs>
                <w:tab w:val="left" w:pos="241"/>
              </w:tabs>
              <w:ind w:left="0" w:firstLine="0"/>
              <w:rPr>
                <w:szCs w:val="22"/>
              </w:rPr>
            </w:pPr>
            <w:r>
              <w:rPr>
                <w:szCs w:val="22"/>
              </w:rPr>
              <w:t>Исключение на основе всех изученных обобщений</w:t>
            </w:r>
          </w:p>
        </w:tc>
      </w:tr>
      <w:tr w:rsidR="005267E0">
        <w:tc>
          <w:tcPr>
            <w:tcW w:w="2039" w:type="dxa"/>
            <w:vAlign w:val="center"/>
          </w:tcPr>
          <w:p w:rsidR="005267E0" w:rsidRDefault="00FA4BB1">
            <w:pPr>
              <w:ind w:firstLine="0"/>
              <w:jc w:val="center"/>
              <w:rPr>
                <w:i/>
                <w:szCs w:val="22"/>
              </w:rPr>
            </w:pPr>
            <w:r>
              <w:rPr>
                <w:i/>
                <w:szCs w:val="22"/>
              </w:rPr>
              <w:t>Зрительный синтез</w:t>
            </w:r>
          </w:p>
        </w:tc>
        <w:tc>
          <w:tcPr>
            <w:tcW w:w="2756" w:type="dxa"/>
          </w:tcPr>
          <w:p w:rsidR="005267E0" w:rsidRDefault="00FA4BB1">
            <w:pPr>
              <w:numPr>
                <w:ilvl w:val="0"/>
                <w:numId w:val="23"/>
              </w:numPr>
              <w:tabs>
                <w:tab w:val="left" w:pos="241"/>
              </w:tabs>
              <w:ind w:left="0" w:firstLine="0"/>
              <w:rPr>
                <w:szCs w:val="22"/>
              </w:rPr>
            </w:pPr>
            <w:r>
              <w:rPr>
                <w:szCs w:val="22"/>
              </w:rPr>
              <w:t>Из 3 частей без опоры на образец и из 4 частей — со зрительной опорой или наложением на образец.</w:t>
            </w:r>
          </w:p>
        </w:tc>
        <w:tc>
          <w:tcPr>
            <w:tcW w:w="3094" w:type="dxa"/>
          </w:tcPr>
          <w:p w:rsidR="005267E0" w:rsidRDefault="00FA4BB1">
            <w:pPr>
              <w:numPr>
                <w:ilvl w:val="0"/>
                <w:numId w:val="23"/>
              </w:numPr>
              <w:tabs>
                <w:tab w:val="left" w:pos="241"/>
              </w:tabs>
              <w:ind w:left="0" w:firstLine="0"/>
              <w:rPr>
                <w:szCs w:val="22"/>
              </w:rPr>
            </w:pPr>
            <w:r>
              <w:rPr>
                <w:szCs w:val="22"/>
              </w:rPr>
              <w:t>из 4 частей без образца и из 6 частей — со зрительной опорой на образец.</w:t>
            </w:r>
          </w:p>
          <w:p w:rsidR="005267E0" w:rsidRDefault="005267E0">
            <w:pPr>
              <w:tabs>
                <w:tab w:val="left" w:pos="241"/>
              </w:tabs>
              <w:ind w:firstLine="0"/>
              <w:rPr>
                <w:szCs w:val="22"/>
              </w:rPr>
            </w:pPr>
          </w:p>
        </w:tc>
        <w:tc>
          <w:tcPr>
            <w:tcW w:w="3667" w:type="dxa"/>
          </w:tcPr>
          <w:p w:rsidR="005267E0" w:rsidRDefault="00FA4BB1">
            <w:pPr>
              <w:numPr>
                <w:ilvl w:val="0"/>
                <w:numId w:val="23"/>
              </w:numPr>
              <w:tabs>
                <w:tab w:val="left" w:pos="241"/>
              </w:tabs>
              <w:ind w:left="0" w:firstLine="0"/>
              <w:rPr>
                <w:szCs w:val="22"/>
              </w:rPr>
            </w:pPr>
            <w:r>
              <w:rPr>
                <w:rFonts w:eastAsia="Times New Roman CYR"/>
                <w:szCs w:val="22"/>
              </w:rPr>
              <w:t>Зрительный синтез из 6 частей без образца и из 7</w:t>
            </w:r>
            <w:r>
              <w:rPr>
                <w:szCs w:val="22"/>
              </w:rPr>
              <w:t xml:space="preserve">–8 </w:t>
            </w:r>
            <w:r>
              <w:rPr>
                <w:rFonts w:eastAsia="Times New Roman CYR"/>
                <w:szCs w:val="22"/>
              </w:rPr>
              <w:t xml:space="preserve">частей </w:t>
            </w:r>
            <w:r>
              <w:rPr>
                <w:szCs w:val="22"/>
              </w:rPr>
              <w:t xml:space="preserve">— </w:t>
            </w:r>
            <w:r>
              <w:rPr>
                <w:rFonts w:eastAsia="Times New Roman CYR"/>
                <w:szCs w:val="22"/>
              </w:rPr>
              <w:t>со зрительной опорой на образец.</w:t>
            </w:r>
          </w:p>
          <w:p w:rsidR="005267E0" w:rsidRDefault="005267E0">
            <w:pPr>
              <w:tabs>
                <w:tab w:val="left" w:pos="241"/>
              </w:tabs>
              <w:ind w:firstLine="0"/>
              <w:rPr>
                <w:szCs w:val="22"/>
              </w:rPr>
            </w:pPr>
          </w:p>
        </w:tc>
        <w:tc>
          <w:tcPr>
            <w:tcW w:w="4138" w:type="dxa"/>
          </w:tcPr>
          <w:p w:rsidR="005267E0" w:rsidRDefault="00FA4BB1">
            <w:pPr>
              <w:numPr>
                <w:ilvl w:val="0"/>
                <w:numId w:val="23"/>
              </w:numPr>
              <w:tabs>
                <w:tab w:val="left" w:pos="241"/>
              </w:tabs>
              <w:ind w:left="0" w:firstLine="0"/>
              <w:rPr>
                <w:szCs w:val="22"/>
              </w:rPr>
            </w:pPr>
            <w:r>
              <w:rPr>
                <w:szCs w:val="22"/>
              </w:rPr>
              <w:t>Способность составить целое из 9 частей без образца, из 12 частей — со зрительной опорой на образец.</w:t>
            </w:r>
          </w:p>
          <w:p w:rsidR="005267E0" w:rsidRDefault="005267E0">
            <w:pPr>
              <w:tabs>
                <w:tab w:val="left" w:pos="241"/>
              </w:tabs>
              <w:ind w:firstLine="0"/>
              <w:rPr>
                <w:szCs w:val="22"/>
              </w:rPr>
            </w:pPr>
          </w:p>
          <w:p w:rsidR="005267E0" w:rsidRDefault="005267E0">
            <w:pPr>
              <w:tabs>
                <w:tab w:val="left" w:pos="241"/>
              </w:tabs>
              <w:ind w:firstLine="0"/>
              <w:rPr>
                <w:szCs w:val="22"/>
              </w:rPr>
            </w:pPr>
          </w:p>
        </w:tc>
      </w:tr>
      <w:tr w:rsidR="005267E0">
        <w:tc>
          <w:tcPr>
            <w:tcW w:w="2039" w:type="dxa"/>
            <w:vAlign w:val="center"/>
          </w:tcPr>
          <w:p w:rsidR="005267E0" w:rsidRDefault="00FA4BB1">
            <w:pPr>
              <w:ind w:firstLine="0"/>
              <w:jc w:val="center"/>
              <w:rPr>
                <w:i/>
                <w:szCs w:val="22"/>
              </w:rPr>
            </w:pPr>
            <w:r>
              <w:rPr>
                <w:i/>
                <w:szCs w:val="22"/>
              </w:rPr>
              <w:lastRenderedPageBreak/>
              <w:t>Сравнение</w:t>
            </w:r>
          </w:p>
        </w:tc>
        <w:tc>
          <w:tcPr>
            <w:tcW w:w="2756" w:type="dxa"/>
          </w:tcPr>
          <w:p w:rsidR="005267E0" w:rsidRDefault="00FA4BB1">
            <w:pPr>
              <w:numPr>
                <w:ilvl w:val="0"/>
                <w:numId w:val="23"/>
              </w:numPr>
              <w:tabs>
                <w:tab w:val="left" w:pos="241"/>
              </w:tabs>
              <w:ind w:left="0" w:firstLine="0"/>
              <w:rPr>
                <w:szCs w:val="22"/>
              </w:rPr>
            </w:pPr>
            <w:r>
              <w:rPr>
                <w:szCs w:val="22"/>
              </w:rPr>
              <w:t>По цвету, по форме, по величине, по расположению в пространстве, по эмоциональному состоянию на основе зрительного восприятия.</w:t>
            </w:r>
          </w:p>
          <w:p w:rsidR="005267E0" w:rsidRDefault="00FA4BB1">
            <w:pPr>
              <w:numPr>
                <w:ilvl w:val="0"/>
                <w:numId w:val="23"/>
              </w:numPr>
              <w:tabs>
                <w:tab w:val="left" w:pos="241"/>
              </w:tabs>
              <w:ind w:left="0" w:firstLine="0"/>
              <w:rPr>
                <w:szCs w:val="22"/>
              </w:rPr>
            </w:pPr>
            <w:r>
              <w:rPr>
                <w:szCs w:val="22"/>
              </w:rPr>
              <w:t>При сравнении ребёнок должен уметь самостоятельно выделять по 3 сходства и 3 отличия.</w:t>
            </w:r>
          </w:p>
        </w:tc>
        <w:tc>
          <w:tcPr>
            <w:tcW w:w="3094" w:type="dxa"/>
          </w:tcPr>
          <w:p w:rsidR="005267E0" w:rsidRDefault="00FA4BB1">
            <w:pPr>
              <w:numPr>
                <w:ilvl w:val="0"/>
                <w:numId w:val="23"/>
              </w:numPr>
              <w:tabs>
                <w:tab w:val="left" w:pos="241"/>
              </w:tabs>
              <w:ind w:left="0" w:firstLine="0"/>
              <w:rPr>
                <w:szCs w:val="22"/>
              </w:rPr>
            </w:pPr>
            <w:r>
              <w:rPr>
                <w:i/>
                <w:szCs w:val="22"/>
              </w:rPr>
              <w:t xml:space="preserve">Сравнение </w:t>
            </w:r>
            <w:r>
              <w:rPr>
                <w:szCs w:val="22"/>
              </w:rPr>
              <w:t xml:space="preserve">предметов по всем изученным свойствам, по материалу, по расположению в пространстве на основе зрительного восприятия, сравнение двух картинок. </w:t>
            </w:r>
          </w:p>
          <w:p w:rsidR="005267E0" w:rsidRDefault="00FA4BB1">
            <w:pPr>
              <w:numPr>
                <w:ilvl w:val="0"/>
                <w:numId w:val="23"/>
              </w:numPr>
              <w:tabs>
                <w:tab w:val="left" w:pos="241"/>
              </w:tabs>
              <w:ind w:left="0" w:firstLine="0"/>
              <w:rPr>
                <w:szCs w:val="22"/>
              </w:rPr>
            </w:pPr>
            <w:r>
              <w:rPr>
                <w:szCs w:val="22"/>
              </w:rPr>
              <w:t>Ребёнок должен уметь самостоятельно называть по 5 сходств и 5 отличий.</w:t>
            </w:r>
          </w:p>
          <w:p w:rsidR="005267E0" w:rsidRDefault="005267E0">
            <w:pPr>
              <w:tabs>
                <w:tab w:val="left" w:pos="241"/>
              </w:tabs>
              <w:ind w:firstLine="0"/>
              <w:rPr>
                <w:szCs w:val="22"/>
              </w:rPr>
            </w:pPr>
          </w:p>
        </w:tc>
        <w:tc>
          <w:tcPr>
            <w:tcW w:w="3667" w:type="dxa"/>
          </w:tcPr>
          <w:p w:rsidR="005267E0" w:rsidRDefault="00FA4BB1">
            <w:pPr>
              <w:numPr>
                <w:ilvl w:val="0"/>
                <w:numId w:val="23"/>
              </w:numPr>
              <w:tabs>
                <w:tab w:val="left" w:pos="241"/>
              </w:tabs>
              <w:ind w:left="0" w:firstLine="0"/>
              <w:rPr>
                <w:rFonts w:eastAsia="Times New Roman CYR"/>
                <w:szCs w:val="22"/>
              </w:rPr>
            </w:pPr>
            <w:r>
              <w:rPr>
                <w:rFonts w:eastAsia="Times New Roman CYR"/>
                <w:szCs w:val="22"/>
              </w:rPr>
              <w:t>Сравнение предметов на основе представлений и зрительного восприятия.</w:t>
            </w:r>
          </w:p>
          <w:p w:rsidR="005267E0" w:rsidRDefault="00FA4BB1">
            <w:pPr>
              <w:numPr>
                <w:ilvl w:val="0"/>
                <w:numId w:val="23"/>
              </w:numPr>
              <w:tabs>
                <w:tab w:val="left" w:pos="241"/>
              </w:tabs>
              <w:ind w:left="0" w:firstLine="0"/>
              <w:rPr>
                <w:szCs w:val="22"/>
              </w:rPr>
            </w:pPr>
            <w:r>
              <w:rPr>
                <w:rFonts w:eastAsia="Times New Roman CYR"/>
                <w:szCs w:val="22"/>
              </w:rPr>
              <w:t>Ребёнок должен самостоятельно выделять 7 сходств и семь отличий.</w:t>
            </w:r>
          </w:p>
          <w:p w:rsidR="005267E0" w:rsidRDefault="005267E0">
            <w:pPr>
              <w:tabs>
                <w:tab w:val="left" w:pos="241"/>
              </w:tabs>
              <w:ind w:firstLine="0"/>
              <w:rPr>
                <w:rFonts w:eastAsia="Times New Roman CYR"/>
                <w:szCs w:val="22"/>
              </w:rPr>
            </w:pPr>
          </w:p>
          <w:p w:rsidR="005267E0" w:rsidRDefault="005267E0">
            <w:pPr>
              <w:tabs>
                <w:tab w:val="left" w:pos="241"/>
              </w:tabs>
              <w:ind w:firstLine="0"/>
              <w:rPr>
                <w:szCs w:val="22"/>
              </w:rPr>
            </w:pPr>
          </w:p>
        </w:tc>
        <w:tc>
          <w:tcPr>
            <w:tcW w:w="4138" w:type="dxa"/>
          </w:tcPr>
          <w:p w:rsidR="005267E0" w:rsidRDefault="00FA4BB1">
            <w:pPr>
              <w:numPr>
                <w:ilvl w:val="0"/>
                <w:numId w:val="23"/>
              </w:numPr>
              <w:tabs>
                <w:tab w:val="left" w:pos="241"/>
              </w:tabs>
              <w:ind w:left="0" w:firstLine="0"/>
              <w:rPr>
                <w:szCs w:val="22"/>
              </w:rPr>
            </w:pPr>
            <w:r>
              <w:rPr>
                <w:szCs w:val="22"/>
              </w:rPr>
              <w:t xml:space="preserve">Сравнение предметов на основе представлений </w:t>
            </w:r>
          </w:p>
          <w:p w:rsidR="005267E0" w:rsidRDefault="00FA4BB1">
            <w:pPr>
              <w:numPr>
                <w:ilvl w:val="0"/>
                <w:numId w:val="23"/>
              </w:numPr>
              <w:tabs>
                <w:tab w:val="left" w:pos="241"/>
              </w:tabs>
              <w:ind w:left="0" w:firstLine="0"/>
              <w:rPr>
                <w:szCs w:val="22"/>
              </w:rPr>
            </w:pPr>
            <w:r>
              <w:rPr>
                <w:szCs w:val="22"/>
              </w:rPr>
              <w:t>Ребёнок должен уметь выделять 10 сходств и 10 отличий, в том числе существенные признаки</w:t>
            </w:r>
          </w:p>
        </w:tc>
      </w:tr>
      <w:tr w:rsidR="005267E0">
        <w:tc>
          <w:tcPr>
            <w:tcW w:w="2039" w:type="dxa"/>
            <w:vAlign w:val="center"/>
          </w:tcPr>
          <w:p w:rsidR="005267E0" w:rsidRDefault="00FA4BB1">
            <w:pPr>
              <w:ind w:firstLine="0"/>
              <w:jc w:val="center"/>
              <w:rPr>
                <w:i/>
                <w:szCs w:val="22"/>
              </w:rPr>
            </w:pPr>
            <w:r>
              <w:rPr>
                <w:i/>
                <w:szCs w:val="22"/>
              </w:rPr>
              <w:t>Обобщение</w:t>
            </w:r>
          </w:p>
        </w:tc>
        <w:tc>
          <w:tcPr>
            <w:tcW w:w="2756" w:type="dxa"/>
          </w:tcPr>
          <w:p w:rsidR="005267E0" w:rsidRDefault="00FA4BB1">
            <w:pPr>
              <w:numPr>
                <w:ilvl w:val="0"/>
                <w:numId w:val="23"/>
              </w:numPr>
              <w:tabs>
                <w:tab w:val="left" w:pos="241"/>
              </w:tabs>
              <w:ind w:left="0" w:firstLine="0"/>
              <w:rPr>
                <w:szCs w:val="22"/>
              </w:rPr>
            </w:pPr>
            <w:r>
              <w:rPr>
                <w:szCs w:val="22"/>
              </w:rPr>
              <w:t>По цвету, форме величине, эмоциональному состоянию; животные, игрушки, фрукты, овощи, одежда, обувь.</w:t>
            </w:r>
          </w:p>
          <w:p w:rsidR="005267E0" w:rsidRDefault="00FA4BB1">
            <w:pPr>
              <w:numPr>
                <w:ilvl w:val="0"/>
                <w:numId w:val="23"/>
              </w:numPr>
              <w:tabs>
                <w:tab w:val="left" w:pos="241"/>
              </w:tabs>
              <w:ind w:left="0" w:firstLine="0"/>
              <w:rPr>
                <w:szCs w:val="22"/>
              </w:rPr>
            </w:pPr>
            <w:r>
              <w:rPr>
                <w:szCs w:val="22"/>
              </w:rPr>
              <w:t>Выполнение операции конкретизации на основе имеющихся обобщений.</w:t>
            </w:r>
          </w:p>
          <w:p w:rsidR="005267E0" w:rsidRDefault="00FA4BB1">
            <w:pPr>
              <w:numPr>
                <w:ilvl w:val="0"/>
                <w:numId w:val="23"/>
              </w:numPr>
              <w:tabs>
                <w:tab w:val="left" w:pos="241"/>
              </w:tabs>
              <w:ind w:left="0" w:firstLine="0"/>
              <w:rPr>
                <w:szCs w:val="22"/>
              </w:rPr>
            </w:pPr>
            <w:r>
              <w:rPr>
                <w:szCs w:val="22"/>
              </w:rPr>
              <w:t xml:space="preserve">На вопрос: каких ты знаешь животных? (игрушки, фрукты и т. д.), ребёнок  самостоятельно называет 4–5 предметов </w:t>
            </w:r>
          </w:p>
        </w:tc>
        <w:tc>
          <w:tcPr>
            <w:tcW w:w="3094" w:type="dxa"/>
          </w:tcPr>
          <w:p w:rsidR="005267E0" w:rsidRDefault="00FA4BB1">
            <w:pPr>
              <w:pStyle w:val="aff8"/>
              <w:numPr>
                <w:ilvl w:val="0"/>
                <w:numId w:val="23"/>
              </w:numPr>
              <w:tabs>
                <w:tab w:val="left" w:pos="241"/>
              </w:tabs>
              <w:ind w:left="0" w:firstLine="0"/>
              <w:rPr>
                <w:szCs w:val="22"/>
              </w:rPr>
            </w:pPr>
            <w:r>
              <w:rPr>
                <w:szCs w:val="22"/>
              </w:rPr>
              <w:t>На основе изученных свойств; по материалу;</w:t>
            </w:r>
          </w:p>
          <w:p w:rsidR="005267E0" w:rsidRDefault="00FA4BB1">
            <w:pPr>
              <w:pStyle w:val="aff8"/>
              <w:numPr>
                <w:ilvl w:val="0"/>
                <w:numId w:val="23"/>
              </w:numPr>
              <w:tabs>
                <w:tab w:val="left" w:pos="241"/>
              </w:tabs>
              <w:ind w:left="0" w:firstLine="0"/>
              <w:rPr>
                <w:szCs w:val="22"/>
              </w:rPr>
            </w:pPr>
            <w:r>
              <w:rPr>
                <w:szCs w:val="22"/>
              </w:rPr>
              <w:t>По эмоциональному состоянию;</w:t>
            </w:r>
          </w:p>
          <w:p w:rsidR="005267E0" w:rsidRDefault="00FA4BB1">
            <w:pPr>
              <w:pStyle w:val="aff8"/>
              <w:numPr>
                <w:ilvl w:val="0"/>
                <w:numId w:val="23"/>
              </w:numPr>
              <w:tabs>
                <w:tab w:val="left" w:pos="241"/>
              </w:tabs>
              <w:ind w:left="0" w:firstLine="0"/>
              <w:rPr>
                <w:szCs w:val="22"/>
              </w:rPr>
            </w:pPr>
            <w:r>
              <w:rPr>
                <w:szCs w:val="22"/>
              </w:rPr>
              <w:t>Времена года, месяцы, дни недели, посуда, мебель, транспорт.</w:t>
            </w:r>
          </w:p>
          <w:p w:rsidR="005267E0" w:rsidRDefault="00FA4BB1">
            <w:pPr>
              <w:numPr>
                <w:ilvl w:val="0"/>
                <w:numId w:val="23"/>
              </w:numPr>
              <w:tabs>
                <w:tab w:val="left" w:pos="241"/>
              </w:tabs>
              <w:ind w:left="0" w:firstLine="0"/>
              <w:rPr>
                <w:szCs w:val="22"/>
              </w:rPr>
            </w:pPr>
            <w:r>
              <w:rPr>
                <w:szCs w:val="22"/>
              </w:rPr>
              <w:t>Выполнение операции конкретизации на основе имеющихся обобщений.</w:t>
            </w:r>
          </w:p>
          <w:p w:rsidR="005267E0" w:rsidRDefault="005267E0">
            <w:pPr>
              <w:tabs>
                <w:tab w:val="left" w:pos="241"/>
              </w:tabs>
              <w:ind w:firstLine="0"/>
              <w:rPr>
                <w:szCs w:val="22"/>
              </w:rPr>
            </w:pPr>
          </w:p>
        </w:tc>
        <w:tc>
          <w:tcPr>
            <w:tcW w:w="3667" w:type="dxa"/>
          </w:tcPr>
          <w:p w:rsidR="005267E0" w:rsidRDefault="00FA4BB1">
            <w:pPr>
              <w:numPr>
                <w:ilvl w:val="0"/>
                <w:numId w:val="23"/>
              </w:numPr>
              <w:tabs>
                <w:tab w:val="left" w:pos="241"/>
              </w:tabs>
              <w:ind w:left="0" w:firstLine="0"/>
              <w:rPr>
                <w:rFonts w:eastAsia="Times New Roman CYR"/>
                <w:szCs w:val="22"/>
              </w:rPr>
            </w:pPr>
            <w:r>
              <w:rPr>
                <w:rFonts w:eastAsia="Times New Roman CYR"/>
                <w:szCs w:val="22"/>
              </w:rPr>
              <w:t>Ребёнок умеет выполнять обобщения первого и второго порядка: дикие и домашние животные; растения (деревья,</w:t>
            </w:r>
            <w:r>
              <w:rPr>
                <w:szCs w:val="22"/>
              </w:rPr>
              <w:t xml:space="preserve"> </w:t>
            </w:r>
            <w:r>
              <w:rPr>
                <w:rFonts w:eastAsia="Times New Roman CYR"/>
                <w:szCs w:val="22"/>
              </w:rPr>
              <w:t>цветы, грибы, ягоды); вещи (головные уборы, одежда, обувь); рыбы, спортивные принадлежности, птицы, насекомые.</w:t>
            </w:r>
          </w:p>
          <w:p w:rsidR="005267E0" w:rsidRDefault="00FA4BB1">
            <w:pPr>
              <w:numPr>
                <w:ilvl w:val="0"/>
                <w:numId w:val="23"/>
              </w:numPr>
              <w:tabs>
                <w:tab w:val="left" w:pos="241"/>
              </w:tabs>
              <w:ind w:left="0" w:firstLine="0"/>
              <w:rPr>
                <w:szCs w:val="22"/>
              </w:rPr>
            </w:pPr>
            <w:r>
              <w:rPr>
                <w:rFonts w:eastAsia="Times New Roman CYR"/>
                <w:szCs w:val="22"/>
              </w:rPr>
              <w:t>Конкретизация на основе всех изученных обобщений</w:t>
            </w:r>
          </w:p>
          <w:p w:rsidR="005267E0" w:rsidRDefault="005267E0">
            <w:pPr>
              <w:tabs>
                <w:tab w:val="left" w:pos="241"/>
              </w:tabs>
              <w:ind w:firstLine="0"/>
              <w:rPr>
                <w:szCs w:val="22"/>
              </w:rPr>
            </w:pPr>
          </w:p>
        </w:tc>
        <w:tc>
          <w:tcPr>
            <w:tcW w:w="4138" w:type="dxa"/>
          </w:tcPr>
          <w:p w:rsidR="005267E0" w:rsidRDefault="00FA4BB1">
            <w:pPr>
              <w:numPr>
                <w:ilvl w:val="0"/>
                <w:numId w:val="23"/>
              </w:numPr>
              <w:tabs>
                <w:tab w:val="left" w:pos="241"/>
              </w:tabs>
              <w:ind w:left="0" w:firstLine="0"/>
              <w:rPr>
                <w:szCs w:val="22"/>
              </w:rPr>
            </w:pPr>
            <w:r>
              <w:rPr>
                <w:szCs w:val="22"/>
              </w:rPr>
              <w:t>Ребёнок умеет выполнять обобщения 1 и 2 порядка:</w:t>
            </w:r>
          </w:p>
          <w:p w:rsidR="005267E0" w:rsidRDefault="00FA4BB1">
            <w:pPr>
              <w:numPr>
                <w:ilvl w:val="0"/>
                <w:numId w:val="23"/>
              </w:numPr>
              <w:tabs>
                <w:tab w:val="left" w:pos="241"/>
              </w:tabs>
              <w:ind w:left="0" w:firstLine="0"/>
              <w:rPr>
                <w:szCs w:val="22"/>
              </w:rPr>
            </w:pPr>
            <w:r>
              <w:rPr>
                <w:szCs w:val="22"/>
              </w:rPr>
              <w:t>Выполнение операции конкретизации на основе всех имеющихся обобщений.</w:t>
            </w:r>
          </w:p>
          <w:p w:rsidR="005267E0" w:rsidRDefault="00FA4BB1">
            <w:pPr>
              <w:numPr>
                <w:ilvl w:val="0"/>
                <w:numId w:val="23"/>
              </w:numPr>
              <w:tabs>
                <w:tab w:val="left" w:pos="241"/>
              </w:tabs>
              <w:ind w:left="0" w:firstLine="0"/>
              <w:rPr>
                <w:szCs w:val="22"/>
              </w:rPr>
            </w:pPr>
            <w:r>
              <w:rPr>
                <w:szCs w:val="22"/>
              </w:rPr>
              <w:t>Выполнение сериации по всем свойствам предметов.</w:t>
            </w:r>
          </w:p>
          <w:p w:rsidR="005267E0" w:rsidRDefault="00FA4BB1">
            <w:pPr>
              <w:numPr>
                <w:ilvl w:val="0"/>
                <w:numId w:val="23"/>
              </w:numPr>
              <w:tabs>
                <w:tab w:val="left" w:pos="241"/>
              </w:tabs>
              <w:ind w:left="0" w:firstLine="0"/>
              <w:rPr>
                <w:szCs w:val="22"/>
              </w:rPr>
            </w:pPr>
            <w:r>
              <w:rPr>
                <w:szCs w:val="22"/>
              </w:rPr>
              <w:t>Умение выстраивать серию из 8-10 последовательных картинок.</w:t>
            </w:r>
          </w:p>
          <w:p w:rsidR="005267E0" w:rsidRDefault="00FA4BB1">
            <w:pPr>
              <w:numPr>
                <w:ilvl w:val="0"/>
                <w:numId w:val="23"/>
              </w:numPr>
              <w:tabs>
                <w:tab w:val="left" w:pos="241"/>
              </w:tabs>
              <w:ind w:left="0" w:firstLine="0"/>
              <w:rPr>
                <w:szCs w:val="22"/>
              </w:rPr>
            </w:pPr>
            <w:r>
              <w:rPr>
                <w:szCs w:val="22"/>
              </w:rPr>
              <w:t>Выполнение операции классификации по существенным признака</w:t>
            </w:r>
          </w:p>
        </w:tc>
      </w:tr>
      <w:tr w:rsidR="005267E0">
        <w:tc>
          <w:tcPr>
            <w:tcW w:w="2039" w:type="dxa"/>
            <w:vAlign w:val="center"/>
          </w:tcPr>
          <w:p w:rsidR="005267E0" w:rsidRDefault="00FA4BB1">
            <w:pPr>
              <w:ind w:firstLine="0"/>
              <w:jc w:val="center"/>
              <w:rPr>
                <w:i/>
                <w:szCs w:val="22"/>
              </w:rPr>
            </w:pPr>
            <w:r>
              <w:rPr>
                <w:i/>
                <w:szCs w:val="22"/>
              </w:rPr>
              <w:t>Сериация</w:t>
            </w:r>
          </w:p>
        </w:tc>
        <w:tc>
          <w:tcPr>
            <w:tcW w:w="2756" w:type="dxa"/>
          </w:tcPr>
          <w:p w:rsidR="005267E0" w:rsidRDefault="00FA4BB1">
            <w:pPr>
              <w:numPr>
                <w:ilvl w:val="0"/>
                <w:numId w:val="23"/>
              </w:numPr>
              <w:tabs>
                <w:tab w:val="left" w:pos="241"/>
              </w:tabs>
              <w:ind w:left="0" w:firstLine="0"/>
              <w:rPr>
                <w:szCs w:val="22"/>
              </w:rPr>
            </w:pPr>
            <w:r>
              <w:rPr>
                <w:szCs w:val="22"/>
              </w:rPr>
              <w:t>По цвету — 3 оттенка; по величине — 5 предметов; по расположению в пространстве — 3 положения; серия последовательных картинок к известной сказке — 4 картинки.</w:t>
            </w:r>
          </w:p>
        </w:tc>
        <w:tc>
          <w:tcPr>
            <w:tcW w:w="3094" w:type="dxa"/>
          </w:tcPr>
          <w:p w:rsidR="005267E0" w:rsidRDefault="00FA4BB1">
            <w:pPr>
              <w:pStyle w:val="aff8"/>
              <w:numPr>
                <w:ilvl w:val="0"/>
                <w:numId w:val="23"/>
              </w:numPr>
              <w:tabs>
                <w:tab w:val="left" w:pos="241"/>
              </w:tabs>
              <w:ind w:left="0" w:firstLine="0"/>
              <w:rPr>
                <w:szCs w:val="22"/>
              </w:rPr>
            </w:pPr>
            <w:r>
              <w:rPr>
                <w:szCs w:val="22"/>
              </w:rPr>
              <w:t>По цвету — 4 оттенка;</w:t>
            </w:r>
          </w:p>
          <w:p w:rsidR="005267E0" w:rsidRDefault="00FA4BB1">
            <w:pPr>
              <w:pStyle w:val="aff8"/>
              <w:numPr>
                <w:ilvl w:val="0"/>
                <w:numId w:val="23"/>
              </w:numPr>
              <w:tabs>
                <w:tab w:val="left" w:pos="241"/>
              </w:tabs>
              <w:ind w:left="0" w:firstLine="0"/>
              <w:rPr>
                <w:szCs w:val="22"/>
              </w:rPr>
            </w:pPr>
            <w:r>
              <w:rPr>
                <w:szCs w:val="22"/>
              </w:rPr>
              <w:t>По величине — 5 предметов;</w:t>
            </w:r>
          </w:p>
          <w:p w:rsidR="005267E0" w:rsidRDefault="00FA4BB1">
            <w:pPr>
              <w:pStyle w:val="aff8"/>
              <w:numPr>
                <w:ilvl w:val="0"/>
                <w:numId w:val="23"/>
              </w:numPr>
              <w:tabs>
                <w:tab w:val="left" w:pos="241"/>
              </w:tabs>
              <w:ind w:left="0" w:firstLine="0"/>
              <w:rPr>
                <w:szCs w:val="22"/>
              </w:rPr>
            </w:pPr>
            <w:r>
              <w:rPr>
                <w:szCs w:val="22"/>
              </w:rPr>
              <w:t>По эмоциональному состоянию — 4 карточки;</w:t>
            </w:r>
          </w:p>
          <w:p w:rsidR="005267E0" w:rsidRDefault="00FA4BB1">
            <w:pPr>
              <w:pStyle w:val="aff8"/>
              <w:numPr>
                <w:ilvl w:val="0"/>
                <w:numId w:val="23"/>
              </w:numPr>
              <w:tabs>
                <w:tab w:val="left" w:pos="241"/>
              </w:tabs>
              <w:ind w:left="0" w:firstLine="0"/>
              <w:rPr>
                <w:szCs w:val="22"/>
              </w:rPr>
            </w:pPr>
            <w:r>
              <w:rPr>
                <w:szCs w:val="22"/>
              </w:rPr>
              <w:t>По свойствам — 3 предмета.</w:t>
            </w:r>
          </w:p>
          <w:p w:rsidR="005267E0" w:rsidRDefault="005267E0">
            <w:pPr>
              <w:tabs>
                <w:tab w:val="left" w:pos="241"/>
              </w:tabs>
              <w:ind w:firstLine="0"/>
              <w:rPr>
                <w:szCs w:val="22"/>
              </w:rPr>
            </w:pPr>
          </w:p>
        </w:tc>
        <w:tc>
          <w:tcPr>
            <w:tcW w:w="3667" w:type="dxa"/>
          </w:tcPr>
          <w:p w:rsidR="005267E0" w:rsidRDefault="00FA4BB1">
            <w:pPr>
              <w:numPr>
                <w:ilvl w:val="0"/>
                <w:numId w:val="23"/>
              </w:numPr>
              <w:tabs>
                <w:tab w:val="left" w:pos="241"/>
              </w:tabs>
              <w:ind w:left="0" w:firstLine="0"/>
              <w:rPr>
                <w:rFonts w:eastAsia="Times New Roman CYR"/>
                <w:szCs w:val="22"/>
              </w:rPr>
            </w:pPr>
            <w:r>
              <w:rPr>
                <w:rFonts w:eastAsia="Times New Roman CYR"/>
                <w:szCs w:val="22"/>
              </w:rPr>
              <w:t xml:space="preserve">По цвету </w:t>
            </w:r>
            <w:r>
              <w:rPr>
                <w:szCs w:val="22"/>
              </w:rPr>
              <w:t xml:space="preserve">— 5 </w:t>
            </w:r>
            <w:r>
              <w:rPr>
                <w:rFonts w:eastAsia="Times New Roman CYR"/>
                <w:szCs w:val="22"/>
              </w:rPr>
              <w:t xml:space="preserve">оттенков; </w:t>
            </w:r>
          </w:p>
          <w:p w:rsidR="005267E0" w:rsidRDefault="00FA4BB1">
            <w:pPr>
              <w:numPr>
                <w:ilvl w:val="0"/>
                <w:numId w:val="23"/>
              </w:numPr>
              <w:tabs>
                <w:tab w:val="left" w:pos="241"/>
              </w:tabs>
              <w:ind w:left="0" w:firstLine="0"/>
              <w:rPr>
                <w:rFonts w:eastAsia="Times New Roman CYR"/>
                <w:szCs w:val="22"/>
              </w:rPr>
            </w:pPr>
            <w:r>
              <w:rPr>
                <w:rFonts w:eastAsia="Times New Roman CYR"/>
                <w:szCs w:val="22"/>
              </w:rPr>
              <w:t xml:space="preserve">По величине </w:t>
            </w:r>
            <w:r>
              <w:rPr>
                <w:szCs w:val="22"/>
              </w:rPr>
              <w:t xml:space="preserve">— 7 </w:t>
            </w:r>
            <w:r>
              <w:rPr>
                <w:rFonts w:eastAsia="Times New Roman CYR"/>
                <w:szCs w:val="22"/>
              </w:rPr>
              <w:t xml:space="preserve">предметов; </w:t>
            </w:r>
          </w:p>
          <w:p w:rsidR="005267E0" w:rsidRDefault="00FA4BB1">
            <w:pPr>
              <w:numPr>
                <w:ilvl w:val="0"/>
                <w:numId w:val="23"/>
              </w:numPr>
              <w:tabs>
                <w:tab w:val="left" w:pos="241"/>
              </w:tabs>
              <w:ind w:left="0" w:firstLine="0"/>
              <w:rPr>
                <w:rFonts w:eastAsia="Times New Roman CYR"/>
                <w:szCs w:val="22"/>
              </w:rPr>
            </w:pPr>
            <w:r>
              <w:rPr>
                <w:rFonts w:eastAsia="Times New Roman CYR"/>
                <w:szCs w:val="22"/>
              </w:rPr>
              <w:t xml:space="preserve">По эмоциональному состоянию (переход от одного эмоционального состояния к другому) </w:t>
            </w:r>
            <w:r>
              <w:rPr>
                <w:szCs w:val="22"/>
              </w:rPr>
              <w:t xml:space="preserve">— 5 </w:t>
            </w:r>
            <w:r>
              <w:rPr>
                <w:rFonts w:eastAsia="Times New Roman CYR"/>
                <w:szCs w:val="22"/>
              </w:rPr>
              <w:t xml:space="preserve">степеней выраженности; </w:t>
            </w:r>
          </w:p>
          <w:p w:rsidR="005267E0" w:rsidRDefault="00FA4BB1">
            <w:pPr>
              <w:numPr>
                <w:ilvl w:val="0"/>
                <w:numId w:val="23"/>
              </w:numPr>
              <w:tabs>
                <w:tab w:val="left" w:pos="241"/>
              </w:tabs>
              <w:ind w:left="0" w:firstLine="0"/>
              <w:rPr>
                <w:rFonts w:eastAsia="Times New Roman CYR"/>
                <w:szCs w:val="22"/>
              </w:rPr>
            </w:pPr>
            <w:r>
              <w:rPr>
                <w:rFonts w:eastAsia="Times New Roman CYR"/>
                <w:szCs w:val="22"/>
              </w:rPr>
              <w:t xml:space="preserve">По возрасту </w:t>
            </w:r>
            <w:r>
              <w:rPr>
                <w:szCs w:val="22"/>
              </w:rPr>
              <w:t xml:space="preserve">— 4 </w:t>
            </w:r>
            <w:r>
              <w:rPr>
                <w:rFonts w:eastAsia="Times New Roman CYR"/>
                <w:szCs w:val="22"/>
              </w:rPr>
              <w:t xml:space="preserve">возрастные группы; </w:t>
            </w:r>
          </w:p>
          <w:p w:rsidR="005267E0" w:rsidRDefault="00FA4BB1">
            <w:pPr>
              <w:numPr>
                <w:ilvl w:val="0"/>
                <w:numId w:val="23"/>
              </w:numPr>
              <w:tabs>
                <w:tab w:val="left" w:pos="241"/>
              </w:tabs>
              <w:ind w:left="0" w:firstLine="0"/>
              <w:rPr>
                <w:szCs w:val="22"/>
              </w:rPr>
            </w:pPr>
            <w:r>
              <w:rPr>
                <w:rFonts w:eastAsia="Times New Roman CYR"/>
                <w:szCs w:val="22"/>
              </w:rPr>
              <w:t xml:space="preserve">По степени выраженности свойств предметов </w:t>
            </w:r>
            <w:r>
              <w:rPr>
                <w:szCs w:val="22"/>
              </w:rPr>
              <w:t xml:space="preserve">— 5 </w:t>
            </w:r>
            <w:r>
              <w:rPr>
                <w:rFonts w:eastAsia="Times New Roman CYR"/>
                <w:szCs w:val="22"/>
              </w:rPr>
              <w:t>степеней; серия из 5 последовательных картинок</w:t>
            </w:r>
          </w:p>
        </w:tc>
        <w:tc>
          <w:tcPr>
            <w:tcW w:w="4138" w:type="dxa"/>
          </w:tcPr>
          <w:p w:rsidR="005267E0" w:rsidRDefault="00FA4BB1">
            <w:pPr>
              <w:numPr>
                <w:ilvl w:val="0"/>
                <w:numId w:val="23"/>
              </w:numPr>
              <w:tabs>
                <w:tab w:val="left" w:pos="241"/>
              </w:tabs>
              <w:ind w:left="0" w:firstLine="0"/>
              <w:rPr>
                <w:rFonts w:eastAsia="Times New Roman CYR"/>
                <w:szCs w:val="22"/>
              </w:rPr>
            </w:pPr>
            <w:r>
              <w:rPr>
                <w:rFonts w:eastAsia="Times New Roman CYR"/>
                <w:szCs w:val="22"/>
              </w:rPr>
              <w:t>Выполнение сериации по всем свойствам предметов</w:t>
            </w:r>
          </w:p>
          <w:p w:rsidR="005267E0" w:rsidRDefault="00FA4BB1">
            <w:pPr>
              <w:numPr>
                <w:ilvl w:val="0"/>
                <w:numId w:val="23"/>
              </w:numPr>
              <w:tabs>
                <w:tab w:val="left" w:pos="241"/>
              </w:tabs>
              <w:ind w:left="0" w:firstLine="0"/>
              <w:rPr>
                <w:szCs w:val="22"/>
              </w:rPr>
            </w:pPr>
            <w:r>
              <w:rPr>
                <w:rFonts w:eastAsia="Times New Roman CYR"/>
                <w:szCs w:val="22"/>
              </w:rPr>
              <w:t>Умение выстраивать серию из 8</w:t>
            </w:r>
            <w:r>
              <w:rPr>
                <w:szCs w:val="22"/>
              </w:rPr>
              <w:t xml:space="preserve">-10 </w:t>
            </w:r>
            <w:r>
              <w:rPr>
                <w:rFonts w:eastAsia="Times New Roman CYR"/>
                <w:szCs w:val="22"/>
              </w:rPr>
              <w:t>последовательных картинок</w:t>
            </w:r>
          </w:p>
          <w:p w:rsidR="005267E0" w:rsidRDefault="005267E0">
            <w:pPr>
              <w:tabs>
                <w:tab w:val="left" w:pos="241"/>
              </w:tabs>
              <w:ind w:firstLine="0"/>
              <w:rPr>
                <w:rFonts w:eastAsia="Times New Roman CYR"/>
                <w:szCs w:val="22"/>
              </w:rPr>
            </w:pPr>
          </w:p>
          <w:p w:rsidR="005267E0" w:rsidRDefault="005267E0">
            <w:pPr>
              <w:tabs>
                <w:tab w:val="left" w:pos="241"/>
              </w:tabs>
              <w:ind w:firstLine="0"/>
              <w:rPr>
                <w:szCs w:val="22"/>
              </w:rPr>
            </w:pPr>
          </w:p>
        </w:tc>
      </w:tr>
      <w:tr w:rsidR="005267E0">
        <w:tc>
          <w:tcPr>
            <w:tcW w:w="2039" w:type="dxa"/>
            <w:vAlign w:val="center"/>
          </w:tcPr>
          <w:p w:rsidR="005267E0" w:rsidRDefault="00FA4BB1">
            <w:pPr>
              <w:ind w:firstLine="0"/>
              <w:jc w:val="center"/>
              <w:rPr>
                <w:i/>
                <w:szCs w:val="22"/>
              </w:rPr>
            </w:pPr>
            <w:r>
              <w:rPr>
                <w:i/>
                <w:szCs w:val="22"/>
              </w:rPr>
              <w:lastRenderedPageBreak/>
              <w:t>Классификация</w:t>
            </w:r>
          </w:p>
        </w:tc>
        <w:tc>
          <w:tcPr>
            <w:tcW w:w="2756" w:type="dxa"/>
          </w:tcPr>
          <w:p w:rsidR="005267E0" w:rsidRDefault="00FA4BB1">
            <w:pPr>
              <w:numPr>
                <w:ilvl w:val="0"/>
                <w:numId w:val="23"/>
              </w:numPr>
              <w:tabs>
                <w:tab w:val="left" w:pos="241"/>
              </w:tabs>
              <w:ind w:left="0" w:firstLine="0"/>
              <w:rPr>
                <w:szCs w:val="22"/>
              </w:rPr>
            </w:pPr>
            <w:r>
              <w:rPr>
                <w:szCs w:val="22"/>
              </w:rPr>
              <w:t>На основе имеющихся обобщений по одному признаку — самостоятельно.</w:t>
            </w:r>
          </w:p>
          <w:p w:rsidR="005267E0" w:rsidRDefault="005267E0">
            <w:pPr>
              <w:tabs>
                <w:tab w:val="left" w:pos="241"/>
              </w:tabs>
              <w:ind w:firstLine="0"/>
              <w:rPr>
                <w:szCs w:val="22"/>
              </w:rPr>
            </w:pPr>
          </w:p>
        </w:tc>
        <w:tc>
          <w:tcPr>
            <w:tcW w:w="3094" w:type="dxa"/>
          </w:tcPr>
          <w:p w:rsidR="005267E0" w:rsidRDefault="00FA4BB1">
            <w:pPr>
              <w:numPr>
                <w:ilvl w:val="0"/>
                <w:numId w:val="23"/>
              </w:numPr>
              <w:tabs>
                <w:tab w:val="left" w:pos="241"/>
              </w:tabs>
              <w:ind w:left="0" w:firstLine="0"/>
              <w:rPr>
                <w:szCs w:val="22"/>
              </w:rPr>
            </w:pPr>
            <w:r>
              <w:rPr>
                <w:szCs w:val="22"/>
              </w:rPr>
              <w:t>На основе имеющихся обобщений по 2 признакам с помощью взрослого.</w:t>
            </w:r>
          </w:p>
          <w:p w:rsidR="005267E0" w:rsidRDefault="005267E0">
            <w:pPr>
              <w:tabs>
                <w:tab w:val="left" w:pos="241"/>
              </w:tabs>
              <w:ind w:firstLine="0"/>
              <w:rPr>
                <w:szCs w:val="22"/>
              </w:rPr>
            </w:pPr>
          </w:p>
        </w:tc>
        <w:tc>
          <w:tcPr>
            <w:tcW w:w="3667" w:type="dxa"/>
          </w:tcPr>
          <w:p w:rsidR="005267E0" w:rsidRDefault="00FA4BB1">
            <w:pPr>
              <w:numPr>
                <w:ilvl w:val="0"/>
                <w:numId w:val="23"/>
              </w:numPr>
              <w:tabs>
                <w:tab w:val="left" w:pos="241"/>
              </w:tabs>
              <w:ind w:left="0" w:firstLine="0"/>
              <w:rPr>
                <w:szCs w:val="22"/>
              </w:rPr>
            </w:pPr>
            <w:r>
              <w:rPr>
                <w:rFonts w:eastAsia="Times New Roman CYR"/>
                <w:szCs w:val="22"/>
              </w:rPr>
              <w:t>Классификация по двум признакам на основе имеющихся обобщений без помощи взрослого.</w:t>
            </w:r>
          </w:p>
          <w:p w:rsidR="005267E0" w:rsidRDefault="005267E0">
            <w:pPr>
              <w:tabs>
                <w:tab w:val="left" w:pos="241"/>
              </w:tabs>
              <w:ind w:firstLine="0"/>
              <w:rPr>
                <w:szCs w:val="22"/>
              </w:rPr>
            </w:pPr>
          </w:p>
        </w:tc>
        <w:tc>
          <w:tcPr>
            <w:tcW w:w="4138" w:type="dxa"/>
          </w:tcPr>
          <w:p w:rsidR="005267E0" w:rsidRDefault="00FA4BB1">
            <w:pPr>
              <w:numPr>
                <w:ilvl w:val="0"/>
                <w:numId w:val="23"/>
              </w:numPr>
              <w:tabs>
                <w:tab w:val="left" w:pos="241"/>
              </w:tabs>
              <w:ind w:left="0" w:firstLine="0"/>
              <w:rPr>
                <w:szCs w:val="22"/>
              </w:rPr>
            </w:pPr>
            <w:r>
              <w:rPr>
                <w:rFonts w:eastAsia="Times New Roman CYR"/>
                <w:szCs w:val="22"/>
              </w:rPr>
              <w:t>Выполнение операции классификации по существенным признакам.</w:t>
            </w:r>
          </w:p>
          <w:p w:rsidR="005267E0" w:rsidRDefault="005267E0">
            <w:pPr>
              <w:tabs>
                <w:tab w:val="left" w:pos="241"/>
              </w:tabs>
              <w:ind w:firstLine="0"/>
              <w:rPr>
                <w:szCs w:val="22"/>
              </w:rPr>
            </w:pPr>
          </w:p>
        </w:tc>
      </w:tr>
    </w:tbl>
    <w:p w:rsidR="005267E0" w:rsidRDefault="005267E0">
      <w:pPr>
        <w:ind w:firstLine="0"/>
        <w:rPr>
          <w:szCs w:val="22"/>
        </w:rPr>
      </w:pPr>
    </w:p>
    <w:p w:rsidR="005267E0" w:rsidRDefault="005267E0">
      <w:pPr>
        <w:ind w:firstLine="0"/>
        <w:rPr>
          <w:szCs w:val="22"/>
        </w:rPr>
      </w:pPr>
    </w:p>
    <w:p w:rsidR="005267E0" w:rsidRDefault="00FA4BB1">
      <w:pPr>
        <w:pStyle w:val="6"/>
      </w:pPr>
      <w:r>
        <w:lastRenderedPageBreak/>
        <w:t>Речевое развитие</w:t>
      </w:r>
    </w:p>
    <w:tbl>
      <w:tblPr>
        <w:tblStyle w:val="aff7"/>
        <w:tblW w:w="15920" w:type="dxa"/>
        <w:tblLayout w:type="fixed"/>
        <w:tblLook w:val="04A0" w:firstRow="1" w:lastRow="0" w:firstColumn="1" w:lastColumn="0" w:noHBand="0" w:noVBand="1"/>
      </w:tblPr>
      <w:tblGrid>
        <w:gridCol w:w="2038"/>
        <w:gridCol w:w="2736"/>
        <w:gridCol w:w="3301"/>
        <w:gridCol w:w="3599"/>
        <w:gridCol w:w="4246"/>
      </w:tblGrid>
      <w:tr w:rsidR="005267E0">
        <w:tc>
          <w:tcPr>
            <w:tcW w:w="2038" w:type="dxa"/>
            <w:shd w:val="clear" w:color="auto" w:fill="D9D9D9" w:themeFill="background1" w:themeFillShade="D9"/>
          </w:tcPr>
          <w:p w:rsidR="005267E0" w:rsidRDefault="00FA4BB1">
            <w:pPr>
              <w:ind w:firstLine="0"/>
              <w:jc w:val="center"/>
              <w:rPr>
                <w:b/>
                <w:bCs/>
                <w:szCs w:val="22"/>
              </w:rPr>
            </w:pPr>
            <w:r>
              <w:rPr>
                <w:b/>
                <w:bCs/>
                <w:szCs w:val="22"/>
              </w:rPr>
              <w:t>Показатель</w:t>
            </w:r>
          </w:p>
        </w:tc>
        <w:tc>
          <w:tcPr>
            <w:tcW w:w="2736" w:type="dxa"/>
            <w:shd w:val="clear" w:color="auto" w:fill="D9D9D9" w:themeFill="background1" w:themeFillShade="D9"/>
          </w:tcPr>
          <w:p w:rsidR="005267E0" w:rsidRDefault="00FA4BB1">
            <w:pPr>
              <w:ind w:firstLine="0"/>
              <w:jc w:val="center"/>
              <w:rPr>
                <w:b/>
                <w:bCs/>
                <w:szCs w:val="22"/>
              </w:rPr>
            </w:pPr>
            <w:r>
              <w:rPr>
                <w:b/>
                <w:bCs/>
                <w:szCs w:val="22"/>
              </w:rPr>
              <w:t>3-4 года</w:t>
            </w:r>
          </w:p>
        </w:tc>
        <w:tc>
          <w:tcPr>
            <w:tcW w:w="3301" w:type="dxa"/>
            <w:shd w:val="clear" w:color="auto" w:fill="D9D9D9" w:themeFill="background1" w:themeFillShade="D9"/>
          </w:tcPr>
          <w:p w:rsidR="005267E0" w:rsidRDefault="00FA4BB1">
            <w:pPr>
              <w:ind w:firstLine="0"/>
              <w:jc w:val="center"/>
              <w:rPr>
                <w:b/>
                <w:bCs/>
                <w:szCs w:val="22"/>
              </w:rPr>
            </w:pPr>
            <w:r>
              <w:rPr>
                <w:b/>
                <w:bCs/>
                <w:szCs w:val="22"/>
              </w:rPr>
              <w:t>4-5 лет</w:t>
            </w:r>
          </w:p>
        </w:tc>
        <w:tc>
          <w:tcPr>
            <w:tcW w:w="3599" w:type="dxa"/>
            <w:shd w:val="clear" w:color="auto" w:fill="D9D9D9" w:themeFill="background1" w:themeFillShade="D9"/>
          </w:tcPr>
          <w:p w:rsidR="005267E0" w:rsidRDefault="00FA4BB1">
            <w:pPr>
              <w:ind w:firstLine="0"/>
              <w:jc w:val="center"/>
              <w:rPr>
                <w:b/>
                <w:bCs/>
                <w:szCs w:val="22"/>
              </w:rPr>
            </w:pPr>
            <w:r>
              <w:rPr>
                <w:b/>
                <w:bCs/>
                <w:szCs w:val="22"/>
              </w:rPr>
              <w:t>5-6 лет</w:t>
            </w:r>
          </w:p>
        </w:tc>
        <w:tc>
          <w:tcPr>
            <w:tcW w:w="4246" w:type="dxa"/>
            <w:shd w:val="clear" w:color="auto" w:fill="D9D9D9" w:themeFill="background1" w:themeFillShade="D9"/>
          </w:tcPr>
          <w:p w:rsidR="005267E0" w:rsidRDefault="00FA4BB1">
            <w:pPr>
              <w:ind w:firstLine="0"/>
              <w:jc w:val="center"/>
              <w:rPr>
                <w:b/>
                <w:bCs/>
                <w:szCs w:val="22"/>
              </w:rPr>
            </w:pPr>
            <w:r>
              <w:rPr>
                <w:b/>
                <w:bCs/>
                <w:szCs w:val="22"/>
              </w:rPr>
              <w:t>6-7 лет</w:t>
            </w:r>
          </w:p>
        </w:tc>
      </w:tr>
      <w:tr w:rsidR="005267E0">
        <w:tc>
          <w:tcPr>
            <w:tcW w:w="2038" w:type="dxa"/>
            <w:vAlign w:val="center"/>
          </w:tcPr>
          <w:p w:rsidR="005267E0" w:rsidRDefault="00FA4BB1">
            <w:pPr>
              <w:ind w:firstLine="0"/>
              <w:jc w:val="center"/>
              <w:rPr>
                <w:i/>
                <w:szCs w:val="22"/>
              </w:rPr>
            </w:pPr>
            <w:r>
              <w:rPr>
                <w:i/>
                <w:szCs w:val="22"/>
              </w:rPr>
              <w:t>Звуковая культура</w:t>
            </w:r>
          </w:p>
        </w:tc>
        <w:tc>
          <w:tcPr>
            <w:tcW w:w="2736" w:type="dxa"/>
          </w:tcPr>
          <w:p w:rsidR="005267E0" w:rsidRDefault="00FA4BB1">
            <w:pPr>
              <w:numPr>
                <w:ilvl w:val="0"/>
                <w:numId w:val="23"/>
              </w:numPr>
              <w:tabs>
                <w:tab w:val="left" w:pos="266"/>
              </w:tabs>
              <w:ind w:left="-24" w:firstLine="24"/>
              <w:rPr>
                <w:szCs w:val="22"/>
              </w:rPr>
            </w:pPr>
            <w:r>
              <w:rPr>
                <w:szCs w:val="22"/>
              </w:rPr>
              <w:t xml:space="preserve">У ребёнка 3-4 лет улучшается произносительная сторона речи. </w:t>
            </w:r>
          </w:p>
          <w:p w:rsidR="005267E0" w:rsidRDefault="00FA4BB1">
            <w:pPr>
              <w:numPr>
                <w:ilvl w:val="0"/>
                <w:numId w:val="23"/>
              </w:numPr>
              <w:tabs>
                <w:tab w:val="left" w:pos="266"/>
              </w:tabs>
              <w:ind w:left="-24" w:firstLine="24"/>
              <w:rPr>
                <w:szCs w:val="22"/>
              </w:rPr>
            </w:pPr>
            <w:r>
              <w:rPr>
                <w:szCs w:val="22"/>
              </w:rPr>
              <w:t>Однако «в ней имеются нарушения: часть детей говорят недостаточно отчетливо, неправильно произносят отдельные звуки и слова. Наиболее типичными ошибками являются пропуск и замена звуков, перестановка звуков и слогов, нарушение слоговой структуры»</w:t>
            </w:r>
          </w:p>
          <w:p w:rsidR="005267E0" w:rsidRDefault="00FA4BB1">
            <w:pPr>
              <w:numPr>
                <w:ilvl w:val="0"/>
                <w:numId w:val="23"/>
              </w:numPr>
              <w:tabs>
                <w:tab w:val="left" w:pos="266"/>
              </w:tabs>
              <w:ind w:left="-24" w:firstLine="24"/>
              <w:rPr>
                <w:szCs w:val="22"/>
              </w:rPr>
            </w:pPr>
            <w:r>
              <w:rPr>
                <w:szCs w:val="22"/>
              </w:rPr>
              <w:t>Наиболее характерные произносительные недостатки в речи детей этого возраста – смягчение согласных, замена шипящих звуков [ш], [ж], [ч], [щ] свистящими, отсутствие звука [р] и/или замена его на звук [л], замена заднеязычных звуков переднеязычными: [к] – [т], [г] – [д], а также оглушение звонких звуков»</w:t>
            </w:r>
          </w:p>
        </w:tc>
        <w:tc>
          <w:tcPr>
            <w:tcW w:w="3301" w:type="dxa"/>
          </w:tcPr>
          <w:p w:rsidR="005267E0" w:rsidRDefault="00FA4BB1">
            <w:pPr>
              <w:numPr>
                <w:ilvl w:val="0"/>
                <w:numId w:val="23"/>
              </w:numPr>
              <w:tabs>
                <w:tab w:val="left" w:pos="266"/>
              </w:tabs>
              <w:ind w:left="-24" w:firstLine="24"/>
              <w:rPr>
                <w:rFonts w:eastAsia="sans-serif"/>
                <w:szCs w:val="22"/>
                <w:shd w:val="clear" w:color="auto" w:fill="FAFCFF"/>
              </w:rPr>
            </w:pPr>
            <w:r>
              <w:rPr>
                <w:rFonts w:eastAsia="sans-serif"/>
                <w:szCs w:val="22"/>
                <w:shd w:val="clear" w:color="auto" w:fill="FAFCFF"/>
              </w:rPr>
              <w:t>Значительно снижается количество неправильно произносимых звуков</w:t>
            </w:r>
          </w:p>
          <w:p w:rsidR="005267E0" w:rsidRDefault="00FA4BB1">
            <w:pPr>
              <w:numPr>
                <w:ilvl w:val="0"/>
                <w:numId w:val="23"/>
              </w:numPr>
              <w:tabs>
                <w:tab w:val="left" w:pos="266"/>
              </w:tabs>
              <w:ind w:left="-24" w:firstLine="24"/>
              <w:rPr>
                <w:rFonts w:eastAsia="sans-serif"/>
                <w:szCs w:val="22"/>
                <w:shd w:val="clear" w:color="auto" w:fill="FAFCFF"/>
              </w:rPr>
            </w:pPr>
            <w:r>
              <w:rPr>
                <w:szCs w:val="22"/>
              </w:rPr>
              <w:t xml:space="preserve">Наибольшая часть детей к пяти годам постигают и стараются правильно выговаривать шипящие звуки, чётко произносят многосложные слова, сохраняя при этом слоговую структуру; умеют правильно применять ударения, пытаются придерживаться норм литературного произношения слов. </w:t>
            </w:r>
          </w:p>
          <w:p w:rsidR="005267E0" w:rsidRDefault="00FA4BB1">
            <w:pPr>
              <w:numPr>
                <w:ilvl w:val="0"/>
                <w:numId w:val="23"/>
              </w:numPr>
              <w:tabs>
                <w:tab w:val="left" w:pos="266"/>
              </w:tabs>
              <w:ind w:left="-24" w:firstLine="24"/>
              <w:rPr>
                <w:rFonts w:eastAsia="sans-serif"/>
                <w:szCs w:val="22"/>
                <w:shd w:val="clear" w:color="auto" w:fill="FAFCFF"/>
              </w:rPr>
            </w:pPr>
            <w:r>
              <w:rPr>
                <w:szCs w:val="22"/>
              </w:rPr>
              <w:t>Однако, встречаются дети ещё с неустойчивым произношением определённых групп звуков, например, свистящих и шипящих, в одних словах они могут звук произносить правильно, в других – неверно: с неотчетливым произношением отдельных слов, особенно многосложных и малознакомых.</w:t>
            </w:r>
          </w:p>
        </w:tc>
        <w:tc>
          <w:tcPr>
            <w:tcW w:w="3599" w:type="dxa"/>
          </w:tcPr>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В 5 лет некоторые дети ещё могут испытывать сложности в произношении сонорных звуков [л], [р], шипящих звуков [ш], [ж], [ч], [щ], трудности употребления проявляются в замене звуков (р на л; ш на с, нестойкости употребления (жук жуззит).</w:t>
            </w:r>
          </w:p>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 xml:space="preserve">В период от пяти до шести лет у ребёнка развивается способность в дифференциации твердых – мягких, звонких – глухих звуков. Сонорные звуки являются наиболее поздно усваиваемыми. Особенно [р – р ']. В шесть лет допускается их нечеткое произношение. </w:t>
            </w:r>
          </w:p>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 xml:space="preserve">К 6 годам </w:t>
            </w:r>
            <w:r>
              <w:rPr>
                <w:rStyle w:val="apple-converted-space"/>
                <w:szCs w:val="22"/>
              </w:rPr>
              <w:t>становится</w:t>
            </w:r>
            <w:r>
              <w:rPr>
                <w:rStyle w:val="a7"/>
                <w:rFonts w:ascii="Times New Roman" w:hAnsi="Times New Roman"/>
                <w:i w:val="0"/>
                <w:iCs w:val="0"/>
                <w:sz w:val="22"/>
                <w:szCs w:val="22"/>
              </w:rPr>
              <w:t xml:space="preserve"> нормой правильное произношение звуков</w:t>
            </w:r>
            <w:r>
              <w:rPr>
                <w:szCs w:val="22"/>
              </w:rPr>
              <w:t xml:space="preserve">. </w:t>
            </w:r>
          </w:p>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Сравнивая свою речь с речью взрослых, дошкольник может обнаружить собственные речевые недостатки.</w:t>
            </w:r>
          </w:p>
          <w:p w:rsidR="005267E0" w:rsidRDefault="005267E0">
            <w:pPr>
              <w:tabs>
                <w:tab w:val="left" w:pos="266"/>
              </w:tabs>
              <w:ind w:left="-24" w:firstLine="24"/>
              <w:rPr>
                <w:szCs w:val="22"/>
              </w:rPr>
            </w:pPr>
          </w:p>
        </w:tc>
        <w:tc>
          <w:tcPr>
            <w:tcW w:w="4246" w:type="dxa"/>
          </w:tcPr>
          <w:p w:rsidR="005267E0" w:rsidRDefault="00FA4BB1">
            <w:pPr>
              <w:numPr>
                <w:ilvl w:val="0"/>
                <w:numId w:val="23"/>
              </w:numPr>
              <w:tabs>
                <w:tab w:val="left" w:pos="266"/>
              </w:tabs>
              <w:ind w:left="-24" w:firstLine="24"/>
              <w:rPr>
                <w:szCs w:val="22"/>
              </w:rPr>
            </w:pPr>
            <w:r>
              <w:rPr>
                <w:szCs w:val="22"/>
              </w:rPr>
              <w:t xml:space="preserve">Все звуки сформированы </w:t>
            </w:r>
            <w:r>
              <w:rPr>
                <w:rFonts w:eastAsia="Segoe UI"/>
                <w:szCs w:val="22"/>
                <w:shd w:val="clear" w:color="auto" w:fill="F9FAFA"/>
              </w:rPr>
              <w:t>К концу старшего дошкольного возраста ребёнок чётко и внятно произносит все звуки родного языка, умеет говорить не торопясь, выразительно, различать на слух все звуки речи, а также дифференцировать сходные по звучанию звуки (с – з, ж – ш, б – п , д – т, в –ф, г –к, ч –щ).</w:t>
            </w:r>
          </w:p>
        </w:tc>
      </w:tr>
      <w:tr w:rsidR="005267E0">
        <w:tc>
          <w:tcPr>
            <w:tcW w:w="2038" w:type="dxa"/>
            <w:vAlign w:val="center"/>
          </w:tcPr>
          <w:p w:rsidR="005267E0" w:rsidRDefault="00FA4BB1">
            <w:pPr>
              <w:ind w:firstLine="0"/>
              <w:jc w:val="center"/>
              <w:rPr>
                <w:i/>
                <w:szCs w:val="22"/>
              </w:rPr>
            </w:pPr>
            <w:r>
              <w:rPr>
                <w:i/>
                <w:szCs w:val="22"/>
              </w:rPr>
              <w:t>Развитие словаря</w:t>
            </w:r>
          </w:p>
        </w:tc>
        <w:tc>
          <w:tcPr>
            <w:tcW w:w="2736" w:type="dxa"/>
          </w:tcPr>
          <w:p w:rsidR="005267E0" w:rsidRDefault="00FA4BB1">
            <w:pPr>
              <w:numPr>
                <w:ilvl w:val="0"/>
                <w:numId w:val="23"/>
              </w:numPr>
              <w:tabs>
                <w:tab w:val="left" w:pos="266"/>
              </w:tabs>
              <w:spacing w:beforeAutospacing="1" w:afterAutospacing="1"/>
              <w:ind w:left="-24" w:firstLine="24"/>
              <w:rPr>
                <w:szCs w:val="22"/>
                <w:lang w:val="ru"/>
              </w:rPr>
            </w:pPr>
            <w:r>
              <w:rPr>
                <w:rFonts w:eastAsia="Cambria"/>
                <w:szCs w:val="22"/>
                <w:shd w:val="clear" w:color="auto" w:fill="FFFFFF"/>
              </w:rPr>
              <w:t xml:space="preserve">Увеличении объёма как пассивного, так и активного словарного </w:t>
            </w:r>
            <w:r>
              <w:rPr>
                <w:rFonts w:eastAsia="Cambria"/>
                <w:szCs w:val="22"/>
                <w:shd w:val="clear" w:color="auto" w:fill="FFFFFF"/>
              </w:rPr>
              <w:lastRenderedPageBreak/>
              <w:t>запаса ребёнка (не только количества существительных и глаголов, но и других частей речи);</w:t>
            </w:r>
            <w:r>
              <w:rPr>
                <w:szCs w:val="22"/>
              </w:rPr>
              <w:t xml:space="preserve"> увеличивается запас активного словаря (до 2000 слов)  </w:t>
            </w:r>
          </w:p>
          <w:p w:rsidR="005267E0" w:rsidRDefault="00FA4BB1">
            <w:pPr>
              <w:numPr>
                <w:ilvl w:val="0"/>
                <w:numId w:val="23"/>
              </w:numPr>
              <w:tabs>
                <w:tab w:val="left" w:pos="266"/>
              </w:tabs>
              <w:spacing w:beforeAutospacing="1" w:afterAutospacing="1"/>
              <w:ind w:left="-24" w:firstLine="24"/>
              <w:rPr>
                <w:szCs w:val="22"/>
                <w:lang w:val="ru"/>
              </w:rPr>
            </w:pPr>
            <w:r>
              <w:rPr>
                <w:szCs w:val="22"/>
              </w:rPr>
              <w:t xml:space="preserve">Дети способны правильно называть предметы ближайшего окружения: игрушки, одежду, мебель, посуду. </w:t>
            </w:r>
          </w:p>
          <w:p w:rsidR="005267E0" w:rsidRDefault="00FA4BB1">
            <w:pPr>
              <w:numPr>
                <w:ilvl w:val="0"/>
                <w:numId w:val="23"/>
              </w:numPr>
              <w:tabs>
                <w:tab w:val="left" w:pos="266"/>
              </w:tabs>
              <w:spacing w:beforeAutospacing="1" w:afterAutospacing="1"/>
              <w:ind w:left="-24" w:firstLine="24"/>
              <w:rPr>
                <w:szCs w:val="22"/>
                <w:lang w:val="ru"/>
              </w:rPr>
            </w:pPr>
            <w:r>
              <w:rPr>
                <w:szCs w:val="22"/>
              </w:rPr>
              <w:t>В их речи шире используются прилагательные, предлоги, наречия.</w:t>
            </w:r>
          </w:p>
          <w:p w:rsidR="005267E0" w:rsidRDefault="00FA4BB1">
            <w:pPr>
              <w:numPr>
                <w:ilvl w:val="0"/>
                <w:numId w:val="23"/>
              </w:numPr>
              <w:tabs>
                <w:tab w:val="left" w:pos="266"/>
              </w:tabs>
              <w:spacing w:beforeAutospacing="1" w:afterAutospacing="1"/>
              <w:ind w:left="-24" w:firstLine="24"/>
              <w:rPr>
                <w:szCs w:val="22"/>
                <w:lang w:val="ru"/>
              </w:rPr>
            </w:pPr>
            <w:r>
              <w:rPr>
                <w:szCs w:val="22"/>
                <w:lang w:val="ru" w:eastAsia="zh-CN" w:bidi="ar"/>
              </w:rPr>
              <w:t>Дети правильно употребляют в речи окружающие их предметы и явления, владеют достаточным количеством слов в своей речи, обозначающих качества предметов, действий, хотя стараются активно использовать в речи как видовыми, так и родовыми понятиями, словами с противоположными значениями, словами</w:t>
            </w:r>
            <w:r>
              <w:rPr>
                <w:szCs w:val="22"/>
                <w:lang w:eastAsia="zh-CN" w:bidi="ar"/>
              </w:rPr>
              <w:t xml:space="preserve"> </w:t>
            </w:r>
            <w:r>
              <w:rPr>
                <w:szCs w:val="22"/>
                <w:lang w:val="ru" w:eastAsia="zh-CN" w:bidi="ar"/>
              </w:rPr>
              <w:t>-синонимами.</w:t>
            </w:r>
          </w:p>
          <w:p w:rsidR="005267E0" w:rsidRDefault="005267E0">
            <w:pPr>
              <w:tabs>
                <w:tab w:val="left" w:pos="266"/>
              </w:tabs>
              <w:ind w:left="-24" w:firstLine="24"/>
              <w:rPr>
                <w:szCs w:val="22"/>
              </w:rPr>
            </w:pPr>
          </w:p>
        </w:tc>
        <w:tc>
          <w:tcPr>
            <w:tcW w:w="3301" w:type="dxa"/>
          </w:tcPr>
          <w:p w:rsidR="005267E0" w:rsidRDefault="00FA4BB1">
            <w:pPr>
              <w:numPr>
                <w:ilvl w:val="0"/>
                <w:numId w:val="23"/>
              </w:numPr>
              <w:tabs>
                <w:tab w:val="left" w:pos="266"/>
              </w:tabs>
              <w:ind w:left="-24" w:firstLine="24"/>
              <w:rPr>
                <w:szCs w:val="22"/>
              </w:rPr>
            </w:pPr>
            <w:r>
              <w:rPr>
                <w:szCs w:val="22"/>
              </w:rPr>
              <w:lastRenderedPageBreak/>
              <w:t xml:space="preserve">Появляются собирательные существительные (посуда, мебель, овощи, фрукты, одежда), </w:t>
            </w:r>
            <w:r>
              <w:rPr>
                <w:szCs w:val="22"/>
              </w:rPr>
              <w:lastRenderedPageBreak/>
              <w:t xml:space="preserve">но ребёнок их использует ещё очень редко. </w:t>
            </w:r>
          </w:p>
          <w:p w:rsidR="005267E0" w:rsidRDefault="00FA4BB1">
            <w:pPr>
              <w:numPr>
                <w:ilvl w:val="0"/>
                <w:numId w:val="23"/>
              </w:numPr>
              <w:tabs>
                <w:tab w:val="left" w:pos="266"/>
              </w:tabs>
              <w:ind w:left="-24" w:firstLine="24"/>
              <w:rPr>
                <w:szCs w:val="22"/>
              </w:rPr>
            </w:pPr>
            <w:r>
              <w:rPr>
                <w:szCs w:val="22"/>
              </w:rPr>
              <w:t xml:space="preserve">Прилагательными они оперируют для обозначения признаков и качеств предметов, отражения временных и пространственных отношений: для определения цвета, кроме основных называют дополнительные (фиолетовый, голубой, оранжевый), начинают появляться притяжательные прилагательные (заячьи ушки, лисий хвост, медвежьи следы). </w:t>
            </w:r>
          </w:p>
          <w:p w:rsidR="005267E0" w:rsidRDefault="00FA4BB1">
            <w:pPr>
              <w:numPr>
                <w:ilvl w:val="0"/>
                <w:numId w:val="23"/>
              </w:numPr>
              <w:tabs>
                <w:tab w:val="left" w:pos="266"/>
              </w:tabs>
              <w:ind w:left="-24" w:firstLine="24"/>
              <w:rPr>
                <w:szCs w:val="22"/>
              </w:rPr>
            </w:pPr>
            <w:r>
              <w:rPr>
                <w:szCs w:val="22"/>
              </w:rPr>
              <w:t xml:space="preserve">Все чаще ребёнок использует наречия, личные местоимения в роли подлежащих, сложные предлоги (из-под, около и другие). </w:t>
            </w:r>
          </w:p>
          <w:p w:rsidR="005267E0" w:rsidRDefault="00FA4BB1">
            <w:pPr>
              <w:numPr>
                <w:ilvl w:val="0"/>
                <w:numId w:val="23"/>
              </w:numPr>
              <w:tabs>
                <w:tab w:val="left" w:pos="266"/>
              </w:tabs>
              <w:ind w:left="-24" w:firstLine="24"/>
              <w:rPr>
                <w:szCs w:val="22"/>
              </w:rPr>
            </w:pPr>
            <w:r>
              <w:rPr>
                <w:szCs w:val="22"/>
              </w:rPr>
              <w:t>Увеличение активного словаря (от 2500 до 3000 слов к концу года) даёт возможность ребёнку полнее строить свои высказывания, точнее излагать мысли</w:t>
            </w:r>
          </w:p>
        </w:tc>
        <w:tc>
          <w:tcPr>
            <w:tcW w:w="3599" w:type="dxa"/>
          </w:tcPr>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rStyle w:val="apple-converted-space"/>
                <w:szCs w:val="22"/>
              </w:rPr>
            </w:pPr>
            <w:r>
              <w:rPr>
                <w:szCs w:val="22"/>
              </w:rPr>
              <w:lastRenderedPageBreak/>
              <w:t>Дети начинают употреблять</w:t>
            </w:r>
            <w:r>
              <w:rPr>
                <w:rStyle w:val="apple-converted-space"/>
                <w:szCs w:val="22"/>
              </w:rPr>
              <w:t> </w:t>
            </w:r>
            <w:r>
              <w:rPr>
                <w:rStyle w:val="a7"/>
                <w:rFonts w:ascii="Times New Roman" w:hAnsi="Times New Roman"/>
                <w:i w:val="0"/>
                <w:iCs w:val="0"/>
                <w:sz w:val="22"/>
                <w:szCs w:val="22"/>
              </w:rPr>
              <w:t xml:space="preserve">обобщающие слова, синонимы, антонимы, оттенки </w:t>
            </w:r>
            <w:r>
              <w:rPr>
                <w:rStyle w:val="a7"/>
                <w:rFonts w:ascii="Times New Roman" w:hAnsi="Times New Roman"/>
                <w:i w:val="0"/>
                <w:iCs w:val="0"/>
                <w:sz w:val="22"/>
                <w:szCs w:val="22"/>
              </w:rPr>
              <w:lastRenderedPageBreak/>
              <w:t>значений слов, многозначные слова.</w:t>
            </w:r>
            <w:r>
              <w:rPr>
                <w:rStyle w:val="apple-converted-space"/>
                <w:szCs w:val="22"/>
              </w:rPr>
              <w:t> </w:t>
            </w:r>
          </w:p>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 xml:space="preserve">Словарь детей активно пополняется </w:t>
            </w:r>
            <w:r>
              <w:rPr>
                <w:rStyle w:val="a7"/>
                <w:rFonts w:ascii="Times New Roman" w:hAnsi="Times New Roman"/>
                <w:i w:val="0"/>
                <w:iCs w:val="0"/>
                <w:sz w:val="22"/>
                <w:szCs w:val="22"/>
              </w:rPr>
              <w:t>существительными</w:t>
            </w:r>
            <w:r>
              <w:rPr>
                <w:szCs w:val="22"/>
              </w:rPr>
              <w:t>, обозначающими названия профессий, социальных учреждений (библиотека, почта, универсам, спортивный клуб и т. д.);</w:t>
            </w:r>
            <w:r>
              <w:rPr>
                <w:rStyle w:val="apple-converted-space"/>
                <w:szCs w:val="22"/>
              </w:rPr>
              <w:t> </w:t>
            </w:r>
            <w:r>
              <w:rPr>
                <w:rStyle w:val="a7"/>
                <w:rFonts w:ascii="Times New Roman" w:hAnsi="Times New Roman"/>
                <w:i w:val="0"/>
                <w:iCs w:val="0"/>
                <w:sz w:val="22"/>
                <w:szCs w:val="22"/>
              </w:rPr>
              <w:t>глаголами</w:t>
            </w:r>
            <w:r>
              <w:rPr>
                <w:szCs w:val="22"/>
              </w:rPr>
              <w:t>, обозначающими трудовые действия людей разных профессий,</w:t>
            </w:r>
            <w:r>
              <w:rPr>
                <w:rStyle w:val="apple-converted-space"/>
                <w:szCs w:val="22"/>
              </w:rPr>
              <w:t> </w:t>
            </w:r>
            <w:r>
              <w:rPr>
                <w:rStyle w:val="a7"/>
                <w:rFonts w:ascii="Times New Roman" w:hAnsi="Times New Roman"/>
                <w:i w:val="0"/>
                <w:iCs w:val="0"/>
                <w:sz w:val="22"/>
                <w:szCs w:val="22"/>
              </w:rPr>
              <w:t>прилагательными</w:t>
            </w:r>
            <w:r>
              <w:rPr>
                <w:rStyle w:val="apple-converted-space"/>
                <w:szCs w:val="22"/>
              </w:rPr>
              <w:t> </w:t>
            </w:r>
            <w:r>
              <w:rPr>
                <w:szCs w:val="22"/>
              </w:rPr>
              <w:t>и</w:t>
            </w:r>
            <w:r>
              <w:rPr>
                <w:rStyle w:val="apple-converted-space"/>
                <w:szCs w:val="22"/>
              </w:rPr>
              <w:t> </w:t>
            </w:r>
            <w:r>
              <w:rPr>
                <w:rStyle w:val="a7"/>
                <w:rFonts w:ascii="Times New Roman" w:hAnsi="Times New Roman"/>
                <w:i w:val="0"/>
                <w:iCs w:val="0"/>
                <w:sz w:val="22"/>
                <w:szCs w:val="22"/>
              </w:rPr>
              <w:t>наречиями</w:t>
            </w:r>
            <w:r>
              <w:rPr>
                <w:szCs w:val="22"/>
              </w:rPr>
              <w:t xml:space="preserve">, отражающими качество действий, отношение людей к профессиональной деятельности. </w:t>
            </w:r>
          </w:p>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Использует в речи синонимы, антонимы; слова, обозначающие материалы, из которых сделаны предметы (бумажный, деревянный и т. д.).</w:t>
            </w:r>
          </w:p>
          <w:p w:rsidR="005267E0" w:rsidRDefault="005267E0">
            <w:pPr>
              <w:tabs>
                <w:tab w:val="left" w:pos="266"/>
              </w:tabs>
              <w:ind w:left="-24" w:firstLine="24"/>
              <w:rPr>
                <w:szCs w:val="22"/>
              </w:rPr>
            </w:pPr>
          </w:p>
        </w:tc>
        <w:tc>
          <w:tcPr>
            <w:tcW w:w="4246" w:type="dxa"/>
          </w:tcPr>
          <w:p w:rsidR="005267E0" w:rsidRDefault="00FA4BB1">
            <w:pPr>
              <w:numPr>
                <w:ilvl w:val="0"/>
                <w:numId w:val="23"/>
              </w:numPr>
              <w:tabs>
                <w:tab w:val="left" w:pos="266"/>
              </w:tabs>
              <w:ind w:left="-24" w:firstLine="24"/>
              <w:rPr>
                <w:szCs w:val="22"/>
              </w:rPr>
            </w:pPr>
            <w:r>
              <w:rPr>
                <w:szCs w:val="22"/>
              </w:rPr>
              <w:lastRenderedPageBreak/>
              <w:t xml:space="preserve">Накопление и активное употребление существительных (в том числе и обобщающих), прилагательных </w:t>
            </w:r>
            <w:r>
              <w:rPr>
                <w:szCs w:val="22"/>
              </w:rPr>
              <w:lastRenderedPageBreak/>
              <w:t xml:space="preserve">(обозначающие количественные признаки и качественные характеристики предметов и явлений), глаголов (разнообразные действия и операции с предметами). </w:t>
            </w:r>
          </w:p>
          <w:p w:rsidR="005267E0" w:rsidRDefault="00FA4BB1">
            <w:pPr>
              <w:numPr>
                <w:ilvl w:val="0"/>
                <w:numId w:val="23"/>
              </w:numPr>
              <w:tabs>
                <w:tab w:val="left" w:pos="266"/>
              </w:tabs>
              <w:ind w:left="-24" w:firstLine="24"/>
              <w:rPr>
                <w:szCs w:val="22"/>
              </w:rPr>
            </w:pPr>
            <w:r>
              <w:rPr>
                <w:szCs w:val="22"/>
              </w:rPr>
              <w:t xml:space="preserve">Знание и понимание устойчивых словосочетаний (фразеологизмы). </w:t>
            </w:r>
          </w:p>
          <w:p w:rsidR="005267E0" w:rsidRDefault="00FA4BB1">
            <w:pPr>
              <w:numPr>
                <w:ilvl w:val="0"/>
                <w:numId w:val="23"/>
              </w:numPr>
              <w:tabs>
                <w:tab w:val="left" w:pos="266"/>
              </w:tabs>
              <w:ind w:left="-24" w:firstLine="24"/>
              <w:rPr>
                <w:szCs w:val="22"/>
              </w:rPr>
            </w:pPr>
            <w:r>
              <w:rPr>
                <w:szCs w:val="22"/>
              </w:rPr>
              <w:t>Синонимы и антонимы находятся в активном словаре детей</w:t>
            </w:r>
          </w:p>
          <w:p w:rsidR="005267E0" w:rsidRDefault="00FA4BB1">
            <w:pPr>
              <w:numPr>
                <w:ilvl w:val="0"/>
                <w:numId w:val="23"/>
              </w:numPr>
              <w:tabs>
                <w:tab w:val="left" w:pos="266"/>
              </w:tabs>
              <w:ind w:left="-24" w:firstLine="24"/>
              <w:rPr>
                <w:szCs w:val="22"/>
              </w:rPr>
            </w:pPr>
            <w:r>
              <w:rPr>
                <w:szCs w:val="22"/>
              </w:rPr>
              <w:t xml:space="preserve">В словарном составе разговорной речи детей в возрасте от 6 до 7 лет, встречаются наиболее употребительные знаменательные слова: </w:t>
            </w:r>
          </w:p>
          <w:p w:rsidR="005267E0" w:rsidRDefault="00FA4BB1">
            <w:pPr>
              <w:tabs>
                <w:tab w:val="left" w:pos="266"/>
              </w:tabs>
              <w:ind w:firstLine="0"/>
              <w:rPr>
                <w:szCs w:val="22"/>
              </w:rPr>
            </w:pPr>
            <w:r>
              <w:rPr>
                <w:szCs w:val="22"/>
              </w:rPr>
              <w:t xml:space="preserve">-существительные (мама, люди, мальчишка); </w:t>
            </w:r>
          </w:p>
          <w:p w:rsidR="005267E0" w:rsidRDefault="00FA4BB1">
            <w:pPr>
              <w:tabs>
                <w:tab w:val="left" w:pos="266"/>
              </w:tabs>
              <w:ind w:firstLine="0"/>
              <w:rPr>
                <w:szCs w:val="22"/>
              </w:rPr>
            </w:pPr>
            <w:r>
              <w:rPr>
                <w:szCs w:val="22"/>
              </w:rPr>
              <w:t xml:space="preserve">-прилагательные (маленький, большой, детский, плохой); </w:t>
            </w:r>
          </w:p>
          <w:p w:rsidR="005267E0" w:rsidRDefault="00FA4BB1">
            <w:pPr>
              <w:tabs>
                <w:tab w:val="left" w:pos="266"/>
              </w:tabs>
              <w:ind w:firstLine="0"/>
              <w:rPr>
                <w:szCs w:val="22"/>
              </w:rPr>
            </w:pPr>
            <w:r>
              <w:rPr>
                <w:szCs w:val="22"/>
              </w:rPr>
              <w:t>-глаголы (пойти, говорить, сказать).</w:t>
            </w:r>
          </w:p>
          <w:p w:rsidR="005267E0" w:rsidRDefault="00FA4BB1">
            <w:pPr>
              <w:numPr>
                <w:ilvl w:val="0"/>
                <w:numId w:val="24"/>
              </w:numPr>
              <w:tabs>
                <w:tab w:val="left" w:pos="266"/>
              </w:tabs>
              <w:ind w:left="0" w:firstLine="0"/>
              <w:rPr>
                <w:szCs w:val="22"/>
              </w:rPr>
            </w:pPr>
            <w:r>
              <w:rPr>
                <w:szCs w:val="22"/>
              </w:rPr>
              <w:t xml:space="preserve">Среди существительных в словаре детей преобладают слова, обозначающие людей. В словаре дошкольников этого возраста очень мало прилагательных, на каждые 100 словоупотреблений приходится в среднем лишь 8,65% прилагательных. </w:t>
            </w:r>
          </w:p>
          <w:p w:rsidR="005267E0" w:rsidRDefault="00FA4BB1">
            <w:pPr>
              <w:numPr>
                <w:ilvl w:val="0"/>
                <w:numId w:val="24"/>
              </w:numPr>
              <w:tabs>
                <w:tab w:val="left" w:pos="266"/>
              </w:tabs>
              <w:ind w:left="0" w:firstLine="0"/>
              <w:rPr>
                <w:szCs w:val="22"/>
              </w:rPr>
            </w:pPr>
            <w:r>
              <w:rPr>
                <w:szCs w:val="22"/>
              </w:rPr>
              <w:t xml:space="preserve">Наиболее часто и регулярно детьми употребляются прилагательные: </w:t>
            </w:r>
          </w:p>
          <w:p w:rsidR="005267E0" w:rsidRDefault="00FA4BB1">
            <w:pPr>
              <w:tabs>
                <w:tab w:val="left" w:pos="266"/>
              </w:tabs>
              <w:ind w:firstLine="0"/>
              <w:rPr>
                <w:szCs w:val="22"/>
              </w:rPr>
            </w:pPr>
            <w:r>
              <w:rPr>
                <w:szCs w:val="22"/>
              </w:rPr>
              <w:t xml:space="preserve">-с широким значением и активной сочетаемостью (маленький, большой, детский, плохой, мамин), 99 </w:t>
            </w:r>
          </w:p>
          <w:p w:rsidR="005267E0" w:rsidRDefault="00FA4BB1">
            <w:pPr>
              <w:tabs>
                <w:tab w:val="left" w:pos="266"/>
              </w:tabs>
              <w:ind w:firstLine="0"/>
              <w:rPr>
                <w:szCs w:val="22"/>
              </w:rPr>
            </w:pPr>
            <w:r>
              <w:rPr>
                <w:szCs w:val="22"/>
              </w:rPr>
              <w:t>-антонимы из самых употребительных семантических групп: обозначение размера (маленький – большой), оценки (хороший – плохой);</w:t>
            </w:r>
          </w:p>
          <w:p w:rsidR="005267E0" w:rsidRDefault="00FA4BB1">
            <w:pPr>
              <w:tabs>
                <w:tab w:val="left" w:pos="266"/>
              </w:tabs>
              <w:ind w:firstLine="0"/>
              <w:rPr>
                <w:szCs w:val="22"/>
              </w:rPr>
            </w:pPr>
            <w:r>
              <w:rPr>
                <w:szCs w:val="22"/>
              </w:rPr>
              <w:t xml:space="preserve">-слова с ослабленной конкретностью (настоящий, разный, общий); </w:t>
            </w:r>
          </w:p>
          <w:p w:rsidR="005267E0" w:rsidRDefault="00FA4BB1">
            <w:pPr>
              <w:tabs>
                <w:tab w:val="left" w:pos="266"/>
              </w:tabs>
              <w:ind w:firstLine="0"/>
              <w:rPr>
                <w:szCs w:val="22"/>
              </w:rPr>
            </w:pPr>
            <w:r>
              <w:rPr>
                <w:szCs w:val="22"/>
              </w:rPr>
              <w:t xml:space="preserve">-слова, входящие в словосочетания (детский сад, Новый год). </w:t>
            </w:r>
          </w:p>
          <w:p w:rsidR="005267E0" w:rsidRDefault="00FA4BB1">
            <w:pPr>
              <w:tabs>
                <w:tab w:val="left" w:pos="266"/>
              </w:tabs>
              <w:ind w:firstLine="0"/>
              <w:rPr>
                <w:szCs w:val="22"/>
              </w:rPr>
            </w:pPr>
            <w:r>
              <w:rPr>
                <w:szCs w:val="22"/>
              </w:rPr>
              <w:t xml:space="preserve">Важное место среди групп прилагательных детского словаря занимают местоименные прилагательные (такой, который, этот, </w:t>
            </w:r>
            <w:r>
              <w:rPr>
                <w:szCs w:val="22"/>
              </w:rPr>
              <w:lastRenderedPageBreak/>
              <w:t xml:space="preserve">свои, всякий, наш, весь, каждый, мой, самый. </w:t>
            </w:r>
          </w:p>
          <w:p w:rsidR="005267E0" w:rsidRDefault="00FA4BB1">
            <w:pPr>
              <w:numPr>
                <w:ilvl w:val="0"/>
                <w:numId w:val="24"/>
              </w:numPr>
              <w:tabs>
                <w:tab w:val="left" w:pos="266"/>
              </w:tabs>
              <w:ind w:left="0" w:firstLine="0"/>
              <w:rPr>
                <w:szCs w:val="22"/>
              </w:rPr>
            </w:pPr>
            <w:r>
              <w:rPr>
                <w:szCs w:val="22"/>
              </w:rPr>
              <w:t xml:space="preserve">Прилагательные со значением размера (большой, маленький, огромный, крупный, средний, громадный, крошечный, крохотный). </w:t>
            </w:r>
          </w:p>
          <w:p w:rsidR="005267E0" w:rsidRDefault="00FA4BB1">
            <w:pPr>
              <w:numPr>
                <w:ilvl w:val="0"/>
                <w:numId w:val="24"/>
              </w:numPr>
              <w:tabs>
                <w:tab w:val="left" w:pos="266"/>
              </w:tabs>
              <w:ind w:left="0" w:firstLine="0"/>
              <w:rPr>
                <w:szCs w:val="22"/>
              </w:rPr>
            </w:pPr>
            <w:r>
              <w:rPr>
                <w:szCs w:val="22"/>
              </w:rPr>
              <w:t xml:space="preserve">Прилагательные со значением «большой» представлены гораздо шире, чем со значением «маленький». Прилагательные для обозначения цвета (выявляется более 40 прилагательных, чёрный, красный, белый, синий и др.) </w:t>
            </w:r>
          </w:p>
          <w:p w:rsidR="005267E0" w:rsidRDefault="00FA4BB1">
            <w:pPr>
              <w:numPr>
                <w:ilvl w:val="0"/>
                <w:numId w:val="24"/>
              </w:numPr>
              <w:tabs>
                <w:tab w:val="left" w:pos="266"/>
              </w:tabs>
              <w:ind w:left="0" w:firstLine="0"/>
              <w:rPr>
                <w:szCs w:val="22"/>
              </w:rPr>
            </w:pPr>
            <w:r>
              <w:rPr>
                <w:szCs w:val="22"/>
              </w:rPr>
              <w:t>Преобладание отрицательной оценки над положительной и активное употребление сравнительной степени прилагательных</w:t>
            </w:r>
          </w:p>
        </w:tc>
      </w:tr>
      <w:tr w:rsidR="005267E0">
        <w:tc>
          <w:tcPr>
            <w:tcW w:w="2038" w:type="dxa"/>
            <w:vAlign w:val="center"/>
          </w:tcPr>
          <w:p w:rsidR="005267E0" w:rsidRDefault="00FA4BB1">
            <w:pPr>
              <w:ind w:firstLine="0"/>
              <w:jc w:val="center"/>
              <w:rPr>
                <w:i/>
                <w:szCs w:val="22"/>
              </w:rPr>
            </w:pPr>
            <w:r>
              <w:rPr>
                <w:i/>
                <w:szCs w:val="22"/>
              </w:rPr>
              <w:lastRenderedPageBreak/>
              <w:t>Грамматический строй речи</w:t>
            </w:r>
          </w:p>
        </w:tc>
        <w:tc>
          <w:tcPr>
            <w:tcW w:w="2736" w:type="dxa"/>
          </w:tcPr>
          <w:p w:rsidR="005267E0" w:rsidRDefault="00FA4BB1">
            <w:pPr>
              <w:numPr>
                <w:ilvl w:val="0"/>
                <w:numId w:val="23"/>
              </w:numPr>
              <w:tabs>
                <w:tab w:val="left" w:pos="266"/>
              </w:tabs>
              <w:ind w:left="-24" w:firstLine="24"/>
              <w:rPr>
                <w:szCs w:val="22"/>
              </w:rPr>
            </w:pPr>
            <w:r>
              <w:rPr>
                <w:szCs w:val="22"/>
                <w:shd w:val="clear" w:color="auto" w:fill="FFFFFF"/>
              </w:rPr>
              <w:t xml:space="preserve">К трём годам дети овладевают наиболее типичными окончаниями таких грамматических категорий, как падеж, род, число, время, но не усваивают всего разнообразия этих категорий. Особенно это относится к существительным. </w:t>
            </w:r>
          </w:p>
          <w:p w:rsidR="005267E0" w:rsidRDefault="00FA4BB1">
            <w:pPr>
              <w:numPr>
                <w:ilvl w:val="0"/>
                <w:numId w:val="23"/>
              </w:numPr>
              <w:tabs>
                <w:tab w:val="left" w:pos="266"/>
              </w:tabs>
              <w:ind w:left="-24" w:firstLine="24"/>
              <w:rPr>
                <w:szCs w:val="22"/>
              </w:rPr>
            </w:pPr>
            <w:r>
              <w:rPr>
                <w:szCs w:val="22"/>
                <w:shd w:val="clear" w:color="auto" w:fill="FFFFFF"/>
              </w:rPr>
              <w:t xml:space="preserve">На четвёртом году ребёнок ориентируется на первоначальную форму слова, что связано с усвоением категории рода. </w:t>
            </w:r>
          </w:p>
          <w:p w:rsidR="005267E0" w:rsidRDefault="00FA4BB1">
            <w:pPr>
              <w:numPr>
                <w:ilvl w:val="0"/>
                <w:numId w:val="23"/>
              </w:numPr>
              <w:tabs>
                <w:tab w:val="left" w:pos="266"/>
              </w:tabs>
              <w:ind w:left="-24" w:firstLine="24"/>
              <w:rPr>
                <w:szCs w:val="22"/>
              </w:rPr>
            </w:pPr>
            <w:r>
              <w:rPr>
                <w:szCs w:val="22"/>
                <w:shd w:val="clear" w:color="auto" w:fill="FFFFFF"/>
              </w:rPr>
              <w:t xml:space="preserve">При правильном определении родовой принадлежности существительного ребёнок правильно изменяет его, при ошибочном – допускает ошибки. </w:t>
            </w:r>
          </w:p>
          <w:p w:rsidR="005267E0" w:rsidRDefault="00FA4BB1">
            <w:pPr>
              <w:numPr>
                <w:ilvl w:val="0"/>
                <w:numId w:val="23"/>
              </w:numPr>
              <w:tabs>
                <w:tab w:val="left" w:pos="266"/>
              </w:tabs>
              <w:ind w:left="-24" w:firstLine="24"/>
              <w:rPr>
                <w:szCs w:val="22"/>
              </w:rPr>
            </w:pPr>
            <w:r>
              <w:rPr>
                <w:szCs w:val="22"/>
                <w:shd w:val="clear" w:color="auto" w:fill="FFFFFF"/>
              </w:rPr>
              <w:lastRenderedPageBreak/>
              <w:t xml:space="preserve">Для этого возраста характерно стремление к сохранению глагольной основы слова, потому и возникают ошибки типа «можу» вместо могу (отмочь); «возъмил» вместо взял (от взять). </w:t>
            </w:r>
          </w:p>
        </w:tc>
        <w:tc>
          <w:tcPr>
            <w:tcW w:w="3301" w:type="dxa"/>
          </w:tcPr>
          <w:p w:rsidR="005267E0" w:rsidRDefault="00FA4BB1">
            <w:pPr>
              <w:numPr>
                <w:ilvl w:val="0"/>
                <w:numId w:val="23"/>
              </w:numPr>
              <w:tabs>
                <w:tab w:val="left" w:pos="266"/>
              </w:tabs>
              <w:ind w:left="-24" w:firstLine="24"/>
              <w:rPr>
                <w:szCs w:val="22"/>
                <w:shd w:val="clear" w:color="auto" w:fill="FFFFFF"/>
              </w:rPr>
            </w:pPr>
            <w:r>
              <w:rPr>
                <w:szCs w:val="22"/>
              </w:rPr>
              <w:lastRenderedPageBreak/>
              <w:t xml:space="preserve">Развивается грамматическая сторона речи. </w:t>
            </w:r>
            <w:r>
              <w:rPr>
                <w:szCs w:val="22"/>
                <w:shd w:val="clear" w:color="auto" w:fill="FFFFFF"/>
              </w:rPr>
              <w:t>На пятом году жизни у детей появляется большое количество морфологических ошибок, обусловленное расширением сферы общения, усложнившейся структурой речи, вследствие чего неусвоенные ещё нормы правильного изменения слов становятся более заметными</w:t>
            </w:r>
          </w:p>
          <w:p w:rsidR="005267E0" w:rsidRDefault="00FA4BB1">
            <w:pPr>
              <w:numPr>
                <w:ilvl w:val="0"/>
                <w:numId w:val="23"/>
              </w:numPr>
              <w:tabs>
                <w:tab w:val="left" w:pos="266"/>
              </w:tabs>
              <w:ind w:left="-24" w:firstLine="24"/>
              <w:rPr>
                <w:szCs w:val="22"/>
              </w:rPr>
            </w:pPr>
            <w:r>
              <w:rPr>
                <w:szCs w:val="22"/>
              </w:rPr>
              <w:t xml:space="preserve">Дошкольники занимаются словотворчеством на основе грамматических правил. </w:t>
            </w:r>
          </w:p>
        </w:tc>
        <w:tc>
          <w:tcPr>
            <w:tcW w:w="3599" w:type="dxa"/>
          </w:tcPr>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Дети овладевают сложной системой грамматики, включая синтаксические и морфологические закономерности, и на интуитивном уровне правильно употребляют слова, которые являются исключениями из правил.</w:t>
            </w:r>
          </w:p>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shd w:val="clear" w:color="auto" w:fill="FFFFFF"/>
              </w:rPr>
              <w:t xml:space="preserve">К шести годам дети усвоили основные закономерности изменения и соединения слов в предложения, согласование в роде, числе и падеже. Но единичные, нетипичные формы вызывают затруднения. </w:t>
            </w:r>
          </w:p>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shd w:val="clear" w:color="auto" w:fill="FFFFFF"/>
              </w:rPr>
              <w:t>Совершенствование грамматического строя происходит преимущественно в связи с развитием связной речи.</w:t>
            </w:r>
          </w:p>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Дошкольники могут использовать в речи</w:t>
            </w:r>
            <w:r>
              <w:rPr>
                <w:rStyle w:val="apple-converted-space"/>
                <w:szCs w:val="22"/>
              </w:rPr>
              <w:t> </w:t>
            </w:r>
            <w:r>
              <w:rPr>
                <w:rStyle w:val="a7"/>
                <w:rFonts w:ascii="Times New Roman" w:hAnsi="Times New Roman"/>
                <w:i w:val="0"/>
                <w:iCs w:val="0"/>
                <w:sz w:val="22"/>
                <w:szCs w:val="22"/>
              </w:rPr>
              <w:t>сложные случаи грамматики</w:t>
            </w:r>
            <w:r>
              <w:rPr>
                <w:szCs w:val="22"/>
              </w:rPr>
              <w:t xml:space="preserve">: несклоняемые существительные, существительные множественного числа в родительном падеже, </w:t>
            </w:r>
            <w:r>
              <w:rPr>
                <w:szCs w:val="22"/>
              </w:rPr>
              <w:lastRenderedPageBreak/>
              <w:t>следовать орфоэпическим нормам языка; способны к звуковому</w:t>
            </w:r>
            <w:r>
              <w:rPr>
                <w:rStyle w:val="apple-converted-space"/>
                <w:szCs w:val="22"/>
              </w:rPr>
              <w:t> </w:t>
            </w:r>
            <w:r>
              <w:rPr>
                <w:rStyle w:val="a7"/>
                <w:rFonts w:ascii="Times New Roman" w:hAnsi="Times New Roman"/>
                <w:i w:val="0"/>
                <w:iCs w:val="0"/>
                <w:sz w:val="22"/>
                <w:szCs w:val="22"/>
              </w:rPr>
              <w:t>анализу простых трёхзвуковых слов</w:t>
            </w:r>
            <w:r>
              <w:rPr>
                <w:szCs w:val="22"/>
              </w:rPr>
              <w:t>.</w:t>
            </w:r>
          </w:p>
          <w:p w:rsidR="005267E0" w:rsidRDefault="005267E0">
            <w:pPr>
              <w:pStyle w:val="aff3"/>
              <w:shd w:val="clear" w:color="auto" w:fill="FFFFFF"/>
              <w:tabs>
                <w:tab w:val="left" w:pos="266"/>
              </w:tabs>
              <w:spacing w:before="0" w:beforeAutospacing="0" w:after="0" w:afterAutospacing="0"/>
              <w:ind w:left="-24" w:firstLine="24"/>
              <w:jc w:val="both"/>
              <w:rPr>
                <w:szCs w:val="22"/>
              </w:rPr>
            </w:pPr>
          </w:p>
          <w:p w:rsidR="005267E0" w:rsidRDefault="005267E0">
            <w:pPr>
              <w:tabs>
                <w:tab w:val="left" w:pos="266"/>
              </w:tabs>
              <w:ind w:left="-24" w:firstLine="24"/>
              <w:rPr>
                <w:szCs w:val="22"/>
              </w:rPr>
            </w:pPr>
          </w:p>
        </w:tc>
        <w:tc>
          <w:tcPr>
            <w:tcW w:w="4246" w:type="dxa"/>
          </w:tcPr>
          <w:p w:rsidR="005267E0" w:rsidRDefault="00FA4BB1">
            <w:pPr>
              <w:numPr>
                <w:ilvl w:val="0"/>
                <w:numId w:val="23"/>
              </w:numPr>
              <w:tabs>
                <w:tab w:val="left" w:pos="266"/>
              </w:tabs>
              <w:ind w:left="-24" w:firstLine="24"/>
              <w:rPr>
                <w:szCs w:val="22"/>
                <w:lang w:val="ru"/>
              </w:rPr>
            </w:pPr>
            <w:r>
              <w:rPr>
                <w:rFonts w:eastAsia="Calibri"/>
                <w:szCs w:val="22"/>
                <w:lang w:eastAsia="zh-CN" w:bidi="ar"/>
              </w:rPr>
              <w:lastRenderedPageBreak/>
              <w:t>Ребёнок</w:t>
            </w:r>
            <w:r>
              <w:rPr>
                <w:rFonts w:eastAsia="Calibri"/>
                <w:szCs w:val="22"/>
                <w:lang w:val="ru" w:eastAsia="zh-CN" w:bidi="ar"/>
              </w:rPr>
              <w:t xml:space="preserve"> в этом возрасте правильно согласовывает слова в предложении: существительные с числительными ( 5 ушей, 6 карандашей) и прилагательными (красное яблоко, красная шляпа, красный платок) ;</w:t>
            </w:r>
          </w:p>
          <w:p w:rsidR="005267E0" w:rsidRDefault="00FA4BB1">
            <w:pPr>
              <w:numPr>
                <w:ilvl w:val="0"/>
                <w:numId w:val="23"/>
              </w:numPr>
              <w:tabs>
                <w:tab w:val="left" w:pos="266"/>
              </w:tabs>
              <w:ind w:left="-24" w:firstLine="24"/>
              <w:rPr>
                <w:szCs w:val="22"/>
                <w:lang w:val="ru"/>
              </w:rPr>
            </w:pPr>
            <w:r>
              <w:rPr>
                <w:rFonts w:eastAsia="Calibri"/>
                <w:szCs w:val="22"/>
                <w:lang w:val="ru" w:eastAsia="zh-CN" w:bidi="ar"/>
              </w:rPr>
              <w:t>Правильно употребляет предлоги, согласовывает их с существительными (аквалангист ПОД водОЙ, мальчик выходит ИЗ водЫ, кораблик плывёт ПО водЕ);</w:t>
            </w:r>
          </w:p>
          <w:p w:rsidR="005267E0" w:rsidRDefault="00FA4BB1">
            <w:pPr>
              <w:numPr>
                <w:ilvl w:val="0"/>
                <w:numId w:val="23"/>
              </w:numPr>
              <w:tabs>
                <w:tab w:val="left" w:pos="266"/>
              </w:tabs>
              <w:ind w:left="-24" w:firstLine="24"/>
              <w:rPr>
                <w:szCs w:val="22"/>
                <w:lang w:val="ru"/>
              </w:rPr>
            </w:pPr>
            <w:r>
              <w:rPr>
                <w:rFonts w:eastAsia="Calibri"/>
                <w:szCs w:val="22"/>
                <w:lang w:val="ru" w:eastAsia="zh-CN" w:bidi="ar"/>
              </w:rPr>
              <w:t xml:space="preserve">Образует однокоренные слова ( окно – оконце – окошечко); образует новые слова из двух слов (пар – ходить – ПАРАХОД), существительные с суффиксами (масло – маслёнка), глаголы с приставками (ехать – приехать), сравнительную и превосходную степень прилагательных ( весёлый – веселее – ещё веселее), а также правильно образовывает относительные прилагательные ( стол из дерева – деревянный, стакан из стекла – стеклянный), притяжательные </w:t>
            </w:r>
            <w:r>
              <w:rPr>
                <w:rFonts w:eastAsia="Calibri"/>
                <w:szCs w:val="22"/>
                <w:lang w:val="ru" w:eastAsia="zh-CN" w:bidi="ar"/>
              </w:rPr>
              <w:lastRenderedPageBreak/>
              <w:t>прилагательные ( хвост лисы – лисий, голова медведя - медвежья).</w:t>
            </w:r>
          </w:p>
          <w:p w:rsidR="005267E0" w:rsidRDefault="00FA4BB1">
            <w:pPr>
              <w:numPr>
                <w:ilvl w:val="0"/>
                <w:numId w:val="23"/>
              </w:numPr>
              <w:tabs>
                <w:tab w:val="left" w:pos="266"/>
              </w:tabs>
              <w:ind w:left="-24" w:firstLine="24"/>
              <w:rPr>
                <w:szCs w:val="22"/>
                <w:lang w:val="ru"/>
              </w:rPr>
            </w:pPr>
            <w:r>
              <w:rPr>
                <w:rFonts w:eastAsia="Calibri"/>
                <w:szCs w:val="22"/>
                <w:lang w:val="ru" w:eastAsia="zh-CN" w:bidi="ar"/>
              </w:rPr>
              <w:t>Правильно пользуется несклоняемыми существительными (кино, пальто, эскимо)</w:t>
            </w:r>
          </w:p>
          <w:p w:rsidR="005267E0" w:rsidRDefault="00FA4BB1">
            <w:pPr>
              <w:numPr>
                <w:ilvl w:val="0"/>
                <w:numId w:val="23"/>
              </w:numPr>
              <w:tabs>
                <w:tab w:val="left" w:pos="266"/>
              </w:tabs>
              <w:ind w:left="-24" w:firstLine="24"/>
              <w:rPr>
                <w:szCs w:val="22"/>
                <w:lang w:val="ru"/>
              </w:rPr>
            </w:pPr>
            <w:r>
              <w:rPr>
                <w:rFonts w:eastAsia="Calibri"/>
                <w:szCs w:val="22"/>
                <w:lang w:val="ru" w:eastAsia="zh-CN" w:bidi="ar"/>
              </w:rPr>
              <w:t>Составляет простые и сложные предложения;</w:t>
            </w:r>
          </w:p>
          <w:p w:rsidR="005267E0" w:rsidRDefault="00FA4BB1">
            <w:pPr>
              <w:numPr>
                <w:ilvl w:val="0"/>
                <w:numId w:val="23"/>
              </w:numPr>
              <w:tabs>
                <w:tab w:val="left" w:pos="266"/>
              </w:tabs>
              <w:ind w:left="-24" w:firstLine="24"/>
              <w:rPr>
                <w:szCs w:val="22"/>
                <w:lang w:val="ru"/>
              </w:rPr>
            </w:pPr>
            <w:r>
              <w:rPr>
                <w:rFonts w:eastAsia="Calibri"/>
                <w:szCs w:val="22"/>
                <w:lang w:val="ru" w:eastAsia="zh-CN" w:bidi="ar"/>
              </w:rPr>
              <w:t>Использует в речи сложные предложения разных видов</w:t>
            </w:r>
          </w:p>
        </w:tc>
      </w:tr>
      <w:tr w:rsidR="005267E0">
        <w:tc>
          <w:tcPr>
            <w:tcW w:w="2038" w:type="dxa"/>
            <w:vAlign w:val="center"/>
          </w:tcPr>
          <w:p w:rsidR="005267E0" w:rsidRDefault="00FA4BB1">
            <w:pPr>
              <w:ind w:firstLine="0"/>
              <w:jc w:val="center"/>
              <w:rPr>
                <w:i/>
                <w:szCs w:val="22"/>
              </w:rPr>
            </w:pPr>
            <w:r>
              <w:rPr>
                <w:i/>
                <w:szCs w:val="22"/>
              </w:rPr>
              <w:lastRenderedPageBreak/>
              <w:t>Связная речь</w:t>
            </w:r>
          </w:p>
        </w:tc>
        <w:tc>
          <w:tcPr>
            <w:tcW w:w="2736" w:type="dxa"/>
          </w:tcPr>
          <w:p w:rsidR="005267E0" w:rsidRDefault="00FA4BB1">
            <w:pPr>
              <w:numPr>
                <w:ilvl w:val="0"/>
                <w:numId w:val="23"/>
              </w:numPr>
              <w:tabs>
                <w:tab w:val="left" w:pos="266"/>
              </w:tabs>
              <w:ind w:left="-24" w:firstLine="24"/>
              <w:rPr>
                <w:szCs w:val="22"/>
              </w:rPr>
            </w:pPr>
            <w:r>
              <w:rPr>
                <w:szCs w:val="22"/>
              </w:rPr>
              <w:t>Речь связана с непосредственным опытом детей, характерны неполные, неопределенно -личные предложения, которые часто состоят лишь из одного сказуемого; названия чего либо заменяются местоимениями; в рассказах ребёнка переплетается материал на заданную тему с всплывающими на поверхность фактами из своего личного опыта.</w:t>
            </w:r>
          </w:p>
          <w:p w:rsidR="005267E0" w:rsidRDefault="00FA4BB1">
            <w:pPr>
              <w:numPr>
                <w:ilvl w:val="0"/>
                <w:numId w:val="23"/>
              </w:numPr>
              <w:tabs>
                <w:tab w:val="left" w:pos="266"/>
              </w:tabs>
              <w:ind w:left="-24" w:firstLine="24"/>
              <w:rPr>
                <w:szCs w:val="22"/>
              </w:rPr>
            </w:pPr>
            <w:r>
              <w:rPr>
                <w:szCs w:val="22"/>
              </w:rPr>
              <w:t>Ребёнок может пересказать небольшую по объёму и хорошо известную ему сказку</w:t>
            </w:r>
          </w:p>
        </w:tc>
        <w:tc>
          <w:tcPr>
            <w:tcW w:w="3301" w:type="dxa"/>
          </w:tcPr>
          <w:p w:rsidR="005267E0" w:rsidRDefault="00FA4BB1">
            <w:pPr>
              <w:numPr>
                <w:ilvl w:val="0"/>
                <w:numId w:val="23"/>
              </w:numPr>
              <w:tabs>
                <w:tab w:val="left" w:pos="266"/>
              </w:tabs>
              <w:ind w:left="-24" w:firstLine="24"/>
              <w:rPr>
                <w:szCs w:val="22"/>
              </w:rPr>
            </w:pPr>
            <w:r>
              <w:rPr>
                <w:szCs w:val="22"/>
              </w:rPr>
              <w:t xml:space="preserve">Происходит переход от ситуативной речи к контекстной. </w:t>
            </w:r>
          </w:p>
          <w:p w:rsidR="005267E0" w:rsidRDefault="00FA4BB1">
            <w:pPr>
              <w:numPr>
                <w:ilvl w:val="0"/>
                <w:numId w:val="23"/>
              </w:numPr>
              <w:tabs>
                <w:tab w:val="left" w:pos="266"/>
              </w:tabs>
              <w:ind w:left="-24" w:firstLine="24"/>
              <w:rPr>
                <w:szCs w:val="22"/>
              </w:rPr>
            </w:pPr>
            <w:r>
              <w:rPr>
                <w:rFonts w:eastAsia="sans-serif"/>
                <w:szCs w:val="22"/>
                <w:shd w:val="clear" w:color="auto" w:fill="FFFFFF"/>
              </w:rPr>
              <w:t>Дети уже могут пересказать небольшой рассказ, составить его по картине, совершенствуются диалоги: они поддерживает беседу, задавая вопросы и правильно отвечая на них </w:t>
            </w:r>
            <w:r>
              <w:rPr>
                <w:szCs w:val="22"/>
              </w:rPr>
              <w:t xml:space="preserve">дети начинают осваивать монологическую речь </w:t>
            </w:r>
          </w:p>
          <w:p w:rsidR="005267E0" w:rsidRDefault="00FA4BB1">
            <w:pPr>
              <w:numPr>
                <w:ilvl w:val="0"/>
                <w:numId w:val="23"/>
              </w:numPr>
              <w:tabs>
                <w:tab w:val="left" w:pos="266"/>
              </w:tabs>
              <w:ind w:left="-24" w:firstLine="24"/>
              <w:rPr>
                <w:szCs w:val="22"/>
              </w:rPr>
            </w:pPr>
            <w:r>
              <w:rPr>
                <w:szCs w:val="22"/>
              </w:rPr>
              <w:t xml:space="preserve">Способны принять участие в коллективной беседе, рассказы обычно копируют с образца взрослого, предложения внутри рассказа обычно связаны лишь формально. </w:t>
            </w:r>
          </w:p>
          <w:p w:rsidR="005267E0" w:rsidRDefault="00FA4BB1">
            <w:pPr>
              <w:numPr>
                <w:ilvl w:val="0"/>
                <w:numId w:val="23"/>
              </w:numPr>
              <w:tabs>
                <w:tab w:val="left" w:pos="266"/>
              </w:tabs>
              <w:ind w:left="-24" w:firstLine="24"/>
              <w:rPr>
                <w:szCs w:val="22"/>
              </w:rPr>
            </w:pPr>
            <w:r>
              <w:rPr>
                <w:szCs w:val="22"/>
              </w:rPr>
              <w:t>П</w:t>
            </w:r>
            <w:r>
              <w:rPr>
                <w:rFonts w:eastAsia="sans-serif"/>
                <w:szCs w:val="22"/>
                <w:shd w:val="clear" w:color="auto" w:fill="FFFFFF"/>
              </w:rPr>
              <w:t xml:space="preserve">роисходит расширение употребление предлогов, использование форм повелительного наклонения, предложения все чаще становятся сложносочиненными. </w:t>
            </w:r>
          </w:p>
        </w:tc>
        <w:tc>
          <w:tcPr>
            <w:tcW w:w="3599" w:type="dxa"/>
          </w:tcPr>
          <w:p w:rsidR="005267E0" w:rsidRDefault="00FA4BB1">
            <w:pPr>
              <w:numPr>
                <w:ilvl w:val="0"/>
                <w:numId w:val="23"/>
              </w:numPr>
              <w:tabs>
                <w:tab w:val="left" w:pos="266"/>
              </w:tabs>
              <w:ind w:left="-24" w:firstLine="24"/>
              <w:rPr>
                <w:szCs w:val="22"/>
              </w:rPr>
            </w:pPr>
            <w:r>
              <w:rPr>
                <w:rFonts w:eastAsia="sans-serif"/>
                <w:szCs w:val="22"/>
                <w:shd w:val="clear" w:color="auto" w:fill="FFFFFF"/>
              </w:rPr>
              <w:t>Дети активно овладевают связной речью, мо</w:t>
            </w:r>
            <w:r>
              <w:rPr>
                <w:rFonts w:eastAsia="sans-serif"/>
                <w:szCs w:val="22"/>
                <w:shd w:val="clear" w:color="auto" w:fill="FFFFFF"/>
              </w:rPr>
              <w:softHyphen/>
              <w:t>гут пересказывать небольшие литературные произведения, рассказы</w:t>
            </w:r>
            <w:r>
              <w:rPr>
                <w:rFonts w:eastAsia="sans-serif"/>
                <w:szCs w:val="22"/>
                <w:shd w:val="clear" w:color="auto" w:fill="FFFFFF"/>
              </w:rPr>
              <w:softHyphen/>
              <w:t>вать об игрушке, картинке, о некоторых событиях из личной жизни. </w:t>
            </w:r>
          </w:p>
          <w:p w:rsidR="005267E0" w:rsidRDefault="00FA4BB1">
            <w:pPr>
              <w:numPr>
                <w:ilvl w:val="0"/>
                <w:numId w:val="23"/>
              </w:numPr>
              <w:tabs>
                <w:tab w:val="left" w:pos="266"/>
              </w:tabs>
              <w:ind w:left="-24" w:firstLine="24"/>
              <w:rPr>
                <w:szCs w:val="22"/>
              </w:rPr>
            </w:pPr>
            <w:r>
              <w:rPr>
                <w:szCs w:val="22"/>
              </w:rPr>
              <w:t>Дети могут пересказывать, рассказывать по картинке, передавая не только главное, но и детали.</w:t>
            </w:r>
          </w:p>
        </w:tc>
        <w:tc>
          <w:tcPr>
            <w:tcW w:w="4246" w:type="dxa"/>
          </w:tcPr>
          <w:p w:rsidR="005267E0" w:rsidRDefault="00FA4BB1">
            <w:pPr>
              <w:numPr>
                <w:ilvl w:val="0"/>
                <w:numId w:val="23"/>
              </w:numPr>
              <w:tabs>
                <w:tab w:val="left" w:pos="266"/>
              </w:tabs>
              <w:ind w:left="-24" w:firstLine="24"/>
              <w:rPr>
                <w:szCs w:val="22"/>
              </w:rPr>
            </w:pPr>
            <w:r>
              <w:rPr>
                <w:szCs w:val="22"/>
              </w:rPr>
              <w:t>Ребёнок способен активно участвовать в почти любой беседе; легко может дополнить и поправить ответы других, четко формулирует вопросы; характер диалога детей зависит от сложности задач, решаемых в совместной деятельности; способен достаточно полно и точно отвечать на заданные вопросы; совершенствуется монологическая речь: дети осваивают разные типы связных высказываний (описание, повествование, рассуждение) как с опорой на какой либо наглядный материал, так и без опоры; усложняется структура детских рассказов, значительно увеличивается количество сложносочиненных и сложноподчиненных предложений; у части детей наблюдается затруднения в отборе фактов для своих рассказов, в логически последовательном их расположении, в структурировании высказываний, в их языковом оформлении.</w:t>
            </w:r>
          </w:p>
        </w:tc>
      </w:tr>
      <w:tr w:rsidR="005267E0">
        <w:tc>
          <w:tcPr>
            <w:tcW w:w="2038" w:type="dxa"/>
            <w:vAlign w:val="center"/>
          </w:tcPr>
          <w:p w:rsidR="005267E0" w:rsidRDefault="00FA4BB1">
            <w:pPr>
              <w:ind w:firstLine="0"/>
              <w:jc w:val="center"/>
              <w:rPr>
                <w:i/>
                <w:szCs w:val="22"/>
              </w:rPr>
            </w:pPr>
            <w:r>
              <w:rPr>
                <w:i/>
                <w:szCs w:val="22"/>
              </w:rPr>
              <w:t>Круг чтения</w:t>
            </w:r>
          </w:p>
        </w:tc>
        <w:tc>
          <w:tcPr>
            <w:tcW w:w="2736" w:type="dxa"/>
          </w:tcPr>
          <w:p w:rsidR="005267E0" w:rsidRDefault="00FA4BB1">
            <w:pPr>
              <w:numPr>
                <w:ilvl w:val="0"/>
                <w:numId w:val="23"/>
              </w:numPr>
              <w:tabs>
                <w:tab w:val="left" w:pos="266"/>
              </w:tabs>
              <w:ind w:left="-24" w:firstLine="24"/>
              <w:rPr>
                <w:szCs w:val="22"/>
              </w:rPr>
            </w:pPr>
            <w:r>
              <w:rPr>
                <w:szCs w:val="22"/>
              </w:rPr>
              <w:t xml:space="preserve">Круг чтения ребёнка 3-4 лет  составляют произведения устного народного творчества (сказки, потешки, прибаутки), а также стихи и рассказы русских и советских писателей, вошедшие в золотой фонд детской литературы. </w:t>
            </w:r>
            <w:r>
              <w:rPr>
                <w:szCs w:val="22"/>
              </w:rPr>
              <w:lastRenderedPageBreak/>
              <w:t>Причем данные художественные произведения должны быть небольшие по объему, иметь одну сюжетную линию и рассказывать о близких и понятных ребенку событиях</w:t>
            </w:r>
          </w:p>
        </w:tc>
        <w:tc>
          <w:tcPr>
            <w:tcW w:w="3301" w:type="dxa"/>
          </w:tcPr>
          <w:p w:rsidR="005267E0" w:rsidRDefault="00FA4BB1">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lastRenderedPageBreak/>
              <w:t>Главная ценность возраста от 4 до 5 лет (средний дошкольный возраст) заключается в высокой эмоциональной отзывчивости на художественное слово, в готовности к «содействию» с текстом, выражающейся в практиче</w:t>
            </w:r>
            <w:r>
              <w:rPr>
                <w:b w:val="0"/>
                <w:bCs w:val="0"/>
                <w:sz w:val="22"/>
                <w:szCs w:val="22"/>
              </w:rPr>
              <w:softHyphen/>
              <w:t xml:space="preserve">ской и игровой деятельности. </w:t>
            </w:r>
          </w:p>
          <w:p w:rsidR="005267E0" w:rsidRDefault="00FA4BB1">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lastRenderedPageBreak/>
              <w:t xml:space="preserve">Детям нравятся произведения малых (прикладных) фольклорных жанров, растёт интерес к сказкам. </w:t>
            </w:r>
          </w:p>
          <w:p w:rsidR="005267E0" w:rsidRDefault="00FA4BB1">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Ребята с одинаковым удо</w:t>
            </w:r>
            <w:r>
              <w:rPr>
                <w:b w:val="0"/>
                <w:bCs w:val="0"/>
                <w:sz w:val="22"/>
                <w:szCs w:val="22"/>
              </w:rPr>
              <w:softHyphen/>
              <w:t xml:space="preserve">вольствием слушают прозу и стихи. </w:t>
            </w:r>
          </w:p>
          <w:p w:rsidR="005267E0" w:rsidRDefault="00FA4BB1">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Ребёнок способен высказывать и элементарно обос</w:t>
            </w:r>
            <w:r>
              <w:rPr>
                <w:b w:val="0"/>
                <w:bCs w:val="0"/>
                <w:sz w:val="22"/>
                <w:szCs w:val="22"/>
              </w:rPr>
              <w:softHyphen/>
              <w:t xml:space="preserve">новывать первые литературные предпочтения (выбор жанра, текста, героев), настраиваться на чтение </w:t>
            </w:r>
          </w:p>
          <w:p w:rsidR="005267E0" w:rsidRDefault="00FA4BB1">
            <w:pPr>
              <w:numPr>
                <w:ilvl w:val="0"/>
                <w:numId w:val="23"/>
              </w:numPr>
              <w:tabs>
                <w:tab w:val="left" w:pos="266"/>
              </w:tabs>
              <w:ind w:left="-24" w:firstLine="24"/>
              <w:rPr>
                <w:szCs w:val="22"/>
              </w:rPr>
            </w:pPr>
            <w:r>
              <w:rPr>
                <w:szCs w:val="22"/>
              </w:rPr>
              <w:t>Дети могут самостоятельно рассмат</w:t>
            </w:r>
            <w:r>
              <w:rPr>
                <w:szCs w:val="22"/>
              </w:rPr>
              <w:softHyphen/>
              <w:t>ривать книгу, комментировать увиденное, узнавать на иллюстрациях лите</w:t>
            </w:r>
            <w:r>
              <w:rPr>
                <w:szCs w:val="22"/>
              </w:rPr>
              <w:softHyphen/>
              <w:t xml:space="preserve">ратурных героев. </w:t>
            </w:r>
          </w:p>
        </w:tc>
        <w:tc>
          <w:tcPr>
            <w:tcW w:w="3599" w:type="dxa"/>
          </w:tcPr>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szCs w:val="22"/>
              </w:rPr>
            </w:pPr>
            <w:r>
              <w:rPr>
                <w:rStyle w:val="a7"/>
                <w:rFonts w:ascii="Times New Roman" w:hAnsi="Times New Roman"/>
                <w:i w:val="0"/>
                <w:iCs w:val="0"/>
                <w:sz w:val="22"/>
                <w:szCs w:val="22"/>
              </w:rPr>
              <w:lastRenderedPageBreak/>
              <w:t>Круг чтения</w:t>
            </w:r>
            <w:r>
              <w:rPr>
                <w:rStyle w:val="apple-converted-space"/>
                <w:szCs w:val="22"/>
              </w:rPr>
              <w:t> </w:t>
            </w:r>
            <w:r>
              <w:rPr>
                <w:szCs w:val="22"/>
              </w:rPr>
              <w:t xml:space="preserve">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w:t>
            </w:r>
          </w:p>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rStyle w:val="a7"/>
                <w:rFonts w:ascii="Times New Roman" w:hAnsi="Times New Roman"/>
                <w:i w:val="0"/>
                <w:iCs w:val="0"/>
                <w:sz w:val="22"/>
                <w:szCs w:val="22"/>
              </w:rPr>
            </w:pPr>
            <w:r>
              <w:rPr>
                <w:szCs w:val="22"/>
              </w:rPr>
              <w:t xml:space="preserve">Малыш способен удерживать в памяти большой объём </w:t>
            </w:r>
            <w:r>
              <w:rPr>
                <w:szCs w:val="22"/>
              </w:rPr>
              <w:lastRenderedPageBreak/>
              <w:t>информации, ему доступно</w:t>
            </w:r>
            <w:r>
              <w:rPr>
                <w:rStyle w:val="apple-converted-space"/>
                <w:szCs w:val="22"/>
              </w:rPr>
              <w:t> </w:t>
            </w:r>
            <w:r>
              <w:rPr>
                <w:rStyle w:val="a7"/>
                <w:rFonts w:ascii="Times New Roman" w:hAnsi="Times New Roman"/>
                <w:i w:val="0"/>
                <w:iCs w:val="0"/>
                <w:sz w:val="22"/>
                <w:szCs w:val="22"/>
              </w:rPr>
              <w:t>чтение с продолжением.</w:t>
            </w:r>
          </w:p>
          <w:p w:rsidR="005267E0" w:rsidRDefault="00FA4BB1">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Практика анализа текстов, работа с иллюстрациями способствуют углублению читательского опыта, формированию</w:t>
            </w:r>
            <w:r>
              <w:rPr>
                <w:rStyle w:val="apple-converted-space"/>
                <w:szCs w:val="22"/>
              </w:rPr>
              <w:t> </w:t>
            </w:r>
            <w:r>
              <w:rPr>
                <w:rStyle w:val="a7"/>
                <w:rFonts w:ascii="Times New Roman" w:hAnsi="Times New Roman"/>
                <w:i w:val="0"/>
                <w:iCs w:val="0"/>
                <w:sz w:val="22"/>
                <w:szCs w:val="22"/>
              </w:rPr>
              <w:t>читательских симпатий</w:t>
            </w:r>
            <w:r>
              <w:rPr>
                <w:szCs w:val="22"/>
              </w:rPr>
              <w:t>.</w:t>
            </w:r>
          </w:p>
          <w:p w:rsidR="005267E0" w:rsidRDefault="005267E0">
            <w:pPr>
              <w:tabs>
                <w:tab w:val="left" w:pos="266"/>
              </w:tabs>
              <w:ind w:left="-24" w:firstLine="24"/>
              <w:rPr>
                <w:szCs w:val="22"/>
              </w:rPr>
            </w:pPr>
          </w:p>
        </w:tc>
        <w:tc>
          <w:tcPr>
            <w:tcW w:w="4246" w:type="dxa"/>
          </w:tcPr>
          <w:p w:rsidR="005267E0" w:rsidRDefault="00FA4BB1">
            <w:pPr>
              <w:numPr>
                <w:ilvl w:val="0"/>
                <w:numId w:val="23"/>
              </w:numPr>
              <w:tabs>
                <w:tab w:val="left" w:pos="266"/>
              </w:tabs>
              <w:ind w:left="-24" w:firstLine="24"/>
              <w:rPr>
                <w:szCs w:val="22"/>
                <w:shd w:val="clear" w:color="auto" w:fill="FFFFFF"/>
              </w:rPr>
            </w:pPr>
            <w:r>
              <w:rPr>
                <w:szCs w:val="22"/>
                <w:shd w:val="clear" w:color="auto" w:fill="FFFFFF"/>
              </w:rPr>
              <w:lastRenderedPageBreak/>
              <w:t>Круг чтения детей дошкольного возраста стремительно меняется.</w:t>
            </w:r>
          </w:p>
          <w:p w:rsidR="005267E0" w:rsidRDefault="00FA4BB1">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В круг чтения детей седьмого года жизни входят русские народные сказ</w:t>
            </w:r>
            <w:r>
              <w:rPr>
                <w:b w:val="0"/>
                <w:bCs w:val="0"/>
                <w:sz w:val="22"/>
                <w:szCs w:val="22"/>
              </w:rPr>
              <w:softHyphen/>
              <w:t>ки и сказки народов мира, литературные сказки русских и зарубежных авто</w:t>
            </w:r>
            <w:r>
              <w:rPr>
                <w:b w:val="0"/>
                <w:bCs w:val="0"/>
                <w:sz w:val="22"/>
                <w:szCs w:val="22"/>
              </w:rPr>
              <w:softHyphen/>
              <w:t xml:space="preserve">ров, произведения русских классиков и современных писателей. </w:t>
            </w:r>
          </w:p>
          <w:p w:rsidR="005267E0" w:rsidRDefault="00FA4BB1">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Дети седь</w:t>
            </w:r>
            <w:r>
              <w:rPr>
                <w:b w:val="0"/>
                <w:bCs w:val="0"/>
                <w:sz w:val="22"/>
                <w:szCs w:val="22"/>
              </w:rPr>
              <w:softHyphen/>
              <w:t>мого года жизни успешно осваивают сказочные повести.</w:t>
            </w:r>
          </w:p>
          <w:p w:rsidR="005267E0" w:rsidRDefault="00FA4BB1">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pacing w:val="0"/>
                <w:sz w:val="22"/>
                <w:szCs w:val="22"/>
                <w:shd w:val="clear" w:color="auto" w:fill="FFFFFF"/>
              </w:rPr>
              <w:lastRenderedPageBreak/>
              <w:t xml:space="preserve">Дети предпочитают более объёмные произведения со сложным сюжетом и большим количеством действующих лиц, чтобы читать их (или слушать), и ждать продолжения. </w:t>
            </w:r>
          </w:p>
          <w:p w:rsidR="005267E0" w:rsidRDefault="00FA4BB1">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pacing w:val="0"/>
                <w:sz w:val="22"/>
                <w:szCs w:val="22"/>
                <w:shd w:val="clear" w:color="auto" w:fill="FFFFFF"/>
              </w:rPr>
              <w:t>Их также могут заинтересовать всевозможные детские энциклопедии, где доступно изложены сведения о мире.</w:t>
            </w:r>
          </w:p>
          <w:p w:rsidR="005267E0" w:rsidRDefault="00FA4BB1">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Чтение «длинных» книг приучает детей на протяжении длительного вре</w:t>
            </w:r>
            <w:r>
              <w:rPr>
                <w:b w:val="0"/>
                <w:bCs w:val="0"/>
                <w:sz w:val="22"/>
                <w:szCs w:val="22"/>
              </w:rPr>
              <w:softHyphen/>
              <w:t>мени следить за действиями героев, оценивать их поступки, устанавливать своё отношение к ним, учит сохранять в памяти прочитанное и связывать час</w:t>
            </w:r>
            <w:r>
              <w:rPr>
                <w:b w:val="0"/>
                <w:bCs w:val="0"/>
                <w:sz w:val="22"/>
                <w:szCs w:val="22"/>
              </w:rPr>
              <w:softHyphen/>
              <w:t>ти текста.</w:t>
            </w:r>
          </w:p>
          <w:p w:rsidR="005267E0" w:rsidRDefault="005267E0">
            <w:pPr>
              <w:tabs>
                <w:tab w:val="left" w:pos="266"/>
              </w:tabs>
              <w:ind w:left="-24" w:firstLine="24"/>
              <w:rPr>
                <w:szCs w:val="22"/>
              </w:rPr>
            </w:pPr>
          </w:p>
        </w:tc>
      </w:tr>
    </w:tbl>
    <w:p w:rsidR="005267E0" w:rsidRDefault="005267E0">
      <w:pPr>
        <w:jc w:val="center"/>
        <w:rPr>
          <w:b/>
          <w:bCs/>
          <w:color w:val="0070C0"/>
          <w:sz w:val="28"/>
          <w:szCs w:val="28"/>
        </w:rPr>
      </w:pPr>
    </w:p>
    <w:p w:rsidR="005267E0" w:rsidRDefault="00FA4BB1">
      <w:pPr>
        <w:jc w:val="center"/>
        <w:rPr>
          <w:b/>
          <w:bCs/>
          <w:color w:val="00B0F0"/>
          <w:sz w:val="28"/>
          <w:szCs w:val="28"/>
        </w:rPr>
      </w:pPr>
      <w:r>
        <w:rPr>
          <w:b/>
          <w:bCs/>
          <w:color w:val="0070C0"/>
          <w:sz w:val="28"/>
          <w:szCs w:val="28"/>
        </w:rPr>
        <w:t>Художественно- эстетическое развитие</w:t>
      </w:r>
    </w:p>
    <w:tbl>
      <w:tblPr>
        <w:tblStyle w:val="aff7"/>
        <w:tblW w:w="15922" w:type="dxa"/>
        <w:tblLayout w:type="fixed"/>
        <w:tblLook w:val="04A0" w:firstRow="1" w:lastRow="0" w:firstColumn="1" w:lastColumn="0" w:noHBand="0" w:noVBand="1"/>
      </w:tblPr>
      <w:tblGrid>
        <w:gridCol w:w="2014"/>
        <w:gridCol w:w="2772"/>
        <w:gridCol w:w="3288"/>
        <w:gridCol w:w="3600"/>
        <w:gridCol w:w="4248"/>
      </w:tblGrid>
      <w:tr w:rsidR="005267E0">
        <w:trPr>
          <w:trHeight w:val="241"/>
        </w:trPr>
        <w:tc>
          <w:tcPr>
            <w:tcW w:w="2014" w:type="dxa"/>
          </w:tcPr>
          <w:p w:rsidR="005267E0" w:rsidRDefault="00FA4BB1">
            <w:pPr>
              <w:ind w:firstLine="0"/>
              <w:jc w:val="center"/>
              <w:rPr>
                <w:b/>
                <w:bCs/>
                <w:szCs w:val="22"/>
              </w:rPr>
            </w:pPr>
            <w:r>
              <w:rPr>
                <w:b/>
                <w:bCs/>
                <w:szCs w:val="22"/>
              </w:rPr>
              <w:t>Показатель</w:t>
            </w:r>
          </w:p>
        </w:tc>
        <w:tc>
          <w:tcPr>
            <w:tcW w:w="2772" w:type="dxa"/>
          </w:tcPr>
          <w:p w:rsidR="005267E0" w:rsidRDefault="00FA4BB1">
            <w:pPr>
              <w:ind w:firstLine="0"/>
              <w:jc w:val="center"/>
              <w:rPr>
                <w:b/>
                <w:bCs/>
                <w:szCs w:val="22"/>
              </w:rPr>
            </w:pPr>
            <w:r>
              <w:rPr>
                <w:b/>
                <w:bCs/>
                <w:szCs w:val="22"/>
              </w:rPr>
              <w:t>3-4 года</w:t>
            </w:r>
          </w:p>
        </w:tc>
        <w:tc>
          <w:tcPr>
            <w:tcW w:w="3288" w:type="dxa"/>
          </w:tcPr>
          <w:p w:rsidR="005267E0" w:rsidRDefault="00FA4BB1">
            <w:pPr>
              <w:ind w:firstLine="0"/>
              <w:jc w:val="center"/>
              <w:rPr>
                <w:b/>
                <w:bCs/>
                <w:szCs w:val="22"/>
              </w:rPr>
            </w:pPr>
            <w:r>
              <w:rPr>
                <w:b/>
                <w:bCs/>
                <w:szCs w:val="22"/>
              </w:rPr>
              <w:t>4-5 лет</w:t>
            </w:r>
          </w:p>
        </w:tc>
        <w:tc>
          <w:tcPr>
            <w:tcW w:w="3600" w:type="dxa"/>
          </w:tcPr>
          <w:p w:rsidR="005267E0" w:rsidRDefault="00FA4BB1">
            <w:pPr>
              <w:ind w:firstLine="0"/>
              <w:jc w:val="center"/>
              <w:rPr>
                <w:b/>
                <w:bCs/>
                <w:szCs w:val="22"/>
              </w:rPr>
            </w:pPr>
            <w:r>
              <w:rPr>
                <w:b/>
                <w:bCs/>
                <w:szCs w:val="22"/>
              </w:rPr>
              <w:t>5-6 лет</w:t>
            </w:r>
          </w:p>
        </w:tc>
        <w:tc>
          <w:tcPr>
            <w:tcW w:w="4248" w:type="dxa"/>
          </w:tcPr>
          <w:p w:rsidR="005267E0" w:rsidRDefault="00FA4BB1">
            <w:pPr>
              <w:ind w:firstLine="0"/>
              <w:jc w:val="center"/>
              <w:rPr>
                <w:b/>
                <w:bCs/>
                <w:szCs w:val="22"/>
              </w:rPr>
            </w:pPr>
            <w:r>
              <w:rPr>
                <w:b/>
                <w:bCs/>
                <w:szCs w:val="22"/>
              </w:rPr>
              <w:t>6-7 лет</w:t>
            </w:r>
          </w:p>
        </w:tc>
      </w:tr>
      <w:tr w:rsidR="005267E0">
        <w:trPr>
          <w:trHeight w:val="241"/>
        </w:trPr>
        <w:tc>
          <w:tcPr>
            <w:tcW w:w="2014" w:type="dxa"/>
          </w:tcPr>
          <w:p w:rsidR="005267E0" w:rsidRDefault="00FA4BB1">
            <w:pPr>
              <w:ind w:firstLine="0"/>
              <w:rPr>
                <w:b/>
                <w:bCs/>
                <w:szCs w:val="22"/>
              </w:rPr>
            </w:pPr>
            <w:r>
              <w:rPr>
                <w:i/>
                <w:iCs/>
                <w:szCs w:val="22"/>
              </w:rPr>
              <w:t>Восприятие искусства</w:t>
            </w:r>
          </w:p>
        </w:tc>
        <w:tc>
          <w:tcPr>
            <w:tcW w:w="2772" w:type="dxa"/>
          </w:tcPr>
          <w:p w:rsidR="005267E0" w:rsidRDefault="00FA4BB1">
            <w:pPr>
              <w:numPr>
                <w:ilvl w:val="0"/>
                <w:numId w:val="25"/>
              </w:numPr>
              <w:ind w:left="0" w:firstLine="0"/>
              <w:rPr>
                <w:b/>
                <w:bCs/>
                <w:szCs w:val="22"/>
              </w:rPr>
            </w:pPr>
            <w:r>
              <w:rPr>
                <w:rFonts w:eastAsia="SimSun"/>
                <w:szCs w:val="22"/>
                <w:shd w:val="clear" w:color="auto" w:fill="FFFFFF"/>
              </w:rPr>
              <w:t xml:space="preserve">Дети воспринимают картину не выделяяя эстетические качества, </w:t>
            </w:r>
          </w:p>
          <w:p w:rsidR="005267E0" w:rsidRDefault="00FA4BB1">
            <w:pPr>
              <w:numPr>
                <w:ilvl w:val="0"/>
                <w:numId w:val="25"/>
              </w:numPr>
              <w:ind w:left="0" w:firstLine="0"/>
              <w:rPr>
                <w:b/>
                <w:bCs/>
                <w:szCs w:val="22"/>
              </w:rPr>
            </w:pPr>
            <w:r>
              <w:rPr>
                <w:rFonts w:eastAsia="SimSun"/>
                <w:szCs w:val="22"/>
                <w:shd w:val="clear" w:color="auto" w:fill="FFFFFF"/>
              </w:rPr>
              <w:t xml:space="preserve">их привлекают способы изображения («потому что рисовали красками»). </w:t>
            </w:r>
          </w:p>
          <w:p w:rsidR="005267E0" w:rsidRDefault="00FA4BB1">
            <w:pPr>
              <w:numPr>
                <w:ilvl w:val="0"/>
                <w:numId w:val="25"/>
              </w:numPr>
              <w:ind w:left="0" w:firstLine="0"/>
              <w:rPr>
                <w:b/>
                <w:bCs/>
                <w:szCs w:val="22"/>
              </w:rPr>
            </w:pPr>
            <w:r>
              <w:rPr>
                <w:rFonts w:eastAsia="SimSun"/>
                <w:szCs w:val="22"/>
                <w:shd w:val="clear" w:color="auto" w:fill="FFFFFF"/>
              </w:rPr>
              <w:t>Осознать и выразить в словах свои эмоции, вызванные элементарными эстетическими качествами изображаемых предметов, ребёнок в этом возрасте не может. Но именно эти качества его привлекают, воздействуют и вызывают радостные переживания</w:t>
            </w:r>
          </w:p>
        </w:tc>
        <w:tc>
          <w:tcPr>
            <w:tcW w:w="3288" w:type="dxa"/>
          </w:tcPr>
          <w:p w:rsidR="005267E0" w:rsidRDefault="00FA4BB1">
            <w:pPr>
              <w:numPr>
                <w:ilvl w:val="0"/>
                <w:numId w:val="25"/>
              </w:numPr>
              <w:ind w:left="0" w:firstLine="0"/>
              <w:rPr>
                <w:rFonts w:eastAsia="Arial"/>
                <w:szCs w:val="22"/>
                <w:shd w:val="clear" w:color="auto" w:fill="FFFFFF"/>
              </w:rPr>
            </w:pPr>
            <w:r>
              <w:rPr>
                <w:rFonts w:eastAsia="Arial"/>
                <w:szCs w:val="22"/>
                <w:shd w:val="clear" w:color="auto" w:fill="FFFFFF"/>
              </w:rPr>
              <w:t xml:space="preserve">Расширяется сфера эстетических наблюдений, </w:t>
            </w:r>
          </w:p>
          <w:p w:rsidR="005267E0" w:rsidRDefault="00FA4BB1">
            <w:pPr>
              <w:numPr>
                <w:ilvl w:val="0"/>
                <w:numId w:val="25"/>
              </w:numPr>
              <w:ind w:left="0" w:firstLine="0"/>
              <w:rPr>
                <w:rFonts w:eastAsia="Arial"/>
                <w:szCs w:val="22"/>
                <w:shd w:val="clear" w:color="auto" w:fill="FFFFFF"/>
              </w:rPr>
            </w:pPr>
            <w:r>
              <w:rPr>
                <w:rFonts w:eastAsia="Arial"/>
                <w:szCs w:val="22"/>
                <w:shd w:val="clear" w:color="auto" w:fill="FFFFFF"/>
              </w:rPr>
              <w:t>Развивается эмоциональная отзывчивость</w:t>
            </w:r>
          </w:p>
          <w:p w:rsidR="005267E0" w:rsidRDefault="00FA4BB1">
            <w:pPr>
              <w:numPr>
                <w:ilvl w:val="0"/>
                <w:numId w:val="25"/>
              </w:numPr>
              <w:ind w:left="0" w:firstLine="0"/>
              <w:rPr>
                <w:rFonts w:eastAsia="Arial"/>
                <w:szCs w:val="22"/>
                <w:shd w:val="clear" w:color="auto" w:fill="FFFFFF"/>
              </w:rPr>
            </w:pPr>
            <w:r>
              <w:rPr>
                <w:rFonts w:eastAsia="Calibri"/>
                <w:szCs w:val="22"/>
                <w:lang w:val="ru" w:eastAsia="en-US" w:bidi="ar"/>
              </w:rPr>
              <w:t xml:space="preserve">Художественный образ воспринимается детьми активно, эмоционально. </w:t>
            </w:r>
          </w:p>
          <w:p w:rsidR="005267E0" w:rsidRDefault="00FA4BB1">
            <w:pPr>
              <w:numPr>
                <w:ilvl w:val="0"/>
                <w:numId w:val="25"/>
              </w:numPr>
              <w:ind w:left="0" w:firstLine="0"/>
              <w:rPr>
                <w:rFonts w:eastAsia="Arial"/>
                <w:szCs w:val="22"/>
                <w:shd w:val="clear" w:color="auto" w:fill="FFFFFF"/>
              </w:rPr>
            </w:pPr>
            <w:r>
              <w:rPr>
                <w:rFonts w:eastAsia="Calibri"/>
                <w:szCs w:val="22"/>
                <w:lang w:val="ru" w:eastAsia="en-US" w:bidi="ar"/>
              </w:rPr>
              <w:t>Своими движениями, жестами они часто подражают персо</w:t>
            </w:r>
            <w:r>
              <w:rPr>
                <w:rFonts w:eastAsia="Calibri"/>
                <w:szCs w:val="22"/>
                <w:lang w:val="ru" w:eastAsia="en-US" w:bidi="ar"/>
              </w:rPr>
              <w:softHyphen/>
              <w:t>нажам, с любопытством рассматрива</w:t>
            </w:r>
            <w:r>
              <w:rPr>
                <w:rFonts w:eastAsia="Calibri"/>
                <w:szCs w:val="22"/>
                <w:lang w:val="ru" w:eastAsia="en-US" w:bidi="ar"/>
              </w:rPr>
              <w:softHyphen/>
              <w:t>ют необычную позу, выражение чело</w:t>
            </w:r>
            <w:r>
              <w:rPr>
                <w:rFonts w:eastAsia="Calibri"/>
                <w:szCs w:val="22"/>
                <w:lang w:val="ru" w:eastAsia="en-US" w:bidi="ar"/>
              </w:rPr>
              <w:softHyphen/>
              <w:t>веческого лица.</w:t>
            </w:r>
          </w:p>
        </w:tc>
        <w:tc>
          <w:tcPr>
            <w:tcW w:w="3600" w:type="dxa"/>
          </w:tcPr>
          <w:p w:rsidR="005267E0" w:rsidRDefault="00FA4BB1">
            <w:pPr>
              <w:numPr>
                <w:ilvl w:val="0"/>
                <w:numId w:val="25"/>
              </w:numPr>
              <w:ind w:left="0" w:firstLine="0"/>
              <w:rPr>
                <w:rFonts w:eastAsia="SimSun"/>
                <w:szCs w:val="22"/>
              </w:rPr>
            </w:pPr>
            <w:r>
              <w:rPr>
                <w:rFonts w:eastAsia="Arial"/>
                <w:szCs w:val="22"/>
                <w:shd w:val="clear" w:color="auto" w:fill="FFFFFF"/>
              </w:rPr>
              <w:t xml:space="preserve">У детей развивается  интерес к наблюдению за предметами и явлениями окружающей действительности, передавать в доступной форме (рассказ, рисунок и т.д.) свои эмоционально -эстетические переживания по поводу наблюдаемого предмета или явления окружающей действительности. </w:t>
            </w:r>
          </w:p>
          <w:p w:rsidR="005267E0" w:rsidRDefault="00FA4BB1">
            <w:pPr>
              <w:numPr>
                <w:ilvl w:val="0"/>
                <w:numId w:val="25"/>
              </w:numPr>
              <w:ind w:left="0" w:firstLine="0"/>
              <w:rPr>
                <w:rFonts w:eastAsia="Calibri"/>
                <w:szCs w:val="22"/>
                <w:lang w:val="ru" w:eastAsia="zh-CN" w:bidi="ar"/>
              </w:rPr>
            </w:pPr>
            <w:r>
              <w:rPr>
                <w:rFonts w:eastAsia="Arial"/>
                <w:szCs w:val="22"/>
                <w:shd w:val="clear" w:color="auto" w:fill="FFFFFF"/>
              </w:rPr>
              <w:t xml:space="preserve">Дети </w:t>
            </w:r>
            <w:r>
              <w:rPr>
                <w:rFonts w:eastAsia="SimSun"/>
                <w:szCs w:val="22"/>
              </w:rPr>
              <w:t xml:space="preserve">способны к эстетической оценке художественного образа, к осознанию некоторых эстетических средств, постепенному проникновению во внутреннюю сущность изображаемого. </w:t>
            </w:r>
          </w:p>
          <w:p w:rsidR="005267E0" w:rsidRDefault="00FA4BB1">
            <w:pPr>
              <w:numPr>
                <w:ilvl w:val="0"/>
                <w:numId w:val="25"/>
              </w:numPr>
              <w:ind w:left="0" w:firstLine="0"/>
              <w:rPr>
                <w:szCs w:val="22"/>
                <w:lang w:val="ru"/>
              </w:rPr>
            </w:pPr>
            <w:r>
              <w:rPr>
                <w:rFonts w:eastAsia="Calibri"/>
                <w:szCs w:val="22"/>
                <w:lang w:val="ru" w:eastAsia="zh-CN" w:bidi="ar"/>
              </w:rPr>
              <w:lastRenderedPageBreak/>
              <w:t>Дети эмоционально воспринимая содержание произведений, не берут во внимание художественные выразительные средства. Так, например, называя позу, в которой стоит животное, ребёнок не связывает ее с настроением или его состоянием</w:t>
            </w:r>
            <w:r>
              <w:rPr>
                <w:rFonts w:eastAsia="Calibri"/>
                <w:szCs w:val="22"/>
                <w:lang w:eastAsia="zh-CN" w:bidi="ar"/>
              </w:rPr>
              <w:t xml:space="preserve"> </w:t>
            </w:r>
          </w:p>
          <w:p w:rsidR="005267E0" w:rsidRDefault="00FA4BB1">
            <w:pPr>
              <w:numPr>
                <w:ilvl w:val="0"/>
                <w:numId w:val="25"/>
              </w:numPr>
              <w:ind w:left="0" w:firstLine="0"/>
              <w:rPr>
                <w:rFonts w:eastAsia="SimSun"/>
                <w:szCs w:val="22"/>
              </w:rPr>
            </w:pPr>
            <w:r>
              <w:rPr>
                <w:rFonts w:eastAsia="Calibri"/>
                <w:szCs w:val="22"/>
                <w:lang w:val="ru" w:eastAsia="zh-CN" w:bidi="ar"/>
              </w:rPr>
              <w:t>Форма, манера рисунка влияют на характер восприятия, глу</w:t>
            </w:r>
            <w:r>
              <w:rPr>
                <w:rFonts w:eastAsia="Calibri"/>
                <w:szCs w:val="22"/>
                <w:lang w:val="ru" w:eastAsia="zh-CN" w:bidi="ar"/>
              </w:rPr>
              <w:softHyphen/>
              <w:t>бину наблюдений. Яркий динамичес</w:t>
            </w:r>
            <w:r>
              <w:rPr>
                <w:rFonts w:eastAsia="Calibri"/>
                <w:szCs w:val="22"/>
                <w:lang w:val="ru" w:eastAsia="zh-CN" w:bidi="ar"/>
              </w:rPr>
              <w:softHyphen/>
              <w:t>кий рисунок без загромождающих деталей, без резкого отклонения от действительности становится более доступен восприятию</w:t>
            </w:r>
          </w:p>
        </w:tc>
        <w:tc>
          <w:tcPr>
            <w:tcW w:w="4248" w:type="dxa"/>
          </w:tcPr>
          <w:p w:rsidR="005267E0" w:rsidRDefault="00FA4BB1">
            <w:pPr>
              <w:numPr>
                <w:ilvl w:val="0"/>
                <w:numId w:val="25"/>
              </w:numPr>
              <w:ind w:left="0" w:firstLine="0"/>
              <w:rPr>
                <w:rFonts w:eastAsia="Arial"/>
                <w:szCs w:val="22"/>
                <w:shd w:val="clear" w:color="auto" w:fill="FFFFFF"/>
              </w:rPr>
            </w:pPr>
            <w:r>
              <w:rPr>
                <w:rFonts w:eastAsia="SimSun"/>
                <w:szCs w:val="22"/>
              </w:rPr>
              <w:lastRenderedPageBreak/>
              <w:t xml:space="preserve">Дети  начинают ощущать роль и значение искусства, его силу, а также органическое единство искусства и жизни. </w:t>
            </w:r>
          </w:p>
          <w:p w:rsidR="005267E0" w:rsidRDefault="00FA4BB1">
            <w:pPr>
              <w:numPr>
                <w:ilvl w:val="0"/>
                <w:numId w:val="25"/>
              </w:numPr>
              <w:ind w:left="0" w:firstLine="0"/>
              <w:rPr>
                <w:rFonts w:eastAsia="SimSun"/>
                <w:szCs w:val="22"/>
              </w:rPr>
            </w:pPr>
            <w:r>
              <w:rPr>
                <w:rFonts w:eastAsia="Arial"/>
                <w:szCs w:val="22"/>
                <w:shd w:val="clear" w:color="auto" w:fill="FFFFFF"/>
              </w:rPr>
              <w:t>Развивается отзывчивость на красоту и эстетическое сопереживание окружающей действительности, путём сравнения и выделения ключевых эмоционально -эстетических признаков предметов и явлений окружающего мира.</w:t>
            </w:r>
          </w:p>
          <w:p w:rsidR="005267E0" w:rsidRDefault="00FA4BB1">
            <w:pPr>
              <w:numPr>
                <w:ilvl w:val="0"/>
                <w:numId w:val="25"/>
              </w:numPr>
              <w:ind w:left="0" w:firstLine="0"/>
              <w:rPr>
                <w:rFonts w:eastAsia="SimSun"/>
                <w:szCs w:val="22"/>
              </w:rPr>
            </w:pPr>
            <w:r>
              <w:rPr>
                <w:rFonts w:eastAsia="Arial"/>
                <w:szCs w:val="22"/>
                <w:shd w:val="clear" w:color="auto" w:fill="FFFFFF"/>
              </w:rPr>
              <w:t xml:space="preserve">Дети </w:t>
            </w:r>
            <w:r>
              <w:rPr>
                <w:rFonts w:eastAsia="SimSun"/>
                <w:szCs w:val="22"/>
              </w:rPr>
              <w:t>способны к эстетической оценке художественного образа, к осознанию некоторых эстетических средств, постепенному проникновению во внутреннюю сущность изображаемого</w:t>
            </w:r>
          </w:p>
          <w:p w:rsidR="005267E0" w:rsidRDefault="00FA4BB1">
            <w:pPr>
              <w:numPr>
                <w:ilvl w:val="0"/>
                <w:numId w:val="25"/>
              </w:numPr>
              <w:ind w:left="0" w:firstLine="0"/>
              <w:rPr>
                <w:rFonts w:eastAsia="SimSun"/>
                <w:szCs w:val="22"/>
              </w:rPr>
            </w:pPr>
            <w:r>
              <w:rPr>
                <w:rFonts w:eastAsia="SimSun"/>
                <w:szCs w:val="22"/>
              </w:rPr>
              <w:t xml:space="preserve">Дети замечают связь между содержанием и его выразительно изобразительными средствами. </w:t>
            </w:r>
          </w:p>
          <w:p w:rsidR="005267E0" w:rsidRDefault="00FA4BB1">
            <w:pPr>
              <w:numPr>
                <w:ilvl w:val="0"/>
                <w:numId w:val="25"/>
              </w:numPr>
              <w:ind w:left="0" w:firstLine="0"/>
              <w:rPr>
                <w:rFonts w:eastAsia="SimSun"/>
                <w:szCs w:val="22"/>
              </w:rPr>
            </w:pPr>
            <w:r>
              <w:rPr>
                <w:rFonts w:eastAsia="SimSun"/>
                <w:szCs w:val="22"/>
              </w:rPr>
              <w:lastRenderedPageBreak/>
              <w:t xml:space="preserve">У детей возникает предпочтение конкретных произведений и определённых жанров, возникает стремление сравнивать произведения, сопоставлять только что услышанное со знакомым и подходить к некоторым обобщениям. </w:t>
            </w:r>
          </w:p>
          <w:p w:rsidR="005267E0" w:rsidRDefault="00FA4BB1">
            <w:pPr>
              <w:numPr>
                <w:ilvl w:val="0"/>
                <w:numId w:val="25"/>
              </w:numPr>
              <w:ind w:left="0" w:firstLine="0"/>
              <w:rPr>
                <w:rFonts w:eastAsia="SimSun"/>
                <w:szCs w:val="22"/>
              </w:rPr>
            </w:pPr>
            <w:r>
              <w:rPr>
                <w:rFonts w:eastAsia="SimSun"/>
                <w:szCs w:val="22"/>
              </w:rPr>
              <w:t>Дети хорошо  отличают стихи от прозы, различают некоторые виды и жанры произведений литературного, музыкального и изобразительного творчества (сказку от рассказа, марш от пляски, колыбельную от плясовой и так далее)</w:t>
            </w:r>
          </w:p>
        </w:tc>
      </w:tr>
      <w:tr w:rsidR="005267E0">
        <w:tc>
          <w:tcPr>
            <w:tcW w:w="2014" w:type="dxa"/>
          </w:tcPr>
          <w:p w:rsidR="005267E0" w:rsidRDefault="00FA4BB1">
            <w:pPr>
              <w:ind w:firstLine="0"/>
              <w:rPr>
                <w:szCs w:val="22"/>
              </w:rPr>
            </w:pPr>
            <w:r>
              <w:rPr>
                <w:i/>
                <w:iCs/>
                <w:szCs w:val="22"/>
              </w:rPr>
              <w:lastRenderedPageBreak/>
              <w:t>Рисование</w:t>
            </w:r>
          </w:p>
        </w:tc>
        <w:tc>
          <w:tcPr>
            <w:tcW w:w="2772" w:type="dxa"/>
          </w:tcPr>
          <w:p w:rsidR="005267E0" w:rsidRDefault="00FA4BB1">
            <w:pPr>
              <w:numPr>
                <w:ilvl w:val="0"/>
                <w:numId w:val="26"/>
              </w:numPr>
              <w:tabs>
                <w:tab w:val="clear" w:pos="420"/>
              </w:tabs>
              <w:ind w:left="0" w:firstLine="0"/>
              <w:rPr>
                <w:szCs w:val="22"/>
              </w:rPr>
            </w:pPr>
            <w:r>
              <w:rPr>
                <w:rFonts w:eastAsia="SimSun"/>
                <w:szCs w:val="22"/>
              </w:rPr>
              <w:t>Изобразительная деятельность ребёнка зависит от его представлений о предмете. В этом возрасте они только начинают формироваться.</w:t>
            </w:r>
          </w:p>
          <w:p w:rsidR="005267E0" w:rsidRDefault="00FA4BB1">
            <w:pPr>
              <w:numPr>
                <w:ilvl w:val="0"/>
                <w:numId w:val="26"/>
              </w:numPr>
              <w:tabs>
                <w:tab w:val="clear" w:pos="420"/>
              </w:tabs>
              <w:ind w:left="0" w:firstLine="0"/>
              <w:rPr>
                <w:szCs w:val="22"/>
              </w:rPr>
            </w:pPr>
            <w:r>
              <w:rPr>
                <w:rFonts w:eastAsia="SimSun"/>
                <w:szCs w:val="22"/>
              </w:rPr>
              <w:t xml:space="preserve">Графические образы бедны. У одних детей в изображениях отсутствуют детали, у других рисунки могут быть более детализированы. </w:t>
            </w:r>
          </w:p>
          <w:p w:rsidR="005267E0" w:rsidRDefault="00FA4BB1">
            <w:pPr>
              <w:numPr>
                <w:ilvl w:val="0"/>
                <w:numId w:val="26"/>
              </w:numPr>
              <w:tabs>
                <w:tab w:val="clear" w:pos="420"/>
              </w:tabs>
              <w:ind w:left="0" w:firstLine="0"/>
              <w:rPr>
                <w:szCs w:val="22"/>
              </w:rPr>
            </w:pPr>
            <w:r>
              <w:rPr>
                <w:rFonts w:eastAsia="SimSun"/>
                <w:szCs w:val="22"/>
              </w:rPr>
              <w:t>Дети уже могут использовать цвет</w:t>
            </w:r>
          </w:p>
        </w:tc>
        <w:tc>
          <w:tcPr>
            <w:tcW w:w="3288" w:type="dxa"/>
          </w:tcPr>
          <w:p w:rsidR="005267E0" w:rsidRDefault="00FA4BB1">
            <w:pPr>
              <w:numPr>
                <w:ilvl w:val="0"/>
                <w:numId w:val="26"/>
              </w:numPr>
              <w:ind w:left="0" w:firstLine="0"/>
              <w:rPr>
                <w:szCs w:val="22"/>
              </w:rPr>
            </w:pPr>
            <w:r>
              <w:rPr>
                <w:rFonts w:eastAsia="SimSun"/>
                <w:szCs w:val="22"/>
              </w:rPr>
              <w:t>Рисунок становится предметным и детализированным.</w:t>
            </w:r>
          </w:p>
          <w:p w:rsidR="005267E0" w:rsidRDefault="00FA4BB1">
            <w:pPr>
              <w:numPr>
                <w:ilvl w:val="0"/>
                <w:numId w:val="26"/>
              </w:numPr>
              <w:ind w:left="0" w:firstLine="0"/>
              <w:rPr>
                <w:szCs w:val="22"/>
              </w:rPr>
            </w:pPr>
            <w:r>
              <w:rPr>
                <w:rFonts w:eastAsia="SimSun"/>
                <w:szCs w:val="22"/>
              </w:rPr>
              <w:t xml:space="preserve">Графическое изображение человека характеризуется наличием туловища, глаз, рта, носа, волос, иногда одежды и ее деталей. </w:t>
            </w:r>
          </w:p>
          <w:p w:rsidR="005267E0" w:rsidRDefault="00FA4BB1">
            <w:pPr>
              <w:numPr>
                <w:ilvl w:val="0"/>
                <w:numId w:val="26"/>
              </w:numPr>
              <w:ind w:left="0" w:firstLine="0"/>
              <w:rPr>
                <w:szCs w:val="22"/>
              </w:rPr>
            </w:pPr>
            <w:r>
              <w:rPr>
                <w:rFonts w:eastAsia="SimSun"/>
                <w:szCs w:val="22"/>
              </w:rPr>
              <w:t>Совершенствуется техническая сторона изобразительной деятельности.</w:t>
            </w:r>
          </w:p>
          <w:p w:rsidR="005267E0" w:rsidRDefault="00FA4BB1">
            <w:pPr>
              <w:numPr>
                <w:ilvl w:val="0"/>
                <w:numId w:val="26"/>
              </w:numPr>
              <w:ind w:left="0" w:firstLine="0"/>
              <w:rPr>
                <w:szCs w:val="22"/>
              </w:rPr>
            </w:pPr>
            <w:r>
              <w:rPr>
                <w:rFonts w:eastAsia="SimSun"/>
                <w:szCs w:val="22"/>
              </w:rPr>
              <w:t xml:space="preserve">Дети могут рисовать основные геометрические фигуры, </w:t>
            </w:r>
          </w:p>
          <w:p w:rsidR="005267E0" w:rsidRDefault="00FA4BB1">
            <w:pPr>
              <w:numPr>
                <w:ilvl w:val="0"/>
                <w:numId w:val="26"/>
              </w:numPr>
              <w:ind w:left="0" w:firstLine="0"/>
              <w:rPr>
                <w:szCs w:val="22"/>
              </w:rPr>
            </w:pPr>
            <w:r>
              <w:rPr>
                <w:szCs w:val="22"/>
              </w:rPr>
              <w:t>Дети среднего детского возраста уже начинают соотносить  цвет предмета с определённым карандашом или краской.</w:t>
            </w:r>
          </w:p>
        </w:tc>
        <w:tc>
          <w:tcPr>
            <w:tcW w:w="3600" w:type="dxa"/>
          </w:tcPr>
          <w:p w:rsidR="005267E0" w:rsidRDefault="00FA4BB1">
            <w:pPr>
              <w:numPr>
                <w:ilvl w:val="0"/>
                <w:numId w:val="26"/>
              </w:numPr>
              <w:ind w:left="0" w:firstLine="0"/>
              <w:rPr>
                <w:szCs w:val="22"/>
              </w:rPr>
            </w:pPr>
            <w:r>
              <w:rPr>
                <w:rFonts w:eastAsia="SimSun"/>
                <w:szCs w:val="22"/>
              </w:rPr>
              <w:t xml:space="preserve">Возраст наиболее активного рисования. В течение года дети способны создать до двух тысяч рисунков. </w:t>
            </w:r>
          </w:p>
          <w:p w:rsidR="005267E0" w:rsidRDefault="00FA4BB1">
            <w:pPr>
              <w:numPr>
                <w:ilvl w:val="0"/>
                <w:numId w:val="26"/>
              </w:numPr>
              <w:ind w:left="0" w:firstLine="0"/>
              <w:rPr>
                <w:szCs w:val="22"/>
              </w:rPr>
            </w:pPr>
            <w:r>
              <w:rPr>
                <w:rFonts w:eastAsia="SimSun"/>
                <w:szCs w:val="22"/>
              </w:rPr>
              <w:t>Рисунки могут быть самыми разными по содержанию: это и жизненные впечатления детей, и воображаемые ситуации, и иллюстрации к фильмам и книгам.</w:t>
            </w:r>
          </w:p>
          <w:p w:rsidR="005267E0" w:rsidRDefault="00FA4BB1">
            <w:pPr>
              <w:numPr>
                <w:ilvl w:val="0"/>
                <w:numId w:val="26"/>
              </w:numPr>
              <w:ind w:left="0" w:firstLine="0"/>
              <w:rPr>
                <w:szCs w:val="22"/>
              </w:rPr>
            </w:pPr>
            <w:r>
              <w:rPr>
                <w:rFonts w:eastAsia="SimSun"/>
                <w:szCs w:val="22"/>
              </w:rPr>
              <w:t xml:space="preserve">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w:t>
            </w:r>
          </w:p>
          <w:p w:rsidR="005267E0" w:rsidRDefault="00FA4BB1">
            <w:pPr>
              <w:numPr>
                <w:ilvl w:val="0"/>
                <w:numId w:val="26"/>
              </w:numPr>
              <w:ind w:left="0" w:firstLine="0"/>
              <w:rPr>
                <w:szCs w:val="22"/>
              </w:rPr>
            </w:pPr>
            <w:r>
              <w:rPr>
                <w:rFonts w:eastAsia="SimSun"/>
                <w:szCs w:val="22"/>
              </w:rPr>
              <w:t>Появляется учёт особенностей натуры. Но для подавляющего большинства дошкольников характерно такое отношение к натуре, при котором учитываются лишь отдельные свойства или стороны изображаемых предметов.</w:t>
            </w:r>
          </w:p>
          <w:p w:rsidR="005267E0" w:rsidRDefault="00FA4BB1">
            <w:pPr>
              <w:numPr>
                <w:ilvl w:val="0"/>
                <w:numId w:val="26"/>
              </w:numPr>
              <w:ind w:left="0" w:firstLine="0"/>
              <w:rPr>
                <w:szCs w:val="22"/>
              </w:rPr>
            </w:pPr>
            <w:r>
              <w:rPr>
                <w:rFonts w:eastAsia="SimSun"/>
                <w:szCs w:val="22"/>
              </w:rPr>
              <w:lastRenderedPageBreak/>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w:t>
            </w:r>
          </w:p>
          <w:p w:rsidR="005267E0" w:rsidRDefault="00FA4BB1">
            <w:pPr>
              <w:numPr>
                <w:ilvl w:val="0"/>
                <w:numId w:val="26"/>
              </w:numPr>
              <w:ind w:left="0" w:firstLine="0"/>
              <w:rPr>
                <w:szCs w:val="22"/>
              </w:rPr>
            </w:pPr>
            <w:r>
              <w:rPr>
                <w:rFonts w:eastAsia="SimSun"/>
                <w:szCs w:val="22"/>
              </w:rPr>
              <w:t xml:space="preserve">Изображение человека становится более детализированным и пропорциональным. </w:t>
            </w:r>
          </w:p>
          <w:p w:rsidR="005267E0" w:rsidRDefault="00FA4BB1">
            <w:pPr>
              <w:numPr>
                <w:ilvl w:val="0"/>
                <w:numId w:val="26"/>
              </w:numPr>
              <w:ind w:left="0" w:firstLine="0"/>
              <w:rPr>
                <w:szCs w:val="22"/>
              </w:rPr>
            </w:pPr>
            <w:r>
              <w:rPr>
                <w:rFonts w:eastAsia="SimSun"/>
                <w:szCs w:val="22"/>
              </w:rPr>
              <w:t>По рисунку можно судить о половой принадлежности и эмоциональном состоянии изображённого человека</w:t>
            </w:r>
          </w:p>
        </w:tc>
        <w:tc>
          <w:tcPr>
            <w:tcW w:w="4248" w:type="dxa"/>
          </w:tcPr>
          <w:p w:rsidR="005267E0" w:rsidRDefault="00FA4BB1">
            <w:pPr>
              <w:numPr>
                <w:ilvl w:val="0"/>
                <w:numId w:val="26"/>
              </w:numPr>
              <w:ind w:left="0" w:firstLine="0"/>
              <w:rPr>
                <w:szCs w:val="22"/>
              </w:rPr>
            </w:pPr>
            <w:r>
              <w:rPr>
                <w:rFonts w:eastAsia="SimSun"/>
                <w:szCs w:val="22"/>
              </w:rPr>
              <w:lastRenderedPageBreak/>
              <w:t xml:space="preserve">Рисунки приобретают более детализированный характер, обогащается их цветовая гамма. </w:t>
            </w:r>
          </w:p>
          <w:p w:rsidR="005267E0" w:rsidRDefault="00FA4BB1">
            <w:pPr>
              <w:numPr>
                <w:ilvl w:val="0"/>
                <w:numId w:val="26"/>
              </w:numPr>
              <w:ind w:left="0" w:firstLine="0"/>
              <w:rPr>
                <w:szCs w:val="22"/>
              </w:rPr>
            </w:pPr>
            <w:r>
              <w:rPr>
                <w:rFonts w:eastAsia="SimSun"/>
                <w:szCs w:val="22"/>
              </w:rPr>
              <w:t>Дети начинают рисовать с предварительного наброска, в котором намечаются сначала основные части, а затем уточняются детали. Использование наброска заставляет ребёнка внимательно анализировать натуру, выделять главное в ней, согласовывать детали, планировать свою работу</w:t>
            </w:r>
          </w:p>
          <w:p w:rsidR="005267E0" w:rsidRDefault="00FA4BB1">
            <w:pPr>
              <w:numPr>
                <w:ilvl w:val="0"/>
                <w:numId w:val="26"/>
              </w:numPr>
              <w:ind w:left="0" w:firstLine="0"/>
              <w:rPr>
                <w:szCs w:val="22"/>
              </w:rPr>
            </w:pPr>
            <w:r>
              <w:rPr>
                <w:rFonts w:eastAsia="SimSun"/>
                <w:szCs w:val="22"/>
              </w:rPr>
              <w:t xml:space="preserve">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5267E0" w:rsidRDefault="00FA4BB1">
            <w:pPr>
              <w:numPr>
                <w:ilvl w:val="0"/>
                <w:numId w:val="26"/>
              </w:numPr>
              <w:ind w:left="0" w:firstLine="0"/>
              <w:rPr>
                <w:szCs w:val="22"/>
              </w:rPr>
            </w:pPr>
            <w:r>
              <w:rPr>
                <w:rFonts w:eastAsia="SimSun"/>
                <w:szCs w:val="22"/>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w:t>
            </w:r>
          </w:p>
          <w:p w:rsidR="005267E0" w:rsidRDefault="00FA4BB1">
            <w:pPr>
              <w:numPr>
                <w:ilvl w:val="0"/>
                <w:numId w:val="26"/>
              </w:numPr>
              <w:ind w:left="0" w:firstLine="0"/>
              <w:rPr>
                <w:szCs w:val="22"/>
              </w:rPr>
            </w:pPr>
            <w:r>
              <w:rPr>
                <w:rFonts w:eastAsia="SimSun"/>
                <w:szCs w:val="22"/>
              </w:rPr>
              <w:lastRenderedPageBreak/>
              <w:t>Одежда может быть украшена различными деталями</w:t>
            </w:r>
          </w:p>
        </w:tc>
      </w:tr>
      <w:tr w:rsidR="005267E0">
        <w:tc>
          <w:tcPr>
            <w:tcW w:w="2014" w:type="dxa"/>
          </w:tcPr>
          <w:p w:rsidR="005267E0" w:rsidRDefault="00FA4BB1">
            <w:pPr>
              <w:ind w:firstLine="0"/>
              <w:rPr>
                <w:szCs w:val="22"/>
              </w:rPr>
            </w:pPr>
            <w:r>
              <w:rPr>
                <w:i/>
                <w:iCs/>
                <w:szCs w:val="22"/>
              </w:rPr>
              <w:lastRenderedPageBreak/>
              <w:t>Лепка</w:t>
            </w:r>
          </w:p>
        </w:tc>
        <w:tc>
          <w:tcPr>
            <w:tcW w:w="2772" w:type="dxa"/>
          </w:tcPr>
          <w:p w:rsidR="005267E0" w:rsidRDefault="00FA4BB1">
            <w:pPr>
              <w:numPr>
                <w:ilvl w:val="0"/>
                <w:numId w:val="26"/>
              </w:numPr>
              <w:ind w:left="0" w:firstLine="0"/>
              <w:rPr>
                <w:rFonts w:eastAsia="Georgia"/>
                <w:szCs w:val="22"/>
                <w:shd w:val="clear" w:color="auto" w:fill="FFFFFF"/>
              </w:rPr>
            </w:pPr>
            <w:r>
              <w:rPr>
                <w:rFonts w:eastAsia="Georgia"/>
                <w:szCs w:val="22"/>
                <w:shd w:val="clear" w:color="auto" w:fill="FFFFFF"/>
              </w:rPr>
              <w:t>Дети 3-4 лет более подготовлены к занятиям по лепке, чем дети двух с половиной лет. Некоторые из них, знакомы с материалом, знают, что из глины можно лепить, владеют простейшими способами получения цилиндра, шара, диска.</w:t>
            </w:r>
          </w:p>
          <w:p w:rsidR="005267E0" w:rsidRDefault="00FA4BB1">
            <w:pPr>
              <w:numPr>
                <w:ilvl w:val="0"/>
                <w:numId w:val="26"/>
              </w:numPr>
              <w:ind w:left="0" w:firstLine="0"/>
              <w:rPr>
                <w:rFonts w:eastAsia="Georgia"/>
                <w:szCs w:val="22"/>
                <w:shd w:val="clear" w:color="auto" w:fill="FFFFFF"/>
              </w:rPr>
            </w:pPr>
            <w:r>
              <w:rPr>
                <w:rFonts w:eastAsia="SimSun"/>
                <w:szCs w:val="22"/>
                <w:shd w:val="clear" w:color="auto" w:fill="FFFFFF"/>
              </w:rPr>
              <w:t>Дети 3-4 лет уже знают, что из глины можно лепить, однако ещё не умеют обращаться с ней. Они пока плохо представляют себе, как от движения рук зависит получаемая форма предмета. </w:t>
            </w:r>
          </w:p>
          <w:p w:rsidR="005267E0" w:rsidRDefault="00FA4BB1">
            <w:pPr>
              <w:numPr>
                <w:ilvl w:val="0"/>
                <w:numId w:val="26"/>
              </w:numPr>
              <w:ind w:left="0" w:firstLine="0"/>
              <w:rPr>
                <w:rFonts w:eastAsia="Georgia"/>
                <w:szCs w:val="22"/>
                <w:shd w:val="clear" w:color="auto" w:fill="FFFFFF"/>
              </w:rPr>
            </w:pPr>
            <w:r>
              <w:rPr>
                <w:rFonts w:eastAsia="Georgia"/>
                <w:szCs w:val="22"/>
                <w:shd w:val="clear" w:color="auto" w:fill="FFFFFF"/>
              </w:rPr>
              <w:t xml:space="preserve">Выполненные фигурки начинают вызывать у детей чувство радости и удовлетворения. </w:t>
            </w:r>
          </w:p>
          <w:p w:rsidR="005267E0" w:rsidRDefault="00FA4BB1">
            <w:pPr>
              <w:numPr>
                <w:ilvl w:val="0"/>
                <w:numId w:val="26"/>
              </w:numPr>
              <w:ind w:left="0" w:firstLine="0"/>
              <w:rPr>
                <w:szCs w:val="22"/>
              </w:rPr>
            </w:pPr>
            <w:r>
              <w:rPr>
                <w:rFonts w:eastAsia="Georgia"/>
                <w:szCs w:val="22"/>
                <w:shd w:val="clear" w:color="auto" w:fill="FFFFFF"/>
              </w:rPr>
              <w:t xml:space="preserve">У детей еще не существует чёткой связи между движениями руки и </w:t>
            </w:r>
            <w:r>
              <w:rPr>
                <w:rFonts w:eastAsia="Georgia"/>
                <w:szCs w:val="22"/>
                <w:shd w:val="clear" w:color="auto" w:fill="FFFFFF"/>
              </w:rPr>
              <w:lastRenderedPageBreak/>
              <w:t>формой, которая получается, нет устойчивости в замысел</w:t>
            </w:r>
          </w:p>
          <w:p w:rsidR="005267E0" w:rsidRDefault="00FA4BB1">
            <w:pPr>
              <w:numPr>
                <w:ilvl w:val="0"/>
                <w:numId w:val="26"/>
              </w:numPr>
              <w:ind w:left="0" w:firstLine="0"/>
              <w:rPr>
                <w:szCs w:val="22"/>
              </w:rPr>
            </w:pPr>
            <w:r>
              <w:rPr>
                <w:rFonts w:eastAsia="Georgia"/>
                <w:szCs w:val="22"/>
                <w:shd w:val="clear" w:color="auto" w:fill="FFFFFF"/>
              </w:rPr>
              <w:t xml:space="preserve">Дети 3—4 лет могут уже в большей степени, чем дети младшего возраста, лепить по собственному замыслу: их жизненный опыт стал больше и они более осознанно могут использовать знакомые темы и способы лепки. Однако замысел детей ещё неустойчив, и они, выбирая тему, в процессе лепки часто отклоняются от неё. Объясняется это тем, что ребёнку бывает трудно довести до конца задуманное из-за незнания способов лепки. </w:t>
            </w:r>
          </w:p>
          <w:p w:rsidR="005267E0" w:rsidRDefault="00FA4BB1">
            <w:pPr>
              <w:numPr>
                <w:ilvl w:val="0"/>
                <w:numId w:val="26"/>
              </w:numPr>
              <w:ind w:left="0" w:firstLine="0"/>
              <w:rPr>
                <w:szCs w:val="22"/>
              </w:rPr>
            </w:pPr>
            <w:r>
              <w:rPr>
                <w:rFonts w:eastAsia="Georgia"/>
                <w:szCs w:val="22"/>
                <w:shd w:val="clear" w:color="auto" w:fill="FFFFFF"/>
              </w:rPr>
              <w:t>Иногда в процессе лепки получившиеся фигурки вызывают у ребят ассоциации с другими знакомыми предметами, и они дают своим изделиям совсем другие названия</w:t>
            </w:r>
          </w:p>
          <w:p w:rsidR="005267E0" w:rsidRDefault="00FA4BB1">
            <w:pPr>
              <w:numPr>
                <w:ilvl w:val="0"/>
                <w:numId w:val="26"/>
              </w:numPr>
              <w:ind w:left="0" w:firstLine="0"/>
              <w:rPr>
                <w:szCs w:val="22"/>
              </w:rPr>
            </w:pPr>
            <w:r>
              <w:rPr>
                <w:rFonts w:eastAsia="Georgia"/>
                <w:szCs w:val="22"/>
                <w:shd w:val="clear" w:color="auto" w:fill="FFFFFF"/>
              </w:rPr>
              <w:t> С</w:t>
            </w:r>
            <w:r>
              <w:rPr>
                <w:rFonts w:eastAsia="SimSun"/>
                <w:szCs w:val="22"/>
              </w:rPr>
              <w:t>пособны под руководством взрослого вылепить простые предметы</w:t>
            </w:r>
          </w:p>
        </w:tc>
        <w:tc>
          <w:tcPr>
            <w:tcW w:w="3288" w:type="dxa"/>
          </w:tcPr>
          <w:p w:rsidR="005267E0" w:rsidRDefault="00FA4BB1">
            <w:pPr>
              <w:numPr>
                <w:ilvl w:val="0"/>
                <w:numId w:val="27"/>
              </w:numPr>
              <w:ind w:left="0" w:firstLine="0"/>
              <w:rPr>
                <w:rFonts w:eastAsia="SimSun"/>
                <w:szCs w:val="22"/>
              </w:rPr>
            </w:pPr>
            <w:r>
              <w:rPr>
                <w:rFonts w:eastAsia="SimSun"/>
                <w:szCs w:val="22"/>
              </w:rPr>
              <w:lastRenderedPageBreak/>
              <w:t>Развитие мелкой моторики  позволяет детям лепить предметы, состоящие из нескольких частей</w:t>
            </w:r>
          </w:p>
          <w:p w:rsidR="005267E0" w:rsidRDefault="00FA4BB1">
            <w:pPr>
              <w:numPr>
                <w:ilvl w:val="0"/>
                <w:numId w:val="27"/>
              </w:numPr>
              <w:ind w:left="0" w:firstLine="0"/>
              <w:rPr>
                <w:rFonts w:eastAsia="SimSun"/>
                <w:szCs w:val="22"/>
              </w:rPr>
            </w:pPr>
            <w:r>
              <w:rPr>
                <w:rFonts w:eastAsia="SimSun"/>
                <w:szCs w:val="22"/>
              </w:rPr>
              <w:t>Детям доступны  приёмы оттягивания, сглаживания, вдавливания, прижимания и примазывания</w:t>
            </w:r>
          </w:p>
          <w:p w:rsidR="005267E0" w:rsidRDefault="00FA4BB1">
            <w:pPr>
              <w:numPr>
                <w:ilvl w:val="0"/>
                <w:numId w:val="27"/>
              </w:numPr>
              <w:ind w:left="0" w:firstLine="0"/>
              <w:rPr>
                <w:rFonts w:eastAsia="SimSun"/>
                <w:sz w:val="24"/>
              </w:rPr>
            </w:pPr>
            <w:r>
              <w:rPr>
                <w:rFonts w:eastAsia="SimSun"/>
                <w:szCs w:val="22"/>
              </w:rPr>
              <w:t>Ребёнок обладает умением использовать в работе стеку</w:t>
            </w:r>
          </w:p>
        </w:tc>
        <w:tc>
          <w:tcPr>
            <w:tcW w:w="3600" w:type="dxa"/>
          </w:tcPr>
          <w:p w:rsidR="005267E0" w:rsidRDefault="00FA4BB1">
            <w:pPr>
              <w:numPr>
                <w:ilvl w:val="0"/>
                <w:numId w:val="27"/>
              </w:numPr>
              <w:ind w:left="0" w:firstLine="0"/>
              <w:rPr>
                <w:szCs w:val="22"/>
              </w:rPr>
            </w:pPr>
            <w:r>
              <w:rPr>
                <w:szCs w:val="22"/>
              </w:rPr>
              <w:t>Дети в состоянии</w:t>
            </w:r>
            <w:r>
              <w:rPr>
                <w:rStyle w:val="apple-converted-space"/>
                <w:szCs w:val="22"/>
              </w:rPr>
              <w:t> </w:t>
            </w:r>
            <w:r>
              <w:rPr>
                <w:rStyle w:val="a7"/>
                <w:rFonts w:ascii="Times New Roman" w:hAnsi="Times New Roman"/>
                <w:sz w:val="22"/>
                <w:szCs w:val="22"/>
              </w:rPr>
              <w:t>лепить</w:t>
            </w:r>
            <w:r>
              <w:rPr>
                <w:rStyle w:val="apple-converted-space"/>
                <w:szCs w:val="22"/>
              </w:rPr>
              <w:t> </w:t>
            </w:r>
            <w:r>
              <w:rPr>
                <w:szCs w:val="22"/>
              </w:rPr>
              <w:t xml:space="preserve">из целого куска глины (пластелина), моделируя форму кончиками пальцев, сглаживать места соединения, оттягивать детали пальцами от основной формы, </w:t>
            </w:r>
          </w:p>
          <w:p w:rsidR="005267E0" w:rsidRDefault="00FA4BB1">
            <w:pPr>
              <w:numPr>
                <w:ilvl w:val="0"/>
                <w:numId w:val="27"/>
              </w:numPr>
              <w:ind w:left="0" w:firstLine="0"/>
              <w:rPr>
                <w:szCs w:val="22"/>
              </w:rPr>
            </w:pPr>
            <w:r>
              <w:rPr>
                <w:szCs w:val="22"/>
              </w:rPr>
              <w:t>Дети украшают свои работы с помощью стеки и налепов, расписывать их.</w:t>
            </w:r>
          </w:p>
        </w:tc>
        <w:tc>
          <w:tcPr>
            <w:tcW w:w="4248" w:type="dxa"/>
          </w:tcPr>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У детей 6-7 лет имеются необходимые данные для создания выразительного образа в лепке. Это определяется тем, что их кругозор стал намного шире. </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Идёт дальнейшее развитие творческого воображения. </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Окрепла мускулатура кисти руки, а с ней развились мелкие движения пальцев. </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Развиваются эстетические оценки качеств предметов, появляются собственные суждения об окружающих предметах и событиях.</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Ребёнок начинает понимать не только форму, строение, но и состояние предмета.</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Характер лепки детей 6-7 лет сильно отличается от работ дошкольников младшего возраста. У них появляется желание точнее изобразить форму предмета, обогатить образ дополнительными деталями и предметами, показать его в движении.</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В работе они используют многие приёмы лепки и дополнительные материалы. </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Дошкольники с помощью выразительных средств в лепке живых </w:t>
            </w:r>
            <w:r>
              <w:rPr>
                <w:rStyle w:val="c0"/>
                <w:szCs w:val="22"/>
                <w:shd w:val="clear" w:color="auto" w:fill="FFFFFF"/>
              </w:rPr>
              <w:lastRenderedPageBreak/>
              <w:t>существ передают лишь наиболее яркие, характерные признаки, а форма основных частей у них все ещё остается обобщенной.Происходит это вследствие того, что им трудно понять сложное строение формы предметов.</w:t>
            </w:r>
          </w:p>
          <w:p w:rsidR="005267E0" w:rsidRDefault="005267E0">
            <w:pPr>
              <w:ind w:firstLine="0"/>
              <w:rPr>
                <w:szCs w:val="22"/>
              </w:rPr>
            </w:pPr>
          </w:p>
        </w:tc>
      </w:tr>
      <w:tr w:rsidR="005267E0">
        <w:trPr>
          <w:trHeight w:val="4374"/>
        </w:trPr>
        <w:tc>
          <w:tcPr>
            <w:tcW w:w="2014" w:type="dxa"/>
          </w:tcPr>
          <w:p w:rsidR="005267E0" w:rsidRDefault="00FA4BB1">
            <w:pPr>
              <w:ind w:firstLine="0"/>
              <w:rPr>
                <w:szCs w:val="22"/>
              </w:rPr>
            </w:pPr>
            <w:r>
              <w:rPr>
                <w:i/>
                <w:iCs/>
                <w:szCs w:val="22"/>
              </w:rPr>
              <w:lastRenderedPageBreak/>
              <w:t>Аппликация</w:t>
            </w:r>
          </w:p>
        </w:tc>
        <w:tc>
          <w:tcPr>
            <w:tcW w:w="2772" w:type="dxa"/>
          </w:tcPr>
          <w:p w:rsidR="005267E0" w:rsidRDefault="00FA4BB1">
            <w:pPr>
              <w:numPr>
                <w:ilvl w:val="0"/>
                <w:numId w:val="27"/>
              </w:numPr>
              <w:ind w:left="0" w:firstLine="0"/>
              <w:rPr>
                <w:szCs w:val="22"/>
              </w:rPr>
            </w:pPr>
            <w:r>
              <w:rPr>
                <w:rFonts w:eastAsia="SimSun"/>
                <w:szCs w:val="22"/>
              </w:rPr>
              <w:t>Детям доступны простейшие виды аппликации.</w:t>
            </w:r>
          </w:p>
        </w:tc>
        <w:tc>
          <w:tcPr>
            <w:tcW w:w="3288" w:type="dxa"/>
          </w:tcPr>
          <w:p w:rsidR="005267E0" w:rsidRDefault="00FA4BB1">
            <w:pPr>
              <w:widowControl w:val="0"/>
              <w:numPr>
                <w:ilvl w:val="0"/>
                <w:numId w:val="27"/>
              </w:numPr>
              <w:autoSpaceDE w:val="0"/>
              <w:autoSpaceDN w:val="0"/>
              <w:ind w:left="0" w:firstLine="0"/>
              <w:rPr>
                <w:rFonts w:eastAsia="SimSun"/>
                <w:szCs w:val="22"/>
              </w:rPr>
            </w:pPr>
            <w:r>
              <w:rPr>
                <w:szCs w:val="22"/>
              </w:rPr>
              <w:t xml:space="preserve">Дети могут </w:t>
            </w:r>
            <w:r>
              <w:rPr>
                <w:rFonts w:eastAsia="SimSun"/>
                <w:szCs w:val="22"/>
              </w:rPr>
              <w:t>вырезать ножницами, наклеивать изображения на бумагу и т. д.</w:t>
            </w:r>
          </w:p>
          <w:p w:rsidR="005267E0" w:rsidRDefault="005267E0">
            <w:pPr>
              <w:ind w:firstLine="0"/>
              <w:rPr>
                <w:szCs w:val="22"/>
              </w:rPr>
            </w:pPr>
          </w:p>
        </w:tc>
        <w:tc>
          <w:tcPr>
            <w:tcW w:w="3600" w:type="dxa"/>
          </w:tcPr>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szCs w:val="22"/>
              </w:rPr>
              <w:t>Совершенствуются практические навыки</w:t>
            </w:r>
            <w:r>
              <w:rPr>
                <w:rStyle w:val="apple-converted-space"/>
                <w:szCs w:val="22"/>
              </w:rPr>
              <w:t> </w:t>
            </w:r>
            <w:r>
              <w:rPr>
                <w:rStyle w:val="a7"/>
                <w:rFonts w:ascii="Times New Roman" w:hAnsi="Times New Roman"/>
                <w:i w:val="0"/>
                <w:iCs w:val="0"/>
                <w:sz w:val="22"/>
                <w:szCs w:val="22"/>
              </w:rPr>
              <w:t>работы с ножницами</w:t>
            </w:r>
            <w:r>
              <w:rPr>
                <w:szCs w:val="22"/>
              </w:rPr>
              <w:t xml:space="preserve">: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szCs w:val="22"/>
              </w:rPr>
              <w:t>Дети могут создавать из нарезанных фигур изображения разных предметов или декоративные композиции.</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Детям</w:t>
            </w:r>
            <w:r w:rsidRPr="00FA4BB1">
              <w:rPr>
                <w:rFonts w:eastAsia="SimSun"/>
                <w:szCs w:val="22"/>
              </w:rPr>
              <w:t xml:space="preserve"> доступна </w:t>
            </w:r>
            <w:r>
              <w:rPr>
                <w:rFonts w:eastAsia="SimSun"/>
                <w:szCs w:val="22"/>
              </w:rPr>
              <w:t>аппликация по образцу, условию и по замыслу самого ребенка</w:t>
            </w:r>
          </w:p>
        </w:tc>
        <w:tc>
          <w:tcPr>
            <w:tcW w:w="4248" w:type="dxa"/>
          </w:tcPr>
          <w:p w:rsidR="005267E0" w:rsidRDefault="00FA4BB1">
            <w:pPr>
              <w:numPr>
                <w:ilvl w:val="0"/>
                <w:numId w:val="27"/>
              </w:numPr>
              <w:ind w:left="0" w:firstLine="0"/>
              <w:rPr>
                <w:szCs w:val="22"/>
              </w:rPr>
            </w:pPr>
            <w:r>
              <w:rPr>
                <w:rFonts w:eastAsia="SimSun"/>
                <w:szCs w:val="22"/>
              </w:rPr>
              <w:t xml:space="preserve">Дети  владеют основными навыками вырезывания, </w:t>
            </w:r>
          </w:p>
          <w:p w:rsidR="005267E0" w:rsidRDefault="00FA4BB1">
            <w:pPr>
              <w:numPr>
                <w:ilvl w:val="0"/>
                <w:numId w:val="27"/>
              </w:numPr>
              <w:ind w:left="0" w:firstLine="0"/>
              <w:rPr>
                <w:szCs w:val="22"/>
              </w:rPr>
            </w:pPr>
            <w:r>
              <w:rPr>
                <w:rFonts w:eastAsia="SimSun"/>
                <w:szCs w:val="22"/>
              </w:rPr>
              <w:t>дети способны овладеть такой техникой вырезания, как симметричное, силуэтное, многослойное, а также техникой обрывания без помощи ножниц</w:t>
            </w:r>
          </w:p>
        </w:tc>
      </w:tr>
      <w:tr w:rsidR="005267E0">
        <w:tc>
          <w:tcPr>
            <w:tcW w:w="2014" w:type="dxa"/>
          </w:tcPr>
          <w:p w:rsidR="005267E0" w:rsidRDefault="00FA4BB1">
            <w:pPr>
              <w:ind w:firstLine="0"/>
              <w:rPr>
                <w:szCs w:val="22"/>
              </w:rPr>
            </w:pPr>
            <w:r>
              <w:rPr>
                <w:i/>
                <w:iCs/>
                <w:szCs w:val="22"/>
              </w:rPr>
              <w:t>Конструирование</w:t>
            </w:r>
          </w:p>
        </w:tc>
        <w:tc>
          <w:tcPr>
            <w:tcW w:w="2772" w:type="dxa"/>
          </w:tcPr>
          <w:p w:rsidR="005267E0" w:rsidRPr="00FA4BB1" w:rsidRDefault="00FA4BB1">
            <w:pPr>
              <w:pStyle w:val="afa"/>
              <w:numPr>
                <w:ilvl w:val="0"/>
                <w:numId w:val="27"/>
              </w:numPr>
              <w:ind w:left="0" w:firstLine="0"/>
              <w:jc w:val="both"/>
              <w:rPr>
                <w:lang w:val="ru-RU"/>
              </w:rPr>
            </w:pPr>
            <w:r w:rsidRPr="00FA4BB1">
              <w:rPr>
                <w:lang w:val="ru-RU"/>
              </w:rPr>
              <w:t>У</w:t>
            </w:r>
            <w:r>
              <w:rPr>
                <w:lang w:val="ru-RU"/>
              </w:rPr>
              <w:t xml:space="preserve"> детей</w:t>
            </w:r>
            <w:r w:rsidRPr="00FA4BB1">
              <w:rPr>
                <w:lang w:val="ru-RU"/>
              </w:rPr>
              <w:t xml:space="preserve">   отсутствует развернутое планирование. Поэтому дети не могут заранее учесть условия, которым должна соответствовать постройка. </w:t>
            </w:r>
          </w:p>
          <w:p w:rsidR="005267E0" w:rsidRPr="00FA4BB1" w:rsidRDefault="00FA4BB1">
            <w:pPr>
              <w:pStyle w:val="afa"/>
              <w:numPr>
                <w:ilvl w:val="0"/>
                <w:numId w:val="27"/>
              </w:numPr>
              <w:ind w:left="0" w:firstLine="0"/>
              <w:jc w:val="both"/>
              <w:rPr>
                <w:lang w:val="ru-RU"/>
              </w:rPr>
            </w:pPr>
            <w:r w:rsidRPr="00FA4BB1">
              <w:rPr>
                <w:lang w:val="ru-RU"/>
              </w:rPr>
              <w:t xml:space="preserve">Дети замечают нарушения условий конструирования только после окончания конструирования и в ходе конструирования переделывают постройку. </w:t>
            </w:r>
          </w:p>
          <w:p w:rsidR="005267E0" w:rsidRPr="00FA4BB1" w:rsidRDefault="00FA4BB1">
            <w:pPr>
              <w:pStyle w:val="afa"/>
              <w:numPr>
                <w:ilvl w:val="0"/>
                <w:numId w:val="27"/>
              </w:numPr>
              <w:ind w:left="0" w:firstLine="0"/>
              <w:jc w:val="both"/>
              <w:rPr>
                <w:lang w:val="ru-RU"/>
              </w:rPr>
            </w:pPr>
            <w:r w:rsidRPr="00FA4BB1">
              <w:rPr>
                <w:lang w:val="ru-RU"/>
              </w:rPr>
              <w:t>Частое перестраивание неудавшейся части постройки говорит о том, что дети   еще не управляют действиями в конструктивной деятельности.</w:t>
            </w:r>
          </w:p>
          <w:p w:rsidR="005267E0" w:rsidRPr="00FA4BB1" w:rsidRDefault="00FA4BB1">
            <w:pPr>
              <w:pStyle w:val="afa"/>
              <w:numPr>
                <w:ilvl w:val="0"/>
                <w:numId w:val="27"/>
              </w:numPr>
              <w:ind w:left="0" w:firstLine="0"/>
              <w:jc w:val="both"/>
              <w:rPr>
                <w:lang w:val="ru-RU"/>
              </w:rPr>
            </w:pPr>
            <w:r w:rsidRPr="00FA4BB1">
              <w:rPr>
                <w:rFonts w:eastAsia="SimSun"/>
                <w:lang w:val="ru-RU"/>
              </w:rPr>
              <w:t xml:space="preserve">Конструктивная </w:t>
            </w:r>
            <w:r w:rsidRPr="00FA4BB1">
              <w:rPr>
                <w:rFonts w:eastAsia="SimSun"/>
                <w:lang w:val="ru-RU"/>
              </w:rPr>
              <w:lastRenderedPageBreak/>
              <w:t>деятельность в младшем дошкольном возрасте ограничена возведением несложных построек по образцу и по замыслу.</w:t>
            </w:r>
          </w:p>
        </w:tc>
        <w:tc>
          <w:tcPr>
            <w:tcW w:w="3288" w:type="dxa"/>
          </w:tcPr>
          <w:p w:rsidR="005267E0" w:rsidRPr="00FA4BB1" w:rsidRDefault="00FA4BB1">
            <w:pPr>
              <w:pStyle w:val="afa"/>
              <w:numPr>
                <w:ilvl w:val="0"/>
                <w:numId w:val="27"/>
              </w:numPr>
              <w:ind w:left="0" w:firstLine="0"/>
              <w:jc w:val="both"/>
              <w:rPr>
                <w:lang w:val="ru-RU"/>
              </w:rPr>
            </w:pPr>
            <w:r w:rsidRPr="00FA4BB1">
              <w:rPr>
                <w:lang w:val="ru-RU"/>
              </w:rPr>
              <w:lastRenderedPageBreak/>
              <w:t>У детей отсутствует развернутое планирование.</w:t>
            </w:r>
          </w:p>
          <w:p w:rsidR="005267E0" w:rsidRPr="00FA4BB1" w:rsidRDefault="00FA4BB1">
            <w:pPr>
              <w:pStyle w:val="afa"/>
              <w:numPr>
                <w:ilvl w:val="0"/>
                <w:numId w:val="27"/>
              </w:numPr>
              <w:ind w:left="0" w:firstLine="0"/>
              <w:jc w:val="both"/>
              <w:rPr>
                <w:lang w:val="ru-RU"/>
              </w:rPr>
            </w:pPr>
            <w:r w:rsidRPr="00FA4BB1">
              <w:rPr>
                <w:lang w:val="ru-RU"/>
              </w:rPr>
              <w:t xml:space="preserve"> </w:t>
            </w:r>
            <w:r>
              <w:rPr>
                <w:lang w:val="ru-RU"/>
              </w:rPr>
              <w:t>Д</w:t>
            </w:r>
            <w:r w:rsidRPr="00FA4BB1">
              <w:rPr>
                <w:lang w:val="ru-RU"/>
              </w:rPr>
              <w:t xml:space="preserve">ети   </w:t>
            </w:r>
            <w:r>
              <w:rPr>
                <w:lang w:val="ru-RU"/>
              </w:rPr>
              <w:t>ещё</w:t>
            </w:r>
            <w:r w:rsidRPr="00FA4BB1">
              <w:rPr>
                <w:lang w:val="ru-RU"/>
              </w:rPr>
              <w:t xml:space="preserve"> не управляют действиями в конструктивной деятельности. </w:t>
            </w:r>
          </w:p>
          <w:p w:rsidR="005267E0" w:rsidRPr="00FA4BB1" w:rsidRDefault="00FA4BB1">
            <w:pPr>
              <w:pStyle w:val="afa"/>
              <w:numPr>
                <w:ilvl w:val="0"/>
                <w:numId w:val="27"/>
              </w:numPr>
              <w:ind w:left="0" w:firstLine="0"/>
              <w:jc w:val="both"/>
              <w:rPr>
                <w:lang w:val="ru-RU"/>
              </w:rPr>
            </w:pPr>
            <w:r w:rsidRPr="00FA4BB1">
              <w:rPr>
                <w:rFonts w:eastAsia="SimSun"/>
                <w:lang w:val="ru-RU"/>
              </w:rPr>
              <w:t>Усложняется конструирование. Постройки могут включать 5-6 деталей.</w:t>
            </w:r>
          </w:p>
          <w:p w:rsidR="005267E0" w:rsidRPr="00FA4BB1" w:rsidRDefault="00FA4BB1">
            <w:pPr>
              <w:pStyle w:val="afa"/>
              <w:numPr>
                <w:ilvl w:val="0"/>
                <w:numId w:val="27"/>
              </w:numPr>
              <w:ind w:left="0" w:firstLine="0"/>
              <w:jc w:val="both"/>
              <w:rPr>
                <w:lang w:val="ru-RU"/>
              </w:rPr>
            </w:pPr>
            <w:r w:rsidRPr="00FA4BB1">
              <w:rPr>
                <w:rFonts w:eastAsia="SimSun"/>
                <w:lang w:val="ru-RU"/>
              </w:rPr>
              <w:t>Формируются навыки конструирования по собственному замыслу, а также планирование последовательности действий.</w:t>
            </w:r>
          </w:p>
        </w:tc>
        <w:tc>
          <w:tcPr>
            <w:tcW w:w="3600" w:type="dxa"/>
          </w:tcPr>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szCs w:val="22"/>
              </w:rPr>
              <w:t>Дети</w:t>
            </w:r>
            <w:r>
              <w:rPr>
                <w:rStyle w:val="apple-converted-space"/>
                <w:szCs w:val="22"/>
              </w:rPr>
              <w:t> </w:t>
            </w:r>
            <w:r>
              <w:rPr>
                <w:rStyle w:val="a7"/>
                <w:rFonts w:ascii="Times New Roman" w:hAnsi="Times New Roman"/>
                <w:i w:val="0"/>
                <w:iCs w:val="0"/>
                <w:sz w:val="22"/>
                <w:szCs w:val="22"/>
              </w:rPr>
              <w:t>конструируют</w:t>
            </w:r>
            <w:r>
              <w:rPr>
                <w:rStyle w:val="apple-converted-space"/>
                <w:szCs w:val="22"/>
              </w:rPr>
              <w:t> </w:t>
            </w:r>
            <w:r>
              <w:rPr>
                <w:szCs w:val="22"/>
              </w:rPr>
              <w:t>по условиям, заданным взрослым, но уже готовы к самостоятельному творческому конструированию из разных материалов.</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szCs w:val="22"/>
              </w:rPr>
              <w:t>Постепенно дети приобретают способность действовать по предварительному замыслу в конструировании и рисовании.</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Дети используют и называют различные детали деревянного конструктора.</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 Могут заменить детали постройки в зависимости от имеющегося материала.</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Овладевают обобщённым способом обследования образца </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Дети способны выделять основные части предполагаемой постройки.</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Конструктивная деятельность может осуществляться на основе схемы, по замыслу и по условиям. </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lastRenderedPageBreak/>
              <w:t>Появляется конструирование в ходе совместной деятельности.</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Дети могут конструировать из бумаги, складывая её в несколько раз (два, четыре, шесть сгибаний); из природного материала. </w:t>
            </w:r>
          </w:p>
          <w:p w:rsidR="005267E0" w:rsidRDefault="00FA4BB1">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Дети осваивают два способа конструирования: </w:t>
            </w:r>
          </w:p>
          <w:p w:rsidR="005267E0" w:rsidRDefault="00FA4BB1">
            <w:pPr>
              <w:pStyle w:val="aff3"/>
              <w:numPr>
                <w:ilvl w:val="0"/>
                <w:numId w:val="28"/>
              </w:numPr>
              <w:shd w:val="clear" w:color="auto" w:fill="FFFFFF"/>
              <w:spacing w:before="0" w:beforeAutospacing="0" w:after="0" w:afterAutospacing="0"/>
              <w:jc w:val="both"/>
              <w:rPr>
                <w:rFonts w:eastAsia="SimSun"/>
                <w:szCs w:val="22"/>
              </w:rPr>
            </w:pPr>
            <w:r>
              <w:rPr>
                <w:rFonts w:eastAsia="SimSun"/>
                <w:szCs w:val="22"/>
              </w:rPr>
              <w:t>от природного материала к художественному образу (ребёнок «достраивает» природный материал до целостного образа, дополняя его различными деталями);</w:t>
            </w:r>
          </w:p>
          <w:p w:rsidR="005267E0" w:rsidRDefault="00FA4BB1">
            <w:pPr>
              <w:pStyle w:val="aff3"/>
              <w:shd w:val="clear" w:color="auto" w:fill="FFFFFF"/>
              <w:spacing w:before="0" w:beforeAutospacing="0" w:after="0" w:afterAutospacing="0"/>
              <w:jc w:val="both"/>
              <w:rPr>
                <w:szCs w:val="22"/>
              </w:rPr>
            </w:pPr>
            <w:r>
              <w:rPr>
                <w:rFonts w:eastAsia="SimSun"/>
                <w:szCs w:val="22"/>
              </w:rPr>
              <w:t xml:space="preserve"> 2) от художественного образа к природному материалу (ребёнок подбирает необходимый материал, для того чтобы воплотить образ)</w:t>
            </w:r>
          </w:p>
        </w:tc>
        <w:tc>
          <w:tcPr>
            <w:tcW w:w="4248" w:type="dxa"/>
          </w:tcPr>
          <w:p w:rsidR="005267E0" w:rsidRDefault="00FA4BB1">
            <w:pPr>
              <w:numPr>
                <w:ilvl w:val="0"/>
                <w:numId w:val="29"/>
              </w:numPr>
              <w:ind w:left="0" w:firstLine="0"/>
              <w:rPr>
                <w:szCs w:val="22"/>
              </w:rPr>
            </w:pPr>
            <w:r>
              <w:rPr>
                <w:rFonts w:eastAsia="SimSun"/>
                <w:szCs w:val="22"/>
              </w:rPr>
              <w:lastRenderedPageBreak/>
              <w:t xml:space="preserve">Дети осваивают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w:t>
            </w:r>
          </w:p>
          <w:p w:rsidR="005267E0" w:rsidRDefault="00FA4BB1">
            <w:pPr>
              <w:numPr>
                <w:ilvl w:val="0"/>
                <w:numId w:val="29"/>
              </w:numPr>
              <w:ind w:left="0" w:firstLine="0"/>
              <w:rPr>
                <w:szCs w:val="22"/>
              </w:rPr>
            </w:pPr>
            <w:r>
              <w:rPr>
                <w:rFonts w:eastAsia="SimSun"/>
                <w:szCs w:val="22"/>
              </w:rPr>
              <w:t>Свободные постройки становятся симметричными и пропорциональными, их строительство осуществляется на основе зрительной ориентировки.</w:t>
            </w:r>
          </w:p>
          <w:p w:rsidR="005267E0" w:rsidRDefault="00FA4BB1">
            <w:pPr>
              <w:numPr>
                <w:ilvl w:val="0"/>
                <w:numId w:val="29"/>
              </w:numPr>
              <w:ind w:left="0" w:firstLine="0"/>
              <w:rPr>
                <w:szCs w:val="22"/>
              </w:rPr>
            </w:pPr>
            <w:r>
              <w:rPr>
                <w:rFonts w:eastAsia="SimSun"/>
                <w:szCs w:val="22"/>
              </w:rPr>
              <w:t xml:space="preserve">Дети быстро и правильно подбирают необходимый материал. </w:t>
            </w:r>
          </w:p>
          <w:p w:rsidR="005267E0" w:rsidRDefault="00FA4BB1">
            <w:pPr>
              <w:numPr>
                <w:ilvl w:val="0"/>
                <w:numId w:val="29"/>
              </w:numPr>
              <w:ind w:left="0" w:firstLine="0"/>
              <w:rPr>
                <w:szCs w:val="22"/>
              </w:rPr>
            </w:pPr>
            <w:r>
              <w:rPr>
                <w:rFonts w:eastAsia="SimSun"/>
                <w:szCs w:val="22"/>
              </w:rPr>
              <w:t xml:space="preserve">Дети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p>
          <w:p w:rsidR="005267E0" w:rsidRDefault="00FA4BB1">
            <w:pPr>
              <w:numPr>
                <w:ilvl w:val="0"/>
                <w:numId w:val="29"/>
              </w:numPr>
              <w:ind w:left="0" w:firstLine="0"/>
              <w:rPr>
                <w:szCs w:val="22"/>
              </w:rPr>
            </w:pPr>
            <w:r>
              <w:rPr>
                <w:rFonts w:eastAsia="SimSun"/>
                <w:szCs w:val="22"/>
              </w:rPr>
              <w:t xml:space="preserve">Способны выполнять различные по степени сложности постройки, как по собственному замыслу, так и по условиям. </w:t>
            </w:r>
          </w:p>
          <w:p w:rsidR="005267E0" w:rsidRDefault="00FA4BB1">
            <w:pPr>
              <w:numPr>
                <w:ilvl w:val="0"/>
                <w:numId w:val="29"/>
              </w:numPr>
              <w:ind w:left="0" w:firstLine="0"/>
              <w:rPr>
                <w:szCs w:val="22"/>
              </w:rPr>
            </w:pPr>
            <w:r>
              <w:rPr>
                <w:rFonts w:eastAsia="SimSun"/>
                <w:szCs w:val="22"/>
              </w:rPr>
              <w:lastRenderedPageBreak/>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5267E0" w:rsidRDefault="00FA4BB1">
            <w:pPr>
              <w:numPr>
                <w:ilvl w:val="0"/>
                <w:numId w:val="29"/>
              </w:numPr>
              <w:ind w:left="0" w:firstLine="0"/>
              <w:rPr>
                <w:szCs w:val="22"/>
              </w:rPr>
            </w:pPr>
            <w:r>
              <w:rPr>
                <w:rFonts w:eastAsia="SimSun"/>
                <w:szCs w:val="22"/>
              </w:rPr>
              <w:t xml:space="preserve">Усложняется конструирование из природного материала. </w:t>
            </w:r>
          </w:p>
          <w:p w:rsidR="005267E0" w:rsidRDefault="00FA4BB1">
            <w:pPr>
              <w:numPr>
                <w:ilvl w:val="0"/>
                <w:numId w:val="29"/>
              </w:numPr>
              <w:ind w:left="0" w:firstLine="0"/>
              <w:rPr>
                <w:szCs w:val="22"/>
              </w:rPr>
            </w:pPr>
            <w:r>
              <w:rPr>
                <w:rFonts w:eastAsia="SimSun"/>
                <w:szCs w:val="22"/>
              </w:rPr>
              <w:t>Детям уже доступны целостные композиции по предварительному замыслу, которые могут передавать сложные отношения, включать фигуры людей и животных.</w:t>
            </w:r>
          </w:p>
        </w:tc>
      </w:tr>
      <w:tr w:rsidR="005267E0">
        <w:tc>
          <w:tcPr>
            <w:tcW w:w="2014" w:type="dxa"/>
          </w:tcPr>
          <w:p w:rsidR="005267E0" w:rsidRDefault="00FA4BB1">
            <w:pPr>
              <w:ind w:firstLine="0"/>
              <w:rPr>
                <w:szCs w:val="22"/>
              </w:rPr>
            </w:pPr>
            <w:r>
              <w:rPr>
                <w:i/>
                <w:iCs/>
                <w:szCs w:val="22"/>
              </w:rPr>
              <w:lastRenderedPageBreak/>
              <w:t>Восприятие художественной литературы</w:t>
            </w:r>
          </w:p>
        </w:tc>
        <w:tc>
          <w:tcPr>
            <w:tcW w:w="2772" w:type="dxa"/>
          </w:tcPr>
          <w:p w:rsidR="005267E0" w:rsidRDefault="00FA4BB1">
            <w:pPr>
              <w:numPr>
                <w:ilvl w:val="0"/>
                <w:numId w:val="29"/>
              </w:numPr>
              <w:ind w:left="0" w:firstLine="0"/>
              <w:rPr>
                <w:szCs w:val="22"/>
              </w:rPr>
            </w:pPr>
            <w:r>
              <w:rPr>
                <w:rFonts w:eastAsia="SimSun"/>
                <w:szCs w:val="22"/>
              </w:rPr>
              <w:t xml:space="preserve">Восприятие и понимание художественных произведений  напрямую зависят от наличия книжных иллюстраций. </w:t>
            </w:r>
          </w:p>
        </w:tc>
        <w:tc>
          <w:tcPr>
            <w:tcW w:w="3288" w:type="dxa"/>
          </w:tcPr>
          <w:p w:rsidR="005267E0" w:rsidRDefault="00FA4BB1">
            <w:pPr>
              <w:numPr>
                <w:ilvl w:val="0"/>
                <w:numId w:val="29"/>
              </w:numPr>
              <w:ind w:left="0" w:firstLine="0"/>
              <w:rPr>
                <w:szCs w:val="22"/>
              </w:rPr>
            </w:pPr>
            <w:r>
              <w:rPr>
                <w:rFonts w:eastAsia="SimSun"/>
                <w:szCs w:val="22"/>
              </w:rPr>
              <w:t>Дети способны долго рассматривать книгу, рассказывать о её содержании по картинкам.</w:t>
            </w:r>
          </w:p>
          <w:p w:rsidR="005267E0" w:rsidRDefault="00FA4BB1">
            <w:pPr>
              <w:numPr>
                <w:ilvl w:val="0"/>
                <w:numId w:val="29"/>
              </w:numPr>
              <w:ind w:left="0" w:firstLine="0"/>
              <w:rPr>
                <w:szCs w:val="22"/>
              </w:rPr>
            </w:pPr>
            <w:r>
              <w:rPr>
                <w:rFonts w:eastAsia="Cambria"/>
                <w:szCs w:val="22"/>
                <w:shd w:val="clear" w:color="auto" w:fill="FFFFFF"/>
              </w:rPr>
              <w:t xml:space="preserve">Опыт работы с художественными произведениями формирует у ребёнка пятого года жизни избирательное отношение к жанру, отдельному произведению, тем или иным сюжетам, персонажам и тому подобное. </w:t>
            </w:r>
          </w:p>
          <w:p w:rsidR="005267E0" w:rsidRDefault="00FA4BB1">
            <w:pPr>
              <w:numPr>
                <w:ilvl w:val="0"/>
                <w:numId w:val="29"/>
              </w:numPr>
              <w:ind w:left="0" w:firstLine="0"/>
              <w:rPr>
                <w:szCs w:val="22"/>
              </w:rPr>
            </w:pPr>
            <w:r>
              <w:rPr>
                <w:rFonts w:eastAsia="Cambria"/>
                <w:szCs w:val="22"/>
                <w:shd w:val="clear" w:color="auto" w:fill="FFFFFF"/>
              </w:rPr>
              <w:t>Ребёнок стремится снова и снова читать любимые книги. </w:t>
            </w:r>
          </w:p>
        </w:tc>
        <w:tc>
          <w:tcPr>
            <w:tcW w:w="3600" w:type="dxa"/>
          </w:tcPr>
          <w:p w:rsidR="005267E0" w:rsidRDefault="00FA4BB1">
            <w:pPr>
              <w:pStyle w:val="aff3"/>
              <w:numPr>
                <w:ilvl w:val="0"/>
                <w:numId w:val="29"/>
              </w:numPr>
              <w:shd w:val="clear" w:color="auto" w:fill="FFFFFF"/>
              <w:spacing w:before="0" w:beforeAutospacing="0" w:after="0" w:afterAutospacing="0"/>
              <w:ind w:left="0" w:firstLine="0"/>
              <w:jc w:val="both"/>
              <w:rPr>
                <w:rFonts w:eastAsia="SimSun"/>
                <w:szCs w:val="22"/>
              </w:rPr>
            </w:pPr>
            <w:r>
              <w:rPr>
                <w:szCs w:val="22"/>
              </w:rPr>
              <w:t>В процессе</w:t>
            </w:r>
            <w:r>
              <w:rPr>
                <w:rStyle w:val="apple-converted-space"/>
                <w:szCs w:val="22"/>
              </w:rPr>
              <w:t> </w:t>
            </w:r>
            <w:r>
              <w:rPr>
                <w:rStyle w:val="a7"/>
                <w:rFonts w:ascii="Times New Roman" w:hAnsi="Times New Roman"/>
                <w:sz w:val="22"/>
                <w:szCs w:val="22"/>
              </w:rPr>
              <w:t>восприятия художественных произведений</w:t>
            </w:r>
            <w:r>
              <w:rPr>
                <w:rStyle w:val="apple-converted-space"/>
                <w:szCs w:val="22"/>
              </w:rPr>
              <w:t> </w:t>
            </w:r>
            <w:r>
              <w:rPr>
                <w:szCs w:val="22"/>
              </w:rPr>
              <w:t xml:space="preserve">дети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w:t>
            </w:r>
          </w:p>
          <w:p w:rsidR="005267E0" w:rsidRDefault="00FA4BB1">
            <w:pPr>
              <w:pStyle w:val="aff3"/>
              <w:numPr>
                <w:ilvl w:val="0"/>
                <w:numId w:val="29"/>
              </w:numPr>
              <w:shd w:val="clear" w:color="auto" w:fill="FFFFFF"/>
              <w:spacing w:before="0" w:beforeAutospacing="0" w:after="0" w:afterAutospacing="0"/>
              <w:ind w:left="0" w:firstLine="0"/>
              <w:jc w:val="both"/>
              <w:rPr>
                <w:rFonts w:eastAsia="SimSun"/>
                <w:szCs w:val="22"/>
              </w:rPr>
            </w:pPr>
            <w:r>
              <w:rPr>
                <w:rFonts w:eastAsia="SimSun"/>
                <w:szCs w:val="22"/>
              </w:rPr>
              <w:t>У детей появляются литературные предпочтения, что выражается в выборе героев, текста, жанра.</w:t>
            </w:r>
          </w:p>
          <w:p w:rsidR="005267E0" w:rsidRDefault="00FA4BB1">
            <w:pPr>
              <w:pStyle w:val="aff3"/>
              <w:numPr>
                <w:ilvl w:val="0"/>
                <w:numId w:val="29"/>
              </w:numPr>
              <w:shd w:val="clear" w:color="auto" w:fill="FFFFFF"/>
              <w:spacing w:before="0" w:beforeAutospacing="0" w:after="0" w:afterAutospacing="0"/>
              <w:ind w:left="0" w:firstLine="0"/>
              <w:jc w:val="both"/>
              <w:rPr>
                <w:rFonts w:eastAsia="SimSun"/>
                <w:szCs w:val="22"/>
              </w:rPr>
            </w:pPr>
            <w:r>
              <w:rPr>
                <w:rFonts w:eastAsia="SimSun"/>
                <w:szCs w:val="22"/>
              </w:rPr>
              <w:t>Опираясь на свои представления о нормах поведения и личный опыт, ребёнок может высказывать правильные суждения о поступках героев, охарактеризовать их. Однако он не ставит перед собой задачу оценить события или героя</w:t>
            </w:r>
          </w:p>
          <w:p w:rsidR="005267E0" w:rsidRDefault="00FA4BB1">
            <w:pPr>
              <w:pStyle w:val="aff3"/>
              <w:numPr>
                <w:ilvl w:val="0"/>
                <w:numId w:val="29"/>
              </w:numPr>
              <w:shd w:val="clear" w:color="auto" w:fill="FFFFFF"/>
              <w:spacing w:before="0" w:beforeAutospacing="0" w:after="0" w:afterAutospacing="0"/>
              <w:ind w:left="0" w:firstLine="0"/>
              <w:jc w:val="both"/>
              <w:rPr>
                <w:rFonts w:eastAsia="SimSun"/>
                <w:szCs w:val="22"/>
              </w:rPr>
            </w:pPr>
            <w:r>
              <w:rPr>
                <w:rFonts w:eastAsia="SimSun"/>
                <w:szCs w:val="22"/>
              </w:rPr>
              <w:t xml:space="preserve">Дети не просто слушают литературное произведение, </w:t>
            </w:r>
            <w:r>
              <w:rPr>
                <w:rFonts w:eastAsia="SimSun"/>
                <w:szCs w:val="22"/>
              </w:rPr>
              <w:lastRenderedPageBreak/>
              <w:t>рассматривают иллюстрации, листают книгу, но и соотносят содержание с конкретными жизненными ситуациями, проигрывают его с игрушками, запоминают их наизусть.</w:t>
            </w:r>
          </w:p>
        </w:tc>
        <w:tc>
          <w:tcPr>
            <w:tcW w:w="4248" w:type="dxa"/>
          </w:tcPr>
          <w:p w:rsidR="005267E0" w:rsidRDefault="00FA4BB1">
            <w:pPr>
              <w:numPr>
                <w:ilvl w:val="0"/>
                <w:numId w:val="29"/>
              </w:numPr>
              <w:ind w:left="0" w:firstLine="0"/>
              <w:rPr>
                <w:szCs w:val="22"/>
              </w:rPr>
            </w:pPr>
            <w:r>
              <w:rPr>
                <w:rFonts w:eastAsia="SimSun"/>
                <w:szCs w:val="22"/>
              </w:rPr>
              <w:lastRenderedPageBreak/>
              <w:t>Дети воспринимают литературные произведения осмысленно, понимают простые причинные связи, могут вычленять отдельные факты из цепи событий</w:t>
            </w:r>
          </w:p>
          <w:p w:rsidR="005267E0" w:rsidRDefault="00FA4BB1">
            <w:pPr>
              <w:numPr>
                <w:ilvl w:val="0"/>
                <w:numId w:val="29"/>
              </w:numPr>
              <w:ind w:left="0" w:firstLine="0"/>
              <w:rPr>
                <w:szCs w:val="22"/>
              </w:rPr>
            </w:pPr>
            <w:r>
              <w:rPr>
                <w:rFonts w:eastAsia="SimSun"/>
                <w:szCs w:val="22"/>
              </w:rPr>
              <w:t xml:space="preserve">Восприятие произведений авторской литературы отличается непосредственной эмоциональностью, но дети уже способны к элементарному осмыслению содержания. </w:t>
            </w:r>
          </w:p>
          <w:p w:rsidR="005267E0" w:rsidRDefault="00FA4BB1">
            <w:pPr>
              <w:numPr>
                <w:ilvl w:val="0"/>
                <w:numId w:val="29"/>
              </w:numPr>
              <w:ind w:left="0" w:firstLine="0"/>
              <w:rPr>
                <w:szCs w:val="22"/>
              </w:rPr>
            </w:pPr>
            <w:r>
              <w:rPr>
                <w:rFonts w:eastAsia="SimSun"/>
                <w:szCs w:val="22"/>
              </w:rPr>
              <w:t xml:space="preserve">Понимание текста  выражается не столько в речи, сколько в игровых и предметных действиях. Поэтому они любят домысливать тексты, участвовать в инсценировках, особенно в инсценировках сказок. </w:t>
            </w:r>
          </w:p>
          <w:p w:rsidR="005267E0" w:rsidRDefault="00FA4BB1">
            <w:pPr>
              <w:numPr>
                <w:ilvl w:val="0"/>
                <w:numId w:val="29"/>
              </w:numPr>
              <w:ind w:left="0" w:firstLine="0"/>
              <w:rPr>
                <w:szCs w:val="22"/>
              </w:rPr>
            </w:pPr>
            <w:r>
              <w:rPr>
                <w:rFonts w:eastAsia="SimSun"/>
                <w:szCs w:val="22"/>
              </w:rPr>
              <w:t xml:space="preserve">Ребёнок становится активным слушателем: он сочувствует, сопереживает, выражает симпатии и антипатии, радуется и удивляется. </w:t>
            </w:r>
          </w:p>
          <w:p w:rsidR="005267E0" w:rsidRDefault="00FA4BB1">
            <w:pPr>
              <w:numPr>
                <w:ilvl w:val="0"/>
                <w:numId w:val="29"/>
              </w:numPr>
              <w:ind w:left="0" w:firstLine="0"/>
              <w:rPr>
                <w:szCs w:val="22"/>
              </w:rPr>
            </w:pPr>
            <w:r>
              <w:rPr>
                <w:rFonts w:eastAsia="SimSun"/>
                <w:szCs w:val="22"/>
              </w:rPr>
              <w:t xml:space="preserve">Дети  могут частично воспроизвести сюжет произведения, определить и назвать главных героев, но многие из них ещё не </w:t>
            </w:r>
            <w:r>
              <w:rPr>
                <w:rFonts w:eastAsia="SimSun"/>
                <w:szCs w:val="22"/>
              </w:rPr>
              <w:lastRenderedPageBreak/>
              <w:t>могут изложить содержание произведения в развернутой речевой форме</w:t>
            </w:r>
          </w:p>
        </w:tc>
      </w:tr>
      <w:tr w:rsidR="005267E0">
        <w:tc>
          <w:tcPr>
            <w:tcW w:w="2014" w:type="dxa"/>
          </w:tcPr>
          <w:p w:rsidR="005267E0" w:rsidRDefault="00FA4BB1">
            <w:pPr>
              <w:ind w:firstLine="0"/>
              <w:rPr>
                <w:szCs w:val="22"/>
              </w:rPr>
            </w:pPr>
            <w:r>
              <w:rPr>
                <w:i/>
                <w:iCs/>
                <w:szCs w:val="22"/>
              </w:rPr>
              <w:lastRenderedPageBreak/>
              <w:t>Музыкальное развитие</w:t>
            </w:r>
          </w:p>
        </w:tc>
        <w:tc>
          <w:tcPr>
            <w:tcW w:w="2772" w:type="dxa"/>
          </w:tcPr>
          <w:p w:rsidR="005267E0" w:rsidRDefault="00FA4BB1">
            <w:pPr>
              <w:numPr>
                <w:ilvl w:val="0"/>
                <w:numId w:val="29"/>
              </w:numPr>
              <w:ind w:left="0" w:firstLine="0"/>
              <w:rPr>
                <w:szCs w:val="22"/>
              </w:rPr>
            </w:pPr>
            <w:r>
              <w:rPr>
                <w:szCs w:val="22"/>
              </w:rPr>
              <w:t>Начинают выявляться элементы музыкально -эстетического сознания ребенка-устойчивая эмоциональная отзывчивость на музыку, интерес к ней.</w:t>
            </w:r>
          </w:p>
          <w:p w:rsidR="005267E0" w:rsidRDefault="00FA4BB1">
            <w:pPr>
              <w:numPr>
                <w:ilvl w:val="0"/>
                <w:numId w:val="29"/>
              </w:numPr>
              <w:ind w:left="0" w:firstLine="0"/>
              <w:rPr>
                <w:szCs w:val="22"/>
              </w:rPr>
            </w:pPr>
            <w:r>
              <w:rPr>
                <w:szCs w:val="22"/>
              </w:rPr>
              <w:t>Дети начинают  понимать настроение произведения, внимательно дослушивая его до конца, запоминают и узнают знакомые песни, пьесы, называют, о чем рассказала музыка.</w:t>
            </w:r>
          </w:p>
          <w:p w:rsidR="005267E0" w:rsidRDefault="00FA4BB1">
            <w:pPr>
              <w:numPr>
                <w:ilvl w:val="0"/>
                <w:numId w:val="29"/>
              </w:numPr>
              <w:ind w:left="0" w:firstLine="0"/>
              <w:rPr>
                <w:szCs w:val="22"/>
              </w:rPr>
            </w:pPr>
            <w:r>
              <w:rPr>
                <w:szCs w:val="22"/>
              </w:rPr>
              <w:t xml:space="preserve">Они способны различать регистры, тембровую окраску двух -трех инструментов, несложный ритм, уверенно различают громкое и тихое звучание, узнают знакомые песни </w:t>
            </w:r>
          </w:p>
          <w:p w:rsidR="005267E0" w:rsidRDefault="00FA4BB1">
            <w:pPr>
              <w:numPr>
                <w:ilvl w:val="0"/>
                <w:numId w:val="29"/>
              </w:numPr>
              <w:ind w:left="0" w:firstLine="0"/>
              <w:rPr>
                <w:szCs w:val="22"/>
              </w:rPr>
            </w:pPr>
            <w:r>
              <w:rPr>
                <w:szCs w:val="22"/>
              </w:rPr>
              <w:t>Дети не только различают контрастное звучание: (низкое – высокое, тихое – громкое), но и воспроизводят его. пьесы.</w:t>
            </w:r>
          </w:p>
          <w:p w:rsidR="005267E0" w:rsidRDefault="00FA4BB1">
            <w:pPr>
              <w:numPr>
                <w:ilvl w:val="0"/>
                <w:numId w:val="29"/>
              </w:numPr>
              <w:ind w:left="0" w:firstLine="0"/>
              <w:rPr>
                <w:szCs w:val="22"/>
              </w:rPr>
            </w:pPr>
            <w:r>
              <w:rPr>
                <w:szCs w:val="22"/>
              </w:rPr>
              <w:t xml:space="preserve">У детей развивается умение играть на музыкальных  инструментах (бубне, барабане, деревянных </w:t>
            </w:r>
            <w:r>
              <w:rPr>
                <w:szCs w:val="22"/>
              </w:rPr>
              <w:lastRenderedPageBreak/>
              <w:t xml:space="preserve">ложках, треугольнике), различать их звучание характерный ритм, связанный с игровыми образами </w:t>
            </w:r>
          </w:p>
          <w:p w:rsidR="005267E0" w:rsidRDefault="00FA4BB1">
            <w:pPr>
              <w:numPr>
                <w:ilvl w:val="0"/>
                <w:numId w:val="29"/>
              </w:numPr>
              <w:ind w:left="0" w:firstLine="0"/>
              <w:rPr>
                <w:szCs w:val="22"/>
              </w:rPr>
            </w:pPr>
            <w:r>
              <w:rPr>
                <w:szCs w:val="22"/>
              </w:rPr>
              <w:t xml:space="preserve">        В этом возрасте появляется певческое звучание, голос звучит сильнее, активнее становится артикуляция, начинают формироваться вокально -хоровые навыки. </w:t>
            </w:r>
          </w:p>
          <w:p w:rsidR="005267E0" w:rsidRDefault="00FA4BB1">
            <w:pPr>
              <w:numPr>
                <w:ilvl w:val="0"/>
                <w:numId w:val="29"/>
              </w:numPr>
              <w:ind w:left="0" w:firstLine="0"/>
              <w:rPr>
                <w:szCs w:val="22"/>
              </w:rPr>
            </w:pPr>
            <w:r>
              <w:rPr>
                <w:szCs w:val="22"/>
              </w:rPr>
              <w:t>Пение ребенка становится достаточно протяжным, точным, ритмичным.</w:t>
            </w:r>
          </w:p>
          <w:p w:rsidR="005267E0" w:rsidRDefault="005267E0">
            <w:pPr>
              <w:ind w:firstLine="0"/>
              <w:rPr>
                <w:szCs w:val="22"/>
              </w:rPr>
            </w:pPr>
          </w:p>
        </w:tc>
        <w:tc>
          <w:tcPr>
            <w:tcW w:w="3288" w:type="dxa"/>
          </w:tcPr>
          <w:p w:rsidR="005267E0" w:rsidRDefault="00FA4BB1">
            <w:pPr>
              <w:numPr>
                <w:ilvl w:val="0"/>
                <w:numId w:val="29"/>
              </w:numPr>
              <w:ind w:left="0" w:firstLine="0"/>
              <w:rPr>
                <w:szCs w:val="22"/>
              </w:rPr>
            </w:pPr>
            <w:r>
              <w:rPr>
                <w:szCs w:val="22"/>
              </w:rPr>
              <w:lastRenderedPageBreak/>
              <w:t xml:space="preserve">Происходит развитие  элементов музыкально -эстетического сознания ребенка - устойчивая эмоциональная отзывчивость на музыку, интерес к ней, выявляются первые предпочтения, которые ребёнок может обосновать в простейших оценка. </w:t>
            </w:r>
          </w:p>
          <w:p w:rsidR="005267E0" w:rsidRDefault="00FA4BB1">
            <w:pPr>
              <w:numPr>
                <w:ilvl w:val="0"/>
                <w:numId w:val="29"/>
              </w:numPr>
              <w:ind w:left="0" w:firstLine="0"/>
              <w:rPr>
                <w:szCs w:val="22"/>
              </w:rPr>
            </w:pPr>
            <w:r>
              <w:rPr>
                <w:szCs w:val="22"/>
              </w:rPr>
              <w:t>При оценке музыкальных произведений дети опираются на свой опыт.</w:t>
            </w:r>
          </w:p>
          <w:p w:rsidR="005267E0" w:rsidRDefault="00FA4BB1">
            <w:pPr>
              <w:numPr>
                <w:ilvl w:val="0"/>
                <w:numId w:val="29"/>
              </w:numPr>
              <w:ind w:left="0" w:firstLine="0"/>
              <w:rPr>
                <w:szCs w:val="22"/>
              </w:rPr>
            </w:pPr>
            <w:r>
              <w:rPr>
                <w:szCs w:val="22"/>
              </w:rPr>
              <w:t xml:space="preserve">Голосовой аппарат ребёнка укрепляется, поэтому голос приобретает некоторую звонкость, подвижность. </w:t>
            </w:r>
          </w:p>
          <w:p w:rsidR="005267E0" w:rsidRDefault="00FA4BB1">
            <w:pPr>
              <w:numPr>
                <w:ilvl w:val="0"/>
                <w:numId w:val="29"/>
              </w:numPr>
              <w:ind w:left="0" w:firstLine="0"/>
              <w:rPr>
                <w:szCs w:val="22"/>
              </w:rPr>
            </w:pPr>
            <w:r>
              <w:rPr>
                <w:szCs w:val="22"/>
              </w:rPr>
              <w:t xml:space="preserve">     Значительно укрепляется двигательный аппарат. Освоение основных видов движений (ходьба, бег, прыжки) в процессе занятий физкультурой даёт возможность шире их использовать в музыкально -ритмических играх, танцах. </w:t>
            </w:r>
          </w:p>
          <w:p w:rsidR="005267E0" w:rsidRDefault="00FA4BB1">
            <w:pPr>
              <w:numPr>
                <w:ilvl w:val="0"/>
                <w:numId w:val="29"/>
              </w:numPr>
              <w:ind w:left="0" w:firstLine="0"/>
              <w:rPr>
                <w:szCs w:val="22"/>
              </w:rPr>
            </w:pPr>
            <w:r>
              <w:rPr>
                <w:szCs w:val="22"/>
              </w:rPr>
              <w:t xml:space="preserve">Дети способны запомнить последовательность движений, прислушиваясь к музыке. </w:t>
            </w:r>
          </w:p>
          <w:p w:rsidR="005267E0" w:rsidRDefault="00FA4BB1">
            <w:pPr>
              <w:numPr>
                <w:ilvl w:val="0"/>
                <w:numId w:val="29"/>
              </w:numPr>
              <w:ind w:left="0" w:firstLine="0"/>
              <w:rPr>
                <w:szCs w:val="22"/>
              </w:rPr>
            </w:pPr>
            <w:r>
              <w:rPr>
                <w:szCs w:val="22"/>
              </w:rPr>
              <w:t xml:space="preserve">В этом возрасте более отчетливо выявляются интересы к разным видам музыкальной деятельности. </w:t>
            </w:r>
          </w:p>
          <w:p w:rsidR="005267E0" w:rsidRDefault="005267E0">
            <w:pPr>
              <w:ind w:firstLine="0"/>
              <w:rPr>
                <w:szCs w:val="22"/>
              </w:rPr>
            </w:pPr>
          </w:p>
        </w:tc>
        <w:tc>
          <w:tcPr>
            <w:tcW w:w="3600" w:type="dxa"/>
          </w:tcPr>
          <w:p w:rsidR="005267E0" w:rsidRDefault="00FA4BB1">
            <w:pPr>
              <w:numPr>
                <w:ilvl w:val="0"/>
                <w:numId w:val="29"/>
              </w:numPr>
              <w:ind w:left="0" w:firstLine="0"/>
              <w:rPr>
                <w:szCs w:val="22"/>
              </w:rPr>
            </w:pPr>
            <w:r>
              <w:rPr>
                <w:szCs w:val="22"/>
              </w:rPr>
              <w:t xml:space="preserve">Дети   способны   выделять   и сравнивать признаки отдельных явлений, в том числе и музыкальных, устанавливать между  ними связи.  </w:t>
            </w:r>
          </w:p>
          <w:p w:rsidR="005267E0" w:rsidRDefault="00FA4BB1">
            <w:pPr>
              <w:numPr>
                <w:ilvl w:val="0"/>
                <w:numId w:val="29"/>
              </w:numPr>
              <w:ind w:left="0" w:firstLine="0"/>
              <w:rPr>
                <w:szCs w:val="22"/>
              </w:rPr>
            </w:pPr>
            <w:r>
              <w:rPr>
                <w:szCs w:val="22"/>
              </w:rPr>
              <w:t>Восприятие  носит более целенаправленный характер: отчетливее проявляются интересы, способность даже мотивировать свои музыкальные пред</w:t>
            </w:r>
            <w:r>
              <w:rPr>
                <w:szCs w:val="22"/>
              </w:rPr>
              <w:softHyphen/>
              <w:t xml:space="preserve">почтения, свою оценку произведений.  </w:t>
            </w:r>
          </w:p>
          <w:p w:rsidR="005267E0" w:rsidRDefault="00FA4BB1">
            <w:pPr>
              <w:numPr>
                <w:ilvl w:val="0"/>
                <w:numId w:val="29"/>
              </w:numPr>
              <w:ind w:left="0" w:firstLine="0"/>
              <w:rPr>
                <w:szCs w:val="22"/>
              </w:rPr>
            </w:pPr>
            <w:r>
              <w:rPr>
                <w:szCs w:val="22"/>
              </w:rPr>
              <w:t xml:space="preserve">В   этом   возрасте дети не только предпочитают тот или иной вид музыкальной </w:t>
            </w:r>
            <w:r w:rsidR="00604C81">
              <w:rPr>
                <w:szCs w:val="22"/>
              </w:rPr>
              <w:t>деятельности, но</w:t>
            </w:r>
            <w:r>
              <w:rPr>
                <w:szCs w:val="22"/>
              </w:rPr>
              <w:t xml:space="preserve">   и   избирательно   относятся   к   различным   её сторонам. </w:t>
            </w:r>
          </w:p>
          <w:p w:rsidR="005267E0" w:rsidRDefault="00FA4BB1">
            <w:pPr>
              <w:numPr>
                <w:ilvl w:val="0"/>
                <w:numId w:val="29"/>
              </w:numPr>
              <w:ind w:left="0" w:firstLine="0"/>
              <w:rPr>
                <w:szCs w:val="22"/>
              </w:rPr>
            </w:pPr>
            <w:r>
              <w:rPr>
                <w:szCs w:val="22"/>
              </w:rPr>
              <w:t>Значительно укрепляются голосовые связки ребенка, налажи</w:t>
            </w:r>
            <w:r>
              <w:rPr>
                <w:szCs w:val="22"/>
              </w:rPr>
              <w:softHyphen/>
              <w:t xml:space="preserve">вается вокально -слуховая координация, </w:t>
            </w:r>
            <w:r w:rsidR="00604C81">
              <w:rPr>
                <w:szCs w:val="22"/>
              </w:rPr>
              <w:t>и расширяются</w:t>
            </w:r>
            <w:r>
              <w:rPr>
                <w:szCs w:val="22"/>
              </w:rPr>
              <w:t xml:space="preserve"> слуховые ощущения.  </w:t>
            </w:r>
          </w:p>
          <w:p w:rsidR="005267E0" w:rsidRDefault="00FA4BB1">
            <w:pPr>
              <w:numPr>
                <w:ilvl w:val="0"/>
                <w:numId w:val="29"/>
              </w:numPr>
              <w:ind w:left="0" w:firstLine="0"/>
              <w:rPr>
                <w:szCs w:val="22"/>
              </w:rPr>
            </w:pPr>
            <w:r>
              <w:rPr>
                <w:szCs w:val="22"/>
              </w:rPr>
              <w:t xml:space="preserve">У некоторых детей пяти лет голос приобретает звонкое, высокое звучание, появляется более определённый тембр. </w:t>
            </w:r>
          </w:p>
          <w:p w:rsidR="005267E0" w:rsidRDefault="00FA4BB1">
            <w:pPr>
              <w:numPr>
                <w:ilvl w:val="0"/>
                <w:numId w:val="29"/>
              </w:numPr>
              <w:ind w:left="0" w:firstLine="0"/>
              <w:rPr>
                <w:szCs w:val="22"/>
              </w:rPr>
            </w:pPr>
            <w:r>
              <w:rPr>
                <w:szCs w:val="22"/>
              </w:rPr>
              <w:t xml:space="preserve">       Дети начинают проявлять в движении ловкость, быстроту, умение двигаться и ориентироваться в пространстве, внимательнее реагируют на звучание музыки, лучше согласовывают движения с ее характером, формой, динамикой. </w:t>
            </w:r>
          </w:p>
          <w:p w:rsidR="005267E0" w:rsidRDefault="00FA4BB1">
            <w:pPr>
              <w:numPr>
                <w:ilvl w:val="0"/>
                <w:numId w:val="29"/>
              </w:numPr>
              <w:ind w:left="0" w:firstLine="0"/>
              <w:rPr>
                <w:szCs w:val="22"/>
              </w:rPr>
            </w:pPr>
            <w:r>
              <w:rPr>
                <w:szCs w:val="22"/>
              </w:rPr>
              <w:lastRenderedPageBreak/>
              <w:t>Благодаря возросшим возможностям, дети лучше усваивают все виды музыкальной деятельности: слушание музы</w:t>
            </w:r>
            <w:r>
              <w:rPr>
                <w:szCs w:val="22"/>
              </w:rPr>
              <w:softHyphen/>
              <w:t>ки, пение, ритмические движения.</w:t>
            </w:r>
          </w:p>
          <w:p w:rsidR="005267E0" w:rsidRDefault="00FA4BB1">
            <w:pPr>
              <w:numPr>
                <w:ilvl w:val="0"/>
                <w:numId w:val="29"/>
              </w:numPr>
              <w:ind w:left="0" w:firstLine="0"/>
              <w:rPr>
                <w:szCs w:val="22"/>
              </w:rPr>
            </w:pPr>
            <w:r>
              <w:rPr>
                <w:szCs w:val="22"/>
              </w:rPr>
              <w:t>Постепенно они овладевают и навыками игры на детских музыкальных инструментах.</w:t>
            </w:r>
          </w:p>
          <w:p w:rsidR="005267E0" w:rsidRDefault="00FA4BB1">
            <w:pPr>
              <w:numPr>
                <w:ilvl w:val="0"/>
                <w:numId w:val="29"/>
              </w:numPr>
              <w:ind w:left="0" w:firstLine="0"/>
              <w:rPr>
                <w:szCs w:val="22"/>
              </w:rPr>
            </w:pPr>
            <w:r>
              <w:rPr>
                <w:szCs w:val="22"/>
              </w:rPr>
              <w:t>Усваивают простейшие сведения по музыкальной грамоте.</w:t>
            </w:r>
          </w:p>
        </w:tc>
        <w:tc>
          <w:tcPr>
            <w:tcW w:w="4248" w:type="dxa"/>
          </w:tcPr>
          <w:p w:rsidR="005267E0" w:rsidRDefault="00FA4BB1">
            <w:pPr>
              <w:numPr>
                <w:ilvl w:val="0"/>
                <w:numId w:val="29"/>
              </w:numPr>
              <w:ind w:left="0" w:firstLine="0"/>
              <w:rPr>
                <w:szCs w:val="22"/>
              </w:rPr>
            </w:pPr>
            <w:r>
              <w:rPr>
                <w:szCs w:val="22"/>
              </w:rPr>
              <w:lastRenderedPageBreak/>
              <w:t>Дети способны сознательно оценивать свои музыкальные впечатления.</w:t>
            </w:r>
          </w:p>
          <w:p w:rsidR="005267E0" w:rsidRDefault="00FA4BB1">
            <w:pPr>
              <w:numPr>
                <w:ilvl w:val="0"/>
                <w:numId w:val="29"/>
              </w:numPr>
              <w:ind w:left="0" w:firstLine="0"/>
              <w:rPr>
                <w:szCs w:val="22"/>
              </w:rPr>
            </w:pPr>
            <w:r>
              <w:rPr>
                <w:szCs w:val="22"/>
              </w:rPr>
              <w:t xml:space="preserve">Дети способны отметить не только общий характер музыки, но и ее настроение (веселая, грустная, ласковая и т. д.). </w:t>
            </w:r>
          </w:p>
          <w:p w:rsidR="005267E0" w:rsidRDefault="00FA4BB1">
            <w:pPr>
              <w:numPr>
                <w:ilvl w:val="0"/>
                <w:numId w:val="29"/>
              </w:numPr>
              <w:ind w:left="0" w:firstLine="0"/>
              <w:rPr>
                <w:szCs w:val="22"/>
              </w:rPr>
            </w:pPr>
            <w:r>
              <w:rPr>
                <w:szCs w:val="22"/>
              </w:rPr>
              <w:t xml:space="preserve">Дети могут определить  жанр произведения: бодро, четко, торжествнно, радостно (о марше); ласково, тихо, спокойно (о колыбельной). </w:t>
            </w:r>
          </w:p>
          <w:p w:rsidR="005267E0" w:rsidRDefault="00FA4BB1">
            <w:pPr>
              <w:numPr>
                <w:ilvl w:val="0"/>
                <w:numId w:val="29"/>
              </w:numPr>
              <w:ind w:left="0" w:firstLine="0"/>
              <w:rPr>
                <w:szCs w:val="22"/>
              </w:rPr>
            </w:pPr>
            <w:r>
              <w:rPr>
                <w:szCs w:val="22"/>
              </w:rPr>
              <w:t xml:space="preserve"> Голосовой аппарат  укрепляется, однако певческое   звукообразование   происходит   за   счёт   натяжения краёв связок, поэтому охрана  певческого голоса должна быть наиболее активной. </w:t>
            </w:r>
          </w:p>
          <w:p w:rsidR="005267E0" w:rsidRDefault="00FA4BB1">
            <w:pPr>
              <w:numPr>
                <w:ilvl w:val="0"/>
                <w:numId w:val="29"/>
              </w:numPr>
              <w:ind w:left="0" w:firstLine="0"/>
              <w:rPr>
                <w:szCs w:val="22"/>
              </w:rPr>
            </w:pPr>
            <w:r>
              <w:rPr>
                <w:szCs w:val="22"/>
              </w:rPr>
              <w:t xml:space="preserve">В   голосах   проявляется   </w:t>
            </w:r>
            <w:r w:rsidR="00604C81">
              <w:rPr>
                <w:szCs w:val="22"/>
              </w:rPr>
              <w:t>напевность, звонкость, хотя сохраняется специфически</w:t>
            </w:r>
            <w:r>
              <w:rPr>
                <w:szCs w:val="22"/>
              </w:rPr>
              <w:t xml:space="preserve">  детское,   несколько открытое звучание. </w:t>
            </w:r>
          </w:p>
          <w:p w:rsidR="005267E0" w:rsidRDefault="00FA4BB1">
            <w:pPr>
              <w:numPr>
                <w:ilvl w:val="0"/>
                <w:numId w:val="29"/>
              </w:numPr>
              <w:ind w:left="0" w:firstLine="0"/>
              <w:rPr>
                <w:szCs w:val="22"/>
              </w:rPr>
            </w:pPr>
            <w:r>
              <w:rPr>
                <w:szCs w:val="22"/>
              </w:rPr>
              <w:t xml:space="preserve">В целом хор детей 6-7 лет звучит недостаточно устойчиво и стройно. </w:t>
            </w:r>
          </w:p>
          <w:p w:rsidR="005267E0" w:rsidRDefault="005267E0">
            <w:pPr>
              <w:ind w:firstLine="0"/>
              <w:rPr>
                <w:szCs w:val="22"/>
              </w:rPr>
            </w:pPr>
          </w:p>
        </w:tc>
      </w:tr>
    </w:tbl>
    <w:p w:rsidR="005267E0" w:rsidRDefault="005267E0">
      <w:pPr>
        <w:spacing w:after="160" w:line="259" w:lineRule="auto"/>
        <w:ind w:firstLine="0"/>
        <w:jc w:val="left"/>
        <w:rPr>
          <w:rFonts w:eastAsiaTheme="majorEastAsia" w:cstheme="majorBidi"/>
          <w:b/>
          <w:sz w:val="32"/>
          <w:szCs w:val="26"/>
        </w:rPr>
      </w:pPr>
    </w:p>
    <w:p w:rsidR="005267E0" w:rsidRDefault="00FA4BB1">
      <w:pPr>
        <w:jc w:val="center"/>
        <w:rPr>
          <w:b/>
          <w:bCs/>
          <w:color w:val="0070C0"/>
          <w:sz w:val="28"/>
          <w:szCs w:val="28"/>
        </w:rPr>
      </w:pPr>
      <w:r>
        <w:rPr>
          <w:b/>
          <w:bCs/>
          <w:color w:val="0070C0"/>
          <w:sz w:val="28"/>
          <w:szCs w:val="28"/>
        </w:rPr>
        <w:t>Физическое развитие</w:t>
      </w:r>
    </w:p>
    <w:tbl>
      <w:tblPr>
        <w:tblStyle w:val="aff7"/>
        <w:tblW w:w="15940" w:type="dxa"/>
        <w:tblLayout w:type="fixed"/>
        <w:tblLook w:val="04A0" w:firstRow="1" w:lastRow="0" w:firstColumn="1" w:lastColumn="0" w:noHBand="0" w:noVBand="1"/>
      </w:tblPr>
      <w:tblGrid>
        <w:gridCol w:w="2020"/>
        <w:gridCol w:w="2760"/>
        <w:gridCol w:w="3284"/>
        <w:gridCol w:w="3611"/>
        <w:gridCol w:w="4265"/>
      </w:tblGrid>
      <w:tr w:rsidR="005267E0">
        <w:tc>
          <w:tcPr>
            <w:tcW w:w="2020" w:type="dxa"/>
          </w:tcPr>
          <w:p w:rsidR="005267E0" w:rsidRDefault="00FA4BB1">
            <w:pPr>
              <w:jc w:val="center"/>
              <w:rPr>
                <w:b/>
                <w:bCs/>
                <w:szCs w:val="22"/>
              </w:rPr>
            </w:pPr>
            <w:r>
              <w:rPr>
                <w:b/>
                <w:bCs/>
                <w:szCs w:val="22"/>
              </w:rPr>
              <w:t>Показатель</w:t>
            </w:r>
          </w:p>
        </w:tc>
        <w:tc>
          <w:tcPr>
            <w:tcW w:w="2760" w:type="dxa"/>
          </w:tcPr>
          <w:p w:rsidR="005267E0" w:rsidRDefault="00FA4BB1">
            <w:pPr>
              <w:jc w:val="center"/>
              <w:rPr>
                <w:b/>
                <w:bCs/>
                <w:szCs w:val="22"/>
              </w:rPr>
            </w:pPr>
            <w:r>
              <w:rPr>
                <w:b/>
                <w:bCs/>
                <w:szCs w:val="22"/>
              </w:rPr>
              <w:t>3-4 года</w:t>
            </w:r>
          </w:p>
        </w:tc>
        <w:tc>
          <w:tcPr>
            <w:tcW w:w="3284" w:type="dxa"/>
          </w:tcPr>
          <w:p w:rsidR="005267E0" w:rsidRDefault="00FA4BB1">
            <w:pPr>
              <w:jc w:val="center"/>
              <w:rPr>
                <w:b/>
                <w:bCs/>
                <w:szCs w:val="22"/>
              </w:rPr>
            </w:pPr>
            <w:r>
              <w:rPr>
                <w:b/>
                <w:bCs/>
                <w:szCs w:val="22"/>
              </w:rPr>
              <w:t>4-5 лет</w:t>
            </w:r>
          </w:p>
        </w:tc>
        <w:tc>
          <w:tcPr>
            <w:tcW w:w="3611" w:type="dxa"/>
          </w:tcPr>
          <w:p w:rsidR="005267E0" w:rsidRDefault="00FA4BB1">
            <w:pPr>
              <w:jc w:val="center"/>
              <w:rPr>
                <w:b/>
                <w:bCs/>
                <w:szCs w:val="22"/>
              </w:rPr>
            </w:pPr>
            <w:r>
              <w:rPr>
                <w:b/>
                <w:bCs/>
                <w:szCs w:val="22"/>
              </w:rPr>
              <w:t>5-6 лет</w:t>
            </w:r>
          </w:p>
        </w:tc>
        <w:tc>
          <w:tcPr>
            <w:tcW w:w="4265" w:type="dxa"/>
          </w:tcPr>
          <w:p w:rsidR="005267E0" w:rsidRDefault="00FA4BB1">
            <w:pPr>
              <w:jc w:val="center"/>
              <w:rPr>
                <w:b/>
                <w:bCs/>
                <w:szCs w:val="22"/>
              </w:rPr>
            </w:pPr>
            <w:r>
              <w:rPr>
                <w:b/>
                <w:bCs/>
                <w:szCs w:val="22"/>
              </w:rPr>
              <w:t>6-7 лет</w:t>
            </w:r>
          </w:p>
        </w:tc>
      </w:tr>
      <w:tr w:rsidR="005267E0">
        <w:tc>
          <w:tcPr>
            <w:tcW w:w="2020" w:type="dxa"/>
          </w:tcPr>
          <w:p w:rsidR="005267E0" w:rsidRDefault="00FA4BB1">
            <w:pPr>
              <w:ind w:firstLine="0"/>
              <w:rPr>
                <w:szCs w:val="22"/>
              </w:rPr>
            </w:pPr>
            <w:r>
              <w:rPr>
                <w:i/>
                <w:iCs/>
                <w:szCs w:val="22"/>
              </w:rPr>
              <w:t>Крупная моторика</w:t>
            </w:r>
          </w:p>
        </w:tc>
        <w:tc>
          <w:tcPr>
            <w:tcW w:w="2760" w:type="dxa"/>
          </w:tcPr>
          <w:p w:rsidR="005267E0" w:rsidRDefault="00FA4BB1">
            <w:pPr>
              <w:numPr>
                <w:ilvl w:val="0"/>
                <w:numId w:val="30"/>
              </w:numPr>
              <w:ind w:left="0" w:firstLine="0"/>
              <w:rPr>
                <w:szCs w:val="22"/>
              </w:rPr>
            </w:pPr>
            <w:r>
              <w:rPr>
                <w:szCs w:val="22"/>
              </w:rPr>
              <w:t>Прыгает на двух ногах</w:t>
            </w:r>
          </w:p>
          <w:p w:rsidR="005267E0" w:rsidRDefault="00FA4BB1">
            <w:pPr>
              <w:numPr>
                <w:ilvl w:val="0"/>
                <w:numId w:val="30"/>
              </w:numPr>
              <w:ind w:left="0" w:firstLine="0"/>
              <w:rPr>
                <w:szCs w:val="22"/>
              </w:rPr>
            </w:pPr>
            <w:r>
              <w:rPr>
                <w:rFonts w:eastAsia="SimSun"/>
                <w:szCs w:val="22"/>
              </w:rPr>
              <w:t>Стоит на одной ноге в течение 10 сек. Сохраняет равновесие при качании на качелях</w:t>
            </w:r>
          </w:p>
        </w:tc>
        <w:tc>
          <w:tcPr>
            <w:tcW w:w="3284" w:type="dxa"/>
          </w:tcPr>
          <w:p w:rsidR="005267E0" w:rsidRDefault="00FA4BB1">
            <w:pPr>
              <w:numPr>
                <w:ilvl w:val="0"/>
                <w:numId w:val="30"/>
              </w:numPr>
              <w:ind w:left="0" w:firstLine="0"/>
              <w:rPr>
                <w:szCs w:val="22"/>
              </w:rPr>
            </w:pPr>
            <w:r>
              <w:rPr>
                <w:szCs w:val="22"/>
              </w:rPr>
              <w:t>Прыгает на одной ноге</w:t>
            </w:r>
          </w:p>
          <w:p w:rsidR="005267E0" w:rsidRDefault="00FA4BB1">
            <w:pPr>
              <w:numPr>
                <w:ilvl w:val="0"/>
                <w:numId w:val="30"/>
              </w:numPr>
              <w:ind w:left="0" w:firstLine="0"/>
              <w:rPr>
                <w:szCs w:val="22"/>
              </w:rPr>
            </w:pPr>
            <w:r>
              <w:rPr>
                <w:rFonts w:eastAsia="SimSun"/>
                <w:szCs w:val="22"/>
              </w:rPr>
              <w:t>Подбрасывает вверх мяч и ловит его двумя руками</w:t>
            </w:r>
          </w:p>
        </w:tc>
        <w:tc>
          <w:tcPr>
            <w:tcW w:w="3611" w:type="dxa"/>
          </w:tcPr>
          <w:p w:rsidR="005267E0" w:rsidRDefault="00FA4BB1">
            <w:pPr>
              <w:numPr>
                <w:ilvl w:val="0"/>
                <w:numId w:val="30"/>
              </w:numPr>
              <w:ind w:left="0" w:firstLine="0"/>
              <w:rPr>
                <w:rFonts w:eastAsia="Times New Roman CYR"/>
                <w:color w:val="231F20"/>
                <w:szCs w:val="22"/>
              </w:rPr>
            </w:pPr>
            <w:r>
              <w:rPr>
                <w:rFonts w:eastAsia="Times New Roman CYR"/>
                <w:color w:val="231F20"/>
                <w:szCs w:val="22"/>
              </w:rPr>
              <w:t>Ребёнок обладает достаточно сформированными навыками локомоции</w:t>
            </w:r>
          </w:p>
          <w:p w:rsidR="005267E0" w:rsidRDefault="00FA4BB1">
            <w:pPr>
              <w:numPr>
                <w:ilvl w:val="0"/>
                <w:numId w:val="30"/>
              </w:numPr>
              <w:ind w:left="0" w:firstLine="0"/>
              <w:rPr>
                <w:szCs w:val="22"/>
              </w:rPr>
            </w:pPr>
            <w:r>
              <w:rPr>
                <w:rFonts w:eastAsia="SimSun"/>
                <w:szCs w:val="22"/>
              </w:rPr>
              <w:t>Хорошо прыгает, бегает, прыгает через веревочку, прыгает попеременно на одной и другой ноге, бегает на носках</w:t>
            </w:r>
          </w:p>
        </w:tc>
        <w:tc>
          <w:tcPr>
            <w:tcW w:w="4265" w:type="dxa"/>
          </w:tcPr>
          <w:p w:rsidR="005267E0" w:rsidRDefault="00FA4BB1">
            <w:pPr>
              <w:numPr>
                <w:ilvl w:val="0"/>
                <w:numId w:val="30"/>
              </w:numPr>
              <w:ind w:left="0" w:firstLine="0"/>
              <w:rPr>
                <w:szCs w:val="22"/>
              </w:rPr>
            </w:pPr>
            <w:r>
              <w:rPr>
                <w:rFonts w:eastAsia="Times New Roman CYR"/>
                <w:color w:val="231F20"/>
                <w:szCs w:val="22"/>
              </w:rPr>
              <w:t xml:space="preserve">Ребёнок </w:t>
            </w:r>
            <w:r>
              <w:rPr>
                <w:rFonts w:eastAsia="sans-serif"/>
                <w:color w:val="212529"/>
                <w:szCs w:val="22"/>
                <w:shd w:val="clear" w:color="auto" w:fill="FFFFFF"/>
              </w:rPr>
              <w:t>хорошо скоординирована у большинства детей, что обеспечивает развитие основных двигательных функций ребёнка и произвольность их актуализации</w:t>
            </w:r>
          </w:p>
        </w:tc>
      </w:tr>
      <w:tr w:rsidR="005267E0">
        <w:tc>
          <w:tcPr>
            <w:tcW w:w="2020" w:type="dxa"/>
          </w:tcPr>
          <w:p w:rsidR="005267E0" w:rsidRDefault="00FA4BB1">
            <w:pPr>
              <w:ind w:firstLine="0"/>
              <w:rPr>
                <w:szCs w:val="22"/>
              </w:rPr>
            </w:pPr>
            <w:r>
              <w:rPr>
                <w:i/>
                <w:iCs/>
                <w:szCs w:val="22"/>
              </w:rPr>
              <w:t>Двигательные возможности</w:t>
            </w:r>
          </w:p>
        </w:tc>
        <w:tc>
          <w:tcPr>
            <w:tcW w:w="2760" w:type="dxa"/>
          </w:tcPr>
          <w:p w:rsidR="005267E0" w:rsidRDefault="00FA4BB1">
            <w:pPr>
              <w:numPr>
                <w:ilvl w:val="0"/>
                <w:numId w:val="30"/>
              </w:numPr>
              <w:ind w:left="0" w:firstLine="0"/>
              <w:rPr>
                <w:szCs w:val="22"/>
              </w:rPr>
            </w:pPr>
            <w:r>
              <w:rPr>
                <w:rFonts w:eastAsia="SimSun"/>
                <w:szCs w:val="22"/>
              </w:rPr>
              <w:t>Обладают «высокой двигательной активностью при недостаточной согласованности движений, в которых участвуют крупные группы мышц</w:t>
            </w:r>
          </w:p>
          <w:p w:rsidR="005267E0" w:rsidRDefault="00FA4BB1">
            <w:pPr>
              <w:numPr>
                <w:ilvl w:val="0"/>
                <w:numId w:val="30"/>
              </w:numPr>
              <w:ind w:left="0" w:firstLine="0"/>
              <w:rPr>
                <w:szCs w:val="22"/>
              </w:rPr>
            </w:pPr>
            <w:r>
              <w:rPr>
                <w:szCs w:val="22"/>
              </w:rPr>
              <w:t xml:space="preserve">Расширяется двигательный опыт ребёнка, развивается произвольность управления движениями. </w:t>
            </w:r>
          </w:p>
          <w:p w:rsidR="005267E0" w:rsidRDefault="00FA4BB1">
            <w:pPr>
              <w:numPr>
                <w:ilvl w:val="0"/>
                <w:numId w:val="30"/>
              </w:numPr>
              <w:ind w:left="0" w:firstLine="0"/>
              <w:rPr>
                <w:color w:val="000000"/>
                <w:szCs w:val="22"/>
              </w:rPr>
            </w:pPr>
            <w:r>
              <w:rPr>
                <w:rFonts w:eastAsia="Times New Roman CYR"/>
                <w:color w:val="000000"/>
                <w:szCs w:val="22"/>
              </w:rPr>
              <w:lastRenderedPageBreak/>
              <w:t>К</w:t>
            </w:r>
            <w:r>
              <w:rPr>
                <w:color w:val="000000"/>
                <w:szCs w:val="22"/>
              </w:rPr>
              <w:t xml:space="preserve"> трём </w:t>
            </w:r>
            <w:r>
              <w:rPr>
                <w:rFonts w:eastAsia="Times New Roman CYR"/>
                <w:color w:val="000000"/>
                <w:szCs w:val="22"/>
              </w:rPr>
              <w:t>годам</w:t>
            </w:r>
            <w:r>
              <w:rPr>
                <w:color w:val="000000"/>
                <w:szCs w:val="22"/>
              </w:rPr>
              <w:t xml:space="preserve"> </w:t>
            </w:r>
            <w:r>
              <w:rPr>
                <w:rFonts w:eastAsia="Times New Roman CYR"/>
                <w:color w:val="000000"/>
                <w:szCs w:val="22"/>
              </w:rPr>
              <w:t>формируются</w:t>
            </w:r>
            <w:r>
              <w:rPr>
                <w:color w:val="000000"/>
                <w:szCs w:val="22"/>
              </w:rPr>
              <w:t xml:space="preserve"> </w:t>
            </w:r>
            <w:r>
              <w:rPr>
                <w:rFonts w:eastAsia="Times New Roman CYR"/>
                <w:color w:val="000000"/>
                <w:szCs w:val="22"/>
              </w:rPr>
              <w:t>умения</w:t>
            </w:r>
            <w:r>
              <w:rPr>
                <w:color w:val="000000"/>
                <w:szCs w:val="22"/>
              </w:rPr>
              <w:t xml:space="preserve"> </w:t>
            </w:r>
            <w:r>
              <w:rPr>
                <w:rFonts w:eastAsia="Times New Roman CYR"/>
                <w:color w:val="000000"/>
                <w:szCs w:val="22"/>
              </w:rPr>
              <w:t>бросать</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ловить</w:t>
            </w:r>
            <w:r>
              <w:rPr>
                <w:color w:val="000000"/>
                <w:szCs w:val="22"/>
              </w:rPr>
              <w:t xml:space="preserve"> </w:t>
            </w:r>
            <w:r>
              <w:rPr>
                <w:rFonts w:eastAsia="Times New Roman CYR"/>
                <w:color w:val="000000"/>
                <w:szCs w:val="22"/>
              </w:rPr>
              <w:t>мяч</w:t>
            </w:r>
            <w:r>
              <w:rPr>
                <w:color w:val="000000"/>
                <w:szCs w:val="22"/>
              </w:rPr>
              <w:t xml:space="preserve">, </w:t>
            </w:r>
            <w:r>
              <w:rPr>
                <w:rFonts w:eastAsia="Times New Roman CYR"/>
                <w:color w:val="000000"/>
                <w:szCs w:val="22"/>
              </w:rPr>
              <w:t>бегать и</w:t>
            </w:r>
            <w:r>
              <w:rPr>
                <w:color w:val="000000"/>
                <w:szCs w:val="22"/>
              </w:rPr>
              <w:t xml:space="preserve"> </w:t>
            </w:r>
            <w:r>
              <w:rPr>
                <w:rFonts w:eastAsia="Times New Roman CYR"/>
                <w:color w:val="000000"/>
                <w:szCs w:val="22"/>
              </w:rPr>
              <w:t>прыгать</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места</w:t>
            </w:r>
            <w:r>
              <w:rPr>
                <w:color w:val="000000"/>
                <w:szCs w:val="22"/>
              </w:rPr>
              <w:t xml:space="preserve">, </w:t>
            </w:r>
            <w:r>
              <w:rPr>
                <w:rFonts w:eastAsia="Times New Roman CYR"/>
                <w:color w:val="000000"/>
                <w:szCs w:val="22"/>
              </w:rPr>
              <w:t>лазать</w:t>
            </w:r>
            <w:r>
              <w:rPr>
                <w:color w:val="000000"/>
                <w:szCs w:val="22"/>
              </w:rPr>
              <w:t xml:space="preserve"> </w:t>
            </w:r>
            <w:r>
              <w:rPr>
                <w:rFonts w:eastAsia="Times New Roman CYR"/>
                <w:color w:val="000000"/>
                <w:szCs w:val="22"/>
              </w:rPr>
              <w:t>по</w:t>
            </w:r>
            <w:r>
              <w:rPr>
                <w:color w:val="000000"/>
                <w:szCs w:val="22"/>
              </w:rPr>
              <w:t xml:space="preserve"> </w:t>
            </w:r>
            <w:r>
              <w:rPr>
                <w:rFonts w:eastAsia="Times New Roman CYR"/>
                <w:color w:val="000000"/>
                <w:szCs w:val="22"/>
              </w:rPr>
              <w:t>гимнастической</w:t>
            </w:r>
            <w:r>
              <w:rPr>
                <w:color w:val="000000"/>
                <w:szCs w:val="22"/>
              </w:rPr>
              <w:t xml:space="preserve"> </w:t>
            </w:r>
            <w:r>
              <w:rPr>
                <w:rFonts w:eastAsia="Times New Roman CYR"/>
                <w:color w:val="000000"/>
                <w:szCs w:val="22"/>
              </w:rPr>
              <w:t>лестнице</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этом</w:t>
            </w:r>
            <w:r>
              <w:rPr>
                <w:color w:val="000000"/>
                <w:szCs w:val="22"/>
              </w:rPr>
              <w:t xml:space="preserve"> </w:t>
            </w:r>
            <w:r>
              <w:rPr>
                <w:rFonts w:eastAsia="Times New Roman CYR"/>
                <w:color w:val="000000"/>
                <w:szCs w:val="22"/>
              </w:rPr>
              <w:t>возрасте дети</w:t>
            </w:r>
            <w:r>
              <w:rPr>
                <w:color w:val="000000"/>
                <w:szCs w:val="22"/>
              </w:rPr>
              <w:t xml:space="preserve"> </w:t>
            </w:r>
            <w:r>
              <w:rPr>
                <w:rFonts w:eastAsia="Times New Roman CYR"/>
                <w:color w:val="000000"/>
                <w:szCs w:val="22"/>
              </w:rPr>
              <w:t>способны</w:t>
            </w:r>
            <w:r>
              <w:rPr>
                <w:color w:val="000000"/>
                <w:szCs w:val="22"/>
              </w:rPr>
              <w:t xml:space="preserve"> </w:t>
            </w:r>
            <w:r>
              <w:rPr>
                <w:rFonts w:eastAsia="Times New Roman CYR"/>
                <w:color w:val="000000"/>
                <w:szCs w:val="22"/>
              </w:rPr>
              <w:t>последовательно</w:t>
            </w:r>
            <w:r>
              <w:rPr>
                <w:color w:val="000000"/>
                <w:szCs w:val="22"/>
              </w:rPr>
              <w:t xml:space="preserve"> </w:t>
            </w:r>
            <w:r>
              <w:rPr>
                <w:rFonts w:eastAsia="Times New Roman CYR"/>
                <w:color w:val="000000"/>
                <w:szCs w:val="22"/>
              </w:rPr>
              <w:t>выполнять</w:t>
            </w:r>
            <w:r>
              <w:rPr>
                <w:color w:val="000000"/>
                <w:szCs w:val="22"/>
              </w:rPr>
              <w:t xml:space="preserve"> </w:t>
            </w:r>
            <w:r>
              <w:rPr>
                <w:rFonts w:eastAsia="Times New Roman CYR"/>
                <w:color w:val="000000"/>
                <w:szCs w:val="22"/>
              </w:rPr>
              <w:t>несколько</w:t>
            </w:r>
            <w:r>
              <w:rPr>
                <w:color w:val="000000"/>
                <w:szCs w:val="22"/>
              </w:rPr>
              <w:t xml:space="preserve"> </w:t>
            </w:r>
            <w:r>
              <w:rPr>
                <w:rFonts w:eastAsia="Times New Roman CYR"/>
                <w:color w:val="000000"/>
                <w:szCs w:val="22"/>
              </w:rPr>
              <w:t>двигательных действий</w:t>
            </w:r>
            <w:r>
              <w:rPr>
                <w:color w:val="000000"/>
                <w:szCs w:val="22"/>
              </w:rPr>
              <w:t xml:space="preserve"> </w:t>
            </w:r>
            <w:r>
              <w:rPr>
                <w:rFonts w:eastAsia="Times New Roman CYR"/>
                <w:color w:val="000000"/>
                <w:szCs w:val="22"/>
              </w:rPr>
              <w:t>подряд</w:t>
            </w:r>
            <w:r>
              <w:rPr>
                <w:color w:val="000000"/>
                <w:szCs w:val="22"/>
              </w:rPr>
              <w:t xml:space="preserve">, </w:t>
            </w:r>
            <w:r>
              <w:rPr>
                <w:rFonts w:eastAsia="Times New Roman CYR"/>
                <w:color w:val="000000"/>
                <w:szCs w:val="22"/>
              </w:rPr>
              <w:t>изменять</w:t>
            </w:r>
            <w:r>
              <w:rPr>
                <w:color w:val="000000"/>
                <w:szCs w:val="22"/>
              </w:rPr>
              <w:t xml:space="preserve"> </w:t>
            </w:r>
            <w:r>
              <w:rPr>
                <w:rFonts w:eastAsia="Times New Roman CYR"/>
                <w:color w:val="000000"/>
                <w:szCs w:val="22"/>
              </w:rPr>
              <w:t>направление</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подчиняться</w:t>
            </w:r>
            <w:r>
              <w:rPr>
                <w:color w:val="000000"/>
                <w:szCs w:val="22"/>
              </w:rPr>
              <w:t xml:space="preserve"> </w:t>
            </w:r>
            <w:r>
              <w:rPr>
                <w:rFonts w:eastAsia="Times New Roman CYR"/>
                <w:color w:val="000000"/>
                <w:szCs w:val="22"/>
              </w:rPr>
              <w:t>задан</w:t>
            </w:r>
            <w:r>
              <w:rPr>
                <w:color w:val="000000"/>
                <w:szCs w:val="22"/>
              </w:rPr>
              <w:t xml:space="preserve">- </w:t>
            </w:r>
            <w:r>
              <w:rPr>
                <w:rFonts w:eastAsia="Times New Roman CYR"/>
                <w:color w:val="000000"/>
                <w:szCs w:val="22"/>
              </w:rPr>
              <w:t>ному</w:t>
            </w:r>
            <w:r>
              <w:rPr>
                <w:color w:val="000000"/>
                <w:szCs w:val="22"/>
              </w:rPr>
              <w:t xml:space="preserve"> </w:t>
            </w:r>
            <w:r>
              <w:rPr>
                <w:rFonts w:eastAsia="Times New Roman CYR"/>
                <w:color w:val="000000"/>
                <w:szCs w:val="22"/>
              </w:rPr>
              <w:t>темпу</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основном</w:t>
            </w:r>
            <w:r>
              <w:rPr>
                <w:color w:val="000000"/>
                <w:szCs w:val="22"/>
              </w:rPr>
              <w:t xml:space="preserve"> </w:t>
            </w:r>
            <w:r>
              <w:rPr>
                <w:rFonts w:eastAsia="Times New Roman CYR"/>
                <w:color w:val="000000"/>
                <w:szCs w:val="22"/>
              </w:rPr>
              <w:t>среднему</w:t>
            </w:r>
            <w:r>
              <w:rPr>
                <w:color w:val="000000"/>
                <w:szCs w:val="22"/>
              </w:rPr>
              <w:t>).</w:t>
            </w:r>
          </w:p>
          <w:p w:rsidR="005267E0" w:rsidRDefault="00FA4BB1">
            <w:pPr>
              <w:numPr>
                <w:ilvl w:val="0"/>
                <w:numId w:val="30"/>
              </w:numPr>
              <w:ind w:left="0" w:firstLine="0"/>
              <w:rPr>
                <w:rFonts w:eastAsia="Times New Roman CYR"/>
                <w:color w:val="231F20"/>
                <w:szCs w:val="22"/>
              </w:rPr>
            </w:pPr>
            <w:r>
              <w:rPr>
                <w:rFonts w:eastAsia="Times New Roman CYR"/>
                <w:color w:val="231F20"/>
                <w:szCs w:val="22"/>
              </w:rPr>
              <w:t>Дети обладают сравнительно большим запасом двигательных умений и навыков, но они ещё не заботятся о результатах своих действий, поглощены самим процессом движений и его эмоциональной стороной.</w:t>
            </w:r>
          </w:p>
          <w:p w:rsidR="005267E0" w:rsidRDefault="00FA4BB1">
            <w:pPr>
              <w:numPr>
                <w:ilvl w:val="0"/>
                <w:numId w:val="30"/>
              </w:numPr>
              <w:tabs>
                <w:tab w:val="clear" w:pos="420"/>
              </w:tabs>
              <w:ind w:left="0" w:firstLine="0"/>
              <w:rPr>
                <w:szCs w:val="22"/>
              </w:rPr>
            </w:pPr>
            <w:r>
              <w:rPr>
                <w:rFonts w:eastAsia="Times New Roman CYR"/>
                <w:color w:val="231F20"/>
                <w:szCs w:val="22"/>
              </w:rPr>
              <w:t xml:space="preserve">Дети используют упражнения в ходьбе, беге, прыжках, бросании и ловле, ползании и лазании. Однако многие дети не обладают правильной координацией движений рук и ног, в тоже время ходьба становится значительно увереннее, улучшается пространственная ориентировка в ходьбе, дети значительно </w:t>
            </w:r>
            <w:r>
              <w:rPr>
                <w:rFonts w:eastAsia="Times New Roman CYR"/>
                <w:color w:val="231F20"/>
                <w:szCs w:val="22"/>
              </w:rPr>
              <w:lastRenderedPageBreak/>
              <w:t>свободнее двигаются в коллективе сверстников.</w:t>
            </w:r>
          </w:p>
        </w:tc>
        <w:tc>
          <w:tcPr>
            <w:tcW w:w="3284" w:type="dxa"/>
          </w:tcPr>
          <w:p w:rsidR="005267E0" w:rsidRDefault="00FA4BB1">
            <w:pPr>
              <w:numPr>
                <w:ilvl w:val="0"/>
                <w:numId w:val="31"/>
              </w:numPr>
              <w:tabs>
                <w:tab w:val="clear" w:pos="420"/>
              </w:tabs>
              <w:ind w:left="0" w:firstLine="0"/>
              <w:rPr>
                <w:color w:val="231F20"/>
                <w:szCs w:val="22"/>
              </w:rPr>
            </w:pPr>
            <w:r>
              <w:rPr>
                <w:rFonts w:eastAsia="Times New Roman CYR"/>
                <w:color w:val="231F20"/>
                <w:szCs w:val="22"/>
              </w:rPr>
              <w:lastRenderedPageBreak/>
              <w:t xml:space="preserve">Демонстрируют более высокий уровень двигательных качеств </w:t>
            </w:r>
            <w:r>
              <w:rPr>
                <w:color w:val="231F20"/>
                <w:szCs w:val="22"/>
              </w:rPr>
              <w:t xml:space="preserve">– </w:t>
            </w:r>
            <w:r>
              <w:rPr>
                <w:rFonts w:eastAsia="Times New Roman CYR"/>
                <w:color w:val="231F20"/>
                <w:szCs w:val="22"/>
              </w:rPr>
              <w:t>силу, выносливость и координацию движений.</w:t>
            </w:r>
          </w:p>
          <w:p w:rsidR="005267E0" w:rsidRDefault="00FA4BB1">
            <w:pPr>
              <w:numPr>
                <w:ilvl w:val="0"/>
                <w:numId w:val="31"/>
              </w:numPr>
              <w:tabs>
                <w:tab w:val="clear" w:pos="420"/>
              </w:tabs>
              <w:ind w:left="0" w:firstLine="0"/>
              <w:rPr>
                <w:szCs w:val="22"/>
              </w:rPr>
            </w:pPr>
            <w:r>
              <w:rPr>
                <w:szCs w:val="22"/>
              </w:rPr>
              <w:t xml:space="preserve">Движения ребёнка становятся значительно богаче, разнообразнее, так как расширились возможно опорно -двигательного аппарата. </w:t>
            </w:r>
          </w:p>
          <w:p w:rsidR="005267E0" w:rsidRDefault="00FA4BB1">
            <w:pPr>
              <w:numPr>
                <w:ilvl w:val="0"/>
                <w:numId w:val="31"/>
              </w:numPr>
              <w:tabs>
                <w:tab w:val="clear" w:pos="420"/>
              </w:tabs>
              <w:ind w:left="0" w:firstLine="0"/>
              <w:rPr>
                <w:color w:val="000000"/>
                <w:szCs w:val="22"/>
              </w:rPr>
            </w:pPr>
            <w:r>
              <w:rPr>
                <w:szCs w:val="22"/>
              </w:rPr>
              <w:t xml:space="preserve">Ребёнок гораздо устойчивее в статических позах и в динамике. Под руководством взрослых </w:t>
            </w:r>
            <w:r>
              <w:rPr>
                <w:szCs w:val="22"/>
              </w:rPr>
              <w:lastRenderedPageBreak/>
              <w:t xml:space="preserve">дети могут проводить элементарный анализ движения, выделить в нем </w:t>
            </w:r>
          </w:p>
          <w:p w:rsidR="005267E0" w:rsidRDefault="00FA4BB1">
            <w:pPr>
              <w:numPr>
                <w:ilvl w:val="0"/>
                <w:numId w:val="31"/>
              </w:numPr>
              <w:tabs>
                <w:tab w:val="clear" w:pos="420"/>
              </w:tabs>
              <w:ind w:left="0" w:firstLine="0"/>
              <w:rPr>
                <w:color w:val="000000"/>
                <w:szCs w:val="22"/>
              </w:rPr>
            </w:pPr>
            <w:r>
              <w:rPr>
                <w:rFonts w:eastAsia="Times New Roman CYR"/>
                <w:color w:val="000000"/>
                <w:szCs w:val="22"/>
              </w:rPr>
              <w:t>Дети</w:t>
            </w:r>
            <w:r>
              <w:rPr>
                <w:color w:val="000000"/>
                <w:szCs w:val="22"/>
              </w:rPr>
              <w:t xml:space="preserve"> </w:t>
            </w:r>
            <w:r>
              <w:rPr>
                <w:rFonts w:eastAsia="Times New Roman CYR"/>
                <w:color w:val="000000"/>
                <w:szCs w:val="22"/>
              </w:rPr>
              <w:t>достаточно</w:t>
            </w:r>
            <w:r>
              <w:rPr>
                <w:color w:val="000000"/>
                <w:szCs w:val="22"/>
              </w:rPr>
              <w:t xml:space="preserve"> </w:t>
            </w:r>
            <w:r>
              <w:rPr>
                <w:rFonts w:eastAsia="Times New Roman CYR"/>
                <w:color w:val="000000"/>
                <w:szCs w:val="22"/>
              </w:rPr>
              <w:t>хорошо</w:t>
            </w:r>
            <w:r>
              <w:rPr>
                <w:color w:val="000000"/>
                <w:szCs w:val="22"/>
              </w:rPr>
              <w:t xml:space="preserve"> </w:t>
            </w:r>
            <w:r>
              <w:rPr>
                <w:rFonts w:eastAsia="Times New Roman CYR"/>
                <w:color w:val="000000"/>
                <w:szCs w:val="22"/>
              </w:rPr>
              <w:t>сохраняют</w:t>
            </w:r>
            <w:r>
              <w:rPr>
                <w:color w:val="000000"/>
                <w:szCs w:val="22"/>
              </w:rPr>
              <w:t xml:space="preserve"> </w:t>
            </w:r>
            <w:r>
              <w:rPr>
                <w:rFonts w:eastAsia="Times New Roman CYR"/>
                <w:color w:val="000000"/>
                <w:szCs w:val="22"/>
              </w:rPr>
              <w:t>равновесие</w:t>
            </w:r>
            <w:r>
              <w:rPr>
                <w:color w:val="000000"/>
                <w:szCs w:val="22"/>
              </w:rPr>
              <w:t xml:space="preserve">, </w:t>
            </w:r>
            <w:r>
              <w:rPr>
                <w:rFonts w:eastAsia="Times New Roman CYR"/>
                <w:color w:val="000000"/>
                <w:szCs w:val="22"/>
              </w:rPr>
              <w:t>спускаются</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горы</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санках</w:t>
            </w:r>
            <w:r>
              <w:rPr>
                <w:color w:val="000000"/>
                <w:szCs w:val="22"/>
              </w:rPr>
              <w:t xml:space="preserve">, </w:t>
            </w:r>
            <w:r>
              <w:rPr>
                <w:rFonts w:eastAsia="Times New Roman CYR"/>
                <w:color w:val="000000"/>
                <w:szCs w:val="22"/>
              </w:rPr>
              <w:t>передвигаются</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лыжах</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ездят</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трехколесном</w:t>
            </w:r>
            <w:r>
              <w:rPr>
                <w:color w:val="000000"/>
                <w:szCs w:val="22"/>
              </w:rPr>
              <w:t xml:space="preserve"> </w:t>
            </w:r>
            <w:r>
              <w:rPr>
                <w:rFonts w:eastAsia="Times New Roman CYR"/>
                <w:color w:val="000000"/>
                <w:szCs w:val="22"/>
              </w:rPr>
              <w:t>велосипеде</w:t>
            </w:r>
            <w:r>
              <w:rPr>
                <w:color w:val="000000"/>
                <w:szCs w:val="22"/>
              </w:rPr>
              <w:t>.</w:t>
            </w:r>
          </w:p>
          <w:p w:rsidR="005267E0" w:rsidRDefault="005267E0">
            <w:pPr>
              <w:ind w:firstLine="0"/>
              <w:rPr>
                <w:szCs w:val="22"/>
              </w:rPr>
            </w:pPr>
          </w:p>
        </w:tc>
        <w:tc>
          <w:tcPr>
            <w:tcW w:w="3611" w:type="dxa"/>
          </w:tcPr>
          <w:p w:rsidR="005267E0" w:rsidRDefault="00FA4BB1">
            <w:pPr>
              <w:numPr>
                <w:ilvl w:val="0"/>
                <w:numId w:val="30"/>
              </w:numPr>
              <w:ind w:left="0" w:firstLine="0"/>
              <w:rPr>
                <w:rFonts w:eastAsia="Times New Roman CYR"/>
                <w:color w:val="231F20"/>
                <w:szCs w:val="22"/>
              </w:rPr>
            </w:pPr>
            <w:r>
              <w:rPr>
                <w:rFonts w:eastAsia="Times New Roman CYR"/>
                <w:color w:val="000000"/>
                <w:szCs w:val="22"/>
              </w:rPr>
              <w:lastRenderedPageBreak/>
              <w:t>К</w:t>
            </w:r>
            <w:r>
              <w:rPr>
                <w:color w:val="000000"/>
                <w:szCs w:val="22"/>
              </w:rPr>
              <w:t xml:space="preserve"> </w:t>
            </w:r>
            <w:r>
              <w:rPr>
                <w:rFonts w:eastAsia="Times New Roman CYR"/>
                <w:color w:val="000000"/>
                <w:szCs w:val="22"/>
              </w:rPr>
              <w:t>пяти</w:t>
            </w:r>
            <w:r>
              <w:rPr>
                <w:color w:val="000000"/>
                <w:szCs w:val="22"/>
              </w:rPr>
              <w:t xml:space="preserve"> </w:t>
            </w:r>
            <w:r>
              <w:rPr>
                <w:rFonts w:eastAsia="Times New Roman CYR"/>
                <w:color w:val="000000"/>
                <w:szCs w:val="22"/>
              </w:rPr>
              <w:t>годам</w:t>
            </w:r>
            <w:r>
              <w:rPr>
                <w:rFonts w:eastAsia="TimesNewRomanPSMT"/>
                <w:i/>
                <w:color w:val="000000"/>
                <w:szCs w:val="22"/>
              </w:rPr>
              <w:t xml:space="preserve"> </w:t>
            </w:r>
            <w:r>
              <w:rPr>
                <w:rFonts w:eastAsia="Times New Roman CYR"/>
                <w:color w:val="000000"/>
                <w:szCs w:val="22"/>
              </w:rPr>
              <w:t>движения</w:t>
            </w:r>
            <w:r>
              <w:rPr>
                <w:color w:val="000000"/>
                <w:szCs w:val="22"/>
              </w:rPr>
              <w:t xml:space="preserve"> ребёнка </w:t>
            </w:r>
            <w:r>
              <w:rPr>
                <w:rFonts w:eastAsia="Times New Roman CYR"/>
                <w:color w:val="000000"/>
                <w:szCs w:val="22"/>
              </w:rPr>
              <w:t>становятся</w:t>
            </w:r>
            <w:r>
              <w:rPr>
                <w:color w:val="000000"/>
                <w:szCs w:val="22"/>
              </w:rPr>
              <w:t xml:space="preserve"> </w:t>
            </w:r>
            <w:r>
              <w:rPr>
                <w:rFonts w:eastAsia="Times New Roman CYR"/>
                <w:color w:val="000000"/>
                <w:szCs w:val="22"/>
              </w:rPr>
              <w:t>значительно</w:t>
            </w:r>
            <w:r>
              <w:rPr>
                <w:color w:val="000000"/>
                <w:szCs w:val="22"/>
              </w:rPr>
              <w:t xml:space="preserve"> </w:t>
            </w:r>
            <w:r>
              <w:rPr>
                <w:rFonts w:eastAsia="Times New Roman CYR"/>
                <w:color w:val="000000"/>
                <w:szCs w:val="22"/>
              </w:rPr>
              <w:t>богаче</w:t>
            </w:r>
            <w:r>
              <w:rPr>
                <w:color w:val="000000"/>
                <w:szCs w:val="22"/>
              </w:rPr>
              <w:t xml:space="preserve">, </w:t>
            </w:r>
            <w:r>
              <w:rPr>
                <w:rFonts w:eastAsia="Times New Roman CYR"/>
                <w:color w:val="000000"/>
                <w:szCs w:val="22"/>
              </w:rPr>
              <w:t>разнообразнее</w:t>
            </w:r>
            <w:r>
              <w:rPr>
                <w:color w:val="000000"/>
                <w:szCs w:val="22"/>
              </w:rPr>
              <w:t xml:space="preserve">, </w:t>
            </w:r>
            <w:r>
              <w:rPr>
                <w:rFonts w:eastAsia="Times New Roman CYR"/>
                <w:color w:val="000000"/>
                <w:szCs w:val="22"/>
              </w:rPr>
              <w:t>так</w:t>
            </w:r>
            <w:r>
              <w:rPr>
                <w:color w:val="000000"/>
                <w:szCs w:val="22"/>
              </w:rPr>
              <w:t xml:space="preserve"> </w:t>
            </w:r>
            <w:r>
              <w:rPr>
                <w:rFonts w:eastAsia="Times New Roman CYR"/>
                <w:color w:val="000000"/>
                <w:szCs w:val="22"/>
              </w:rPr>
              <w:t>как</w:t>
            </w:r>
            <w:r>
              <w:rPr>
                <w:color w:val="000000"/>
                <w:szCs w:val="22"/>
              </w:rPr>
              <w:t xml:space="preserve"> </w:t>
            </w:r>
            <w:r>
              <w:rPr>
                <w:rFonts w:eastAsia="Times New Roman CYR"/>
                <w:color w:val="000000"/>
                <w:szCs w:val="22"/>
              </w:rPr>
              <w:t>расширились</w:t>
            </w:r>
            <w:r>
              <w:rPr>
                <w:color w:val="000000"/>
                <w:szCs w:val="22"/>
              </w:rPr>
              <w:t xml:space="preserve"> </w:t>
            </w:r>
            <w:r>
              <w:rPr>
                <w:rFonts w:eastAsia="Times New Roman CYR"/>
                <w:color w:val="000000"/>
                <w:szCs w:val="22"/>
              </w:rPr>
              <w:t>возможности</w:t>
            </w:r>
            <w:r>
              <w:rPr>
                <w:color w:val="000000"/>
                <w:szCs w:val="22"/>
              </w:rPr>
              <w:t xml:space="preserve"> </w:t>
            </w:r>
            <w:r>
              <w:rPr>
                <w:rFonts w:eastAsia="Times New Roman CYR"/>
                <w:color w:val="000000"/>
                <w:szCs w:val="22"/>
              </w:rPr>
              <w:t xml:space="preserve">опорно </w:t>
            </w:r>
            <w:r>
              <w:rPr>
                <w:color w:val="000000"/>
                <w:szCs w:val="22"/>
              </w:rPr>
              <w:t>-</w:t>
            </w:r>
            <w:r>
              <w:rPr>
                <w:rFonts w:eastAsia="Times New Roman CYR"/>
                <w:color w:val="000000"/>
                <w:szCs w:val="22"/>
              </w:rPr>
              <w:t>двигательного</w:t>
            </w:r>
            <w:r>
              <w:rPr>
                <w:color w:val="000000"/>
                <w:szCs w:val="22"/>
              </w:rPr>
              <w:t xml:space="preserve"> </w:t>
            </w:r>
            <w:r>
              <w:rPr>
                <w:rFonts w:eastAsia="Times New Roman CYR"/>
                <w:color w:val="000000"/>
                <w:szCs w:val="22"/>
              </w:rPr>
              <w:t>аппарата</w:t>
            </w:r>
            <w:r>
              <w:rPr>
                <w:color w:val="000000"/>
                <w:szCs w:val="22"/>
              </w:rPr>
              <w:t xml:space="preserve">. </w:t>
            </w:r>
            <w:r>
              <w:rPr>
                <w:rFonts w:eastAsia="Times New Roman CYR"/>
                <w:color w:val="000000"/>
                <w:szCs w:val="22"/>
              </w:rPr>
              <w:t>Скелет</w:t>
            </w:r>
            <w:r>
              <w:rPr>
                <w:color w:val="000000"/>
                <w:szCs w:val="22"/>
              </w:rPr>
              <w:t xml:space="preserve"> приобрёл </w:t>
            </w:r>
            <w:r>
              <w:rPr>
                <w:rFonts w:eastAsia="Times New Roman CYR"/>
                <w:color w:val="000000"/>
                <w:szCs w:val="22"/>
              </w:rPr>
              <w:t>некоторую</w:t>
            </w:r>
            <w:r>
              <w:rPr>
                <w:color w:val="000000"/>
                <w:szCs w:val="22"/>
              </w:rPr>
              <w:t xml:space="preserve"> </w:t>
            </w:r>
            <w:r>
              <w:rPr>
                <w:rFonts w:eastAsia="Times New Roman CYR"/>
                <w:color w:val="000000"/>
                <w:szCs w:val="22"/>
              </w:rPr>
              <w:t>прочность</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связи</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активным</w:t>
            </w:r>
            <w:r>
              <w:rPr>
                <w:color w:val="000000"/>
                <w:szCs w:val="22"/>
              </w:rPr>
              <w:t xml:space="preserve"> </w:t>
            </w:r>
            <w:r>
              <w:rPr>
                <w:rFonts w:eastAsia="Times New Roman CYR"/>
                <w:color w:val="000000"/>
                <w:szCs w:val="22"/>
              </w:rPr>
              <w:t>процессом</w:t>
            </w:r>
            <w:r>
              <w:rPr>
                <w:color w:val="000000"/>
                <w:szCs w:val="22"/>
              </w:rPr>
              <w:t xml:space="preserve"> </w:t>
            </w:r>
            <w:r>
              <w:rPr>
                <w:rFonts w:eastAsia="Times New Roman CYR"/>
                <w:color w:val="000000"/>
                <w:szCs w:val="22"/>
              </w:rPr>
              <w:t>окостенения</w:t>
            </w:r>
            <w:r>
              <w:rPr>
                <w:color w:val="000000"/>
                <w:szCs w:val="22"/>
              </w:rPr>
              <w:t xml:space="preserve">: </w:t>
            </w:r>
            <w:r>
              <w:rPr>
                <w:rFonts w:eastAsia="Times New Roman CYR"/>
                <w:color w:val="000000"/>
                <w:szCs w:val="22"/>
              </w:rPr>
              <w:t>начинается</w:t>
            </w:r>
            <w:r>
              <w:rPr>
                <w:color w:val="000000"/>
                <w:szCs w:val="22"/>
              </w:rPr>
              <w:t xml:space="preserve"> </w:t>
            </w:r>
            <w:r>
              <w:rPr>
                <w:rFonts w:eastAsia="Times New Roman CYR"/>
                <w:color w:val="000000"/>
                <w:szCs w:val="22"/>
              </w:rPr>
              <w:t>сращение</w:t>
            </w:r>
            <w:r>
              <w:rPr>
                <w:color w:val="000000"/>
                <w:szCs w:val="22"/>
              </w:rPr>
              <w:t xml:space="preserve"> </w:t>
            </w:r>
            <w:r>
              <w:rPr>
                <w:rFonts w:eastAsia="Times New Roman CYR"/>
                <w:color w:val="000000"/>
                <w:szCs w:val="22"/>
              </w:rPr>
              <w:t>костей</w:t>
            </w:r>
            <w:r>
              <w:rPr>
                <w:color w:val="000000"/>
                <w:szCs w:val="22"/>
              </w:rPr>
              <w:t xml:space="preserve"> </w:t>
            </w:r>
            <w:r>
              <w:rPr>
                <w:rFonts w:eastAsia="Times New Roman CYR"/>
                <w:color w:val="000000"/>
                <w:szCs w:val="22"/>
              </w:rPr>
              <w:t>таза</w:t>
            </w:r>
            <w:r>
              <w:rPr>
                <w:color w:val="000000"/>
                <w:szCs w:val="22"/>
              </w:rPr>
              <w:t xml:space="preserve">, </w:t>
            </w:r>
            <w:r>
              <w:rPr>
                <w:rFonts w:eastAsia="Times New Roman CYR"/>
                <w:color w:val="000000"/>
                <w:szCs w:val="22"/>
              </w:rPr>
              <w:t>изгибы шейного</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грудного</w:t>
            </w:r>
            <w:r>
              <w:rPr>
                <w:color w:val="000000"/>
                <w:szCs w:val="22"/>
              </w:rPr>
              <w:t xml:space="preserve"> </w:t>
            </w:r>
            <w:r>
              <w:rPr>
                <w:rFonts w:eastAsia="Times New Roman CYR"/>
                <w:color w:val="000000"/>
                <w:szCs w:val="22"/>
              </w:rPr>
              <w:t>отделов</w:t>
            </w:r>
            <w:r>
              <w:rPr>
                <w:color w:val="000000"/>
                <w:szCs w:val="22"/>
              </w:rPr>
              <w:t xml:space="preserve"> </w:t>
            </w:r>
            <w:r>
              <w:rPr>
                <w:rFonts w:eastAsia="Times New Roman CYR"/>
                <w:color w:val="000000"/>
                <w:szCs w:val="22"/>
              </w:rPr>
              <w:t>позвоночника</w:t>
            </w:r>
            <w:r>
              <w:rPr>
                <w:color w:val="000000"/>
                <w:szCs w:val="22"/>
              </w:rPr>
              <w:t xml:space="preserve"> </w:t>
            </w:r>
            <w:r>
              <w:rPr>
                <w:rFonts w:eastAsia="Times New Roman CYR"/>
                <w:color w:val="000000"/>
                <w:szCs w:val="22"/>
              </w:rPr>
              <w:t>вполне</w:t>
            </w:r>
            <w:r>
              <w:rPr>
                <w:color w:val="000000"/>
                <w:szCs w:val="22"/>
              </w:rPr>
              <w:t xml:space="preserve"> отчётливы </w:t>
            </w:r>
            <w:r>
              <w:rPr>
                <w:rFonts w:eastAsia="Times New Roman CYR"/>
                <w:color w:val="000000"/>
                <w:szCs w:val="22"/>
              </w:rPr>
              <w:t>и</w:t>
            </w:r>
            <w:r>
              <w:rPr>
                <w:color w:val="000000"/>
                <w:szCs w:val="22"/>
              </w:rPr>
              <w:t xml:space="preserve"> определённы. </w:t>
            </w:r>
          </w:p>
          <w:p w:rsidR="005267E0" w:rsidRDefault="00FA4BB1">
            <w:pPr>
              <w:numPr>
                <w:ilvl w:val="0"/>
                <w:numId w:val="30"/>
              </w:numPr>
              <w:ind w:left="0" w:firstLine="0"/>
              <w:rPr>
                <w:rFonts w:eastAsia="Times New Roman CYR"/>
                <w:color w:val="231F20"/>
                <w:szCs w:val="22"/>
              </w:rPr>
            </w:pPr>
            <w:r>
              <w:rPr>
                <w:color w:val="000000"/>
                <w:szCs w:val="22"/>
              </w:rPr>
              <w:lastRenderedPageBreak/>
              <w:t xml:space="preserve">Ребёнок </w:t>
            </w:r>
            <w:r>
              <w:rPr>
                <w:rFonts w:eastAsia="Times New Roman CYR"/>
                <w:color w:val="000000"/>
                <w:szCs w:val="22"/>
              </w:rPr>
              <w:t>гораздо</w:t>
            </w:r>
            <w:r>
              <w:rPr>
                <w:color w:val="000000"/>
                <w:szCs w:val="22"/>
              </w:rPr>
              <w:t xml:space="preserve"> </w:t>
            </w:r>
            <w:r>
              <w:rPr>
                <w:rFonts w:eastAsia="Times New Roman CYR"/>
                <w:color w:val="000000"/>
                <w:szCs w:val="22"/>
              </w:rPr>
              <w:t>устойчивее</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статических</w:t>
            </w:r>
            <w:r>
              <w:rPr>
                <w:color w:val="000000"/>
                <w:szCs w:val="22"/>
              </w:rPr>
              <w:t xml:space="preserve"> </w:t>
            </w:r>
            <w:r>
              <w:rPr>
                <w:rFonts w:eastAsia="Times New Roman CYR"/>
                <w:color w:val="000000"/>
                <w:szCs w:val="22"/>
              </w:rPr>
              <w:t>позах</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динамике</w:t>
            </w:r>
            <w:r>
              <w:rPr>
                <w:color w:val="000000"/>
                <w:szCs w:val="22"/>
              </w:rPr>
              <w:t xml:space="preserve">. </w:t>
            </w:r>
          </w:p>
          <w:p w:rsidR="005267E0" w:rsidRDefault="00FA4BB1">
            <w:pPr>
              <w:numPr>
                <w:ilvl w:val="0"/>
                <w:numId w:val="30"/>
              </w:numPr>
              <w:ind w:left="0" w:firstLine="0"/>
              <w:rPr>
                <w:color w:val="231F20"/>
                <w:szCs w:val="22"/>
              </w:rPr>
            </w:pPr>
            <w:r>
              <w:rPr>
                <w:color w:val="000000"/>
                <w:szCs w:val="22"/>
              </w:rPr>
              <w:t xml:space="preserve">Ребёнок </w:t>
            </w:r>
            <w:r>
              <w:rPr>
                <w:rFonts w:eastAsia="Times New Roman CYR"/>
                <w:color w:val="231F20"/>
                <w:szCs w:val="22"/>
              </w:rPr>
              <w:t>умеет бегать, прыгать, скакать на одной ноге. Эти движения выполняют достаточно размеренно с относительно небольшим количеством механических ошибок, например в постановке стопы или действиях рук.</w:t>
            </w:r>
          </w:p>
          <w:p w:rsidR="005267E0" w:rsidRDefault="00FA4BB1">
            <w:pPr>
              <w:numPr>
                <w:ilvl w:val="0"/>
                <w:numId w:val="30"/>
              </w:numPr>
              <w:ind w:left="0" w:firstLine="0"/>
              <w:rPr>
                <w:color w:val="000000"/>
                <w:szCs w:val="22"/>
              </w:rPr>
            </w:pPr>
            <w:r>
              <w:rPr>
                <w:rFonts w:eastAsia="Times New Roman CYR"/>
                <w:color w:val="231F20"/>
                <w:szCs w:val="22"/>
              </w:rPr>
              <w:t>Недостаточно развиты мышцы, разгибающие позвоночник, распрямляющие грудную клетку</w:t>
            </w:r>
          </w:p>
          <w:p w:rsidR="005267E0" w:rsidRDefault="00FA4BB1">
            <w:pPr>
              <w:numPr>
                <w:ilvl w:val="0"/>
                <w:numId w:val="30"/>
              </w:numPr>
              <w:ind w:left="0" w:firstLine="0"/>
              <w:rPr>
                <w:color w:val="000000"/>
                <w:szCs w:val="22"/>
              </w:rPr>
            </w:pPr>
            <w:r>
              <w:rPr>
                <w:rFonts w:eastAsia="Times New Roman CYR"/>
                <w:color w:val="000000"/>
                <w:szCs w:val="22"/>
              </w:rPr>
              <w:t>Под</w:t>
            </w:r>
            <w:r>
              <w:rPr>
                <w:color w:val="000000"/>
                <w:szCs w:val="22"/>
              </w:rPr>
              <w:t xml:space="preserve"> </w:t>
            </w:r>
            <w:r>
              <w:rPr>
                <w:rFonts w:eastAsia="Times New Roman CYR"/>
                <w:color w:val="000000"/>
                <w:szCs w:val="22"/>
              </w:rPr>
              <w:t>руководством</w:t>
            </w:r>
            <w:r>
              <w:rPr>
                <w:color w:val="000000"/>
                <w:szCs w:val="22"/>
              </w:rPr>
              <w:t xml:space="preserve"> </w:t>
            </w:r>
            <w:r>
              <w:rPr>
                <w:rFonts w:eastAsia="Times New Roman CYR"/>
                <w:color w:val="000000"/>
                <w:szCs w:val="22"/>
              </w:rPr>
              <w:t>взрослых</w:t>
            </w:r>
            <w:r>
              <w:rPr>
                <w:color w:val="000000"/>
                <w:szCs w:val="22"/>
              </w:rPr>
              <w:t xml:space="preserve"> </w:t>
            </w:r>
            <w:r>
              <w:rPr>
                <w:rFonts w:eastAsia="Times New Roman CYR"/>
                <w:color w:val="000000"/>
                <w:szCs w:val="22"/>
              </w:rPr>
              <w:t>дети</w:t>
            </w:r>
            <w:r>
              <w:rPr>
                <w:color w:val="000000"/>
                <w:szCs w:val="22"/>
              </w:rPr>
              <w:t xml:space="preserve"> </w:t>
            </w:r>
            <w:r>
              <w:rPr>
                <w:rFonts w:eastAsia="Times New Roman CYR"/>
                <w:color w:val="000000"/>
                <w:szCs w:val="22"/>
              </w:rPr>
              <w:t>могут</w:t>
            </w:r>
            <w:r>
              <w:rPr>
                <w:color w:val="000000"/>
                <w:szCs w:val="22"/>
              </w:rPr>
              <w:t xml:space="preserve"> </w:t>
            </w:r>
            <w:r>
              <w:rPr>
                <w:rFonts w:eastAsia="Times New Roman CYR"/>
                <w:color w:val="000000"/>
                <w:szCs w:val="22"/>
              </w:rPr>
              <w:t>проводить</w:t>
            </w:r>
            <w:r>
              <w:rPr>
                <w:color w:val="000000"/>
                <w:szCs w:val="22"/>
              </w:rPr>
              <w:t xml:space="preserve"> </w:t>
            </w:r>
            <w:r>
              <w:rPr>
                <w:rFonts w:eastAsia="Times New Roman CYR"/>
                <w:color w:val="000000"/>
                <w:szCs w:val="22"/>
              </w:rPr>
              <w:t>элементарный анализ</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выделить</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нем</w:t>
            </w:r>
            <w:r>
              <w:rPr>
                <w:color w:val="000000"/>
                <w:szCs w:val="22"/>
              </w:rPr>
              <w:t xml:space="preserve"> </w:t>
            </w:r>
            <w:r>
              <w:rPr>
                <w:rFonts w:eastAsia="Times New Roman CYR"/>
                <w:color w:val="000000"/>
                <w:szCs w:val="22"/>
              </w:rPr>
              <w:t>несколько</w:t>
            </w:r>
            <w:r>
              <w:rPr>
                <w:color w:val="000000"/>
                <w:szCs w:val="22"/>
              </w:rPr>
              <w:t xml:space="preserve"> </w:t>
            </w:r>
            <w:r>
              <w:rPr>
                <w:rFonts w:eastAsia="Times New Roman CYR"/>
                <w:color w:val="000000"/>
                <w:szCs w:val="22"/>
              </w:rPr>
              <w:t>характерных</w:t>
            </w:r>
            <w:r>
              <w:rPr>
                <w:color w:val="000000"/>
                <w:szCs w:val="22"/>
              </w:rPr>
              <w:t xml:space="preserve"> </w:t>
            </w:r>
            <w:r>
              <w:rPr>
                <w:rFonts w:eastAsia="Times New Roman CYR"/>
                <w:color w:val="000000"/>
                <w:szCs w:val="22"/>
              </w:rPr>
              <w:t>особенностей</w:t>
            </w:r>
            <w:r>
              <w:rPr>
                <w:color w:val="000000"/>
                <w:szCs w:val="22"/>
              </w:rPr>
              <w:t>.</w:t>
            </w:r>
          </w:p>
          <w:p w:rsidR="005267E0" w:rsidRDefault="00FA4BB1">
            <w:pPr>
              <w:numPr>
                <w:ilvl w:val="0"/>
                <w:numId w:val="30"/>
              </w:numPr>
              <w:ind w:left="0" w:firstLine="0"/>
              <w:rPr>
                <w:color w:val="000000"/>
                <w:szCs w:val="22"/>
              </w:rPr>
            </w:pPr>
            <w:r>
              <w:rPr>
                <w:color w:val="000000"/>
                <w:szCs w:val="22"/>
              </w:rPr>
              <w:t xml:space="preserve"> </w:t>
            </w:r>
            <w:r>
              <w:rPr>
                <w:rFonts w:eastAsia="Times New Roman CYR"/>
                <w:color w:val="000000"/>
                <w:szCs w:val="22"/>
              </w:rPr>
              <w:t>Более</w:t>
            </w:r>
            <w:r>
              <w:rPr>
                <w:color w:val="000000"/>
                <w:szCs w:val="22"/>
              </w:rPr>
              <w:t xml:space="preserve"> </w:t>
            </w:r>
            <w:r>
              <w:rPr>
                <w:rFonts w:eastAsia="Times New Roman CYR"/>
                <w:color w:val="000000"/>
                <w:szCs w:val="22"/>
              </w:rPr>
              <w:t>устойчивыми</w:t>
            </w:r>
            <w:r>
              <w:rPr>
                <w:color w:val="000000"/>
                <w:szCs w:val="22"/>
              </w:rPr>
              <w:t xml:space="preserve"> </w:t>
            </w:r>
            <w:r>
              <w:rPr>
                <w:rFonts w:eastAsia="Times New Roman CYR"/>
                <w:color w:val="000000"/>
                <w:szCs w:val="22"/>
              </w:rPr>
              <w:t>становятся</w:t>
            </w:r>
            <w:r>
              <w:rPr>
                <w:color w:val="000000"/>
                <w:szCs w:val="22"/>
              </w:rPr>
              <w:t xml:space="preserve"> </w:t>
            </w:r>
            <w:r>
              <w:rPr>
                <w:rFonts w:eastAsia="Times New Roman CYR"/>
                <w:color w:val="000000"/>
                <w:szCs w:val="22"/>
              </w:rPr>
              <w:t>внимание</w:t>
            </w:r>
            <w:r>
              <w:rPr>
                <w:color w:val="000000"/>
                <w:szCs w:val="22"/>
              </w:rPr>
              <w:t xml:space="preserve">, </w:t>
            </w:r>
            <w:r>
              <w:rPr>
                <w:rFonts w:eastAsia="Times New Roman CYR"/>
                <w:color w:val="000000"/>
                <w:szCs w:val="22"/>
              </w:rPr>
              <w:t>двигательная</w:t>
            </w:r>
            <w:r>
              <w:rPr>
                <w:color w:val="000000"/>
                <w:szCs w:val="22"/>
              </w:rPr>
              <w:t xml:space="preserve"> </w:t>
            </w:r>
            <w:r>
              <w:rPr>
                <w:rFonts w:eastAsia="Times New Roman CYR"/>
                <w:color w:val="000000"/>
                <w:szCs w:val="22"/>
              </w:rPr>
              <w:t>память</w:t>
            </w:r>
            <w:r>
              <w:rPr>
                <w:color w:val="000000"/>
                <w:szCs w:val="22"/>
              </w:rPr>
              <w:t xml:space="preserve">, </w:t>
            </w:r>
            <w:r>
              <w:rPr>
                <w:rFonts w:eastAsia="Times New Roman CYR"/>
                <w:color w:val="000000"/>
                <w:szCs w:val="22"/>
              </w:rPr>
              <w:t>мышление</w:t>
            </w:r>
            <w:r>
              <w:rPr>
                <w:color w:val="000000"/>
                <w:szCs w:val="22"/>
              </w:rPr>
              <w:t xml:space="preserve">, </w:t>
            </w:r>
            <w:r>
              <w:rPr>
                <w:rFonts w:eastAsia="Times New Roman CYR"/>
                <w:color w:val="000000"/>
                <w:szCs w:val="22"/>
              </w:rPr>
              <w:t>воображение</w:t>
            </w:r>
            <w:r>
              <w:rPr>
                <w:color w:val="000000"/>
                <w:szCs w:val="22"/>
              </w:rPr>
              <w:t xml:space="preserve">. </w:t>
            </w:r>
          </w:p>
          <w:p w:rsidR="005267E0" w:rsidRDefault="00FA4BB1">
            <w:pPr>
              <w:numPr>
                <w:ilvl w:val="0"/>
                <w:numId w:val="30"/>
              </w:numPr>
              <w:ind w:left="0" w:firstLine="0"/>
              <w:rPr>
                <w:color w:val="000000"/>
                <w:szCs w:val="22"/>
              </w:rPr>
            </w:pPr>
            <w:r>
              <w:rPr>
                <w:rFonts w:eastAsia="Times New Roman CYR"/>
                <w:color w:val="000000"/>
                <w:szCs w:val="22"/>
              </w:rPr>
              <w:t>Дети</w:t>
            </w:r>
            <w:r>
              <w:rPr>
                <w:color w:val="000000"/>
                <w:szCs w:val="22"/>
              </w:rPr>
              <w:t xml:space="preserve"> </w:t>
            </w:r>
            <w:r>
              <w:rPr>
                <w:rFonts w:eastAsia="Times New Roman CYR"/>
                <w:color w:val="000000"/>
                <w:szCs w:val="22"/>
              </w:rPr>
              <w:t>лучше</w:t>
            </w:r>
            <w:r>
              <w:rPr>
                <w:color w:val="000000"/>
                <w:szCs w:val="22"/>
              </w:rPr>
              <w:t xml:space="preserve"> </w:t>
            </w:r>
            <w:r>
              <w:rPr>
                <w:rFonts w:eastAsia="Times New Roman CYR"/>
                <w:color w:val="000000"/>
                <w:szCs w:val="22"/>
              </w:rPr>
              <w:t>ориентируются</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пространстве и</w:t>
            </w:r>
            <w:r>
              <w:rPr>
                <w:color w:val="000000"/>
                <w:szCs w:val="22"/>
              </w:rPr>
              <w:t xml:space="preserve"> </w:t>
            </w:r>
            <w:r>
              <w:rPr>
                <w:rFonts w:eastAsia="Times New Roman CYR"/>
                <w:color w:val="000000"/>
                <w:szCs w:val="22"/>
              </w:rPr>
              <w:t>согласовывают</w:t>
            </w:r>
            <w:r>
              <w:rPr>
                <w:color w:val="000000"/>
                <w:szCs w:val="22"/>
              </w:rPr>
              <w:t xml:space="preserve"> </w:t>
            </w:r>
            <w:r>
              <w:rPr>
                <w:rFonts w:eastAsia="Times New Roman CYR"/>
                <w:color w:val="000000"/>
                <w:szCs w:val="22"/>
              </w:rPr>
              <w:t>свои</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движениями</w:t>
            </w:r>
            <w:r>
              <w:rPr>
                <w:color w:val="000000"/>
                <w:szCs w:val="22"/>
              </w:rPr>
              <w:t xml:space="preserve"> </w:t>
            </w:r>
            <w:r>
              <w:rPr>
                <w:rFonts w:eastAsia="Times New Roman CYR"/>
                <w:color w:val="000000"/>
                <w:szCs w:val="22"/>
              </w:rPr>
              <w:t>товарищей</w:t>
            </w:r>
            <w:r>
              <w:rPr>
                <w:color w:val="000000"/>
                <w:szCs w:val="22"/>
              </w:rPr>
              <w:t xml:space="preserve">. </w:t>
            </w:r>
          </w:p>
          <w:p w:rsidR="005267E0" w:rsidRDefault="00FA4BB1">
            <w:pPr>
              <w:numPr>
                <w:ilvl w:val="0"/>
                <w:numId w:val="30"/>
              </w:numPr>
              <w:ind w:left="0" w:firstLine="0"/>
              <w:rPr>
                <w:color w:val="000000"/>
                <w:szCs w:val="22"/>
              </w:rPr>
            </w:pPr>
            <w:r>
              <w:rPr>
                <w:rFonts w:eastAsia="Times New Roman CYR"/>
                <w:color w:val="000000"/>
                <w:szCs w:val="22"/>
              </w:rPr>
              <w:t>На</w:t>
            </w:r>
            <w:r>
              <w:rPr>
                <w:color w:val="000000"/>
                <w:szCs w:val="22"/>
              </w:rPr>
              <w:t xml:space="preserve"> </w:t>
            </w:r>
            <w:r>
              <w:rPr>
                <w:rFonts w:eastAsia="Times New Roman CYR"/>
                <w:color w:val="000000"/>
                <w:szCs w:val="22"/>
              </w:rPr>
              <w:t>пятом году</w:t>
            </w:r>
            <w:r>
              <w:rPr>
                <w:color w:val="000000"/>
                <w:szCs w:val="22"/>
              </w:rPr>
              <w:t xml:space="preserve"> </w:t>
            </w:r>
            <w:r>
              <w:rPr>
                <w:rFonts w:eastAsia="Times New Roman CYR"/>
                <w:color w:val="000000"/>
                <w:szCs w:val="22"/>
              </w:rPr>
              <w:t>жизни</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силу</w:t>
            </w:r>
            <w:r>
              <w:rPr>
                <w:color w:val="000000"/>
                <w:szCs w:val="22"/>
              </w:rPr>
              <w:t xml:space="preserve"> </w:t>
            </w:r>
            <w:r>
              <w:rPr>
                <w:rFonts w:eastAsia="Times New Roman CYR"/>
                <w:color w:val="000000"/>
                <w:szCs w:val="22"/>
              </w:rPr>
              <w:t>наступающей</w:t>
            </w:r>
            <w:r>
              <w:rPr>
                <w:color w:val="000000"/>
                <w:szCs w:val="22"/>
              </w:rPr>
              <w:t xml:space="preserve"> </w:t>
            </w:r>
            <w:r>
              <w:rPr>
                <w:rFonts w:eastAsia="Times New Roman CYR"/>
                <w:color w:val="000000"/>
                <w:szCs w:val="22"/>
              </w:rPr>
              <w:t>морфофункциональной</w:t>
            </w:r>
            <w:r>
              <w:rPr>
                <w:color w:val="000000"/>
                <w:szCs w:val="22"/>
              </w:rPr>
              <w:t xml:space="preserve"> </w:t>
            </w:r>
            <w:r>
              <w:rPr>
                <w:rFonts w:eastAsia="Times New Roman CYR"/>
                <w:color w:val="000000"/>
                <w:szCs w:val="22"/>
              </w:rPr>
              <w:t>зрелости</w:t>
            </w:r>
            <w:r>
              <w:rPr>
                <w:color w:val="000000"/>
                <w:szCs w:val="22"/>
              </w:rPr>
              <w:t xml:space="preserve"> </w:t>
            </w:r>
            <w:r>
              <w:rPr>
                <w:rFonts w:eastAsia="Times New Roman CYR"/>
                <w:color w:val="000000"/>
                <w:szCs w:val="22"/>
              </w:rPr>
              <w:t>центров</w:t>
            </w:r>
            <w:r>
              <w:rPr>
                <w:color w:val="000000"/>
                <w:szCs w:val="22"/>
              </w:rPr>
              <w:t xml:space="preserve">, </w:t>
            </w:r>
            <w:r>
              <w:rPr>
                <w:rFonts w:eastAsia="Times New Roman CYR"/>
                <w:color w:val="000000"/>
                <w:szCs w:val="22"/>
              </w:rPr>
              <w:t>регулирующих</w:t>
            </w:r>
            <w:r>
              <w:rPr>
                <w:color w:val="000000"/>
                <w:szCs w:val="22"/>
              </w:rPr>
              <w:t xml:space="preserve"> </w:t>
            </w:r>
            <w:r>
              <w:rPr>
                <w:rFonts w:eastAsia="Times New Roman CYR"/>
                <w:color w:val="000000"/>
                <w:szCs w:val="22"/>
              </w:rPr>
              <w:t>крупные</w:t>
            </w:r>
            <w:r>
              <w:rPr>
                <w:color w:val="000000"/>
                <w:szCs w:val="22"/>
              </w:rPr>
              <w:t xml:space="preserve"> </w:t>
            </w:r>
            <w:r>
              <w:rPr>
                <w:rFonts w:eastAsia="Times New Roman CYR"/>
                <w:color w:val="000000"/>
                <w:szCs w:val="22"/>
              </w:rPr>
              <w:t>группы</w:t>
            </w:r>
            <w:r>
              <w:rPr>
                <w:color w:val="000000"/>
                <w:szCs w:val="22"/>
              </w:rPr>
              <w:t xml:space="preserve"> </w:t>
            </w:r>
            <w:r>
              <w:rPr>
                <w:rFonts w:eastAsia="Times New Roman CYR"/>
                <w:color w:val="000000"/>
                <w:szCs w:val="22"/>
              </w:rPr>
              <w:t>мышц</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становятся точнее</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энергичнее</w:t>
            </w:r>
            <w:r>
              <w:rPr>
                <w:color w:val="000000"/>
                <w:szCs w:val="22"/>
              </w:rPr>
              <w:t xml:space="preserve">, </w:t>
            </w:r>
            <w:r>
              <w:rPr>
                <w:rFonts w:eastAsia="Times New Roman CYR"/>
                <w:color w:val="000000"/>
                <w:szCs w:val="22"/>
              </w:rPr>
              <w:t>появляется</w:t>
            </w:r>
            <w:r>
              <w:rPr>
                <w:color w:val="000000"/>
                <w:szCs w:val="22"/>
              </w:rPr>
              <w:t xml:space="preserve"> </w:t>
            </w:r>
            <w:r>
              <w:rPr>
                <w:rFonts w:eastAsia="Times New Roman CYR"/>
                <w:color w:val="000000"/>
                <w:szCs w:val="22"/>
              </w:rPr>
              <w:t>способность</w:t>
            </w:r>
            <w:r>
              <w:rPr>
                <w:color w:val="000000"/>
                <w:szCs w:val="22"/>
              </w:rPr>
              <w:t xml:space="preserve"> </w:t>
            </w:r>
            <w:r>
              <w:rPr>
                <w:rFonts w:eastAsia="Times New Roman CYR"/>
                <w:color w:val="000000"/>
                <w:szCs w:val="22"/>
              </w:rPr>
              <w:t>удерживать</w:t>
            </w:r>
            <w:r>
              <w:rPr>
                <w:color w:val="000000"/>
                <w:szCs w:val="22"/>
              </w:rPr>
              <w:t xml:space="preserve"> </w:t>
            </w:r>
            <w:r>
              <w:rPr>
                <w:rFonts w:eastAsia="Times New Roman CYR"/>
                <w:color w:val="000000"/>
                <w:szCs w:val="22"/>
              </w:rPr>
              <w:t>исходное положение</w:t>
            </w:r>
            <w:r>
              <w:rPr>
                <w:color w:val="000000"/>
                <w:szCs w:val="22"/>
              </w:rPr>
              <w:t xml:space="preserve">, </w:t>
            </w:r>
            <w:r>
              <w:rPr>
                <w:rFonts w:eastAsia="Times New Roman CYR"/>
                <w:color w:val="000000"/>
                <w:szCs w:val="22"/>
              </w:rPr>
              <w:t>сохранять</w:t>
            </w:r>
            <w:r>
              <w:rPr>
                <w:color w:val="000000"/>
                <w:szCs w:val="22"/>
              </w:rPr>
              <w:t xml:space="preserve"> </w:t>
            </w:r>
            <w:r>
              <w:rPr>
                <w:rFonts w:eastAsia="Times New Roman CYR"/>
                <w:color w:val="000000"/>
                <w:szCs w:val="22"/>
              </w:rPr>
              <w:t>направление</w:t>
            </w:r>
            <w:r>
              <w:rPr>
                <w:color w:val="000000"/>
                <w:szCs w:val="22"/>
              </w:rPr>
              <w:t xml:space="preserve">, </w:t>
            </w:r>
            <w:r>
              <w:rPr>
                <w:rFonts w:eastAsia="Times New Roman CYR"/>
                <w:color w:val="000000"/>
                <w:szCs w:val="22"/>
              </w:rPr>
              <w:t>амплитуду</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темп</w:t>
            </w:r>
            <w:r>
              <w:rPr>
                <w:color w:val="000000"/>
                <w:szCs w:val="22"/>
              </w:rPr>
              <w:t xml:space="preserve"> </w:t>
            </w:r>
            <w:r>
              <w:rPr>
                <w:rFonts w:eastAsia="Times New Roman CYR"/>
                <w:color w:val="000000"/>
                <w:szCs w:val="22"/>
              </w:rPr>
              <w:t>движений</w:t>
            </w:r>
            <w:r>
              <w:rPr>
                <w:color w:val="000000"/>
                <w:szCs w:val="22"/>
              </w:rPr>
              <w:t xml:space="preserve">, </w:t>
            </w:r>
            <w:r>
              <w:rPr>
                <w:rFonts w:eastAsia="Times New Roman CYR"/>
                <w:color w:val="000000"/>
                <w:szCs w:val="22"/>
              </w:rPr>
              <w:t>формируется</w:t>
            </w:r>
            <w:r>
              <w:rPr>
                <w:color w:val="000000"/>
                <w:szCs w:val="22"/>
              </w:rPr>
              <w:t xml:space="preserve"> </w:t>
            </w:r>
            <w:r>
              <w:rPr>
                <w:rFonts w:eastAsia="Times New Roman CYR"/>
                <w:color w:val="000000"/>
                <w:szCs w:val="22"/>
              </w:rPr>
              <w:t>умение</w:t>
            </w:r>
            <w:r>
              <w:rPr>
                <w:color w:val="000000"/>
                <w:szCs w:val="22"/>
              </w:rPr>
              <w:t xml:space="preserve"> </w:t>
            </w:r>
            <w:r>
              <w:rPr>
                <w:rFonts w:eastAsia="Times New Roman CYR"/>
                <w:color w:val="000000"/>
                <w:szCs w:val="22"/>
              </w:rPr>
              <w:t>участвовать</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играх</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ловлей</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увертыванием</w:t>
            </w:r>
            <w:r>
              <w:rPr>
                <w:color w:val="000000"/>
                <w:szCs w:val="22"/>
              </w:rPr>
              <w:t xml:space="preserve">, </w:t>
            </w:r>
            <w:r>
              <w:rPr>
                <w:rFonts w:eastAsia="Times New Roman CYR"/>
                <w:color w:val="000000"/>
                <w:szCs w:val="22"/>
              </w:rPr>
              <w:t>где результат</w:t>
            </w:r>
            <w:r>
              <w:rPr>
                <w:color w:val="000000"/>
                <w:szCs w:val="22"/>
              </w:rPr>
              <w:t xml:space="preserve"> </w:t>
            </w:r>
            <w:r>
              <w:rPr>
                <w:rFonts w:eastAsia="Times New Roman CYR"/>
                <w:color w:val="000000"/>
                <w:szCs w:val="22"/>
              </w:rPr>
              <w:t>зависит</w:t>
            </w:r>
            <w:r>
              <w:rPr>
                <w:color w:val="000000"/>
                <w:szCs w:val="22"/>
              </w:rPr>
              <w:t xml:space="preserve"> </w:t>
            </w:r>
            <w:r>
              <w:rPr>
                <w:rFonts w:eastAsia="Times New Roman CYR"/>
                <w:color w:val="000000"/>
                <w:szCs w:val="22"/>
              </w:rPr>
              <w:t>не</w:t>
            </w:r>
            <w:r>
              <w:rPr>
                <w:color w:val="000000"/>
                <w:szCs w:val="22"/>
              </w:rPr>
              <w:t xml:space="preserve"> </w:t>
            </w:r>
            <w:r>
              <w:rPr>
                <w:rFonts w:eastAsia="Times New Roman CYR"/>
                <w:color w:val="000000"/>
                <w:szCs w:val="22"/>
              </w:rPr>
              <w:t>только</w:t>
            </w:r>
            <w:r>
              <w:rPr>
                <w:color w:val="000000"/>
                <w:szCs w:val="22"/>
              </w:rPr>
              <w:t xml:space="preserve"> </w:t>
            </w:r>
            <w:r>
              <w:rPr>
                <w:rFonts w:eastAsia="Times New Roman CYR"/>
                <w:color w:val="000000"/>
                <w:szCs w:val="22"/>
              </w:rPr>
              <w:t>от</w:t>
            </w:r>
            <w:r>
              <w:rPr>
                <w:color w:val="000000"/>
                <w:szCs w:val="22"/>
              </w:rPr>
              <w:t xml:space="preserve"> </w:t>
            </w:r>
            <w:r>
              <w:rPr>
                <w:rFonts w:eastAsia="Times New Roman CYR"/>
                <w:color w:val="000000"/>
                <w:szCs w:val="22"/>
              </w:rPr>
              <w:t>одного</w:t>
            </w:r>
            <w:r>
              <w:rPr>
                <w:color w:val="000000"/>
                <w:szCs w:val="22"/>
              </w:rPr>
              <w:t xml:space="preserve"> </w:t>
            </w:r>
            <w:r>
              <w:rPr>
                <w:rFonts w:eastAsia="Times New Roman CYR"/>
                <w:color w:val="000000"/>
                <w:szCs w:val="22"/>
              </w:rPr>
              <w:t>участника</w:t>
            </w:r>
            <w:r>
              <w:rPr>
                <w:color w:val="000000"/>
                <w:szCs w:val="22"/>
              </w:rPr>
              <w:t xml:space="preserve">, </w:t>
            </w:r>
            <w:r>
              <w:rPr>
                <w:rFonts w:eastAsia="Times New Roman CYR"/>
                <w:color w:val="000000"/>
                <w:szCs w:val="22"/>
              </w:rPr>
              <w:t>но</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от</w:t>
            </w:r>
            <w:r>
              <w:rPr>
                <w:color w:val="000000"/>
                <w:szCs w:val="22"/>
              </w:rPr>
              <w:t xml:space="preserve"> </w:t>
            </w:r>
            <w:r>
              <w:rPr>
                <w:rFonts w:eastAsia="Times New Roman CYR"/>
                <w:color w:val="000000"/>
                <w:szCs w:val="22"/>
              </w:rPr>
              <w:t>других</w:t>
            </w:r>
            <w:r>
              <w:rPr>
                <w:color w:val="000000"/>
                <w:szCs w:val="22"/>
              </w:rPr>
              <w:t>.</w:t>
            </w:r>
          </w:p>
          <w:p w:rsidR="005267E0" w:rsidRDefault="005267E0">
            <w:pPr>
              <w:ind w:firstLine="0"/>
              <w:rPr>
                <w:color w:val="000000"/>
                <w:szCs w:val="22"/>
              </w:rPr>
            </w:pPr>
          </w:p>
          <w:p w:rsidR="005267E0" w:rsidRDefault="005267E0">
            <w:pPr>
              <w:ind w:firstLine="0"/>
              <w:rPr>
                <w:szCs w:val="22"/>
              </w:rPr>
            </w:pPr>
          </w:p>
        </w:tc>
        <w:tc>
          <w:tcPr>
            <w:tcW w:w="4265" w:type="dxa"/>
          </w:tcPr>
          <w:p w:rsidR="005267E0" w:rsidRDefault="00FA4BB1">
            <w:pPr>
              <w:numPr>
                <w:ilvl w:val="0"/>
                <w:numId w:val="30"/>
              </w:numPr>
              <w:ind w:left="0" w:firstLine="0"/>
              <w:rPr>
                <w:color w:val="000000"/>
                <w:szCs w:val="22"/>
              </w:rPr>
            </w:pPr>
            <w:r>
              <w:rPr>
                <w:rFonts w:eastAsia="Times New Roman CYR"/>
                <w:color w:val="000000"/>
                <w:szCs w:val="22"/>
              </w:rPr>
              <w:lastRenderedPageBreak/>
              <w:t>Дети</w:t>
            </w:r>
            <w:r>
              <w:rPr>
                <w:color w:val="000000"/>
                <w:szCs w:val="22"/>
              </w:rPr>
              <w:t xml:space="preserve"> </w:t>
            </w:r>
            <w:r>
              <w:rPr>
                <w:rFonts w:eastAsia="Times New Roman CYR"/>
                <w:color w:val="000000"/>
                <w:szCs w:val="22"/>
              </w:rPr>
              <w:t>лучше</w:t>
            </w:r>
            <w:r>
              <w:rPr>
                <w:color w:val="000000"/>
                <w:szCs w:val="22"/>
              </w:rPr>
              <w:t xml:space="preserve"> </w:t>
            </w:r>
            <w:r>
              <w:rPr>
                <w:rFonts w:eastAsia="Times New Roman CYR"/>
                <w:color w:val="000000"/>
                <w:szCs w:val="22"/>
              </w:rPr>
              <w:t>осваивают</w:t>
            </w:r>
            <w:r>
              <w:rPr>
                <w:color w:val="000000"/>
                <w:szCs w:val="22"/>
              </w:rPr>
              <w:t xml:space="preserve"> </w:t>
            </w:r>
            <w:r>
              <w:rPr>
                <w:rFonts w:eastAsia="Times New Roman CYR"/>
                <w:color w:val="000000"/>
                <w:szCs w:val="22"/>
              </w:rPr>
              <w:t>ритм</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быстро</w:t>
            </w:r>
            <w:r>
              <w:rPr>
                <w:color w:val="000000"/>
                <w:szCs w:val="22"/>
              </w:rPr>
              <w:t xml:space="preserve"> </w:t>
            </w:r>
            <w:r>
              <w:rPr>
                <w:rFonts w:eastAsia="Times New Roman CYR"/>
                <w:color w:val="000000"/>
                <w:szCs w:val="22"/>
              </w:rPr>
              <w:t>переключаются</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одного</w:t>
            </w:r>
            <w:r>
              <w:rPr>
                <w:color w:val="000000"/>
                <w:szCs w:val="22"/>
              </w:rPr>
              <w:t xml:space="preserve"> </w:t>
            </w:r>
            <w:r>
              <w:rPr>
                <w:rFonts w:eastAsia="Times New Roman CYR"/>
                <w:color w:val="000000"/>
                <w:szCs w:val="22"/>
              </w:rPr>
              <w:t>темпа</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другой</w:t>
            </w:r>
            <w:r>
              <w:rPr>
                <w:color w:val="000000"/>
                <w:szCs w:val="22"/>
              </w:rPr>
              <w:t xml:space="preserve">. </w:t>
            </w:r>
            <w:r>
              <w:rPr>
                <w:rFonts w:eastAsia="Times New Roman CYR"/>
                <w:color w:val="000000"/>
                <w:szCs w:val="22"/>
              </w:rPr>
              <w:t>Точнее</w:t>
            </w:r>
            <w:r>
              <w:rPr>
                <w:color w:val="000000"/>
                <w:szCs w:val="22"/>
              </w:rPr>
              <w:t xml:space="preserve"> </w:t>
            </w:r>
            <w:r>
              <w:rPr>
                <w:rFonts w:eastAsia="Times New Roman CYR"/>
                <w:color w:val="000000"/>
                <w:szCs w:val="22"/>
              </w:rPr>
              <w:t>оценивается</w:t>
            </w:r>
            <w:r>
              <w:rPr>
                <w:color w:val="000000"/>
                <w:szCs w:val="22"/>
              </w:rPr>
              <w:t xml:space="preserve"> </w:t>
            </w:r>
            <w:r>
              <w:rPr>
                <w:rFonts w:eastAsia="Times New Roman CYR"/>
                <w:color w:val="000000"/>
                <w:szCs w:val="22"/>
              </w:rPr>
              <w:t>пространственное</w:t>
            </w:r>
            <w:r>
              <w:rPr>
                <w:color w:val="000000"/>
                <w:szCs w:val="22"/>
              </w:rPr>
              <w:t xml:space="preserve"> </w:t>
            </w:r>
            <w:r>
              <w:rPr>
                <w:rFonts w:eastAsia="Times New Roman CYR"/>
                <w:color w:val="000000"/>
                <w:szCs w:val="22"/>
              </w:rPr>
              <w:t>расположение</w:t>
            </w:r>
            <w:r>
              <w:rPr>
                <w:color w:val="000000"/>
                <w:szCs w:val="22"/>
              </w:rPr>
              <w:t xml:space="preserve"> </w:t>
            </w:r>
            <w:r>
              <w:rPr>
                <w:rFonts w:eastAsia="Times New Roman CYR"/>
                <w:color w:val="000000"/>
                <w:szCs w:val="22"/>
              </w:rPr>
              <w:t>частей</w:t>
            </w:r>
            <w:r>
              <w:rPr>
                <w:color w:val="000000"/>
                <w:szCs w:val="22"/>
              </w:rPr>
              <w:t xml:space="preserve"> </w:t>
            </w:r>
            <w:r>
              <w:rPr>
                <w:rFonts w:eastAsia="Times New Roman CYR"/>
                <w:color w:val="000000"/>
                <w:szCs w:val="22"/>
              </w:rPr>
              <w:t>тела</w:t>
            </w:r>
            <w:r>
              <w:rPr>
                <w:color w:val="000000"/>
                <w:szCs w:val="22"/>
              </w:rPr>
              <w:t xml:space="preserve">, </w:t>
            </w:r>
            <w:r>
              <w:rPr>
                <w:rFonts w:eastAsia="Times New Roman CYR"/>
                <w:color w:val="000000"/>
                <w:szCs w:val="22"/>
              </w:rPr>
              <w:t>предметов</w:t>
            </w:r>
            <w:r>
              <w:rPr>
                <w:color w:val="000000"/>
                <w:szCs w:val="22"/>
              </w:rPr>
              <w:t xml:space="preserve">. </w:t>
            </w:r>
          </w:p>
          <w:p w:rsidR="005267E0" w:rsidRDefault="00FA4BB1">
            <w:pPr>
              <w:numPr>
                <w:ilvl w:val="0"/>
                <w:numId w:val="30"/>
              </w:numPr>
              <w:ind w:left="0" w:firstLine="0"/>
              <w:rPr>
                <w:color w:val="000000"/>
                <w:szCs w:val="22"/>
              </w:rPr>
            </w:pPr>
            <w:r>
              <w:rPr>
                <w:rFonts w:eastAsia="Times New Roman CYR"/>
                <w:color w:val="000000"/>
                <w:szCs w:val="22"/>
              </w:rPr>
              <w:t>Дети</w:t>
            </w:r>
            <w:r>
              <w:rPr>
                <w:color w:val="000000"/>
                <w:szCs w:val="22"/>
              </w:rPr>
              <w:t xml:space="preserve"> </w:t>
            </w:r>
            <w:r>
              <w:rPr>
                <w:rFonts w:eastAsia="Times New Roman CYR"/>
                <w:color w:val="000000"/>
                <w:szCs w:val="22"/>
              </w:rPr>
              <w:t>начинают</w:t>
            </w:r>
            <w:r>
              <w:rPr>
                <w:color w:val="000000"/>
                <w:szCs w:val="22"/>
              </w:rPr>
              <w:t xml:space="preserve"> </w:t>
            </w:r>
            <w:r>
              <w:rPr>
                <w:rFonts w:eastAsia="Times New Roman CYR"/>
                <w:color w:val="000000"/>
                <w:szCs w:val="22"/>
              </w:rPr>
              <w:t>замечать ошибки</w:t>
            </w:r>
            <w:r>
              <w:rPr>
                <w:color w:val="000000"/>
                <w:szCs w:val="22"/>
              </w:rPr>
              <w:t xml:space="preserve"> </w:t>
            </w:r>
            <w:r>
              <w:rPr>
                <w:rFonts w:eastAsia="Times New Roman CYR"/>
                <w:color w:val="000000"/>
                <w:szCs w:val="22"/>
              </w:rPr>
              <w:t>при</w:t>
            </w:r>
            <w:r>
              <w:rPr>
                <w:color w:val="000000"/>
                <w:szCs w:val="22"/>
              </w:rPr>
              <w:t xml:space="preserve"> </w:t>
            </w:r>
            <w:r>
              <w:rPr>
                <w:rFonts w:eastAsia="Times New Roman CYR"/>
                <w:color w:val="000000"/>
                <w:szCs w:val="22"/>
              </w:rPr>
              <w:t>выполнении</w:t>
            </w:r>
            <w:r>
              <w:rPr>
                <w:color w:val="000000"/>
                <w:szCs w:val="22"/>
              </w:rPr>
              <w:t xml:space="preserve"> </w:t>
            </w:r>
            <w:r>
              <w:rPr>
                <w:rFonts w:eastAsia="Times New Roman CYR"/>
                <w:color w:val="000000"/>
                <w:szCs w:val="22"/>
              </w:rPr>
              <w:t>отдельных</w:t>
            </w:r>
            <w:r>
              <w:rPr>
                <w:color w:val="000000"/>
                <w:szCs w:val="22"/>
              </w:rPr>
              <w:t xml:space="preserve"> </w:t>
            </w:r>
            <w:r>
              <w:rPr>
                <w:rFonts w:eastAsia="Times New Roman CYR"/>
                <w:color w:val="000000"/>
                <w:szCs w:val="22"/>
              </w:rPr>
              <w:t>упражнений</w:t>
            </w:r>
            <w:r>
              <w:rPr>
                <w:color w:val="000000"/>
                <w:szCs w:val="22"/>
              </w:rPr>
              <w:t xml:space="preserve">, </w:t>
            </w:r>
            <w:r>
              <w:rPr>
                <w:rFonts w:eastAsia="Times New Roman CYR"/>
                <w:color w:val="000000"/>
                <w:szCs w:val="22"/>
              </w:rPr>
              <w:t>способны</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элементарный</w:t>
            </w:r>
            <w:r>
              <w:rPr>
                <w:color w:val="000000"/>
                <w:szCs w:val="22"/>
              </w:rPr>
              <w:t xml:space="preserve"> </w:t>
            </w:r>
            <w:r>
              <w:rPr>
                <w:rFonts w:eastAsia="Times New Roman CYR"/>
                <w:color w:val="000000"/>
                <w:szCs w:val="22"/>
              </w:rPr>
              <w:t>анализ</w:t>
            </w:r>
            <w:r>
              <w:rPr>
                <w:color w:val="000000"/>
                <w:szCs w:val="22"/>
              </w:rPr>
              <w:t xml:space="preserve">. </w:t>
            </w:r>
            <w:r>
              <w:rPr>
                <w:rFonts w:eastAsia="Times New Roman CYR"/>
                <w:color w:val="000000"/>
                <w:szCs w:val="22"/>
              </w:rPr>
              <w:t>Они</w:t>
            </w:r>
            <w:r>
              <w:rPr>
                <w:color w:val="000000"/>
                <w:szCs w:val="22"/>
              </w:rPr>
              <w:t xml:space="preserve"> </w:t>
            </w:r>
            <w:r>
              <w:rPr>
                <w:rFonts w:eastAsia="Times New Roman CYR"/>
                <w:color w:val="000000"/>
                <w:szCs w:val="22"/>
              </w:rPr>
              <w:t>могут</w:t>
            </w:r>
            <w:r>
              <w:rPr>
                <w:color w:val="000000"/>
                <w:szCs w:val="22"/>
              </w:rPr>
              <w:t xml:space="preserve"> </w:t>
            </w:r>
            <w:r>
              <w:rPr>
                <w:rFonts w:eastAsia="Times New Roman CYR"/>
                <w:color w:val="000000"/>
                <w:szCs w:val="22"/>
              </w:rPr>
              <w:t>различать</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содержании</w:t>
            </w:r>
            <w:r>
              <w:rPr>
                <w:color w:val="000000"/>
                <w:szCs w:val="22"/>
              </w:rPr>
              <w:t xml:space="preserve"> </w:t>
            </w:r>
            <w:r>
              <w:rPr>
                <w:rFonts w:eastAsia="Times New Roman CYR"/>
                <w:color w:val="000000"/>
                <w:szCs w:val="22"/>
              </w:rPr>
              <w:t>не</w:t>
            </w:r>
            <w:r>
              <w:rPr>
                <w:color w:val="000000"/>
                <w:szCs w:val="22"/>
              </w:rPr>
              <w:t xml:space="preserve"> </w:t>
            </w:r>
            <w:r>
              <w:rPr>
                <w:rFonts w:eastAsia="Times New Roman CYR"/>
                <w:color w:val="000000"/>
                <w:szCs w:val="22"/>
              </w:rPr>
              <w:t>только</w:t>
            </w:r>
            <w:r>
              <w:rPr>
                <w:color w:val="000000"/>
                <w:szCs w:val="22"/>
              </w:rPr>
              <w:t xml:space="preserve"> </w:t>
            </w:r>
            <w:r>
              <w:rPr>
                <w:rFonts w:eastAsia="Times New Roman CYR"/>
                <w:color w:val="000000"/>
                <w:szCs w:val="22"/>
              </w:rPr>
              <w:t>его основные</w:t>
            </w:r>
            <w:r>
              <w:rPr>
                <w:color w:val="000000"/>
                <w:szCs w:val="22"/>
              </w:rPr>
              <w:t xml:space="preserve"> </w:t>
            </w:r>
            <w:r>
              <w:rPr>
                <w:rFonts w:eastAsia="Times New Roman CYR"/>
                <w:color w:val="000000"/>
                <w:szCs w:val="22"/>
              </w:rPr>
              <w:t>элементы</w:t>
            </w:r>
            <w:r>
              <w:rPr>
                <w:color w:val="000000"/>
                <w:szCs w:val="22"/>
              </w:rPr>
              <w:t xml:space="preserve">, </w:t>
            </w:r>
            <w:r>
              <w:rPr>
                <w:rFonts w:eastAsia="Times New Roman CYR"/>
                <w:color w:val="000000"/>
                <w:szCs w:val="22"/>
              </w:rPr>
              <w:t>но</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детали</w:t>
            </w:r>
            <w:r>
              <w:rPr>
                <w:color w:val="000000"/>
                <w:szCs w:val="22"/>
              </w:rPr>
              <w:t xml:space="preserve">. </w:t>
            </w:r>
          </w:p>
          <w:p w:rsidR="005267E0" w:rsidRDefault="00FA4BB1">
            <w:pPr>
              <w:numPr>
                <w:ilvl w:val="0"/>
                <w:numId w:val="30"/>
              </w:numPr>
              <w:ind w:left="0" w:firstLine="0"/>
              <w:rPr>
                <w:color w:val="000000"/>
                <w:szCs w:val="22"/>
              </w:rPr>
            </w:pPr>
            <w:r>
              <w:rPr>
                <w:rFonts w:eastAsia="Times New Roman CYR"/>
                <w:color w:val="000000"/>
                <w:szCs w:val="22"/>
              </w:rPr>
              <w:t>Начинают</w:t>
            </w:r>
            <w:r>
              <w:rPr>
                <w:color w:val="000000"/>
                <w:szCs w:val="22"/>
              </w:rPr>
              <w:t xml:space="preserve"> </w:t>
            </w:r>
            <w:r>
              <w:rPr>
                <w:rFonts w:eastAsia="Times New Roman CYR"/>
                <w:color w:val="000000"/>
                <w:szCs w:val="22"/>
              </w:rPr>
              <w:t>осваивать</w:t>
            </w:r>
            <w:r>
              <w:rPr>
                <w:color w:val="000000"/>
                <w:szCs w:val="22"/>
              </w:rPr>
              <w:t xml:space="preserve"> </w:t>
            </w:r>
            <w:r>
              <w:rPr>
                <w:rFonts w:eastAsia="Times New Roman CYR"/>
                <w:color w:val="000000"/>
                <w:szCs w:val="22"/>
              </w:rPr>
              <w:t>более</w:t>
            </w:r>
            <w:r>
              <w:rPr>
                <w:color w:val="000000"/>
                <w:szCs w:val="22"/>
              </w:rPr>
              <w:t xml:space="preserve"> </w:t>
            </w:r>
            <w:r>
              <w:rPr>
                <w:rFonts w:eastAsia="Times New Roman CYR"/>
                <w:color w:val="000000"/>
                <w:szCs w:val="22"/>
              </w:rPr>
              <w:t>тонкие движения</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действии</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результате</w:t>
            </w:r>
            <w:r>
              <w:rPr>
                <w:color w:val="000000"/>
                <w:szCs w:val="22"/>
              </w:rPr>
              <w:t xml:space="preserve"> </w:t>
            </w:r>
            <w:r>
              <w:rPr>
                <w:rFonts w:eastAsia="Times New Roman CYR"/>
                <w:color w:val="000000"/>
                <w:szCs w:val="22"/>
              </w:rPr>
              <w:lastRenderedPageBreak/>
              <w:t>успешно</w:t>
            </w:r>
            <w:r>
              <w:rPr>
                <w:color w:val="000000"/>
                <w:szCs w:val="22"/>
              </w:rPr>
              <w:t xml:space="preserve"> </w:t>
            </w:r>
            <w:r>
              <w:rPr>
                <w:rFonts w:eastAsia="Times New Roman CYR"/>
                <w:color w:val="000000"/>
                <w:szCs w:val="22"/>
              </w:rPr>
              <w:t>осваиваются</w:t>
            </w:r>
            <w:r>
              <w:rPr>
                <w:color w:val="000000"/>
                <w:szCs w:val="22"/>
              </w:rPr>
              <w:t xml:space="preserve"> </w:t>
            </w:r>
            <w:r>
              <w:rPr>
                <w:rFonts w:eastAsia="Times New Roman CYR"/>
                <w:color w:val="000000"/>
                <w:szCs w:val="22"/>
              </w:rPr>
              <w:t>прыжки в</w:t>
            </w:r>
            <w:r>
              <w:rPr>
                <w:color w:val="000000"/>
                <w:szCs w:val="22"/>
              </w:rPr>
              <w:t xml:space="preserve"> </w:t>
            </w:r>
            <w:r>
              <w:rPr>
                <w:rFonts w:eastAsia="Times New Roman CYR"/>
                <w:color w:val="000000"/>
                <w:szCs w:val="22"/>
              </w:rPr>
              <w:t>длину</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высоту</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разбега</w:t>
            </w:r>
            <w:r>
              <w:rPr>
                <w:color w:val="000000"/>
                <w:szCs w:val="22"/>
              </w:rPr>
              <w:t xml:space="preserve">, </w:t>
            </w:r>
            <w:r>
              <w:rPr>
                <w:rFonts w:eastAsia="Times New Roman CYR"/>
                <w:color w:val="000000"/>
                <w:szCs w:val="22"/>
              </w:rPr>
              <w:t>прыжки</w:t>
            </w:r>
            <w:r>
              <w:rPr>
                <w:color w:val="000000"/>
                <w:szCs w:val="22"/>
              </w:rPr>
              <w:t xml:space="preserve"> </w:t>
            </w:r>
            <w:r>
              <w:rPr>
                <w:rFonts w:eastAsia="Times New Roman CYR"/>
                <w:color w:val="000000"/>
                <w:szCs w:val="22"/>
              </w:rPr>
              <w:t>со</w:t>
            </w:r>
            <w:r>
              <w:rPr>
                <w:color w:val="000000"/>
                <w:szCs w:val="22"/>
              </w:rPr>
              <w:t xml:space="preserve"> </w:t>
            </w:r>
            <w:r>
              <w:rPr>
                <w:rFonts w:eastAsia="Times New Roman CYR"/>
                <w:color w:val="000000"/>
                <w:szCs w:val="22"/>
              </w:rPr>
              <w:t>скакалкой</w:t>
            </w:r>
            <w:r>
              <w:rPr>
                <w:color w:val="000000"/>
                <w:szCs w:val="22"/>
              </w:rPr>
              <w:t xml:space="preserve">, </w:t>
            </w:r>
            <w:r>
              <w:rPr>
                <w:rFonts w:eastAsia="Times New Roman CYR"/>
                <w:color w:val="000000"/>
                <w:szCs w:val="22"/>
              </w:rPr>
              <w:t>лазанье</w:t>
            </w:r>
            <w:r>
              <w:rPr>
                <w:color w:val="000000"/>
                <w:szCs w:val="22"/>
              </w:rPr>
              <w:t xml:space="preserve"> </w:t>
            </w:r>
            <w:r>
              <w:rPr>
                <w:rFonts w:eastAsia="Times New Roman CYR"/>
                <w:color w:val="000000"/>
                <w:szCs w:val="22"/>
              </w:rPr>
              <w:t>по</w:t>
            </w:r>
            <w:r>
              <w:rPr>
                <w:color w:val="000000"/>
                <w:szCs w:val="22"/>
              </w:rPr>
              <w:t xml:space="preserve"> </w:t>
            </w:r>
            <w:r>
              <w:rPr>
                <w:rFonts w:eastAsia="Times New Roman CYR"/>
                <w:color w:val="000000"/>
                <w:szCs w:val="22"/>
              </w:rPr>
              <w:t>шесту и</w:t>
            </w:r>
            <w:r>
              <w:rPr>
                <w:color w:val="000000"/>
                <w:szCs w:val="22"/>
              </w:rPr>
              <w:t xml:space="preserve"> </w:t>
            </w:r>
            <w:r>
              <w:rPr>
                <w:rFonts w:eastAsia="Times New Roman CYR"/>
                <w:color w:val="000000"/>
                <w:szCs w:val="22"/>
              </w:rPr>
              <w:t>канату</w:t>
            </w:r>
            <w:r>
              <w:rPr>
                <w:color w:val="000000"/>
                <w:szCs w:val="22"/>
              </w:rPr>
              <w:t xml:space="preserve">, </w:t>
            </w:r>
            <w:r>
              <w:rPr>
                <w:rFonts w:eastAsia="Times New Roman CYR"/>
                <w:color w:val="000000"/>
                <w:szCs w:val="22"/>
              </w:rPr>
              <w:t>метание</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дальность</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цель</w:t>
            </w:r>
            <w:r>
              <w:rPr>
                <w:color w:val="000000"/>
                <w:szCs w:val="22"/>
              </w:rPr>
              <w:t xml:space="preserve">, </w:t>
            </w:r>
            <w:r>
              <w:rPr>
                <w:rFonts w:eastAsia="Times New Roman CYR"/>
                <w:color w:val="000000"/>
                <w:szCs w:val="22"/>
              </w:rPr>
              <w:t>катание</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двухколесном</w:t>
            </w:r>
            <w:r>
              <w:rPr>
                <w:color w:val="000000"/>
                <w:szCs w:val="22"/>
              </w:rPr>
              <w:t xml:space="preserve"> </w:t>
            </w:r>
            <w:r>
              <w:rPr>
                <w:rFonts w:eastAsia="Times New Roman CYR"/>
                <w:color w:val="000000"/>
                <w:szCs w:val="22"/>
              </w:rPr>
              <w:t>велосипеде</w:t>
            </w:r>
            <w:r>
              <w:rPr>
                <w:color w:val="000000"/>
                <w:szCs w:val="22"/>
              </w:rPr>
              <w:t xml:space="preserve">, </w:t>
            </w:r>
            <w:r>
              <w:rPr>
                <w:rFonts w:eastAsia="Times New Roman CYR"/>
                <w:color w:val="000000"/>
                <w:szCs w:val="22"/>
              </w:rPr>
              <w:t>коньках</w:t>
            </w:r>
            <w:r>
              <w:rPr>
                <w:color w:val="000000"/>
                <w:szCs w:val="22"/>
              </w:rPr>
              <w:t xml:space="preserve">, </w:t>
            </w:r>
            <w:r>
              <w:rPr>
                <w:rFonts w:eastAsia="Times New Roman CYR"/>
                <w:color w:val="000000"/>
                <w:szCs w:val="22"/>
              </w:rPr>
              <w:t>лыжах</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плавание</w:t>
            </w:r>
            <w:r>
              <w:rPr>
                <w:color w:val="000000"/>
                <w:szCs w:val="22"/>
              </w:rPr>
              <w:t>.</w:t>
            </w:r>
          </w:p>
          <w:p w:rsidR="005267E0" w:rsidRDefault="00FA4BB1">
            <w:pPr>
              <w:numPr>
                <w:ilvl w:val="0"/>
                <w:numId w:val="30"/>
              </w:numPr>
              <w:ind w:left="0" w:firstLine="0"/>
              <w:rPr>
                <w:color w:val="000000"/>
                <w:szCs w:val="22"/>
              </w:rPr>
            </w:pPr>
            <w:r>
              <w:rPr>
                <w:rFonts w:eastAsia="Times New Roman CYR"/>
                <w:color w:val="000000"/>
                <w:szCs w:val="22"/>
              </w:rPr>
              <w:t>Оценка</w:t>
            </w:r>
            <w:r>
              <w:rPr>
                <w:color w:val="000000"/>
                <w:szCs w:val="22"/>
              </w:rPr>
              <w:t xml:space="preserve"> </w:t>
            </w:r>
            <w:r>
              <w:rPr>
                <w:rFonts w:eastAsia="Times New Roman CYR"/>
                <w:color w:val="000000"/>
                <w:szCs w:val="22"/>
              </w:rPr>
              <w:t>движений</w:t>
            </w:r>
            <w:r>
              <w:rPr>
                <w:color w:val="000000"/>
                <w:szCs w:val="22"/>
              </w:rPr>
              <w:t xml:space="preserve"> </w:t>
            </w:r>
            <w:r>
              <w:rPr>
                <w:rFonts w:eastAsia="Times New Roman CYR"/>
                <w:color w:val="000000"/>
                <w:szCs w:val="22"/>
              </w:rPr>
              <w:t>приобретает</w:t>
            </w:r>
            <w:r>
              <w:rPr>
                <w:color w:val="000000"/>
                <w:szCs w:val="22"/>
              </w:rPr>
              <w:t xml:space="preserve"> </w:t>
            </w:r>
            <w:r>
              <w:rPr>
                <w:rFonts w:eastAsia="Times New Roman CYR"/>
                <w:color w:val="000000"/>
                <w:szCs w:val="22"/>
              </w:rPr>
              <w:t>конкретность</w:t>
            </w:r>
            <w:r>
              <w:rPr>
                <w:color w:val="000000"/>
                <w:szCs w:val="22"/>
              </w:rPr>
              <w:t xml:space="preserve">, </w:t>
            </w:r>
            <w:r>
              <w:rPr>
                <w:rFonts w:eastAsia="Times New Roman CYR"/>
                <w:color w:val="000000"/>
                <w:szCs w:val="22"/>
              </w:rPr>
              <w:t>объективность</w:t>
            </w:r>
            <w:r>
              <w:rPr>
                <w:color w:val="000000"/>
                <w:szCs w:val="22"/>
              </w:rPr>
              <w:t xml:space="preserve">; </w:t>
            </w:r>
            <w:r>
              <w:rPr>
                <w:rFonts w:eastAsia="Times New Roman CYR"/>
                <w:color w:val="000000"/>
                <w:szCs w:val="22"/>
              </w:rPr>
              <w:t>появляется</w:t>
            </w:r>
            <w:r>
              <w:rPr>
                <w:color w:val="000000"/>
                <w:szCs w:val="22"/>
              </w:rPr>
              <w:t xml:space="preserve"> </w:t>
            </w:r>
            <w:r>
              <w:rPr>
                <w:rFonts w:eastAsia="Times New Roman CYR"/>
                <w:color w:val="000000"/>
                <w:szCs w:val="22"/>
              </w:rPr>
              <w:t>самооценка</w:t>
            </w:r>
            <w:r>
              <w:rPr>
                <w:color w:val="000000"/>
                <w:szCs w:val="22"/>
              </w:rPr>
              <w:t xml:space="preserve">. </w:t>
            </w:r>
          </w:p>
          <w:p w:rsidR="005267E0" w:rsidRDefault="00FA4BB1">
            <w:pPr>
              <w:numPr>
                <w:ilvl w:val="0"/>
                <w:numId w:val="30"/>
              </w:numPr>
              <w:ind w:left="0" w:firstLine="0"/>
              <w:rPr>
                <w:color w:val="000000"/>
                <w:szCs w:val="22"/>
              </w:rPr>
            </w:pPr>
            <w:r>
              <w:rPr>
                <w:rFonts w:eastAsia="Times New Roman CYR"/>
                <w:color w:val="000000"/>
                <w:szCs w:val="22"/>
              </w:rPr>
              <w:t>Дети</w:t>
            </w:r>
            <w:r>
              <w:rPr>
                <w:color w:val="000000"/>
                <w:szCs w:val="22"/>
              </w:rPr>
              <w:t xml:space="preserve"> </w:t>
            </w:r>
            <w:r>
              <w:rPr>
                <w:rFonts w:eastAsia="Times New Roman CYR"/>
                <w:color w:val="000000"/>
                <w:szCs w:val="22"/>
              </w:rPr>
              <w:t>начинают</w:t>
            </w:r>
            <w:r>
              <w:rPr>
                <w:color w:val="000000"/>
                <w:szCs w:val="22"/>
              </w:rPr>
              <w:t xml:space="preserve"> </w:t>
            </w:r>
            <w:r>
              <w:rPr>
                <w:rFonts w:eastAsia="Times New Roman CYR"/>
                <w:color w:val="000000"/>
                <w:szCs w:val="22"/>
              </w:rPr>
              <w:t>понимать</w:t>
            </w:r>
            <w:r>
              <w:rPr>
                <w:color w:val="000000"/>
                <w:szCs w:val="22"/>
              </w:rPr>
              <w:t xml:space="preserve"> </w:t>
            </w:r>
            <w:r>
              <w:rPr>
                <w:rFonts w:eastAsia="Times New Roman CYR"/>
                <w:color w:val="000000"/>
                <w:szCs w:val="22"/>
              </w:rPr>
              <w:t>красоту</w:t>
            </w:r>
            <w:r>
              <w:rPr>
                <w:color w:val="000000"/>
                <w:szCs w:val="22"/>
              </w:rPr>
              <w:t xml:space="preserve">, </w:t>
            </w:r>
            <w:r>
              <w:rPr>
                <w:rFonts w:eastAsia="Times New Roman CYR"/>
                <w:color w:val="000000"/>
                <w:szCs w:val="22"/>
              </w:rPr>
              <w:t>грациозность движений</w:t>
            </w:r>
            <w:r>
              <w:rPr>
                <w:color w:val="000000"/>
                <w:szCs w:val="22"/>
              </w:rPr>
              <w:t xml:space="preserve">. </w:t>
            </w:r>
          </w:p>
          <w:p w:rsidR="005267E0" w:rsidRDefault="00FA4BB1">
            <w:pPr>
              <w:numPr>
                <w:ilvl w:val="0"/>
                <w:numId w:val="30"/>
              </w:numPr>
              <w:ind w:left="0" w:firstLine="0"/>
              <w:rPr>
                <w:color w:val="000000"/>
                <w:szCs w:val="22"/>
              </w:rPr>
            </w:pPr>
            <w:r>
              <w:rPr>
                <w:color w:val="000000"/>
                <w:szCs w:val="22"/>
              </w:rPr>
              <w:t xml:space="preserve">Дети </w:t>
            </w:r>
            <w:r>
              <w:rPr>
                <w:rFonts w:eastAsia="Times New Roman CYR"/>
                <w:color w:val="000000"/>
                <w:szCs w:val="22"/>
              </w:rPr>
              <w:t>почти</w:t>
            </w:r>
            <w:r>
              <w:rPr>
                <w:color w:val="000000"/>
                <w:szCs w:val="22"/>
              </w:rPr>
              <w:t xml:space="preserve"> </w:t>
            </w:r>
            <w:r>
              <w:rPr>
                <w:rFonts w:eastAsia="Times New Roman CYR"/>
                <w:color w:val="000000"/>
                <w:szCs w:val="22"/>
              </w:rPr>
              <w:t>не</w:t>
            </w:r>
            <w:r>
              <w:rPr>
                <w:color w:val="000000"/>
                <w:szCs w:val="22"/>
              </w:rPr>
              <w:t xml:space="preserve"> </w:t>
            </w:r>
            <w:r>
              <w:rPr>
                <w:rFonts w:eastAsia="Times New Roman CYR"/>
                <w:color w:val="000000"/>
                <w:szCs w:val="22"/>
              </w:rPr>
              <w:t>допускают</w:t>
            </w:r>
            <w:r>
              <w:rPr>
                <w:color w:val="000000"/>
                <w:szCs w:val="22"/>
              </w:rPr>
              <w:t xml:space="preserve"> </w:t>
            </w:r>
            <w:r>
              <w:rPr>
                <w:rFonts w:eastAsia="Times New Roman CYR"/>
                <w:color w:val="000000"/>
                <w:szCs w:val="22"/>
              </w:rPr>
              <w:t>ошибок</w:t>
            </w:r>
            <w:r>
              <w:rPr>
                <w:color w:val="000000"/>
                <w:szCs w:val="22"/>
              </w:rPr>
              <w:t xml:space="preserve">, </w:t>
            </w:r>
            <w:r>
              <w:rPr>
                <w:rFonts w:eastAsia="Times New Roman CYR"/>
                <w:color w:val="000000"/>
                <w:szCs w:val="22"/>
              </w:rPr>
              <w:t>меньше</w:t>
            </w:r>
            <w:r>
              <w:rPr>
                <w:color w:val="000000"/>
                <w:szCs w:val="22"/>
              </w:rPr>
              <w:t xml:space="preserve"> </w:t>
            </w:r>
            <w:r>
              <w:rPr>
                <w:rFonts w:eastAsia="Times New Roman CYR"/>
                <w:color w:val="000000"/>
                <w:szCs w:val="22"/>
              </w:rPr>
              <w:t>требуется</w:t>
            </w:r>
            <w:r>
              <w:rPr>
                <w:color w:val="000000"/>
                <w:szCs w:val="22"/>
              </w:rPr>
              <w:t xml:space="preserve"> </w:t>
            </w:r>
            <w:r>
              <w:rPr>
                <w:rFonts w:eastAsia="Times New Roman CYR"/>
                <w:color w:val="000000"/>
                <w:szCs w:val="22"/>
              </w:rPr>
              <w:t>повторений</w:t>
            </w:r>
            <w:r>
              <w:rPr>
                <w:color w:val="000000"/>
                <w:szCs w:val="22"/>
              </w:rPr>
              <w:t xml:space="preserve"> </w:t>
            </w:r>
            <w:r>
              <w:rPr>
                <w:rFonts w:eastAsia="Times New Roman CYR"/>
                <w:color w:val="000000"/>
                <w:szCs w:val="22"/>
              </w:rPr>
              <w:t>для</w:t>
            </w:r>
            <w:r>
              <w:rPr>
                <w:color w:val="000000"/>
                <w:szCs w:val="22"/>
              </w:rPr>
              <w:t xml:space="preserve"> </w:t>
            </w:r>
            <w:r>
              <w:rPr>
                <w:rFonts w:eastAsia="Times New Roman CYR"/>
                <w:color w:val="000000"/>
                <w:szCs w:val="22"/>
              </w:rPr>
              <w:t>освоения</w:t>
            </w:r>
            <w:r>
              <w:rPr>
                <w:color w:val="000000"/>
                <w:szCs w:val="22"/>
              </w:rPr>
              <w:t xml:space="preserve"> </w:t>
            </w:r>
            <w:r>
              <w:rPr>
                <w:rFonts w:eastAsia="Times New Roman CYR"/>
                <w:color w:val="000000"/>
                <w:szCs w:val="22"/>
              </w:rPr>
              <w:t>движений</w:t>
            </w:r>
            <w:r>
              <w:rPr>
                <w:color w:val="000000"/>
                <w:szCs w:val="22"/>
              </w:rPr>
              <w:t xml:space="preserve">. </w:t>
            </w:r>
          </w:p>
          <w:p w:rsidR="005267E0" w:rsidRDefault="00FA4BB1">
            <w:pPr>
              <w:numPr>
                <w:ilvl w:val="0"/>
                <w:numId w:val="30"/>
              </w:numPr>
              <w:ind w:left="0" w:firstLine="0"/>
              <w:rPr>
                <w:color w:val="000000"/>
                <w:szCs w:val="22"/>
              </w:rPr>
            </w:pPr>
            <w:r>
              <w:rPr>
                <w:rFonts w:eastAsia="Times New Roman CYR"/>
                <w:color w:val="000000"/>
                <w:szCs w:val="22"/>
              </w:rPr>
              <w:t>Появляется</w:t>
            </w:r>
            <w:r>
              <w:rPr>
                <w:color w:val="000000"/>
                <w:szCs w:val="22"/>
              </w:rPr>
              <w:t xml:space="preserve"> </w:t>
            </w:r>
            <w:r>
              <w:rPr>
                <w:rFonts w:eastAsia="Times New Roman CYR"/>
                <w:color w:val="000000"/>
                <w:szCs w:val="22"/>
              </w:rPr>
              <w:t>возможность</w:t>
            </w:r>
            <w:r>
              <w:rPr>
                <w:color w:val="000000"/>
                <w:szCs w:val="22"/>
              </w:rPr>
              <w:t xml:space="preserve"> </w:t>
            </w:r>
            <w:r>
              <w:rPr>
                <w:rFonts w:eastAsia="Times New Roman CYR"/>
                <w:color w:val="000000"/>
                <w:szCs w:val="22"/>
              </w:rPr>
              <w:t>выполнять</w:t>
            </w:r>
            <w:r>
              <w:rPr>
                <w:color w:val="000000"/>
                <w:szCs w:val="22"/>
              </w:rPr>
              <w:t xml:space="preserve"> </w:t>
            </w:r>
            <w:r>
              <w:rPr>
                <w:rFonts w:eastAsia="Times New Roman CYR"/>
                <w:color w:val="000000"/>
                <w:szCs w:val="22"/>
              </w:rPr>
              <w:t>упражнения</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разных</w:t>
            </w:r>
            <w:r>
              <w:rPr>
                <w:color w:val="000000"/>
                <w:szCs w:val="22"/>
              </w:rPr>
              <w:t xml:space="preserve"> </w:t>
            </w:r>
            <w:r>
              <w:rPr>
                <w:rFonts w:eastAsia="Times New Roman CYR"/>
                <w:color w:val="000000"/>
                <w:szCs w:val="22"/>
              </w:rPr>
              <w:t>вариантах</w:t>
            </w:r>
            <w:r>
              <w:rPr>
                <w:color w:val="000000"/>
                <w:szCs w:val="22"/>
              </w:rPr>
              <w:t xml:space="preserve">. </w:t>
            </w:r>
          </w:p>
          <w:p w:rsidR="005267E0" w:rsidRDefault="00FA4BB1">
            <w:pPr>
              <w:numPr>
                <w:ilvl w:val="0"/>
                <w:numId w:val="30"/>
              </w:numPr>
              <w:ind w:left="0" w:firstLine="0"/>
              <w:rPr>
                <w:rFonts w:eastAsia="Arial CYR"/>
                <w:b/>
                <w:color w:val="231F20"/>
                <w:szCs w:val="22"/>
              </w:rPr>
            </w:pPr>
            <w:r>
              <w:rPr>
                <w:rFonts w:eastAsia="Times New Roman CYR"/>
                <w:color w:val="000000"/>
                <w:szCs w:val="22"/>
              </w:rPr>
              <w:t>У</w:t>
            </w:r>
            <w:r>
              <w:rPr>
                <w:color w:val="000000"/>
                <w:szCs w:val="22"/>
              </w:rPr>
              <w:t xml:space="preserve"> </w:t>
            </w:r>
            <w:r>
              <w:rPr>
                <w:rFonts w:eastAsia="Times New Roman CYR"/>
                <w:color w:val="000000"/>
                <w:szCs w:val="22"/>
              </w:rPr>
              <w:t>детей</w:t>
            </w:r>
            <w:r>
              <w:rPr>
                <w:color w:val="000000"/>
                <w:szCs w:val="22"/>
              </w:rPr>
              <w:t xml:space="preserve"> </w:t>
            </w:r>
            <w:r>
              <w:rPr>
                <w:rFonts w:eastAsia="Times New Roman CYR"/>
                <w:color w:val="000000"/>
                <w:szCs w:val="22"/>
              </w:rPr>
              <w:t>появляется</w:t>
            </w:r>
            <w:r>
              <w:rPr>
                <w:color w:val="000000"/>
                <w:szCs w:val="22"/>
              </w:rPr>
              <w:t xml:space="preserve"> </w:t>
            </w:r>
            <w:r>
              <w:rPr>
                <w:rFonts w:eastAsia="Times New Roman CYR"/>
                <w:color w:val="000000"/>
                <w:szCs w:val="22"/>
              </w:rPr>
              <w:t>устойчивый интерес</w:t>
            </w:r>
            <w:r>
              <w:rPr>
                <w:color w:val="000000"/>
                <w:szCs w:val="22"/>
              </w:rPr>
              <w:t xml:space="preserve"> </w:t>
            </w:r>
            <w:r>
              <w:rPr>
                <w:rFonts w:eastAsia="Times New Roman CYR"/>
                <w:color w:val="000000"/>
                <w:szCs w:val="22"/>
              </w:rPr>
              <w:t>к</w:t>
            </w:r>
            <w:r>
              <w:rPr>
                <w:color w:val="000000"/>
                <w:szCs w:val="22"/>
              </w:rPr>
              <w:t xml:space="preserve"> </w:t>
            </w:r>
            <w:r>
              <w:rPr>
                <w:rFonts w:eastAsia="Times New Roman CYR"/>
                <w:color w:val="000000"/>
                <w:szCs w:val="22"/>
              </w:rPr>
              <w:t>достижению</w:t>
            </w:r>
            <w:r>
              <w:rPr>
                <w:color w:val="000000"/>
                <w:szCs w:val="22"/>
              </w:rPr>
              <w:t xml:space="preserve"> </w:t>
            </w:r>
            <w:r>
              <w:rPr>
                <w:rFonts w:eastAsia="Times New Roman CYR"/>
                <w:color w:val="000000"/>
                <w:szCs w:val="22"/>
              </w:rPr>
              <w:t>коллективного</w:t>
            </w:r>
            <w:r>
              <w:rPr>
                <w:color w:val="000000"/>
                <w:szCs w:val="22"/>
              </w:rPr>
              <w:t xml:space="preserve"> </w:t>
            </w:r>
            <w:r>
              <w:rPr>
                <w:rFonts w:eastAsia="Times New Roman CYR"/>
                <w:color w:val="000000"/>
                <w:szCs w:val="22"/>
              </w:rPr>
              <w:t>результата</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командных</w:t>
            </w:r>
            <w:r>
              <w:rPr>
                <w:color w:val="000000"/>
                <w:szCs w:val="22"/>
              </w:rPr>
              <w:t xml:space="preserve"> </w:t>
            </w:r>
            <w:r>
              <w:rPr>
                <w:rFonts w:eastAsia="Times New Roman CYR"/>
                <w:color w:val="000000"/>
                <w:szCs w:val="22"/>
              </w:rPr>
              <w:t>играх и</w:t>
            </w:r>
            <w:r>
              <w:rPr>
                <w:color w:val="000000"/>
                <w:szCs w:val="22"/>
              </w:rPr>
              <w:t xml:space="preserve"> </w:t>
            </w:r>
            <w:r>
              <w:rPr>
                <w:rFonts w:eastAsia="Times New Roman CYR"/>
                <w:color w:val="000000"/>
                <w:szCs w:val="22"/>
              </w:rPr>
              <w:t>эстафетах</w:t>
            </w:r>
            <w:r>
              <w:rPr>
                <w:color w:val="000000"/>
                <w:szCs w:val="22"/>
              </w:rPr>
              <w:t xml:space="preserve">, </w:t>
            </w:r>
            <w:r>
              <w:rPr>
                <w:rFonts w:eastAsia="Times New Roman CYR"/>
                <w:color w:val="000000"/>
                <w:szCs w:val="22"/>
              </w:rPr>
              <w:t>формируется</w:t>
            </w:r>
            <w:r>
              <w:rPr>
                <w:color w:val="000000"/>
                <w:szCs w:val="22"/>
              </w:rPr>
              <w:t xml:space="preserve"> </w:t>
            </w:r>
            <w:r>
              <w:rPr>
                <w:rFonts w:eastAsia="Times New Roman CYR"/>
                <w:color w:val="000000"/>
                <w:szCs w:val="22"/>
              </w:rPr>
              <w:t>умение</w:t>
            </w:r>
            <w:r>
              <w:rPr>
                <w:color w:val="000000"/>
                <w:szCs w:val="22"/>
              </w:rPr>
              <w:t xml:space="preserve"> </w:t>
            </w:r>
            <w:r>
              <w:rPr>
                <w:rFonts w:eastAsia="Times New Roman CYR"/>
                <w:color w:val="000000"/>
                <w:szCs w:val="22"/>
              </w:rPr>
              <w:t>проводить</w:t>
            </w:r>
            <w:r>
              <w:rPr>
                <w:color w:val="000000"/>
                <w:szCs w:val="22"/>
              </w:rPr>
              <w:t xml:space="preserve"> </w:t>
            </w:r>
            <w:r>
              <w:rPr>
                <w:rFonts w:eastAsia="Times New Roman CYR"/>
                <w:color w:val="000000"/>
                <w:szCs w:val="22"/>
              </w:rPr>
              <w:t>подвижные</w:t>
            </w:r>
            <w:r>
              <w:rPr>
                <w:color w:val="000000"/>
                <w:szCs w:val="22"/>
              </w:rPr>
              <w:t xml:space="preserve"> </w:t>
            </w:r>
            <w:r>
              <w:rPr>
                <w:rFonts w:eastAsia="Times New Roman CYR"/>
                <w:color w:val="000000"/>
                <w:szCs w:val="22"/>
              </w:rPr>
              <w:t>игры</w:t>
            </w:r>
            <w:r>
              <w:rPr>
                <w:color w:val="000000"/>
                <w:szCs w:val="22"/>
              </w:rPr>
              <w:t xml:space="preserve"> </w:t>
            </w:r>
            <w:r>
              <w:rPr>
                <w:rFonts w:eastAsia="Times New Roman CYR"/>
                <w:color w:val="000000"/>
                <w:szCs w:val="22"/>
              </w:rPr>
              <w:t>самостоятельно</w:t>
            </w:r>
          </w:p>
          <w:p w:rsidR="005267E0" w:rsidRDefault="00FA4BB1">
            <w:pPr>
              <w:numPr>
                <w:ilvl w:val="0"/>
                <w:numId w:val="30"/>
              </w:numPr>
              <w:ind w:left="0" w:firstLine="0"/>
              <w:rPr>
                <w:rFonts w:eastAsia="Arial CYR"/>
                <w:b/>
                <w:color w:val="231F20"/>
                <w:szCs w:val="22"/>
              </w:rPr>
            </w:pPr>
            <w:r>
              <w:rPr>
                <w:rFonts w:eastAsia="SimSun"/>
                <w:szCs w:val="22"/>
              </w:rPr>
              <w:t xml:space="preserve">У ребёнка развиты основные двигательные качества (ловкость, гибкость, скоростные и силовые качества): -сохраняет статическое равновесие (от 15 секунд), стоя на линии (пятка одной ноги примыкает к носку другой ноги); </w:t>
            </w:r>
          </w:p>
          <w:p w:rsidR="005267E0" w:rsidRDefault="00FA4BB1">
            <w:pPr>
              <w:ind w:firstLine="0"/>
              <w:rPr>
                <w:rFonts w:eastAsia="Arial CYR"/>
                <w:b/>
                <w:color w:val="231F20"/>
                <w:szCs w:val="22"/>
              </w:rPr>
            </w:pPr>
            <w:r>
              <w:rPr>
                <w:rFonts w:eastAsia="SimSun"/>
                <w:szCs w:val="22"/>
              </w:rPr>
              <w:t xml:space="preserve">-подбрасывает и ловит мяч двумя руками (от 10 раз); </w:t>
            </w:r>
          </w:p>
          <w:p w:rsidR="005267E0" w:rsidRDefault="00FA4BB1">
            <w:pPr>
              <w:ind w:firstLine="0"/>
              <w:rPr>
                <w:rFonts w:eastAsia="Arial CYR"/>
                <w:b/>
                <w:color w:val="231F20"/>
                <w:szCs w:val="22"/>
              </w:rPr>
            </w:pPr>
            <w:r>
              <w:rPr>
                <w:rFonts w:eastAsia="SimSun"/>
                <w:szCs w:val="22"/>
              </w:rPr>
              <w:t xml:space="preserve">-прыгает в длину с места, приземляясь на обе ноги и не теряя равновесия; </w:t>
            </w:r>
          </w:p>
          <w:p w:rsidR="005267E0" w:rsidRDefault="00FA4BB1">
            <w:pPr>
              <w:ind w:firstLine="0"/>
              <w:rPr>
                <w:rFonts w:eastAsia="SimSun"/>
                <w:szCs w:val="22"/>
              </w:rPr>
            </w:pPr>
            <w:r>
              <w:rPr>
                <w:rFonts w:eastAsia="SimSun"/>
                <w:szCs w:val="22"/>
              </w:rPr>
              <w:t xml:space="preserve">-бегает свободно, быстро и с удовольствием, пробегает со старта дистанцию 30 м; ловко обегает встречающиеся предметы, не задевая их; </w:t>
            </w:r>
          </w:p>
          <w:p w:rsidR="005267E0" w:rsidRDefault="00FA4BB1">
            <w:pPr>
              <w:ind w:firstLine="0"/>
              <w:rPr>
                <w:rFonts w:eastAsia="SimSun"/>
                <w:szCs w:val="22"/>
              </w:rPr>
            </w:pPr>
            <w:r>
              <w:rPr>
                <w:rFonts w:eastAsia="SimSun"/>
                <w:szCs w:val="22"/>
              </w:rPr>
              <w:t>-бросает теннисный мяч или любой маленький мячик, шишку, снежок и др. удобной рукой на 5 – 8 м;</w:t>
            </w:r>
          </w:p>
          <w:p w:rsidR="005267E0" w:rsidRDefault="00FA4BB1">
            <w:pPr>
              <w:ind w:firstLine="0"/>
              <w:rPr>
                <w:szCs w:val="22"/>
              </w:rPr>
            </w:pPr>
            <w:r>
              <w:rPr>
                <w:rFonts w:eastAsia="Times New Roman CYR"/>
                <w:color w:val="231F20"/>
                <w:szCs w:val="22"/>
              </w:rPr>
              <w:lastRenderedPageBreak/>
              <w:t>В развитии двигательных навыков участвует как внешняя, так и внутренняя мотивация ребёнка.</w:t>
            </w:r>
          </w:p>
        </w:tc>
      </w:tr>
      <w:tr w:rsidR="005267E0">
        <w:tc>
          <w:tcPr>
            <w:tcW w:w="2020" w:type="dxa"/>
          </w:tcPr>
          <w:p w:rsidR="005267E0" w:rsidRDefault="00FA4BB1">
            <w:pPr>
              <w:ind w:firstLine="0"/>
              <w:rPr>
                <w:szCs w:val="22"/>
              </w:rPr>
            </w:pPr>
            <w:r>
              <w:rPr>
                <w:i/>
                <w:iCs/>
                <w:szCs w:val="22"/>
              </w:rPr>
              <w:lastRenderedPageBreak/>
              <w:t>Выносливост</w:t>
            </w:r>
            <w:r>
              <w:rPr>
                <w:szCs w:val="22"/>
              </w:rPr>
              <w:t>ь</w:t>
            </w:r>
          </w:p>
        </w:tc>
        <w:tc>
          <w:tcPr>
            <w:tcW w:w="2760" w:type="dxa"/>
          </w:tcPr>
          <w:p w:rsidR="005267E0" w:rsidRDefault="00FA4BB1">
            <w:pPr>
              <w:rPr>
                <w:szCs w:val="22"/>
              </w:rPr>
            </w:pPr>
            <w:r>
              <w:rPr>
                <w:szCs w:val="22"/>
              </w:rPr>
              <w:t>100м</w:t>
            </w:r>
          </w:p>
        </w:tc>
        <w:tc>
          <w:tcPr>
            <w:tcW w:w="3284" w:type="dxa"/>
          </w:tcPr>
          <w:p w:rsidR="005267E0" w:rsidRDefault="00FA4BB1">
            <w:pPr>
              <w:rPr>
                <w:szCs w:val="22"/>
              </w:rPr>
            </w:pPr>
            <w:r>
              <w:rPr>
                <w:szCs w:val="22"/>
              </w:rPr>
              <w:t>200м</w:t>
            </w:r>
          </w:p>
        </w:tc>
        <w:tc>
          <w:tcPr>
            <w:tcW w:w="3611" w:type="dxa"/>
          </w:tcPr>
          <w:p w:rsidR="005267E0" w:rsidRDefault="00FA4BB1">
            <w:pPr>
              <w:rPr>
                <w:szCs w:val="22"/>
              </w:rPr>
            </w:pPr>
            <w:r>
              <w:rPr>
                <w:szCs w:val="22"/>
              </w:rPr>
              <w:t>300м</w:t>
            </w:r>
          </w:p>
        </w:tc>
        <w:tc>
          <w:tcPr>
            <w:tcW w:w="4265" w:type="dxa"/>
          </w:tcPr>
          <w:p w:rsidR="005267E0" w:rsidRDefault="00FA4BB1">
            <w:pPr>
              <w:rPr>
                <w:szCs w:val="22"/>
              </w:rPr>
            </w:pPr>
            <w:r>
              <w:rPr>
                <w:szCs w:val="22"/>
              </w:rPr>
              <w:t>1000м</w:t>
            </w:r>
          </w:p>
        </w:tc>
      </w:tr>
    </w:tbl>
    <w:p w:rsidR="005267E0" w:rsidRDefault="005267E0">
      <w:pPr>
        <w:spacing w:after="160" w:line="259" w:lineRule="auto"/>
        <w:ind w:firstLine="0"/>
        <w:jc w:val="left"/>
        <w:rPr>
          <w:rFonts w:eastAsiaTheme="majorEastAsia" w:cstheme="majorBidi"/>
          <w:b/>
          <w:sz w:val="32"/>
          <w:szCs w:val="26"/>
        </w:rPr>
      </w:pPr>
    </w:p>
    <w:p w:rsidR="005267E0" w:rsidRDefault="00FA4BB1">
      <w:pPr>
        <w:pStyle w:val="2"/>
        <w:rPr>
          <w:sz w:val="28"/>
          <w:szCs w:val="28"/>
        </w:rPr>
      </w:pPr>
      <w:r>
        <w:rPr>
          <w:sz w:val="28"/>
          <w:szCs w:val="28"/>
        </w:rPr>
        <w:t>1.2.2 Цель и задачи программ в части, формируемой участниками образовательных отношений</w:t>
      </w:r>
      <w:bookmarkEnd w:id="16"/>
    </w:p>
    <w:p w:rsidR="005267E0" w:rsidRDefault="00FA4BB1">
      <w:pPr>
        <w:pStyle w:val="afff"/>
        <w:rPr>
          <w:color w:val="auto"/>
          <w:sz w:val="28"/>
          <w:szCs w:val="28"/>
          <w:lang w:val="ru-RU"/>
        </w:rPr>
      </w:pPr>
      <w:r>
        <w:rPr>
          <w:color w:val="auto"/>
          <w:sz w:val="28"/>
          <w:szCs w:val="28"/>
          <w:lang w:val="ru-RU"/>
        </w:rPr>
        <w:t xml:space="preserve">Данная часть ОП </w:t>
      </w:r>
      <w:r w:rsidR="004E0642">
        <w:rPr>
          <w:color w:val="auto"/>
          <w:sz w:val="28"/>
          <w:szCs w:val="28"/>
          <w:lang w:val="ru-RU"/>
        </w:rPr>
        <w:t xml:space="preserve">МБДОУ </w:t>
      </w:r>
      <w:r w:rsidR="004E0642" w:rsidRPr="00D312F2">
        <w:rPr>
          <w:color w:val="auto"/>
          <w:sz w:val="28"/>
          <w:szCs w:val="28"/>
          <w:lang w:val="ru-RU"/>
        </w:rPr>
        <w:t>«Танаевский детский сад»</w:t>
      </w:r>
      <w:r>
        <w:rPr>
          <w:color w:val="auto"/>
          <w:sz w:val="28"/>
          <w:szCs w:val="28"/>
          <w:lang w:val="ru-RU"/>
        </w:rPr>
        <w:t xml:space="preserve"> учитывает образовательные потребности, интересы и мотивы обучающихся, членов их семей и педагогов и ориентирована на: </w:t>
      </w:r>
    </w:p>
    <w:p w:rsidR="005267E0" w:rsidRDefault="00FA4BB1">
      <w:pPr>
        <w:pStyle w:val="afff"/>
        <w:numPr>
          <w:ilvl w:val="0"/>
          <w:numId w:val="32"/>
        </w:numPr>
        <w:rPr>
          <w:color w:val="auto"/>
          <w:sz w:val="28"/>
          <w:szCs w:val="28"/>
          <w:lang w:val="ru-RU"/>
        </w:rPr>
      </w:pPr>
      <w:r>
        <w:rPr>
          <w:color w:val="auto"/>
          <w:sz w:val="28"/>
          <w:szCs w:val="28"/>
          <w:lang w:val="ru-RU"/>
        </w:rPr>
        <w:t xml:space="preserve">Специфику национальных, социокультурных, экономических, климатических условий, в которых осуществляется образовательный процесс; </w:t>
      </w:r>
    </w:p>
    <w:p w:rsidR="005267E0" w:rsidRDefault="00FA4BB1">
      <w:pPr>
        <w:pStyle w:val="afff"/>
        <w:numPr>
          <w:ilvl w:val="0"/>
          <w:numId w:val="32"/>
        </w:numPr>
        <w:rPr>
          <w:color w:val="auto"/>
          <w:sz w:val="28"/>
          <w:szCs w:val="28"/>
          <w:lang w:val="ru-RU"/>
        </w:rPr>
      </w:pPr>
      <w:r>
        <w:rPr>
          <w:color w:val="auto"/>
          <w:sz w:val="28"/>
          <w:szCs w:val="28"/>
          <w:lang w:val="ru-RU"/>
        </w:rPr>
        <w:t>Выбор тех парциальных программ и форм организации работы с детьми, которые в наибольшей степени соответствуют потребностям и интересам обучающихся</w:t>
      </w:r>
      <w:r w:rsidR="004E0642" w:rsidRPr="004E0642">
        <w:rPr>
          <w:color w:val="auto"/>
          <w:sz w:val="28"/>
          <w:szCs w:val="28"/>
          <w:lang w:val="ru-RU"/>
        </w:rPr>
        <w:t xml:space="preserve"> </w:t>
      </w:r>
      <w:r w:rsidR="004E0642">
        <w:rPr>
          <w:color w:val="auto"/>
          <w:sz w:val="28"/>
          <w:szCs w:val="28"/>
          <w:lang w:val="ru-RU"/>
        </w:rPr>
        <w:t xml:space="preserve">МБДОУ </w:t>
      </w:r>
      <w:r w:rsidR="004E0642" w:rsidRPr="00D312F2">
        <w:rPr>
          <w:color w:val="auto"/>
          <w:sz w:val="28"/>
          <w:szCs w:val="28"/>
          <w:lang w:val="ru-RU"/>
        </w:rPr>
        <w:t>«Танаевский детский сад»</w:t>
      </w:r>
      <w:r>
        <w:rPr>
          <w:color w:val="auto"/>
          <w:sz w:val="28"/>
          <w:szCs w:val="28"/>
          <w:lang w:val="ru-RU"/>
        </w:rPr>
        <w:t xml:space="preserve">, а также возможностям её педагогического коллектива; </w:t>
      </w:r>
    </w:p>
    <w:p w:rsidR="005267E0" w:rsidRDefault="00FA4BB1">
      <w:pPr>
        <w:pStyle w:val="afff"/>
        <w:numPr>
          <w:ilvl w:val="0"/>
          <w:numId w:val="32"/>
        </w:numPr>
        <w:rPr>
          <w:sz w:val="28"/>
          <w:szCs w:val="28"/>
          <w:lang w:val="ru-RU"/>
        </w:rPr>
      </w:pPr>
      <w:r>
        <w:rPr>
          <w:color w:val="auto"/>
          <w:sz w:val="28"/>
          <w:szCs w:val="28"/>
          <w:lang w:val="ru-RU"/>
        </w:rPr>
        <w:t>Поддержку интересов педагогических работников</w:t>
      </w:r>
      <w:r w:rsidR="004E0642" w:rsidRPr="004E0642">
        <w:rPr>
          <w:color w:val="auto"/>
          <w:sz w:val="28"/>
          <w:szCs w:val="28"/>
          <w:lang w:val="ru-RU"/>
        </w:rPr>
        <w:t xml:space="preserve"> </w:t>
      </w:r>
      <w:r w:rsidR="004E0642">
        <w:rPr>
          <w:color w:val="auto"/>
          <w:sz w:val="28"/>
          <w:szCs w:val="28"/>
          <w:lang w:val="ru-RU"/>
        </w:rPr>
        <w:t xml:space="preserve">МБДОУ </w:t>
      </w:r>
      <w:r w:rsidR="004E0642" w:rsidRPr="00D312F2">
        <w:rPr>
          <w:color w:val="auto"/>
          <w:sz w:val="28"/>
          <w:szCs w:val="28"/>
          <w:lang w:val="ru-RU"/>
        </w:rPr>
        <w:t>«Танаевский детский сад»</w:t>
      </w:r>
      <w:r>
        <w:rPr>
          <w:color w:val="auto"/>
          <w:sz w:val="28"/>
          <w:szCs w:val="28"/>
          <w:lang w:val="ru-RU"/>
        </w:rPr>
        <w:t>, реализация которых соответствует целям и задачам ОП</w:t>
      </w:r>
      <w:r w:rsidR="004E0642" w:rsidRPr="004E0642">
        <w:rPr>
          <w:color w:val="auto"/>
          <w:sz w:val="28"/>
          <w:szCs w:val="28"/>
          <w:lang w:val="ru-RU"/>
        </w:rPr>
        <w:t xml:space="preserve"> </w:t>
      </w:r>
      <w:r w:rsidR="004E0642">
        <w:rPr>
          <w:color w:val="auto"/>
          <w:sz w:val="28"/>
          <w:szCs w:val="28"/>
          <w:lang w:val="ru-RU"/>
        </w:rPr>
        <w:t xml:space="preserve">МБДОУ </w:t>
      </w:r>
      <w:r w:rsidR="004E0642" w:rsidRPr="00D312F2">
        <w:rPr>
          <w:color w:val="auto"/>
          <w:sz w:val="28"/>
          <w:szCs w:val="28"/>
          <w:lang w:val="ru-RU"/>
        </w:rPr>
        <w:t>«Танаевский детский сад»</w:t>
      </w:r>
      <w:r>
        <w:rPr>
          <w:sz w:val="28"/>
          <w:szCs w:val="28"/>
          <w:lang w:val="ru-RU"/>
        </w:rPr>
        <w:t>.</w:t>
      </w:r>
    </w:p>
    <w:p w:rsidR="005267E0" w:rsidRDefault="005267E0"/>
    <w:p w:rsidR="004E0642" w:rsidRDefault="004E0642">
      <w:pPr>
        <w:pStyle w:val="2"/>
        <w:rPr>
          <w:highlight w:val="yellow"/>
        </w:rPr>
      </w:pPr>
    </w:p>
    <w:p w:rsidR="004E0642" w:rsidRDefault="004E0642">
      <w:pPr>
        <w:pStyle w:val="2"/>
        <w:rPr>
          <w:highlight w:val="yellow"/>
        </w:rPr>
      </w:pPr>
    </w:p>
    <w:p w:rsidR="005267E0" w:rsidRPr="00230CDB" w:rsidRDefault="00FA4BB1">
      <w:pPr>
        <w:pStyle w:val="2"/>
      </w:pPr>
      <w:r w:rsidRPr="00230CDB">
        <w:t xml:space="preserve">Программа </w:t>
      </w:r>
      <w:bookmarkStart w:id="17" w:name="_Toc138111941"/>
    </w:p>
    <w:p w:rsidR="004E0642" w:rsidRPr="00230CDB" w:rsidRDefault="004E0642" w:rsidP="004E0642">
      <w:pPr>
        <w:pStyle w:val="2"/>
      </w:pPr>
      <w:r w:rsidRPr="00230CDB">
        <w:t>1.2.3 Целевые ориентиры освоения программы в части, формируемой участниками образовательных отношений</w:t>
      </w:r>
    </w:p>
    <w:p w:rsidR="005267E0" w:rsidRPr="00FA4BB1" w:rsidRDefault="005267E0">
      <w:pPr>
        <w:pStyle w:val="1"/>
      </w:pPr>
      <w:bookmarkStart w:id="18" w:name="_Toc138111942"/>
      <w:bookmarkEnd w:id="17"/>
    </w:p>
    <w:p w:rsidR="005267E0" w:rsidRPr="00FA4BB1" w:rsidRDefault="005267E0">
      <w:pPr>
        <w:pStyle w:val="1"/>
      </w:pPr>
    </w:p>
    <w:p w:rsidR="005267E0" w:rsidRPr="00230CDB" w:rsidRDefault="00FA4BB1">
      <w:pPr>
        <w:pStyle w:val="1"/>
        <w:rPr>
          <w:color w:val="auto"/>
        </w:rPr>
      </w:pPr>
      <w:r w:rsidRPr="00230CDB">
        <w:rPr>
          <w:color w:val="auto"/>
          <w:lang w:val="en-US"/>
        </w:rPr>
        <w:t>II</w:t>
      </w:r>
      <w:r w:rsidRPr="00230CDB">
        <w:rPr>
          <w:color w:val="auto"/>
        </w:rPr>
        <w:t>. СОДЕРЖАТЕЛЬНЫЙ РАЗДЕЛ</w:t>
      </w:r>
      <w:bookmarkEnd w:id="18"/>
    </w:p>
    <w:p w:rsidR="005267E0" w:rsidRPr="00230CDB" w:rsidRDefault="00FA4BB1">
      <w:pPr>
        <w:pStyle w:val="1"/>
        <w:rPr>
          <w:color w:val="auto"/>
          <w:lang w:eastAsia="en-US"/>
        </w:rPr>
      </w:pPr>
      <w:bookmarkStart w:id="19" w:name="_Toc138111943"/>
      <w:r w:rsidRPr="00230CDB">
        <w:rPr>
          <w:color w:val="auto"/>
          <w:lang w:eastAsia="en-US"/>
        </w:rPr>
        <w:t>2.1. Обязательная часть программы</w:t>
      </w:r>
      <w:bookmarkEnd w:id="19"/>
    </w:p>
    <w:p w:rsidR="005267E0" w:rsidRDefault="005267E0">
      <w:pPr>
        <w:rPr>
          <w:lang w:eastAsia="en-US"/>
        </w:rPr>
      </w:pPr>
    </w:p>
    <w:p w:rsidR="005267E0" w:rsidRDefault="00FA4BB1">
      <w:pPr>
        <w:pStyle w:val="afff"/>
        <w:rPr>
          <w:color w:val="auto"/>
          <w:sz w:val="28"/>
          <w:szCs w:val="28"/>
          <w:lang w:val="ru-RU"/>
        </w:rPr>
      </w:pPr>
      <w:r>
        <w:rPr>
          <w:color w:val="auto"/>
          <w:sz w:val="28"/>
          <w:szCs w:val="28"/>
          <w:lang w:val="ru-RU"/>
        </w:rPr>
        <w:t xml:space="preserve">Согласно п. 2.6. ФГОС ДО содержания </w:t>
      </w:r>
      <w:r w:rsidR="004E0642">
        <w:rPr>
          <w:color w:val="auto"/>
          <w:sz w:val="28"/>
          <w:szCs w:val="28"/>
          <w:lang w:val="ru-RU"/>
        </w:rPr>
        <w:t xml:space="preserve">МБДОУ </w:t>
      </w:r>
      <w:r w:rsidR="004E0642" w:rsidRPr="00D312F2">
        <w:rPr>
          <w:color w:val="auto"/>
          <w:sz w:val="28"/>
          <w:szCs w:val="28"/>
          <w:lang w:val="ru-RU"/>
        </w:rPr>
        <w:t>«Танаевский детский сад»</w:t>
      </w:r>
      <w:r w:rsidR="004E0642">
        <w:rPr>
          <w:color w:val="auto"/>
          <w:sz w:val="28"/>
          <w:szCs w:val="28"/>
          <w:lang w:val="ru-RU"/>
        </w:rPr>
        <w:t xml:space="preserve"> </w:t>
      </w:r>
      <w:r>
        <w:rPr>
          <w:color w:val="auto"/>
          <w:sz w:val="28"/>
          <w:szCs w:val="28"/>
          <w:lang w:val="ru-RU"/>
        </w:rPr>
        <w:t>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определённые направления обучения и воспитания детей (далее – образовательные области):</w:t>
      </w:r>
    </w:p>
    <w:p w:rsidR="005267E0" w:rsidRDefault="00FA4BB1">
      <w:pPr>
        <w:pStyle w:val="afff"/>
        <w:numPr>
          <w:ilvl w:val="0"/>
          <w:numId w:val="33"/>
        </w:numPr>
        <w:rPr>
          <w:color w:val="auto"/>
          <w:sz w:val="28"/>
          <w:szCs w:val="28"/>
        </w:rPr>
      </w:pPr>
      <w:r>
        <w:rPr>
          <w:color w:val="auto"/>
          <w:sz w:val="28"/>
          <w:szCs w:val="28"/>
        </w:rPr>
        <w:t>Социально</w:t>
      </w:r>
      <w:r>
        <w:rPr>
          <w:color w:val="auto"/>
          <w:sz w:val="28"/>
          <w:szCs w:val="28"/>
          <w:lang w:val="ru-RU"/>
        </w:rPr>
        <w:t xml:space="preserve"> </w:t>
      </w:r>
      <w:r>
        <w:rPr>
          <w:color w:val="auto"/>
          <w:sz w:val="28"/>
          <w:szCs w:val="28"/>
        </w:rPr>
        <w:t>-коммуникативное развитие;</w:t>
      </w:r>
    </w:p>
    <w:p w:rsidR="005267E0" w:rsidRDefault="00FA4BB1">
      <w:pPr>
        <w:pStyle w:val="afff"/>
        <w:numPr>
          <w:ilvl w:val="0"/>
          <w:numId w:val="33"/>
        </w:numPr>
        <w:rPr>
          <w:color w:val="auto"/>
          <w:sz w:val="28"/>
          <w:szCs w:val="28"/>
        </w:rPr>
      </w:pPr>
      <w:r>
        <w:rPr>
          <w:color w:val="auto"/>
          <w:sz w:val="28"/>
          <w:szCs w:val="28"/>
        </w:rPr>
        <w:lastRenderedPageBreak/>
        <w:t>Познавательное развитие;</w:t>
      </w:r>
    </w:p>
    <w:p w:rsidR="005267E0" w:rsidRDefault="00FA4BB1">
      <w:pPr>
        <w:pStyle w:val="afff"/>
        <w:numPr>
          <w:ilvl w:val="0"/>
          <w:numId w:val="33"/>
        </w:numPr>
        <w:rPr>
          <w:color w:val="auto"/>
          <w:sz w:val="28"/>
          <w:szCs w:val="28"/>
        </w:rPr>
      </w:pPr>
      <w:r>
        <w:rPr>
          <w:color w:val="auto"/>
          <w:sz w:val="28"/>
          <w:szCs w:val="28"/>
        </w:rPr>
        <w:t>Речевое развитие;</w:t>
      </w:r>
    </w:p>
    <w:p w:rsidR="005267E0" w:rsidRDefault="00FA4BB1">
      <w:pPr>
        <w:pStyle w:val="afff"/>
        <w:numPr>
          <w:ilvl w:val="0"/>
          <w:numId w:val="33"/>
        </w:numPr>
        <w:rPr>
          <w:color w:val="auto"/>
          <w:sz w:val="28"/>
          <w:szCs w:val="28"/>
        </w:rPr>
      </w:pPr>
      <w:r>
        <w:rPr>
          <w:color w:val="auto"/>
          <w:sz w:val="28"/>
          <w:szCs w:val="28"/>
        </w:rPr>
        <w:t>Художественно</w:t>
      </w:r>
      <w:r>
        <w:rPr>
          <w:color w:val="auto"/>
          <w:sz w:val="28"/>
          <w:szCs w:val="28"/>
          <w:lang w:val="ru-RU"/>
        </w:rPr>
        <w:t xml:space="preserve"> </w:t>
      </w:r>
      <w:r>
        <w:rPr>
          <w:color w:val="auto"/>
          <w:sz w:val="28"/>
          <w:szCs w:val="28"/>
        </w:rPr>
        <w:t>-эстетическое развитие;</w:t>
      </w:r>
    </w:p>
    <w:p w:rsidR="005267E0" w:rsidRDefault="00FA4BB1">
      <w:pPr>
        <w:pStyle w:val="afff"/>
        <w:numPr>
          <w:ilvl w:val="0"/>
          <w:numId w:val="33"/>
        </w:numPr>
        <w:rPr>
          <w:color w:val="auto"/>
          <w:sz w:val="28"/>
          <w:szCs w:val="28"/>
        </w:rPr>
      </w:pPr>
      <w:r>
        <w:rPr>
          <w:color w:val="auto"/>
          <w:sz w:val="28"/>
          <w:szCs w:val="28"/>
        </w:rPr>
        <w:t>Физическое развитие.</w:t>
      </w:r>
    </w:p>
    <w:p w:rsidR="005267E0" w:rsidRDefault="00FA4BB1">
      <w:pPr>
        <w:pStyle w:val="afff"/>
        <w:rPr>
          <w:color w:val="auto"/>
          <w:sz w:val="28"/>
          <w:szCs w:val="28"/>
          <w:lang w:val="ru-RU"/>
        </w:rPr>
      </w:pPr>
      <w:r>
        <w:rPr>
          <w:color w:val="auto"/>
          <w:sz w:val="28"/>
          <w:szCs w:val="28"/>
          <w:lang w:val="ru-RU"/>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а также результаты, которые могут быть достигнуты детьми при целенаправленной систематической работе с ними.</w:t>
      </w:r>
    </w:p>
    <w:p w:rsidR="005267E0" w:rsidRDefault="00FA4BB1">
      <w:pPr>
        <w:pStyle w:val="afff"/>
        <w:rPr>
          <w:color w:val="auto"/>
          <w:sz w:val="28"/>
          <w:szCs w:val="28"/>
          <w:lang w:val="ru-RU"/>
        </w:rPr>
      </w:pPr>
      <w:r>
        <w:rPr>
          <w:color w:val="auto"/>
          <w:sz w:val="28"/>
          <w:szCs w:val="28"/>
          <w:lang w:val="ru-RU"/>
        </w:rPr>
        <w:t>Определение задач и содержания образования базируется на следующих принципах:</w:t>
      </w:r>
    </w:p>
    <w:p w:rsidR="005267E0" w:rsidRDefault="00FA4BB1">
      <w:pPr>
        <w:pStyle w:val="afff"/>
        <w:numPr>
          <w:ilvl w:val="0"/>
          <w:numId w:val="34"/>
        </w:numPr>
        <w:rPr>
          <w:color w:val="auto"/>
          <w:sz w:val="28"/>
          <w:szCs w:val="28"/>
          <w:lang w:val="ru-RU"/>
        </w:rPr>
      </w:pPr>
      <w:r>
        <w:rPr>
          <w:i/>
          <w:color w:val="auto"/>
          <w:sz w:val="28"/>
          <w:szCs w:val="28"/>
          <w:lang w:val="ru-RU"/>
        </w:rPr>
        <w:t>Принцип учёта ведущей деятельности</w:t>
      </w:r>
      <w:r>
        <w:rPr>
          <w:color w:val="auto"/>
          <w:sz w:val="28"/>
          <w:szCs w:val="28"/>
          <w:lang w:val="ru-RU"/>
        </w:rPr>
        <w:t>: ОП</w:t>
      </w:r>
      <w:r w:rsidR="004E0642" w:rsidRPr="004E0642">
        <w:rPr>
          <w:color w:val="auto"/>
          <w:sz w:val="28"/>
          <w:szCs w:val="28"/>
          <w:lang w:val="ru-RU"/>
        </w:rPr>
        <w:t xml:space="preserve"> </w:t>
      </w:r>
      <w:r w:rsidR="004E0642">
        <w:rPr>
          <w:color w:val="auto"/>
          <w:sz w:val="28"/>
          <w:szCs w:val="28"/>
          <w:lang w:val="ru-RU"/>
        </w:rPr>
        <w:t xml:space="preserve">МБДОУ </w:t>
      </w:r>
      <w:r w:rsidR="004E0642" w:rsidRPr="00D312F2">
        <w:rPr>
          <w:color w:val="auto"/>
          <w:sz w:val="28"/>
          <w:szCs w:val="28"/>
          <w:lang w:val="ru-RU"/>
        </w:rPr>
        <w:t>«Танаевский детский сад»</w:t>
      </w:r>
      <w:r w:rsidR="004E0642">
        <w:rPr>
          <w:color w:val="auto"/>
          <w:sz w:val="28"/>
          <w:szCs w:val="28"/>
          <w:lang w:val="ru-RU"/>
        </w:rPr>
        <w:t xml:space="preserve"> </w:t>
      </w:r>
      <w:r>
        <w:rPr>
          <w:color w:val="auto"/>
          <w:sz w:val="28"/>
          <w:szCs w:val="28"/>
          <w:lang w:val="ru-RU"/>
        </w:rPr>
        <w:t>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5267E0" w:rsidRDefault="00FA4BB1">
      <w:pPr>
        <w:pStyle w:val="afff"/>
        <w:numPr>
          <w:ilvl w:val="0"/>
          <w:numId w:val="34"/>
        </w:numPr>
        <w:rPr>
          <w:color w:val="auto"/>
          <w:sz w:val="28"/>
          <w:szCs w:val="28"/>
          <w:lang w:val="ru-RU"/>
        </w:rPr>
      </w:pPr>
      <w:r>
        <w:rPr>
          <w:i/>
          <w:color w:val="auto"/>
          <w:sz w:val="28"/>
          <w:szCs w:val="28"/>
          <w:lang w:val="ru-RU"/>
        </w:rPr>
        <w:t>Принцип учёта возрастных и индивидуальных особенностей детей</w:t>
      </w:r>
      <w:r>
        <w:rPr>
          <w:color w:val="auto"/>
          <w:sz w:val="28"/>
          <w:szCs w:val="28"/>
          <w:lang w:val="ru-RU"/>
        </w:rPr>
        <w:t>: ОП</w:t>
      </w:r>
      <w:r w:rsidR="004E0642" w:rsidRPr="004E0642">
        <w:rPr>
          <w:color w:val="auto"/>
          <w:sz w:val="28"/>
          <w:szCs w:val="28"/>
          <w:lang w:val="ru-RU"/>
        </w:rPr>
        <w:t xml:space="preserve"> </w:t>
      </w:r>
      <w:r w:rsidR="004E0642">
        <w:rPr>
          <w:color w:val="auto"/>
          <w:sz w:val="28"/>
          <w:szCs w:val="28"/>
          <w:lang w:val="ru-RU"/>
        </w:rPr>
        <w:t xml:space="preserve">МБДОУ </w:t>
      </w:r>
      <w:r w:rsidR="004E0642" w:rsidRPr="00D312F2">
        <w:rPr>
          <w:color w:val="auto"/>
          <w:sz w:val="28"/>
          <w:szCs w:val="28"/>
          <w:lang w:val="ru-RU"/>
        </w:rPr>
        <w:t>«Танаевский детский сад»</w:t>
      </w:r>
      <w:r>
        <w:rPr>
          <w:color w:val="auto"/>
          <w:sz w:val="28"/>
          <w:szCs w:val="28"/>
          <w:lang w:val="ru-RU"/>
        </w:rPr>
        <w:t xml:space="preserve"> учитывает возрастные характеристики развития ребёнка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5267E0" w:rsidRDefault="00FA4BB1">
      <w:pPr>
        <w:pStyle w:val="afff"/>
        <w:numPr>
          <w:ilvl w:val="0"/>
          <w:numId w:val="34"/>
        </w:numPr>
        <w:rPr>
          <w:color w:val="auto"/>
          <w:sz w:val="28"/>
          <w:szCs w:val="28"/>
          <w:lang w:val="ru-RU"/>
        </w:rPr>
      </w:pPr>
      <w:r>
        <w:rPr>
          <w:i/>
          <w:color w:val="auto"/>
          <w:sz w:val="28"/>
          <w:szCs w:val="28"/>
          <w:lang w:val="ru-RU"/>
        </w:rPr>
        <w:t>Принцип амплификации детского развития</w:t>
      </w:r>
      <w:r>
        <w:rPr>
          <w:color w:val="auto"/>
          <w:sz w:val="28"/>
          <w:szCs w:val="28"/>
          <w:lang w:val="ru-RU"/>
        </w:rPr>
        <w:t xml:space="preserve"> как направленного процесса обогащения и развёртывания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5267E0" w:rsidRDefault="00FA4BB1">
      <w:pPr>
        <w:pStyle w:val="afff"/>
        <w:numPr>
          <w:ilvl w:val="0"/>
          <w:numId w:val="34"/>
        </w:numPr>
        <w:rPr>
          <w:color w:val="auto"/>
          <w:sz w:val="28"/>
          <w:szCs w:val="28"/>
          <w:lang w:val="ru-RU"/>
        </w:rPr>
      </w:pPr>
      <w:r>
        <w:rPr>
          <w:i/>
          <w:color w:val="auto"/>
          <w:sz w:val="28"/>
          <w:szCs w:val="28"/>
          <w:lang w:val="ru-RU"/>
        </w:rPr>
        <w:t>Принцип единства обучения и воспитания</w:t>
      </w:r>
      <w:r>
        <w:rPr>
          <w:color w:val="auto"/>
          <w:sz w:val="28"/>
          <w:szCs w:val="28"/>
          <w:lang w:val="ru-RU"/>
        </w:rPr>
        <w:t>: как интеграция двух сторон процесса образования, направленная на развитие личности ребёнка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5267E0" w:rsidRDefault="00FA4BB1">
      <w:pPr>
        <w:pStyle w:val="afff"/>
        <w:numPr>
          <w:ilvl w:val="0"/>
          <w:numId w:val="34"/>
        </w:numPr>
        <w:rPr>
          <w:color w:val="auto"/>
          <w:sz w:val="28"/>
          <w:szCs w:val="28"/>
          <w:lang w:val="ru-RU"/>
        </w:rPr>
      </w:pPr>
      <w:r>
        <w:rPr>
          <w:i/>
          <w:color w:val="auto"/>
          <w:sz w:val="28"/>
          <w:szCs w:val="28"/>
          <w:lang w:val="ru-RU"/>
        </w:rPr>
        <w:t>Принцип преемственности образовательной работы</w:t>
      </w:r>
      <w:r>
        <w:rPr>
          <w:color w:val="auto"/>
          <w:sz w:val="28"/>
          <w:szCs w:val="28"/>
          <w:lang w:val="ru-RU"/>
        </w:rPr>
        <w:t xml:space="preserve"> на разных возрастных этапах дошкольного детства и при переходе на уровень начального общего образования: ОП</w:t>
      </w:r>
      <w:r w:rsidR="004E0642" w:rsidRPr="004E0642">
        <w:rPr>
          <w:color w:val="auto"/>
          <w:sz w:val="28"/>
          <w:szCs w:val="28"/>
          <w:lang w:val="ru-RU"/>
        </w:rPr>
        <w:t xml:space="preserve"> </w:t>
      </w:r>
      <w:r w:rsidR="004E0642">
        <w:rPr>
          <w:color w:val="auto"/>
          <w:sz w:val="28"/>
          <w:szCs w:val="28"/>
          <w:lang w:val="ru-RU"/>
        </w:rPr>
        <w:t xml:space="preserve">МБДОУ </w:t>
      </w:r>
      <w:r w:rsidR="004E0642" w:rsidRPr="00D312F2">
        <w:rPr>
          <w:color w:val="auto"/>
          <w:sz w:val="28"/>
          <w:szCs w:val="28"/>
          <w:lang w:val="ru-RU"/>
        </w:rPr>
        <w:t>«Танаевский детский сад»</w:t>
      </w:r>
      <w:r>
        <w:rPr>
          <w:color w:val="auto"/>
          <w:sz w:val="28"/>
          <w:szCs w:val="28"/>
          <w:lang w:val="ru-RU"/>
        </w:rPr>
        <w:t xml:space="preserve">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5267E0" w:rsidRDefault="00FA4BB1">
      <w:pPr>
        <w:pStyle w:val="afff"/>
        <w:numPr>
          <w:ilvl w:val="0"/>
          <w:numId w:val="34"/>
        </w:numPr>
        <w:rPr>
          <w:color w:val="auto"/>
          <w:sz w:val="28"/>
          <w:szCs w:val="28"/>
          <w:lang w:val="ru-RU"/>
        </w:rPr>
      </w:pPr>
      <w:r>
        <w:rPr>
          <w:i/>
          <w:color w:val="auto"/>
          <w:sz w:val="28"/>
          <w:szCs w:val="28"/>
          <w:lang w:val="ru-RU"/>
        </w:rPr>
        <w:t>Принцип сотрудничества с семьей</w:t>
      </w:r>
      <w:r>
        <w:rPr>
          <w:color w:val="auto"/>
          <w:sz w:val="28"/>
          <w:szCs w:val="28"/>
          <w:lang w:val="ru-RU"/>
        </w:rPr>
        <w:t xml:space="preserve">: реализация </w:t>
      </w:r>
      <w:r w:rsidR="004E0642">
        <w:rPr>
          <w:color w:val="auto"/>
          <w:sz w:val="28"/>
          <w:szCs w:val="28"/>
          <w:lang w:val="ru-RU"/>
        </w:rPr>
        <w:t xml:space="preserve">ОП МБДОУ </w:t>
      </w:r>
      <w:r w:rsidR="004E0642" w:rsidRPr="00D312F2">
        <w:rPr>
          <w:color w:val="auto"/>
          <w:sz w:val="28"/>
          <w:szCs w:val="28"/>
          <w:lang w:val="ru-RU"/>
        </w:rPr>
        <w:t>«Танаевский детский сад»</w:t>
      </w:r>
      <w:r w:rsidR="004E0642">
        <w:rPr>
          <w:color w:val="auto"/>
          <w:sz w:val="28"/>
          <w:szCs w:val="28"/>
          <w:lang w:val="ru-RU"/>
        </w:rPr>
        <w:t xml:space="preserve"> предусматривает</w:t>
      </w:r>
      <w:r>
        <w:rPr>
          <w:color w:val="auto"/>
          <w:sz w:val="28"/>
          <w:szCs w:val="28"/>
          <w:lang w:val="ru-RU"/>
        </w:rPr>
        <w:t xml:space="preserve">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5267E0" w:rsidRDefault="00FA4BB1">
      <w:pPr>
        <w:pStyle w:val="afff"/>
        <w:numPr>
          <w:ilvl w:val="0"/>
          <w:numId w:val="34"/>
        </w:numPr>
        <w:rPr>
          <w:color w:val="auto"/>
          <w:sz w:val="28"/>
          <w:szCs w:val="28"/>
          <w:lang w:val="ru-RU"/>
        </w:rPr>
      </w:pPr>
      <w:r>
        <w:rPr>
          <w:i/>
          <w:color w:val="auto"/>
          <w:sz w:val="28"/>
          <w:szCs w:val="28"/>
          <w:lang w:val="ru-RU"/>
        </w:rPr>
        <w:t>Принцип     здоровьесбережения</w:t>
      </w:r>
      <w:r>
        <w:rPr>
          <w:color w:val="auto"/>
          <w:sz w:val="28"/>
          <w:szCs w:val="28"/>
          <w:lang w:val="ru-RU"/>
        </w:rPr>
        <w:t xml:space="preserve">: при организации образовательной деятельности не допускается использование </w:t>
      </w:r>
      <w:r>
        <w:rPr>
          <w:color w:val="auto"/>
          <w:sz w:val="28"/>
          <w:szCs w:val="28"/>
          <w:lang w:val="ru-RU"/>
        </w:rPr>
        <w:lastRenderedPageBreak/>
        <w:t>педагогических технологий, которые</w:t>
      </w:r>
      <w:r>
        <w:rPr>
          <w:color w:val="auto"/>
          <w:spacing w:val="1"/>
          <w:sz w:val="28"/>
          <w:szCs w:val="28"/>
          <w:lang w:val="ru-RU"/>
        </w:rPr>
        <w:t xml:space="preserve"> </w:t>
      </w:r>
      <w:r>
        <w:rPr>
          <w:color w:val="auto"/>
          <w:sz w:val="28"/>
          <w:szCs w:val="28"/>
          <w:lang w:val="ru-RU"/>
        </w:rPr>
        <w:t>могут</w:t>
      </w:r>
      <w:r>
        <w:rPr>
          <w:color w:val="auto"/>
          <w:spacing w:val="1"/>
          <w:sz w:val="28"/>
          <w:szCs w:val="28"/>
          <w:lang w:val="ru-RU"/>
        </w:rPr>
        <w:t xml:space="preserve"> </w:t>
      </w:r>
      <w:r>
        <w:rPr>
          <w:color w:val="auto"/>
          <w:sz w:val="28"/>
          <w:szCs w:val="28"/>
          <w:lang w:val="ru-RU"/>
        </w:rPr>
        <w:t>нанести</w:t>
      </w:r>
      <w:r>
        <w:rPr>
          <w:color w:val="auto"/>
          <w:spacing w:val="1"/>
          <w:sz w:val="28"/>
          <w:szCs w:val="28"/>
          <w:lang w:val="ru-RU"/>
        </w:rPr>
        <w:t xml:space="preserve"> </w:t>
      </w:r>
      <w:r>
        <w:rPr>
          <w:color w:val="auto"/>
          <w:sz w:val="28"/>
          <w:szCs w:val="28"/>
          <w:lang w:val="ru-RU"/>
        </w:rPr>
        <w:t>вред</w:t>
      </w:r>
      <w:r>
        <w:rPr>
          <w:color w:val="auto"/>
          <w:spacing w:val="1"/>
          <w:sz w:val="28"/>
          <w:szCs w:val="28"/>
          <w:lang w:val="ru-RU"/>
        </w:rPr>
        <w:t xml:space="preserve"> </w:t>
      </w:r>
      <w:r>
        <w:rPr>
          <w:color w:val="auto"/>
          <w:sz w:val="28"/>
          <w:szCs w:val="28"/>
          <w:lang w:val="ru-RU"/>
        </w:rPr>
        <w:t>физическому</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(или)</w:t>
      </w:r>
      <w:r>
        <w:rPr>
          <w:color w:val="auto"/>
          <w:spacing w:val="1"/>
          <w:sz w:val="28"/>
          <w:szCs w:val="28"/>
          <w:lang w:val="ru-RU"/>
        </w:rPr>
        <w:t xml:space="preserve"> </w:t>
      </w:r>
      <w:r>
        <w:rPr>
          <w:color w:val="auto"/>
          <w:sz w:val="28"/>
          <w:szCs w:val="28"/>
          <w:lang w:val="ru-RU"/>
        </w:rPr>
        <w:t>психическому</w:t>
      </w:r>
      <w:r>
        <w:rPr>
          <w:color w:val="auto"/>
          <w:spacing w:val="1"/>
          <w:sz w:val="28"/>
          <w:szCs w:val="28"/>
          <w:lang w:val="ru-RU"/>
        </w:rPr>
        <w:t xml:space="preserve"> </w:t>
      </w:r>
      <w:r>
        <w:rPr>
          <w:color w:val="auto"/>
          <w:sz w:val="28"/>
          <w:szCs w:val="28"/>
          <w:lang w:val="ru-RU"/>
        </w:rPr>
        <w:t>здоровью</w:t>
      </w:r>
      <w:r>
        <w:rPr>
          <w:color w:val="auto"/>
          <w:spacing w:val="1"/>
          <w:sz w:val="28"/>
          <w:szCs w:val="28"/>
          <w:lang w:val="ru-RU"/>
        </w:rPr>
        <w:t xml:space="preserve"> </w:t>
      </w:r>
      <w:r>
        <w:rPr>
          <w:color w:val="auto"/>
          <w:sz w:val="28"/>
          <w:szCs w:val="28"/>
          <w:lang w:val="ru-RU"/>
        </w:rPr>
        <w:t>воспитанников,</w:t>
      </w:r>
      <w:r>
        <w:rPr>
          <w:color w:val="auto"/>
          <w:spacing w:val="1"/>
          <w:sz w:val="28"/>
          <w:szCs w:val="28"/>
          <w:lang w:val="ru-RU"/>
        </w:rPr>
        <w:t xml:space="preserve"> </w:t>
      </w:r>
      <w:r>
        <w:rPr>
          <w:color w:val="auto"/>
          <w:sz w:val="28"/>
          <w:szCs w:val="28"/>
          <w:lang w:val="ru-RU"/>
        </w:rPr>
        <w:t>их</w:t>
      </w:r>
      <w:r>
        <w:rPr>
          <w:color w:val="auto"/>
          <w:spacing w:val="1"/>
          <w:sz w:val="28"/>
          <w:szCs w:val="28"/>
          <w:lang w:val="ru-RU"/>
        </w:rPr>
        <w:t xml:space="preserve"> </w:t>
      </w:r>
      <w:r>
        <w:rPr>
          <w:color w:val="auto"/>
          <w:sz w:val="28"/>
          <w:szCs w:val="28"/>
          <w:lang w:val="ru-RU"/>
        </w:rPr>
        <w:t>психоэмоциональному</w:t>
      </w:r>
      <w:r>
        <w:rPr>
          <w:color w:val="auto"/>
          <w:spacing w:val="1"/>
          <w:sz w:val="28"/>
          <w:szCs w:val="28"/>
          <w:lang w:val="ru-RU"/>
        </w:rPr>
        <w:t xml:space="preserve"> </w:t>
      </w:r>
      <w:r>
        <w:rPr>
          <w:color w:val="auto"/>
          <w:sz w:val="28"/>
          <w:szCs w:val="28"/>
          <w:lang w:val="ru-RU"/>
        </w:rPr>
        <w:t>благополучию.</w:t>
      </w:r>
    </w:p>
    <w:p w:rsidR="005267E0" w:rsidRDefault="005267E0"/>
    <w:p w:rsidR="005267E0" w:rsidRPr="00230CDB" w:rsidRDefault="00FA4BB1">
      <w:pPr>
        <w:pStyle w:val="1"/>
        <w:rPr>
          <w:color w:val="auto"/>
        </w:rPr>
      </w:pPr>
      <w:bookmarkStart w:id="20" w:name="_Toc138111944"/>
      <w:r w:rsidRPr="00230CDB">
        <w:rPr>
          <w:color w:val="auto"/>
        </w:rPr>
        <w:t>2.1.1 Описание образовательной деятельности в соответствии с направлениями развития ребенка, представленными в пяти образовательных областях</w:t>
      </w:r>
      <w:r w:rsidRPr="00230CDB">
        <w:rPr>
          <w:b w:val="0"/>
          <w:color w:val="auto"/>
        </w:rPr>
        <w:t xml:space="preserve"> </w:t>
      </w:r>
      <w:r w:rsidRPr="00230CDB">
        <w:rPr>
          <w:color w:val="auto"/>
        </w:rPr>
        <w:t>ФОП ДО и с учетом используемых методических пособий, обеспечивающих реализацию данного содержания</w:t>
      </w:r>
      <w:bookmarkEnd w:id="20"/>
      <w:r w:rsidRPr="00230CDB">
        <w:rPr>
          <w:color w:val="auto"/>
        </w:rPr>
        <w:t xml:space="preserve"> </w:t>
      </w:r>
    </w:p>
    <w:p w:rsidR="005267E0" w:rsidRDefault="005267E0">
      <w:pPr>
        <w:pStyle w:val="afff"/>
        <w:rPr>
          <w:rFonts w:eastAsia="SchoolBookSanPin"/>
          <w:lang w:val="ru-RU"/>
        </w:rPr>
      </w:pPr>
    </w:p>
    <w:p w:rsidR="005267E0" w:rsidRDefault="00FA4BB1">
      <w:pPr>
        <w:pStyle w:val="afff"/>
        <w:rPr>
          <w:rFonts w:eastAsia="SchoolBookSanPin"/>
          <w:color w:val="auto"/>
          <w:sz w:val="28"/>
          <w:szCs w:val="28"/>
          <w:lang w:val="ru-RU"/>
        </w:rPr>
      </w:pPr>
      <w:r>
        <w:rPr>
          <w:rFonts w:eastAsia="SchoolBookSanPin"/>
          <w:color w:val="auto"/>
          <w:sz w:val="28"/>
          <w:szCs w:val="28"/>
          <w:lang w:val="ru-RU"/>
        </w:rPr>
        <w:t xml:space="preserve">ОП </w:t>
      </w:r>
      <w:r w:rsidR="004E0642">
        <w:rPr>
          <w:color w:val="auto"/>
          <w:sz w:val="28"/>
          <w:szCs w:val="28"/>
          <w:lang w:val="ru-RU"/>
        </w:rPr>
        <w:t xml:space="preserve">МБДОУ </w:t>
      </w:r>
      <w:r w:rsidR="004E0642" w:rsidRPr="00D312F2">
        <w:rPr>
          <w:color w:val="auto"/>
          <w:sz w:val="28"/>
          <w:szCs w:val="28"/>
          <w:lang w:val="ru-RU"/>
        </w:rPr>
        <w:t>«Танаевский детский сад»</w:t>
      </w:r>
      <w:r w:rsidR="004E0642">
        <w:rPr>
          <w:rFonts w:eastAsia="SchoolBookSanPin"/>
          <w:color w:val="auto"/>
          <w:sz w:val="28"/>
          <w:szCs w:val="28"/>
          <w:lang w:val="ru-RU"/>
        </w:rPr>
        <w:t xml:space="preserve"> определяет</w:t>
      </w:r>
      <w:r>
        <w:rPr>
          <w:rFonts w:eastAsia="SchoolBookSanPin"/>
          <w:color w:val="auto"/>
          <w:sz w:val="28"/>
          <w:szCs w:val="28"/>
          <w:lang w:val="ru-RU"/>
        </w:rPr>
        <w:t xml:space="preserve"> содержательные линии образовательной деятельности, реализуемые </w:t>
      </w:r>
      <w:r>
        <w:rPr>
          <w:color w:val="auto"/>
          <w:sz w:val="28"/>
          <w:szCs w:val="28"/>
          <w:lang w:val="ru-RU"/>
        </w:rPr>
        <w:t>ДОУ</w:t>
      </w:r>
      <w:r>
        <w:rPr>
          <w:rFonts w:eastAsia="SchoolBookSanPin"/>
          <w:color w:val="auto"/>
          <w:sz w:val="28"/>
          <w:szCs w:val="28"/>
          <w:lang w:val="ru-RU"/>
        </w:rPr>
        <w:t xml:space="preserve"> по основным направлениям развития детей дошкольного возраста </w:t>
      </w:r>
      <w:r>
        <w:rPr>
          <w:color w:val="auto"/>
          <w:sz w:val="28"/>
          <w:szCs w:val="28"/>
          <w:lang w:val="ru-RU"/>
        </w:rPr>
        <w:t>(социально-коммуникативного, познавательного, речевого, художественно-эстетического, физического развития)</w:t>
      </w:r>
      <w:r>
        <w:rPr>
          <w:rFonts w:eastAsia="SchoolBookSanPin"/>
          <w:color w:val="auto"/>
          <w:sz w:val="28"/>
          <w:szCs w:val="28"/>
          <w:lang w:val="ru-RU"/>
        </w:rPr>
        <w:t>.</w:t>
      </w:r>
      <w:r>
        <w:rPr>
          <w:color w:val="auto"/>
          <w:sz w:val="28"/>
          <w:szCs w:val="28"/>
          <w:lang w:val="ru-RU"/>
        </w:rPr>
        <w:t xml:space="preserve"> </w:t>
      </w:r>
    </w:p>
    <w:p w:rsidR="005267E0" w:rsidRDefault="00FA4BB1">
      <w:pPr>
        <w:pStyle w:val="afff"/>
        <w:rPr>
          <w:color w:val="auto"/>
          <w:sz w:val="28"/>
          <w:szCs w:val="28"/>
          <w:lang w:val="ru-RU"/>
        </w:rPr>
      </w:pPr>
      <w:r>
        <w:rPr>
          <w:rFonts w:eastAsia="SchoolBookSanPin"/>
          <w:color w:val="auto"/>
          <w:sz w:val="28"/>
          <w:szCs w:val="28"/>
          <w:lang w:val="ru-RU"/>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до семи-восьми лет. Представлены </w:t>
      </w:r>
      <w:r>
        <w:rPr>
          <w:color w:val="auto"/>
          <w:sz w:val="28"/>
          <w:szCs w:val="28"/>
          <w:lang w:val="ru-RU"/>
        </w:rPr>
        <w:t>задачи воспитания, направленные на приобщение детей к ценностям</w:t>
      </w:r>
      <w:r>
        <w:rPr>
          <w:color w:val="auto"/>
          <w:sz w:val="28"/>
          <w:szCs w:val="28"/>
        </w:rPr>
        <w:t> </w:t>
      </w:r>
      <w:r>
        <w:rPr>
          <w:color w:val="auto"/>
          <w:sz w:val="28"/>
          <w:szCs w:val="28"/>
          <w:lang w:val="ru-RU"/>
        </w:rPr>
        <w:t>российского народа, формирование у них ценностного отношения к окружающему миру.</w:t>
      </w:r>
      <w:r>
        <w:rPr>
          <w:color w:val="auto"/>
          <w:sz w:val="28"/>
          <w:szCs w:val="28"/>
        </w:rPr>
        <w:t> </w:t>
      </w:r>
      <w:r>
        <w:rPr>
          <w:color w:val="auto"/>
          <w:sz w:val="28"/>
          <w:szCs w:val="28"/>
          <w:lang w:val="ru-RU"/>
        </w:rPr>
        <w:t xml:space="preserve"> </w:t>
      </w:r>
    </w:p>
    <w:p w:rsidR="005267E0" w:rsidRDefault="00FA4BB1">
      <w:pPr>
        <w:pStyle w:val="afff"/>
        <w:rPr>
          <w:color w:val="auto"/>
          <w:sz w:val="28"/>
          <w:szCs w:val="28"/>
          <w:lang w:val="ru-RU"/>
        </w:rPr>
      </w:pPr>
      <w:r>
        <w:rPr>
          <w:color w:val="auto"/>
          <w:sz w:val="28"/>
          <w:szCs w:val="28"/>
          <w:lang w:val="ru-RU"/>
        </w:rPr>
        <w:t xml:space="preserve">Более конкретное и дифференцированное по возрастам описание воспитательных задач приводится в Программе воспитания. </w:t>
      </w:r>
    </w:p>
    <w:p w:rsidR="005267E0" w:rsidRDefault="00FA4BB1">
      <w:pPr>
        <w:pStyle w:val="afff"/>
        <w:rPr>
          <w:rFonts w:eastAsiaTheme="minorEastAsia"/>
          <w:color w:val="auto"/>
          <w:sz w:val="28"/>
          <w:szCs w:val="28"/>
          <w:lang w:val="ru-RU"/>
        </w:rPr>
      </w:pPr>
      <w:r>
        <w:rPr>
          <w:rFonts w:eastAsiaTheme="minorEastAsia"/>
          <w:color w:val="auto"/>
          <w:sz w:val="28"/>
          <w:szCs w:val="28"/>
          <w:lang w:val="ru-RU"/>
        </w:rPr>
        <w:t>Содержание данного раздела обязательной части ОП</w:t>
      </w:r>
      <w:r w:rsidR="004E0642" w:rsidRPr="004E0642">
        <w:rPr>
          <w:color w:val="auto"/>
          <w:sz w:val="28"/>
          <w:szCs w:val="28"/>
          <w:lang w:val="ru-RU"/>
        </w:rPr>
        <w:t xml:space="preserve"> </w:t>
      </w:r>
      <w:r w:rsidR="004E0642">
        <w:rPr>
          <w:color w:val="auto"/>
          <w:sz w:val="28"/>
          <w:szCs w:val="28"/>
          <w:lang w:val="ru-RU"/>
        </w:rPr>
        <w:t xml:space="preserve">МБДОУ </w:t>
      </w:r>
      <w:r w:rsidR="004E0642" w:rsidRPr="00D312F2">
        <w:rPr>
          <w:color w:val="auto"/>
          <w:sz w:val="28"/>
          <w:szCs w:val="28"/>
          <w:lang w:val="ru-RU"/>
        </w:rPr>
        <w:t>«Танаевский детский сад»</w:t>
      </w:r>
      <w:r>
        <w:rPr>
          <w:rFonts w:eastAsiaTheme="minorEastAsia"/>
          <w:color w:val="auto"/>
          <w:sz w:val="28"/>
          <w:szCs w:val="28"/>
          <w:lang w:val="ru-RU"/>
        </w:rPr>
        <w:t xml:space="preserve"> соответствует содержанию содержательного раздела ФОП ДО </w:t>
      </w:r>
      <w:r>
        <w:rPr>
          <w:rFonts w:eastAsia="等线"/>
          <w:color w:val="auto"/>
          <w:sz w:val="28"/>
          <w:szCs w:val="28"/>
          <w:lang w:val="ru" w:eastAsia="ru" w:bidi="ar"/>
        </w:rPr>
        <w:t>(раздел 3, пункт 17, стр. 20-</w:t>
      </w:r>
      <w:r>
        <w:rPr>
          <w:rFonts w:eastAsia="等线"/>
          <w:color w:val="auto"/>
          <w:sz w:val="28"/>
          <w:szCs w:val="28"/>
          <w:lang w:val="ru-RU" w:eastAsia="ru" w:bidi="ar"/>
        </w:rPr>
        <w:t>21</w:t>
      </w:r>
      <w:r>
        <w:rPr>
          <w:rFonts w:eastAsia="等线"/>
          <w:color w:val="auto"/>
          <w:sz w:val="28"/>
          <w:szCs w:val="28"/>
          <w:lang w:val="ru" w:eastAsia="ru" w:bidi="ar"/>
        </w:rPr>
        <w:t>)</w:t>
      </w:r>
      <w:r>
        <w:rPr>
          <w:rFonts w:eastAsiaTheme="minorEastAsia"/>
          <w:color w:val="auto"/>
          <w:sz w:val="28"/>
          <w:szCs w:val="28"/>
          <w:lang w:val="ru-RU"/>
        </w:rPr>
        <w:t xml:space="preserve"> и определяет возрастные линии образовательной деятельности дошкольной образовательной организации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5267E0" w:rsidRDefault="005267E0"/>
    <w:p w:rsidR="005267E0" w:rsidRDefault="00FA4BB1">
      <w:pPr>
        <w:pStyle w:val="2"/>
      </w:pPr>
      <w:bookmarkStart w:id="21" w:name="_Toc138111945"/>
      <w:r>
        <w:t>2.1.1.1 Социально-коммуникативное развитие</w:t>
      </w:r>
      <w:bookmarkEnd w:id="21"/>
    </w:p>
    <w:p w:rsidR="005267E0" w:rsidRDefault="00FA4BB1">
      <w:pPr>
        <w:pStyle w:val="afff"/>
        <w:rPr>
          <w:color w:val="auto"/>
          <w:sz w:val="28"/>
          <w:szCs w:val="28"/>
          <w:lang w:val="ru-RU"/>
        </w:rPr>
      </w:pPr>
      <w:r>
        <w:rPr>
          <w:color w:val="auto"/>
          <w:sz w:val="28"/>
          <w:szCs w:val="28"/>
          <w:lang w:val="ru-RU"/>
        </w:rPr>
        <w:t xml:space="preserve">Согласно ФГОС ДО (п.2.6) образовательная область </w:t>
      </w:r>
      <w:r>
        <w:rPr>
          <w:b/>
          <w:color w:val="auto"/>
          <w:sz w:val="28"/>
          <w:szCs w:val="28"/>
          <w:lang w:val="ru-RU"/>
        </w:rPr>
        <w:t>«Социально-коммуникативное развитие»</w:t>
      </w:r>
      <w:r>
        <w:rPr>
          <w:color w:val="auto"/>
          <w:sz w:val="28"/>
          <w:szCs w:val="28"/>
          <w:lang w:val="ru-RU"/>
        </w:rPr>
        <w:t xml:space="preserve"> направлена на:</w:t>
      </w:r>
    </w:p>
    <w:p w:rsidR="005267E0" w:rsidRDefault="00FA4BB1">
      <w:pPr>
        <w:pStyle w:val="afff"/>
        <w:numPr>
          <w:ilvl w:val="0"/>
          <w:numId w:val="35"/>
        </w:numPr>
        <w:rPr>
          <w:color w:val="auto"/>
          <w:sz w:val="28"/>
          <w:szCs w:val="28"/>
          <w:lang w:val="ru-RU"/>
        </w:rPr>
      </w:pPr>
      <w:r>
        <w:rPr>
          <w:color w:val="auto"/>
          <w:sz w:val="28"/>
          <w:szCs w:val="28"/>
          <w:lang w:val="ru-RU"/>
        </w:rPr>
        <w:t>Усвоение и присвоение норм, правил поведения и морально-нравственных ценностей, принятых в российском обществе;</w:t>
      </w:r>
    </w:p>
    <w:p w:rsidR="005267E0" w:rsidRDefault="00FA4BB1">
      <w:pPr>
        <w:pStyle w:val="afff"/>
        <w:numPr>
          <w:ilvl w:val="0"/>
          <w:numId w:val="35"/>
        </w:numPr>
        <w:rPr>
          <w:color w:val="auto"/>
          <w:sz w:val="28"/>
          <w:szCs w:val="28"/>
          <w:lang w:val="ru-RU"/>
        </w:rPr>
      </w:pPr>
      <w:r>
        <w:rPr>
          <w:color w:val="auto"/>
          <w:sz w:val="28"/>
          <w:szCs w:val="28"/>
          <w:lang w:val="ru-RU"/>
        </w:rPr>
        <w:t>Развитие общения ребенка со взрослыми и сверстниками, формирование готовности к совместной деятельности и сотрудничеству;</w:t>
      </w:r>
    </w:p>
    <w:p w:rsidR="005267E0" w:rsidRDefault="00FA4BB1">
      <w:pPr>
        <w:pStyle w:val="afff"/>
        <w:numPr>
          <w:ilvl w:val="0"/>
          <w:numId w:val="35"/>
        </w:numPr>
        <w:rPr>
          <w:color w:val="auto"/>
          <w:sz w:val="28"/>
          <w:szCs w:val="28"/>
          <w:lang w:val="ru-RU"/>
        </w:rPr>
      </w:pPr>
      <w:r>
        <w:rPr>
          <w:color w:val="auto"/>
          <w:sz w:val="28"/>
          <w:szCs w:val="28"/>
          <w:lang w:val="ru-RU"/>
        </w:rPr>
        <w:t>Формирование у ребёнка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5267E0" w:rsidRDefault="00FA4BB1">
      <w:pPr>
        <w:pStyle w:val="afff"/>
        <w:numPr>
          <w:ilvl w:val="0"/>
          <w:numId w:val="35"/>
        </w:numPr>
        <w:rPr>
          <w:color w:val="auto"/>
          <w:sz w:val="28"/>
          <w:szCs w:val="28"/>
          <w:lang w:val="ru-RU"/>
        </w:rPr>
      </w:pPr>
      <w:r>
        <w:rPr>
          <w:color w:val="auto"/>
          <w:sz w:val="28"/>
          <w:szCs w:val="28"/>
          <w:lang w:val="ru-RU"/>
        </w:rPr>
        <w:t>Развитие эмоциональной отзывчивости и сопереживания, социального и эмоционального интеллекта, воспитание гуманных чувств и отношений;</w:t>
      </w:r>
    </w:p>
    <w:p w:rsidR="005267E0" w:rsidRDefault="00FA4BB1">
      <w:pPr>
        <w:pStyle w:val="afff"/>
        <w:numPr>
          <w:ilvl w:val="0"/>
          <w:numId w:val="35"/>
        </w:numPr>
        <w:rPr>
          <w:color w:val="auto"/>
          <w:sz w:val="28"/>
          <w:szCs w:val="28"/>
          <w:lang w:val="ru-RU"/>
        </w:rPr>
      </w:pPr>
      <w:r>
        <w:rPr>
          <w:color w:val="auto"/>
          <w:sz w:val="28"/>
          <w:szCs w:val="28"/>
          <w:lang w:val="ru-RU"/>
        </w:rPr>
        <w:t>Развитие самостоятельности и инициативности, планирования и регуляции ребёнком собственных действий;</w:t>
      </w:r>
    </w:p>
    <w:p w:rsidR="005267E0" w:rsidRDefault="00FA4BB1">
      <w:pPr>
        <w:pStyle w:val="afff"/>
        <w:numPr>
          <w:ilvl w:val="0"/>
          <w:numId w:val="35"/>
        </w:numPr>
        <w:rPr>
          <w:color w:val="auto"/>
          <w:sz w:val="28"/>
          <w:szCs w:val="28"/>
          <w:lang w:val="ru-RU"/>
        </w:rPr>
      </w:pPr>
      <w:r>
        <w:rPr>
          <w:color w:val="auto"/>
          <w:sz w:val="28"/>
          <w:szCs w:val="28"/>
          <w:lang w:val="ru-RU"/>
        </w:rPr>
        <w:lastRenderedPageBreak/>
        <w:t>Формирование позитивных установок к различным видам труда и творчества;</w:t>
      </w:r>
    </w:p>
    <w:p w:rsidR="005267E0" w:rsidRDefault="00FA4BB1">
      <w:pPr>
        <w:pStyle w:val="afff"/>
        <w:numPr>
          <w:ilvl w:val="0"/>
          <w:numId w:val="35"/>
        </w:numPr>
        <w:rPr>
          <w:color w:val="auto"/>
          <w:sz w:val="28"/>
          <w:szCs w:val="28"/>
          <w:lang w:val="ru-RU"/>
        </w:rPr>
      </w:pPr>
      <w:r>
        <w:rPr>
          <w:color w:val="auto"/>
          <w:sz w:val="28"/>
          <w:szCs w:val="28"/>
          <w:lang w:val="ru-RU"/>
        </w:rPr>
        <w:t>Формирование основ социальной навигации и безопасного поведения в быту и природе, социуме и медиа -пространстве (цифровой среде).</w:t>
      </w:r>
    </w:p>
    <w:p w:rsidR="005267E0" w:rsidRDefault="00FA4BB1">
      <w:pPr>
        <w:pStyle w:val="afff"/>
        <w:rPr>
          <w:i/>
          <w:iCs/>
          <w:color w:val="auto"/>
          <w:spacing w:val="-6"/>
          <w:sz w:val="28"/>
          <w:szCs w:val="28"/>
          <w:lang w:val="ru-RU"/>
        </w:rPr>
      </w:pPr>
      <w:r>
        <w:rPr>
          <w:rFonts w:eastAsia="Calibri"/>
          <w:color w:val="auto"/>
          <w:sz w:val="28"/>
          <w:szCs w:val="28"/>
          <w:lang w:val="ru-RU"/>
        </w:rPr>
        <w:t>Вопрос социально -личностного развития дошкольника в современном быстро меняющемся мире приобретает колоссальное значение.</w:t>
      </w:r>
      <w:r>
        <w:rPr>
          <w:color w:val="auto"/>
          <w:spacing w:val="-5"/>
          <w:sz w:val="28"/>
          <w:szCs w:val="28"/>
          <w:lang w:val="ru-RU"/>
        </w:rPr>
        <w:t xml:space="preserve"> Основные пути социально -коммуникативного развития — </w:t>
      </w:r>
      <w:r>
        <w:rPr>
          <w:i/>
          <w:iCs/>
          <w:color w:val="auto"/>
          <w:spacing w:val="-4"/>
          <w:sz w:val="28"/>
          <w:szCs w:val="28"/>
          <w:lang w:val="ru-RU"/>
        </w:rPr>
        <w:t xml:space="preserve">социализация </w:t>
      </w:r>
      <w:r>
        <w:rPr>
          <w:color w:val="auto"/>
          <w:spacing w:val="-4"/>
          <w:sz w:val="28"/>
          <w:szCs w:val="28"/>
          <w:lang w:val="ru-RU"/>
        </w:rPr>
        <w:t xml:space="preserve">как процесс приобщения к социальной культуре, </w:t>
      </w:r>
      <w:r>
        <w:rPr>
          <w:color w:val="auto"/>
          <w:spacing w:val="-5"/>
          <w:sz w:val="28"/>
          <w:szCs w:val="28"/>
          <w:lang w:val="ru-RU"/>
        </w:rPr>
        <w:t xml:space="preserve">социальной адаптации индивида в обществе, </w:t>
      </w:r>
      <w:r>
        <w:rPr>
          <w:i/>
          <w:iCs/>
          <w:color w:val="auto"/>
          <w:spacing w:val="-5"/>
          <w:sz w:val="28"/>
          <w:szCs w:val="28"/>
          <w:lang w:val="ru-RU"/>
        </w:rPr>
        <w:t xml:space="preserve">индивидуализация </w:t>
      </w:r>
      <w:r>
        <w:rPr>
          <w:color w:val="auto"/>
          <w:spacing w:val="-5"/>
          <w:sz w:val="28"/>
          <w:szCs w:val="28"/>
          <w:lang w:val="ru-RU"/>
        </w:rPr>
        <w:t>как процесс обособления, становления универсальных социаль</w:t>
      </w:r>
      <w:r>
        <w:rPr>
          <w:color w:val="auto"/>
          <w:spacing w:val="-5"/>
          <w:sz w:val="28"/>
          <w:szCs w:val="28"/>
          <w:lang w:val="ru-RU"/>
        </w:rPr>
        <w:softHyphen/>
      </w:r>
      <w:r>
        <w:rPr>
          <w:color w:val="auto"/>
          <w:spacing w:val="-6"/>
          <w:sz w:val="28"/>
          <w:szCs w:val="28"/>
          <w:lang w:val="ru-RU"/>
        </w:rPr>
        <w:t>ных способностей, характеризующих степень социальной само</w:t>
      </w:r>
      <w:r>
        <w:rPr>
          <w:color w:val="auto"/>
          <w:spacing w:val="-6"/>
          <w:sz w:val="28"/>
          <w:szCs w:val="28"/>
          <w:lang w:val="ru-RU"/>
        </w:rPr>
        <w:softHyphen/>
        <w:t xml:space="preserve">сти индивида, и </w:t>
      </w:r>
      <w:r>
        <w:rPr>
          <w:i/>
          <w:iCs/>
          <w:color w:val="auto"/>
          <w:spacing w:val="-6"/>
          <w:sz w:val="28"/>
          <w:szCs w:val="28"/>
          <w:lang w:val="ru-RU"/>
        </w:rPr>
        <w:t>кулътуротворчество.</w:t>
      </w:r>
    </w:p>
    <w:p w:rsidR="005267E0" w:rsidRDefault="00FA4BB1">
      <w:pPr>
        <w:rPr>
          <w:sz w:val="28"/>
          <w:szCs w:val="28"/>
        </w:rPr>
      </w:pPr>
      <w:bookmarkStart w:id="22" w:name="_Toc138111946"/>
      <w:r>
        <w:rPr>
          <w:rFonts w:eastAsiaTheme="minorEastAsia"/>
          <w:sz w:val="28"/>
          <w:szCs w:val="28"/>
        </w:rPr>
        <w:t xml:space="preserve">Содержание данного раздела обязательной части ОП </w:t>
      </w:r>
      <w:r w:rsidR="004E0642">
        <w:rPr>
          <w:sz w:val="28"/>
          <w:szCs w:val="28"/>
        </w:rPr>
        <w:t xml:space="preserve">МБДОУ </w:t>
      </w:r>
      <w:r w:rsidR="004E0642" w:rsidRPr="00D312F2">
        <w:rPr>
          <w:sz w:val="28"/>
          <w:szCs w:val="28"/>
        </w:rPr>
        <w:t>«Танаевский детский сад»</w:t>
      </w:r>
      <w:r w:rsidR="004E0642">
        <w:rPr>
          <w:sz w:val="28"/>
          <w:szCs w:val="28"/>
        </w:rPr>
        <w:t xml:space="preserve"> </w:t>
      </w:r>
      <w:r>
        <w:rPr>
          <w:rFonts w:eastAsiaTheme="minorEastAsia"/>
          <w:sz w:val="28"/>
          <w:szCs w:val="28"/>
        </w:rPr>
        <w:t>соответствует содержанию содержательного раздела ФОП ДО (раздел 3, пункт 18, стр. 20-42)</w:t>
      </w:r>
    </w:p>
    <w:bookmarkEnd w:id="22"/>
    <w:p w:rsidR="005267E0" w:rsidRDefault="005267E0">
      <w:pPr>
        <w:pStyle w:val="2"/>
      </w:pPr>
    </w:p>
    <w:p w:rsidR="005267E0" w:rsidRDefault="00FA4BB1">
      <w:pPr>
        <w:pStyle w:val="2"/>
      </w:pPr>
      <w:r>
        <w:t>Задачи и содержание работы в группе раннего возраста</w:t>
      </w:r>
    </w:p>
    <w:p w:rsidR="005267E0" w:rsidRDefault="005267E0"/>
    <w:tbl>
      <w:tblPr>
        <w:tblStyle w:val="aff7"/>
        <w:tblW w:w="0" w:type="auto"/>
        <w:tblLook w:val="04A0" w:firstRow="1" w:lastRow="0" w:firstColumn="1" w:lastColumn="0" w:noHBand="0" w:noVBand="1"/>
      </w:tblPr>
      <w:tblGrid>
        <w:gridCol w:w="4179"/>
        <w:gridCol w:w="11515"/>
      </w:tblGrid>
      <w:tr w:rsidR="005267E0">
        <w:tc>
          <w:tcPr>
            <w:tcW w:w="4219" w:type="dxa"/>
          </w:tcPr>
          <w:p w:rsidR="005267E0" w:rsidRDefault="00FA4BB1">
            <w:pPr>
              <w:ind w:firstLine="0"/>
              <w:jc w:val="center"/>
              <w:rPr>
                <w:b/>
                <w:szCs w:val="22"/>
              </w:rPr>
            </w:pPr>
            <w:r>
              <w:rPr>
                <w:b/>
                <w:szCs w:val="22"/>
              </w:rPr>
              <w:t>Задачи работы</w:t>
            </w:r>
          </w:p>
        </w:tc>
        <w:tc>
          <w:tcPr>
            <w:tcW w:w="11701" w:type="dxa"/>
          </w:tcPr>
          <w:p w:rsidR="005267E0" w:rsidRDefault="00FA4BB1">
            <w:pPr>
              <w:ind w:firstLine="0"/>
              <w:jc w:val="center"/>
              <w:rPr>
                <w:b/>
                <w:szCs w:val="22"/>
              </w:rPr>
            </w:pPr>
            <w:r>
              <w:rPr>
                <w:b/>
                <w:szCs w:val="22"/>
              </w:rPr>
              <w:t>Содержание работы</w:t>
            </w:r>
          </w:p>
        </w:tc>
      </w:tr>
      <w:tr w:rsidR="005267E0">
        <w:tc>
          <w:tcPr>
            <w:tcW w:w="4219" w:type="dxa"/>
          </w:tcPr>
          <w:p w:rsidR="005267E0" w:rsidRDefault="00FA4BB1">
            <w:pPr>
              <w:rPr>
                <w:szCs w:val="22"/>
              </w:rPr>
            </w:pPr>
            <w:r>
              <w:rPr>
                <w:szCs w:val="22"/>
              </w:rPr>
              <w:t>Поддерживать эмоционально -положительное состояние детей в период адаптации к ДОО;</w:t>
            </w:r>
          </w:p>
          <w:p w:rsidR="005267E0" w:rsidRDefault="00FA4BB1">
            <w:pPr>
              <w:rPr>
                <w:szCs w:val="22"/>
              </w:rPr>
            </w:pPr>
            <w:r>
              <w:rPr>
                <w:szCs w:val="22"/>
              </w:rPr>
              <w:t>Развивать игровой опыт ребёнка, помогая детям отражать в игре представления об окружающей действительности;</w:t>
            </w:r>
          </w:p>
          <w:p w:rsidR="005267E0" w:rsidRDefault="00FA4BB1">
            <w:pPr>
              <w:rPr>
                <w:szCs w:val="22"/>
              </w:rPr>
            </w:pPr>
            <w:r>
              <w:rPr>
                <w:szCs w:val="22"/>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267E0" w:rsidRDefault="00FA4BB1">
            <w:pPr>
              <w:rPr>
                <w:szCs w:val="22"/>
              </w:rPr>
            </w:pPr>
            <w:r>
              <w:rPr>
                <w:szCs w:val="22"/>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267E0" w:rsidRDefault="00FA4BB1">
            <w:pPr>
              <w:rPr>
                <w:szCs w:val="22"/>
              </w:rPr>
            </w:pPr>
            <w:r>
              <w:rPr>
                <w:szCs w:val="22"/>
              </w:rPr>
              <w:t>Формировать первичные представления ребёнка о себе, о своём возрасте, поле, о родителях (законных представителях) и близких членах семьи.</w:t>
            </w:r>
          </w:p>
        </w:tc>
        <w:tc>
          <w:tcPr>
            <w:tcW w:w="11701" w:type="dxa"/>
          </w:tcPr>
          <w:p w:rsidR="005267E0" w:rsidRDefault="00FA4BB1">
            <w:pPr>
              <w:rPr>
                <w:bCs/>
                <w:szCs w:val="22"/>
              </w:rPr>
            </w:pPr>
            <w:r>
              <w:rPr>
                <w:bCs/>
                <w:szCs w:val="22"/>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причёсок, предпочитаемых игрушек, задаёт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267E0" w:rsidRDefault="00FA4BB1">
            <w:pPr>
              <w:rPr>
                <w:bCs/>
                <w:szCs w:val="22"/>
              </w:rPr>
            </w:pPr>
            <w:r>
              <w:rPr>
                <w:szCs w:val="22"/>
              </w:rPr>
              <w:t xml:space="preserve">Педагог </w:t>
            </w:r>
            <w:r>
              <w:rPr>
                <w:bCs/>
                <w:szCs w:val="22"/>
              </w:rPr>
              <w:t>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267E0" w:rsidRDefault="00FA4BB1">
            <w:pPr>
              <w:rPr>
                <w:bCs/>
                <w:szCs w:val="22"/>
              </w:rPr>
            </w:pPr>
            <w:r>
              <w:rPr>
                <w:bCs/>
                <w:szCs w:val="22"/>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267E0" w:rsidRDefault="00FA4BB1">
            <w:pPr>
              <w:rPr>
                <w:bCs/>
                <w:szCs w:val="22"/>
              </w:rPr>
            </w:pPr>
            <w:r>
              <w:rPr>
                <w:bCs/>
                <w:szCs w:val="22"/>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267E0" w:rsidRDefault="00FA4BB1">
            <w:pPr>
              <w:rPr>
                <w:bCs/>
                <w:szCs w:val="22"/>
              </w:rPr>
            </w:pPr>
            <w:r>
              <w:rPr>
                <w:bCs/>
                <w:szCs w:val="22"/>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267E0" w:rsidRDefault="00FA4BB1">
            <w:pPr>
              <w:rPr>
                <w:bCs/>
                <w:szCs w:val="22"/>
              </w:rPr>
            </w:pPr>
            <w:r>
              <w:rPr>
                <w:bCs/>
                <w:szCs w:val="22"/>
              </w:rPr>
              <w:t>Педагог использует приёмы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267E0" w:rsidRDefault="00FA4BB1">
            <w:pPr>
              <w:rPr>
                <w:bCs/>
                <w:szCs w:val="22"/>
              </w:rPr>
            </w:pPr>
            <w:r>
              <w:rPr>
                <w:bCs/>
                <w:szCs w:val="22"/>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267E0" w:rsidRDefault="00FA4BB1">
            <w:pPr>
              <w:rPr>
                <w:bCs/>
                <w:szCs w:val="22"/>
              </w:rPr>
            </w:pPr>
            <w:r>
              <w:rPr>
                <w:bCs/>
                <w:szCs w:val="22"/>
              </w:rPr>
              <w:lastRenderedPageBreak/>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bl>
    <w:p w:rsidR="005267E0" w:rsidRDefault="005267E0">
      <w:pPr>
        <w:pStyle w:val="2"/>
        <w:rPr>
          <w:rStyle w:val="60"/>
          <w:b/>
          <w:color w:val="auto"/>
          <w:szCs w:val="26"/>
        </w:rPr>
      </w:pPr>
    </w:p>
    <w:p w:rsidR="005267E0" w:rsidRDefault="00FA4BB1">
      <w:pPr>
        <w:pStyle w:val="2"/>
        <w:rPr>
          <w:sz w:val="28"/>
          <w:szCs w:val="28"/>
        </w:rPr>
      </w:pPr>
      <w:bookmarkStart w:id="23" w:name="_Toc138111947"/>
      <w:r>
        <w:rPr>
          <w:rStyle w:val="60"/>
          <w:b/>
          <w:color w:val="auto"/>
          <w:szCs w:val="28"/>
        </w:rPr>
        <w:t>Задачи и содержание работы в группах дошкольного возраста</w:t>
      </w:r>
      <w:bookmarkEnd w:id="23"/>
      <w:r>
        <w:rPr>
          <w:rStyle w:val="60"/>
          <w:b/>
          <w:color w:val="auto"/>
          <w:szCs w:val="28"/>
        </w:rPr>
        <w:t xml:space="preserve"> </w:t>
      </w:r>
    </w:p>
    <w:p w:rsidR="005267E0" w:rsidRDefault="00FA4BB1">
      <w:pPr>
        <w:pStyle w:val="afff"/>
        <w:rPr>
          <w:color w:val="auto"/>
          <w:spacing w:val="-5"/>
          <w:sz w:val="28"/>
          <w:szCs w:val="28"/>
          <w:lang w:val="ru-RU"/>
        </w:rPr>
      </w:pPr>
      <w:r>
        <w:rPr>
          <w:color w:val="auto"/>
          <w:spacing w:val="-5"/>
          <w:sz w:val="28"/>
          <w:szCs w:val="28"/>
          <w:lang w:val="ru-RU"/>
        </w:rPr>
        <w:t xml:space="preserve">Социально -коммуникативное развитие детей дошкольного </w:t>
      </w:r>
      <w:r>
        <w:rPr>
          <w:color w:val="auto"/>
          <w:spacing w:val="-6"/>
          <w:sz w:val="28"/>
          <w:szCs w:val="28"/>
          <w:lang w:val="ru-RU"/>
        </w:rPr>
        <w:t xml:space="preserve">возраста обеспечивает безболезненное вхождение ребёнка в мир </w:t>
      </w:r>
      <w:r>
        <w:rPr>
          <w:color w:val="auto"/>
          <w:spacing w:val="-4"/>
          <w:sz w:val="28"/>
          <w:szCs w:val="28"/>
          <w:lang w:val="ru-RU"/>
        </w:rPr>
        <w:t xml:space="preserve">социальных отношений, его самореализацию в соответствии с </w:t>
      </w:r>
      <w:r>
        <w:rPr>
          <w:color w:val="auto"/>
          <w:spacing w:val="-2"/>
          <w:sz w:val="28"/>
          <w:szCs w:val="28"/>
          <w:lang w:val="ru-RU"/>
        </w:rPr>
        <w:t>социальными ценностями, общение, построенное на принци</w:t>
      </w:r>
      <w:r>
        <w:rPr>
          <w:color w:val="auto"/>
          <w:spacing w:val="-2"/>
          <w:sz w:val="28"/>
          <w:szCs w:val="28"/>
          <w:lang w:val="ru-RU"/>
        </w:rPr>
        <w:softHyphen/>
      </w:r>
      <w:r>
        <w:rPr>
          <w:color w:val="auto"/>
          <w:spacing w:val="-5"/>
          <w:sz w:val="28"/>
          <w:szCs w:val="28"/>
          <w:lang w:val="ru-RU"/>
        </w:rPr>
        <w:t>пах равенства субъектов, диалога культур.</w:t>
      </w:r>
    </w:p>
    <w:p w:rsidR="005267E0" w:rsidRDefault="00FA4BB1">
      <w:pPr>
        <w:pStyle w:val="afff"/>
        <w:rPr>
          <w:color w:val="auto"/>
          <w:spacing w:val="-6"/>
          <w:sz w:val="28"/>
          <w:szCs w:val="28"/>
          <w:lang w:val="ru-RU"/>
        </w:rPr>
      </w:pPr>
      <w:r>
        <w:rPr>
          <w:b/>
          <w:color w:val="auto"/>
          <w:spacing w:val="-5"/>
          <w:sz w:val="28"/>
          <w:szCs w:val="28"/>
          <w:lang w:val="ru-RU"/>
        </w:rPr>
        <w:t xml:space="preserve">Социально – коммуникативное развитие детей дошкольного </w:t>
      </w:r>
      <w:r>
        <w:rPr>
          <w:b/>
          <w:color w:val="auto"/>
          <w:spacing w:val="-6"/>
          <w:sz w:val="28"/>
          <w:szCs w:val="28"/>
          <w:lang w:val="ru-RU"/>
        </w:rPr>
        <w:t>возраста представлено в следующих направлениях работы</w:t>
      </w:r>
      <w:r>
        <w:rPr>
          <w:color w:val="auto"/>
          <w:spacing w:val="-6"/>
          <w:sz w:val="28"/>
          <w:szCs w:val="28"/>
          <w:lang w:val="ru-RU"/>
        </w:rPr>
        <w:t>:</w:t>
      </w:r>
    </w:p>
    <w:p w:rsidR="005267E0" w:rsidRDefault="00FA4BB1">
      <w:pPr>
        <w:pStyle w:val="afff"/>
        <w:numPr>
          <w:ilvl w:val="0"/>
          <w:numId w:val="36"/>
        </w:numPr>
        <w:rPr>
          <w:color w:val="auto"/>
          <w:spacing w:val="-6"/>
          <w:sz w:val="28"/>
          <w:szCs w:val="28"/>
          <w:lang w:val="ru-RU"/>
        </w:rPr>
      </w:pPr>
      <w:r>
        <w:rPr>
          <w:color w:val="auto"/>
          <w:spacing w:val="-6"/>
          <w:sz w:val="28"/>
          <w:szCs w:val="28"/>
          <w:lang w:val="ru-RU"/>
        </w:rPr>
        <w:t>В сфере социальных отношений</w:t>
      </w:r>
    </w:p>
    <w:p w:rsidR="005267E0" w:rsidRDefault="00FA4BB1">
      <w:pPr>
        <w:pStyle w:val="afff"/>
        <w:numPr>
          <w:ilvl w:val="0"/>
          <w:numId w:val="36"/>
        </w:numPr>
        <w:rPr>
          <w:color w:val="auto"/>
          <w:sz w:val="28"/>
          <w:szCs w:val="28"/>
          <w:lang w:val="ru-RU"/>
        </w:rPr>
      </w:pPr>
      <w:r>
        <w:rPr>
          <w:color w:val="auto"/>
          <w:sz w:val="28"/>
          <w:szCs w:val="28"/>
          <w:lang w:val="ru-RU"/>
        </w:rPr>
        <w:t>В области формирования основ гражданственности и патриотизма</w:t>
      </w:r>
    </w:p>
    <w:p w:rsidR="005267E0" w:rsidRDefault="00FA4BB1">
      <w:pPr>
        <w:pStyle w:val="afff"/>
        <w:numPr>
          <w:ilvl w:val="0"/>
          <w:numId w:val="36"/>
        </w:numPr>
        <w:rPr>
          <w:color w:val="auto"/>
          <w:sz w:val="28"/>
          <w:szCs w:val="28"/>
          <w:lang w:val="ru-RU"/>
        </w:rPr>
      </w:pPr>
      <w:r>
        <w:rPr>
          <w:color w:val="auto"/>
          <w:sz w:val="28"/>
          <w:szCs w:val="28"/>
          <w:lang w:val="ru-RU"/>
        </w:rPr>
        <w:t>В сфере трудового воспитания</w:t>
      </w:r>
    </w:p>
    <w:p w:rsidR="005267E0" w:rsidRDefault="00FA4BB1">
      <w:pPr>
        <w:pStyle w:val="afff"/>
        <w:numPr>
          <w:ilvl w:val="0"/>
          <w:numId w:val="36"/>
        </w:numPr>
        <w:rPr>
          <w:color w:val="auto"/>
          <w:sz w:val="28"/>
          <w:szCs w:val="28"/>
          <w:lang w:val="ru-RU"/>
        </w:rPr>
      </w:pPr>
      <w:r>
        <w:rPr>
          <w:color w:val="auto"/>
          <w:sz w:val="28"/>
          <w:szCs w:val="28"/>
          <w:lang w:val="ru-RU"/>
        </w:rPr>
        <w:t>В области формирования основ безопасного поведения</w:t>
      </w:r>
    </w:p>
    <w:p w:rsidR="005267E0" w:rsidRDefault="005267E0">
      <w:pPr>
        <w:pStyle w:val="afff"/>
        <w:rPr>
          <w:lang w:val="ru-RU"/>
        </w:rPr>
      </w:pPr>
    </w:p>
    <w:p w:rsidR="005267E0" w:rsidRDefault="00FA4BB1">
      <w:pPr>
        <w:pStyle w:val="6"/>
        <w:rPr>
          <w:szCs w:val="28"/>
        </w:rPr>
      </w:pPr>
      <w:r>
        <w:rPr>
          <w:szCs w:val="28"/>
        </w:rPr>
        <w:t>Сфера социальных отношений</w:t>
      </w:r>
    </w:p>
    <w:p w:rsidR="005267E0" w:rsidRDefault="00FA4BB1">
      <w:pPr>
        <w:pStyle w:val="afff"/>
        <w:rPr>
          <w:color w:val="auto"/>
          <w:sz w:val="28"/>
          <w:szCs w:val="28"/>
          <w:lang w:val="ru-RU"/>
        </w:rPr>
      </w:pPr>
      <w:r>
        <w:rPr>
          <w:color w:val="auto"/>
          <w:sz w:val="28"/>
          <w:szCs w:val="28"/>
          <w:lang w:val="ru-RU"/>
        </w:rPr>
        <w:t>Каждый человек – это отдельная личность со своими убеждениями, интересами, ценностями. Но живет он не изолированно, а в социуме – в непосредственных взаимоотношениях с другими людьми, определяющихся, в свою очередь, едиными условиями жизни, морально-нравственными нормами и культурными традициями.</w:t>
      </w:r>
    </w:p>
    <w:p w:rsidR="005267E0" w:rsidRDefault="00FA4BB1">
      <w:pPr>
        <w:pStyle w:val="afff"/>
        <w:rPr>
          <w:color w:val="auto"/>
          <w:sz w:val="28"/>
          <w:szCs w:val="28"/>
          <w:lang w:val="ru-RU"/>
        </w:rPr>
      </w:pPr>
      <w:r>
        <w:rPr>
          <w:b/>
          <w:color w:val="auto"/>
          <w:sz w:val="28"/>
          <w:szCs w:val="28"/>
          <w:lang w:val="ru-RU"/>
        </w:rPr>
        <w:t>Социализация</w:t>
      </w:r>
      <w:r>
        <w:rPr>
          <w:color w:val="auto"/>
          <w:sz w:val="28"/>
          <w:szCs w:val="28"/>
          <w:lang w:val="ru-RU"/>
        </w:rPr>
        <w:t xml:space="preserve"> – это процесс, который сопровождает человека всю жизнь и начинается практически с рождения. Социализация детей сегодня - это процесс, направленный на вхождение ребёнка в социокультурную среду современного общества, которое требует инициативных людей, нравственно стойких, социально адаптированных, способных к саморазвитию и постоянному самосовершенствованию.</w:t>
      </w:r>
    </w:p>
    <w:p w:rsidR="005267E0" w:rsidRDefault="00FA4BB1">
      <w:pPr>
        <w:pStyle w:val="afff"/>
        <w:rPr>
          <w:color w:val="auto"/>
          <w:sz w:val="28"/>
          <w:szCs w:val="28"/>
          <w:lang w:val="ru-RU"/>
        </w:rPr>
      </w:pPr>
      <w:r>
        <w:rPr>
          <w:b/>
          <w:color w:val="auto"/>
          <w:sz w:val="28"/>
          <w:szCs w:val="28"/>
          <w:lang w:val="ru-RU"/>
        </w:rPr>
        <w:t>Социальное развитие ребёнка дошкольного возраста</w:t>
      </w:r>
      <w:r>
        <w:rPr>
          <w:color w:val="auto"/>
          <w:sz w:val="28"/>
          <w:szCs w:val="28"/>
          <w:lang w:val="ru-RU"/>
        </w:rPr>
        <w:t xml:space="preserve"> – это «процесс, в течение которого ребёнок усваивает ценности, традиции своего народа, культуру общества, в котором ему предстоит жить». Этот опыт представлен в структуре личности неповторимым сочетанием находящихся в тесной взаимозависимости четырёх компонентов: социальные навыки, специфические знания, социальные качества, ролевое по ведение. Социальный мир выступает не только источником познания, но всестороннего развития - умственного, эмоционального, нравственного, эстетического.</w:t>
      </w:r>
    </w:p>
    <w:p w:rsidR="005267E0" w:rsidRDefault="00FA4BB1">
      <w:pPr>
        <w:pStyle w:val="afff"/>
        <w:rPr>
          <w:color w:val="auto"/>
          <w:sz w:val="28"/>
          <w:szCs w:val="28"/>
          <w:lang w:val="ru-RU"/>
        </w:rPr>
      </w:pPr>
      <w:r>
        <w:rPr>
          <w:b/>
          <w:color w:val="auto"/>
          <w:sz w:val="28"/>
          <w:szCs w:val="28"/>
          <w:lang w:val="ru-RU"/>
        </w:rPr>
        <w:t>Социализация дошкольников</w:t>
      </w:r>
      <w:r>
        <w:rPr>
          <w:color w:val="auto"/>
          <w:sz w:val="28"/>
          <w:szCs w:val="28"/>
          <w:lang w:val="ru-RU"/>
        </w:rPr>
        <w:t xml:space="preserve"> – это продолжительный и комплексный процесс, через который должен пройти каждый ребёнок. От успеха данного процесса зависит многое. Дети принимают свою роль в обществе, учатся себя вести в соответствии с правилами, которые в нём приняты, начинают понимать, как находить баланс между требованиями социума и своими потребностями.</w:t>
      </w:r>
    </w:p>
    <w:p w:rsidR="005267E0" w:rsidRDefault="00FA4BB1">
      <w:pPr>
        <w:pStyle w:val="afff"/>
        <w:rPr>
          <w:color w:val="auto"/>
          <w:sz w:val="28"/>
          <w:szCs w:val="28"/>
          <w:lang w:val="ru-RU"/>
        </w:rPr>
      </w:pPr>
      <w:r>
        <w:rPr>
          <w:color w:val="auto"/>
          <w:sz w:val="28"/>
          <w:szCs w:val="28"/>
          <w:lang w:val="ru-RU"/>
        </w:rPr>
        <w:t xml:space="preserve">Полноценное развитие детей во многом зависит от специфики социального окружения ребёнка, условий его воспитания, </w:t>
      </w:r>
      <w:r>
        <w:rPr>
          <w:color w:val="auto"/>
          <w:sz w:val="28"/>
          <w:szCs w:val="28"/>
          <w:lang w:val="ru-RU"/>
        </w:rPr>
        <w:lastRenderedPageBreak/>
        <w:t xml:space="preserve">личностных особенностей родителей. В детском возрасте огромное влияние на процесс социализации оказывают лица, с которыми у ребёнка происходит непосредственное взаимодействие: </w:t>
      </w:r>
    </w:p>
    <w:p w:rsidR="005267E0" w:rsidRDefault="00FA4BB1">
      <w:pPr>
        <w:pStyle w:val="afff"/>
        <w:numPr>
          <w:ilvl w:val="0"/>
          <w:numId w:val="37"/>
        </w:numPr>
        <w:rPr>
          <w:color w:val="auto"/>
          <w:sz w:val="28"/>
          <w:szCs w:val="28"/>
          <w:lang w:val="ru-RU"/>
        </w:rPr>
      </w:pPr>
      <w:r>
        <w:rPr>
          <w:color w:val="auto"/>
          <w:sz w:val="28"/>
          <w:szCs w:val="28"/>
          <w:lang w:val="ru-RU"/>
        </w:rPr>
        <w:t>Семья (родители или лица, постоянно заботящиеся и общающиеся с ребёнком, братья или сестры);</w:t>
      </w:r>
    </w:p>
    <w:p w:rsidR="005267E0" w:rsidRDefault="00FA4BB1">
      <w:pPr>
        <w:pStyle w:val="afff"/>
        <w:numPr>
          <w:ilvl w:val="0"/>
          <w:numId w:val="37"/>
        </w:numPr>
        <w:rPr>
          <w:color w:val="auto"/>
          <w:sz w:val="28"/>
          <w:szCs w:val="28"/>
          <w:lang w:val="ru-RU"/>
        </w:rPr>
      </w:pPr>
      <w:r>
        <w:rPr>
          <w:color w:val="auto"/>
          <w:sz w:val="28"/>
          <w:szCs w:val="28"/>
          <w:lang w:val="ru-RU"/>
        </w:rPr>
        <w:t>Детский сад (в первую очередь воспитатели);</w:t>
      </w:r>
    </w:p>
    <w:p w:rsidR="005267E0" w:rsidRDefault="00FA4BB1">
      <w:pPr>
        <w:pStyle w:val="afff"/>
        <w:numPr>
          <w:ilvl w:val="0"/>
          <w:numId w:val="37"/>
        </w:numPr>
        <w:rPr>
          <w:color w:val="auto"/>
          <w:sz w:val="28"/>
          <w:szCs w:val="28"/>
          <w:lang w:val="ru-RU"/>
        </w:rPr>
      </w:pPr>
      <w:r>
        <w:rPr>
          <w:color w:val="auto"/>
          <w:sz w:val="28"/>
          <w:szCs w:val="28"/>
          <w:lang w:val="ru-RU"/>
        </w:rPr>
        <w:t>Общество (сверстники, друзья, то есть все те, с кем ребёнок хорошо знаком и кому он доверяет.</w:t>
      </w:r>
    </w:p>
    <w:p w:rsidR="005267E0" w:rsidRDefault="00FA4BB1">
      <w:pPr>
        <w:pStyle w:val="afff"/>
        <w:rPr>
          <w:color w:val="auto"/>
          <w:sz w:val="28"/>
          <w:szCs w:val="28"/>
          <w:lang w:val="ru-RU"/>
        </w:rPr>
      </w:pPr>
      <w:r>
        <w:rPr>
          <w:color w:val="auto"/>
          <w:sz w:val="28"/>
          <w:szCs w:val="28"/>
          <w:lang w:val="ru-RU"/>
        </w:rPr>
        <w:t>Специфика дошкольного возраста состоит в том, что социальное развитие ребёнка осуществляется под воздействием взрослого, который вводит ребёнка в социум. Ребёнок сотрудничает с компетентными взрослыми людьми, как член общества он включается в систему человеческих отношений, где происходит диалог личностей, ценностных установок. Освоение образцов и норм поведения, поиск правильных жизненных установок происходит у дошкольника во взаимодействии со сверстниками, воспитателями, родителями. Взрослые открывают детям будущее, выступают посредниками, соучастниками по отношению к деятельности детей, чтобы помочь детям в обретении собственного опыта.</w:t>
      </w:r>
    </w:p>
    <w:p w:rsidR="005267E0" w:rsidRDefault="00FA4BB1">
      <w:pPr>
        <w:pStyle w:val="afff"/>
        <w:rPr>
          <w:color w:val="auto"/>
          <w:sz w:val="28"/>
          <w:szCs w:val="28"/>
          <w:lang w:val="ru-RU"/>
        </w:rPr>
      </w:pPr>
      <w:r>
        <w:rPr>
          <w:color w:val="auto"/>
          <w:sz w:val="28"/>
          <w:szCs w:val="28"/>
          <w:lang w:val="ru-RU"/>
        </w:rPr>
        <w:t>Важным источником социализации дошкольника является группа сверстников. Детское сообщество представляет особое психологическое пространство, благодаря которому ребёнок приобретает социальную компетентность в группе равных.</w:t>
      </w:r>
      <w:r>
        <w:rPr>
          <w:color w:val="auto"/>
          <w:sz w:val="28"/>
          <w:szCs w:val="28"/>
          <w:lang w:val="ru-RU"/>
        </w:rPr>
        <w:br/>
        <w:t>Уже у младшего дошкольника сверстник вызывает живое любопытство и положительное эмоциональное отношение, становится весьма притягательным, воспринимается как объект взаимодействия. Конечно, самостоятельно наладить взаимодействие младшие дошкольники ещё не умеют, не знают, как это делается. Очень многое зависит от взрослого, от того, как он будет руководить этим процессом, научит ли своего малыша необходимым средствам привлечения внимания другого человека и т.д. От взрослого зависит так же и то, как будет восприниматься сверстник – на положительной эмоциональной основе или на отрицательной. Но важно то, что уже с младшего дошкольного возраста ребёнка не устраивает прежняя позиция «рядом». Он хочет быть «вместе» с детьми. Наряду с эмоциональными у детей постепенно формируются взаимные деловые, в среднем дошкольном возрасте и игровые формы взаимодействия. А в старшем - взаимодействие становится личностным.</w:t>
      </w:r>
    </w:p>
    <w:p w:rsidR="005267E0" w:rsidRDefault="00FA4BB1">
      <w:pPr>
        <w:pStyle w:val="afff"/>
        <w:rPr>
          <w:color w:val="auto"/>
          <w:sz w:val="28"/>
          <w:szCs w:val="28"/>
          <w:lang w:val="ru-RU"/>
        </w:rPr>
      </w:pPr>
      <w:r>
        <w:rPr>
          <w:color w:val="auto"/>
          <w:sz w:val="28"/>
          <w:szCs w:val="28"/>
          <w:lang w:val="ru-RU"/>
        </w:rPr>
        <w:t>Результатом взаимодействия со сверстниками является возникновение особых межличностных отношений, от качества которых зависит и социальный статус ребёнка в детском сообществе, и уровень его эмоционального комфорта. Отношения между детьми динамичны, они развиваются, в старшем дошкольном возрасте становятся конкурентными, чему способствует осознание ребёнком общественно значимых норм и правил.</w:t>
      </w:r>
    </w:p>
    <w:p w:rsidR="005267E0" w:rsidRDefault="005267E0">
      <w:pPr>
        <w:rPr>
          <w:sz w:val="28"/>
          <w:szCs w:val="28"/>
        </w:rPr>
      </w:pPr>
    </w:p>
    <w:p w:rsidR="005267E0" w:rsidRDefault="00FA4BB1">
      <w:pPr>
        <w:pStyle w:val="6"/>
      </w:pPr>
      <w:r>
        <w:t xml:space="preserve">Задачи образовательной деятельности с детьми дошкольного возраста по направлению работы </w:t>
      </w:r>
    </w:p>
    <w:p w:rsidR="005267E0" w:rsidRDefault="00FA4BB1">
      <w:pPr>
        <w:pStyle w:val="6"/>
      </w:pPr>
      <w:r>
        <w:t>Сфера социальных отношений</w:t>
      </w:r>
    </w:p>
    <w:p w:rsidR="005267E0" w:rsidRDefault="005267E0"/>
    <w:tbl>
      <w:tblPr>
        <w:tblStyle w:val="aff7"/>
        <w:tblW w:w="0" w:type="auto"/>
        <w:tblLook w:val="04A0" w:firstRow="1" w:lastRow="0" w:firstColumn="1" w:lastColumn="0" w:noHBand="0" w:noVBand="1"/>
      </w:tblPr>
      <w:tblGrid>
        <w:gridCol w:w="3918"/>
        <w:gridCol w:w="3925"/>
        <w:gridCol w:w="3928"/>
        <w:gridCol w:w="3923"/>
      </w:tblGrid>
      <w:tr w:rsidR="005267E0">
        <w:tc>
          <w:tcPr>
            <w:tcW w:w="3980" w:type="dxa"/>
          </w:tcPr>
          <w:p w:rsidR="005267E0" w:rsidRDefault="00FA4BB1">
            <w:pPr>
              <w:jc w:val="center"/>
              <w:rPr>
                <w:b/>
                <w:color w:val="002060"/>
                <w:szCs w:val="22"/>
              </w:rPr>
            </w:pPr>
            <w:r>
              <w:rPr>
                <w:b/>
                <w:color w:val="002060"/>
                <w:szCs w:val="22"/>
              </w:rPr>
              <w:t>3-4 года</w:t>
            </w:r>
          </w:p>
        </w:tc>
        <w:tc>
          <w:tcPr>
            <w:tcW w:w="3980" w:type="dxa"/>
          </w:tcPr>
          <w:p w:rsidR="005267E0" w:rsidRDefault="00FA4BB1">
            <w:pPr>
              <w:jc w:val="center"/>
              <w:rPr>
                <w:b/>
                <w:color w:val="002060"/>
                <w:szCs w:val="22"/>
              </w:rPr>
            </w:pPr>
            <w:r>
              <w:rPr>
                <w:b/>
                <w:color w:val="002060"/>
                <w:szCs w:val="22"/>
              </w:rPr>
              <w:t>4-5 лет</w:t>
            </w:r>
          </w:p>
        </w:tc>
        <w:tc>
          <w:tcPr>
            <w:tcW w:w="3980" w:type="dxa"/>
          </w:tcPr>
          <w:p w:rsidR="005267E0" w:rsidRDefault="00FA4BB1">
            <w:pPr>
              <w:jc w:val="center"/>
              <w:rPr>
                <w:b/>
                <w:color w:val="002060"/>
                <w:szCs w:val="22"/>
              </w:rPr>
            </w:pPr>
            <w:r>
              <w:rPr>
                <w:b/>
                <w:color w:val="002060"/>
                <w:szCs w:val="22"/>
              </w:rPr>
              <w:t>5-6 лет</w:t>
            </w:r>
          </w:p>
        </w:tc>
        <w:tc>
          <w:tcPr>
            <w:tcW w:w="3980" w:type="dxa"/>
          </w:tcPr>
          <w:p w:rsidR="005267E0" w:rsidRDefault="00FA4BB1">
            <w:pPr>
              <w:jc w:val="center"/>
              <w:rPr>
                <w:b/>
                <w:color w:val="002060"/>
                <w:szCs w:val="22"/>
              </w:rPr>
            </w:pPr>
            <w:r>
              <w:rPr>
                <w:b/>
                <w:color w:val="002060"/>
                <w:szCs w:val="22"/>
              </w:rPr>
              <w:t>6-7 лет</w:t>
            </w:r>
          </w:p>
        </w:tc>
      </w:tr>
      <w:tr w:rsidR="005267E0">
        <w:tc>
          <w:tcPr>
            <w:tcW w:w="3980" w:type="dxa"/>
          </w:tcPr>
          <w:p w:rsidR="005267E0" w:rsidRDefault="00FA4BB1">
            <w:pPr>
              <w:tabs>
                <w:tab w:val="left" w:pos="458"/>
              </w:tabs>
              <w:ind w:firstLine="0"/>
              <w:rPr>
                <w:szCs w:val="22"/>
              </w:rPr>
            </w:pPr>
            <w:r>
              <w:rPr>
                <w:szCs w:val="22"/>
              </w:rPr>
              <w:t xml:space="preserve">Развивать эмоциональную отзывчивость, способность </w:t>
            </w:r>
            <w:r>
              <w:rPr>
                <w:szCs w:val="22"/>
              </w:rPr>
              <w:lastRenderedPageBreak/>
              <w:t xml:space="preserve">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5267E0" w:rsidRDefault="005267E0">
            <w:pPr>
              <w:ind w:firstLine="0"/>
              <w:rPr>
                <w:szCs w:val="22"/>
              </w:rPr>
            </w:pPr>
          </w:p>
        </w:tc>
        <w:tc>
          <w:tcPr>
            <w:tcW w:w="3980" w:type="dxa"/>
          </w:tcPr>
          <w:p w:rsidR="005267E0" w:rsidRDefault="00FA4BB1">
            <w:pPr>
              <w:ind w:firstLine="0"/>
              <w:rPr>
                <w:szCs w:val="22"/>
              </w:rPr>
            </w:pPr>
            <w:r>
              <w:rPr>
                <w:szCs w:val="22"/>
              </w:rPr>
              <w:lastRenderedPageBreak/>
              <w:t xml:space="preserve">Развивать эмоциональную отзывчивость к взрослым и детям, </w:t>
            </w:r>
            <w:r>
              <w:rPr>
                <w:szCs w:val="22"/>
              </w:rPr>
              <w:lastRenderedPageBreak/>
              <w:t>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980" w:type="dxa"/>
          </w:tcPr>
          <w:p w:rsidR="005267E0" w:rsidRDefault="00FA4BB1">
            <w:pPr>
              <w:tabs>
                <w:tab w:val="left" w:pos="458"/>
              </w:tabs>
              <w:ind w:firstLine="0"/>
              <w:rPr>
                <w:szCs w:val="22"/>
              </w:rPr>
            </w:pPr>
            <w:r>
              <w:rPr>
                <w:szCs w:val="22"/>
              </w:rPr>
              <w:lastRenderedPageBreak/>
              <w:t xml:space="preserve">Содействовать пониманию детьми собственных и </w:t>
            </w:r>
            <w:r w:rsidR="00604C81">
              <w:rPr>
                <w:szCs w:val="22"/>
              </w:rPr>
              <w:t xml:space="preserve">чужих эмоциональных </w:t>
            </w:r>
            <w:r w:rsidR="00604C81">
              <w:rPr>
                <w:szCs w:val="22"/>
              </w:rPr>
              <w:lastRenderedPageBreak/>
              <w:t>состояний,</w:t>
            </w:r>
            <w:r>
              <w:rPr>
                <w:szCs w:val="22"/>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5267E0" w:rsidRDefault="005267E0">
            <w:pPr>
              <w:ind w:firstLine="0"/>
              <w:rPr>
                <w:szCs w:val="22"/>
              </w:rPr>
            </w:pPr>
          </w:p>
        </w:tc>
        <w:tc>
          <w:tcPr>
            <w:tcW w:w="3980" w:type="dxa"/>
          </w:tcPr>
          <w:p w:rsidR="005267E0" w:rsidRDefault="00FA4BB1">
            <w:pPr>
              <w:ind w:firstLine="0"/>
              <w:rPr>
                <w:szCs w:val="22"/>
              </w:rPr>
            </w:pPr>
            <w:r>
              <w:rPr>
                <w:szCs w:val="22"/>
              </w:rPr>
              <w:lastRenderedPageBreak/>
              <w:t xml:space="preserve">Обогащать эмоциональный опыт ребёнка, развивать способность </w:t>
            </w:r>
            <w:r>
              <w:rPr>
                <w:szCs w:val="22"/>
              </w:rPr>
              <w:lastRenderedPageBreak/>
              <w:t>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5267E0">
        <w:tc>
          <w:tcPr>
            <w:tcW w:w="3980" w:type="dxa"/>
          </w:tcPr>
          <w:p w:rsidR="005267E0" w:rsidRDefault="00FA4BB1">
            <w:pPr>
              <w:ind w:firstLine="0"/>
              <w:rPr>
                <w:szCs w:val="22"/>
              </w:rPr>
            </w:pPr>
            <w:r>
              <w:rPr>
                <w:szCs w:val="22"/>
              </w:rPr>
              <w:lastRenderedPageBreak/>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980" w:type="dxa"/>
          </w:tcPr>
          <w:p w:rsidR="005267E0" w:rsidRDefault="00FA4BB1">
            <w:pPr>
              <w:ind w:firstLine="0"/>
              <w:rPr>
                <w:szCs w:val="22"/>
              </w:rPr>
            </w:pPr>
            <w:r>
              <w:rPr>
                <w:szCs w:val="22"/>
              </w:rPr>
              <w:t>Формировать положительную самооценку, уверенность в своих силах, стремление к самостоятельности</w:t>
            </w:r>
          </w:p>
        </w:tc>
        <w:tc>
          <w:tcPr>
            <w:tcW w:w="3980" w:type="dxa"/>
          </w:tcPr>
          <w:p w:rsidR="005267E0" w:rsidRDefault="00FA4BB1">
            <w:pPr>
              <w:ind w:firstLine="0"/>
              <w:rPr>
                <w:szCs w:val="22"/>
              </w:rPr>
            </w:pPr>
            <w:r>
              <w:rPr>
                <w:szCs w:val="22"/>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980" w:type="dxa"/>
          </w:tcPr>
          <w:p w:rsidR="005267E0" w:rsidRDefault="00FA4BB1">
            <w:pPr>
              <w:tabs>
                <w:tab w:val="left" w:pos="458"/>
              </w:tabs>
              <w:ind w:firstLine="0"/>
              <w:rPr>
                <w:szCs w:val="22"/>
              </w:rPr>
            </w:pPr>
            <w:r>
              <w:rPr>
                <w:szCs w:val="22"/>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tc>
      </w:tr>
      <w:tr w:rsidR="005267E0">
        <w:trPr>
          <w:trHeight w:val="1219"/>
        </w:trPr>
        <w:tc>
          <w:tcPr>
            <w:tcW w:w="3980" w:type="dxa"/>
          </w:tcPr>
          <w:p w:rsidR="005267E0" w:rsidRDefault="00FA4BB1">
            <w:pPr>
              <w:tabs>
                <w:tab w:val="left" w:pos="458"/>
              </w:tabs>
              <w:ind w:firstLine="0"/>
              <w:rPr>
                <w:szCs w:val="22"/>
              </w:rPr>
            </w:pPr>
            <w:r>
              <w:rPr>
                <w:szCs w:val="22"/>
              </w:rPr>
              <w:t>Обогащать представления детей о действиях, в которых проявляются доброе отношение и забота о членах семьи, близком окружении;</w:t>
            </w:r>
          </w:p>
          <w:p w:rsidR="005267E0" w:rsidRDefault="005267E0">
            <w:pPr>
              <w:tabs>
                <w:tab w:val="left" w:pos="458"/>
              </w:tabs>
              <w:ind w:left="181" w:firstLine="0"/>
              <w:rPr>
                <w:szCs w:val="22"/>
              </w:rPr>
            </w:pPr>
          </w:p>
          <w:p w:rsidR="005267E0" w:rsidRDefault="005267E0">
            <w:pPr>
              <w:ind w:firstLine="0"/>
              <w:rPr>
                <w:szCs w:val="22"/>
              </w:rPr>
            </w:pPr>
          </w:p>
        </w:tc>
        <w:tc>
          <w:tcPr>
            <w:tcW w:w="3980" w:type="dxa"/>
          </w:tcPr>
          <w:p w:rsidR="005267E0" w:rsidRDefault="00FA4BB1">
            <w:pPr>
              <w:tabs>
                <w:tab w:val="left" w:pos="458"/>
              </w:tabs>
              <w:ind w:firstLine="0"/>
              <w:rPr>
                <w:szCs w:val="22"/>
              </w:rPr>
            </w:pPr>
            <w:r>
              <w:rPr>
                <w:szCs w:val="22"/>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tc>
        <w:tc>
          <w:tcPr>
            <w:tcW w:w="3980" w:type="dxa"/>
          </w:tcPr>
          <w:p w:rsidR="005267E0" w:rsidRDefault="00FA4BB1">
            <w:pPr>
              <w:ind w:firstLine="0"/>
              <w:rPr>
                <w:szCs w:val="22"/>
              </w:rPr>
            </w:pPr>
            <w:r>
              <w:rPr>
                <w:szCs w:val="22"/>
              </w:rPr>
              <w:t>Обогащать представления детей о формах поведения и действиях в различных ситуациях в семье и ДОО</w:t>
            </w:r>
          </w:p>
        </w:tc>
        <w:tc>
          <w:tcPr>
            <w:tcW w:w="3980" w:type="dxa"/>
          </w:tcPr>
          <w:p w:rsidR="005267E0" w:rsidRDefault="00FA4BB1">
            <w:pPr>
              <w:ind w:firstLine="0"/>
              <w:rPr>
                <w:szCs w:val="22"/>
              </w:rPr>
            </w:pPr>
            <w:r>
              <w:rPr>
                <w:szCs w:val="22"/>
              </w:rPr>
              <w:t>Обогащать представления детей о формах поведения и действиях в различных ситуациях в семье и ДОО</w:t>
            </w:r>
          </w:p>
        </w:tc>
      </w:tr>
      <w:tr w:rsidR="005267E0">
        <w:tc>
          <w:tcPr>
            <w:tcW w:w="3980" w:type="dxa"/>
          </w:tcPr>
          <w:p w:rsidR="005267E0" w:rsidRDefault="00FA4BB1">
            <w:pPr>
              <w:ind w:firstLine="0"/>
              <w:rPr>
                <w:szCs w:val="22"/>
              </w:rPr>
            </w:pPr>
            <w:r>
              <w:rPr>
                <w:szCs w:val="22"/>
              </w:rPr>
              <w:t>Оказывать помощь в освоении способов взаимодействия со сверстниками в игре, в повседневном общении и бытовой деятельности</w:t>
            </w:r>
          </w:p>
        </w:tc>
        <w:tc>
          <w:tcPr>
            <w:tcW w:w="3980" w:type="dxa"/>
          </w:tcPr>
          <w:p w:rsidR="005267E0" w:rsidRDefault="00FA4BB1">
            <w:pPr>
              <w:ind w:firstLine="0"/>
              <w:rPr>
                <w:szCs w:val="22"/>
              </w:rPr>
            </w:pPr>
            <w:r>
              <w:rPr>
                <w:szCs w:val="22"/>
              </w:rPr>
              <w:t>Воспитывать доброжелательное отношение ко взрослым и детям</w:t>
            </w:r>
          </w:p>
        </w:tc>
        <w:tc>
          <w:tcPr>
            <w:tcW w:w="3980" w:type="dxa"/>
          </w:tcPr>
          <w:p w:rsidR="005267E0" w:rsidRDefault="00FA4BB1">
            <w:pPr>
              <w:ind w:firstLine="0"/>
              <w:rPr>
                <w:szCs w:val="22"/>
              </w:rPr>
            </w:pPr>
            <w:r>
              <w:rPr>
                <w:szCs w:val="22"/>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tc>
        <w:tc>
          <w:tcPr>
            <w:tcW w:w="3980" w:type="dxa"/>
          </w:tcPr>
          <w:p w:rsidR="005267E0" w:rsidRDefault="00FA4BB1">
            <w:pPr>
              <w:ind w:firstLine="0"/>
              <w:rPr>
                <w:szCs w:val="22"/>
              </w:rPr>
            </w:pPr>
            <w:r>
              <w:rPr>
                <w:szCs w:val="22"/>
              </w:rPr>
              <w:t>Обогащать опыт применения разнообразных способов взаимодействия со взрослыми и сверстниками; развитие начал социально -значимой активности</w:t>
            </w:r>
          </w:p>
        </w:tc>
      </w:tr>
      <w:tr w:rsidR="005267E0">
        <w:tc>
          <w:tcPr>
            <w:tcW w:w="3980" w:type="dxa"/>
          </w:tcPr>
          <w:p w:rsidR="005267E0" w:rsidRDefault="00FA4BB1">
            <w:pPr>
              <w:ind w:firstLine="0"/>
              <w:rPr>
                <w:szCs w:val="22"/>
              </w:rPr>
            </w:pPr>
            <w:r>
              <w:rPr>
                <w:szCs w:val="22"/>
              </w:rPr>
              <w:t>Приучать детей к выполнению элементарных правил культуры поведения в ДОО</w:t>
            </w:r>
          </w:p>
        </w:tc>
        <w:tc>
          <w:tcPr>
            <w:tcW w:w="3980" w:type="dxa"/>
          </w:tcPr>
          <w:p w:rsidR="005267E0" w:rsidRDefault="00FA4BB1">
            <w:pPr>
              <w:ind w:firstLine="0"/>
              <w:rPr>
                <w:szCs w:val="22"/>
              </w:rPr>
            </w:pPr>
            <w:r>
              <w:rPr>
                <w:szCs w:val="22"/>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980" w:type="dxa"/>
          </w:tcPr>
          <w:p w:rsidR="005267E0" w:rsidRDefault="00FA4BB1">
            <w:pPr>
              <w:ind w:firstLine="0"/>
              <w:rPr>
                <w:szCs w:val="22"/>
              </w:rPr>
            </w:pPr>
            <w:r>
              <w:rPr>
                <w:szCs w:val="22"/>
              </w:rPr>
              <w:t>Расширять представления о правилах поведения в общественных местах; об обязанностях в группе</w:t>
            </w:r>
          </w:p>
        </w:tc>
        <w:tc>
          <w:tcPr>
            <w:tcW w:w="3980" w:type="dxa"/>
          </w:tcPr>
          <w:p w:rsidR="005267E0" w:rsidRDefault="00FA4BB1">
            <w:pPr>
              <w:ind w:firstLine="0"/>
              <w:rPr>
                <w:szCs w:val="22"/>
              </w:rPr>
            </w:pPr>
            <w:r>
              <w:rPr>
                <w:szCs w:val="22"/>
              </w:rPr>
              <w:t>Воспитывать привычки культурного поведения и общения с людьми, основ этикета, правил поведения в общественных местах</w:t>
            </w:r>
          </w:p>
        </w:tc>
      </w:tr>
      <w:tr w:rsidR="005267E0">
        <w:tc>
          <w:tcPr>
            <w:tcW w:w="3980" w:type="dxa"/>
          </w:tcPr>
          <w:p w:rsidR="005267E0" w:rsidRDefault="005267E0">
            <w:pPr>
              <w:ind w:firstLine="0"/>
              <w:rPr>
                <w:szCs w:val="22"/>
              </w:rPr>
            </w:pPr>
          </w:p>
        </w:tc>
        <w:tc>
          <w:tcPr>
            <w:tcW w:w="3980" w:type="dxa"/>
          </w:tcPr>
          <w:p w:rsidR="005267E0" w:rsidRDefault="00FA4BB1">
            <w:pPr>
              <w:ind w:firstLine="0"/>
              <w:rPr>
                <w:szCs w:val="22"/>
              </w:rPr>
            </w:pPr>
            <w:r>
              <w:rPr>
                <w:szCs w:val="22"/>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980" w:type="dxa"/>
          </w:tcPr>
          <w:p w:rsidR="005267E0" w:rsidRDefault="005267E0">
            <w:pPr>
              <w:ind w:firstLine="0"/>
              <w:rPr>
                <w:szCs w:val="22"/>
              </w:rPr>
            </w:pPr>
          </w:p>
        </w:tc>
        <w:tc>
          <w:tcPr>
            <w:tcW w:w="3980" w:type="dxa"/>
          </w:tcPr>
          <w:p w:rsidR="005267E0" w:rsidRDefault="00FA4BB1">
            <w:pPr>
              <w:tabs>
                <w:tab w:val="left" w:pos="458"/>
              </w:tabs>
              <w:ind w:firstLine="0"/>
              <w:rPr>
                <w:szCs w:val="22"/>
              </w:rPr>
            </w:pPr>
            <w:r>
              <w:rPr>
                <w:szCs w:val="22"/>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bl>
    <w:p w:rsidR="005267E0" w:rsidRDefault="005267E0"/>
    <w:p w:rsidR="005267E0" w:rsidRDefault="005267E0"/>
    <w:p w:rsidR="005267E0" w:rsidRDefault="00FA4BB1">
      <w:pPr>
        <w:pStyle w:val="6"/>
      </w:pPr>
      <w:r>
        <w:lastRenderedPageBreak/>
        <w:t xml:space="preserve"> Содержание образовательной деятельности с детьми дошкольного возраста по направлению работы </w:t>
      </w:r>
    </w:p>
    <w:p w:rsidR="005267E0" w:rsidRDefault="00FA4BB1">
      <w:pPr>
        <w:pStyle w:val="6"/>
      </w:pPr>
      <w:r>
        <w:t>Сфера социальных отношений</w:t>
      </w:r>
    </w:p>
    <w:tbl>
      <w:tblPr>
        <w:tblStyle w:val="aff7"/>
        <w:tblpPr w:leftFromText="180" w:rightFromText="180" w:vertAnchor="text" w:horzAnchor="page" w:tblpX="566" w:tblpY="265"/>
        <w:tblOverlap w:val="never"/>
        <w:tblW w:w="15929" w:type="dxa"/>
        <w:tblLayout w:type="fixed"/>
        <w:tblLook w:val="04A0" w:firstRow="1" w:lastRow="0" w:firstColumn="1" w:lastColumn="0" w:noHBand="0" w:noVBand="1"/>
      </w:tblPr>
      <w:tblGrid>
        <w:gridCol w:w="3989"/>
        <w:gridCol w:w="3936"/>
        <w:gridCol w:w="4020"/>
        <w:gridCol w:w="3984"/>
      </w:tblGrid>
      <w:tr w:rsidR="005267E0">
        <w:tc>
          <w:tcPr>
            <w:tcW w:w="3989" w:type="dxa"/>
          </w:tcPr>
          <w:p w:rsidR="005267E0" w:rsidRDefault="00FA4BB1">
            <w:pPr>
              <w:jc w:val="center"/>
              <w:rPr>
                <w:b/>
                <w:color w:val="002060"/>
                <w:szCs w:val="22"/>
              </w:rPr>
            </w:pPr>
            <w:r>
              <w:rPr>
                <w:b/>
                <w:color w:val="002060"/>
                <w:szCs w:val="22"/>
              </w:rPr>
              <w:t>3-4 года</w:t>
            </w:r>
          </w:p>
        </w:tc>
        <w:tc>
          <w:tcPr>
            <w:tcW w:w="3936" w:type="dxa"/>
          </w:tcPr>
          <w:p w:rsidR="005267E0" w:rsidRDefault="00FA4BB1">
            <w:pPr>
              <w:jc w:val="center"/>
              <w:rPr>
                <w:b/>
                <w:color w:val="002060"/>
                <w:szCs w:val="22"/>
              </w:rPr>
            </w:pPr>
            <w:r>
              <w:rPr>
                <w:b/>
                <w:color w:val="002060"/>
                <w:szCs w:val="22"/>
              </w:rPr>
              <w:t>4-5 лет</w:t>
            </w:r>
          </w:p>
        </w:tc>
        <w:tc>
          <w:tcPr>
            <w:tcW w:w="4020" w:type="dxa"/>
          </w:tcPr>
          <w:p w:rsidR="005267E0" w:rsidRDefault="00FA4BB1">
            <w:pPr>
              <w:jc w:val="center"/>
              <w:rPr>
                <w:b/>
                <w:color w:val="002060"/>
                <w:szCs w:val="22"/>
              </w:rPr>
            </w:pPr>
            <w:r>
              <w:rPr>
                <w:b/>
                <w:color w:val="002060"/>
                <w:szCs w:val="22"/>
              </w:rPr>
              <w:t>5-6 лет</w:t>
            </w:r>
          </w:p>
        </w:tc>
        <w:tc>
          <w:tcPr>
            <w:tcW w:w="3984" w:type="dxa"/>
          </w:tcPr>
          <w:p w:rsidR="005267E0" w:rsidRDefault="00FA4BB1">
            <w:pPr>
              <w:jc w:val="center"/>
              <w:rPr>
                <w:b/>
                <w:color w:val="002060"/>
                <w:szCs w:val="22"/>
              </w:rPr>
            </w:pPr>
            <w:r>
              <w:rPr>
                <w:b/>
                <w:color w:val="002060"/>
                <w:szCs w:val="22"/>
              </w:rPr>
              <w:t>6-7 лет</w:t>
            </w:r>
          </w:p>
        </w:tc>
      </w:tr>
      <w:tr w:rsidR="005267E0">
        <w:tc>
          <w:tcPr>
            <w:tcW w:w="3989" w:type="dxa"/>
          </w:tcPr>
          <w:p w:rsidR="005267E0" w:rsidRDefault="00FA4BB1">
            <w:pPr>
              <w:tabs>
                <w:tab w:val="left" w:pos="458"/>
              </w:tabs>
              <w:ind w:firstLine="0"/>
              <w:rPr>
                <w:szCs w:val="18"/>
              </w:rPr>
            </w:pPr>
            <w:r>
              <w:rPr>
                <w:color w:val="000000" w:themeColor="text1"/>
                <w:szCs w:val="22"/>
              </w:rPr>
              <w:t>Педагог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3936" w:type="dxa"/>
          </w:tcPr>
          <w:p w:rsidR="005267E0" w:rsidRDefault="00FA4BB1">
            <w:pPr>
              <w:tabs>
                <w:tab w:val="left" w:pos="360"/>
                <w:tab w:val="left" w:pos="606"/>
              </w:tabs>
              <w:ind w:firstLine="0"/>
              <w:rPr>
                <w:color w:val="000000" w:themeColor="text1"/>
                <w:szCs w:val="22"/>
              </w:rPr>
            </w:pPr>
            <w:r>
              <w:rPr>
                <w:color w:val="000000" w:themeColor="text1"/>
                <w:szCs w:val="22"/>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267E0" w:rsidRDefault="005267E0">
            <w:pPr>
              <w:tabs>
                <w:tab w:val="left" w:pos="458"/>
              </w:tabs>
              <w:ind w:firstLine="181"/>
              <w:rPr>
                <w:szCs w:val="18"/>
              </w:rPr>
            </w:pPr>
          </w:p>
        </w:tc>
        <w:tc>
          <w:tcPr>
            <w:tcW w:w="4020" w:type="dxa"/>
          </w:tcPr>
          <w:p w:rsidR="005267E0" w:rsidRDefault="00FA4BB1">
            <w:pPr>
              <w:tabs>
                <w:tab w:val="left" w:pos="360"/>
                <w:tab w:val="left" w:pos="606"/>
              </w:tabs>
              <w:ind w:firstLine="0"/>
              <w:rPr>
                <w:szCs w:val="18"/>
                <w:highlight w:val="yellow"/>
              </w:rPr>
            </w:pPr>
            <w:r>
              <w:rPr>
                <w:color w:val="000000" w:themeColor="text1"/>
                <w:szCs w:val="22"/>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подчёркивает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984" w:type="dxa"/>
          </w:tcPr>
          <w:p w:rsidR="005267E0" w:rsidRDefault="00FA4BB1">
            <w:pPr>
              <w:tabs>
                <w:tab w:val="left" w:pos="360"/>
                <w:tab w:val="left" w:pos="606"/>
              </w:tabs>
              <w:ind w:firstLine="0"/>
              <w:rPr>
                <w:color w:val="000000" w:themeColor="text1"/>
                <w:szCs w:val="22"/>
              </w:rPr>
            </w:pPr>
            <w:r>
              <w:rPr>
                <w:color w:val="000000" w:themeColor="text1"/>
                <w:szCs w:val="22"/>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267E0" w:rsidRDefault="005267E0">
            <w:pPr>
              <w:tabs>
                <w:tab w:val="left" w:pos="458"/>
              </w:tabs>
              <w:ind w:left="1540" w:firstLine="0"/>
              <w:rPr>
                <w:szCs w:val="22"/>
              </w:rPr>
            </w:pPr>
          </w:p>
        </w:tc>
      </w:tr>
      <w:tr w:rsidR="005267E0">
        <w:tc>
          <w:tcPr>
            <w:tcW w:w="3989" w:type="dxa"/>
          </w:tcPr>
          <w:p w:rsidR="005267E0" w:rsidRDefault="00FA4BB1">
            <w:pPr>
              <w:tabs>
                <w:tab w:val="left" w:pos="458"/>
              </w:tabs>
              <w:ind w:firstLine="0"/>
              <w:rPr>
                <w:szCs w:val="18"/>
              </w:rPr>
            </w:pPr>
            <w:r>
              <w:rPr>
                <w:color w:val="000000" w:themeColor="text1"/>
                <w:szCs w:val="22"/>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936" w:type="dxa"/>
          </w:tcPr>
          <w:p w:rsidR="005267E0" w:rsidRDefault="00FA4BB1">
            <w:pPr>
              <w:tabs>
                <w:tab w:val="left" w:pos="360"/>
                <w:tab w:val="left" w:pos="606"/>
              </w:tabs>
              <w:ind w:firstLine="0"/>
              <w:rPr>
                <w:color w:val="000000" w:themeColor="text1"/>
                <w:szCs w:val="22"/>
              </w:rPr>
            </w:pPr>
            <w:r>
              <w:rPr>
                <w:color w:val="000000" w:themeColor="text1"/>
                <w:szCs w:val="22"/>
              </w:rPr>
              <w:t>Педагог способствует распознаванию и пониманию детьми эмоциональных состояний, их разнообразных проявлений, связи эмоций и поступков людей. Создаёт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267E0" w:rsidRDefault="005267E0">
            <w:pPr>
              <w:tabs>
                <w:tab w:val="left" w:pos="458"/>
              </w:tabs>
              <w:ind w:firstLine="181"/>
              <w:rPr>
                <w:szCs w:val="18"/>
              </w:rPr>
            </w:pPr>
          </w:p>
        </w:tc>
        <w:tc>
          <w:tcPr>
            <w:tcW w:w="4020" w:type="dxa"/>
          </w:tcPr>
          <w:p w:rsidR="005267E0" w:rsidRDefault="00FA4BB1">
            <w:pPr>
              <w:tabs>
                <w:tab w:val="left" w:pos="360"/>
                <w:tab w:val="left" w:pos="606"/>
              </w:tabs>
              <w:ind w:firstLine="0"/>
              <w:rPr>
                <w:color w:val="000000" w:themeColor="text1"/>
                <w:szCs w:val="22"/>
              </w:rPr>
            </w:pPr>
            <w:r>
              <w:rPr>
                <w:color w:val="000000" w:themeColor="text1"/>
                <w:szCs w:val="22"/>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267E0" w:rsidRDefault="005267E0">
            <w:pPr>
              <w:tabs>
                <w:tab w:val="left" w:pos="458"/>
              </w:tabs>
              <w:ind w:firstLine="181"/>
              <w:rPr>
                <w:szCs w:val="18"/>
                <w:highlight w:val="yellow"/>
              </w:rPr>
            </w:pPr>
          </w:p>
        </w:tc>
        <w:tc>
          <w:tcPr>
            <w:tcW w:w="3984" w:type="dxa"/>
          </w:tcPr>
          <w:p w:rsidR="005267E0" w:rsidRDefault="00FA4BB1">
            <w:pPr>
              <w:tabs>
                <w:tab w:val="left" w:pos="360"/>
                <w:tab w:val="left" w:pos="606"/>
              </w:tabs>
              <w:ind w:firstLine="0"/>
              <w:rPr>
                <w:szCs w:val="22"/>
              </w:rPr>
            </w:pPr>
            <w:r>
              <w:rPr>
                <w:color w:val="000000" w:themeColor="text1"/>
                <w:szCs w:val="22"/>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tc>
      </w:tr>
      <w:tr w:rsidR="005267E0">
        <w:tc>
          <w:tcPr>
            <w:tcW w:w="3989" w:type="dxa"/>
          </w:tcPr>
          <w:p w:rsidR="005267E0" w:rsidRDefault="00FA4BB1">
            <w:pPr>
              <w:tabs>
                <w:tab w:val="left" w:pos="360"/>
                <w:tab w:val="left" w:pos="606"/>
              </w:tabs>
              <w:ind w:firstLine="0"/>
              <w:rPr>
                <w:color w:val="000000" w:themeColor="text1"/>
                <w:szCs w:val="22"/>
              </w:rPr>
            </w:pPr>
            <w:r>
              <w:rPr>
                <w:color w:val="000000" w:themeColor="text1"/>
                <w:szCs w:val="22"/>
              </w:rPr>
              <w:t xml:space="preserve">Педагог обогащает представления детей о действиях и поступках людей, в </w:t>
            </w:r>
            <w:r>
              <w:rPr>
                <w:color w:val="000000" w:themeColor="text1"/>
                <w:szCs w:val="22"/>
              </w:rPr>
              <w:lastRenderedPageBreak/>
              <w:t>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267E0" w:rsidRDefault="005267E0">
            <w:pPr>
              <w:tabs>
                <w:tab w:val="left" w:pos="458"/>
              </w:tabs>
              <w:ind w:firstLine="0"/>
              <w:rPr>
                <w:szCs w:val="18"/>
              </w:rPr>
            </w:pPr>
          </w:p>
        </w:tc>
        <w:tc>
          <w:tcPr>
            <w:tcW w:w="3936" w:type="dxa"/>
          </w:tcPr>
          <w:p w:rsidR="005267E0" w:rsidRDefault="00FA4BB1">
            <w:pPr>
              <w:tabs>
                <w:tab w:val="left" w:pos="360"/>
                <w:tab w:val="left" w:pos="606"/>
              </w:tabs>
              <w:ind w:firstLine="0"/>
              <w:rPr>
                <w:color w:val="000000" w:themeColor="text1"/>
                <w:szCs w:val="22"/>
              </w:rPr>
            </w:pPr>
            <w:r>
              <w:rPr>
                <w:color w:val="000000" w:themeColor="text1"/>
                <w:szCs w:val="22"/>
              </w:rPr>
              <w:lastRenderedPageBreak/>
              <w:t xml:space="preserve">Педагог развивает позитивное отношение и чувство принадлежности </w:t>
            </w:r>
            <w:r>
              <w:rPr>
                <w:color w:val="000000" w:themeColor="text1"/>
                <w:szCs w:val="22"/>
              </w:rPr>
              <w:lastRenderedPageBreak/>
              <w:t>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267E0" w:rsidRDefault="005267E0">
            <w:pPr>
              <w:tabs>
                <w:tab w:val="left" w:pos="458"/>
              </w:tabs>
              <w:ind w:firstLine="181"/>
              <w:rPr>
                <w:szCs w:val="18"/>
              </w:rPr>
            </w:pPr>
          </w:p>
        </w:tc>
        <w:tc>
          <w:tcPr>
            <w:tcW w:w="4020" w:type="dxa"/>
          </w:tcPr>
          <w:p w:rsidR="005267E0" w:rsidRDefault="00FA4BB1">
            <w:pPr>
              <w:tabs>
                <w:tab w:val="left" w:pos="360"/>
                <w:tab w:val="left" w:pos="606"/>
              </w:tabs>
              <w:ind w:firstLine="0"/>
              <w:rPr>
                <w:szCs w:val="18"/>
                <w:highlight w:val="yellow"/>
              </w:rPr>
            </w:pPr>
            <w:r>
              <w:rPr>
                <w:color w:val="000000" w:themeColor="text1"/>
                <w:szCs w:val="22"/>
              </w:rPr>
              <w:lastRenderedPageBreak/>
              <w:t xml:space="preserve">Обогащает представления о семье, семейных и родственных отношениях: </w:t>
            </w:r>
            <w:r>
              <w:rPr>
                <w:color w:val="000000" w:themeColor="text1"/>
                <w:szCs w:val="22"/>
              </w:rPr>
              <w:lastRenderedPageBreak/>
              <w:t>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tc>
        <w:tc>
          <w:tcPr>
            <w:tcW w:w="3984" w:type="dxa"/>
          </w:tcPr>
          <w:p w:rsidR="005267E0" w:rsidRDefault="00FA4BB1">
            <w:pPr>
              <w:tabs>
                <w:tab w:val="left" w:pos="360"/>
                <w:tab w:val="left" w:pos="606"/>
              </w:tabs>
              <w:ind w:firstLine="0"/>
              <w:rPr>
                <w:color w:val="000000" w:themeColor="text1"/>
                <w:szCs w:val="22"/>
              </w:rPr>
            </w:pPr>
            <w:r>
              <w:rPr>
                <w:color w:val="000000" w:themeColor="text1"/>
                <w:szCs w:val="22"/>
              </w:rPr>
              <w:lastRenderedPageBreak/>
              <w:t xml:space="preserve">Расширяет представления о семье, семейных и родственных отношениях: </w:t>
            </w:r>
            <w:r>
              <w:rPr>
                <w:color w:val="000000" w:themeColor="text1"/>
                <w:szCs w:val="22"/>
              </w:rPr>
              <w:lastRenderedPageBreak/>
              <w:t>взаимные чувства, правила общения в семье, значимые и памятные события, досуг семьи, семейный бюджет.</w:t>
            </w:r>
          </w:p>
          <w:p w:rsidR="005267E0" w:rsidRDefault="005267E0">
            <w:pPr>
              <w:tabs>
                <w:tab w:val="left" w:pos="458"/>
              </w:tabs>
              <w:ind w:left="1540" w:firstLine="0"/>
              <w:rPr>
                <w:szCs w:val="22"/>
              </w:rPr>
            </w:pPr>
          </w:p>
        </w:tc>
      </w:tr>
      <w:tr w:rsidR="005267E0">
        <w:tc>
          <w:tcPr>
            <w:tcW w:w="3989" w:type="dxa"/>
          </w:tcPr>
          <w:p w:rsidR="005267E0" w:rsidRDefault="00FA4BB1">
            <w:pPr>
              <w:tabs>
                <w:tab w:val="left" w:pos="360"/>
                <w:tab w:val="left" w:pos="606"/>
              </w:tabs>
              <w:ind w:firstLine="0"/>
              <w:rPr>
                <w:szCs w:val="18"/>
              </w:rPr>
            </w:pPr>
            <w:r>
              <w:rPr>
                <w:color w:val="000000" w:themeColor="text1"/>
                <w:szCs w:val="22"/>
              </w:rPr>
              <w:lastRenderedPageBreak/>
              <w:t>Педагог создаёт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создаёт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создаёт условия для возникновения между детьми договорённости.</w:t>
            </w:r>
          </w:p>
        </w:tc>
        <w:tc>
          <w:tcPr>
            <w:tcW w:w="3936" w:type="dxa"/>
          </w:tcPr>
          <w:p w:rsidR="005267E0" w:rsidRDefault="00FA4BB1">
            <w:pPr>
              <w:tabs>
                <w:tab w:val="left" w:pos="360"/>
                <w:tab w:val="left" w:pos="606"/>
              </w:tabs>
              <w:ind w:firstLine="0"/>
              <w:rPr>
                <w:color w:val="000000" w:themeColor="text1"/>
                <w:szCs w:val="22"/>
              </w:rPr>
            </w:pPr>
            <w:r>
              <w:rPr>
                <w:color w:val="000000" w:themeColor="text1"/>
                <w:szCs w:val="22"/>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партнёров,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267E0" w:rsidRDefault="005267E0">
            <w:pPr>
              <w:tabs>
                <w:tab w:val="left" w:pos="458"/>
              </w:tabs>
              <w:ind w:firstLine="181"/>
              <w:rPr>
                <w:szCs w:val="18"/>
              </w:rPr>
            </w:pPr>
          </w:p>
        </w:tc>
        <w:tc>
          <w:tcPr>
            <w:tcW w:w="4020" w:type="dxa"/>
          </w:tcPr>
          <w:p w:rsidR="005267E0" w:rsidRDefault="00FA4BB1">
            <w:pPr>
              <w:tabs>
                <w:tab w:val="left" w:pos="458"/>
              </w:tabs>
              <w:ind w:firstLine="181"/>
              <w:rPr>
                <w:szCs w:val="18"/>
                <w:highlight w:val="yellow"/>
              </w:rPr>
            </w:pPr>
            <w:r>
              <w:rPr>
                <w:color w:val="000000" w:themeColor="text1"/>
                <w:szCs w:val="22"/>
              </w:rPr>
              <w:lastRenderedPageBreak/>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своё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tc>
        <w:tc>
          <w:tcPr>
            <w:tcW w:w="3984" w:type="dxa"/>
          </w:tcPr>
          <w:p w:rsidR="005267E0" w:rsidRDefault="00FA4BB1">
            <w:pPr>
              <w:tabs>
                <w:tab w:val="left" w:pos="360"/>
                <w:tab w:val="left" w:pos="606"/>
              </w:tabs>
              <w:ind w:firstLine="0"/>
              <w:rPr>
                <w:color w:val="000000" w:themeColor="text1"/>
                <w:szCs w:val="22"/>
              </w:rPr>
            </w:pPr>
            <w:r>
              <w:rPr>
                <w:color w:val="000000" w:themeColor="text1"/>
                <w:szCs w:val="22"/>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подчёркивает ценность каждого ребёнка и его вклада в общее дело; способствует тому, чтобы дети в течение дня в различных видах деятельности выбирали партнёров по интересам; помогает устанавливать детям темп совместных действий. </w:t>
            </w:r>
          </w:p>
          <w:p w:rsidR="005267E0" w:rsidRDefault="005267E0">
            <w:pPr>
              <w:tabs>
                <w:tab w:val="left" w:pos="458"/>
              </w:tabs>
              <w:ind w:left="1540" w:firstLine="0"/>
              <w:rPr>
                <w:szCs w:val="22"/>
              </w:rPr>
            </w:pPr>
          </w:p>
        </w:tc>
      </w:tr>
      <w:tr w:rsidR="005267E0">
        <w:tc>
          <w:tcPr>
            <w:tcW w:w="3989" w:type="dxa"/>
          </w:tcPr>
          <w:p w:rsidR="005267E0" w:rsidRDefault="00FA4BB1">
            <w:pPr>
              <w:tabs>
                <w:tab w:val="left" w:pos="458"/>
              </w:tabs>
              <w:ind w:firstLine="0"/>
              <w:rPr>
                <w:szCs w:val="18"/>
              </w:rPr>
            </w:pPr>
            <w:r>
              <w:rPr>
                <w:color w:val="000000" w:themeColor="text1"/>
                <w:szCs w:val="22"/>
              </w:rPr>
              <w:lastRenderedPageBreak/>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c>
          <w:tcPr>
            <w:tcW w:w="3936" w:type="dxa"/>
          </w:tcPr>
          <w:p w:rsidR="005267E0" w:rsidRDefault="00FA4BB1">
            <w:pPr>
              <w:tabs>
                <w:tab w:val="left" w:pos="458"/>
              </w:tabs>
              <w:ind w:firstLine="181"/>
              <w:rPr>
                <w:szCs w:val="18"/>
              </w:rPr>
            </w:pPr>
            <w:r>
              <w:rPr>
                <w:color w:val="000000" w:themeColor="text1"/>
                <w:szCs w:val="22"/>
              </w:rPr>
              <w:t>Создаёт условия для развития детско -взрослого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tc>
        <w:tc>
          <w:tcPr>
            <w:tcW w:w="4020" w:type="dxa"/>
          </w:tcPr>
          <w:p w:rsidR="005267E0" w:rsidRDefault="00FA4BB1">
            <w:pPr>
              <w:tabs>
                <w:tab w:val="left" w:pos="360"/>
                <w:tab w:val="left" w:pos="606"/>
              </w:tabs>
              <w:ind w:firstLine="0"/>
              <w:rPr>
                <w:color w:val="000000" w:themeColor="text1"/>
                <w:szCs w:val="22"/>
              </w:rPr>
            </w:pPr>
            <w:r>
              <w:rPr>
                <w:color w:val="000000" w:themeColor="text1"/>
                <w:szCs w:val="22"/>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5267E0" w:rsidRDefault="005267E0">
            <w:pPr>
              <w:tabs>
                <w:tab w:val="left" w:pos="458"/>
              </w:tabs>
              <w:ind w:firstLine="181"/>
              <w:rPr>
                <w:szCs w:val="18"/>
                <w:highlight w:val="yellow"/>
              </w:rPr>
            </w:pPr>
          </w:p>
        </w:tc>
        <w:tc>
          <w:tcPr>
            <w:tcW w:w="3984" w:type="dxa"/>
          </w:tcPr>
          <w:p w:rsidR="005267E0" w:rsidRDefault="00FA4BB1">
            <w:pPr>
              <w:tabs>
                <w:tab w:val="left" w:pos="360"/>
                <w:tab w:val="left" w:pos="606"/>
              </w:tabs>
              <w:ind w:firstLine="0"/>
              <w:rPr>
                <w:color w:val="000000" w:themeColor="text1"/>
                <w:szCs w:val="22"/>
              </w:rPr>
            </w:pPr>
            <w:r>
              <w:rPr>
                <w:color w:val="000000" w:themeColor="text1"/>
                <w:szCs w:val="22"/>
              </w:rPr>
              <w:t xml:space="preserve">Воспитывает привычку без напоминаний использовать в общении </w:t>
            </w:r>
            <w:r>
              <w:rPr>
                <w:color w:val="000000" w:themeColor="text1"/>
                <w:szCs w:val="22"/>
              </w:rPr>
              <w:br/>
              <w:t>со сверстниками и взрослыми формулы словесной вежливости (приветствие, прощание, просьбы, извинения).</w:t>
            </w:r>
          </w:p>
          <w:p w:rsidR="005267E0" w:rsidRDefault="005267E0">
            <w:pPr>
              <w:tabs>
                <w:tab w:val="left" w:pos="458"/>
              </w:tabs>
              <w:ind w:left="1540" w:firstLine="0"/>
              <w:rPr>
                <w:szCs w:val="22"/>
              </w:rPr>
            </w:pPr>
          </w:p>
        </w:tc>
      </w:tr>
      <w:tr w:rsidR="005267E0">
        <w:tc>
          <w:tcPr>
            <w:tcW w:w="3989" w:type="dxa"/>
          </w:tcPr>
          <w:p w:rsidR="005267E0" w:rsidRDefault="005267E0">
            <w:pPr>
              <w:tabs>
                <w:tab w:val="left" w:pos="458"/>
              </w:tabs>
              <w:ind w:firstLine="0"/>
              <w:rPr>
                <w:szCs w:val="18"/>
              </w:rPr>
            </w:pPr>
          </w:p>
        </w:tc>
        <w:tc>
          <w:tcPr>
            <w:tcW w:w="3936" w:type="dxa"/>
          </w:tcPr>
          <w:p w:rsidR="005267E0" w:rsidRDefault="00FA4BB1">
            <w:pPr>
              <w:tabs>
                <w:tab w:val="left" w:pos="458"/>
              </w:tabs>
              <w:ind w:firstLine="181"/>
              <w:rPr>
                <w:szCs w:val="18"/>
              </w:rPr>
            </w:pPr>
            <w:r>
              <w:rPr>
                <w:color w:val="000000" w:themeColor="text1"/>
                <w:szCs w:val="22"/>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4020" w:type="dxa"/>
          </w:tcPr>
          <w:p w:rsidR="005267E0" w:rsidRDefault="00FA4BB1">
            <w:pPr>
              <w:tabs>
                <w:tab w:val="left" w:pos="360"/>
                <w:tab w:val="left" w:pos="606"/>
              </w:tabs>
              <w:ind w:firstLine="0"/>
              <w:rPr>
                <w:color w:val="000000" w:themeColor="text1"/>
                <w:szCs w:val="22"/>
              </w:rPr>
            </w:pPr>
            <w:r>
              <w:rPr>
                <w:color w:val="000000" w:themeColor="text1"/>
                <w:szCs w:val="22"/>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267E0" w:rsidRDefault="005267E0">
            <w:pPr>
              <w:tabs>
                <w:tab w:val="left" w:pos="458"/>
              </w:tabs>
              <w:ind w:firstLine="181"/>
              <w:rPr>
                <w:szCs w:val="18"/>
                <w:highlight w:val="yellow"/>
              </w:rPr>
            </w:pPr>
          </w:p>
        </w:tc>
        <w:tc>
          <w:tcPr>
            <w:tcW w:w="3984" w:type="dxa"/>
          </w:tcPr>
          <w:p w:rsidR="005267E0" w:rsidRDefault="00FA4BB1">
            <w:pPr>
              <w:tabs>
                <w:tab w:val="left" w:pos="458"/>
              </w:tabs>
              <w:ind w:firstLine="0"/>
              <w:rPr>
                <w:szCs w:val="22"/>
              </w:rPr>
            </w:pPr>
            <w:r>
              <w:rPr>
                <w:color w:val="000000" w:themeColor="text1"/>
                <w:szCs w:val="22"/>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w:t>
            </w:r>
            <w:r>
              <w:rPr>
                <w:color w:val="000000" w:themeColor="text1"/>
                <w:szCs w:val="22"/>
              </w:rPr>
              <w:br/>
              <w:t>в общеобразовательной организации.</w:t>
            </w:r>
          </w:p>
        </w:tc>
      </w:tr>
      <w:tr w:rsidR="005267E0">
        <w:tc>
          <w:tcPr>
            <w:tcW w:w="3989" w:type="dxa"/>
          </w:tcPr>
          <w:p w:rsidR="005267E0" w:rsidRDefault="005267E0">
            <w:pPr>
              <w:tabs>
                <w:tab w:val="left" w:pos="458"/>
              </w:tabs>
              <w:ind w:firstLine="0"/>
              <w:rPr>
                <w:szCs w:val="18"/>
              </w:rPr>
            </w:pPr>
          </w:p>
        </w:tc>
        <w:tc>
          <w:tcPr>
            <w:tcW w:w="3936" w:type="dxa"/>
          </w:tcPr>
          <w:p w:rsidR="005267E0" w:rsidRDefault="00FA4BB1">
            <w:pPr>
              <w:tabs>
                <w:tab w:val="left" w:pos="458"/>
              </w:tabs>
              <w:ind w:firstLine="181"/>
              <w:rPr>
                <w:szCs w:val="18"/>
              </w:rPr>
            </w:pPr>
            <w:r>
              <w:rPr>
                <w:color w:val="000000" w:themeColor="text1"/>
                <w:szCs w:val="22"/>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4020" w:type="dxa"/>
          </w:tcPr>
          <w:p w:rsidR="005267E0" w:rsidRDefault="00FA4BB1">
            <w:pPr>
              <w:tabs>
                <w:tab w:val="left" w:pos="458"/>
              </w:tabs>
              <w:ind w:firstLine="181"/>
              <w:rPr>
                <w:szCs w:val="18"/>
                <w:highlight w:val="yellow"/>
              </w:rPr>
            </w:pPr>
            <w:bookmarkStart w:id="24" w:name="_Hlk117178496"/>
            <w:r>
              <w:rPr>
                <w:color w:val="000000" w:themeColor="text1"/>
                <w:szCs w:val="22"/>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проведённых мероприятий. </w:t>
            </w:r>
            <w:bookmarkEnd w:id="24"/>
          </w:p>
        </w:tc>
        <w:tc>
          <w:tcPr>
            <w:tcW w:w="3984" w:type="dxa"/>
          </w:tcPr>
          <w:p w:rsidR="005267E0" w:rsidRDefault="00FA4BB1">
            <w:pPr>
              <w:tabs>
                <w:tab w:val="left" w:pos="360"/>
                <w:tab w:val="left" w:pos="606"/>
              </w:tabs>
              <w:ind w:firstLine="0"/>
              <w:rPr>
                <w:color w:val="000000" w:themeColor="text1"/>
                <w:szCs w:val="22"/>
              </w:rPr>
            </w:pPr>
            <w:r>
              <w:rPr>
                <w:color w:val="000000" w:themeColor="text1"/>
                <w:szCs w:val="22"/>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267E0" w:rsidRDefault="005267E0">
            <w:pPr>
              <w:tabs>
                <w:tab w:val="left" w:pos="458"/>
              </w:tabs>
              <w:ind w:left="1540" w:firstLine="0"/>
              <w:rPr>
                <w:szCs w:val="22"/>
              </w:rPr>
            </w:pPr>
          </w:p>
        </w:tc>
      </w:tr>
      <w:tr w:rsidR="005267E0">
        <w:tc>
          <w:tcPr>
            <w:tcW w:w="3989" w:type="dxa"/>
          </w:tcPr>
          <w:p w:rsidR="005267E0" w:rsidRDefault="005267E0">
            <w:pPr>
              <w:tabs>
                <w:tab w:val="left" w:pos="458"/>
              </w:tabs>
              <w:ind w:firstLine="0"/>
              <w:rPr>
                <w:szCs w:val="18"/>
              </w:rPr>
            </w:pPr>
          </w:p>
        </w:tc>
        <w:tc>
          <w:tcPr>
            <w:tcW w:w="3936" w:type="dxa"/>
          </w:tcPr>
          <w:p w:rsidR="005267E0" w:rsidRDefault="005267E0">
            <w:pPr>
              <w:tabs>
                <w:tab w:val="left" w:pos="458"/>
              </w:tabs>
              <w:ind w:firstLine="181"/>
              <w:rPr>
                <w:szCs w:val="18"/>
              </w:rPr>
            </w:pPr>
          </w:p>
        </w:tc>
        <w:tc>
          <w:tcPr>
            <w:tcW w:w="4020" w:type="dxa"/>
          </w:tcPr>
          <w:p w:rsidR="005267E0" w:rsidRDefault="005267E0">
            <w:pPr>
              <w:tabs>
                <w:tab w:val="left" w:pos="458"/>
              </w:tabs>
              <w:ind w:firstLine="181"/>
              <w:rPr>
                <w:szCs w:val="18"/>
                <w:highlight w:val="yellow"/>
              </w:rPr>
            </w:pPr>
          </w:p>
        </w:tc>
        <w:tc>
          <w:tcPr>
            <w:tcW w:w="3984" w:type="dxa"/>
          </w:tcPr>
          <w:p w:rsidR="005267E0" w:rsidRDefault="00FA4BB1">
            <w:pPr>
              <w:tabs>
                <w:tab w:val="left" w:pos="360"/>
                <w:tab w:val="left" w:pos="606"/>
              </w:tabs>
              <w:ind w:firstLine="0"/>
              <w:rPr>
                <w:szCs w:val="22"/>
              </w:rPr>
            </w:pPr>
            <w:r>
              <w:rPr>
                <w:color w:val="000000" w:themeColor="text1"/>
                <w:szCs w:val="22"/>
              </w:rPr>
              <w:t xml:space="preserve">Педагог знакомит детей с изменением позиции человека с возрастом (ребёнок посещает ДОО, затем учится в общеобразовательной организации, в </w:t>
            </w:r>
            <w:r>
              <w:rPr>
                <w:color w:val="000000" w:themeColor="text1"/>
                <w:szCs w:val="22"/>
              </w:rPr>
              <w:lastRenderedPageBreak/>
              <w:t xml:space="preserve">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 </w:t>
            </w:r>
          </w:p>
        </w:tc>
      </w:tr>
      <w:tr w:rsidR="005267E0">
        <w:tc>
          <w:tcPr>
            <w:tcW w:w="3989" w:type="dxa"/>
          </w:tcPr>
          <w:p w:rsidR="005267E0" w:rsidRDefault="005267E0">
            <w:pPr>
              <w:tabs>
                <w:tab w:val="left" w:pos="458"/>
              </w:tabs>
              <w:ind w:firstLine="0"/>
              <w:rPr>
                <w:szCs w:val="18"/>
              </w:rPr>
            </w:pPr>
          </w:p>
        </w:tc>
        <w:tc>
          <w:tcPr>
            <w:tcW w:w="3936" w:type="dxa"/>
          </w:tcPr>
          <w:p w:rsidR="005267E0" w:rsidRDefault="005267E0">
            <w:pPr>
              <w:tabs>
                <w:tab w:val="left" w:pos="458"/>
              </w:tabs>
              <w:ind w:firstLine="181"/>
              <w:rPr>
                <w:szCs w:val="18"/>
              </w:rPr>
            </w:pPr>
          </w:p>
        </w:tc>
        <w:tc>
          <w:tcPr>
            <w:tcW w:w="4020" w:type="dxa"/>
          </w:tcPr>
          <w:p w:rsidR="005267E0" w:rsidRDefault="005267E0">
            <w:pPr>
              <w:tabs>
                <w:tab w:val="left" w:pos="458"/>
              </w:tabs>
              <w:ind w:firstLine="181"/>
              <w:rPr>
                <w:szCs w:val="18"/>
                <w:highlight w:val="yellow"/>
              </w:rPr>
            </w:pPr>
          </w:p>
        </w:tc>
        <w:tc>
          <w:tcPr>
            <w:tcW w:w="3984" w:type="dxa"/>
          </w:tcPr>
          <w:p w:rsidR="005267E0" w:rsidRDefault="00FA4BB1">
            <w:pPr>
              <w:tabs>
                <w:tab w:val="left" w:pos="360"/>
                <w:tab w:val="left" w:pos="606"/>
              </w:tabs>
              <w:ind w:firstLine="0"/>
              <w:rPr>
                <w:szCs w:val="22"/>
              </w:rPr>
            </w:pPr>
            <w:r>
              <w:rPr>
                <w:color w:val="000000" w:themeColor="text1"/>
                <w:szCs w:val="22"/>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 </w:t>
            </w:r>
          </w:p>
        </w:tc>
      </w:tr>
      <w:tr w:rsidR="005267E0">
        <w:tc>
          <w:tcPr>
            <w:tcW w:w="3989" w:type="dxa"/>
          </w:tcPr>
          <w:p w:rsidR="005267E0" w:rsidRDefault="005267E0">
            <w:pPr>
              <w:tabs>
                <w:tab w:val="left" w:pos="360"/>
                <w:tab w:val="left" w:pos="606"/>
              </w:tabs>
              <w:ind w:left="1540" w:firstLine="0"/>
              <w:rPr>
                <w:color w:val="000000" w:themeColor="text1"/>
                <w:szCs w:val="22"/>
              </w:rPr>
            </w:pPr>
          </w:p>
          <w:p w:rsidR="005267E0" w:rsidRDefault="005267E0">
            <w:pPr>
              <w:tabs>
                <w:tab w:val="left" w:pos="360"/>
                <w:tab w:val="left" w:pos="606"/>
              </w:tabs>
              <w:ind w:left="1540" w:firstLine="0"/>
              <w:rPr>
                <w:color w:val="000000" w:themeColor="text1"/>
                <w:szCs w:val="22"/>
              </w:rPr>
            </w:pPr>
          </w:p>
          <w:p w:rsidR="005267E0" w:rsidRDefault="00FA4BB1">
            <w:pPr>
              <w:tabs>
                <w:tab w:val="left" w:pos="360"/>
                <w:tab w:val="left" w:pos="606"/>
              </w:tabs>
              <w:ind w:left="1540" w:firstLine="0"/>
              <w:rPr>
                <w:color w:val="000000" w:themeColor="text1"/>
                <w:szCs w:val="22"/>
              </w:rPr>
            </w:pPr>
            <w:r>
              <w:rPr>
                <w:color w:val="000000" w:themeColor="text1"/>
                <w:szCs w:val="22"/>
              </w:rPr>
              <w:t xml:space="preserve"> </w:t>
            </w:r>
          </w:p>
        </w:tc>
        <w:tc>
          <w:tcPr>
            <w:tcW w:w="3936" w:type="dxa"/>
          </w:tcPr>
          <w:p w:rsidR="005267E0" w:rsidRDefault="005267E0">
            <w:pPr>
              <w:tabs>
                <w:tab w:val="left" w:pos="360"/>
                <w:tab w:val="left" w:pos="606"/>
              </w:tabs>
              <w:ind w:left="1540" w:firstLine="0"/>
              <w:rPr>
                <w:color w:val="000000" w:themeColor="text1"/>
                <w:szCs w:val="22"/>
              </w:rPr>
            </w:pPr>
          </w:p>
        </w:tc>
        <w:tc>
          <w:tcPr>
            <w:tcW w:w="4020" w:type="dxa"/>
          </w:tcPr>
          <w:p w:rsidR="005267E0" w:rsidRDefault="005267E0">
            <w:pPr>
              <w:tabs>
                <w:tab w:val="left" w:pos="360"/>
                <w:tab w:val="left" w:pos="606"/>
              </w:tabs>
              <w:ind w:left="1540" w:firstLine="0"/>
              <w:rPr>
                <w:color w:val="000000" w:themeColor="text1"/>
                <w:szCs w:val="22"/>
              </w:rPr>
            </w:pPr>
          </w:p>
          <w:p w:rsidR="005267E0" w:rsidRDefault="005267E0">
            <w:pPr>
              <w:tabs>
                <w:tab w:val="left" w:pos="360"/>
                <w:tab w:val="left" w:pos="606"/>
              </w:tabs>
              <w:ind w:left="1540" w:firstLine="0"/>
              <w:rPr>
                <w:color w:val="000000" w:themeColor="text1"/>
                <w:szCs w:val="22"/>
              </w:rPr>
            </w:pPr>
          </w:p>
        </w:tc>
        <w:tc>
          <w:tcPr>
            <w:tcW w:w="3984" w:type="dxa"/>
          </w:tcPr>
          <w:p w:rsidR="005267E0" w:rsidRDefault="00FA4BB1">
            <w:pPr>
              <w:tabs>
                <w:tab w:val="left" w:pos="360"/>
                <w:tab w:val="left" w:pos="606"/>
              </w:tabs>
              <w:ind w:firstLine="0"/>
              <w:rPr>
                <w:color w:val="000000" w:themeColor="text1"/>
                <w:szCs w:val="22"/>
              </w:rPr>
            </w:pPr>
            <w:r>
              <w:rPr>
                <w:color w:val="000000" w:themeColor="text1"/>
                <w:szCs w:val="22"/>
              </w:rPr>
              <w:t xml:space="preserve">Обогащает представления о нравственных качествах людей, их проявлении в поступках и взаимоотношениях. </w:t>
            </w:r>
          </w:p>
        </w:tc>
      </w:tr>
    </w:tbl>
    <w:p w:rsidR="005267E0" w:rsidRDefault="005267E0">
      <w:pPr>
        <w:pStyle w:val="6"/>
      </w:pPr>
    </w:p>
    <w:p w:rsidR="005267E0" w:rsidRDefault="00FA4BB1">
      <w:pPr>
        <w:pStyle w:val="6"/>
        <w:rPr>
          <w:color w:val="auto"/>
          <w:szCs w:val="28"/>
        </w:rPr>
      </w:pPr>
      <w:r>
        <w:rPr>
          <w:color w:val="auto"/>
          <w:szCs w:val="28"/>
        </w:rPr>
        <w:t>Формирование основ гражданственности и патриотизма</w:t>
      </w:r>
    </w:p>
    <w:p w:rsidR="005267E0" w:rsidRDefault="00FA4BB1">
      <w:pPr>
        <w:pStyle w:val="afff"/>
        <w:rPr>
          <w:color w:val="auto"/>
          <w:sz w:val="28"/>
          <w:szCs w:val="28"/>
          <w:lang w:val="ru-RU"/>
        </w:rPr>
      </w:pPr>
      <w:r>
        <w:rPr>
          <w:color w:val="auto"/>
          <w:sz w:val="28"/>
          <w:szCs w:val="28"/>
          <w:lang w:val="ru-RU"/>
        </w:rPr>
        <w:t>Сущность понятия «гражданственность» в его высоком личностном смысле сводится к способности осознавать свои права и обязанности и, руководствуясь ими, действовать на пользу Родине, народу. Гражданственность — это высшая ступень развития нравственного сознания личности.</w:t>
      </w:r>
    </w:p>
    <w:p w:rsidR="005267E0" w:rsidRDefault="00FA4BB1">
      <w:pPr>
        <w:pStyle w:val="afff"/>
        <w:rPr>
          <w:color w:val="auto"/>
          <w:sz w:val="28"/>
          <w:szCs w:val="28"/>
          <w:lang w:val="ru-RU"/>
        </w:rPr>
      </w:pPr>
      <w:r>
        <w:rPr>
          <w:b/>
          <w:color w:val="auto"/>
          <w:sz w:val="28"/>
          <w:szCs w:val="28"/>
          <w:lang w:val="ru-RU"/>
        </w:rPr>
        <w:t>Гражданственность</w:t>
      </w:r>
      <w:r>
        <w:rPr>
          <w:color w:val="auto"/>
          <w:sz w:val="28"/>
          <w:szCs w:val="28"/>
          <w:lang w:val="ru-RU"/>
        </w:rPr>
        <w:t xml:space="preserve"> есть интегральное качество, характеризующее человека как сознательного и активного гражданина, формирующееся и выражающееся в таких проявлениях, как гражданский долг, основанный на представлениях о гражданских правах и обязанностях, готовность трудиться на общую пользу, решимость и умение отстаивать общественные интересы.</w:t>
      </w:r>
      <w:r>
        <w:rPr>
          <w:color w:val="auto"/>
          <w:sz w:val="28"/>
          <w:szCs w:val="28"/>
          <w:lang w:val="ru-RU"/>
        </w:rPr>
        <w:br/>
        <w:t>Дошкольные образовательные учреждения, являясь начальным звеном системы образования, призваны воспитать у детей чувство гражданственности. Дети с раннего возраста должны освоить ценности общества, в котором живут. Должны знать свои права и уважать права других.</w:t>
      </w:r>
    </w:p>
    <w:p w:rsidR="005267E0" w:rsidRDefault="00FA4BB1">
      <w:pPr>
        <w:pStyle w:val="afff"/>
        <w:rPr>
          <w:color w:val="auto"/>
          <w:sz w:val="28"/>
          <w:szCs w:val="28"/>
          <w:lang w:val="ru-RU"/>
        </w:rPr>
      </w:pPr>
      <w:r>
        <w:rPr>
          <w:color w:val="auto"/>
          <w:sz w:val="28"/>
          <w:szCs w:val="28"/>
          <w:lang w:val="ru-RU"/>
        </w:rPr>
        <w:t>Гражданственность старших дошкольников, рассматривается как качество личности, включающее патриотизм, представление о гражданских правах и обязанностях, межнациональной толерантность</w:t>
      </w:r>
    </w:p>
    <w:p w:rsidR="005267E0" w:rsidRDefault="00FA4BB1">
      <w:pPr>
        <w:pStyle w:val="afff"/>
        <w:rPr>
          <w:color w:val="auto"/>
          <w:sz w:val="28"/>
          <w:szCs w:val="28"/>
          <w:lang w:val="ru-RU"/>
        </w:rPr>
      </w:pPr>
      <w:r>
        <w:rPr>
          <w:b/>
          <w:color w:val="auto"/>
          <w:sz w:val="28"/>
          <w:szCs w:val="28"/>
          <w:lang w:val="ru-RU"/>
        </w:rPr>
        <w:t>К основным элементам гражданственности относятся</w:t>
      </w:r>
      <w:r>
        <w:rPr>
          <w:color w:val="auto"/>
          <w:sz w:val="28"/>
          <w:szCs w:val="28"/>
          <w:lang w:val="ru-RU"/>
        </w:rPr>
        <w:t xml:space="preserve"> нравственная и правовая культура, выражающаяся в чувстве собственного достоинства, внутренней свободе личности, дисциплинированности, в уважении и доверии к другим гражданам, способности выполнять свои обязанности, гармоничном сочетании патриотических, национальных и интернациональных чувств. </w:t>
      </w:r>
      <w:r>
        <w:rPr>
          <w:color w:val="auto"/>
          <w:sz w:val="28"/>
          <w:szCs w:val="28"/>
          <w:lang w:val="ru-RU"/>
        </w:rPr>
        <w:lastRenderedPageBreak/>
        <w:t>Н</w:t>
      </w:r>
    </w:p>
    <w:p w:rsidR="005267E0" w:rsidRDefault="00FA4BB1">
      <w:pPr>
        <w:pStyle w:val="afff"/>
        <w:rPr>
          <w:color w:val="auto"/>
          <w:sz w:val="28"/>
          <w:szCs w:val="28"/>
          <w:lang w:val="ru-RU"/>
        </w:rPr>
      </w:pPr>
      <w:r>
        <w:rPr>
          <w:color w:val="auto"/>
          <w:sz w:val="28"/>
          <w:szCs w:val="28"/>
          <w:lang w:val="ru-RU"/>
        </w:rPr>
        <w:t>Дошкольный возраст – это важнейший период становления личности, когда закладываются предпосылки гражданских качеств, развиваются представления о человеке, обществе, культуре. Очень важно привить детям чувство любви и привязанности к природным и культурным ценностям родного края, так как именно на этой основе воспитывается патриотизм. Именно в этом возрасте закладываются основы ценностного отношения к окружающему миру, любовь к своим ближним, к родным местам, родной стране. Понимание Родины у дошкольников тесно связано с конкретными представлениями о том, что им близко и дорого. Научить чувствовать красоту родной земли, красоту человека, живущего на этой земле, воспитать любовь к родным местам, ко всему, что окружает ребёнка с детства, - одна из главных задач педагога.</w:t>
      </w:r>
    </w:p>
    <w:p w:rsidR="005267E0" w:rsidRDefault="00FA4BB1">
      <w:pPr>
        <w:pStyle w:val="afff"/>
        <w:rPr>
          <w:color w:val="auto"/>
          <w:sz w:val="28"/>
          <w:szCs w:val="28"/>
          <w:lang w:val="ru-RU"/>
        </w:rPr>
      </w:pPr>
      <w:r>
        <w:rPr>
          <w:color w:val="auto"/>
          <w:sz w:val="28"/>
          <w:szCs w:val="28"/>
          <w:lang w:val="ru-RU"/>
        </w:rPr>
        <w:t xml:space="preserve">Для </w:t>
      </w:r>
      <w:r>
        <w:rPr>
          <w:b/>
          <w:color w:val="auto"/>
          <w:sz w:val="28"/>
          <w:szCs w:val="28"/>
          <w:lang w:val="ru-RU"/>
        </w:rPr>
        <w:t>патриотизма</w:t>
      </w:r>
      <w:r>
        <w:rPr>
          <w:color w:val="auto"/>
          <w:sz w:val="28"/>
          <w:szCs w:val="28"/>
          <w:lang w:val="ru-RU"/>
        </w:rPr>
        <w:t xml:space="preserve"> характерны любовь к Отечеству, его культуре, традициям, социальная активность, направленная на укрепление экономической и политической мощи своего государства.</w:t>
      </w:r>
    </w:p>
    <w:p w:rsidR="005267E0" w:rsidRDefault="005267E0">
      <w:pPr>
        <w:pStyle w:val="afff"/>
        <w:rPr>
          <w:lang w:val="ru-RU"/>
        </w:rPr>
      </w:pPr>
    </w:p>
    <w:p w:rsidR="005267E0" w:rsidRDefault="00FA4BB1">
      <w:pPr>
        <w:pStyle w:val="6"/>
      </w:pPr>
      <w:r>
        <w:t xml:space="preserve">Задачи образовательной деятельности с детьми дошкольного возраста по направлению работы </w:t>
      </w:r>
    </w:p>
    <w:p w:rsidR="005267E0" w:rsidRDefault="00FA4BB1">
      <w:pPr>
        <w:pStyle w:val="6"/>
      </w:pPr>
      <w:r>
        <w:t>Формирование основ гражданственности и патриотизма</w:t>
      </w:r>
    </w:p>
    <w:tbl>
      <w:tblPr>
        <w:tblStyle w:val="aff7"/>
        <w:tblW w:w="0" w:type="auto"/>
        <w:tblLook w:val="04A0" w:firstRow="1" w:lastRow="0" w:firstColumn="1" w:lastColumn="0" w:noHBand="0" w:noVBand="1"/>
      </w:tblPr>
      <w:tblGrid>
        <w:gridCol w:w="3902"/>
        <w:gridCol w:w="3939"/>
        <w:gridCol w:w="3913"/>
        <w:gridCol w:w="3940"/>
      </w:tblGrid>
      <w:tr w:rsidR="005267E0">
        <w:tc>
          <w:tcPr>
            <w:tcW w:w="3980" w:type="dxa"/>
          </w:tcPr>
          <w:p w:rsidR="005267E0" w:rsidRDefault="00FA4BB1">
            <w:pPr>
              <w:ind w:firstLine="0"/>
              <w:jc w:val="center"/>
              <w:rPr>
                <w:b/>
                <w:color w:val="002060"/>
                <w:sz w:val="28"/>
              </w:rPr>
            </w:pPr>
            <w:r>
              <w:rPr>
                <w:b/>
                <w:color w:val="002060"/>
                <w:sz w:val="28"/>
              </w:rPr>
              <w:t>3-4 года</w:t>
            </w:r>
          </w:p>
        </w:tc>
        <w:tc>
          <w:tcPr>
            <w:tcW w:w="3980" w:type="dxa"/>
          </w:tcPr>
          <w:p w:rsidR="005267E0" w:rsidRDefault="00FA4BB1">
            <w:pPr>
              <w:ind w:firstLine="0"/>
              <w:jc w:val="center"/>
              <w:rPr>
                <w:b/>
                <w:color w:val="002060"/>
                <w:sz w:val="28"/>
              </w:rPr>
            </w:pPr>
            <w:r>
              <w:rPr>
                <w:b/>
                <w:color w:val="002060"/>
                <w:sz w:val="28"/>
              </w:rPr>
              <w:t>4-5 лет</w:t>
            </w:r>
          </w:p>
        </w:tc>
        <w:tc>
          <w:tcPr>
            <w:tcW w:w="3980" w:type="dxa"/>
          </w:tcPr>
          <w:p w:rsidR="005267E0" w:rsidRDefault="00FA4BB1">
            <w:pPr>
              <w:ind w:firstLine="0"/>
              <w:jc w:val="center"/>
              <w:rPr>
                <w:b/>
                <w:color w:val="002060"/>
                <w:sz w:val="28"/>
              </w:rPr>
            </w:pPr>
            <w:r>
              <w:rPr>
                <w:b/>
                <w:color w:val="002060"/>
                <w:sz w:val="28"/>
              </w:rPr>
              <w:t>5-6 лет</w:t>
            </w:r>
          </w:p>
        </w:tc>
        <w:tc>
          <w:tcPr>
            <w:tcW w:w="3980" w:type="dxa"/>
          </w:tcPr>
          <w:p w:rsidR="005267E0" w:rsidRDefault="00FA4BB1">
            <w:pPr>
              <w:ind w:firstLine="0"/>
              <w:jc w:val="center"/>
              <w:rPr>
                <w:b/>
                <w:color w:val="002060"/>
                <w:sz w:val="28"/>
              </w:rPr>
            </w:pPr>
            <w:r>
              <w:rPr>
                <w:b/>
                <w:color w:val="002060"/>
                <w:sz w:val="28"/>
              </w:rPr>
              <w:t>6-7 лет</w:t>
            </w:r>
          </w:p>
        </w:tc>
      </w:tr>
      <w:tr w:rsidR="005267E0">
        <w:tc>
          <w:tcPr>
            <w:tcW w:w="3980" w:type="dxa"/>
          </w:tcPr>
          <w:p w:rsidR="005267E0" w:rsidRDefault="00FA4BB1">
            <w:pPr>
              <w:ind w:firstLine="0"/>
            </w:pPr>
            <w:r>
              <w:rPr>
                <w:color w:val="000000" w:themeColor="text1"/>
                <w:szCs w:val="22"/>
              </w:rPr>
              <w:t>Обогащать представления детей о малой родине и поддерживать их отражения в различных видах деятельности;</w:t>
            </w:r>
          </w:p>
        </w:tc>
        <w:tc>
          <w:tcPr>
            <w:tcW w:w="3980" w:type="dxa"/>
          </w:tcPr>
          <w:p w:rsidR="005267E0" w:rsidRDefault="00FA4BB1">
            <w:pPr>
              <w:ind w:firstLine="0"/>
            </w:pPr>
            <w:r>
              <w:rPr>
                <w:color w:val="000000" w:themeColor="text1"/>
                <w:szCs w:val="22"/>
              </w:rPr>
              <w:t>Воспитывать уважительное отношение к родине, символам страны, памятным датам</w:t>
            </w:r>
          </w:p>
        </w:tc>
        <w:tc>
          <w:tcPr>
            <w:tcW w:w="3980" w:type="dxa"/>
          </w:tcPr>
          <w:p w:rsidR="005267E0" w:rsidRDefault="00FA4BB1">
            <w:pPr>
              <w:tabs>
                <w:tab w:val="left" w:pos="97"/>
                <w:tab w:val="left" w:pos="454"/>
              </w:tabs>
              <w:ind w:firstLine="0"/>
              <w:rPr>
                <w:szCs w:val="22"/>
              </w:rPr>
            </w:pPr>
            <w:r>
              <w:rPr>
                <w:szCs w:val="22"/>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5267E0" w:rsidRDefault="005267E0">
            <w:pPr>
              <w:ind w:firstLine="0"/>
            </w:pPr>
          </w:p>
        </w:tc>
        <w:tc>
          <w:tcPr>
            <w:tcW w:w="3980" w:type="dxa"/>
          </w:tcPr>
          <w:p w:rsidR="005267E0" w:rsidRDefault="00FA4BB1">
            <w:pPr>
              <w:tabs>
                <w:tab w:val="left" w:pos="454"/>
              </w:tabs>
              <w:ind w:firstLine="0"/>
              <w:rPr>
                <w:color w:val="000000" w:themeColor="text1"/>
                <w:szCs w:val="22"/>
              </w:rPr>
            </w:pPr>
            <w:r>
              <w:rPr>
                <w:color w:val="000000" w:themeColor="text1"/>
                <w:szCs w:val="22"/>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5267E0" w:rsidRDefault="005267E0">
            <w:pPr>
              <w:ind w:firstLine="0"/>
            </w:pPr>
          </w:p>
        </w:tc>
      </w:tr>
      <w:tr w:rsidR="005267E0">
        <w:tc>
          <w:tcPr>
            <w:tcW w:w="3980" w:type="dxa"/>
          </w:tcPr>
          <w:p w:rsidR="005267E0" w:rsidRDefault="005267E0">
            <w:pPr>
              <w:ind w:firstLine="0"/>
            </w:pPr>
          </w:p>
        </w:tc>
        <w:tc>
          <w:tcPr>
            <w:tcW w:w="3980" w:type="dxa"/>
          </w:tcPr>
          <w:p w:rsidR="005267E0" w:rsidRDefault="00FA4BB1">
            <w:pPr>
              <w:tabs>
                <w:tab w:val="left" w:pos="454"/>
              </w:tabs>
              <w:ind w:firstLine="0"/>
              <w:rPr>
                <w:color w:val="000000" w:themeColor="text1"/>
                <w:szCs w:val="22"/>
              </w:rPr>
            </w:pPr>
            <w:r>
              <w:rPr>
                <w:color w:val="000000" w:themeColor="text1"/>
                <w:szCs w:val="22"/>
              </w:rPr>
              <w:t>Воспитывать гордость за достижения страны в области спорта, науки, искусства и других областях;</w:t>
            </w:r>
          </w:p>
          <w:p w:rsidR="005267E0" w:rsidRDefault="005267E0">
            <w:pPr>
              <w:ind w:firstLine="0"/>
            </w:pPr>
          </w:p>
        </w:tc>
        <w:tc>
          <w:tcPr>
            <w:tcW w:w="3980" w:type="dxa"/>
          </w:tcPr>
          <w:p w:rsidR="005267E0" w:rsidRDefault="00FA4BB1">
            <w:pPr>
              <w:tabs>
                <w:tab w:val="left" w:pos="97"/>
                <w:tab w:val="left" w:pos="454"/>
              </w:tabs>
              <w:ind w:firstLine="0"/>
              <w:rPr>
                <w:szCs w:val="22"/>
              </w:rPr>
            </w:pPr>
            <w:r>
              <w:rPr>
                <w:szCs w:val="22"/>
              </w:rPr>
              <w:t xml:space="preserve">Знакомить детей с содержанием государственных праздников и традициями празднования, </w:t>
            </w:r>
          </w:p>
          <w:p w:rsidR="005267E0" w:rsidRDefault="005267E0">
            <w:pPr>
              <w:ind w:firstLine="0"/>
            </w:pPr>
          </w:p>
        </w:tc>
        <w:tc>
          <w:tcPr>
            <w:tcW w:w="3980" w:type="dxa"/>
          </w:tcPr>
          <w:p w:rsidR="005267E0" w:rsidRDefault="00FA4BB1">
            <w:pPr>
              <w:ind w:firstLine="0"/>
            </w:pPr>
            <w:r>
              <w:rPr>
                <w:color w:val="000000" w:themeColor="text1"/>
                <w:szCs w:val="22"/>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tc>
      </w:tr>
      <w:tr w:rsidR="005267E0">
        <w:tc>
          <w:tcPr>
            <w:tcW w:w="3980" w:type="dxa"/>
          </w:tcPr>
          <w:p w:rsidR="005267E0" w:rsidRDefault="005267E0">
            <w:pPr>
              <w:ind w:firstLine="0"/>
            </w:pPr>
          </w:p>
        </w:tc>
        <w:tc>
          <w:tcPr>
            <w:tcW w:w="3980" w:type="dxa"/>
          </w:tcPr>
          <w:p w:rsidR="005267E0" w:rsidRDefault="00FA4BB1">
            <w:pPr>
              <w:tabs>
                <w:tab w:val="left" w:pos="454"/>
              </w:tabs>
              <w:ind w:firstLine="0"/>
              <w:rPr>
                <w:color w:val="000000" w:themeColor="text1"/>
                <w:szCs w:val="22"/>
              </w:rPr>
            </w:pPr>
            <w:r>
              <w:rPr>
                <w:color w:val="000000" w:themeColor="text1"/>
                <w:szCs w:val="22"/>
              </w:rPr>
              <w:t>Развивать интерес детей к основным достопримечательностями населенного пункта, в котором они живут.</w:t>
            </w:r>
          </w:p>
          <w:p w:rsidR="005267E0" w:rsidRDefault="005267E0">
            <w:pPr>
              <w:ind w:firstLine="0"/>
            </w:pPr>
          </w:p>
        </w:tc>
        <w:tc>
          <w:tcPr>
            <w:tcW w:w="3980" w:type="dxa"/>
          </w:tcPr>
          <w:p w:rsidR="005267E0" w:rsidRDefault="00FA4BB1">
            <w:pPr>
              <w:tabs>
                <w:tab w:val="left" w:pos="97"/>
                <w:tab w:val="left" w:pos="454"/>
              </w:tabs>
              <w:ind w:firstLine="0"/>
              <w:rPr>
                <w:szCs w:val="22"/>
              </w:rPr>
            </w:pPr>
            <w:r>
              <w:rPr>
                <w:szCs w:val="22"/>
              </w:rPr>
              <w:t>Развивать патриотические чувства, уважение и гордость за поступки героев отечества, достижения страны.</w:t>
            </w:r>
          </w:p>
          <w:p w:rsidR="005267E0" w:rsidRDefault="00FA4BB1">
            <w:pPr>
              <w:ind w:firstLine="0"/>
            </w:pPr>
            <w:r>
              <w:rPr>
                <w:szCs w:val="22"/>
              </w:rPr>
              <w:t xml:space="preserve">Поддерживать детскую любознательность по отношению к родному краю, эмоциональный отклик на проявления красоты в различных </w:t>
            </w:r>
            <w:r>
              <w:rPr>
                <w:szCs w:val="22"/>
              </w:rPr>
              <w:lastRenderedPageBreak/>
              <w:t xml:space="preserve">архитектурных объектах и произведениях искусства, явлениях природы. </w:t>
            </w:r>
          </w:p>
        </w:tc>
        <w:tc>
          <w:tcPr>
            <w:tcW w:w="3980" w:type="dxa"/>
          </w:tcPr>
          <w:p w:rsidR="005267E0" w:rsidRDefault="00FA4BB1">
            <w:pPr>
              <w:tabs>
                <w:tab w:val="left" w:pos="454"/>
              </w:tabs>
              <w:ind w:firstLine="0"/>
              <w:rPr>
                <w:color w:val="000000" w:themeColor="text1"/>
                <w:szCs w:val="22"/>
              </w:rPr>
            </w:pPr>
            <w:r>
              <w:rPr>
                <w:color w:val="000000" w:themeColor="text1"/>
                <w:szCs w:val="22"/>
              </w:rPr>
              <w:lastRenderedPageBreak/>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населённом пункте; </w:t>
            </w:r>
          </w:p>
          <w:p w:rsidR="005267E0" w:rsidRDefault="005267E0">
            <w:pPr>
              <w:ind w:firstLine="0"/>
            </w:pPr>
          </w:p>
        </w:tc>
      </w:tr>
      <w:tr w:rsidR="005267E0">
        <w:tc>
          <w:tcPr>
            <w:tcW w:w="3980" w:type="dxa"/>
          </w:tcPr>
          <w:p w:rsidR="005267E0" w:rsidRDefault="005267E0">
            <w:pPr>
              <w:ind w:firstLine="0"/>
            </w:pPr>
          </w:p>
        </w:tc>
        <w:tc>
          <w:tcPr>
            <w:tcW w:w="3980" w:type="dxa"/>
          </w:tcPr>
          <w:p w:rsidR="005267E0" w:rsidRDefault="005267E0">
            <w:pPr>
              <w:ind w:firstLine="0"/>
            </w:pPr>
          </w:p>
        </w:tc>
        <w:tc>
          <w:tcPr>
            <w:tcW w:w="3980" w:type="dxa"/>
          </w:tcPr>
          <w:p w:rsidR="005267E0" w:rsidRDefault="005267E0">
            <w:pPr>
              <w:ind w:firstLine="0"/>
            </w:pPr>
          </w:p>
        </w:tc>
        <w:tc>
          <w:tcPr>
            <w:tcW w:w="3980" w:type="dxa"/>
          </w:tcPr>
          <w:p w:rsidR="005267E0" w:rsidRDefault="00FA4BB1">
            <w:pPr>
              <w:ind w:firstLine="0"/>
            </w:pPr>
            <w:r>
              <w:rPr>
                <w:color w:val="000000" w:themeColor="text1"/>
                <w:szCs w:val="22"/>
              </w:rPr>
              <w:t>Развивать интерес детей к населённому пункту, в котором живёт,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r>
    </w:tbl>
    <w:p w:rsidR="005267E0" w:rsidRDefault="005267E0"/>
    <w:p w:rsidR="005267E0" w:rsidRDefault="00FA4BB1">
      <w:pPr>
        <w:pStyle w:val="6"/>
      </w:pPr>
      <w:r>
        <w:t xml:space="preserve">Содержание образовательной деятельности с детьми дошкольного возраста по направлению работы </w:t>
      </w:r>
    </w:p>
    <w:p w:rsidR="005267E0" w:rsidRDefault="00FA4BB1">
      <w:pPr>
        <w:pStyle w:val="6"/>
      </w:pPr>
      <w:r>
        <w:t>Формирование основ гражданственности и патриотизма</w:t>
      </w:r>
    </w:p>
    <w:p w:rsidR="005267E0" w:rsidRDefault="005267E0"/>
    <w:tbl>
      <w:tblPr>
        <w:tblStyle w:val="aff7"/>
        <w:tblW w:w="0" w:type="auto"/>
        <w:tblLook w:val="04A0" w:firstRow="1" w:lastRow="0" w:firstColumn="1" w:lastColumn="0" w:noHBand="0" w:noVBand="1"/>
      </w:tblPr>
      <w:tblGrid>
        <w:gridCol w:w="3919"/>
        <w:gridCol w:w="3932"/>
        <w:gridCol w:w="3909"/>
        <w:gridCol w:w="3934"/>
      </w:tblGrid>
      <w:tr w:rsidR="005267E0">
        <w:tc>
          <w:tcPr>
            <w:tcW w:w="3980" w:type="dxa"/>
          </w:tcPr>
          <w:p w:rsidR="005267E0" w:rsidRDefault="00FA4BB1">
            <w:pPr>
              <w:ind w:firstLine="0"/>
              <w:jc w:val="center"/>
            </w:pPr>
            <w:r>
              <w:rPr>
                <w:b/>
                <w:color w:val="002060"/>
                <w:sz w:val="28"/>
              </w:rPr>
              <w:t>3-4 года</w:t>
            </w:r>
          </w:p>
        </w:tc>
        <w:tc>
          <w:tcPr>
            <w:tcW w:w="3980" w:type="dxa"/>
          </w:tcPr>
          <w:p w:rsidR="005267E0" w:rsidRDefault="00FA4BB1">
            <w:pPr>
              <w:ind w:firstLine="0"/>
              <w:jc w:val="center"/>
            </w:pPr>
            <w:r>
              <w:rPr>
                <w:b/>
                <w:color w:val="002060"/>
                <w:sz w:val="28"/>
              </w:rPr>
              <w:t>4-5 лет</w:t>
            </w:r>
          </w:p>
        </w:tc>
        <w:tc>
          <w:tcPr>
            <w:tcW w:w="3980" w:type="dxa"/>
          </w:tcPr>
          <w:p w:rsidR="005267E0" w:rsidRDefault="00FA4BB1">
            <w:pPr>
              <w:ind w:firstLine="0"/>
              <w:jc w:val="center"/>
            </w:pPr>
            <w:r>
              <w:rPr>
                <w:b/>
                <w:color w:val="002060"/>
                <w:sz w:val="28"/>
              </w:rPr>
              <w:t>5-6 лет</w:t>
            </w:r>
          </w:p>
        </w:tc>
        <w:tc>
          <w:tcPr>
            <w:tcW w:w="3980" w:type="dxa"/>
          </w:tcPr>
          <w:p w:rsidR="005267E0" w:rsidRDefault="00FA4BB1">
            <w:pPr>
              <w:ind w:firstLine="0"/>
              <w:jc w:val="center"/>
            </w:pPr>
            <w:r>
              <w:rPr>
                <w:b/>
                <w:color w:val="002060"/>
                <w:sz w:val="28"/>
              </w:rPr>
              <w:t>6-7 лет</w:t>
            </w:r>
          </w:p>
        </w:tc>
      </w:tr>
      <w:tr w:rsidR="005267E0">
        <w:tc>
          <w:tcPr>
            <w:tcW w:w="3980" w:type="dxa"/>
          </w:tcPr>
          <w:p w:rsidR="005267E0" w:rsidRDefault="00FA4BB1">
            <w:pPr>
              <w:tabs>
                <w:tab w:val="left" w:pos="454"/>
              </w:tabs>
              <w:ind w:firstLine="0"/>
              <w:rPr>
                <w:color w:val="000000" w:themeColor="text1"/>
                <w:szCs w:val="22"/>
              </w:rPr>
            </w:pPr>
            <w:r>
              <w:rPr>
                <w:color w:val="000000" w:themeColor="text1"/>
                <w:szCs w:val="22"/>
              </w:rPr>
              <w:t>Педагог обогащает представления детей о малой родине: регулярно напоминает название населённого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населённом пункте. Демонстрирует эмоциональную отзывчивость на красоту родного края, восхищается природными явлениями.</w:t>
            </w:r>
          </w:p>
          <w:p w:rsidR="005267E0" w:rsidRDefault="005267E0">
            <w:pPr>
              <w:ind w:firstLine="0"/>
            </w:pPr>
          </w:p>
        </w:tc>
        <w:tc>
          <w:tcPr>
            <w:tcW w:w="3980" w:type="dxa"/>
          </w:tcPr>
          <w:p w:rsidR="005267E0" w:rsidRDefault="00FA4BB1">
            <w:pPr>
              <w:tabs>
                <w:tab w:val="left" w:pos="454"/>
              </w:tabs>
              <w:ind w:firstLine="0"/>
              <w:rPr>
                <w:color w:val="000000" w:themeColor="text1"/>
                <w:szCs w:val="22"/>
              </w:rPr>
            </w:pPr>
            <w:r>
              <w:rPr>
                <w:color w:val="000000" w:themeColor="text1"/>
                <w:szCs w:val="22"/>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5267E0" w:rsidRDefault="005267E0">
            <w:pPr>
              <w:ind w:firstLine="0"/>
            </w:pPr>
          </w:p>
        </w:tc>
        <w:tc>
          <w:tcPr>
            <w:tcW w:w="3980" w:type="dxa"/>
          </w:tcPr>
          <w:p w:rsidR="005267E0" w:rsidRDefault="00FA4BB1">
            <w:pPr>
              <w:tabs>
                <w:tab w:val="left" w:pos="454"/>
              </w:tabs>
              <w:ind w:firstLine="0"/>
              <w:rPr>
                <w:color w:val="000000" w:themeColor="text1"/>
                <w:szCs w:val="22"/>
              </w:rPr>
            </w:pPr>
            <w:r>
              <w:rPr>
                <w:color w:val="000000" w:themeColor="text1"/>
                <w:szCs w:val="22"/>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267E0" w:rsidRDefault="005267E0">
            <w:pPr>
              <w:ind w:firstLine="0"/>
            </w:pPr>
          </w:p>
        </w:tc>
        <w:tc>
          <w:tcPr>
            <w:tcW w:w="3980" w:type="dxa"/>
          </w:tcPr>
          <w:p w:rsidR="005267E0" w:rsidRDefault="00FA4BB1">
            <w:pPr>
              <w:tabs>
                <w:tab w:val="left" w:pos="454"/>
              </w:tabs>
              <w:ind w:firstLine="0"/>
              <w:rPr>
                <w:color w:val="000000" w:themeColor="text1"/>
                <w:szCs w:val="22"/>
              </w:rPr>
            </w:pPr>
            <w:r>
              <w:rPr>
                <w:color w:val="000000" w:themeColor="text1"/>
                <w:szCs w:val="22"/>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267E0" w:rsidRDefault="005267E0">
            <w:pPr>
              <w:ind w:firstLine="0"/>
            </w:pPr>
          </w:p>
        </w:tc>
      </w:tr>
      <w:tr w:rsidR="005267E0">
        <w:tc>
          <w:tcPr>
            <w:tcW w:w="3980" w:type="dxa"/>
          </w:tcPr>
          <w:p w:rsidR="005267E0" w:rsidRDefault="00FA4BB1">
            <w:pPr>
              <w:tabs>
                <w:tab w:val="left" w:pos="454"/>
              </w:tabs>
              <w:ind w:firstLine="0"/>
              <w:rPr>
                <w:color w:val="000000" w:themeColor="text1"/>
                <w:szCs w:val="22"/>
              </w:rPr>
            </w:pPr>
            <w:r>
              <w:rPr>
                <w:color w:val="000000" w:themeColor="text1"/>
                <w:szCs w:val="22"/>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267E0" w:rsidRDefault="005267E0">
            <w:pPr>
              <w:ind w:firstLine="0"/>
            </w:pPr>
          </w:p>
        </w:tc>
        <w:tc>
          <w:tcPr>
            <w:tcW w:w="3980" w:type="dxa"/>
          </w:tcPr>
          <w:p w:rsidR="005267E0" w:rsidRDefault="00FA4BB1">
            <w:pPr>
              <w:tabs>
                <w:tab w:val="left" w:pos="454"/>
              </w:tabs>
              <w:ind w:firstLine="0"/>
              <w:rPr>
                <w:color w:val="000000" w:themeColor="text1"/>
                <w:szCs w:val="22"/>
              </w:rPr>
            </w:pPr>
            <w:r>
              <w:rPr>
                <w:color w:val="000000" w:themeColor="text1"/>
                <w:szCs w:val="22"/>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населённом пункте, котором живёт, посвящёнными празднику.</w:t>
            </w:r>
          </w:p>
          <w:p w:rsidR="005267E0" w:rsidRDefault="005267E0">
            <w:pPr>
              <w:ind w:firstLine="0"/>
            </w:pPr>
          </w:p>
        </w:tc>
        <w:tc>
          <w:tcPr>
            <w:tcW w:w="3980" w:type="dxa"/>
          </w:tcPr>
          <w:p w:rsidR="005267E0" w:rsidRDefault="00FA4BB1">
            <w:pPr>
              <w:tabs>
                <w:tab w:val="left" w:pos="454"/>
              </w:tabs>
              <w:ind w:firstLine="0"/>
              <w:rPr>
                <w:color w:val="000000" w:themeColor="text1"/>
                <w:szCs w:val="22"/>
              </w:rPr>
            </w:pPr>
            <w:r>
              <w:rPr>
                <w:color w:val="000000" w:themeColor="text1"/>
                <w:szCs w:val="22"/>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населённом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267E0" w:rsidRDefault="005267E0">
            <w:pPr>
              <w:ind w:firstLine="0"/>
            </w:pPr>
          </w:p>
        </w:tc>
        <w:tc>
          <w:tcPr>
            <w:tcW w:w="3980" w:type="dxa"/>
          </w:tcPr>
          <w:p w:rsidR="005267E0" w:rsidRDefault="00FA4BB1">
            <w:pPr>
              <w:tabs>
                <w:tab w:val="left" w:pos="454"/>
              </w:tabs>
              <w:ind w:firstLine="0"/>
              <w:rPr>
                <w:color w:val="000000" w:themeColor="text1"/>
                <w:szCs w:val="22"/>
              </w:rPr>
            </w:pPr>
            <w:r>
              <w:rPr>
                <w:color w:val="000000" w:themeColor="text1"/>
                <w:szCs w:val="22"/>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267E0" w:rsidRDefault="005267E0">
            <w:pPr>
              <w:ind w:firstLine="0"/>
            </w:pPr>
          </w:p>
        </w:tc>
      </w:tr>
      <w:tr w:rsidR="005267E0">
        <w:tc>
          <w:tcPr>
            <w:tcW w:w="3980" w:type="dxa"/>
          </w:tcPr>
          <w:p w:rsidR="005267E0" w:rsidRDefault="005267E0">
            <w:pPr>
              <w:ind w:firstLine="0"/>
            </w:pPr>
          </w:p>
        </w:tc>
        <w:tc>
          <w:tcPr>
            <w:tcW w:w="3980" w:type="dxa"/>
          </w:tcPr>
          <w:p w:rsidR="005267E0" w:rsidRDefault="00FA4BB1">
            <w:pPr>
              <w:tabs>
                <w:tab w:val="left" w:pos="454"/>
              </w:tabs>
              <w:ind w:firstLine="0"/>
              <w:rPr>
                <w:color w:val="000000" w:themeColor="text1"/>
                <w:szCs w:val="22"/>
              </w:rPr>
            </w:pPr>
            <w:r>
              <w:rPr>
                <w:color w:val="000000" w:themeColor="text1"/>
                <w:szCs w:val="22"/>
              </w:rPr>
              <w:t>Педагог обогащает представления детей о малой родине: знакомит с основными достопримечательностями населённого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Создаёт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267E0" w:rsidRDefault="005267E0">
            <w:pPr>
              <w:ind w:firstLine="0"/>
            </w:pPr>
          </w:p>
        </w:tc>
        <w:tc>
          <w:tcPr>
            <w:tcW w:w="3980" w:type="dxa"/>
          </w:tcPr>
          <w:p w:rsidR="005267E0" w:rsidRDefault="00FA4BB1">
            <w:pPr>
              <w:ind w:firstLine="0"/>
            </w:pPr>
            <w:bookmarkStart w:id="25" w:name="_Hlk117190854"/>
            <w:r>
              <w:rPr>
                <w:color w:val="000000" w:themeColor="text1"/>
                <w:szCs w:val="22"/>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населённый пункт (расположение улиц, площадей, различных объектов инфраструктуры); знакомит со смыслом некоторых символов и памятников населённого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bookmarkEnd w:id="25"/>
          </w:p>
        </w:tc>
        <w:tc>
          <w:tcPr>
            <w:tcW w:w="3980" w:type="dxa"/>
          </w:tcPr>
          <w:p w:rsidR="005267E0" w:rsidRDefault="00FA4BB1">
            <w:pPr>
              <w:tabs>
                <w:tab w:val="left" w:pos="454"/>
              </w:tabs>
              <w:ind w:firstLine="0"/>
              <w:rPr>
                <w:color w:val="000000" w:themeColor="text1"/>
                <w:szCs w:val="22"/>
              </w:rPr>
            </w:pPr>
            <w:r>
              <w:rPr>
                <w:color w:val="000000" w:themeColor="text1"/>
                <w:szCs w:val="22"/>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p w:rsidR="005267E0" w:rsidRDefault="005267E0">
            <w:pPr>
              <w:ind w:firstLine="0"/>
            </w:pPr>
          </w:p>
        </w:tc>
      </w:tr>
      <w:tr w:rsidR="005267E0">
        <w:tc>
          <w:tcPr>
            <w:tcW w:w="3980" w:type="dxa"/>
          </w:tcPr>
          <w:p w:rsidR="005267E0" w:rsidRDefault="005267E0">
            <w:pPr>
              <w:ind w:firstLine="0"/>
            </w:pPr>
          </w:p>
        </w:tc>
        <w:tc>
          <w:tcPr>
            <w:tcW w:w="3980" w:type="dxa"/>
          </w:tcPr>
          <w:p w:rsidR="005267E0" w:rsidRDefault="00FA4BB1">
            <w:pPr>
              <w:ind w:firstLine="0"/>
            </w:pPr>
            <w:r>
              <w:rPr>
                <w:color w:val="000000" w:themeColor="text1"/>
                <w:szCs w:val="22"/>
              </w:rPr>
              <w:t>Поддерживает интерес к народной культуре страны (традициям, устному народному творчеству, народной музыке, танцам, играм, игрушкам).</w:t>
            </w:r>
          </w:p>
        </w:tc>
        <w:tc>
          <w:tcPr>
            <w:tcW w:w="3980" w:type="dxa"/>
          </w:tcPr>
          <w:p w:rsidR="005267E0" w:rsidRDefault="005267E0">
            <w:pPr>
              <w:ind w:firstLine="0"/>
            </w:pPr>
          </w:p>
        </w:tc>
        <w:tc>
          <w:tcPr>
            <w:tcW w:w="3980" w:type="dxa"/>
          </w:tcPr>
          <w:p w:rsidR="005267E0" w:rsidRDefault="005267E0">
            <w:pPr>
              <w:ind w:firstLine="0"/>
            </w:pPr>
          </w:p>
        </w:tc>
      </w:tr>
      <w:tr w:rsidR="005267E0">
        <w:tc>
          <w:tcPr>
            <w:tcW w:w="3980" w:type="dxa"/>
          </w:tcPr>
          <w:p w:rsidR="005267E0" w:rsidRDefault="005267E0">
            <w:pPr>
              <w:ind w:firstLine="0"/>
            </w:pPr>
          </w:p>
        </w:tc>
        <w:tc>
          <w:tcPr>
            <w:tcW w:w="3980" w:type="dxa"/>
          </w:tcPr>
          <w:p w:rsidR="005267E0" w:rsidRDefault="005267E0">
            <w:pPr>
              <w:ind w:firstLine="0"/>
            </w:pPr>
          </w:p>
        </w:tc>
        <w:tc>
          <w:tcPr>
            <w:tcW w:w="3980" w:type="dxa"/>
          </w:tcPr>
          <w:p w:rsidR="005267E0" w:rsidRDefault="005267E0">
            <w:pPr>
              <w:ind w:firstLine="0"/>
            </w:pPr>
          </w:p>
        </w:tc>
        <w:tc>
          <w:tcPr>
            <w:tcW w:w="3980" w:type="dxa"/>
          </w:tcPr>
          <w:p w:rsidR="005267E0" w:rsidRDefault="00FA4BB1">
            <w:pPr>
              <w:tabs>
                <w:tab w:val="left" w:pos="454"/>
              </w:tabs>
              <w:ind w:firstLine="0"/>
            </w:pPr>
            <w:r>
              <w:rPr>
                <w:color w:val="000000" w:themeColor="text1"/>
                <w:szCs w:val="22"/>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tc>
      </w:tr>
      <w:tr w:rsidR="005267E0">
        <w:tc>
          <w:tcPr>
            <w:tcW w:w="3980" w:type="dxa"/>
          </w:tcPr>
          <w:p w:rsidR="005267E0" w:rsidRDefault="005267E0">
            <w:pPr>
              <w:ind w:firstLine="0"/>
            </w:pPr>
          </w:p>
        </w:tc>
        <w:tc>
          <w:tcPr>
            <w:tcW w:w="3980" w:type="dxa"/>
          </w:tcPr>
          <w:p w:rsidR="005267E0" w:rsidRDefault="005267E0">
            <w:pPr>
              <w:ind w:firstLine="0"/>
            </w:pPr>
          </w:p>
        </w:tc>
        <w:tc>
          <w:tcPr>
            <w:tcW w:w="3980" w:type="dxa"/>
          </w:tcPr>
          <w:p w:rsidR="005267E0" w:rsidRDefault="005267E0">
            <w:pPr>
              <w:ind w:firstLine="0"/>
            </w:pPr>
          </w:p>
        </w:tc>
        <w:tc>
          <w:tcPr>
            <w:tcW w:w="3980" w:type="dxa"/>
          </w:tcPr>
          <w:p w:rsidR="005267E0" w:rsidRDefault="00FA4BB1">
            <w:pPr>
              <w:ind w:firstLine="0"/>
            </w:pPr>
            <w:r>
              <w:rPr>
                <w:color w:val="000000" w:themeColor="text1"/>
                <w:szCs w:val="22"/>
              </w:rPr>
              <w:t xml:space="preserve">Развивает интерес детей к населённому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w:t>
            </w:r>
            <w:r>
              <w:rPr>
                <w:color w:val="000000" w:themeColor="text1"/>
                <w:szCs w:val="22"/>
              </w:rPr>
              <w:lastRenderedPageBreak/>
              <w:t>прогулках и экскурсиях, чтение произведений детской литературы, в которой представлена художественно -эстетическая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населённого пункта.</w:t>
            </w:r>
          </w:p>
        </w:tc>
      </w:tr>
    </w:tbl>
    <w:p w:rsidR="005267E0" w:rsidRDefault="005267E0"/>
    <w:p w:rsidR="005267E0" w:rsidRDefault="005267E0">
      <w:pPr>
        <w:pStyle w:val="6"/>
      </w:pPr>
    </w:p>
    <w:p w:rsidR="005267E0" w:rsidRDefault="00FA4BB1">
      <w:pPr>
        <w:pStyle w:val="6"/>
      </w:pPr>
      <w:r>
        <w:t xml:space="preserve">Трудовое воспитание </w:t>
      </w:r>
    </w:p>
    <w:p w:rsidR="005267E0" w:rsidRDefault="00FA4BB1">
      <w:pPr>
        <w:pStyle w:val="afff"/>
        <w:rPr>
          <w:color w:val="auto"/>
          <w:sz w:val="28"/>
          <w:szCs w:val="28"/>
          <w:lang w:val="ru-RU"/>
        </w:rPr>
      </w:pPr>
      <w:r>
        <w:rPr>
          <w:color w:val="auto"/>
          <w:sz w:val="28"/>
          <w:szCs w:val="28"/>
          <w:lang w:val="ru-RU"/>
        </w:rPr>
        <w:t>Труд является необходимой частью всей системы воспитания школьников. Именно благодаря воспитанию трудом создаются предпосылки для всестороннего и гармоничного развития человека.</w:t>
      </w:r>
    </w:p>
    <w:p w:rsidR="005267E0" w:rsidRDefault="00FA4BB1">
      <w:pPr>
        <w:pStyle w:val="afff"/>
        <w:rPr>
          <w:color w:val="auto"/>
          <w:sz w:val="28"/>
          <w:szCs w:val="28"/>
          <w:lang w:val="ru-RU"/>
        </w:rPr>
      </w:pPr>
      <w:r>
        <w:rPr>
          <w:color w:val="auto"/>
          <w:sz w:val="28"/>
          <w:szCs w:val="28"/>
          <w:lang w:val="ru-RU"/>
        </w:rPr>
        <w:t>Участие детей дошкольного возраста в посильном для них труде способствует формированию таких личностных качеств, как самостоятельность, ответственность, аккуратность, целеустремленность, взаимопомощь и др.</w:t>
      </w:r>
    </w:p>
    <w:p w:rsidR="005267E0" w:rsidRDefault="00FA4BB1">
      <w:pPr>
        <w:pStyle w:val="afff"/>
        <w:rPr>
          <w:color w:val="auto"/>
          <w:sz w:val="28"/>
          <w:szCs w:val="28"/>
          <w:lang w:val="ru-RU"/>
        </w:rPr>
      </w:pPr>
      <w:r>
        <w:rPr>
          <w:color w:val="auto"/>
          <w:sz w:val="28"/>
          <w:szCs w:val="28"/>
          <w:lang w:val="ru-RU"/>
        </w:rPr>
        <w:t>В ФГОС ДО труда рассматривается многоаспектно: как ценность, как средство приобщения к человеческой культуре, как средство социализации дошкольника, как средство формирования личности, поставлена цель приобщения к труду — формирование положительного отношения к труду и обозначены задачи приобщения к труду.</w:t>
      </w:r>
    </w:p>
    <w:p w:rsidR="005267E0" w:rsidRDefault="00FA4BB1">
      <w:pPr>
        <w:pStyle w:val="afff"/>
        <w:rPr>
          <w:color w:val="auto"/>
          <w:sz w:val="28"/>
          <w:szCs w:val="28"/>
          <w:lang w:val="ru-RU"/>
        </w:rPr>
      </w:pPr>
      <w:r>
        <w:rPr>
          <w:b/>
          <w:color w:val="auto"/>
          <w:sz w:val="28"/>
          <w:szCs w:val="28"/>
          <w:lang w:val="ru-RU"/>
        </w:rPr>
        <w:t xml:space="preserve">Содержание труда детей реализуется в разных формах организации. </w:t>
      </w:r>
      <w:r>
        <w:rPr>
          <w:color w:val="auto"/>
          <w:sz w:val="28"/>
          <w:szCs w:val="28"/>
          <w:lang w:val="ru-RU"/>
        </w:rPr>
        <w:t>В дошкольном возрасте детям посильны четыре вида труда:</w:t>
      </w:r>
    </w:p>
    <w:p w:rsidR="005267E0" w:rsidRDefault="00FA4BB1">
      <w:pPr>
        <w:pStyle w:val="afff"/>
        <w:rPr>
          <w:color w:val="auto"/>
          <w:sz w:val="28"/>
          <w:szCs w:val="28"/>
          <w:lang w:val="ru-RU"/>
        </w:rPr>
      </w:pPr>
      <w:r>
        <w:rPr>
          <w:i/>
          <w:color w:val="auto"/>
          <w:sz w:val="28"/>
          <w:szCs w:val="28"/>
          <w:lang w:val="ru-RU"/>
        </w:rPr>
        <w:t>Самообслуживание</w:t>
      </w:r>
      <w:r>
        <w:rPr>
          <w:color w:val="auto"/>
          <w:sz w:val="28"/>
          <w:szCs w:val="28"/>
          <w:lang w:val="ru-RU"/>
        </w:rPr>
        <w:t xml:space="preserve"> -</w:t>
      </w:r>
      <w:r>
        <w:rPr>
          <w:color w:val="auto"/>
          <w:sz w:val="28"/>
          <w:szCs w:val="28"/>
        </w:rPr>
        <w:t> </w:t>
      </w:r>
      <w:r>
        <w:rPr>
          <w:color w:val="auto"/>
          <w:sz w:val="28"/>
          <w:szCs w:val="28"/>
          <w:lang w:val="ru-RU"/>
        </w:rPr>
        <w:t>это труд ребёнка, направленный на обслуживание самого себя (одевание – раздевание, прием пищи, санитарно – гигиенические процедуры). Формирование тех или иных навыков самообслуживания начинается с показа действия с объяснением и выполнения действия вместе с детьми. Важно сохранить их стремление к самостоятельности и не погасить детскую инициативу.</w:t>
      </w:r>
      <w:r>
        <w:rPr>
          <w:color w:val="auto"/>
          <w:sz w:val="28"/>
          <w:szCs w:val="28"/>
          <w:lang w:val="ru-RU"/>
        </w:rPr>
        <w:br/>
        <w:t>Эффективный приём – положительная оценка. Необходим и контроль за правильным, добросовестным выполнением операции. Вместе с тем формировать навык взаимопомощи. Особое внимание надо обращать, на то, чтобы ребенок пользовался навыками осознанно, усложнять с возрастом навыки самообслуживания. Приучать детей бережно относиться к вещам, уметь ухаживать за ними. Постоянно ребёнок приобретает определенную значимость от взрослого, он становится более самостоятельным, у него формируется чувство уверенности в себе.</w:t>
      </w:r>
      <w:r>
        <w:rPr>
          <w:color w:val="auto"/>
          <w:sz w:val="28"/>
          <w:szCs w:val="28"/>
          <w:lang w:val="ru-RU"/>
        </w:rPr>
        <w:br/>
        <w:t>У детей 6-7 лет должны быть формированы многие навыки по самообслуживанию.</w:t>
      </w:r>
    </w:p>
    <w:p w:rsidR="005267E0" w:rsidRDefault="00FA4BB1">
      <w:pPr>
        <w:pStyle w:val="afff"/>
        <w:rPr>
          <w:color w:val="auto"/>
          <w:sz w:val="28"/>
          <w:szCs w:val="28"/>
          <w:lang w:val="ru-RU"/>
        </w:rPr>
      </w:pPr>
      <w:r>
        <w:rPr>
          <w:i/>
          <w:color w:val="auto"/>
          <w:sz w:val="28"/>
          <w:szCs w:val="28"/>
          <w:lang w:val="ru-RU"/>
        </w:rPr>
        <w:lastRenderedPageBreak/>
        <w:t>Хозяйственно – бытовой труд</w:t>
      </w:r>
      <w:r>
        <w:rPr>
          <w:color w:val="auto"/>
          <w:sz w:val="28"/>
          <w:szCs w:val="28"/>
        </w:rPr>
        <w:t> </w:t>
      </w:r>
      <w:r>
        <w:rPr>
          <w:color w:val="auto"/>
          <w:sz w:val="28"/>
          <w:szCs w:val="28"/>
          <w:lang w:val="ru-RU"/>
        </w:rPr>
        <w:t>у детей появляется очень рано, так как он наиболее доступный пониманию ребёнка. Хозяйственно – бытовой труд предполагает умение поддерживать по</w:t>
      </w:r>
      <w:r>
        <w:rPr>
          <w:color w:val="auto"/>
          <w:sz w:val="28"/>
          <w:szCs w:val="28"/>
          <w:lang w:val="ru-RU"/>
        </w:rPr>
        <w:softHyphen/>
        <w:t>рядок в групповой комнате, дома, на участке, участие в организации бы</w:t>
      </w:r>
      <w:r>
        <w:rPr>
          <w:color w:val="auto"/>
          <w:sz w:val="28"/>
          <w:szCs w:val="28"/>
          <w:lang w:val="ru-RU"/>
        </w:rPr>
        <w:softHyphen/>
        <w:t>товых процессов.</w:t>
      </w:r>
      <w:r>
        <w:rPr>
          <w:color w:val="auto"/>
          <w:sz w:val="28"/>
          <w:szCs w:val="28"/>
          <w:lang w:val="ru-RU"/>
        </w:rPr>
        <w:br/>
        <w:t>Характерной особенностью этого вида труда является его общественная направленность. Необходимо формировать у дошкольников представление о значении хозяйственно-бытового труда для всех и лично для каждого. Данный вид труда предполагает формирование навыков хозяйственно-бытового труда, приобретаемых детьми в дошкольном учреждении и в семье. Дети среднего и старшего дошкольного возраста готовить рабочие места, убирать их после работы.</w:t>
      </w:r>
      <w:r>
        <w:rPr>
          <w:color w:val="auto"/>
          <w:sz w:val="28"/>
          <w:szCs w:val="28"/>
        </w:rPr>
        <w:t> </w:t>
      </w:r>
      <w:r>
        <w:rPr>
          <w:color w:val="auto"/>
          <w:sz w:val="28"/>
          <w:szCs w:val="28"/>
          <w:lang w:val="ru-RU"/>
        </w:rPr>
        <w:t xml:space="preserve"> Наводить порядок в группе, на участке, что подчеркивает общественную значимость труда. К детям шестого года жизни предъявляют более высокие требования с точки зрения качества выполнения работы. Воспитатель должен больше опираться на опыт, знания, умения детей. Не следует опекать, надо чаще предоставлять возможность проявлять творчество, смекалку, трудовые и волевые усилия. В совместном труде могут участвовать все дети, необходимо постоянно поддерживать интерес к труду, вносить элементы творчества. </w:t>
      </w:r>
    </w:p>
    <w:p w:rsidR="005267E0" w:rsidRDefault="00FA4BB1">
      <w:pPr>
        <w:pStyle w:val="afff"/>
        <w:rPr>
          <w:color w:val="auto"/>
          <w:sz w:val="28"/>
          <w:szCs w:val="28"/>
          <w:lang w:val="ru-RU"/>
        </w:rPr>
      </w:pPr>
      <w:r>
        <w:rPr>
          <w:color w:val="auto"/>
          <w:sz w:val="28"/>
          <w:szCs w:val="28"/>
          <w:lang w:val="ru-RU"/>
        </w:rPr>
        <w:t>В особый вид труда выделяется</w:t>
      </w:r>
      <w:r>
        <w:rPr>
          <w:color w:val="auto"/>
          <w:sz w:val="28"/>
          <w:szCs w:val="28"/>
        </w:rPr>
        <w:t> </w:t>
      </w:r>
      <w:r>
        <w:rPr>
          <w:i/>
          <w:color w:val="auto"/>
          <w:sz w:val="28"/>
          <w:szCs w:val="28"/>
          <w:lang w:val="ru-RU"/>
        </w:rPr>
        <w:t>труд в природе</w:t>
      </w:r>
      <w:r>
        <w:rPr>
          <w:color w:val="auto"/>
          <w:sz w:val="28"/>
          <w:szCs w:val="28"/>
          <w:lang w:val="ru-RU"/>
        </w:rPr>
        <w:t>.</w:t>
      </w:r>
      <w:r>
        <w:rPr>
          <w:color w:val="auto"/>
          <w:sz w:val="28"/>
          <w:szCs w:val="28"/>
        </w:rPr>
        <w:t>  </w:t>
      </w:r>
      <w:r>
        <w:rPr>
          <w:color w:val="auto"/>
          <w:sz w:val="28"/>
          <w:szCs w:val="28"/>
          <w:lang w:val="ru-RU"/>
        </w:rPr>
        <w:t>Труд в природе – особый вид труда для детей. Содержанием такого труда являются уход за растениями и животными, озеленение участков, выращивание определенных видов овощей (горох, бобы, фасоль, зелёный лук).</w:t>
      </w:r>
      <w:r>
        <w:rPr>
          <w:color w:val="auto"/>
          <w:sz w:val="28"/>
          <w:szCs w:val="28"/>
          <w:lang w:val="ru-RU"/>
        </w:rPr>
        <w:br/>
        <w:t>Труд в природе благотворно влияет не только на развитие трудовых навыков, но и на воспитание нравственных чувств, закладывает основу экологического образования. Результатом этого труда может быть материальный продукт, дети видят результаты своего труда. Они могут сеять семена, выращивать рассаду цветов, лука, зелени. Дети постарше проводят опыты, эксперименты, ведут дневник наблюдений.</w:t>
      </w:r>
    </w:p>
    <w:p w:rsidR="005267E0" w:rsidRDefault="00FA4BB1">
      <w:pPr>
        <w:pStyle w:val="afff"/>
        <w:rPr>
          <w:color w:val="auto"/>
          <w:sz w:val="28"/>
          <w:szCs w:val="28"/>
          <w:lang w:val="ru-RU"/>
        </w:rPr>
      </w:pPr>
      <w:r>
        <w:rPr>
          <w:i/>
          <w:color w:val="auto"/>
          <w:sz w:val="28"/>
          <w:szCs w:val="28"/>
          <w:lang w:val="ru-RU"/>
        </w:rPr>
        <w:t>Ручной и художественный труд</w:t>
      </w:r>
      <w:r>
        <w:rPr>
          <w:color w:val="auto"/>
          <w:sz w:val="28"/>
          <w:szCs w:val="28"/>
          <w:lang w:val="ru-RU"/>
        </w:rPr>
        <w:t xml:space="preserve"> -</w:t>
      </w:r>
      <w:r>
        <w:rPr>
          <w:color w:val="auto"/>
          <w:sz w:val="28"/>
          <w:szCs w:val="28"/>
        </w:rPr>
        <w:t> </w:t>
      </w:r>
      <w:r>
        <w:rPr>
          <w:color w:val="auto"/>
          <w:sz w:val="28"/>
          <w:szCs w:val="28"/>
          <w:lang w:val="ru-RU"/>
        </w:rPr>
        <w:t>по своему назначению является трудом, направленным на удовлетворение эстетических потребностей человека. Активность может проявляться при выполнении определённых операций при изготовлении поделок из природного материала, бумаги, картона, ткани, дерева.</w:t>
      </w:r>
      <w:r>
        <w:rPr>
          <w:color w:val="auto"/>
          <w:sz w:val="28"/>
          <w:szCs w:val="28"/>
        </w:rPr>
        <w:t> </w:t>
      </w:r>
      <w:r>
        <w:rPr>
          <w:color w:val="auto"/>
          <w:sz w:val="28"/>
          <w:szCs w:val="28"/>
          <w:lang w:val="ru-RU"/>
        </w:rPr>
        <w:t xml:space="preserve"> Ребёнок в зависимости от природной одарённости может проявлять творчество, делать собственное «открытие», проявлять изобретательность, конструировать. Изготавливать поделки, участвовать в конкурсах, получать самоудовлетворение.</w:t>
      </w:r>
    </w:p>
    <w:p w:rsidR="005267E0" w:rsidRDefault="00FA4BB1">
      <w:pPr>
        <w:pStyle w:val="afff"/>
        <w:rPr>
          <w:color w:val="auto"/>
          <w:sz w:val="28"/>
          <w:szCs w:val="28"/>
          <w:lang w:val="ru-RU"/>
        </w:rPr>
      </w:pPr>
      <w:r>
        <w:rPr>
          <w:b/>
          <w:color w:val="auto"/>
          <w:sz w:val="28"/>
          <w:szCs w:val="28"/>
          <w:lang w:val="ru-RU"/>
        </w:rPr>
        <w:t xml:space="preserve">В науке разработаны и в практику внедрены следующие формы организации труда дошкольников: </w:t>
      </w:r>
    </w:p>
    <w:p w:rsidR="005267E0" w:rsidRDefault="00FA4BB1">
      <w:pPr>
        <w:pStyle w:val="afff"/>
        <w:rPr>
          <w:color w:val="auto"/>
          <w:sz w:val="28"/>
          <w:szCs w:val="28"/>
          <w:lang w:val="ru-RU"/>
        </w:rPr>
      </w:pPr>
      <w:r>
        <w:rPr>
          <w:i/>
          <w:color w:val="auto"/>
          <w:sz w:val="28"/>
          <w:szCs w:val="28"/>
          <w:lang w:val="ru-RU"/>
        </w:rPr>
        <w:t>Поручения</w:t>
      </w:r>
      <w:r>
        <w:rPr>
          <w:color w:val="auto"/>
          <w:sz w:val="28"/>
          <w:szCs w:val="28"/>
          <w:lang w:val="ru-RU"/>
        </w:rPr>
        <w:t xml:space="preserve"> -</w:t>
      </w:r>
      <w:r>
        <w:rPr>
          <w:color w:val="auto"/>
          <w:sz w:val="28"/>
          <w:szCs w:val="28"/>
        </w:rPr>
        <w:t> </w:t>
      </w:r>
      <w:r>
        <w:rPr>
          <w:color w:val="auto"/>
          <w:sz w:val="28"/>
          <w:szCs w:val="28"/>
          <w:lang w:val="ru-RU"/>
        </w:rPr>
        <w:t>является первой формой организации трудовой деятельности. Выполнение трудовых поручений вполне доступны детям 2-3 лет, их легко привлекать к труду они должны быть доступны и понятными. Трудовые поручения в старших группах более сложны и по содержанию, и по выполнению. можно давать общие поручения, где дети согласуют свои действия и могут самостоятельно оценивать качество выполнения. Дети способны продумывать организацию своего труда, последовательность выполнения поручения. Чётко появляется дифференцированный интерес детей к тому или иному виду труда. Необходимо через поручения воспитывать чувство долга, ответственность, понимания необходимости своего труда. Воспитатель должен</w:t>
      </w:r>
      <w:r>
        <w:rPr>
          <w:color w:val="auto"/>
          <w:sz w:val="28"/>
          <w:szCs w:val="28"/>
        </w:rPr>
        <w:t> </w:t>
      </w:r>
      <w:r>
        <w:rPr>
          <w:color w:val="auto"/>
          <w:sz w:val="28"/>
          <w:szCs w:val="28"/>
          <w:lang w:val="ru-RU"/>
        </w:rPr>
        <w:t>знать</w:t>
      </w:r>
      <w:r>
        <w:rPr>
          <w:color w:val="auto"/>
          <w:sz w:val="28"/>
          <w:szCs w:val="28"/>
        </w:rPr>
        <w:t> </w:t>
      </w:r>
      <w:r>
        <w:rPr>
          <w:color w:val="auto"/>
          <w:sz w:val="28"/>
          <w:szCs w:val="28"/>
          <w:lang w:val="ru-RU"/>
        </w:rPr>
        <w:t xml:space="preserve">какое поручение дать ребёнку, и он справится самостоятельно. Это формирует у него уверенность в себе, чувство собственного </w:t>
      </w:r>
      <w:r>
        <w:rPr>
          <w:color w:val="auto"/>
          <w:sz w:val="28"/>
          <w:szCs w:val="28"/>
          <w:lang w:val="ru-RU"/>
        </w:rPr>
        <w:lastRenderedPageBreak/>
        <w:t>достоинства, способность к самооценке.</w:t>
      </w:r>
    </w:p>
    <w:p w:rsidR="005267E0" w:rsidRDefault="00FA4BB1">
      <w:pPr>
        <w:pStyle w:val="afff"/>
        <w:rPr>
          <w:color w:val="auto"/>
          <w:sz w:val="28"/>
          <w:szCs w:val="28"/>
          <w:lang w:val="ru-RU"/>
        </w:rPr>
      </w:pPr>
      <w:r>
        <w:rPr>
          <w:i/>
          <w:color w:val="auto"/>
          <w:sz w:val="28"/>
          <w:szCs w:val="28"/>
          <w:lang w:val="ru-RU"/>
        </w:rPr>
        <w:t>Дежурство</w:t>
      </w:r>
      <w:r>
        <w:rPr>
          <w:color w:val="auto"/>
          <w:sz w:val="28"/>
          <w:szCs w:val="28"/>
        </w:rPr>
        <w:t> </w:t>
      </w:r>
      <w:r>
        <w:rPr>
          <w:color w:val="auto"/>
          <w:sz w:val="28"/>
          <w:szCs w:val="28"/>
          <w:lang w:val="ru-RU"/>
        </w:rPr>
        <w:t>- предполагает труд одного или нескольких детей в интересных группах. Начиная, с 3 лет дети способны при дежурстве согласовывать свои действия, распределять обязанности. Необходимо иметь инструкции, дети постепенно привыкают к их выполнению и затем действуют более самостоятельно. Дежурство способствует систематичности включения детей в труд.</w:t>
      </w:r>
    </w:p>
    <w:p w:rsidR="005267E0" w:rsidRDefault="00FA4BB1">
      <w:pPr>
        <w:pStyle w:val="afff"/>
        <w:rPr>
          <w:color w:val="auto"/>
          <w:sz w:val="28"/>
          <w:szCs w:val="28"/>
          <w:lang w:val="ru-RU"/>
        </w:rPr>
      </w:pPr>
      <w:r>
        <w:rPr>
          <w:i/>
          <w:color w:val="auto"/>
          <w:sz w:val="28"/>
          <w:szCs w:val="28"/>
          <w:lang w:val="ru-RU"/>
        </w:rPr>
        <w:t>Общий совместный, коллективный труд.</w:t>
      </w:r>
      <w:r>
        <w:rPr>
          <w:color w:val="auto"/>
          <w:sz w:val="28"/>
          <w:szCs w:val="28"/>
          <w:lang w:val="ru-RU"/>
        </w:rPr>
        <w:t xml:space="preserve"> Если поручения и дежурства стали синтетическими, постоянными формами организации труда в группе и дети достигли определённых успехов, становятся возможными перейти к более сложной форме общему, совместному, коллективному труду. Общий труд предполагает такую организацию детей, при которой при общей цели, каждый ребенок выполняет какую – то часть работы. Каждый ребёнок должен иметь свои обязанности и отвечать только за себя. Общий труд возможен уже в средней группе, совместный и коллективный в старшей и подготовительной группе. Традиционно коллективный труд организуется один раз в неделю. Коллективная форма потому и называется коллективной, что она способствует целенаправленности во взаимоотношениях.</w:t>
      </w:r>
      <w:r>
        <w:rPr>
          <w:color w:val="auto"/>
          <w:sz w:val="28"/>
          <w:szCs w:val="28"/>
          <w:lang w:val="ru-RU"/>
        </w:rPr>
        <w:br/>
        <w:t>Не каждый общий и даже не каждый совместный труд – называется коллективным. Но каждый коллективный труд – общий и совместный.</w:t>
      </w:r>
      <w:r>
        <w:rPr>
          <w:color w:val="auto"/>
          <w:sz w:val="28"/>
          <w:szCs w:val="28"/>
          <w:lang w:val="ru-RU"/>
        </w:rPr>
        <w:br/>
        <w:t>На каждый месяц воспитатель определяет основную цель. Её выбор может быть связан с сезонными изменениями, общественными явлениями.</w:t>
      </w:r>
    </w:p>
    <w:p w:rsidR="005267E0" w:rsidRDefault="005267E0">
      <w:pPr>
        <w:pStyle w:val="afff"/>
        <w:rPr>
          <w:color w:val="auto"/>
          <w:sz w:val="28"/>
          <w:szCs w:val="28"/>
          <w:lang w:val="ru-RU"/>
        </w:rPr>
      </w:pPr>
    </w:p>
    <w:p w:rsidR="005267E0" w:rsidRDefault="00FA4BB1">
      <w:pPr>
        <w:pStyle w:val="6"/>
      </w:pPr>
      <w:r>
        <w:t xml:space="preserve">Задачи  образовательной деятельности с детьми дошкольного возраста по направлению работы </w:t>
      </w:r>
    </w:p>
    <w:p w:rsidR="005267E0" w:rsidRDefault="00FA4BB1">
      <w:pPr>
        <w:pStyle w:val="6"/>
      </w:pPr>
      <w:r>
        <w:t xml:space="preserve">Трудовое воспитание </w:t>
      </w:r>
    </w:p>
    <w:p w:rsidR="005267E0" w:rsidRDefault="005267E0">
      <w:pPr>
        <w:pStyle w:val="6"/>
      </w:pPr>
    </w:p>
    <w:tbl>
      <w:tblPr>
        <w:tblStyle w:val="aff7"/>
        <w:tblW w:w="0" w:type="auto"/>
        <w:tblLook w:val="04A0" w:firstRow="1" w:lastRow="0" w:firstColumn="1" w:lastColumn="0" w:noHBand="0" w:noVBand="1"/>
      </w:tblPr>
      <w:tblGrid>
        <w:gridCol w:w="3924"/>
        <w:gridCol w:w="3924"/>
        <w:gridCol w:w="3925"/>
        <w:gridCol w:w="3921"/>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ind w:firstLine="0"/>
              <w:rPr>
                <w:color w:val="000000" w:themeColor="text1"/>
                <w:szCs w:val="28"/>
              </w:rPr>
            </w:pPr>
            <w:r>
              <w:rPr>
                <w:color w:val="000000" w:themeColor="text1"/>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267E0" w:rsidRDefault="005267E0">
            <w:pPr>
              <w:ind w:firstLine="0"/>
            </w:pPr>
          </w:p>
        </w:tc>
        <w:tc>
          <w:tcPr>
            <w:tcW w:w="3980" w:type="dxa"/>
          </w:tcPr>
          <w:p w:rsidR="005267E0" w:rsidRDefault="00FA4BB1">
            <w:pPr>
              <w:ind w:firstLine="0"/>
            </w:pPr>
            <w:r>
              <w:rPr>
                <w:color w:val="000000" w:themeColor="text1"/>
                <w:szCs w:val="22"/>
              </w:rPr>
              <w:t>Формировать представления об отдельных профессиях взрослых на основе ознакомления с конкретными видами труда;</w:t>
            </w:r>
          </w:p>
        </w:tc>
        <w:tc>
          <w:tcPr>
            <w:tcW w:w="3980" w:type="dxa"/>
          </w:tcPr>
          <w:p w:rsidR="005267E0" w:rsidRDefault="00FA4BB1">
            <w:pPr>
              <w:ind w:firstLine="0"/>
              <w:rPr>
                <w:color w:val="000000" w:themeColor="text1"/>
                <w:szCs w:val="22"/>
              </w:rPr>
            </w:pPr>
            <w:r>
              <w:rPr>
                <w:color w:val="000000" w:themeColor="text1"/>
                <w:szCs w:val="22"/>
              </w:rPr>
              <w:t>Формировать представления о профессиях и трудовых процессах;</w:t>
            </w:r>
          </w:p>
          <w:p w:rsidR="005267E0" w:rsidRDefault="005267E0">
            <w:pPr>
              <w:ind w:firstLine="0"/>
            </w:pPr>
          </w:p>
        </w:tc>
        <w:tc>
          <w:tcPr>
            <w:tcW w:w="3980" w:type="dxa"/>
          </w:tcPr>
          <w:p w:rsidR="005267E0" w:rsidRDefault="00FA4BB1">
            <w:pPr>
              <w:ind w:firstLine="0"/>
              <w:rPr>
                <w:color w:val="000000" w:themeColor="text1"/>
                <w:szCs w:val="22"/>
              </w:rPr>
            </w:pPr>
            <w:r>
              <w:rPr>
                <w:color w:val="000000" w:themeColor="text1"/>
                <w:szCs w:val="22"/>
              </w:rPr>
              <w:t>Развивать ценностное отношение к труду взрослых;</w:t>
            </w:r>
          </w:p>
          <w:p w:rsidR="005267E0" w:rsidRDefault="005267E0">
            <w:pPr>
              <w:ind w:firstLine="0"/>
            </w:pPr>
          </w:p>
        </w:tc>
      </w:tr>
      <w:tr w:rsidR="005267E0">
        <w:tc>
          <w:tcPr>
            <w:tcW w:w="3980" w:type="dxa"/>
          </w:tcPr>
          <w:p w:rsidR="005267E0" w:rsidRDefault="00FA4BB1">
            <w:pPr>
              <w:ind w:firstLine="0"/>
              <w:rPr>
                <w:color w:val="000000" w:themeColor="text1"/>
                <w:szCs w:val="28"/>
              </w:rPr>
            </w:pPr>
            <w:r>
              <w:rPr>
                <w:color w:val="000000" w:themeColor="text1"/>
                <w:szCs w:val="28"/>
              </w:rPr>
              <w:t>Воспитывать бережное отношение к предметам и игрушкам как результатам труда взрослых;</w:t>
            </w:r>
          </w:p>
          <w:p w:rsidR="005267E0" w:rsidRDefault="005267E0">
            <w:pPr>
              <w:ind w:firstLine="0"/>
            </w:pPr>
          </w:p>
        </w:tc>
        <w:tc>
          <w:tcPr>
            <w:tcW w:w="3980" w:type="dxa"/>
          </w:tcPr>
          <w:p w:rsidR="005267E0" w:rsidRDefault="00FA4BB1">
            <w:pPr>
              <w:ind w:firstLine="0"/>
              <w:rPr>
                <w:color w:val="000000" w:themeColor="text1"/>
                <w:szCs w:val="22"/>
              </w:rPr>
            </w:pPr>
            <w:r>
              <w:rPr>
                <w:color w:val="000000" w:themeColor="text1"/>
                <w:szCs w:val="22"/>
              </w:rPr>
              <w:t>Воспитывать уважение и благодарность взрослым за их труд, заботу о детях;</w:t>
            </w:r>
          </w:p>
          <w:p w:rsidR="005267E0" w:rsidRDefault="005267E0">
            <w:pPr>
              <w:ind w:firstLine="0"/>
            </w:pPr>
          </w:p>
        </w:tc>
        <w:tc>
          <w:tcPr>
            <w:tcW w:w="3980" w:type="dxa"/>
          </w:tcPr>
          <w:p w:rsidR="005267E0" w:rsidRDefault="00FA4BB1">
            <w:pPr>
              <w:ind w:firstLine="0"/>
              <w:rPr>
                <w:color w:val="000000" w:themeColor="text1"/>
                <w:szCs w:val="22"/>
              </w:rPr>
            </w:pPr>
            <w:r>
              <w:rPr>
                <w:color w:val="000000" w:themeColor="text1"/>
                <w:szCs w:val="22"/>
              </w:rPr>
              <w:t>Воспитывать бережное отношение к труду взрослых, к результатам их труда;</w:t>
            </w:r>
          </w:p>
          <w:p w:rsidR="005267E0" w:rsidRDefault="005267E0">
            <w:pPr>
              <w:ind w:firstLine="0"/>
            </w:pPr>
          </w:p>
        </w:tc>
        <w:tc>
          <w:tcPr>
            <w:tcW w:w="3980" w:type="dxa"/>
          </w:tcPr>
          <w:p w:rsidR="005267E0" w:rsidRDefault="00FA4BB1">
            <w:pPr>
              <w:ind w:firstLine="0"/>
            </w:pPr>
            <w:r>
              <w:rPr>
                <w:color w:val="000000" w:themeColor="text1"/>
                <w:szCs w:val="22"/>
              </w:rPr>
              <w:t>Формировать представления о труде как ценности общества, о разнообразии и взаимосвязи видов труда и профессий</w:t>
            </w:r>
          </w:p>
        </w:tc>
      </w:tr>
      <w:tr w:rsidR="005267E0">
        <w:tc>
          <w:tcPr>
            <w:tcW w:w="3980" w:type="dxa"/>
          </w:tcPr>
          <w:p w:rsidR="005267E0" w:rsidRDefault="00FA4BB1">
            <w:pPr>
              <w:ind w:firstLine="0"/>
            </w:pPr>
            <w:r>
              <w:rPr>
                <w:color w:val="000000" w:themeColor="text1"/>
                <w:szCs w:val="28"/>
              </w:rPr>
              <w:t xml:space="preserve">Приобщать детей к самообслуживанию (одевание, раздевание, умывание), развивать самостоятельность, </w:t>
            </w:r>
            <w:r>
              <w:rPr>
                <w:color w:val="000000" w:themeColor="text1"/>
                <w:szCs w:val="28"/>
              </w:rPr>
              <w:lastRenderedPageBreak/>
              <w:t>уверенность, положительную самооценку;</w:t>
            </w:r>
          </w:p>
        </w:tc>
        <w:tc>
          <w:tcPr>
            <w:tcW w:w="3980" w:type="dxa"/>
          </w:tcPr>
          <w:p w:rsidR="005267E0" w:rsidRDefault="00FA4BB1">
            <w:pPr>
              <w:ind w:firstLine="0"/>
              <w:rPr>
                <w:color w:val="000000" w:themeColor="text1"/>
                <w:szCs w:val="22"/>
              </w:rPr>
            </w:pPr>
            <w:r>
              <w:rPr>
                <w:color w:val="000000" w:themeColor="text1"/>
                <w:szCs w:val="22"/>
              </w:rPr>
              <w:lastRenderedPageBreak/>
              <w:t>Вовлекать в простейшие процессы хозяйственно-бытового труда;</w:t>
            </w:r>
          </w:p>
          <w:p w:rsidR="005267E0" w:rsidRDefault="005267E0">
            <w:pPr>
              <w:ind w:firstLine="0"/>
            </w:pPr>
          </w:p>
        </w:tc>
        <w:tc>
          <w:tcPr>
            <w:tcW w:w="3980" w:type="dxa"/>
          </w:tcPr>
          <w:p w:rsidR="005267E0" w:rsidRDefault="00FA4BB1">
            <w:pPr>
              <w:ind w:firstLine="0"/>
              <w:rPr>
                <w:color w:val="000000" w:themeColor="text1"/>
                <w:szCs w:val="22"/>
              </w:rPr>
            </w:pPr>
            <w:r>
              <w:rPr>
                <w:color w:val="000000" w:themeColor="text1"/>
                <w:szCs w:val="22"/>
              </w:rPr>
              <w:t>Развивать самостоятельность и инициативу в трудовой деятельности по самообслуживанию, хозяйственно-</w:t>
            </w:r>
            <w:r>
              <w:rPr>
                <w:color w:val="000000" w:themeColor="text1"/>
                <w:szCs w:val="22"/>
              </w:rPr>
              <w:lastRenderedPageBreak/>
              <w:t>бытовому, ручному труду и конструированию, труду в природе;</w:t>
            </w:r>
          </w:p>
          <w:p w:rsidR="005267E0" w:rsidRDefault="005267E0">
            <w:pPr>
              <w:ind w:firstLine="0"/>
            </w:pPr>
          </w:p>
        </w:tc>
        <w:tc>
          <w:tcPr>
            <w:tcW w:w="3980" w:type="dxa"/>
          </w:tcPr>
          <w:p w:rsidR="005267E0" w:rsidRDefault="00FA4BB1">
            <w:pPr>
              <w:ind w:firstLine="0"/>
              <w:rPr>
                <w:color w:val="000000" w:themeColor="text1"/>
                <w:szCs w:val="22"/>
              </w:rPr>
            </w:pPr>
            <w:r>
              <w:rPr>
                <w:color w:val="000000" w:themeColor="text1"/>
                <w:szCs w:val="22"/>
              </w:rPr>
              <w:lastRenderedPageBreak/>
              <w:t xml:space="preserve">Формировать элементы финансовой грамотности, осознания материальных возможностей родителей (законных </w:t>
            </w:r>
            <w:r>
              <w:rPr>
                <w:color w:val="000000" w:themeColor="text1"/>
                <w:szCs w:val="22"/>
              </w:rPr>
              <w:lastRenderedPageBreak/>
              <w:t>представителей), ограниченности материальных ресурсов;</w:t>
            </w:r>
          </w:p>
          <w:p w:rsidR="005267E0" w:rsidRDefault="005267E0">
            <w:pPr>
              <w:ind w:firstLine="0"/>
            </w:pPr>
          </w:p>
        </w:tc>
      </w:tr>
      <w:tr w:rsidR="005267E0">
        <w:tc>
          <w:tcPr>
            <w:tcW w:w="3980" w:type="dxa"/>
          </w:tcPr>
          <w:p w:rsidR="005267E0" w:rsidRDefault="005267E0">
            <w:pPr>
              <w:ind w:firstLine="0"/>
            </w:pPr>
          </w:p>
        </w:tc>
        <w:tc>
          <w:tcPr>
            <w:tcW w:w="3980" w:type="dxa"/>
          </w:tcPr>
          <w:p w:rsidR="005267E0" w:rsidRDefault="00FA4BB1">
            <w:pPr>
              <w:ind w:firstLine="0"/>
            </w:pPr>
            <w:r>
              <w:rPr>
                <w:color w:val="000000" w:themeColor="text1"/>
                <w:szCs w:val="22"/>
              </w:rPr>
              <w:t>Развивать самостоятельность и уверенность в самообслуживании, желании включаться в повседневные трудовые дела в ДОО и семье;</w:t>
            </w:r>
          </w:p>
        </w:tc>
        <w:tc>
          <w:tcPr>
            <w:tcW w:w="3980" w:type="dxa"/>
          </w:tcPr>
          <w:p w:rsidR="005267E0" w:rsidRDefault="00FA4BB1">
            <w:pPr>
              <w:ind w:firstLine="0"/>
            </w:pPr>
            <w:r>
              <w:rPr>
                <w:color w:val="000000" w:themeColor="text1"/>
                <w:szCs w:val="22"/>
              </w:rPr>
              <w:t xml:space="preserve">Знакомить детей с элементарными экономическими знаниями, формировать первоначальные представления о финансовой грамотности; </w:t>
            </w:r>
          </w:p>
        </w:tc>
        <w:tc>
          <w:tcPr>
            <w:tcW w:w="3980" w:type="dxa"/>
          </w:tcPr>
          <w:p w:rsidR="005267E0" w:rsidRDefault="00FA4BB1">
            <w:pPr>
              <w:ind w:firstLine="0"/>
            </w:pPr>
            <w:r>
              <w:rPr>
                <w:color w:val="000000" w:themeColor="text1"/>
                <w:szCs w:val="22"/>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5267E0">
        <w:tc>
          <w:tcPr>
            <w:tcW w:w="3980" w:type="dxa"/>
          </w:tcPr>
          <w:p w:rsidR="005267E0" w:rsidRDefault="005267E0">
            <w:pPr>
              <w:ind w:firstLine="0"/>
            </w:pPr>
          </w:p>
        </w:tc>
        <w:tc>
          <w:tcPr>
            <w:tcW w:w="3980" w:type="dxa"/>
          </w:tcPr>
          <w:p w:rsidR="005267E0" w:rsidRDefault="005267E0">
            <w:pPr>
              <w:ind w:firstLine="0"/>
            </w:pPr>
          </w:p>
        </w:tc>
        <w:tc>
          <w:tcPr>
            <w:tcW w:w="3980" w:type="dxa"/>
          </w:tcPr>
          <w:p w:rsidR="005267E0" w:rsidRDefault="005267E0">
            <w:pPr>
              <w:ind w:firstLine="0"/>
            </w:pPr>
          </w:p>
        </w:tc>
        <w:tc>
          <w:tcPr>
            <w:tcW w:w="3980" w:type="dxa"/>
          </w:tcPr>
          <w:p w:rsidR="005267E0" w:rsidRDefault="00FA4BB1">
            <w:pPr>
              <w:ind w:firstLine="0"/>
            </w:pPr>
            <w:r>
              <w:rPr>
                <w:color w:val="000000" w:themeColor="text1"/>
                <w:szCs w:val="22"/>
              </w:rPr>
              <w:t>Поддерживать освоение умений сотрудничества в совместном труде;</w:t>
            </w:r>
          </w:p>
        </w:tc>
      </w:tr>
      <w:tr w:rsidR="005267E0">
        <w:tc>
          <w:tcPr>
            <w:tcW w:w="3980" w:type="dxa"/>
          </w:tcPr>
          <w:p w:rsidR="005267E0" w:rsidRDefault="005267E0">
            <w:pPr>
              <w:ind w:firstLine="0"/>
            </w:pPr>
          </w:p>
        </w:tc>
        <w:tc>
          <w:tcPr>
            <w:tcW w:w="3980" w:type="dxa"/>
          </w:tcPr>
          <w:p w:rsidR="005267E0" w:rsidRDefault="005267E0">
            <w:pPr>
              <w:ind w:firstLine="0"/>
            </w:pPr>
          </w:p>
        </w:tc>
        <w:tc>
          <w:tcPr>
            <w:tcW w:w="3980" w:type="dxa"/>
          </w:tcPr>
          <w:p w:rsidR="005267E0" w:rsidRDefault="005267E0">
            <w:pPr>
              <w:ind w:firstLine="0"/>
            </w:pPr>
          </w:p>
        </w:tc>
        <w:tc>
          <w:tcPr>
            <w:tcW w:w="3980" w:type="dxa"/>
          </w:tcPr>
          <w:p w:rsidR="005267E0" w:rsidRDefault="00FA4BB1">
            <w:pPr>
              <w:ind w:firstLine="0"/>
            </w:pPr>
            <w:r>
              <w:rPr>
                <w:color w:val="000000" w:themeColor="text1"/>
                <w:szCs w:val="22"/>
              </w:rPr>
              <w:t>Воспитывать ответственность, добросовестность, стремление к участию в труде взрослых, оказанию посильной помощи</w:t>
            </w:r>
          </w:p>
        </w:tc>
      </w:tr>
    </w:tbl>
    <w:p w:rsidR="005267E0" w:rsidRDefault="005267E0"/>
    <w:p w:rsidR="005267E0" w:rsidRDefault="005267E0"/>
    <w:p w:rsidR="005267E0" w:rsidRDefault="005267E0"/>
    <w:p w:rsidR="005267E0" w:rsidRDefault="00FA4BB1">
      <w:pPr>
        <w:pStyle w:val="6"/>
      </w:pPr>
      <w:r>
        <w:t xml:space="preserve">Содержание образовательной деятельности с детьми дошкольного возраста по направлению работы </w:t>
      </w:r>
    </w:p>
    <w:p w:rsidR="005267E0" w:rsidRDefault="00FA4BB1">
      <w:pPr>
        <w:pStyle w:val="6"/>
      </w:pPr>
      <w:r>
        <w:t xml:space="preserve">Трудовое воспитание </w:t>
      </w:r>
    </w:p>
    <w:tbl>
      <w:tblPr>
        <w:tblStyle w:val="aff7"/>
        <w:tblW w:w="0" w:type="auto"/>
        <w:tblLook w:val="04A0" w:firstRow="1" w:lastRow="0" w:firstColumn="1" w:lastColumn="0" w:noHBand="0" w:noVBand="1"/>
      </w:tblPr>
      <w:tblGrid>
        <w:gridCol w:w="3922"/>
        <w:gridCol w:w="3928"/>
        <w:gridCol w:w="3920"/>
        <w:gridCol w:w="3924"/>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ind w:firstLine="0"/>
              <w:rPr>
                <w:color w:val="000000" w:themeColor="text1"/>
                <w:szCs w:val="22"/>
              </w:rPr>
            </w:pPr>
            <w:r>
              <w:rPr>
                <w:color w:val="000000" w:themeColor="text1"/>
                <w:szCs w:val="22"/>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создаёт игровые ситуации, вызывающие необходимость в создании предметов из разных материалов, использует дидактические </w:t>
            </w:r>
            <w:r>
              <w:rPr>
                <w:color w:val="000000" w:themeColor="text1"/>
                <w:szCs w:val="22"/>
              </w:rPr>
              <w:lastRenderedPageBreak/>
              <w:t>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267E0" w:rsidRDefault="005267E0">
            <w:pPr>
              <w:ind w:firstLine="0"/>
            </w:pPr>
          </w:p>
        </w:tc>
        <w:tc>
          <w:tcPr>
            <w:tcW w:w="3980" w:type="dxa"/>
          </w:tcPr>
          <w:p w:rsidR="005267E0" w:rsidRDefault="00FA4BB1">
            <w:pPr>
              <w:ind w:firstLine="0"/>
              <w:rPr>
                <w:color w:val="000000" w:themeColor="text1"/>
                <w:szCs w:val="22"/>
              </w:rPr>
            </w:pPr>
            <w:r>
              <w:rPr>
                <w:color w:val="000000" w:themeColor="text1"/>
                <w:szCs w:val="22"/>
              </w:rPr>
              <w:lastRenderedPageBreak/>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267E0" w:rsidRDefault="005267E0">
            <w:pPr>
              <w:ind w:firstLine="0"/>
            </w:pPr>
          </w:p>
        </w:tc>
        <w:tc>
          <w:tcPr>
            <w:tcW w:w="3980" w:type="dxa"/>
          </w:tcPr>
          <w:p w:rsidR="005267E0" w:rsidRDefault="00FA4BB1">
            <w:pPr>
              <w:ind w:firstLine="0"/>
              <w:rPr>
                <w:color w:val="000000" w:themeColor="text1"/>
                <w:szCs w:val="22"/>
              </w:rPr>
            </w:pPr>
            <w:r>
              <w:rPr>
                <w:color w:val="000000" w:themeColor="text1"/>
                <w:szCs w:val="22"/>
              </w:rPr>
              <w:lastRenderedPageBreak/>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Создаёт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w:t>
            </w:r>
            <w:r>
              <w:rPr>
                <w:color w:val="000000" w:themeColor="text1"/>
                <w:szCs w:val="22"/>
              </w:rPr>
              <w:lastRenderedPageBreak/>
              <w:t>действий в соответствии с целью, результат): продавец продаёт товар покупателю, рабочий на фабрике изготавливает товар, шофер развозит товар по магазинам, грузчик разгружает товар.</w:t>
            </w:r>
          </w:p>
          <w:p w:rsidR="005267E0" w:rsidRDefault="005267E0">
            <w:pPr>
              <w:ind w:firstLine="0"/>
            </w:pPr>
          </w:p>
        </w:tc>
        <w:tc>
          <w:tcPr>
            <w:tcW w:w="3980" w:type="dxa"/>
          </w:tcPr>
          <w:p w:rsidR="005267E0" w:rsidRDefault="00FA4BB1">
            <w:pPr>
              <w:ind w:firstLine="0"/>
              <w:rPr>
                <w:iCs/>
                <w:color w:val="000000" w:themeColor="text1"/>
                <w:szCs w:val="22"/>
              </w:rPr>
            </w:pPr>
            <w:r>
              <w:rPr>
                <w:iCs/>
                <w:color w:val="000000" w:themeColor="text1"/>
                <w:szCs w:val="22"/>
              </w:rPr>
              <w:lastRenderedPageBreak/>
              <w:t xml:space="preserve">Педагог расширяет и углубляет представления о труде взрослых путём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w:t>
            </w:r>
            <w:r>
              <w:rPr>
                <w:iCs/>
                <w:color w:val="000000" w:themeColor="text1"/>
                <w:szCs w:val="22"/>
              </w:rPr>
              <w:lastRenderedPageBreak/>
              <w:t>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267E0" w:rsidRDefault="005267E0">
            <w:pPr>
              <w:ind w:firstLine="0"/>
            </w:pPr>
          </w:p>
        </w:tc>
      </w:tr>
      <w:tr w:rsidR="005267E0">
        <w:tc>
          <w:tcPr>
            <w:tcW w:w="3980" w:type="dxa"/>
          </w:tcPr>
          <w:p w:rsidR="005267E0" w:rsidRDefault="00FA4BB1">
            <w:pPr>
              <w:ind w:firstLine="0"/>
              <w:rPr>
                <w:color w:val="000000" w:themeColor="text1"/>
                <w:szCs w:val="22"/>
              </w:rPr>
            </w:pPr>
            <w:r>
              <w:rPr>
                <w:color w:val="000000" w:themeColor="text1"/>
                <w:szCs w:val="22"/>
              </w:rPr>
              <w:lastRenderedPageBreak/>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приёмы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267E0" w:rsidRDefault="005267E0">
            <w:pPr>
              <w:ind w:firstLine="0"/>
            </w:pPr>
          </w:p>
        </w:tc>
        <w:tc>
          <w:tcPr>
            <w:tcW w:w="3980" w:type="dxa"/>
          </w:tcPr>
          <w:p w:rsidR="005267E0" w:rsidRDefault="00FA4BB1">
            <w:pPr>
              <w:ind w:firstLine="0"/>
              <w:rPr>
                <w:color w:val="000000" w:themeColor="text1"/>
                <w:szCs w:val="22"/>
              </w:rPr>
            </w:pPr>
            <w:r>
              <w:rPr>
                <w:color w:val="000000" w:themeColor="text1"/>
                <w:szCs w:val="22"/>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267E0" w:rsidRDefault="005267E0">
            <w:pPr>
              <w:ind w:firstLine="0"/>
            </w:pPr>
          </w:p>
        </w:tc>
        <w:tc>
          <w:tcPr>
            <w:tcW w:w="3980" w:type="dxa"/>
          </w:tcPr>
          <w:p w:rsidR="005267E0" w:rsidRDefault="00FA4BB1">
            <w:pPr>
              <w:ind w:firstLine="0"/>
              <w:rPr>
                <w:color w:val="000000" w:themeColor="text1"/>
                <w:szCs w:val="22"/>
              </w:rPr>
            </w:pPr>
            <w:r>
              <w:rPr>
                <w:color w:val="000000" w:themeColor="text1"/>
                <w:szCs w:val="22"/>
              </w:rPr>
              <w:t>Педагог формирует представление детей о современной технике, в том числе цифровой, её разнообразии, создаёт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267E0" w:rsidRDefault="005267E0">
            <w:pPr>
              <w:ind w:firstLine="0"/>
            </w:pPr>
          </w:p>
        </w:tc>
        <w:tc>
          <w:tcPr>
            <w:tcW w:w="3980" w:type="dxa"/>
          </w:tcPr>
          <w:p w:rsidR="005267E0" w:rsidRDefault="00FA4BB1">
            <w:pPr>
              <w:ind w:firstLine="0"/>
              <w:rPr>
                <w:color w:val="000000" w:themeColor="text1"/>
                <w:szCs w:val="22"/>
              </w:rPr>
            </w:pPr>
            <w:r>
              <w:rPr>
                <w:iCs/>
                <w:color w:val="000000" w:themeColor="text1"/>
                <w:szCs w:val="22"/>
              </w:rPr>
              <w:t xml:space="preserve">Педагог создаёт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Pr>
                <w:color w:val="000000" w:themeColor="text1"/>
                <w:szCs w:val="22"/>
              </w:rPr>
              <w:t>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267E0" w:rsidRDefault="005267E0">
            <w:pPr>
              <w:ind w:firstLine="0"/>
            </w:pPr>
          </w:p>
        </w:tc>
      </w:tr>
      <w:tr w:rsidR="005267E0">
        <w:tc>
          <w:tcPr>
            <w:tcW w:w="3980" w:type="dxa"/>
          </w:tcPr>
          <w:p w:rsidR="005267E0" w:rsidRDefault="00FA4BB1">
            <w:pPr>
              <w:ind w:firstLine="0"/>
              <w:rPr>
                <w:color w:val="000000" w:themeColor="text1"/>
                <w:szCs w:val="22"/>
              </w:rPr>
            </w:pPr>
            <w:r>
              <w:rPr>
                <w:color w:val="000000" w:themeColor="text1"/>
                <w:szCs w:val="22"/>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создаёт условия для приучения детей к соблюдению </w:t>
            </w:r>
            <w:r>
              <w:rPr>
                <w:color w:val="000000" w:themeColor="text1"/>
                <w:szCs w:val="22"/>
              </w:rPr>
              <w:lastRenderedPageBreak/>
              <w:t>порядка, используя приёмы напоминания, упражнения, личного примера, поощрения и одобрения при самостоятельном и правильном выполнении действий по самообслуживанию.</w:t>
            </w:r>
          </w:p>
          <w:p w:rsidR="005267E0" w:rsidRDefault="005267E0">
            <w:pPr>
              <w:ind w:firstLine="0"/>
            </w:pPr>
          </w:p>
        </w:tc>
        <w:tc>
          <w:tcPr>
            <w:tcW w:w="3980" w:type="dxa"/>
          </w:tcPr>
          <w:p w:rsidR="005267E0" w:rsidRDefault="00FA4BB1">
            <w:pPr>
              <w:ind w:firstLine="0"/>
              <w:rPr>
                <w:color w:val="000000" w:themeColor="text1"/>
                <w:szCs w:val="22"/>
              </w:rPr>
            </w:pPr>
            <w:r>
              <w:rPr>
                <w:color w:val="000000" w:themeColor="text1"/>
                <w:szCs w:val="22"/>
              </w:rPr>
              <w:lastRenderedPageBreak/>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w:t>
            </w:r>
            <w:r>
              <w:rPr>
                <w:color w:val="000000" w:themeColor="text1"/>
                <w:szCs w:val="22"/>
              </w:rPr>
              <w:lastRenderedPageBreak/>
              <w:t>продуктов труда (прочный (ломкий) материал, промокаемый (водоотталкивающий) материал, мягкий (твёрдый) материал и тому подобное).</w:t>
            </w:r>
          </w:p>
          <w:p w:rsidR="005267E0" w:rsidRDefault="005267E0">
            <w:pPr>
              <w:ind w:firstLine="0"/>
            </w:pPr>
          </w:p>
        </w:tc>
        <w:tc>
          <w:tcPr>
            <w:tcW w:w="3980" w:type="dxa"/>
          </w:tcPr>
          <w:p w:rsidR="005267E0" w:rsidRDefault="00FA4BB1">
            <w:pPr>
              <w:ind w:firstLine="0"/>
              <w:rPr>
                <w:color w:val="000000" w:themeColor="text1"/>
                <w:szCs w:val="22"/>
              </w:rPr>
            </w:pPr>
            <w:r>
              <w:rPr>
                <w:color w:val="000000" w:themeColor="text1"/>
                <w:szCs w:val="22"/>
              </w:rPr>
              <w:lastRenderedPageBreak/>
              <w:t xml:space="preserve">Педагог создаёт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w:t>
            </w:r>
            <w:r>
              <w:rPr>
                <w:color w:val="000000" w:themeColor="text1"/>
                <w:szCs w:val="22"/>
              </w:rPr>
              <w:lastRenderedPageBreak/>
              <w:t>умения планировать расходы на покупку необходимых товаров и услуг, формирует уважение к труду родителей (законных представителей).</w:t>
            </w:r>
          </w:p>
          <w:p w:rsidR="005267E0" w:rsidRDefault="005267E0">
            <w:pPr>
              <w:ind w:firstLine="0"/>
            </w:pPr>
          </w:p>
        </w:tc>
        <w:tc>
          <w:tcPr>
            <w:tcW w:w="3980" w:type="dxa"/>
          </w:tcPr>
          <w:p w:rsidR="005267E0" w:rsidRDefault="00FA4BB1">
            <w:pPr>
              <w:ind w:firstLine="0"/>
            </w:pPr>
            <w:r>
              <w:rPr>
                <w:color w:val="000000" w:themeColor="text1"/>
                <w:szCs w:val="22"/>
              </w:rPr>
              <w:lastRenderedPageBreak/>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w:t>
            </w:r>
            <w:r>
              <w:rPr>
                <w:color w:val="000000" w:themeColor="text1"/>
                <w:szCs w:val="22"/>
              </w:rPr>
              <w:lastRenderedPageBreak/>
              <w:t>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tc>
      </w:tr>
      <w:tr w:rsidR="005267E0">
        <w:tc>
          <w:tcPr>
            <w:tcW w:w="3980" w:type="dxa"/>
          </w:tcPr>
          <w:p w:rsidR="005267E0" w:rsidRDefault="00FA4BB1">
            <w:pPr>
              <w:ind w:firstLine="0"/>
            </w:pPr>
            <w:r>
              <w:rPr>
                <w:color w:val="000000" w:themeColor="text1"/>
                <w:szCs w:val="22"/>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980" w:type="dxa"/>
          </w:tcPr>
          <w:p w:rsidR="005267E0" w:rsidRDefault="00FA4BB1">
            <w:pPr>
              <w:ind w:firstLine="0"/>
              <w:rPr>
                <w:color w:val="000000" w:themeColor="text1"/>
                <w:szCs w:val="22"/>
              </w:rPr>
            </w:pPr>
            <w:r>
              <w:rPr>
                <w:color w:val="000000" w:themeColor="text1"/>
                <w:szCs w:val="22"/>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267E0" w:rsidRDefault="005267E0">
            <w:pPr>
              <w:ind w:firstLine="0"/>
            </w:pPr>
          </w:p>
        </w:tc>
        <w:tc>
          <w:tcPr>
            <w:tcW w:w="3980" w:type="dxa"/>
          </w:tcPr>
          <w:p w:rsidR="005267E0" w:rsidRDefault="00FA4BB1">
            <w:pPr>
              <w:ind w:firstLine="0"/>
            </w:pPr>
            <w:r>
              <w:rPr>
                <w:color w:val="000000" w:themeColor="text1"/>
                <w:szCs w:val="22"/>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980" w:type="dxa"/>
          </w:tcPr>
          <w:p w:rsidR="005267E0" w:rsidRDefault="00FA4BB1">
            <w:pPr>
              <w:ind w:firstLine="0"/>
            </w:pPr>
            <w:r>
              <w:rPr>
                <w:color w:val="000000" w:themeColor="text1"/>
                <w:szCs w:val="22"/>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tc>
      </w:tr>
      <w:tr w:rsidR="005267E0">
        <w:tc>
          <w:tcPr>
            <w:tcW w:w="3980" w:type="dxa"/>
          </w:tcPr>
          <w:p w:rsidR="005267E0" w:rsidRDefault="005267E0">
            <w:pPr>
              <w:ind w:firstLine="0"/>
              <w:rPr>
                <w:color w:val="000000" w:themeColor="text1"/>
                <w:szCs w:val="22"/>
              </w:rPr>
            </w:pPr>
          </w:p>
        </w:tc>
        <w:tc>
          <w:tcPr>
            <w:tcW w:w="3980" w:type="dxa"/>
          </w:tcPr>
          <w:p w:rsidR="005267E0" w:rsidRDefault="00FA4BB1">
            <w:pPr>
              <w:ind w:firstLine="0"/>
              <w:rPr>
                <w:color w:val="000000" w:themeColor="text1"/>
                <w:szCs w:val="22"/>
              </w:rPr>
            </w:pPr>
            <w:r>
              <w:rPr>
                <w:color w:val="000000" w:themeColor="text1"/>
                <w:szCs w:val="22"/>
              </w:rPr>
              <w:t>Педагог создаёт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приёмы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267E0" w:rsidRDefault="005267E0">
            <w:pPr>
              <w:ind w:firstLine="0"/>
            </w:pPr>
          </w:p>
        </w:tc>
        <w:tc>
          <w:tcPr>
            <w:tcW w:w="3980" w:type="dxa"/>
          </w:tcPr>
          <w:p w:rsidR="005267E0" w:rsidRDefault="00FA4BB1">
            <w:pPr>
              <w:ind w:firstLine="0"/>
            </w:pPr>
            <w:r>
              <w:rPr>
                <w:color w:val="000000" w:themeColor="text1"/>
                <w:szCs w:val="22"/>
              </w:rPr>
              <w:lastRenderedPageBreak/>
              <w:t>Педагог создаёт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980" w:type="dxa"/>
          </w:tcPr>
          <w:p w:rsidR="005267E0" w:rsidRDefault="005267E0">
            <w:pPr>
              <w:ind w:firstLine="0"/>
              <w:rPr>
                <w:color w:val="000000" w:themeColor="text1"/>
                <w:szCs w:val="22"/>
              </w:rPr>
            </w:pPr>
          </w:p>
        </w:tc>
      </w:tr>
      <w:tr w:rsidR="005267E0">
        <w:tc>
          <w:tcPr>
            <w:tcW w:w="3980" w:type="dxa"/>
          </w:tcPr>
          <w:p w:rsidR="005267E0" w:rsidRDefault="005267E0">
            <w:pPr>
              <w:ind w:firstLine="0"/>
            </w:pPr>
          </w:p>
        </w:tc>
        <w:tc>
          <w:tcPr>
            <w:tcW w:w="3980" w:type="dxa"/>
          </w:tcPr>
          <w:p w:rsidR="005267E0" w:rsidRDefault="00FA4BB1">
            <w:pPr>
              <w:ind w:firstLine="0"/>
            </w:pPr>
            <w:r>
              <w:rPr>
                <w:color w:val="000000" w:themeColor="text1"/>
                <w:szCs w:val="22"/>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приёмы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c>
          <w:tcPr>
            <w:tcW w:w="3980" w:type="dxa"/>
          </w:tcPr>
          <w:p w:rsidR="005267E0" w:rsidRDefault="005267E0">
            <w:pPr>
              <w:ind w:firstLine="0"/>
            </w:pPr>
          </w:p>
        </w:tc>
        <w:tc>
          <w:tcPr>
            <w:tcW w:w="3980" w:type="dxa"/>
          </w:tcPr>
          <w:p w:rsidR="005267E0" w:rsidRDefault="005267E0">
            <w:pPr>
              <w:ind w:firstLine="0"/>
            </w:pPr>
          </w:p>
        </w:tc>
      </w:tr>
    </w:tbl>
    <w:p w:rsidR="005267E0" w:rsidRDefault="005267E0"/>
    <w:p w:rsidR="005267E0" w:rsidRDefault="005267E0">
      <w:pPr>
        <w:pStyle w:val="6"/>
      </w:pPr>
    </w:p>
    <w:p w:rsidR="005267E0" w:rsidRDefault="00FA4BB1">
      <w:pPr>
        <w:pStyle w:val="6"/>
      </w:pPr>
      <w:r>
        <w:t>Формирование основ безопасного поведения</w:t>
      </w:r>
    </w:p>
    <w:p w:rsidR="005267E0" w:rsidRDefault="00FA4BB1">
      <w:pPr>
        <w:pStyle w:val="afff"/>
        <w:rPr>
          <w:rStyle w:val="apple-converted-space"/>
          <w:color w:val="auto"/>
          <w:sz w:val="28"/>
          <w:szCs w:val="28"/>
          <w:lang w:val="ru-RU"/>
        </w:rPr>
      </w:pPr>
      <w:r>
        <w:rPr>
          <w:rStyle w:val="apple-converted-space"/>
          <w:color w:val="auto"/>
          <w:sz w:val="28"/>
          <w:szCs w:val="28"/>
          <w:lang w:val="ru-RU"/>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создаёт нормальные условия взаимодействия между людьми.</w:t>
      </w:r>
    </w:p>
    <w:p w:rsidR="005267E0" w:rsidRDefault="00FA4BB1">
      <w:pPr>
        <w:pStyle w:val="afff"/>
        <w:rPr>
          <w:rStyle w:val="apple-converted-space"/>
          <w:color w:val="auto"/>
          <w:sz w:val="28"/>
          <w:szCs w:val="28"/>
          <w:lang w:val="ru-RU"/>
        </w:rPr>
      </w:pPr>
      <w:r>
        <w:rPr>
          <w:rStyle w:val="apple-converted-space"/>
          <w:color w:val="auto"/>
          <w:sz w:val="28"/>
          <w:szCs w:val="28"/>
          <w:lang w:val="ru-RU"/>
        </w:rPr>
        <w:t>Формирование основ безопасного поведения представляет собой систему мер, направленных на обеспечение безопасности жизнедеятельности детей в ДОУ, семье, предполагая выявление угроз, связанных с компонентами окружающей среды, спецификой воздействия на дошкольников, а также напрямую связана со всеми сторонами жизни человека, с различными аспектами человеческого бытия, находящими проявление во всех сферах жизни.</w:t>
      </w:r>
    </w:p>
    <w:p w:rsidR="005267E0" w:rsidRDefault="00FA4BB1">
      <w:pPr>
        <w:pStyle w:val="afff"/>
        <w:rPr>
          <w:rStyle w:val="apple-converted-space"/>
          <w:color w:val="auto"/>
          <w:sz w:val="28"/>
          <w:szCs w:val="28"/>
          <w:lang w:val="ru-RU"/>
        </w:rPr>
      </w:pPr>
      <w:r>
        <w:rPr>
          <w:rStyle w:val="apple-converted-space"/>
          <w:b/>
          <w:color w:val="auto"/>
          <w:sz w:val="28"/>
          <w:szCs w:val="28"/>
          <w:lang w:val="ru-RU"/>
        </w:rPr>
        <w:t>Главная цель по формированию безопасного поведения у детей</w:t>
      </w:r>
      <w:r>
        <w:rPr>
          <w:rStyle w:val="apple-converted-space"/>
          <w:color w:val="auto"/>
          <w:sz w:val="28"/>
          <w:szCs w:val="28"/>
          <w:lang w:val="ru-RU"/>
        </w:rPr>
        <w:t xml:space="preserve"> – дать каждому ребенку основные понятия опасных для жизни ситуаций и особенностей поведения в них. </w:t>
      </w:r>
    </w:p>
    <w:p w:rsidR="005267E0" w:rsidRDefault="00FA4BB1">
      <w:pPr>
        <w:pStyle w:val="afff"/>
        <w:rPr>
          <w:rStyle w:val="apple-converted-space"/>
          <w:color w:val="auto"/>
          <w:sz w:val="28"/>
          <w:szCs w:val="28"/>
          <w:lang w:val="ru-RU"/>
        </w:rPr>
      </w:pPr>
      <w:r>
        <w:rPr>
          <w:rStyle w:val="apple-converted-space"/>
          <w:b/>
          <w:color w:val="auto"/>
          <w:sz w:val="28"/>
          <w:szCs w:val="28"/>
          <w:lang w:val="ru-RU"/>
        </w:rPr>
        <w:t>Безопасность</w:t>
      </w:r>
      <w:r>
        <w:rPr>
          <w:rStyle w:val="apple-converted-space"/>
          <w:color w:val="auto"/>
          <w:sz w:val="28"/>
          <w:szCs w:val="28"/>
          <w:lang w:val="ru-RU"/>
        </w:rPr>
        <w:t xml:space="preserve"> – это не просто сумма усвоенных знаний, а умение правильно вести себя в различных ситуациях.</w:t>
      </w:r>
    </w:p>
    <w:p w:rsidR="005267E0" w:rsidRDefault="00FA4BB1">
      <w:pPr>
        <w:pStyle w:val="afff"/>
        <w:rPr>
          <w:rStyle w:val="apple-converted-space"/>
          <w:color w:val="auto"/>
          <w:sz w:val="28"/>
          <w:szCs w:val="28"/>
          <w:lang w:val="ru-RU"/>
        </w:rPr>
      </w:pPr>
      <w:r>
        <w:rPr>
          <w:rStyle w:val="apple-converted-space"/>
          <w:b/>
          <w:color w:val="auto"/>
          <w:sz w:val="28"/>
          <w:szCs w:val="28"/>
          <w:lang w:val="ru-RU"/>
        </w:rPr>
        <w:t>Дошкольный возраст</w:t>
      </w:r>
      <w:r>
        <w:rPr>
          <w:rStyle w:val="apple-converted-space"/>
          <w:color w:val="auto"/>
          <w:sz w:val="28"/>
          <w:szCs w:val="28"/>
          <w:lang w:val="ru-RU"/>
        </w:rPr>
        <w:t xml:space="preserve"> – период впитывания, накопления знаний. Необходимо дать каждому ребёнку основные понятия опасных для жизни ситуаций и особенностей поведения в них, ведь безопасность - это не просто сумма усвоенных знаний, а умение правильно вести себя в различных ситуациях.</w:t>
      </w:r>
    </w:p>
    <w:p w:rsidR="005267E0" w:rsidRDefault="00FA4BB1">
      <w:pPr>
        <w:pStyle w:val="afff"/>
        <w:rPr>
          <w:rStyle w:val="apple-converted-space"/>
          <w:color w:val="auto"/>
          <w:sz w:val="28"/>
          <w:szCs w:val="28"/>
          <w:lang w:val="ru-RU"/>
        </w:rPr>
      </w:pPr>
      <w:r>
        <w:rPr>
          <w:rStyle w:val="apple-converted-space"/>
          <w:color w:val="auto"/>
          <w:sz w:val="28"/>
          <w:szCs w:val="28"/>
          <w:lang w:val="ru-RU"/>
        </w:rPr>
        <w:t xml:space="preserve">В период дошкольного возраста ребёнок знакомится с большим количеством правил, норм, предостережений, требований. </w:t>
      </w:r>
      <w:r>
        <w:rPr>
          <w:rStyle w:val="apple-converted-space"/>
          <w:color w:val="auto"/>
          <w:sz w:val="28"/>
          <w:szCs w:val="28"/>
          <w:lang w:val="ru-RU"/>
        </w:rPr>
        <w:lastRenderedPageBreak/>
        <w:t>Однако ему трудно представить степень их значимости. Любая общепринятая норма становится действенным регулятором поведения человека только тогда, когда она осознанна и принята им. Тем не менее, необходимо выделить такие правила поведения, которые должны выполнят неукоснительно, так как от этого зависит их здоровье и безопасность. Эти правила следует подробно разъяснять детям, а затем следить за их выполнением, так как безопасность — это не стиль жизни, а адекватное поведение в неожиданных ситуациях.</w:t>
      </w:r>
      <w:r>
        <w:rPr>
          <w:rStyle w:val="apple-converted-space"/>
          <w:color w:val="auto"/>
          <w:sz w:val="28"/>
          <w:szCs w:val="28"/>
          <w:lang w:val="ru-RU"/>
        </w:rPr>
        <w:br/>
        <w:t>Для формирования основ безопасного поведения дошкольников необходимо организовать воспитательно -образовательную систему, включающую все виды деятельности (игровую, продуктивную, познавательную, речевую, физкультурно -оздоровительную, музыкально - ритмическую).</w:t>
      </w:r>
    </w:p>
    <w:p w:rsidR="005267E0" w:rsidRDefault="00FA4BB1">
      <w:pPr>
        <w:pStyle w:val="afff"/>
        <w:rPr>
          <w:color w:val="auto"/>
          <w:sz w:val="28"/>
          <w:szCs w:val="28"/>
          <w:lang w:val="ru-RU"/>
        </w:rPr>
      </w:pPr>
      <w:r>
        <w:rPr>
          <w:b/>
          <w:color w:val="auto"/>
          <w:sz w:val="28"/>
          <w:szCs w:val="28"/>
          <w:lang w:val="ru-RU"/>
        </w:rPr>
        <w:t xml:space="preserve">Содержание образовательной деятельности </w:t>
      </w:r>
      <w:r>
        <w:rPr>
          <w:color w:val="auto"/>
          <w:sz w:val="28"/>
          <w:szCs w:val="28"/>
          <w:lang w:val="ru-RU"/>
        </w:rPr>
        <w:t>с дошкольниками включает в себя новые педагогические технологии:</w:t>
      </w:r>
    </w:p>
    <w:p w:rsidR="005267E0" w:rsidRDefault="00FA4BB1">
      <w:pPr>
        <w:pStyle w:val="afff"/>
        <w:numPr>
          <w:ilvl w:val="0"/>
          <w:numId w:val="38"/>
        </w:numPr>
        <w:rPr>
          <w:color w:val="auto"/>
          <w:sz w:val="28"/>
          <w:szCs w:val="28"/>
          <w:lang w:val="ru-RU"/>
        </w:rPr>
      </w:pPr>
      <w:r>
        <w:rPr>
          <w:color w:val="auto"/>
          <w:sz w:val="28"/>
          <w:szCs w:val="28"/>
          <w:lang w:val="ru-RU"/>
        </w:rPr>
        <w:t>моделирование опасных и безопасных дорожных ситуаций;</w:t>
      </w:r>
    </w:p>
    <w:p w:rsidR="005267E0" w:rsidRDefault="00FA4BB1">
      <w:pPr>
        <w:pStyle w:val="afff"/>
        <w:numPr>
          <w:ilvl w:val="0"/>
          <w:numId w:val="38"/>
        </w:numPr>
        <w:rPr>
          <w:color w:val="auto"/>
          <w:sz w:val="28"/>
          <w:szCs w:val="28"/>
          <w:lang w:val="ru-RU"/>
        </w:rPr>
      </w:pPr>
      <w:r>
        <w:rPr>
          <w:color w:val="auto"/>
          <w:sz w:val="28"/>
          <w:szCs w:val="28"/>
          <w:lang w:val="ru-RU"/>
        </w:rPr>
        <w:t>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5267E0" w:rsidRDefault="00FA4BB1">
      <w:pPr>
        <w:pStyle w:val="afff"/>
        <w:numPr>
          <w:ilvl w:val="0"/>
          <w:numId w:val="38"/>
        </w:numPr>
        <w:rPr>
          <w:color w:val="auto"/>
          <w:sz w:val="28"/>
          <w:szCs w:val="28"/>
          <w:lang w:val="ru-RU"/>
        </w:rPr>
      </w:pPr>
      <w:r>
        <w:rPr>
          <w:color w:val="auto"/>
          <w:sz w:val="28"/>
          <w:szCs w:val="28"/>
          <w:lang w:val="ru-RU"/>
        </w:rPr>
        <w:t>интерактивный опрос;</w:t>
      </w:r>
    </w:p>
    <w:p w:rsidR="005267E0" w:rsidRDefault="00FA4BB1">
      <w:pPr>
        <w:pStyle w:val="afff"/>
        <w:numPr>
          <w:ilvl w:val="0"/>
          <w:numId w:val="38"/>
        </w:numPr>
        <w:rPr>
          <w:color w:val="auto"/>
          <w:sz w:val="28"/>
          <w:szCs w:val="28"/>
          <w:lang w:val="ru-RU"/>
        </w:rPr>
      </w:pPr>
      <w:r>
        <w:rPr>
          <w:color w:val="auto"/>
          <w:sz w:val="28"/>
          <w:szCs w:val="28"/>
          <w:lang w:val="ru-RU"/>
        </w:rPr>
        <w:t>коллективная деятельность детей по изучению, осмыслению и осознанию правил дорожного движения, опасности и безопасности в дорожной среде.</w:t>
      </w:r>
    </w:p>
    <w:p w:rsidR="005267E0" w:rsidRDefault="00FA4BB1">
      <w:pPr>
        <w:pStyle w:val="afff"/>
        <w:rPr>
          <w:rStyle w:val="apple-converted-space"/>
          <w:color w:val="auto"/>
          <w:sz w:val="28"/>
          <w:szCs w:val="28"/>
          <w:lang w:val="ru-RU"/>
        </w:rPr>
      </w:pPr>
      <w:r>
        <w:rPr>
          <w:rStyle w:val="apple-converted-space"/>
          <w:color w:val="auto"/>
          <w:sz w:val="28"/>
          <w:szCs w:val="28"/>
          <w:lang w:val="ru-RU"/>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5267E0" w:rsidRDefault="005267E0">
      <w:pPr>
        <w:pStyle w:val="afff"/>
        <w:rPr>
          <w:rStyle w:val="apple-converted-space"/>
          <w:color w:val="auto"/>
          <w:lang w:val="ru-RU"/>
        </w:rPr>
      </w:pPr>
    </w:p>
    <w:p w:rsidR="005267E0" w:rsidRDefault="00FA4BB1">
      <w:pPr>
        <w:pStyle w:val="6"/>
      </w:pPr>
      <w:r>
        <w:t>Задачи образовательной деятельности с детьми дошкольного возраста по направлению работы</w:t>
      </w:r>
    </w:p>
    <w:p w:rsidR="005267E0" w:rsidRDefault="00FA4BB1">
      <w:pPr>
        <w:pStyle w:val="6"/>
      </w:pPr>
      <w:r>
        <w:t>Формирование основ безопасного поведения</w:t>
      </w:r>
    </w:p>
    <w:p w:rsidR="005267E0" w:rsidRDefault="005267E0">
      <w:pPr>
        <w:pStyle w:val="afff"/>
        <w:rPr>
          <w:rStyle w:val="apple-converted-space"/>
          <w:color w:val="auto"/>
          <w:lang w:val="ru-RU"/>
        </w:rPr>
      </w:pPr>
    </w:p>
    <w:tbl>
      <w:tblPr>
        <w:tblStyle w:val="aff7"/>
        <w:tblW w:w="0" w:type="auto"/>
        <w:tblLook w:val="04A0" w:firstRow="1" w:lastRow="0" w:firstColumn="1" w:lastColumn="0" w:noHBand="0" w:noVBand="1"/>
      </w:tblPr>
      <w:tblGrid>
        <w:gridCol w:w="3917"/>
        <w:gridCol w:w="3917"/>
        <w:gridCol w:w="3940"/>
        <w:gridCol w:w="3920"/>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421"/>
              </w:tabs>
              <w:ind w:firstLine="0"/>
              <w:rPr>
                <w:color w:val="000000" w:themeColor="text1"/>
                <w:szCs w:val="22"/>
              </w:rPr>
            </w:pPr>
            <w:r>
              <w:rPr>
                <w:color w:val="000000" w:themeColor="text1"/>
                <w:szCs w:val="22"/>
              </w:rPr>
              <w:t>Развивать интерес к правилам безопасного поведения;</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000000" w:themeColor="text1"/>
                <w:sz w:val="22"/>
                <w:lang w:val="ru-RU"/>
              </w:rPr>
              <w:t>Обогащать представления детей об основных источниках и видах опасности в быту, на улице, в природе, в общении с незнакомыми людьми</w:t>
            </w:r>
          </w:p>
        </w:tc>
        <w:tc>
          <w:tcPr>
            <w:tcW w:w="3980" w:type="dxa"/>
          </w:tcPr>
          <w:p w:rsidR="005267E0" w:rsidRDefault="00FA4BB1">
            <w:pPr>
              <w:pStyle w:val="afff"/>
              <w:ind w:right="0" w:firstLine="0"/>
              <w:rPr>
                <w:color w:val="auto"/>
                <w:sz w:val="22"/>
                <w:lang w:val="ru-RU"/>
              </w:rPr>
            </w:pPr>
            <w:r w:rsidRPr="00FA4BB1">
              <w:rPr>
                <w:color w:val="000000" w:themeColor="text1"/>
                <w:sz w:val="22"/>
                <w:lang w:val="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w:t>
            </w:r>
            <w:r w:rsidRPr="00FA4BB1">
              <w:rPr>
                <w:color w:val="000000" w:themeColor="text1"/>
                <w:sz w:val="22"/>
                <w:lang w:val="ru-RU"/>
              </w:rPr>
              <w:lastRenderedPageBreak/>
              <w:t>пассажира транспортного средства;</w:t>
            </w:r>
          </w:p>
        </w:tc>
        <w:tc>
          <w:tcPr>
            <w:tcW w:w="3980" w:type="dxa"/>
          </w:tcPr>
          <w:p w:rsidR="005267E0" w:rsidRDefault="00FA4BB1">
            <w:pPr>
              <w:pStyle w:val="afff"/>
              <w:ind w:right="0" w:firstLine="0"/>
              <w:rPr>
                <w:rStyle w:val="apple-converted-space"/>
                <w:color w:val="auto"/>
                <w:sz w:val="22"/>
                <w:lang w:val="ru-RU"/>
              </w:rPr>
            </w:pPr>
            <w:r w:rsidRPr="00FA4BB1">
              <w:rPr>
                <w:color w:val="000000" w:themeColor="text1"/>
                <w:sz w:val="22"/>
                <w:lang w:val="ru-RU"/>
              </w:rPr>
              <w:lastRenderedPageBreak/>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tc>
      </w:tr>
      <w:tr w:rsidR="005267E0">
        <w:tc>
          <w:tcPr>
            <w:tcW w:w="3980" w:type="dxa"/>
          </w:tcPr>
          <w:p w:rsidR="005267E0" w:rsidRDefault="00FA4BB1">
            <w:pPr>
              <w:pStyle w:val="afff"/>
              <w:ind w:right="0" w:firstLine="0"/>
              <w:rPr>
                <w:color w:val="auto"/>
                <w:sz w:val="22"/>
                <w:lang w:val="ru-RU"/>
              </w:rPr>
            </w:pPr>
            <w:r w:rsidRPr="00FA4BB1">
              <w:rPr>
                <w:color w:val="000000" w:themeColor="text1"/>
                <w:sz w:val="22"/>
                <w:lang w:val="ru-RU"/>
              </w:rPr>
              <w:lastRenderedPageBreak/>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3980" w:type="dxa"/>
          </w:tcPr>
          <w:p w:rsidR="005267E0" w:rsidRDefault="00FA4BB1">
            <w:pPr>
              <w:pStyle w:val="afff"/>
              <w:ind w:right="0" w:firstLine="0"/>
              <w:rPr>
                <w:color w:val="auto"/>
                <w:sz w:val="22"/>
                <w:lang w:val="ru-RU"/>
              </w:rPr>
            </w:pPr>
            <w:r w:rsidRPr="00FA4BB1">
              <w:rPr>
                <w:color w:val="000000" w:themeColor="text1"/>
                <w:sz w:val="22"/>
                <w:lang w:val="ru-RU"/>
              </w:rPr>
              <w:t>Знакомить детей с простейшими способами безопасного поведения в опасных ситуациях</w:t>
            </w:r>
          </w:p>
        </w:tc>
        <w:tc>
          <w:tcPr>
            <w:tcW w:w="3980" w:type="dxa"/>
          </w:tcPr>
          <w:p w:rsidR="005267E0" w:rsidRDefault="00FA4BB1">
            <w:pPr>
              <w:tabs>
                <w:tab w:val="left" w:pos="421"/>
              </w:tabs>
              <w:ind w:firstLine="0"/>
              <w:rPr>
                <w:color w:val="000000" w:themeColor="text1"/>
                <w:szCs w:val="22"/>
              </w:rPr>
            </w:pPr>
            <w:r>
              <w:rPr>
                <w:color w:val="000000" w:themeColor="text1"/>
                <w:szCs w:val="22"/>
              </w:rPr>
              <w:t>Формировать осмотрительное отношение к потенциально опасным для человека ситуациям;</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rStyle w:val="apple-converted-space"/>
                <w:color w:val="auto"/>
                <w:sz w:val="22"/>
                <w:lang w:val="ru-RU"/>
              </w:rPr>
            </w:pPr>
            <w:r w:rsidRPr="00FA4BB1">
              <w:rPr>
                <w:color w:val="000000" w:themeColor="text1"/>
                <w:sz w:val="22"/>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r>
      <w:tr w:rsidR="005267E0">
        <w:tc>
          <w:tcPr>
            <w:tcW w:w="3980" w:type="dxa"/>
          </w:tcPr>
          <w:p w:rsidR="005267E0" w:rsidRDefault="005267E0">
            <w:pPr>
              <w:pStyle w:val="afff"/>
              <w:ind w:right="0" w:firstLine="0"/>
              <w:rPr>
                <w:rStyle w:val="apple-converted-space"/>
                <w:color w:val="auto"/>
                <w:sz w:val="22"/>
                <w:lang w:val="ru-RU"/>
              </w:rPr>
            </w:pPr>
          </w:p>
        </w:tc>
        <w:tc>
          <w:tcPr>
            <w:tcW w:w="3980" w:type="dxa"/>
          </w:tcPr>
          <w:p w:rsidR="005267E0" w:rsidRDefault="00FA4BB1">
            <w:pPr>
              <w:tabs>
                <w:tab w:val="left" w:pos="421"/>
              </w:tabs>
              <w:ind w:firstLine="0"/>
              <w:rPr>
                <w:color w:val="000000" w:themeColor="text1"/>
                <w:szCs w:val="22"/>
              </w:rPr>
            </w:pPr>
            <w:r>
              <w:rPr>
                <w:color w:val="000000" w:themeColor="text1"/>
                <w:szCs w:val="22"/>
              </w:rPr>
              <w:t>Формировать представления о правилах безопасного дорожного движения в качестве пешехода и пассажира транспортного средства.</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rStyle w:val="apple-converted-space"/>
                <w:color w:val="auto"/>
                <w:sz w:val="22"/>
                <w:lang w:val="ru-RU"/>
              </w:rPr>
            </w:pPr>
            <w:r w:rsidRPr="00FA4BB1">
              <w:rPr>
                <w:color w:val="000000" w:themeColor="text1"/>
                <w:sz w:val="22"/>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3980" w:type="dxa"/>
          </w:tcPr>
          <w:p w:rsidR="005267E0" w:rsidRDefault="005267E0">
            <w:pPr>
              <w:pStyle w:val="afff"/>
              <w:ind w:right="0" w:firstLine="0"/>
              <w:rPr>
                <w:rStyle w:val="apple-converted-space"/>
                <w:color w:val="auto"/>
                <w:sz w:val="22"/>
                <w:lang w:val="ru-RU"/>
              </w:rPr>
            </w:pPr>
          </w:p>
        </w:tc>
      </w:tr>
      <w:tr w:rsidR="005267E0">
        <w:tc>
          <w:tcPr>
            <w:tcW w:w="3980" w:type="dxa"/>
          </w:tcPr>
          <w:p w:rsidR="005267E0" w:rsidRDefault="005267E0">
            <w:pPr>
              <w:pStyle w:val="afff"/>
              <w:ind w:right="0" w:firstLine="0"/>
              <w:rPr>
                <w:rStyle w:val="apple-converted-space"/>
                <w:color w:val="auto"/>
                <w:sz w:val="22"/>
                <w:lang w:val="ru-RU"/>
              </w:rPr>
            </w:pPr>
          </w:p>
        </w:tc>
        <w:tc>
          <w:tcPr>
            <w:tcW w:w="3980" w:type="dxa"/>
          </w:tcPr>
          <w:p w:rsidR="005267E0" w:rsidRDefault="00FA4BB1">
            <w:pPr>
              <w:pStyle w:val="afff"/>
              <w:ind w:right="0" w:firstLine="0"/>
              <w:rPr>
                <w:color w:val="auto"/>
                <w:sz w:val="22"/>
                <w:lang w:val="ru-RU"/>
              </w:rPr>
            </w:pPr>
            <w:r w:rsidRPr="00FA4BB1">
              <w:rPr>
                <w:color w:val="000000" w:themeColor="text1"/>
                <w:sz w:val="22"/>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980" w:type="dxa"/>
          </w:tcPr>
          <w:p w:rsidR="005267E0" w:rsidRDefault="005267E0">
            <w:pPr>
              <w:pStyle w:val="afff"/>
              <w:ind w:right="0" w:firstLine="0"/>
              <w:rPr>
                <w:rStyle w:val="apple-converted-space"/>
                <w:color w:val="auto"/>
                <w:sz w:val="22"/>
                <w:lang w:val="ru-RU"/>
              </w:rPr>
            </w:pPr>
          </w:p>
        </w:tc>
        <w:tc>
          <w:tcPr>
            <w:tcW w:w="3980" w:type="dxa"/>
          </w:tcPr>
          <w:p w:rsidR="005267E0" w:rsidRDefault="005267E0">
            <w:pPr>
              <w:pStyle w:val="afff"/>
              <w:ind w:right="0" w:firstLine="0"/>
              <w:rPr>
                <w:rStyle w:val="apple-converted-space"/>
                <w:color w:val="auto"/>
                <w:sz w:val="22"/>
                <w:lang w:val="ru-RU"/>
              </w:rPr>
            </w:pPr>
          </w:p>
        </w:tc>
      </w:tr>
    </w:tbl>
    <w:p w:rsidR="005267E0" w:rsidRDefault="00FA4BB1">
      <w:pPr>
        <w:pStyle w:val="6"/>
      </w:pPr>
      <w:r>
        <w:t>Содержание образовательной деятельности с детьми дошкольного возраста по направлению работы</w:t>
      </w:r>
    </w:p>
    <w:p w:rsidR="005267E0" w:rsidRDefault="00FA4BB1">
      <w:pPr>
        <w:pStyle w:val="6"/>
      </w:pPr>
      <w:r>
        <w:t>Формирование основ безопасного поведения</w:t>
      </w:r>
    </w:p>
    <w:p w:rsidR="005267E0" w:rsidRDefault="005267E0">
      <w:pPr>
        <w:pStyle w:val="afff"/>
        <w:rPr>
          <w:rStyle w:val="apple-converted-space"/>
          <w:color w:val="auto"/>
          <w:lang w:val="ru-RU"/>
        </w:rPr>
      </w:pPr>
    </w:p>
    <w:tbl>
      <w:tblPr>
        <w:tblStyle w:val="aff7"/>
        <w:tblW w:w="0" w:type="auto"/>
        <w:tblLook w:val="04A0" w:firstRow="1" w:lastRow="0" w:firstColumn="1" w:lastColumn="0" w:noHBand="0" w:noVBand="1"/>
      </w:tblPr>
      <w:tblGrid>
        <w:gridCol w:w="3924"/>
        <w:gridCol w:w="3917"/>
        <w:gridCol w:w="3922"/>
        <w:gridCol w:w="3931"/>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421"/>
              </w:tabs>
              <w:ind w:firstLine="0"/>
              <w:rPr>
                <w:color w:val="000000" w:themeColor="text1"/>
                <w:szCs w:val="22"/>
              </w:rPr>
            </w:pPr>
            <w:r>
              <w:rPr>
                <w:color w:val="000000" w:themeColor="text1"/>
                <w:szCs w:val="22"/>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267E0" w:rsidRDefault="005267E0">
            <w:pPr>
              <w:pStyle w:val="afff"/>
              <w:ind w:right="0" w:firstLine="0"/>
              <w:rPr>
                <w:rStyle w:val="apple-converted-space"/>
                <w:color w:val="auto"/>
                <w:sz w:val="22"/>
                <w:lang w:val="ru-RU"/>
              </w:rPr>
            </w:pPr>
          </w:p>
        </w:tc>
        <w:tc>
          <w:tcPr>
            <w:tcW w:w="3980" w:type="dxa"/>
          </w:tcPr>
          <w:p w:rsidR="005267E0" w:rsidRDefault="00FA4BB1">
            <w:pPr>
              <w:tabs>
                <w:tab w:val="left" w:pos="421"/>
              </w:tabs>
              <w:ind w:firstLine="0"/>
              <w:rPr>
                <w:color w:val="000000" w:themeColor="text1"/>
                <w:szCs w:val="22"/>
              </w:rPr>
            </w:pPr>
            <w:r>
              <w:rPr>
                <w:color w:val="000000" w:themeColor="text1"/>
                <w:szCs w:val="22"/>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5267E0" w:rsidRDefault="005267E0">
            <w:pPr>
              <w:pStyle w:val="afff"/>
              <w:ind w:right="0" w:firstLine="0"/>
              <w:rPr>
                <w:rStyle w:val="apple-converted-space"/>
                <w:color w:val="auto"/>
                <w:sz w:val="22"/>
                <w:lang w:val="ru-RU"/>
              </w:rPr>
            </w:pPr>
          </w:p>
        </w:tc>
        <w:tc>
          <w:tcPr>
            <w:tcW w:w="3980" w:type="dxa"/>
          </w:tcPr>
          <w:p w:rsidR="005267E0" w:rsidRDefault="00FA4BB1">
            <w:pPr>
              <w:tabs>
                <w:tab w:val="left" w:pos="421"/>
              </w:tabs>
              <w:ind w:firstLine="0"/>
              <w:rPr>
                <w:rStyle w:val="apple-converted-space"/>
                <w:szCs w:val="22"/>
              </w:rPr>
            </w:pPr>
            <w:r>
              <w:rPr>
                <w:color w:val="000000" w:themeColor="text1"/>
                <w:szCs w:val="22"/>
              </w:rPr>
              <w:t xml:space="preserve">Педагог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w:t>
            </w:r>
            <w:r>
              <w:rPr>
                <w:color w:val="000000" w:themeColor="text1"/>
                <w:szCs w:val="22"/>
              </w:rPr>
              <w:lastRenderedPageBreak/>
              <w:t>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лёд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tc>
        <w:tc>
          <w:tcPr>
            <w:tcW w:w="3980" w:type="dxa"/>
          </w:tcPr>
          <w:p w:rsidR="005267E0" w:rsidRDefault="00FA4BB1">
            <w:pPr>
              <w:tabs>
                <w:tab w:val="left" w:pos="421"/>
              </w:tabs>
              <w:ind w:firstLine="0"/>
              <w:rPr>
                <w:color w:val="000000" w:themeColor="text1"/>
                <w:szCs w:val="22"/>
              </w:rPr>
            </w:pPr>
            <w:r>
              <w:rPr>
                <w:color w:val="000000" w:themeColor="text1"/>
                <w:szCs w:val="22"/>
              </w:rPr>
              <w:lastRenderedPageBreak/>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267E0" w:rsidRDefault="005267E0">
            <w:pPr>
              <w:pStyle w:val="afff"/>
              <w:ind w:right="0" w:firstLine="0"/>
              <w:rPr>
                <w:rStyle w:val="apple-converted-space"/>
                <w:color w:val="auto"/>
                <w:sz w:val="22"/>
                <w:lang w:val="ru-RU"/>
              </w:rPr>
            </w:pPr>
          </w:p>
        </w:tc>
      </w:tr>
      <w:tr w:rsidR="005267E0">
        <w:tc>
          <w:tcPr>
            <w:tcW w:w="3980" w:type="dxa"/>
          </w:tcPr>
          <w:p w:rsidR="005267E0" w:rsidRDefault="00FA4BB1">
            <w:pPr>
              <w:tabs>
                <w:tab w:val="left" w:pos="421"/>
              </w:tabs>
              <w:ind w:firstLine="0"/>
              <w:rPr>
                <w:color w:val="000000" w:themeColor="text1"/>
                <w:szCs w:val="22"/>
              </w:rPr>
            </w:pPr>
            <w:r>
              <w:rPr>
                <w:color w:val="000000" w:themeColor="text1"/>
                <w:szCs w:val="22"/>
              </w:rPr>
              <w:lastRenderedPageBreak/>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267E0" w:rsidRDefault="005267E0">
            <w:pPr>
              <w:pStyle w:val="afff"/>
              <w:ind w:right="0" w:firstLine="0"/>
              <w:rPr>
                <w:rStyle w:val="apple-converted-space"/>
                <w:color w:val="auto"/>
                <w:sz w:val="22"/>
                <w:lang w:val="ru-RU"/>
              </w:rPr>
            </w:pPr>
          </w:p>
        </w:tc>
        <w:tc>
          <w:tcPr>
            <w:tcW w:w="3980" w:type="dxa"/>
          </w:tcPr>
          <w:p w:rsidR="005267E0" w:rsidRDefault="00FA4BB1">
            <w:pPr>
              <w:tabs>
                <w:tab w:val="left" w:pos="421"/>
              </w:tabs>
              <w:ind w:firstLine="0"/>
              <w:rPr>
                <w:color w:val="000000" w:themeColor="text1"/>
                <w:szCs w:val="22"/>
              </w:rPr>
            </w:pPr>
            <w:r>
              <w:rPr>
                <w:color w:val="000000" w:themeColor="text1"/>
                <w:szCs w:val="22"/>
              </w:rPr>
              <w:t>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своё место.</w:t>
            </w:r>
          </w:p>
          <w:p w:rsidR="005267E0" w:rsidRDefault="005267E0">
            <w:pPr>
              <w:pStyle w:val="afff"/>
              <w:ind w:right="0" w:firstLine="0"/>
              <w:rPr>
                <w:rStyle w:val="apple-converted-space"/>
                <w:color w:val="auto"/>
                <w:sz w:val="22"/>
                <w:lang w:val="ru-RU"/>
              </w:rPr>
            </w:pPr>
          </w:p>
        </w:tc>
        <w:tc>
          <w:tcPr>
            <w:tcW w:w="3980" w:type="dxa"/>
          </w:tcPr>
          <w:p w:rsidR="005267E0" w:rsidRDefault="00FA4BB1">
            <w:pPr>
              <w:tabs>
                <w:tab w:val="left" w:pos="421"/>
              </w:tabs>
              <w:ind w:firstLine="0"/>
              <w:rPr>
                <w:rStyle w:val="apple-converted-space"/>
                <w:szCs w:val="22"/>
              </w:rPr>
            </w:pPr>
            <w:r>
              <w:rPr>
                <w:color w:val="000000" w:themeColor="text1"/>
                <w:szCs w:val="22"/>
              </w:rPr>
              <w:t>Педагог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tc>
        <w:tc>
          <w:tcPr>
            <w:tcW w:w="3980" w:type="dxa"/>
          </w:tcPr>
          <w:p w:rsidR="005267E0" w:rsidRDefault="00FA4BB1">
            <w:pPr>
              <w:tabs>
                <w:tab w:val="left" w:pos="421"/>
              </w:tabs>
              <w:ind w:firstLine="0"/>
              <w:rPr>
                <w:color w:val="000000" w:themeColor="text1"/>
                <w:szCs w:val="22"/>
              </w:rPr>
            </w:pPr>
            <w:r>
              <w:rPr>
                <w:color w:val="000000" w:themeColor="text1"/>
                <w:szCs w:val="22"/>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267E0" w:rsidRDefault="005267E0">
            <w:pPr>
              <w:pStyle w:val="afff"/>
              <w:ind w:right="0" w:firstLine="0"/>
              <w:rPr>
                <w:rStyle w:val="apple-converted-space"/>
                <w:color w:val="auto"/>
                <w:sz w:val="22"/>
                <w:lang w:val="ru-RU"/>
              </w:rPr>
            </w:pPr>
          </w:p>
        </w:tc>
      </w:tr>
      <w:tr w:rsidR="005267E0">
        <w:tc>
          <w:tcPr>
            <w:tcW w:w="3980" w:type="dxa"/>
          </w:tcPr>
          <w:p w:rsidR="005267E0" w:rsidRDefault="00FA4BB1">
            <w:pPr>
              <w:tabs>
                <w:tab w:val="left" w:pos="421"/>
              </w:tabs>
              <w:ind w:firstLine="0"/>
              <w:rPr>
                <w:color w:val="000000" w:themeColor="text1"/>
                <w:szCs w:val="22"/>
              </w:rPr>
            </w:pPr>
            <w:r>
              <w:rPr>
                <w:color w:val="000000" w:themeColor="text1"/>
                <w:szCs w:val="22"/>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267E0" w:rsidRDefault="005267E0">
            <w:pPr>
              <w:pStyle w:val="afff"/>
              <w:ind w:right="0" w:firstLine="0"/>
              <w:rPr>
                <w:rStyle w:val="apple-converted-space"/>
                <w:color w:val="auto"/>
                <w:sz w:val="22"/>
                <w:lang w:val="ru-RU"/>
              </w:rPr>
            </w:pPr>
          </w:p>
        </w:tc>
        <w:tc>
          <w:tcPr>
            <w:tcW w:w="3980" w:type="dxa"/>
          </w:tcPr>
          <w:p w:rsidR="005267E0" w:rsidRDefault="00FA4BB1">
            <w:pPr>
              <w:tabs>
                <w:tab w:val="left" w:pos="421"/>
              </w:tabs>
              <w:ind w:firstLine="0"/>
              <w:rPr>
                <w:rStyle w:val="apple-converted-space"/>
                <w:szCs w:val="22"/>
              </w:rPr>
            </w:pPr>
            <w:r>
              <w:rPr>
                <w:color w:val="000000" w:themeColor="text1"/>
                <w:szCs w:val="22"/>
              </w:rPr>
              <w:lastRenderedPageBreak/>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w:t>
            </w:r>
            <w:r>
              <w:rPr>
                <w:color w:val="000000" w:themeColor="text1"/>
                <w:szCs w:val="22"/>
              </w:rPr>
              <w:lastRenderedPageBreak/>
              <w:t>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tc>
        <w:tc>
          <w:tcPr>
            <w:tcW w:w="3980" w:type="dxa"/>
          </w:tcPr>
          <w:p w:rsidR="005267E0" w:rsidRDefault="00FA4BB1">
            <w:pPr>
              <w:pStyle w:val="afff"/>
              <w:ind w:right="0" w:firstLine="0"/>
              <w:rPr>
                <w:rStyle w:val="apple-converted-space"/>
                <w:color w:val="auto"/>
                <w:sz w:val="22"/>
                <w:lang w:val="ru-RU"/>
              </w:rPr>
            </w:pPr>
            <w:r w:rsidRPr="00FA4BB1">
              <w:rPr>
                <w:color w:val="000000" w:themeColor="text1"/>
                <w:sz w:val="22"/>
                <w:lang w:val="ru-RU"/>
              </w:rPr>
              <w:lastRenderedPageBreak/>
              <w:t xml:space="preserve">Педагог обсуждает с детьми правила пользования сетью </w:t>
            </w:r>
            <w:r>
              <w:rPr>
                <w:color w:val="000000" w:themeColor="text1"/>
                <w:sz w:val="22"/>
              </w:rPr>
              <w:t>Интернет, цифровыми ресурсами.</w:t>
            </w:r>
          </w:p>
        </w:tc>
        <w:tc>
          <w:tcPr>
            <w:tcW w:w="3980" w:type="dxa"/>
          </w:tcPr>
          <w:p w:rsidR="005267E0" w:rsidRDefault="00FA4BB1">
            <w:pPr>
              <w:tabs>
                <w:tab w:val="left" w:pos="421"/>
              </w:tabs>
              <w:ind w:firstLine="0"/>
              <w:rPr>
                <w:color w:val="000000" w:themeColor="text1"/>
                <w:szCs w:val="22"/>
              </w:rPr>
            </w:pPr>
            <w:r>
              <w:rPr>
                <w:color w:val="000000" w:themeColor="text1"/>
                <w:szCs w:val="22"/>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w:t>
            </w:r>
            <w:r>
              <w:rPr>
                <w:color w:val="000000" w:themeColor="text1"/>
                <w:szCs w:val="22"/>
              </w:rPr>
              <w:lastRenderedPageBreak/>
              <w:t>с оказанием первой медицинской помощи.</w:t>
            </w:r>
          </w:p>
          <w:p w:rsidR="005267E0" w:rsidRDefault="005267E0">
            <w:pPr>
              <w:pStyle w:val="afff"/>
              <w:ind w:right="0" w:firstLine="0"/>
              <w:rPr>
                <w:rStyle w:val="apple-converted-space"/>
                <w:color w:val="auto"/>
                <w:sz w:val="22"/>
                <w:lang w:val="ru-RU"/>
              </w:rPr>
            </w:pPr>
          </w:p>
        </w:tc>
      </w:tr>
      <w:tr w:rsidR="005267E0">
        <w:tc>
          <w:tcPr>
            <w:tcW w:w="3980" w:type="dxa"/>
          </w:tcPr>
          <w:p w:rsidR="005267E0" w:rsidRDefault="00FA4BB1">
            <w:pPr>
              <w:tabs>
                <w:tab w:val="left" w:pos="421"/>
              </w:tabs>
              <w:ind w:firstLine="0"/>
              <w:rPr>
                <w:rStyle w:val="apple-converted-space"/>
                <w:szCs w:val="22"/>
              </w:rPr>
            </w:pPr>
            <w:r>
              <w:rPr>
                <w:color w:val="000000" w:themeColor="text1"/>
                <w:szCs w:val="22"/>
              </w:rPr>
              <w:lastRenderedPageBreak/>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даёт возможность ребёнку рассказать о своём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980" w:type="dxa"/>
          </w:tcPr>
          <w:p w:rsidR="005267E0" w:rsidRDefault="00FA4BB1">
            <w:pPr>
              <w:pStyle w:val="afff"/>
              <w:ind w:right="0" w:firstLine="0"/>
              <w:rPr>
                <w:rStyle w:val="apple-converted-space"/>
                <w:color w:val="auto"/>
                <w:sz w:val="22"/>
                <w:lang w:val="ru-RU"/>
              </w:rPr>
            </w:pPr>
            <w:r>
              <w:rPr>
                <w:color w:val="000000" w:themeColor="text1"/>
                <w:sz w:val="22"/>
                <w:lang w:val="ru-RU"/>
              </w:rPr>
              <w:t>Создаёт</w:t>
            </w:r>
            <w:r w:rsidRPr="00FA4BB1">
              <w:rPr>
                <w:color w:val="000000" w:themeColor="text1"/>
                <w:sz w:val="22"/>
                <w:lang w:val="ru-RU"/>
              </w:rPr>
              <w:t xml:space="preserve">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980" w:type="dxa"/>
          </w:tcPr>
          <w:p w:rsidR="005267E0" w:rsidRDefault="005267E0">
            <w:pPr>
              <w:pStyle w:val="afff"/>
              <w:ind w:right="0" w:firstLine="0"/>
              <w:rPr>
                <w:rStyle w:val="apple-converted-space"/>
                <w:color w:val="auto"/>
                <w:sz w:val="22"/>
                <w:lang w:val="ru-RU"/>
              </w:rPr>
            </w:pPr>
          </w:p>
        </w:tc>
        <w:tc>
          <w:tcPr>
            <w:tcW w:w="3980" w:type="dxa"/>
          </w:tcPr>
          <w:p w:rsidR="005267E0" w:rsidRDefault="00FA4BB1">
            <w:pPr>
              <w:tabs>
                <w:tab w:val="left" w:pos="421"/>
              </w:tabs>
              <w:ind w:firstLine="0"/>
              <w:rPr>
                <w:color w:val="000000" w:themeColor="text1"/>
                <w:szCs w:val="22"/>
              </w:rPr>
            </w:pPr>
            <w:r>
              <w:rPr>
                <w:color w:val="000000" w:themeColor="text1"/>
                <w:szCs w:val="22"/>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267E0" w:rsidRDefault="005267E0">
            <w:pPr>
              <w:pStyle w:val="afff"/>
              <w:ind w:right="0" w:firstLine="0"/>
              <w:rPr>
                <w:rStyle w:val="apple-converted-space"/>
                <w:color w:val="auto"/>
                <w:sz w:val="22"/>
                <w:lang w:val="ru-RU"/>
              </w:rPr>
            </w:pPr>
          </w:p>
        </w:tc>
      </w:tr>
      <w:tr w:rsidR="005267E0">
        <w:tc>
          <w:tcPr>
            <w:tcW w:w="3980" w:type="dxa"/>
          </w:tcPr>
          <w:p w:rsidR="005267E0" w:rsidRDefault="00FA4BB1">
            <w:pPr>
              <w:pStyle w:val="afff"/>
              <w:ind w:right="0" w:firstLine="0"/>
              <w:rPr>
                <w:rStyle w:val="apple-converted-space"/>
                <w:color w:val="auto"/>
                <w:sz w:val="22"/>
                <w:lang w:val="ru-RU"/>
              </w:rPr>
            </w:pPr>
            <w:r w:rsidRPr="00FA4BB1">
              <w:rPr>
                <w:color w:val="000000" w:themeColor="text1"/>
                <w:sz w:val="22"/>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w:t>
            </w:r>
            <w:r>
              <w:rPr>
                <w:color w:val="000000" w:themeColor="text1"/>
                <w:sz w:val="22"/>
                <w:lang w:val="ru-RU"/>
              </w:rPr>
              <w:t>приёмы</w:t>
            </w:r>
            <w:r w:rsidRPr="00FA4BB1">
              <w:rPr>
                <w:color w:val="000000" w:themeColor="text1"/>
                <w:sz w:val="22"/>
                <w:lang w:val="ru-RU"/>
              </w:rPr>
              <w:t xml:space="preserve"> упражнения, напоминания, личного примера для закрепления формируемых представлений.</w:t>
            </w:r>
          </w:p>
        </w:tc>
        <w:tc>
          <w:tcPr>
            <w:tcW w:w="3980" w:type="dxa"/>
          </w:tcPr>
          <w:p w:rsidR="005267E0" w:rsidRDefault="005267E0">
            <w:pPr>
              <w:pStyle w:val="afff"/>
              <w:ind w:right="0" w:firstLine="0"/>
              <w:rPr>
                <w:rStyle w:val="apple-converted-space"/>
                <w:color w:val="auto"/>
                <w:sz w:val="22"/>
                <w:lang w:val="ru-RU"/>
              </w:rPr>
            </w:pPr>
          </w:p>
        </w:tc>
        <w:tc>
          <w:tcPr>
            <w:tcW w:w="3980" w:type="dxa"/>
          </w:tcPr>
          <w:p w:rsidR="005267E0" w:rsidRDefault="005267E0">
            <w:pPr>
              <w:pStyle w:val="afff"/>
              <w:ind w:right="0" w:firstLine="0"/>
              <w:rPr>
                <w:rStyle w:val="apple-converted-space"/>
                <w:color w:val="auto"/>
                <w:sz w:val="22"/>
                <w:lang w:val="ru-RU"/>
              </w:rPr>
            </w:pPr>
          </w:p>
        </w:tc>
        <w:tc>
          <w:tcPr>
            <w:tcW w:w="3980" w:type="dxa"/>
          </w:tcPr>
          <w:p w:rsidR="005267E0" w:rsidRDefault="00FA4BB1">
            <w:pPr>
              <w:tabs>
                <w:tab w:val="left" w:pos="421"/>
              </w:tabs>
              <w:ind w:firstLine="0"/>
              <w:rPr>
                <w:color w:val="000000" w:themeColor="text1"/>
                <w:szCs w:val="22"/>
              </w:rPr>
            </w:pPr>
            <w:r>
              <w:rPr>
                <w:color w:val="000000" w:themeColor="text1"/>
                <w:szCs w:val="22"/>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267E0" w:rsidRDefault="005267E0">
            <w:pPr>
              <w:pStyle w:val="afff"/>
              <w:ind w:right="0" w:firstLine="0"/>
              <w:rPr>
                <w:rStyle w:val="apple-converted-space"/>
                <w:color w:val="auto"/>
                <w:sz w:val="22"/>
                <w:lang w:val="ru-RU"/>
              </w:rPr>
            </w:pPr>
          </w:p>
        </w:tc>
      </w:tr>
      <w:tr w:rsidR="005267E0">
        <w:tc>
          <w:tcPr>
            <w:tcW w:w="3980" w:type="dxa"/>
          </w:tcPr>
          <w:p w:rsidR="005267E0" w:rsidRPr="00FA4BB1" w:rsidRDefault="005267E0">
            <w:pPr>
              <w:pStyle w:val="afff"/>
              <w:ind w:right="0" w:firstLine="0"/>
              <w:rPr>
                <w:color w:val="000000" w:themeColor="text1"/>
                <w:sz w:val="22"/>
                <w:lang w:val="ru-RU"/>
              </w:rPr>
            </w:pPr>
          </w:p>
        </w:tc>
        <w:tc>
          <w:tcPr>
            <w:tcW w:w="3980" w:type="dxa"/>
          </w:tcPr>
          <w:p w:rsidR="005267E0" w:rsidRDefault="005267E0">
            <w:pPr>
              <w:pStyle w:val="afff"/>
              <w:ind w:right="0" w:firstLine="0"/>
              <w:rPr>
                <w:rStyle w:val="apple-converted-space"/>
                <w:color w:val="auto"/>
                <w:sz w:val="22"/>
                <w:lang w:val="ru-RU"/>
              </w:rPr>
            </w:pPr>
          </w:p>
        </w:tc>
        <w:tc>
          <w:tcPr>
            <w:tcW w:w="3980" w:type="dxa"/>
          </w:tcPr>
          <w:p w:rsidR="005267E0" w:rsidRDefault="005267E0">
            <w:pPr>
              <w:pStyle w:val="afff"/>
              <w:ind w:right="0" w:firstLine="0"/>
              <w:rPr>
                <w:rStyle w:val="apple-converted-space"/>
                <w:color w:val="auto"/>
                <w:sz w:val="22"/>
                <w:lang w:val="ru-RU"/>
              </w:rPr>
            </w:pPr>
          </w:p>
        </w:tc>
        <w:tc>
          <w:tcPr>
            <w:tcW w:w="3980" w:type="dxa"/>
          </w:tcPr>
          <w:p w:rsidR="005267E0" w:rsidRDefault="00FA4BB1">
            <w:pPr>
              <w:pStyle w:val="afff"/>
              <w:ind w:right="0" w:firstLine="0"/>
              <w:rPr>
                <w:rStyle w:val="apple-converted-space"/>
                <w:color w:val="auto"/>
                <w:sz w:val="22"/>
                <w:lang w:val="ru-RU"/>
              </w:rPr>
            </w:pPr>
            <w:r w:rsidRPr="00FA4BB1">
              <w:rPr>
                <w:color w:val="000000" w:themeColor="text1"/>
                <w:sz w:val="22"/>
                <w:lang w:val="ru-RU"/>
              </w:rPr>
              <w:t xml:space="preserve">Обсуждает с детьми безопасные правила использования цифровых ресурсов, правила пользования мобильными телефонами с учётом </w:t>
            </w:r>
            <w:r w:rsidRPr="00FA4BB1">
              <w:rPr>
                <w:color w:val="000000" w:themeColor="text1"/>
                <w:sz w:val="22"/>
                <w:lang w:val="ru-RU"/>
              </w:rPr>
              <w:lastRenderedPageBreak/>
              <w:t xml:space="preserve">требований  </w:t>
            </w:r>
            <w:r w:rsidRPr="00FA4BB1">
              <w:rPr>
                <w:color w:val="000000" w:themeColor="text1"/>
                <w:sz w:val="22"/>
                <w:lang w:val="ru-RU"/>
              </w:rPr>
              <w:br/>
              <w:t xml:space="preserve">Санитарных правил СП 2.4.3648-20 «Санитарно-эпидемиологические требования </w:t>
            </w:r>
            <w:r w:rsidRPr="00FA4BB1">
              <w:rPr>
                <w:color w:val="000000" w:themeColor="text1"/>
                <w:sz w:val="22"/>
                <w:lang w:val="ru-RU"/>
              </w:rPr>
              <w:br/>
              <w:t xml:space="preserve">к организациям воспитания и обучения, отдыха и оздоровления детей и </w:t>
            </w:r>
            <w:r>
              <w:rPr>
                <w:color w:val="000000" w:themeColor="text1"/>
                <w:sz w:val="22"/>
                <w:lang w:val="ru-RU"/>
              </w:rPr>
              <w:t>молодёжи</w:t>
            </w:r>
            <w:r w:rsidRPr="00FA4BB1">
              <w:rPr>
                <w:color w:val="000000" w:themeColor="text1"/>
                <w:sz w:val="22"/>
                <w:lang w:val="ru-RU"/>
              </w:rPr>
              <w:t xml:space="preserve">»,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w:t>
            </w:r>
            <w:r w:rsidRPr="00FA4BB1">
              <w:rPr>
                <w:color w:val="000000" w:themeColor="text1"/>
                <w:sz w:val="22"/>
                <w:lang w:val="ru-RU"/>
              </w:rPr>
              <w:br/>
              <w:t>(далее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tc>
      </w:tr>
    </w:tbl>
    <w:p w:rsidR="005267E0" w:rsidRDefault="005267E0">
      <w:pPr>
        <w:ind w:firstLine="0"/>
        <w:rPr>
          <w:szCs w:val="22"/>
        </w:rPr>
      </w:pPr>
    </w:p>
    <w:p w:rsidR="005267E0" w:rsidRDefault="005267E0">
      <w:pPr>
        <w:pStyle w:val="2"/>
      </w:pPr>
    </w:p>
    <w:p w:rsidR="005267E0" w:rsidRDefault="005267E0"/>
    <w:p w:rsidR="005267E0" w:rsidRDefault="00FA4BB1">
      <w:pPr>
        <w:pStyle w:val="2"/>
      </w:pPr>
      <w:bookmarkStart w:id="26" w:name="_Toc138111948"/>
      <w:r>
        <w:t>2.1.1.2 Познавательное развитие.</w:t>
      </w:r>
      <w:bookmarkEnd w:id="26"/>
      <w:r>
        <w:t xml:space="preserve"> </w:t>
      </w:r>
    </w:p>
    <w:p w:rsidR="005267E0" w:rsidRDefault="00FA4BB1">
      <w:pPr>
        <w:pStyle w:val="afff"/>
        <w:rPr>
          <w:color w:val="auto"/>
          <w:sz w:val="28"/>
          <w:szCs w:val="28"/>
          <w:lang w:val="ru-RU"/>
        </w:rPr>
      </w:pPr>
      <w:r>
        <w:rPr>
          <w:color w:val="auto"/>
          <w:sz w:val="28"/>
          <w:szCs w:val="28"/>
          <w:lang w:val="ru-RU"/>
        </w:rPr>
        <w:t xml:space="preserve">Согласно ФГОС ДО (п.2.6.) образовательная область </w:t>
      </w:r>
      <w:r>
        <w:rPr>
          <w:b/>
          <w:color w:val="auto"/>
          <w:sz w:val="28"/>
          <w:szCs w:val="28"/>
          <w:lang w:val="ru-RU"/>
        </w:rPr>
        <w:t>«Познавательное развитие»</w:t>
      </w:r>
      <w:r>
        <w:rPr>
          <w:color w:val="auto"/>
          <w:sz w:val="28"/>
          <w:szCs w:val="28"/>
          <w:lang w:val="ru-RU"/>
        </w:rPr>
        <w:t xml:space="preserve"> направлена на:</w:t>
      </w:r>
    </w:p>
    <w:p w:rsidR="005267E0" w:rsidRDefault="00FA4BB1">
      <w:pPr>
        <w:pStyle w:val="afff"/>
        <w:numPr>
          <w:ilvl w:val="0"/>
          <w:numId w:val="39"/>
        </w:numPr>
        <w:rPr>
          <w:color w:val="auto"/>
          <w:sz w:val="28"/>
          <w:szCs w:val="28"/>
          <w:lang w:val="ru-RU"/>
        </w:rPr>
      </w:pPr>
      <w:r>
        <w:rPr>
          <w:color w:val="auto"/>
          <w:sz w:val="28"/>
          <w:szCs w:val="28"/>
          <w:lang w:val="ru-RU"/>
        </w:rPr>
        <w:t>Развитие любознательности, интереса и мотивации к познавательной деятельности;</w:t>
      </w:r>
    </w:p>
    <w:p w:rsidR="005267E0" w:rsidRDefault="00FA4BB1">
      <w:pPr>
        <w:pStyle w:val="afff"/>
        <w:numPr>
          <w:ilvl w:val="0"/>
          <w:numId w:val="39"/>
        </w:numPr>
        <w:rPr>
          <w:color w:val="auto"/>
          <w:sz w:val="28"/>
          <w:szCs w:val="28"/>
          <w:lang w:val="ru-RU"/>
        </w:rPr>
      </w:pPr>
      <w:r>
        <w:rPr>
          <w:color w:val="auto"/>
          <w:sz w:val="28"/>
          <w:szCs w:val="28"/>
          <w:lang w:val="ru-RU"/>
        </w:rPr>
        <w:t xml:space="preserve">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w:t>
      </w:r>
      <w:r>
        <w:rPr>
          <w:color w:val="auto"/>
          <w:sz w:val="28"/>
          <w:szCs w:val="28"/>
          <w:lang w:val="ru-RU"/>
        </w:rPr>
        <w:lastRenderedPageBreak/>
        <w:t>становление сознания;</w:t>
      </w:r>
    </w:p>
    <w:p w:rsidR="005267E0" w:rsidRDefault="00FA4BB1">
      <w:pPr>
        <w:pStyle w:val="afff"/>
        <w:numPr>
          <w:ilvl w:val="0"/>
          <w:numId w:val="39"/>
        </w:numPr>
        <w:rPr>
          <w:color w:val="auto"/>
          <w:sz w:val="28"/>
          <w:szCs w:val="28"/>
          <w:lang w:val="ru-RU"/>
        </w:rPr>
      </w:pPr>
      <w:r>
        <w:rPr>
          <w:color w:val="auto"/>
          <w:sz w:val="28"/>
          <w:szCs w:val="28"/>
          <w:lang w:val="ru-RU"/>
        </w:rPr>
        <w:t>Формирование целостной картины мира, представлений об объектах окружающего мира, их свойствах и отношениях;</w:t>
      </w:r>
    </w:p>
    <w:p w:rsidR="005267E0" w:rsidRDefault="00FA4BB1">
      <w:pPr>
        <w:pStyle w:val="afff"/>
        <w:numPr>
          <w:ilvl w:val="0"/>
          <w:numId w:val="39"/>
        </w:numPr>
        <w:rPr>
          <w:color w:val="auto"/>
          <w:sz w:val="28"/>
          <w:szCs w:val="28"/>
          <w:lang w:val="ru-RU"/>
        </w:rPr>
      </w:pPr>
      <w:r>
        <w:rPr>
          <w:color w:val="auto"/>
          <w:sz w:val="28"/>
          <w:szCs w:val="28"/>
          <w:lang w:val="ru-RU"/>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5267E0" w:rsidRDefault="00FA4BB1">
      <w:pPr>
        <w:pStyle w:val="afff"/>
        <w:numPr>
          <w:ilvl w:val="0"/>
          <w:numId w:val="39"/>
        </w:numPr>
        <w:rPr>
          <w:color w:val="auto"/>
          <w:sz w:val="28"/>
          <w:szCs w:val="28"/>
          <w:lang w:val="ru-RU"/>
        </w:rPr>
      </w:pPr>
      <w:r>
        <w:rPr>
          <w:color w:val="auto"/>
          <w:sz w:val="28"/>
          <w:szCs w:val="28"/>
          <w:lang w:val="ru-RU"/>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5267E0" w:rsidRDefault="00FA4BB1">
      <w:pPr>
        <w:pStyle w:val="afff"/>
        <w:numPr>
          <w:ilvl w:val="0"/>
          <w:numId w:val="39"/>
        </w:numPr>
        <w:rPr>
          <w:color w:val="auto"/>
          <w:sz w:val="28"/>
          <w:szCs w:val="28"/>
          <w:lang w:val="ru-RU"/>
        </w:rPr>
      </w:pPr>
      <w:r>
        <w:rPr>
          <w:color w:val="auto"/>
          <w:sz w:val="28"/>
          <w:szCs w:val="28"/>
          <w:lang w:val="ru-RU"/>
        </w:rPr>
        <w:t>Формирование представлений о количестве, числе, счёте,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5267E0" w:rsidRDefault="00FA4BB1">
      <w:pPr>
        <w:pStyle w:val="afff"/>
        <w:numPr>
          <w:ilvl w:val="0"/>
          <w:numId w:val="39"/>
        </w:numPr>
        <w:rPr>
          <w:color w:val="auto"/>
          <w:sz w:val="28"/>
          <w:szCs w:val="28"/>
          <w:lang w:val="ru-RU"/>
        </w:rPr>
      </w:pPr>
      <w:r>
        <w:rPr>
          <w:color w:val="auto"/>
          <w:sz w:val="28"/>
          <w:szCs w:val="28"/>
          <w:lang w:val="ru-RU"/>
        </w:rPr>
        <w:t>Формирование представлений о цифровых средствах познания окружающего мира, способах их безопасного использования.</w:t>
      </w:r>
    </w:p>
    <w:p w:rsidR="005267E0" w:rsidRDefault="00FA4BB1">
      <w:pPr>
        <w:pStyle w:val="afff"/>
        <w:rPr>
          <w:color w:val="auto"/>
          <w:sz w:val="28"/>
          <w:szCs w:val="28"/>
          <w:lang w:val="ru-RU"/>
        </w:rPr>
      </w:pPr>
      <w:r>
        <w:rPr>
          <w:color w:val="auto"/>
          <w:sz w:val="28"/>
          <w:szCs w:val="28"/>
          <w:lang w:val="ru-RU"/>
        </w:rPr>
        <w:t>Феномен познавательного развития ребёнка дошкольного возраста заключается в том, что благодаря его познавательной активности происходит зарождение первичного образа мира. Процесс познания ребёнка отличается от процесса познания взрослого. Взрослые познают мир умом, а маленькие дети эмоциями, чувствами.</w:t>
      </w:r>
    </w:p>
    <w:p w:rsidR="005267E0" w:rsidRDefault="005267E0">
      <w:pPr>
        <w:pStyle w:val="afff"/>
        <w:rPr>
          <w:b/>
          <w:color w:val="auto"/>
          <w:spacing w:val="-5"/>
          <w:sz w:val="28"/>
          <w:szCs w:val="28"/>
          <w:lang w:val="ru-RU"/>
        </w:rPr>
      </w:pPr>
    </w:p>
    <w:p w:rsidR="005267E0" w:rsidRDefault="00FA4BB1">
      <w:pPr>
        <w:pStyle w:val="afff"/>
        <w:rPr>
          <w:color w:val="auto"/>
          <w:sz w:val="28"/>
          <w:szCs w:val="28"/>
          <w:lang w:val="ru-RU"/>
        </w:rPr>
      </w:pPr>
      <w:r>
        <w:rPr>
          <w:b/>
          <w:color w:val="auto"/>
          <w:spacing w:val="-5"/>
          <w:sz w:val="28"/>
          <w:szCs w:val="28"/>
          <w:lang w:val="ru-RU"/>
        </w:rPr>
        <w:t xml:space="preserve">Познавательное развитие детей раннего и дошкольного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5267E0" w:rsidRDefault="00FA4BB1">
      <w:pPr>
        <w:pStyle w:val="afff"/>
        <w:numPr>
          <w:ilvl w:val="0"/>
          <w:numId w:val="40"/>
        </w:numPr>
        <w:rPr>
          <w:color w:val="auto"/>
          <w:sz w:val="28"/>
          <w:szCs w:val="28"/>
          <w:lang w:val="ru-RU"/>
        </w:rPr>
      </w:pPr>
      <w:r>
        <w:rPr>
          <w:color w:val="auto"/>
          <w:sz w:val="28"/>
          <w:szCs w:val="28"/>
          <w:lang w:val="ru-RU"/>
        </w:rPr>
        <w:t>Сенсорные эталоны и познавательные действия</w:t>
      </w:r>
    </w:p>
    <w:p w:rsidR="005267E0" w:rsidRDefault="00FA4BB1">
      <w:pPr>
        <w:pStyle w:val="afff"/>
        <w:numPr>
          <w:ilvl w:val="0"/>
          <w:numId w:val="40"/>
        </w:numPr>
        <w:rPr>
          <w:color w:val="auto"/>
          <w:sz w:val="28"/>
          <w:szCs w:val="28"/>
        </w:rPr>
      </w:pPr>
      <w:r>
        <w:rPr>
          <w:color w:val="auto"/>
          <w:sz w:val="28"/>
          <w:szCs w:val="28"/>
        </w:rPr>
        <w:t>Математические предствления</w:t>
      </w:r>
    </w:p>
    <w:p w:rsidR="005267E0" w:rsidRDefault="00FA4BB1">
      <w:pPr>
        <w:pStyle w:val="afff"/>
        <w:numPr>
          <w:ilvl w:val="0"/>
          <w:numId w:val="40"/>
        </w:numPr>
        <w:rPr>
          <w:color w:val="auto"/>
          <w:sz w:val="28"/>
          <w:szCs w:val="28"/>
        </w:rPr>
      </w:pPr>
      <w:r>
        <w:rPr>
          <w:color w:val="auto"/>
          <w:sz w:val="28"/>
          <w:szCs w:val="28"/>
        </w:rPr>
        <w:t>Окружающий мир</w:t>
      </w:r>
    </w:p>
    <w:p w:rsidR="005267E0" w:rsidRDefault="00FA4BB1">
      <w:pPr>
        <w:pStyle w:val="afff"/>
        <w:numPr>
          <w:ilvl w:val="0"/>
          <w:numId w:val="40"/>
        </w:numPr>
        <w:rPr>
          <w:color w:val="auto"/>
          <w:sz w:val="28"/>
          <w:szCs w:val="28"/>
        </w:rPr>
      </w:pPr>
      <w:r>
        <w:rPr>
          <w:color w:val="auto"/>
          <w:sz w:val="28"/>
          <w:szCs w:val="28"/>
        </w:rPr>
        <w:t>Природа</w:t>
      </w:r>
    </w:p>
    <w:p w:rsidR="005267E0" w:rsidRDefault="00FA4BB1">
      <w:pPr>
        <w:spacing w:beforeAutospacing="1" w:afterAutospacing="1"/>
        <w:rPr>
          <w:sz w:val="28"/>
          <w:szCs w:val="28"/>
          <w:lang w:val="ru"/>
        </w:rPr>
      </w:pPr>
      <w:r>
        <w:rPr>
          <w:rFonts w:eastAsia="等线"/>
          <w:sz w:val="28"/>
          <w:szCs w:val="28"/>
          <w:lang w:val="ru" w:eastAsia="zh-CN" w:bidi="ar"/>
        </w:rPr>
        <w:t xml:space="preserve">Содержание данного раздела обязательной части </w:t>
      </w:r>
      <w:r w:rsidRPr="00604C81">
        <w:rPr>
          <w:rFonts w:eastAsia="等线"/>
          <w:sz w:val="28"/>
          <w:szCs w:val="28"/>
          <w:lang w:val="ru" w:eastAsia="zh-CN" w:bidi="ar"/>
        </w:rPr>
        <w:t xml:space="preserve">ОП </w:t>
      </w:r>
      <w:r w:rsidR="00604C81" w:rsidRPr="00604C81">
        <w:rPr>
          <w:rFonts w:eastAsia="等线"/>
          <w:sz w:val="28"/>
          <w:szCs w:val="28"/>
          <w:lang w:val="ru" w:eastAsia="zh-CN" w:bidi="ar"/>
        </w:rPr>
        <w:t>МБДОУ «Танаевский детский сад»</w:t>
      </w:r>
      <w:r w:rsidR="00604C81">
        <w:rPr>
          <w:rFonts w:eastAsia="等线"/>
          <w:sz w:val="28"/>
          <w:szCs w:val="28"/>
          <w:lang w:val="ru" w:eastAsia="zh-CN" w:bidi="ar"/>
        </w:rPr>
        <w:t xml:space="preserve"> </w:t>
      </w:r>
      <w:r w:rsidRPr="00604C81">
        <w:rPr>
          <w:sz w:val="28"/>
          <w:szCs w:val="28"/>
          <w:lang w:val="ru" w:eastAsia="zh-CN" w:bidi="ar"/>
        </w:rPr>
        <w:t>соответствует</w:t>
      </w:r>
      <w:r>
        <w:rPr>
          <w:sz w:val="28"/>
          <w:szCs w:val="28"/>
          <w:lang w:val="ru" w:eastAsia="zh-CN" w:bidi="ar"/>
        </w:rPr>
        <w:t xml:space="preserve"> содержанию содержательного раздела ФОП ДО (раздел 3, пункт 1</w:t>
      </w:r>
      <w:r>
        <w:rPr>
          <w:sz w:val="28"/>
          <w:szCs w:val="28"/>
          <w:lang w:eastAsia="zh-CN" w:bidi="ar"/>
        </w:rPr>
        <w:t>9</w:t>
      </w:r>
      <w:r>
        <w:rPr>
          <w:sz w:val="28"/>
          <w:szCs w:val="28"/>
          <w:lang w:val="ru" w:eastAsia="zh-CN" w:bidi="ar"/>
        </w:rPr>
        <w:t>, стр. 42</w:t>
      </w:r>
      <w:r>
        <w:rPr>
          <w:sz w:val="28"/>
          <w:szCs w:val="28"/>
          <w:lang w:eastAsia="zh-CN" w:bidi="ar"/>
        </w:rPr>
        <w:t>-57</w:t>
      </w:r>
      <w:r>
        <w:rPr>
          <w:sz w:val="28"/>
          <w:szCs w:val="28"/>
          <w:lang w:val="ru" w:eastAsia="zh-CN" w:bidi="ar"/>
        </w:rPr>
        <w:t>)</w:t>
      </w:r>
    </w:p>
    <w:p w:rsidR="005267E0" w:rsidRPr="00FA4BB1" w:rsidRDefault="005267E0">
      <w:pPr>
        <w:pStyle w:val="afff"/>
        <w:ind w:left="1287" w:firstLine="0"/>
        <w:rPr>
          <w:lang w:val="ru-RU"/>
        </w:rPr>
      </w:pPr>
    </w:p>
    <w:p w:rsidR="005267E0" w:rsidRDefault="005267E0"/>
    <w:p w:rsidR="005267E0" w:rsidRDefault="005267E0"/>
    <w:p w:rsidR="005267E0" w:rsidRDefault="00FA4BB1">
      <w:pPr>
        <w:pStyle w:val="2"/>
      </w:pPr>
      <w:bookmarkStart w:id="27" w:name="_Toc138111949"/>
      <w:r>
        <w:t>Задачи и содержание работы в группе раннего возраста</w:t>
      </w:r>
      <w:bookmarkEnd w:id="27"/>
    </w:p>
    <w:tbl>
      <w:tblPr>
        <w:tblStyle w:val="aff7"/>
        <w:tblW w:w="0" w:type="auto"/>
        <w:tblLook w:val="04A0" w:firstRow="1" w:lastRow="0" w:firstColumn="1" w:lastColumn="0" w:noHBand="0" w:noVBand="1"/>
      </w:tblPr>
      <w:tblGrid>
        <w:gridCol w:w="4185"/>
        <w:gridCol w:w="11509"/>
      </w:tblGrid>
      <w:tr w:rsidR="005267E0">
        <w:tc>
          <w:tcPr>
            <w:tcW w:w="4219" w:type="dxa"/>
          </w:tcPr>
          <w:p w:rsidR="005267E0" w:rsidRDefault="00FA4BB1">
            <w:pPr>
              <w:ind w:firstLine="0"/>
              <w:jc w:val="center"/>
              <w:rPr>
                <w:b/>
              </w:rPr>
            </w:pPr>
            <w:r>
              <w:rPr>
                <w:b/>
              </w:rPr>
              <w:t>Задачи работы</w:t>
            </w:r>
          </w:p>
        </w:tc>
        <w:tc>
          <w:tcPr>
            <w:tcW w:w="11701" w:type="dxa"/>
          </w:tcPr>
          <w:p w:rsidR="005267E0" w:rsidRDefault="00FA4BB1">
            <w:pPr>
              <w:ind w:firstLine="0"/>
              <w:jc w:val="center"/>
              <w:rPr>
                <w:b/>
              </w:rPr>
            </w:pPr>
            <w:r>
              <w:rPr>
                <w:b/>
              </w:rPr>
              <w:t>Содержание работы</w:t>
            </w:r>
          </w:p>
        </w:tc>
      </w:tr>
      <w:tr w:rsidR="005267E0">
        <w:tc>
          <w:tcPr>
            <w:tcW w:w="4219" w:type="dxa"/>
          </w:tcPr>
          <w:p w:rsidR="005267E0" w:rsidRDefault="00FA4BB1">
            <w:pPr>
              <w:numPr>
                <w:ilvl w:val="0"/>
                <w:numId w:val="41"/>
              </w:numPr>
              <w:tabs>
                <w:tab w:val="left" w:pos="567"/>
              </w:tabs>
              <w:ind w:left="0" w:firstLine="284"/>
            </w:pPr>
            <w:r>
              <w:lastRenderedPageBreak/>
              <w:t>Развивать разные виды восприятия: зрительного, слухового, осязательного, вкусового, обонятельного;</w:t>
            </w:r>
          </w:p>
          <w:p w:rsidR="005267E0" w:rsidRDefault="00FA4BB1">
            <w:pPr>
              <w:numPr>
                <w:ilvl w:val="0"/>
                <w:numId w:val="41"/>
              </w:numPr>
              <w:tabs>
                <w:tab w:val="left" w:pos="567"/>
              </w:tabs>
              <w:ind w:left="0" w:firstLine="284"/>
            </w:pPr>
            <w:r>
              <w:t xml:space="preserve">Развивать наглядно -действенное мышление в процессе решения познавательных практических задач; </w:t>
            </w:r>
          </w:p>
          <w:p w:rsidR="005267E0" w:rsidRDefault="00FA4BB1">
            <w:pPr>
              <w:numPr>
                <w:ilvl w:val="0"/>
                <w:numId w:val="41"/>
              </w:numPr>
              <w:tabs>
                <w:tab w:val="left" w:pos="567"/>
              </w:tabs>
              <w:ind w:left="0" w:firstLine="284"/>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5267E0" w:rsidRDefault="00FA4BB1">
            <w:pPr>
              <w:numPr>
                <w:ilvl w:val="0"/>
                <w:numId w:val="41"/>
              </w:numPr>
              <w:tabs>
                <w:tab w:val="left" w:pos="567"/>
              </w:tabs>
              <w:ind w:left="0" w:firstLine="284"/>
            </w:pPr>
            <w: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5267E0" w:rsidRDefault="00FA4BB1">
            <w:pPr>
              <w:numPr>
                <w:ilvl w:val="0"/>
                <w:numId w:val="41"/>
              </w:numPr>
              <w:tabs>
                <w:tab w:val="left" w:pos="567"/>
              </w:tabs>
              <w:ind w:left="0" w:firstLine="284"/>
            </w:pPr>
            <w: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5267E0" w:rsidRDefault="00FA4BB1">
            <w:pPr>
              <w:numPr>
                <w:ilvl w:val="0"/>
                <w:numId w:val="41"/>
              </w:numPr>
              <w:tabs>
                <w:tab w:val="left" w:pos="567"/>
              </w:tabs>
              <w:ind w:left="0" w:firstLine="284"/>
            </w:pPr>
            <w:r>
              <w:t>Расширять представления о населённом пункте, в котором живёт ребёнок, его достопримечательностях, эмоционально откликаться на праздничное убранство дома, доо;</w:t>
            </w:r>
          </w:p>
          <w:p w:rsidR="005267E0" w:rsidRDefault="00FA4BB1">
            <w:pPr>
              <w:numPr>
                <w:ilvl w:val="0"/>
                <w:numId w:val="41"/>
              </w:numPr>
              <w:tabs>
                <w:tab w:val="left" w:pos="567"/>
              </w:tabs>
              <w:ind w:left="0" w:firstLine="284"/>
            </w:pPr>
            <w: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5267E0" w:rsidRDefault="00FA4BB1">
            <w:pPr>
              <w:numPr>
                <w:ilvl w:val="0"/>
                <w:numId w:val="41"/>
              </w:numPr>
              <w:tabs>
                <w:tab w:val="left" w:pos="567"/>
              </w:tabs>
              <w:ind w:left="0" w:firstLine="284"/>
            </w:pPr>
            <w:r>
              <w:t xml:space="preserve">Развивать способность наблюдать за явлениями природы, воспитывать бережное отношение к животным и растениям. </w:t>
            </w:r>
          </w:p>
          <w:p w:rsidR="005267E0" w:rsidRDefault="005267E0">
            <w:pPr>
              <w:tabs>
                <w:tab w:val="left" w:pos="312"/>
              </w:tabs>
              <w:ind w:firstLine="0"/>
            </w:pPr>
          </w:p>
        </w:tc>
        <w:tc>
          <w:tcPr>
            <w:tcW w:w="11701" w:type="dxa"/>
          </w:tcPr>
          <w:p w:rsidR="005267E0" w:rsidRDefault="00FA4BB1">
            <w:pPr>
              <w:numPr>
                <w:ilvl w:val="0"/>
                <w:numId w:val="41"/>
              </w:numPr>
              <w:tabs>
                <w:tab w:val="left" w:pos="312"/>
              </w:tabs>
              <w:ind w:left="0" w:firstLine="0"/>
            </w:pPr>
            <w:r>
              <w:rPr>
                <w:b/>
              </w:rPr>
              <w:t>Сенсорные эталоны и познавательные действия</w:t>
            </w:r>
            <w:r>
              <w:t xml:space="preserve">: </w:t>
            </w:r>
          </w:p>
          <w:p w:rsidR="005267E0" w:rsidRDefault="00FA4BB1">
            <w:pPr>
              <w:numPr>
                <w:ilvl w:val="0"/>
                <w:numId w:val="42"/>
              </w:numPr>
              <w:tabs>
                <w:tab w:val="left" w:pos="312"/>
              </w:tabs>
            </w:pPr>
            <w:r>
              <w:t>Педагог демонстрирует детям и включает их в деятельность на сравнение предметов и определение их сходства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 -орудий: сачков, черпачков</w:t>
            </w:r>
            <w:r>
              <w:rPr>
                <w:spacing w:val="-2"/>
              </w:rPr>
              <w:t xml:space="preserve"> </w:t>
            </w:r>
            <w:r>
              <w:t>для</w:t>
            </w:r>
            <w:r>
              <w:rPr>
                <w:spacing w:val="-2"/>
              </w:rPr>
              <w:t xml:space="preserve"> </w:t>
            </w:r>
            <w:r>
              <w:t>выуживания</w:t>
            </w:r>
            <w:r>
              <w:rPr>
                <w:spacing w:val="-2"/>
              </w:rPr>
              <w:t xml:space="preserve"> </w:t>
            </w:r>
            <w:r>
              <w:t>из</w:t>
            </w:r>
            <w:r>
              <w:rPr>
                <w:spacing w:val="-2"/>
              </w:rPr>
              <w:t xml:space="preserve"> </w:t>
            </w:r>
            <w:r>
              <w:t>специальных ёмкостей</w:t>
            </w:r>
            <w:r>
              <w:rPr>
                <w:spacing w:val="-2"/>
              </w:rPr>
              <w:t xml:space="preserve"> </w:t>
            </w:r>
            <w:r>
              <w:t>с</w:t>
            </w:r>
            <w:r>
              <w:rPr>
                <w:spacing w:val="-3"/>
              </w:rPr>
              <w:t xml:space="preserve"> </w:t>
            </w:r>
            <w:r>
              <w:t>водой</w:t>
            </w:r>
            <w:r>
              <w:rPr>
                <w:spacing w:val="-2"/>
              </w:rPr>
              <w:t xml:space="preserve"> </w:t>
            </w:r>
            <w:r>
              <w:t>или</w:t>
            </w:r>
            <w:r>
              <w:rPr>
                <w:spacing w:val="-1"/>
              </w:rPr>
              <w:t xml:space="preserve"> </w:t>
            </w:r>
            <w:r>
              <w:t>без</w:t>
            </w:r>
            <w:r>
              <w:rPr>
                <w:spacing w:val="-2"/>
              </w:rPr>
              <w:t xml:space="preserve"> </w:t>
            </w:r>
            <w:r>
              <w:t>воды</w:t>
            </w:r>
            <w:r>
              <w:rPr>
                <w:spacing w:val="-2"/>
              </w:rPr>
              <w:t xml:space="preserve"> </w:t>
            </w:r>
            <w:r>
              <w:t>шариков,</w:t>
            </w:r>
            <w:r>
              <w:rPr>
                <w:spacing w:val="-2"/>
              </w:rPr>
              <w:t xml:space="preserve"> </w:t>
            </w:r>
            <w:r>
              <w:t xml:space="preserve">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 -орудий в самостоятельной игровой и бытовой деятельности с целью решения практических задач; </w:t>
            </w:r>
          </w:p>
          <w:p w:rsidR="005267E0" w:rsidRDefault="00FA4BB1">
            <w:pPr>
              <w:numPr>
                <w:ilvl w:val="0"/>
                <w:numId w:val="42"/>
              </w:numPr>
              <w:tabs>
                <w:tab w:val="left" w:pos="312"/>
              </w:tabs>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Pr>
                <w:spacing w:val="-3"/>
              </w:rPr>
              <w:t xml:space="preserve"> </w:t>
            </w:r>
            <w:r>
              <w:t xml:space="preserve">башенок из 2-3 геометрических форм -вкладышей;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 -занятий формирует обобщённые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5267E0" w:rsidRDefault="00FA4BB1">
            <w:pPr>
              <w:numPr>
                <w:ilvl w:val="0"/>
                <w:numId w:val="41"/>
              </w:numPr>
              <w:tabs>
                <w:tab w:val="left" w:pos="312"/>
              </w:tabs>
              <w:ind w:left="0" w:firstLine="0"/>
            </w:pPr>
            <w:r>
              <w:rPr>
                <w:b/>
              </w:rPr>
              <w:t>Математические представления</w:t>
            </w:r>
            <w:r>
              <w:t xml:space="preserve">: </w:t>
            </w:r>
          </w:p>
          <w:p w:rsidR="005267E0" w:rsidRDefault="00FA4BB1">
            <w:pPr>
              <w:numPr>
                <w:ilvl w:val="0"/>
                <w:numId w:val="43"/>
              </w:numPr>
              <w:tabs>
                <w:tab w:val="left" w:pos="312"/>
              </w:tabs>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5267E0" w:rsidRDefault="00FA4BB1">
            <w:pPr>
              <w:numPr>
                <w:ilvl w:val="0"/>
                <w:numId w:val="41"/>
              </w:numPr>
              <w:tabs>
                <w:tab w:val="left" w:pos="312"/>
              </w:tabs>
              <w:ind w:left="0" w:firstLine="0"/>
            </w:pPr>
            <w:r>
              <w:rPr>
                <w:b/>
              </w:rPr>
              <w:t>Окружающий мир</w:t>
            </w:r>
            <w:r>
              <w:t xml:space="preserve">: </w:t>
            </w:r>
          </w:p>
          <w:p w:rsidR="005267E0" w:rsidRDefault="00FA4BB1">
            <w:pPr>
              <w:numPr>
                <w:ilvl w:val="0"/>
                <w:numId w:val="44"/>
              </w:numPr>
              <w:tabs>
                <w:tab w:val="left" w:pos="312"/>
              </w:tabs>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своём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w:t>
            </w:r>
            <w:r>
              <w:rPr>
                <w:spacing w:val="18"/>
              </w:rPr>
              <w:t xml:space="preserve"> </w:t>
            </w:r>
            <w:r>
              <w:t>близких</w:t>
            </w:r>
            <w:r>
              <w:rPr>
                <w:spacing w:val="18"/>
              </w:rPr>
              <w:t xml:space="preserve"> </w:t>
            </w:r>
            <w:r>
              <w:t>ребёнку</w:t>
            </w:r>
            <w:r>
              <w:rPr>
                <w:spacing w:val="13"/>
              </w:rPr>
              <w:t xml:space="preserve"> </w:t>
            </w:r>
            <w:r>
              <w:t>людей</w:t>
            </w:r>
            <w:r>
              <w:rPr>
                <w:spacing w:val="19"/>
              </w:rPr>
              <w:t xml:space="preserve"> </w:t>
            </w:r>
            <w:r>
              <w:t>(«Мама</w:t>
            </w:r>
            <w:r>
              <w:rPr>
                <w:spacing w:val="19"/>
              </w:rPr>
              <w:t xml:space="preserve"> </w:t>
            </w:r>
            <w:r>
              <w:t>моет</w:t>
            </w:r>
            <w:r>
              <w:rPr>
                <w:spacing w:val="17"/>
              </w:rPr>
              <w:t xml:space="preserve"> </w:t>
            </w:r>
            <w:r>
              <w:t>пол»;</w:t>
            </w:r>
            <w:r>
              <w:rPr>
                <w:spacing w:val="23"/>
              </w:rPr>
              <w:t xml:space="preserve"> </w:t>
            </w:r>
            <w:r>
              <w:t>«Бабушка</w:t>
            </w:r>
            <w:r>
              <w:rPr>
                <w:spacing w:val="19"/>
              </w:rPr>
              <w:t xml:space="preserve"> </w:t>
            </w:r>
            <w:r>
              <w:t>вяжет</w:t>
            </w:r>
            <w:r>
              <w:rPr>
                <w:spacing w:val="18"/>
              </w:rPr>
              <w:t xml:space="preserve"> </w:t>
            </w:r>
            <w:r>
              <w:rPr>
                <w:spacing w:val="-2"/>
              </w:rPr>
              <w:t xml:space="preserve">носочки»; </w:t>
            </w:r>
            <w:r>
              <w:t xml:space="preserve">«Сестра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5267E0" w:rsidRDefault="00FA4BB1">
            <w:pPr>
              <w:numPr>
                <w:ilvl w:val="0"/>
                <w:numId w:val="41"/>
              </w:numPr>
              <w:tabs>
                <w:tab w:val="left" w:pos="312"/>
              </w:tabs>
              <w:ind w:left="0" w:firstLine="0"/>
            </w:pPr>
            <w:r>
              <w:rPr>
                <w:b/>
              </w:rPr>
              <w:t>Природа</w:t>
            </w:r>
            <w:r>
              <w:t xml:space="preserve">: </w:t>
            </w:r>
          </w:p>
          <w:p w:rsidR="005267E0" w:rsidRDefault="00FA4BB1">
            <w:pPr>
              <w:numPr>
                <w:ilvl w:val="0"/>
                <w:numId w:val="45"/>
              </w:numPr>
              <w:tabs>
                <w:tab w:val="left" w:pos="312"/>
              </w:tabs>
            </w:pPr>
            <w: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w:t>
            </w:r>
            <w:r>
              <w:lastRenderedPageBreak/>
              <w:t>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bl>
    <w:p w:rsidR="005267E0" w:rsidRDefault="005267E0">
      <w:pPr>
        <w:pStyle w:val="2"/>
      </w:pPr>
    </w:p>
    <w:p w:rsidR="005267E0" w:rsidRDefault="00FA4BB1">
      <w:pPr>
        <w:pStyle w:val="2"/>
        <w:rPr>
          <w:color w:val="0070C0"/>
        </w:rPr>
      </w:pPr>
      <w:bookmarkStart w:id="28" w:name="_Toc138111950"/>
      <w:r>
        <w:rPr>
          <w:color w:val="0070C0"/>
        </w:rPr>
        <w:t>Задачи образовательной деятельности в группах дошкольного возраста</w:t>
      </w:r>
      <w:bookmarkEnd w:id="28"/>
    </w:p>
    <w:tbl>
      <w:tblPr>
        <w:tblStyle w:val="aff7"/>
        <w:tblW w:w="0" w:type="auto"/>
        <w:tblLook w:val="04A0" w:firstRow="1" w:lastRow="0" w:firstColumn="1" w:lastColumn="0" w:noHBand="0" w:noVBand="1"/>
      </w:tblPr>
      <w:tblGrid>
        <w:gridCol w:w="3925"/>
        <w:gridCol w:w="3928"/>
        <w:gridCol w:w="3914"/>
        <w:gridCol w:w="3927"/>
      </w:tblGrid>
      <w:tr w:rsidR="005267E0">
        <w:tc>
          <w:tcPr>
            <w:tcW w:w="3980" w:type="dxa"/>
          </w:tcPr>
          <w:p w:rsidR="005267E0" w:rsidRDefault="00FA4BB1">
            <w:pPr>
              <w:jc w:val="center"/>
              <w:rPr>
                <w:b/>
                <w:szCs w:val="22"/>
              </w:rPr>
            </w:pPr>
            <w:r>
              <w:rPr>
                <w:b/>
                <w:szCs w:val="22"/>
              </w:rPr>
              <w:t>3-4 года</w:t>
            </w:r>
          </w:p>
        </w:tc>
        <w:tc>
          <w:tcPr>
            <w:tcW w:w="3980" w:type="dxa"/>
          </w:tcPr>
          <w:p w:rsidR="005267E0" w:rsidRDefault="00FA4BB1">
            <w:pPr>
              <w:jc w:val="center"/>
              <w:rPr>
                <w:b/>
                <w:szCs w:val="22"/>
              </w:rPr>
            </w:pPr>
            <w:r>
              <w:rPr>
                <w:b/>
                <w:szCs w:val="22"/>
              </w:rPr>
              <w:t>4-5 лет</w:t>
            </w:r>
          </w:p>
        </w:tc>
        <w:tc>
          <w:tcPr>
            <w:tcW w:w="3980" w:type="dxa"/>
          </w:tcPr>
          <w:p w:rsidR="005267E0" w:rsidRDefault="00FA4BB1">
            <w:pPr>
              <w:jc w:val="center"/>
              <w:rPr>
                <w:b/>
                <w:szCs w:val="22"/>
              </w:rPr>
            </w:pPr>
            <w:r>
              <w:rPr>
                <w:b/>
                <w:szCs w:val="22"/>
              </w:rPr>
              <w:t>5-6 лет</w:t>
            </w:r>
          </w:p>
        </w:tc>
        <w:tc>
          <w:tcPr>
            <w:tcW w:w="3980" w:type="dxa"/>
          </w:tcPr>
          <w:p w:rsidR="005267E0" w:rsidRDefault="00FA4BB1">
            <w:pPr>
              <w:jc w:val="center"/>
              <w:rPr>
                <w:b/>
                <w:szCs w:val="22"/>
              </w:rPr>
            </w:pPr>
            <w:r>
              <w:rPr>
                <w:b/>
                <w:szCs w:val="22"/>
              </w:rPr>
              <w:t>6-7 лет</w:t>
            </w:r>
          </w:p>
        </w:tc>
      </w:tr>
      <w:tr w:rsidR="005267E0">
        <w:tc>
          <w:tcPr>
            <w:tcW w:w="3980" w:type="dxa"/>
          </w:tcPr>
          <w:p w:rsidR="005267E0" w:rsidRDefault="00FA4BB1">
            <w:pPr>
              <w:tabs>
                <w:tab w:val="left" w:pos="393"/>
              </w:tabs>
              <w:ind w:firstLine="0"/>
              <w:rPr>
                <w:szCs w:val="22"/>
              </w:rPr>
            </w:pPr>
            <w:r>
              <w:rPr>
                <w:szCs w:val="22"/>
              </w:rPr>
              <w:t>Формировать представления детей о сенсорных эталонах цвета</w:t>
            </w:r>
            <w:r>
              <w:rPr>
                <w:bCs/>
                <w:szCs w:val="22"/>
              </w:rPr>
              <w:t xml:space="preserve"> и формы, </w:t>
            </w:r>
            <w:r>
              <w:rPr>
                <w:szCs w:val="22"/>
              </w:rPr>
              <w:t xml:space="preserve">их использовании в самостоятельной деятельности; </w:t>
            </w:r>
          </w:p>
          <w:p w:rsidR="005267E0" w:rsidRDefault="005267E0">
            <w:pPr>
              <w:ind w:firstLine="0"/>
              <w:rPr>
                <w:szCs w:val="22"/>
              </w:rPr>
            </w:pPr>
          </w:p>
        </w:tc>
        <w:tc>
          <w:tcPr>
            <w:tcW w:w="3980" w:type="dxa"/>
          </w:tcPr>
          <w:p w:rsidR="005267E0" w:rsidRDefault="00FA4BB1">
            <w:pPr>
              <w:tabs>
                <w:tab w:val="left" w:pos="393"/>
              </w:tabs>
              <w:ind w:firstLine="0"/>
              <w:rPr>
                <w:szCs w:val="22"/>
              </w:rPr>
            </w:pPr>
            <w:r>
              <w:rPr>
                <w:szCs w:val="22"/>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980" w:type="dxa"/>
          </w:tcPr>
          <w:p w:rsidR="005267E0" w:rsidRDefault="00FA4BB1">
            <w:pPr>
              <w:ind w:firstLine="0"/>
              <w:rPr>
                <w:szCs w:val="22"/>
              </w:rPr>
            </w:pPr>
            <w:r>
              <w:rPr>
                <w:szCs w:val="22"/>
              </w:rP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tc>
        <w:tc>
          <w:tcPr>
            <w:tcW w:w="3980" w:type="dxa"/>
          </w:tcPr>
          <w:p w:rsidR="005267E0" w:rsidRDefault="00FA4BB1">
            <w:pPr>
              <w:tabs>
                <w:tab w:val="left" w:pos="393"/>
              </w:tabs>
              <w:ind w:firstLine="0"/>
              <w:rPr>
                <w:szCs w:val="22"/>
              </w:rPr>
            </w:pPr>
            <w:r>
              <w:rPr>
                <w:szCs w:val="22"/>
              </w:rPr>
              <w:t xml:space="preserve">Расширять самостоятельность, поощрять творчество детей в познавательно -исследовательской деятельности, избирательность познавательных интересов; </w:t>
            </w:r>
          </w:p>
          <w:p w:rsidR="005267E0" w:rsidRDefault="005267E0">
            <w:pPr>
              <w:ind w:firstLine="0"/>
              <w:rPr>
                <w:szCs w:val="22"/>
              </w:rPr>
            </w:pPr>
          </w:p>
        </w:tc>
      </w:tr>
      <w:tr w:rsidR="005267E0">
        <w:tc>
          <w:tcPr>
            <w:tcW w:w="3980" w:type="dxa"/>
          </w:tcPr>
          <w:p w:rsidR="005267E0" w:rsidRDefault="00FA4BB1">
            <w:pPr>
              <w:ind w:firstLine="0"/>
              <w:rPr>
                <w:szCs w:val="22"/>
              </w:rPr>
            </w:pPr>
            <w:r>
              <w:rPr>
                <w:szCs w:val="22"/>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tc>
        <w:tc>
          <w:tcPr>
            <w:tcW w:w="3980" w:type="dxa"/>
          </w:tcPr>
          <w:p w:rsidR="005267E0" w:rsidRDefault="00FA4BB1">
            <w:pPr>
              <w:tabs>
                <w:tab w:val="left" w:pos="393"/>
              </w:tabs>
              <w:ind w:firstLine="0"/>
              <w:rPr>
                <w:szCs w:val="22"/>
              </w:rPr>
            </w:pPr>
            <w:r>
              <w:rPr>
                <w:szCs w:val="22"/>
              </w:rPr>
              <w:t>Развивать способы решения поисковых задач в самостоятельной и совместной со сверстниками и взрослыми деятельности;</w:t>
            </w:r>
          </w:p>
          <w:p w:rsidR="005267E0" w:rsidRDefault="005267E0">
            <w:pPr>
              <w:ind w:firstLine="0"/>
              <w:rPr>
                <w:szCs w:val="22"/>
              </w:rPr>
            </w:pPr>
          </w:p>
        </w:tc>
        <w:tc>
          <w:tcPr>
            <w:tcW w:w="3980" w:type="dxa"/>
          </w:tcPr>
          <w:p w:rsidR="005267E0" w:rsidRDefault="00FA4BB1">
            <w:pPr>
              <w:tabs>
                <w:tab w:val="left" w:pos="393"/>
              </w:tabs>
              <w:ind w:firstLine="0"/>
              <w:rPr>
                <w:szCs w:val="22"/>
              </w:rPr>
            </w:pPr>
            <w:r>
              <w:rPr>
                <w:szCs w:val="22"/>
              </w:rPr>
              <w:t xml:space="preserve">Формировать представления детей о цифровых средствах познания окружающего мира, способах их безопасного использования; </w:t>
            </w:r>
          </w:p>
          <w:p w:rsidR="005267E0" w:rsidRDefault="005267E0">
            <w:pPr>
              <w:ind w:firstLine="0"/>
              <w:rPr>
                <w:szCs w:val="22"/>
              </w:rPr>
            </w:pPr>
          </w:p>
        </w:tc>
        <w:tc>
          <w:tcPr>
            <w:tcW w:w="3980" w:type="dxa"/>
          </w:tcPr>
          <w:p w:rsidR="005267E0" w:rsidRDefault="00FA4BB1">
            <w:pPr>
              <w:tabs>
                <w:tab w:val="left" w:pos="393"/>
              </w:tabs>
              <w:ind w:firstLine="0"/>
              <w:rPr>
                <w:szCs w:val="22"/>
              </w:rPr>
            </w:pPr>
            <w:r>
              <w:rPr>
                <w:szCs w:val="22"/>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5267E0" w:rsidRDefault="005267E0">
            <w:pPr>
              <w:ind w:firstLine="0"/>
              <w:rPr>
                <w:szCs w:val="22"/>
              </w:rPr>
            </w:pPr>
          </w:p>
        </w:tc>
      </w:tr>
      <w:tr w:rsidR="005267E0">
        <w:tc>
          <w:tcPr>
            <w:tcW w:w="3980" w:type="dxa"/>
          </w:tcPr>
          <w:p w:rsidR="005267E0" w:rsidRDefault="00FA4BB1">
            <w:pPr>
              <w:tabs>
                <w:tab w:val="left" w:pos="393"/>
              </w:tabs>
              <w:ind w:firstLine="0"/>
              <w:rPr>
                <w:szCs w:val="22"/>
              </w:rPr>
            </w:pPr>
            <w:r>
              <w:rPr>
                <w:szCs w:val="22"/>
              </w:rPr>
              <w:t>Обогащать представления ребёнка о себе, окружающих людях, эмоционально -положительного отношения к членам семьи, к другим взрослым и сверстникам;</w:t>
            </w:r>
          </w:p>
          <w:p w:rsidR="005267E0" w:rsidRDefault="005267E0">
            <w:pPr>
              <w:ind w:firstLine="0"/>
              <w:rPr>
                <w:szCs w:val="22"/>
              </w:rPr>
            </w:pPr>
          </w:p>
        </w:tc>
        <w:tc>
          <w:tcPr>
            <w:tcW w:w="3980" w:type="dxa"/>
          </w:tcPr>
          <w:p w:rsidR="005267E0" w:rsidRDefault="00FA4BB1">
            <w:pPr>
              <w:tabs>
                <w:tab w:val="left" w:pos="393"/>
              </w:tabs>
              <w:ind w:firstLine="0"/>
              <w:rPr>
                <w:szCs w:val="22"/>
              </w:rPr>
            </w:pPr>
            <w:r>
              <w:rPr>
                <w:szCs w:val="22"/>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5267E0" w:rsidRDefault="005267E0">
            <w:pPr>
              <w:ind w:firstLine="0"/>
              <w:rPr>
                <w:szCs w:val="22"/>
              </w:rPr>
            </w:pPr>
          </w:p>
        </w:tc>
        <w:tc>
          <w:tcPr>
            <w:tcW w:w="3980" w:type="dxa"/>
          </w:tcPr>
          <w:p w:rsidR="005267E0" w:rsidRDefault="00FA4BB1">
            <w:pPr>
              <w:tabs>
                <w:tab w:val="left" w:pos="393"/>
              </w:tabs>
              <w:ind w:firstLine="0"/>
              <w:rPr>
                <w:szCs w:val="22"/>
              </w:rPr>
            </w:pPr>
            <w:r>
              <w:rPr>
                <w:szCs w:val="22"/>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счёт, упорядочивание, классификация, сериация и тому подобное); совершенствовать ориентировку в пространстве и времени;</w:t>
            </w:r>
          </w:p>
        </w:tc>
        <w:tc>
          <w:tcPr>
            <w:tcW w:w="3980" w:type="dxa"/>
          </w:tcPr>
          <w:p w:rsidR="005267E0" w:rsidRDefault="00FA4BB1">
            <w:pPr>
              <w:tabs>
                <w:tab w:val="left" w:pos="393"/>
              </w:tabs>
              <w:ind w:firstLine="0"/>
              <w:rPr>
                <w:szCs w:val="22"/>
              </w:rPr>
            </w:pPr>
            <w:r>
              <w:rPr>
                <w:szCs w:val="22"/>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5267E0" w:rsidRDefault="005267E0">
            <w:pPr>
              <w:ind w:firstLine="0"/>
              <w:rPr>
                <w:szCs w:val="22"/>
              </w:rPr>
            </w:pPr>
          </w:p>
        </w:tc>
      </w:tr>
      <w:tr w:rsidR="005267E0">
        <w:tc>
          <w:tcPr>
            <w:tcW w:w="3980" w:type="dxa"/>
          </w:tcPr>
          <w:p w:rsidR="005267E0" w:rsidRDefault="00FA4BB1">
            <w:pPr>
              <w:tabs>
                <w:tab w:val="left" w:pos="393"/>
              </w:tabs>
              <w:ind w:firstLine="0"/>
              <w:rPr>
                <w:szCs w:val="22"/>
              </w:rPr>
            </w:pPr>
            <w:r>
              <w:rPr>
                <w:szCs w:val="22"/>
              </w:rP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5267E0" w:rsidRDefault="005267E0">
            <w:pPr>
              <w:ind w:firstLine="0"/>
              <w:rPr>
                <w:szCs w:val="22"/>
              </w:rPr>
            </w:pPr>
          </w:p>
        </w:tc>
        <w:tc>
          <w:tcPr>
            <w:tcW w:w="3980" w:type="dxa"/>
          </w:tcPr>
          <w:p w:rsidR="005267E0" w:rsidRDefault="00FA4BB1">
            <w:pPr>
              <w:tabs>
                <w:tab w:val="left" w:pos="393"/>
              </w:tabs>
              <w:ind w:firstLine="0"/>
              <w:rPr>
                <w:szCs w:val="22"/>
              </w:rPr>
            </w:pPr>
            <w:r>
              <w:rPr>
                <w:szCs w:val="22"/>
              </w:rPr>
              <w:lastRenderedPageBreak/>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5267E0" w:rsidRDefault="005267E0">
            <w:pPr>
              <w:ind w:firstLine="0"/>
              <w:rPr>
                <w:szCs w:val="22"/>
              </w:rPr>
            </w:pPr>
          </w:p>
        </w:tc>
        <w:tc>
          <w:tcPr>
            <w:tcW w:w="3980" w:type="dxa"/>
          </w:tcPr>
          <w:p w:rsidR="005267E0" w:rsidRDefault="00FA4BB1">
            <w:pPr>
              <w:ind w:firstLine="0"/>
              <w:rPr>
                <w:szCs w:val="22"/>
              </w:rPr>
            </w:pPr>
            <w:r>
              <w:rPr>
                <w:szCs w:val="22"/>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w:t>
            </w:r>
            <w:r>
              <w:rPr>
                <w:szCs w:val="22"/>
              </w:rPr>
              <w:lastRenderedPageBreak/>
              <w:t>совместной со взрослым и сверстниками деятельности;</w:t>
            </w:r>
          </w:p>
        </w:tc>
        <w:tc>
          <w:tcPr>
            <w:tcW w:w="3980" w:type="dxa"/>
          </w:tcPr>
          <w:p w:rsidR="005267E0" w:rsidRDefault="00FA4BB1">
            <w:pPr>
              <w:tabs>
                <w:tab w:val="left" w:pos="393"/>
              </w:tabs>
              <w:ind w:firstLine="0"/>
              <w:rPr>
                <w:bCs/>
                <w:szCs w:val="22"/>
              </w:rPr>
            </w:pPr>
            <w:r>
              <w:rPr>
                <w:bCs/>
                <w:szCs w:val="22"/>
              </w:rPr>
              <w:lastRenderedPageBreak/>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5267E0" w:rsidRDefault="005267E0">
            <w:pPr>
              <w:ind w:firstLine="0"/>
              <w:rPr>
                <w:szCs w:val="22"/>
              </w:rPr>
            </w:pPr>
          </w:p>
        </w:tc>
      </w:tr>
      <w:tr w:rsidR="005267E0">
        <w:tc>
          <w:tcPr>
            <w:tcW w:w="3980" w:type="dxa"/>
          </w:tcPr>
          <w:p w:rsidR="005267E0" w:rsidRDefault="00FA4BB1">
            <w:pPr>
              <w:tabs>
                <w:tab w:val="left" w:pos="393"/>
              </w:tabs>
              <w:ind w:firstLine="0"/>
              <w:rPr>
                <w:szCs w:val="22"/>
              </w:rPr>
            </w:pPr>
            <w:r>
              <w:rPr>
                <w:bCs/>
                <w:szCs w:val="22"/>
              </w:rPr>
              <w:lastRenderedPageBreak/>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w:t>
            </w:r>
            <w:r>
              <w:rPr>
                <w:szCs w:val="22"/>
              </w:rPr>
              <w:t xml:space="preserve"> правилами поведения по отношению к живым объектам природы. </w:t>
            </w:r>
          </w:p>
        </w:tc>
        <w:tc>
          <w:tcPr>
            <w:tcW w:w="3980" w:type="dxa"/>
          </w:tcPr>
          <w:p w:rsidR="005267E0" w:rsidRDefault="00FA4BB1">
            <w:pPr>
              <w:tabs>
                <w:tab w:val="left" w:pos="393"/>
              </w:tabs>
              <w:ind w:firstLine="0"/>
              <w:rPr>
                <w:szCs w:val="22"/>
              </w:rPr>
            </w:pPr>
            <w:r>
              <w:rPr>
                <w:szCs w:val="22"/>
              </w:rPr>
              <w:t>Развивать представления детей о своей малой родине, населённом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3980" w:type="dxa"/>
          </w:tcPr>
          <w:p w:rsidR="005267E0" w:rsidRDefault="00FA4BB1">
            <w:pPr>
              <w:tabs>
                <w:tab w:val="left" w:pos="393"/>
              </w:tabs>
              <w:ind w:firstLine="0"/>
              <w:rPr>
                <w:szCs w:val="22"/>
              </w:rPr>
            </w:pPr>
            <w:r>
              <w:rPr>
                <w:szCs w:val="22"/>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5267E0" w:rsidRDefault="005267E0">
            <w:pPr>
              <w:ind w:firstLine="0"/>
              <w:rPr>
                <w:szCs w:val="22"/>
              </w:rPr>
            </w:pPr>
          </w:p>
        </w:tc>
        <w:tc>
          <w:tcPr>
            <w:tcW w:w="3980" w:type="dxa"/>
          </w:tcPr>
          <w:p w:rsidR="005267E0" w:rsidRDefault="00FA4BB1">
            <w:pPr>
              <w:tabs>
                <w:tab w:val="left" w:pos="393"/>
              </w:tabs>
              <w:ind w:firstLine="0"/>
              <w:rPr>
                <w:szCs w:val="22"/>
              </w:rPr>
            </w:pPr>
            <w:r>
              <w:rPr>
                <w:szCs w:val="22"/>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5267E0" w:rsidRDefault="005267E0">
            <w:pPr>
              <w:ind w:firstLine="0"/>
              <w:rPr>
                <w:szCs w:val="22"/>
              </w:rPr>
            </w:pPr>
          </w:p>
        </w:tc>
      </w:tr>
      <w:tr w:rsidR="005267E0">
        <w:tc>
          <w:tcPr>
            <w:tcW w:w="3980" w:type="dxa"/>
          </w:tcPr>
          <w:p w:rsidR="005267E0" w:rsidRDefault="005267E0">
            <w:pPr>
              <w:ind w:firstLine="0"/>
              <w:rPr>
                <w:szCs w:val="22"/>
              </w:rPr>
            </w:pPr>
          </w:p>
        </w:tc>
        <w:tc>
          <w:tcPr>
            <w:tcW w:w="3980" w:type="dxa"/>
          </w:tcPr>
          <w:p w:rsidR="005267E0" w:rsidRDefault="00FA4BB1">
            <w:pPr>
              <w:ind w:firstLine="0"/>
              <w:rPr>
                <w:szCs w:val="22"/>
              </w:rPr>
            </w:pPr>
            <w:r>
              <w:rPr>
                <w:szCs w:val="22"/>
              </w:rPr>
              <w:t>Расширять представления о многообразии объектов живой природы, их особенностях, питании, месте обитания, жизненных проявлениях и потребностях;</w:t>
            </w:r>
          </w:p>
        </w:tc>
        <w:tc>
          <w:tcPr>
            <w:tcW w:w="3980" w:type="dxa"/>
          </w:tcPr>
          <w:p w:rsidR="005267E0" w:rsidRDefault="00FA4BB1">
            <w:pPr>
              <w:tabs>
                <w:tab w:val="left" w:pos="393"/>
              </w:tabs>
              <w:ind w:firstLine="0"/>
              <w:rPr>
                <w:szCs w:val="22"/>
              </w:rPr>
            </w:pPr>
            <w:r>
              <w:rPr>
                <w:szCs w:val="22"/>
              </w:rPr>
              <w:t>Продолжать учить детей использовать приёмы экспериментирования для познания объектов живой и неживой природы и их свойств и качеств;</w:t>
            </w:r>
          </w:p>
          <w:p w:rsidR="005267E0" w:rsidRDefault="005267E0">
            <w:pPr>
              <w:ind w:firstLine="0"/>
              <w:rPr>
                <w:szCs w:val="22"/>
              </w:rPr>
            </w:pPr>
          </w:p>
        </w:tc>
        <w:tc>
          <w:tcPr>
            <w:tcW w:w="3980" w:type="dxa"/>
          </w:tcPr>
          <w:p w:rsidR="005267E0" w:rsidRDefault="00FA4BB1">
            <w:pPr>
              <w:tabs>
                <w:tab w:val="left" w:pos="393"/>
              </w:tabs>
              <w:ind w:firstLine="0"/>
              <w:rPr>
                <w:szCs w:val="22"/>
              </w:rPr>
            </w:pPr>
            <w:r>
              <w:rPr>
                <w:szCs w:val="22"/>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 -положительное отношение к ним;</w:t>
            </w:r>
          </w:p>
        </w:tc>
      </w:tr>
      <w:tr w:rsidR="005267E0">
        <w:tc>
          <w:tcPr>
            <w:tcW w:w="3980" w:type="dxa"/>
          </w:tcPr>
          <w:p w:rsidR="005267E0" w:rsidRDefault="005267E0">
            <w:pPr>
              <w:ind w:firstLine="0"/>
              <w:rPr>
                <w:szCs w:val="22"/>
              </w:rPr>
            </w:pPr>
          </w:p>
        </w:tc>
        <w:tc>
          <w:tcPr>
            <w:tcW w:w="3980" w:type="dxa"/>
          </w:tcPr>
          <w:p w:rsidR="005267E0" w:rsidRDefault="00FA4BB1">
            <w:pPr>
              <w:ind w:firstLine="0"/>
              <w:rPr>
                <w:szCs w:val="22"/>
              </w:rPr>
            </w:pPr>
            <w:r>
              <w:rPr>
                <w:szCs w:val="22"/>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времён года, явлениями природы и деятельностью человека в разные сезоны, воспитывать эмоционально -положительное отношение ко всем живым существам, желание их беречь и заботиться.</w:t>
            </w:r>
          </w:p>
        </w:tc>
        <w:tc>
          <w:tcPr>
            <w:tcW w:w="3980" w:type="dxa"/>
          </w:tcPr>
          <w:p w:rsidR="005267E0" w:rsidRDefault="00FA4BB1">
            <w:pPr>
              <w:tabs>
                <w:tab w:val="left" w:pos="393"/>
              </w:tabs>
              <w:ind w:firstLine="0"/>
              <w:rPr>
                <w:szCs w:val="22"/>
              </w:rPr>
            </w:pPr>
            <w:r>
              <w:rPr>
                <w:szCs w:val="22"/>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5267E0" w:rsidRDefault="005267E0">
            <w:pPr>
              <w:ind w:firstLine="0"/>
              <w:rPr>
                <w:szCs w:val="22"/>
              </w:rPr>
            </w:pPr>
          </w:p>
        </w:tc>
        <w:tc>
          <w:tcPr>
            <w:tcW w:w="3980" w:type="dxa"/>
          </w:tcPr>
          <w:p w:rsidR="005267E0" w:rsidRDefault="00FA4BB1">
            <w:pPr>
              <w:tabs>
                <w:tab w:val="left" w:pos="393"/>
              </w:tabs>
              <w:ind w:firstLine="0"/>
              <w:rPr>
                <w:szCs w:val="22"/>
              </w:rPr>
            </w:pPr>
            <w:r>
              <w:rPr>
                <w:szCs w:val="22"/>
              </w:rPr>
              <w:t>Формировать представления детей о многообразии стран и народов мира;</w:t>
            </w:r>
          </w:p>
          <w:p w:rsidR="005267E0" w:rsidRDefault="005267E0">
            <w:pPr>
              <w:ind w:firstLine="0"/>
              <w:rPr>
                <w:szCs w:val="22"/>
              </w:rPr>
            </w:pPr>
          </w:p>
        </w:tc>
      </w:tr>
      <w:tr w:rsidR="005267E0">
        <w:tc>
          <w:tcPr>
            <w:tcW w:w="3980" w:type="dxa"/>
          </w:tcPr>
          <w:p w:rsidR="005267E0" w:rsidRDefault="005267E0">
            <w:pPr>
              <w:ind w:firstLine="0"/>
              <w:rPr>
                <w:szCs w:val="22"/>
              </w:rPr>
            </w:pPr>
          </w:p>
        </w:tc>
        <w:tc>
          <w:tcPr>
            <w:tcW w:w="3980" w:type="dxa"/>
          </w:tcPr>
          <w:p w:rsidR="005267E0" w:rsidRDefault="005267E0">
            <w:pPr>
              <w:ind w:firstLine="0"/>
              <w:rPr>
                <w:szCs w:val="22"/>
              </w:rPr>
            </w:pPr>
          </w:p>
        </w:tc>
        <w:tc>
          <w:tcPr>
            <w:tcW w:w="3980" w:type="dxa"/>
          </w:tcPr>
          <w:p w:rsidR="005267E0" w:rsidRDefault="005267E0">
            <w:pPr>
              <w:ind w:firstLine="0"/>
              <w:rPr>
                <w:szCs w:val="22"/>
              </w:rPr>
            </w:pPr>
          </w:p>
        </w:tc>
        <w:tc>
          <w:tcPr>
            <w:tcW w:w="3980" w:type="dxa"/>
          </w:tcPr>
          <w:p w:rsidR="005267E0" w:rsidRDefault="00FA4BB1">
            <w:pPr>
              <w:ind w:firstLine="0"/>
              <w:rPr>
                <w:szCs w:val="22"/>
              </w:rPr>
            </w:pPr>
            <w:r>
              <w:rPr>
                <w:szCs w:val="22"/>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5267E0">
        <w:tc>
          <w:tcPr>
            <w:tcW w:w="3980" w:type="dxa"/>
          </w:tcPr>
          <w:p w:rsidR="005267E0" w:rsidRDefault="005267E0">
            <w:pPr>
              <w:ind w:firstLine="0"/>
              <w:rPr>
                <w:szCs w:val="22"/>
              </w:rPr>
            </w:pPr>
          </w:p>
        </w:tc>
        <w:tc>
          <w:tcPr>
            <w:tcW w:w="3980" w:type="dxa"/>
          </w:tcPr>
          <w:p w:rsidR="005267E0" w:rsidRDefault="005267E0">
            <w:pPr>
              <w:ind w:firstLine="0"/>
              <w:rPr>
                <w:szCs w:val="22"/>
              </w:rPr>
            </w:pPr>
          </w:p>
        </w:tc>
        <w:tc>
          <w:tcPr>
            <w:tcW w:w="3980" w:type="dxa"/>
          </w:tcPr>
          <w:p w:rsidR="005267E0" w:rsidRDefault="005267E0">
            <w:pPr>
              <w:ind w:firstLine="0"/>
              <w:rPr>
                <w:szCs w:val="22"/>
              </w:rPr>
            </w:pPr>
          </w:p>
        </w:tc>
        <w:tc>
          <w:tcPr>
            <w:tcW w:w="3980" w:type="dxa"/>
          </w:tcPr>
          <w:p w:rsidR="005267E0" w:rsidRDefault="00FA4BB1">
            <w:pPr>
              <w:tabs>
                <w:tab w:val="left" w:pos="393"/>
              </w:tabs>
              <w:ind w:firstLine="0"/>
              <w:rPr>
                <w:szCs w:val="22"/>
              </w:rPr>
            </w:pPr>
            <w:r>
              <w:rPr>
                <w:szCs w:val="22"/>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r>
    </w:tbl>
    <w:p w:rsidR="005267E0" w:rsidRDefault="005267E0"/>
    <w:p w:rsidR="005267E0" w:rsidRDefault="005267E0">
      <w:pPr>
        <w:pStyle w:val="6"/>
      </w:pPr>
    </w:p>
    <w:p w:rsidR="005267E0" w:rsidRDefault="00FA4BB1">
      <w:pPr>
        <w:pStyle w:val="6"/>
      </w:pPr>
      <w:r>
        <w:t>Сенсорные эталоны и познавательные действия</w:t>
      </w:r>
    </w:p>
    <w:p w:rsidR="005267E0" w:rsidRDefault="00FA4BB1">
      <w:pPr>
        <w:pStyle w:val="afff"/>
        <w:rPr>
          <w:color w:val="auto"/>
          <w:sz w:val="28"/>
          <w:szCs w:val="28"/>
          <w:lang w:val="ru-RU"/>
        </w:rPr>
      </w:pPr>
      <w:r>
        <w:rPr>
          <w:color w:val="auto"/>
          <w:sz w:val="28"/>
          <w:szCs w:val="28"/>
          <w:lang w:val="ru-RU"/>
        </w:rPr>
        <w:t>Сенсорное развитие рассматривается как процесс усвоения общественного сенсорного опыта, приводящий к формированию восприятия и представлений о внешних свойствах вещей.</w:t>
      </w:r>
    </w:p>
    <w:p w:rsidR="005267E0" w:rsidRDefault="00FA4BB1">
      <w:pPr>
        <w:pStyle w:val="afff"/>
        <w:rPr>
          <w:color w:val="auto"/>
          <w:sz w:val="28"/>
          <w:szCs w:val="28"/>
          <w:lang w:val="ru-RU"/>
        </w:rPr>
      </w:pPr>
      <w:r>
        <w:rPr>
          <w:color w:val="auto"/>
          <w:sz w:val="28"/>
          <w:szCs w:val="28"/>
          <w:lang w:val="ru-RU"/>
        </w:rPr>
        <w:t xml:space="preserve">Сенсорное воспитание имеет своей целью развитие зрительного, слухового, тактильного и кинестетического восприятия (восприятия движений). </w:t>
      </w:r>
    </w:p>
    <w:p w:rsidR="005267E0" w:rsidRDefault="00FA4BB1">
      <w:pPr>
        <w:pStyle w:val="afff"/>
        <w:rPr>
          <w:color w:val="auto"/>
          <w:sz w:val="28"/>
          <w:szCs w:val="28"/>
          <w:lang w:val="ru-RU"/>
        </w:rPr>
      </w:pPr>
      <w:r>
        <w:rPr>
          <w:color w:val="auto"/>
          <w:sz w:val="28"/>
          <w:szCs w:val="28"/>
          <w:lang w:val="ru-RU"/>
        </w:rPr>
        <w:t xml:space="preserve">Сенсорное воспитание направлено на формирование полноценного восприятия окружающей действительности, которое служит основой познания мира. Сенсорное развитие, с одной стороны, составляет фундамент общего умственного развития ребёнка, с другой стороны, имеет самостоятельное значение, так как полноценное восприятие необходимо для успешного обучения ребёнка сначала в детском саду, затем в школе. </w:t>
      </w:r>
    </w:p>
    <w:p w:rsidR="005267E0" w:rsidRDefault="00FA4BB1">
      <w:pPr>
        <w:pStyle w:val="afff"/>
        <w:rPr>
          <w:color w:val="auto"/>
          <w:sz w:val="28"/>
          <w:szCs w:val="28"/>
          <w:lang w:val="ru-RU"/>
        </w:rPr>
      </w:pPr>
      <w:r>
        <w:rPr>
          <w:color w:val="auto"/>
          <w:sz w:val="28"/>
          <w:szCs w:val="28"/>
          <w:lang w:val="ru-RU"/>
        </w:rPr>
        <w:t>Все другие формы познания – запоминание, мышление, воображение – строятся на основе образов восприятия и являются результатом их переработки. Оно имеет большое значение для развития познавательной деятельности ребёнка, для формирования у него высших корковых функций, что является необходимой предпосылкой для успешного обучения в школе</w:t>
      </w:r>
    </w:p>
    <w:p w:rsidR="005267E0" w:rsidRDefault="00FA4BB1">
      <w:pPr>
        <w:pStyle w:val="afff"/>
        <w:rPr>
          <w:color w:val="auto"/>
          <w:sz w:val="28"/>
          <w:szCs w:val="28"/>
          <w:shd w:val="clear" w:color="auto" w:fill="FFFFFF"/>
          <w:lang w:val="ru-RU"/>
        </w:rPr>
      </w:pPr>
      <w:r>
        <w:rPr>
          <w:color w:val="auto"/>
          <w:sz w:val="28"/>
          <w:szCs w:val="28"/>
          <w:shd w:val="clear" w:color="auto" w:fill="FFFFFF"/>
          <w:lang w:val="ru-RU"/>
        </w:rPr>
        <w:t>Содержание сенсорного воспитания включает широкий объем признаков и свойств предметов, которые ребенок должен постичь на протяжении дошкольного детства.</w:t>
      </w:r>
    </w:p>
    <w:p w:rsidR="005267E0" w:rsidRDefault="005267E0">
      <w:pPr>
        <w:pStyle w:val="afff"/>
        <w:rPr>
          <w:color w:val="auto"/>
          <w:sz w:val="28"/>
          <w:szCs w:val="28"/>
          <w:shd w:val="clear" w:color="auto" w:fill="FFFFFF"/>
          <w:lang w:val="ru-RU"/>
        </w:rPr>
      </w:pPr>
    </w:p>
    <w:p w:rsidR="005267E0" w:rsidRDefault="005267E0">
      <w:pPr>
        <w:pStyle w:val="afff"/>
        <w:rPr>
          <w:color w:val="auto"/>
          <w:sz w:val="28"/>
          <w:szCs w:val="28"/>
          <w:shd w:val="clear" w:color="auto" w:fill="FFFFFF"/>
          <w:lang w:val="ru-RU"/>
        </w:rPr>
      </w:pPr>
    </w:p>
    <w:p w:rsidR="005267E0" w:rsidRDefault="005267E0">
      <w:pPr>
        <w:pStyle w:val="afff"/>
        <w:rPr>
          <w:color w:val="auto"/>
          <w:sz w:val="28"/>
          <w:szCs w:val="28"/>
          <w:shd w:val="clear" w:color="auto" w:fill="FFFFFF"/>
          <w:lang w:val="ru-RU"/>
        </w:rPr>
      </w:pPr>
    </w:p>
    <w:p w:rsidR="005267E0" w:rsidRDefault="005267E0">
      <w:pPr>
        <w:pStyle w:val="afff"/>
        <w:rPr>
          <w:color w:val="auto"/>
          <w:sz w:val="28"/>
          <w:szCs w:val="28"/>
          <w:shd w:val="clear" w:color="auto" w:fill="FFFFFF"/>
          <w:lang w:val="ru-RU"/>
        </w:rPr>
      </w:pPr>
    </w:p>
    <w:p w:rsidR="005267E0" w:rsidRDefault="005267E0">
      <w:pPr>
        <w:pStyle w:val="afff"/>
        <w:rPr>
          <w:color w:val="auto"/>
          <w:sz w:val="28"/>
          <w:szCs w:val="28"/>
          <w:shd w:val="clear" w:color="auto" w:fill="FFFFFF"/>
          <w:lang w:val="ru-RU"/>
        </w:rPr>
      </w:pPr>
    </w:p>
    <w:p w:rsidR="005267E0" w:rsidRDefault="00FA4BB1">
      <w:pPr>
        <w:pStyle w:val="6"/>
      </w:pPr>
      <w:r>
        <w:t>Содержание образовательной деятельности с детьми дошкольного возраста по направлению работы</w:t>
      </w:r>
    </w:p>
    <w:p w:rsidR="005267E0" w:rsidRDefault="00FA4BB1">
      <w:pPr>
        <w:pStyle w:val="6"/>
      </w:pPr>
      <w:r>
        <w:t>Сенсорные эталоны и познавательные действия</w:t>
      </w:r>
    </w:p>
    <w:tbl>
      <w:tblPr>
        <w:tblStyle w:val="aff7"/>
        <w:tblW w:w="0" w:type="auto"/>
        <w:tblLook w:val="04A0" w:firstRow="1" w:lastRow="0" w:firstColumn="1" w:lastColumn="0" w:noHBand="0" w:noVBand="1"/>
      </w:tblPr>
      <w:tblGrid>
        <w:gridCol w:w="3919"/>
        <w:gridCol w:w="3926"/>
        <w:gridCol w:w="3924"/>
        <w:gridCol w:w="3925"/>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393"/>
              </w:tabs>
              <w:ind w:firstLine="0"/>
              <w:rPr>
                <w:szCs w:val="22"/>
              </w:rPr>
            </w:pPr>
            <w:r>
              <w:rPr>
                <w:szCs w:val="22"/>
              </w:rPr>
              <w:t xml:space="preserve">Педагог развивает у детей осязательно -двигательные действия: </w:t>
            </w:r>
            <w:r>
              <w:rPr>
                <w:szCs w:val="22"/>
              </w:rPr>
              <w:lastRenderedPageBreak/>
              <w:t xml:space="preserve">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жёлтый, зелёный, синий, чёрный,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задаёт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w:t>
            </w:r>
          </w:p>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393"/>
              </w:tabs>
              <w:ind w:firstLine="0"/>
              <w:rPr>
                <w:szCs w:val="22"/>
              </w:rPr>
            </w:pPr>
            <w:r>
              <w:rPr>
                <w:szCs w:val="22"/>
              </w:rPr>
              <w:lastRenderedPageBreak/>
              <w:t xml:space="preserve">На основе обследовательских действий педагог формирует у детей умение </w:t>
            </w:r>
            <w:r>
              <w:rPr>
                <w:szCs w:val="22"/>
              </w:rPr>
              <w:lastRenderedPageBreak/>
              <w:t>различать и называть уже известные цвета (красный, синий, зелёный, жёлтый, белый, чёрный) и оттенки (розовый, голубой, серый); знакомит с новыми цветами и оттенками (коричневый, оранжевый, светло-зелёный).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путём непосредственного сравнения, осваивать группировку, классификацию и сериацию; описывать предметы по 3-4 основным свойствам.</w:t>
            </w:r>
          </w:p>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393"/>
              </w:tabs>
              <w:ind w:firstLine="0"/>
              <w:rPr>
                <w:szCs w:val="22"/>
                <w:shd w:val="clear" w:color="auto" w:fill="FFFFFF"/>
              </w:rPr>
            </w:pPr>
            <w:r>
              <w:rPr>
                <w:szCs w:val="22"/>
              </w:rPr>
              <w:lastRenderedPageBreak/>
              <w:t xml:space="preserve">Педагог закрепляет умения детей различать и называть все цвета спектра </w:t>
            </w:r>
            <w:r>
              <w:rPr>
                <w:szCs w:val="22"/>
              </w:rPr>
              <w:lastRenderedPageBreak/>
              <w:t xml:space="preserve">и ахроматические цвета, оттенки цвета, тоны цвета, тёплые и холодные оттенки; расширяет знания об известных цветах, знакомит с новыми цветами (фиолетовый) и оттенками (голубой, розовый, тёмно-зелёный,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w:t>
            </w:r>
            <w:r>
              <w:rPr>
                <w:bCs/>
                <w:szCs w:val="22"/>
              </w:rPr>
              <w:t>Посредством игровой и познавательной мотивации педагог организует о</w:t>
            </w:r>
            <w:r>
              <w:rPr>
                <w:szCs w:val="22"/>
              </w:rPr>
              <w:t xml:space="preserve">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приёмы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tc>
        <w:tc>
          <w:tcPr>
            <w:tcW w:w="3980" w:type="dxa"/>
          </w:tcPr>
          <w:p w:rsidR="005267E0" w:rsidRDefault="00FA4BB1">
            <w:pPr>
              <w:tabs>
                <w:tab w:val="left" w:pos="393"/>
              </w:tabs>
              <w:ind w:firstLine="0"/>
              <w:rPr>
                <w:szCs w:val="22"/>
              </w:rPr>
            </w:pPr>
            <w:r>
              <w:rPr>
                <w:szCs w:val="22"/>
              </w:rPr>
              <w:lastRenderedPageBreak/>
              <w:t xml:space="preserve">В процессе исследовательской деятельности педагог совершенствует </w:t>
            </w:r>
            <w:r>
              <w:rPr>
                <w:szCs w:val="22"/>
              </w:rPr>
              <w:lastRenderedPageBreak/>
              <w:t xml:space="preserve">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5267E0" w:rsidRDefault="005267E0">
            <w:pPr>
              <w:pStyle w:val="afff"/>
              <w:ind w:right="0" w:firstLine="0"/>
              <w:rPr>
                <w:color w:val="auto"/>
                <w:sz w:val="22"/>
                <w:shd w:val="clear" w:color="auto" w:fill="FFFFFF"/>
                <w:lang w:val="ru-RU"/>
              </w:rPr>
            </w:pPr>
          </w:p>
        </w:tc>
      </w:tr>
      <w:tr w:rsidR="005267E0">
        <w:tc>
          <w:tcPr>
            <w:tcW w:w="3980" w:type="dxa"/>
          </w:tcPr>
          <w:p w:rsidR="005267E0" w:rsidRDefault="00FA4BB1">
            <w:pPr>
              <w:tabs>
                <w:tab w:val="left" w:pos="393"/>
              </w:tabs>
              <w:ind w:firstLine="0"/>
              <w:rPr>
                <w:szCs w:val="22"/>
              </w:rPr>
            </w:pPr>
            <w:r>
              <w:rPr>
                <w:szCs w:val="22"/>
              </w:rPr>
              <w:lastRenderedPageBreak/>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5267E0" w:rsidRDefault="005267E0">
            <w:pPr>
              <w:pStyle w:val="afff"/>
              <w:ind w:right="0" w:firstLine="0"/>
              <w:rPr>
                <w:color w:val="auto"/>
                <w:sz w:val="22"/>
                <w:shd w:val="clear" w:color="auto" w:fill="FFFFFF"/>
                <w:lang w:val="ru-RU"/>
              </w:rPr>
            </w:pP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pStyle w:val="afff"/>
              <w:ind w:right="0" w:firstLine="0"/>
              <w:rPr>
                <w:color w:val="auto"/>
                <w:sz w:val="22"/>
                <w:shd w:val="clear" w:color="auto" w:fill="FFFFFF"/>
                <w:lang w:val="ru-RU"/>
              </w:rPr>
            </w:pPr>
            <w:r w:rsidRPr="00FA4BB1">
              <w:rPr>
                <w:color w:val="auto"/>
                <w:sz w:val="22"/>
                <w:lang w:val="ru-RU"/>
              </w:rPr>
              <w:t>Педагог</w:t>
            </w:r>
            <w:r w:rsidRPr="00FA4BB1">
              <w:rPr>
                <w:bCs/>
                <w:color w:val="auto"/>
                <w:sz w:val="22"/>
                <w:lang w:val="ru-RU"/>
              </w:rPr>
              <w:t xml:space="preserve">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w:t>
            </w:r>
            <w:r w:rsidRPr="00FA4BB1">
              <w:rPr>
                <w:bCs/>
                <w:color w:val="auto"/>
                <w:sz w:val="22"/>
                <w:lang w:val="ru-RU"/>
              </w:rPr>
              <w:lastRenderedPageBreak/>
              <w:t xml:space="preserve">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w:t>
            </w:r>
            <w:r w:rsidR="00230CDB" w:rsidRPr="00FA4BB1">
              <w:rPr>
                <w:bCs/>
                <w:color w:val="auto"/>
                <w:sz w:val="22"/>
                <w:lang w:val="ru-RU"/>
              </w:rPr>
              <w:t xml:space="preserve">вопросы. </w:t>
            </w:r>
          </w:p>
        </w:tc>
        <w:tc>
          <w:tcPr>
            <w:tcW w:w="3980" w:type="dxa"/>
          </w:tcPr>
          <w:p w:rsidR="005267E0" w:rsidRDefault="00FA4BB1">
            <w:pPr>
              <w:tabs>
                <w:tab w:val="left" w:pos="393"/>
              </w:tabs>
              <w:ind w:firstLine="0"/>
              <w:rPr>
                <w:bCs/>
                <w:szCs w:val="22"/>
              </w:rPr>
            </w:pPr>
            <w:r>
              <w:rPr>
                <w:szCs w:val="22"/>
              </w:rPr>
              <w:lastRenderedPageBreak/>
              <w:t>Педагог</w:t>
            </w:r>
            <w:r>
              <w:rPr>
                <w:bCs/>
                <w:szCs w:val="22"/>
              </w:rPr>
              <w:t xml:space="preserve">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w:t>
            </w:r>
            <w:r>
              <w:rPr>
                <w:bCs/>
                <w:szCs w:val="22"/>
              </w:rPr>
              <w:lastRenderedPageBreak/>
              <w:t>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5267E0" w:rsidRDefault="005267E0">
            <w:pPr>
              <w:pStyle w:val="afff"/>
              <w:ind w:right="0" w:firstLine="0"/>
              <w:rPr>
                <w:color w:val="auto"/>
                <w:sz w:val="22"/>
                <w:shd w:val="clear" w:color="auto" w:fill="FFFFFF"/>
                <w:lang w:val="ru-RU"/>
              </w:rPr>
            </w:pPr>
          </w:p>
        </w:tc>
      </w:tr>
      <w:tr w:rsidR="005267E0">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393"/>
              </w:tabs>
              <w:ind w:firstLine="0"/>
              <w:rPr>
                <w:szCs w:val="22"/>
                <w:shd w:val="clear" w:color="auto" w:fill="FFFFFF"/>
              </w:rPr>
            </w:pPr>
            <w:r>
              <w:rPr>
                <w:szCs w:val="22"/>
              </w:rPr>
              <w:t>Обогащает представления о цифровых средствах познания окружающего мира, закрепляет правила безопасного обращения с ними.</w:t>
            </w:r>
          </w:p>
        </w:tc>
      </w:tr>
    </w:tbl>
    <w:p w:rsidR="005267E0" w:rsidRDefault="005267E0">
      <w:pPr>
        <w:pStyle w:val="afff"/>
        <w:rPr>
          <w:color w:val="auto"/>
          <w:sz w:val="28"/>
          <w:szCs w:val="28"/>
          <w:shd w:val="clear" w:color="auto" w:fill="FFFFFF"/>
          <w:lang w:val="ru-RU"/>
        </w:rPr>
      </w:pPr>
    </w:p>
    <w:p w:rsidR="005267E0" w:rsidRDefault="00FA4BB1">
      <w:pPr>
        <w:pStyle w:val="6"/>
        <w:rPr>
          <w:szCs w:val="28"/>
        </w:rPr>
      </w:pPr>
      <w:r>
        <w:rPr>
          <w:szCs w:val="28"/>
        </w:rPr>
        <w:t>Математические представления</w:t>
      </w:r>
    </w:p>
    <w:p w:rsidR="005267E0" w:rsidRDefault="00FA4BB1">
      <w:pPr>
        <w:pStyle w:val="afff"/>
        <w:rPr>
          <w:rFonts w:eastAsiaTheme="majorEastAsia"/>
          <w:color w:val="auto"/>
          <w:sz w:val="28"/>
          <w:szCs w:val="28"/>
          <w:shd w:val="clear" w:color="auto" w:fill="FFFFFF"/>
          <w:lang w:val="ru-RU"/>
        </w:rPr>
      </w:pPr>
      <w:r>
        <w:rPr>
          <w:rFonts w:eastAsiaTheme="majorEastAsia"/>
          <w:color w:val="auto"/>
          <w:sz w:val="28"/>
          <w:szCs w:val="28"/>
          <w:shd w:val="clear" w:color="auto" w:fill="FFFFFF"/>
          <w:lang w:val="ru-RU"/>
        </w:rPr>
        <w:t>Под математическим развитием дошкольников следует понимать сдвиги и изменения в познавательной деятельности личности, которые происходят в результате формирования элементарных математических представлений и связанных с ними логических операций. Формирование элементарных математических представлений — это целенаправленный и организованный процесс передачи и усвоения знаний, приёмов и способов умственной деятельности (в области математики).</w:t>
      </w:r>
    </w:p>
    <w:p w:rsidR="005267E0" w:rsidRDefault="005267E0">
      <w:pPr>
        <w:pStyle w:val="afff"/>
        <w:rPr>
          <w:rFonts w:eastAsiaTheme="majorEastAsia"/>
          <w:color w:val="auto"/>
          <w:sz w:val="28"/>
          <w:szCs w:val="28"/>
          <w:shd w:val="clear" w:color="auto" w:fill="FFFFFF"/>
          <w:lang w:val="ru-RU"/>
        </w:rPr>
      </w:pPr>
    </w:p>
    <w:p w:rsidR="005267E0" w:rsidRDefault="00FA4BB1">
      <w:pPr>
        <w:pStyle w:val="6"/>
        <w:rPr>
          <w:szCs w:val="28"/>
        </w:rPr>
      </w:pPr>
      <w:r>
        <w:rPr>
          <w:szCs w:val="28"/>
        </w:rPr>
        <w:t>Содержание образовательной деятельности с детьми дошкольного возраста по направлению работы</w:t>
      </w:r>
    </w:p>
    <w:p w:rsidR="005267E0" w:rsidRDefault="00FA4BB1">
      <w:pPr>
        <w:pStyle w:val="6"/>
        <w:rPr>
          <w:szCs w:val="28"/>
        </w:rPr>
      </w:pPr>
      <w:r>
        <w:rPr>
          <w:szCs w:val="28"/>
        </w:rPr>
        <w:t>Математические представления</w:t>
      </w:r>
    </w:p>
    <w:tbl>
      <w:tblPr>
        <w:tblStyle w:val="aff7"/>
        <w:tblW w:w="0" w:type="auto"/>
        <w:tblLook w:val="04A0" w:firstRow="1" w:lastRow="0" w:firstColumn="1" w:lastColumn="0" w:noHBand="0" w:noVBand="1"/>
      </w:tblPr>
      <w:tblGrid>
        <w:gridCol w:w="3919"/>
        <w:gridCol w:w="3924"/>
        <w:gridCol w:w="3924"/>
        <w:gridCol w:w="3927"/>
      </w:tblGrid>
      <w:tr w:rsidR="005267E0">
        <w:tc>
          <w:tcPr>
            <w:tcW w:w="3980" w:type="dxa"/>
          </w:tcPr>
          <w:p w:rsidR="005267E0" w:rsidRDefault="00FA4BB1">
            <w:pPr>
              <w:ind w:firstLine="0"/>
              <w:jc w:val="center"/>
              <w:rPr>
                <w:b/>
                <w:color w:val="002060"/>
                <w:sz w:val="28"/>
              </w:rPr>
            </w:pPr>
            <w:r>
              <w:rPr>
                <w:b/>
                <w:color w:val="002060"/>
                <w:sz w:val="28"/>
              </w:rPr>
              <w:t>3-4 года</w:t>
            </w:r>
          </w:p>
        </w:tc>
        <w:tc>
          <w:tcPr>
            <w:tcW w:w="3980" w:type="dxa"/>
          </w:tcPr>
          <w:p w:rsidR="005267E0" w:rsidRDefault="00FA4BB1">
            <w:pPr>
              <w:ind w:firstLine="0"/>
              <w:jc w:val="center"/>
              <w:rPr>
                <w:b/>
                <w:color w:val="002060"/>
                <w:sz w:val="28"/>
              </w:rPr>
            </w:pPr>
            <w:r>
              <w:rPr>
                <w:b/>
                <w:color w:val="002060"/>
                <w:sz w:val="28"/>
              </w:rPr>
              <w:t>4-5 лет</w:t>
            </w:r>
          </w:p>
        </w:tc>
        <w:tc>
          <w:tcPr>
            <w:tcW w:w="3980" w:type="dxa"/>
          </w:tcPr>
          <w:p w:rsidR="005267E0" w:rsidRDefault="00FA4BB1">
            <w:pPr>
              <w:ind w:firstLine="0"/>
              <w:jc w:val="center"/>
              <w:rPr>
                <w:b/>
                <w:color w:val="002060"/>
                <w:sz w:val="28"/>
              </w:rPr>
            </w:pPr>
            <w:r>
              <w:rPr>
                <w:b/>
                <w:color w:val="002060"/>
                <w:sz w:val="28"/>
              </w:rPr>
              <w:t>5-6 лет</w:t>
            </w:r>
          </w:p>
        </w:tc>
        <w:tc>
          <w:tcPr>
            <w:tcW w:w="3980" w:type="dxa"/>
          </w:tcPr>
          <w:p w:rsidR="005267E0" w:rsidRDefault="00FA4BB1">
            <w:pPr>
              <w:ind w:firstLine="0"/>
              <w:jc w:val="center"/>
              <w:rPr>
                <w:b/>
                <w:color w:val="002060"/>
                <w:sz w:val="28"/>
              </w:rPr>
            </w:pPr>
            <w:r>
              <w:rPr>
                <w:b/>
                <w:color w:val="002060"/>
                <w:sz w:val="28"/>
              </w:rPr>
              <w:t>6-7 лет</w:t>
            </w:r>
          </w:p>
        </w:tc>
      </w:tr>
      <w:tr w:rsidR="005267E0">
        <w:tc>
          <w:tcPr>
            <w:tcW w:w="3980" w:type="dxa"/>
          </w:tcPr>
          <w:p w:rsidR="005267E0" w:rsidRDefault="00FA4BB1">
            <w:pPr>
              <w:tabs>
                <w:tab w:val="left" w:pos="469"/>
              </w:tabs>
              <w:ind w:firstLine="0"/>
              <w:rPr>
                <w:rFonts w:eastAsiaTheme="majorEastAsia"/>
                <w:szCs w:val="22"/>
                <w:shd w:val="clear" w:color="auto" w:fill="FFFFFF"/>
              </w:rPr>
            </w:pPr>
            <w:r>
              <w:rPr>
                <w:szCs w:val="22"/>
              </w:rPr>
              <w:t xml:space="preserve">Педагог продолжает работу по освоению детьми практического установления простейших пространственно -количественных связей и отношений между предметами: больше -меньше, короче -длиннее, шире -уже, выше -ниже, такие же по размеру; больше -меньше, столько же, поровну, не поровну по количеству, используя приёмы наложения и приложения; организует овладение уравниванием неравных </w:t>
            </w:r>
            <w:r>
              <w:rPr>
                <w:szCs w:val="22"/>
              </w:rPr>
              <w:lastRenderedPageBreak/>
              <w:t>групп предметов путём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tc>
        <w:tc>
          <w:tcPr>
            <w:tcW w:w="3980" w:type="dxa"/>
          </w:tcPr>
          <w:p w:rsidR="005267E0" w:rsidRDefault="00FA4BB1">
            <w:pPr>
              <w:tabs>
                <w:tab w:val="left" w:pos="469"/>
              </w:tabs>
              <w:ind w:firstLine="0"/>
              <w:rPr>
                <w:szCs w:val="22"/>
              </w:rPr>
            </w:pPr>
            <w:r>
              <w:rPr>
                <w:szCs w:val="22"/>
              </w:rPr>
              <w:lastRenderedPageBreak/>
              <w:t>Педагог</w:t>
            </w:r>
            <w:r>
              <w:rPr>
                <w:bCs/>
                <w:szCs w:val="22"/>
              </w:rPr>
              <w:t xml:space="preserve">  формирует</w:t>
            </w:r>
            <w:r>
              <w:rPr>
                <w:szCs w:val="22"/>
              </w:rPr>
              <w:t xml:space="preserve"> у детей умения считать в пределах пяти с участием различных анализаторов (на слух, ощупь, счёт движений и другое), пересчитывать предметы и отсчитывать их по образцу и названному числу; с</w:t>
            </w:r>
            <w:r>
              <w:rPr>
                <w:bCs/>
                <w:szCs w:val="22"/>
              </w:rPr>
              <w:t>пособствует</w:t>
            </w:r>
            <w:r>
              <w:rPr>
                <w:szCs w:val="22"/>
              </w:rPr>
              <w:t xml:space="preserve"> пониманию независимости числа от формы, величины и пространственного расположения предметов; </w:t>
            </w:r>
            <w:r>
              <w:rPr>
                <w:bCs/>
                <w:szCs w:val="22"/>
              </w:rPr>
              <w:t>помогает освоить</w:t>
            </w:r>
            <w:r>
              <w:rPr>
                <w:szCs w:val="22"/>
              </w:rPr>
              <w:t xml:space="preserve"> порядковый счёт в пределах пяти, познанию пространственных и </w:t>
            </w:r>
            <w:r>
              <w:rPr>
                <w:szCs w:val="22"/>
              </w:rPr>
              <w:lastRenderedPageBreak/>
              <w:t>временных отношений (вперёд, назад, вниз, вперёд, налево, направо, утро, день, вечер, ночь, вчера, сегодня, завтра).</w:t>
            </w:r>
          </w:p>
          <w:p w:rsidR="005267E0" w:rsidRDefault="005267E0">
            <w:pPr>
              <w:pStyle w:val="afff"/>
              <w:ind w:right="0" w:firstLine="0"/>
              <w:rPr>
                <w:rFonts w:eastAsiaTheme="majorEastAsia"/>
                <w:color w:val="auto"/>
                <w:sz w:val="22"/>
                <w:shd w:val="clear" w:color="auto" w:fill="FFFFFF"/>
                <w:lang w:val="ru-RU"/>
              </w:rPr>
            </w:pPr>
          </w:p>
        </w:tc>
        <w:tc>
          <w:tcPr>
            <w:tcW w:w="3980" w:type="dxa"/>
          </w:tcPr>
          <w:p w:rsidR="005267E0" w:rsidRDefault="00FA4BB1">
            <w:pPr>
              <w:pStyle w:val="afff"/>
              <w:ind w:right="0" w:firstLine="0"/>
              <w:rPr>
                <w:rFonts w:eastAsiaTheme="majorEastAsia"/>
                <w:color w:val="auto"/>
                <w:sz w:val="22"/>
                <w:shd w:val="clear" w:color="auto" w:fill="FFFFFF"/>
                <w:lang w:val="ru-RU"/>
              </w:rPr>
            </w:pPr>
            <w:r w:rsidRPr="00FA4BB1">
              <w:rPr>
                <w:color w:val="auto"/>
                <w:sz w:val="22"/>
                <w:lang w:val="ru-RU"/>
              </w:rPr>
              <w:lastRenderedPageBreak/>
              <w:t xml:space="preserve">В процессе обучения количественному и порядковому </w:t>
            </w:r>
            <w:r>
              <w:rPr>
                <w:color w:val="auto"/>
                <w:sz w:val="22"/>
                <w:lang w:val="ru-RU"/>
              </w:rPr>
              <w:t>счёту</w:t>
            </w:r>
            <w:r w:rsidRPr="00FA4BB1">
              <w:rPr>
                <w:color w:val="auto"/>
                <w:sz w:val="22"/>
                <w:lang w:val="ru-RU"/>
              </w:rPr>
              <w:t xml:space="preserve"> в пределах десяти педагог совершенствует </w:t>
            </w:r>
            <w:r>
              <w:rPr>
                <w:color w:val="auto"/>
                <w:sz w:val="22"/>
                <w:lang w:val="ru-RU"/>
              </w:rPr>
              <w:t>счётные</w:t>
            </w:r>
            <w:r w:rsidRPr="00FA4BB1">
              <w:rPr>
                <w:color w:val="auto"/>
                <w:sz w:val="22"/>
                <w:lang w:val="ru-RU"/>
              </w:rPr>
              <w:t xml:space="preserve"> умения детей, понимание независимости числа от пространственно</w:t>
            </w:r>
            <w:r>
              <w:rPr>
                <w:color w:val="auto"/>
                <w:sz w:val="22"/>
                <w:lang w:val="ru-RU"/>
              </w:rPr>
              <w:t xml:space="preserve"> </w:t>
            </w:r>
            <w:r w:rsidRPr="00FA4BB1">
              <w:rPr>
                <w:color w:val="auto"/>
                <w:sz w:val="22"/>
                <w:lang w:val="ru-RU"/>
              </w:rPr>
              <w:t>-качественных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tc>
        <w:tc>
          <w:tcPr>
            <w:tcW w:w="3980" w:type="dxa"/>
          </w:tcPr>
          <w:p w:rsidR="005267E0" w:rsidRDefault="00FA4BB1">
            <w:pPr>
              <w:tabs>
                <w:tab w:val="left" w:pos="469"/>
              </w:tabs>
              <w:ind w:firstLine="0"/>
              <w:rPr>
                <w:szCs w:val="22"/>
              </w:rPr>
            </w:pPr>
            <w:r>
              <w:rPr>
                <w:szCs w:val="22"/>
              </w:rPr>
              <w:t>Педагог</w:t>
            </w:r>
            <w:r>
              <w:rPr>
                <w:bCs/>
                <w:szCs w:val="22"/>
              </w:rPr>
              <w:t xml:space="preserve"> формирует у детей умения</w:t>
            </w:r>
            <w:r>
              <w:rPr>
                <w:szCs w:val="22"/>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5267E0" w:rsidRDefault="005267E0">
            <w:pPr>
              <w:pStyle w:val="afff"/>
              <w:ind w:right="0" w:firstLine="0"/>
              <w:rPr>
                <w:rFonts w:eastAsiaTheme="majorEastAsia"/>
                <w:color w:val="auto"/>
                <w:sz w:val="22"/>
                <w:shd w:val="clear" w:color="auto" w:fill="FFFFFF"/>
                <w:lang w:val="ru-RU"/>
              </w:rPr>
            </w:pPr>
          </w:p>
        </w:tc>
      </w:tr>
      <w:tr w:rsidR="005267E0">
        <w:tc>
          <w:tcPr>
            <w:tcW w:w="3980" w:type="dxa"/>
          </w:tcPr>
          <w:p w:rsidR="005267E0" w:rsidRDefault="00FA4BB1">
            <w:pPr>
              <w:pStyle w:val="afff"/>
              <w:ind w:right="0" w:firstLine="0"/>
              <w:rPr>
                <w:rFonts w:eastAsiaTheme="majorEastAsia"/>
                <w:color w:val="auto"/>
                <w:sz w:val="22"/>
                <w:shd w:val="clear" w:color="auto" w:fill="FFFFFF"/>
                <w:lang w:val="ru-RU"/>
              </w:rPr>
            </w:pPr>
            <w:r w:rsidRPr="00FA4BB1">
              <w:rPr>
                <w:color w:val="auto"/>
                <w:sz w:val="22"/>
                <w:lang w:val="ru-RU"/>
              </w:rPr>
              <w:lastRenderedPageBreak/>
              <w:t>З</w:t>
            </w:r>
            <w:r w:rsidRPr="00FA4BB1">
              <w:rPr>
                <w:bCs/>
                <w:color w:val="auto"/>
                <w:sz w:val="22"/>
                <w:lang w:val="ru-RU"/>
              </w:rPr>
              <w:t>накомит детей с некоторыми фигурами: шар, куб, круг, квадрат, треугольник</w:t>
            </w:r>
            <w:r w:rsidRPr="00FA4BB1">
              <w:rPr>
                <w:color w:val="auto"/>
                <w:sz w:val="22"/>
                <w:lang w:val="ru-RU"/>
              </w:rPr>
              <w:t>,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tc>
        <w:tc>
          <w:tcPr>
            <w:tcW w:w="3980" w:type="dxa"/>
          </w:tcPr>
          <w:p w:rsidR="005267E0" w:rsidRDefault="005267E0">
            <w:pPr>
              <w:pStyle w:val="afff"/>
              <w:ind w:right="0" w:firstLine="0"/>
              <w:rPr>
                <w:rFonts w:eastAsiaTheme="majorEastAsia"/>
                <w:color w:val="auto"/>
                <w:sz w:val="22"/>
                <w:shd w:val="clear" w:color="auto" w:fill="FFFFFF"/>
                <w:lang w:val="ru-RU"/>
              </w:rPr>
            </w:pPr>
          </w:p>
        </w:tc>
        <w:tc>
          <w:tcPr>
            <w:tcW w:w="3980" w:type="dxa"/>
          </w:tcPr>
          <w:p w:rsidR="005267E0" w:rsidRDefault="00FA4BB1">
            <w:pPr>
              <w:pStyle w:val="afff"/>
              <w:ind w:right="0" w:firstLine="0"/>
              <w:rPr>
                <w:rFonts w:eastAsiaTheme="majorEastAsia"/>
                <w:color w:val="auto"/>
                <w:sz w:val="22"/>
                <w:shd w:val="clear" w:color="auto" w:fill="FFFFFF"/>
                <w:lang w:val="ru-RU"/>
              </w:rPr>
            </w:pPr>
            <w:r w:rsidRPr="00FA4BB1">
              <w:rPr>
                <w:color w:val="auto"/>
                <w:sz w:val="22"/>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r w:rsidRPr="00FA4BB1">
              <w:rPr>
                <w:b/>
                <w:bCs/>
                <w:iCs/>
                <w:color w:val="auto"/>
                <w:sz w:val="22"/>
                <w:lang w:val="ru-RU"/>
              </w:rPr>
              <w:t xml:space="preserve">   </w:t>
            </w:r>
          </w:p>
        </w:tc>
        <w:tc>
          <w:tcPr>
            <w:tcW w:w="3980" w:type="dxa"/>
          </w:tcPr>
          <w:p w:rsidR="005267E0" w:rsidRDefault="00FA4BB1">
            <w:pPr>
              <w:pStyle w:val="afff"/>
              <w:ind w:right="0" w:firstLine="0"/>
              <w:rPr>
                <w:rFonts w:eastAsiaTheme="majorEastAsia"/>
                <w:color w:val="auto"/>
                <w:sz w:val="22"/>
                <w:shd w:val="clear" w:color="auto" w:fill="FFFFFF"/>
                <w:lang w:val="ru-RU"/>
              </w:rPr>
            </w:pPr>
            <w:r w:rsidRPr="00FA4BB1">
              <w:rPr>
                <w:bCs/>
                <w:color w:val="auto"/>
                <w:sz w:val="22"/>
                <w:lang w:val="ru-RU"/>
              </w:rPr>
              <w:t xml:space="preserve">В процессе специально организованной деятельности </w:t>
            </w:r>
            <w:r w:rsidRPr="00FA4BB1">
              <w:rPr>
                <w:color w:val="auto"/>
                <w:sz w:val="22"/>
                <w:lang w:val="ru-RU"/>
              </w:rPr>
              <w:t>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5267E0">
        <w:tc>
          <w:tcPr>
            <w:tcW w:w="3980" w:type="dxa"/>
          </w:tcPr>
          <w:p w:rsidR="005267E0" w:rsidRDefault="005267E0">
            <w:pPr>
              <w:pStyle w:val="afff"/>
              <w:ind w:right="0" w:firstLine="0"/>
              <w:rPr>
                <w:rFonts w:eastAsiaTheme="majorEastAsia"/>
                <w:color w:val="auto"/>
                <w:sz w:val="22"/>
                <w:shd w:val="clear" w:color="auto" w:fill="FFFFFF"/>
                <w:lang w:val="ru-RU"/>
              </w:rPr>
            </w:pPr>
          </w:p>
        </w:tc>
        <w:tc>
          <w:tcPr>
            <w:tcW w:w="3980" w:type="dxa"/>
          </w:tcPr>
          <w:p w:rsidR="005267E0" w:rsidRDefault="005267E0">
            <w:pPr>
              <w:pStyle w:val="afff"/>
              <w:ind w:right="0" w:firstLine="0"/>
              <w:rPr>
                <w:rFonts w:eastAsiaTheme="majorEastAsia"/>
                <w:color w:val="auto"/>
                <w:sz w:val="22"/>
                <w:shd w:val="clear" w:color="auto" w:fill="FFFFFF"/>
                <w:lang w:val="ru-RU"/>
              </w:rPr>
            </w:pPr>
          </w:p>
        </w:tc>
        <w:tc>
          <w:tcPr>
            <w:tcW w:w="3980" w:type="dxa"/>
          </w:tcPr>
          <w:p w:rsidR="005267E0" w:rsidRDefault="005267E0">
            <w:pPr>
              <w:pStyle w:val="afff"/>
              <w:ind w:right="0" w:firstLine="0"/>
              <w:rPr>
                <w:rFonts w:eastAsiaTheme="majorEastAsia"/>
                <w:color w:val="auto"/>
                <w:sz w:val="22"/>
                <w:shd w:val="clear" w:color="auto" w:fill="FFFFFF"/>
                <w:lang w:val="ru-RU"/>
              </w:rPr>
            </w:pPr>
          </w:p>
        </w:tc>
        <w:tc>
          <w:tcPr>
            <w:tcW w:w="3980" w:type="dxa"/>
          </w:tcPr>
          <w:p w:rsidR="005267E0" w:rsidRDefault="00FA4BB1">
            <w:pPr>
              <w:tabs>
                <w:tab w:val="left" w:pos="469"/>
              </w:tabs>
              <w:ind w:firstLine="0"/>
              <w:rPr>
                <w:rFonts w:eastAsiaTheme="majorEastAsia"/>
                <w:szCs w:val="22"/>
                <w:shd w:val="clear" w:color="auto" w:fill="FFFFFF"/>
              </w:rPr>
            </w:pPr>
            <w:r>
              <w:rPr>
                <w:szCs w:val="22"/>
              </w:rPr>
              <w:t>Обогащает представления о плоских и объёмных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5267E0">
        <w:tc>
          <w:tcPr>
            <w:tcW w:w="3980" w:type="dxa"/>
          </w:tcPr>
          <w:p w:rsidR="005267E0" w:rsidRDefault="005267E0">
            <w:pPr>
              <w:pStyle w:val="afff"/>
              <w:ind w:right="0" w:firstLine="0"/>
              <w:rPr>
                <w:rFonts w:eastAsiaTheme="majorEastAsia"/>
                <w:color w:val="auto"/>
                <w:sz w:val="22"/>
                <w:shd w:val="clear" w:color="auto" w:fill="FFFFFF"/>
                <w:lang w:val="ru-RU"/>
              </w:rPr>
            </w:pPr>
          </w:p>
        </w:tc>
        <w:tc>
          <w:tcPr>
            <w:tcW w:w="3980" w:type="dxa"/>
          </w:tcPr>
          <w:p w:rsidR="005267E0" w:rsidRDefault="005267E0">
            <w:pPr>
              <w:pStyle w:val="afff"/>
              <w:ind w:right="0" w:firstLine="0"/>
              <w:rPr>
                <w:rFonts w:eastAsiaTheme="majorEastAsia"/>
                <w:color w:val="auto"/>
                <w:sz w:val="22"/>
                <w:shd w:val="clear" w:color="auto" w:fill="FFFFFF"/>
                <w:lang w:val="ru-RU"/>
              </w:rPr>
            </w:pPr>
          </w:p>
        </w:tc>
        <w:tc>
          <w:tcPr>
            <w:tcW w:w="3980" w:type="dxa"/>
          </w:tcPr>
          <w:p w:rsidR="005267E0" w:rsidRDefault="005267E0">
            <w:pPr>
              <w:pStyle w:val="afff"/>
              <w:ind w:right="0" w:firstLine="0"/>
              <w:rPr>
                <w:rFonts w:eastAsiaTheme="majorEastAsia"/>
                <w:color w:val="auto"/>
                <w:sz w:val="22"/>
                <w:shd w:val="clear" w:color="auto" w:fill="FFFFFF"/>
                <w:lang w:val="ru-RU"/>
              </w:rPr>
            </w:pPr>
          </w:p>
        </w:tc>
        <w:tc>
          <w:tcPr>
            <w:tcW w:w="3980" w:type="dxa"/>
          </w:tcPr>
          <w:p w:rsidR="005267E0" w:rsidRDefault="00FA4BB1">
            <w:pPr>
              <w:pStyle w:val="afff"/>
              <w:ind w:right="0" w:firstLine="0"/>
              <w:rPr>
                <w:rFonts w:eastAsiaTheme="majorEastAsia"/>
                <w:color w:val="auto"/>
                <w:sz w:val="22"/>
                <w:shd w:val="clear" w:color="auto" w:fill="FFFFFF"/>
                <w:lang w:val="ru-RU"/>
              </w:rPr>
            </w:pPr>
            <w:r w:rsidRPr="00FA4BB1">
              <w:rPr>
                <w:color w:val="auto"/>
                <w:sz w:val="22"/>
                <w:lang w:val="ru-RU"/>
              </w:rPr>
              <w:t xml:space="preserve">Формирует представления и умение измерять </w:t>
            </w:r>
            <w:r>
              <w:rPr>
                <w:color w:val="auto"/>
                <w:sz w:val="22"/>
                <w:lang w:val="ru-RU"/>
              </w:rPr>
              <w:t>протяжённость</w:t>
            </w:r>
            <w:r w:rsidRPr="00FA4BB1">
              <w:rPr>
                <w:color w:val="auto"/>
                <w:sz w:val="22"/>
                <w:lang w:val="ru-RU"/>
              </w:rPr>
              <w:t xml:space="preserve">, массу и </w:t>
            </w:r>
            <w:r w:rsidRPr="00FA4BB1">
              <w:rPr>
                <w:color w:val="auto"/>
                <w:sz w:val="22"/>
                <w:lang w:val="ru-RU"/>
              </w:rPr>
              <w:lastRenderedPageBreak/>
              <w:t>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bl>
    <w:p w:rsidR="005267E0" w:rsidRDefault="005267E0">
      <w:pPr>
        <w:pStyle w:val="afff"/>
        <w:rPr>
          <w:rFonts w:eastAsiaTheme="majorEastAsia"/>
          <w:color w:val="auto"/>
          <w:sz w:val="28"/>
          <w:szCs w:val="28"/>
          <w:shd w:val="clear" w:color="auto" w:fill="FFFFFF"/>
          <w:lang w:val="ru-RU"/>
        </w:rPr>
      </w:pPr>
    </w:p>
    <w:p w:rsidR="005267E0" w:rsidRDefault="005267E0">
      <w:pPr>
        <w:rPr>
          <w:sz w:val="28"/>
          <w:szCs w:val="28"/>
        </w:rPr>
      </w:pPr>
    </w:p>
    <w:p w:rsidR="005267E0" w:rsidRDefault="00FA4BB1">
      <w:pPr>
        <w:pStyle w:val="6"/>
      </w:pPr>
      <w:r>
        <w:t>Окружающий мир</w:t>
      </w:r>
    </w:p>
    <w:p w:rsidR="005267E0" w:rsidRDefault="00FA4BB1">
      <w:pPr>
        <w:pStyle w:val="afff"/>
        <w:rPr>
          <w:color w:val="auto"/>
          <w:sz w:val="28"/>
          <w:szCs w:val="28"/>
          <w:lang w:val="ru-RU"/>
        </w:rPr>
      </w:pPr>
      <w:r>
        <w:rPr>
          <w:color w:val="auto"/>
          <w:sz w:val="28"/>
          <w:szCs w:val="28"/>
          <w:lang w:val="ru-RU"/>
        </w:rPr>
        <w:t xml:space="preserve">Окружающий мир — это мир, который окружает ребёнка: природа, люди, предметы. </w:t>
      </w:r>
    </w:p>
    <w:p w:rsidR="005267E0" w:rsidRDefault="00FA4BB1">
      <w:pPr>
        <w:pStyle w:val="afff"/>
        <w:rPr>
          <w:color w:val="auto"/>
          <w:sz w:val="28"/>
          <w:szCs w:val="28"/>
          <w:lang w:val="ru-RU"/>
        </w:rPr>
      </w:pPr>
      <w:r>
        <w:rPr>
          <w:color w:val="auto"/>
          <w:sz w:val="28"/>
          <w:szCs w:val="28"/>
          <w:lang w:val="ru-RU"/>
        </w:rPr>
        <w:t xml:space="preserve">Данное понятие может рассматриваться в широком смысле и узком. </w:t>
      </w:r>
    </w:p>
    <w:p w:rsidR="005267E0" w:rsidRDefault="00FA4BB1">
      <w:pPr>
        <w:pStyle w:val="afff"/>
        <w:rPr>
          <w:color w:val="auto"/>
          <w:sz w:val="28"/>
          <w:szCs w:val="28"/>
          <w:lang w:val="ru-RU"/>
        </w:rPr>
      </w:pPr>
      <w:r>
        <w:rPr>
          <w:b/>
          <w:color w:val="auto"/>
          <w:sz w:val="28"/>
          <w:szCs w:val="28"/>
          <w:lang w:val="ru-RU"/>
        </w:rPr>
        <w:t>В широком смысле</w:t>
      </w:r>
      <w:r>
        <w:rPr>
          <w:color w:val="auto"/>
          <w:sz w:val="28"/>
          <w:szCs w:val="28"/>
          <w:lang w:val="ru-RU"/>
        </w:rPr>
        <w:t xml:space="preserve"> окружающим миром можно считать всю планету, на которой мы живём. </w:t>
      </w:r>
    </w:p>
    <w:p w:rsidR="005267E0" w:rsidRDefault="00FA4BB1">
      <w:pPr>
        <w:pStyle w:val="afff"/>
        <w:rPr>
          <w:color w:val="auto"/>
          <w:sz w:val="28"/>
          <w:szCs w:val="28"/>
          <w:lang w:val="ru-RU"/>
        </w:rPr>
      </w:pPr>
      <w:r>
        <w:rPr>
          <w:b/>
          <w:color w:val="auto"/>
          <w:sz w:val="28"/>
          <w:szCs w:val="28"/>
          <w:lang w:val="ru-RU"/>
        </w:rPr>
        <w:t xml:space="preserve">В узком смысле </w:t>
      </w:r>
      <w:r>
        <w:rPr>
          <w:color w:val="auto"/>
          <w:sz w:val="28"/>
          <w:szCs w:val="28"/>
          <w:lang w:val="ru-RU"/>
        </w:rPr>
        <w:t xml:space="preserve">— это то конкретное окружение, в котором родился, растёт и развивается ребёнок. </w:t>
      </w:r>
    </w:p>
    <w:p w:rsidR="005267E0" w:rsidRDefault="00FA4BB1">
      <w:pPr>
        <w:pStyle w:val="afff"/>
        <w:rPr>
          <w:color w:val="auto"/>
          <w:sz w:val="28"/>
          <w:szCs w:val="28"/>
          <w:lang w:val="ru-RU"/>
        </w:rPr>
      </w:pPr>
      <w:r>
        <w:rPr>
          <w:b/>
          <w:color w:val="auto"/>
          <w:sz w:val="28"/>
          <w:szCs w:val="28"/>
          <w:lang w:val="ru-RU"/>
        </w:rPr>
        <w:t>Природный мир</w:t>
      </w:r>
      <w:r>
        <w:rPr>
          <w:color w:val="auto"/>
          <w:sz w:val="28"/>
          <w:szCs w:val="28"/>
          <w:lang w:val="ru-RU"/>
        </w:rPr>
        <w:t xml:space="preserve"> — живая и неживая природа, которая является частью окружающего мира. </w:t>
      </w:r>
    </w:p>
    <w:p w:rsidR="005267E0" w:rsidRDefault="00FA4BB1">
      <w:pPr>
        <w:pStyle w:val="afff"/>
        <w:rPr>
          <w:color w:val="auto"/>
          <w:sz w:val="28"/>
          <w:szCs w:val="28"/>
          <w:lang w:val="ru-RU"/>
        </w:rPr>
      </w:pPr>
      <w:r>
        <w:rPr>
          <w:b/>
          <w:color w:val="auto"/>
          <w:sz w:val="28"/>
          <w:szCs w:val="28"/>
          <w:lang w:val="ru-RU"/>
        </w:rPr>
        <w:t>Социальный мир</w:t>
      </w:r>
      <w:r>
        <w:rPr>
          <w:color w:val="auto"/>
          <w:sz w:val="28"/>
          <w:szCs w:val="28"/>
          <w:lang w:val="ru-RU"/>
        </w:rPr>
        <w:t xml:space="preserve"> — люди, общество людей. Этот мир люди создают сами, структурируют его. В нем люди социализируются, действуют, преобразуют его в соответствии со своими потребностями. </w:t>
      </w:r>
    </w:p>
    <w:p w:rsidR="005267E0" w:rsidRDefault="00FA4BB1">
      <w:pPr>
        <w:pStyle w:val="afff"/>
        <w:rPr>
          <w:color w:val="auto"/>
          <w:sz w:val="28"/>
          <w:szCs w:val="28"/>
          <w:lang w:val="ru-RU"/>
        </w:rPr>
      </w:pPr>
      <w:r>
        <w:rPr>
          <w:b/>
          <w:color w:val="auto"/>
          <w:sz w:val="28"/>
          <w:szCs w:val="28"/>
          <w:lang w:val="ru-RU"/>
        </w:rPr>
        <w:t xml:space="preserve">Социальная действительность </w:t>
      </w:r>
      <w:r>
        <w:rPr>
          <w:color w:val="auto"/>
          <w:sz w:val="28"/>
          <w:szCs w:val="28"/>
          <w:lang w:val="ru-RU"/>
        </w:rPr>
        <w:t>— конкретные события, факты, взаимоотношения, которые характеризуют текущий временной период функционирования человеческого общества.</w:t>
      </w:r>
    </w:p>
    <w:p w:rsidR="005267E0" w:rsidRPr="00FA4BB1" w:rsidRDefault="00FA4BB1">
      <w:pPr>
        <w:pStyle w:val="afff"/>
        <w:rPr>
          <w:color w:val="auto"/>
          <w:sz w:val="28"/>
          <w:szCs w:val="28"/>
          <w:lang w:val="ru-RU"/>
        </w:rPr>
      </w:pPr>
      <w:r>
        <w:rPr>
          <w:color w:val="auto"/>
          <w:sz w:val="28"/>
          <w:szCs w:val="28"/>
          <w:lang w:val="ru-RU"/>
        </w:rPr>
        <w:t xml:space="preserve">В дошкольном детстве отражение предметов или явлений окружающего мира осуществляется на уровне представлений. </w:t>
      </w:r>
      <w:r w:rsidRPr="00FA4BB1">
        <w:rPr>
          <w:color w:val="auto"/>
          <w:sz w:val="28"/>
          <w:szCs w:val="28"/>
          <w:lang w:val="ru-RU"/>
        </w:rPr>
        <w:t>Дошкольник мыслит наглядно, образами.</w:t>
      </w:r>
    </w:p>
    <w:p w:rsidR="005267E0" w:rsidRPr="00FA4BB1" w:rsidRDefault="005267E0">
      <w:pPr>
        <w:pStyle w:val="afff"/>
        <w:rPr>
          <w:color w:val="auto"/>
          <w:sz w:val="28"/>
          <w:szCs w:val="28"/>
          <w:lang w:val="ru-RU"/>
        </w:rPr>
      </w:pPr>
    </w:p>
    <w:p w:rsidR="005267E0" w:rsidRPr="00FA4BB1" w:rsidRDefault="005267E0">
      <w:pPr>
        <w:pStyle w:val="afff"/>
        <w:rPr>
          <w:color w:val="auto"/>
          <w:sz w:val="28"/>
          <w:szCs w:val="28"/>
          <w:lang w:val="ru-RU"/>
        </w:rPr>
      </w:pPr>
    </w:p>
    <w:p w:rsidR="005267E0" w:rsidRPr="00FA4BB1" w:rsidRDefault="005267E0">
      <w:pPr>
        <w:pStyle w:val="afff"/>
        <w:rPr>
          <w:color w:val="auto"/>
          <w:sz w:val="28"/>
          <w:szCs w:val="28"/>
          <w:lang w:val="ru-RU"/>
        </w:rPr>
      </w:pPr>
    </w:p>
    <w:p w:rsidR="005267E0" w:rsidRDefault="00FA4BB1">
      <w:pPr>
        <w:pStyle w:val="6"/>
        <w:rPr>
          <w:szCs w:val="28"/>
        </w:rPr>
      </w:pPr>
      <w:r>
        <w:rPr>
          <w:szCs w:val="28"/>
        </w:rPr>
        <w:t xml:space="preserve">Содержание образовательной деятельности с детьми дошкольного возраста по направлению работы </w:t>
      </w:r>
    </w:p>
    <w:p w:rsidR="005267E0" w:rsidRDefault="00FA4BB1">
      <w:pPr>
        <w:pStyle w:val="6"/>
      </w:pPr>
      <w:r>
        <w:t>Окружающий мир</w:t>
      </w:r>
    </w:p>
    <w:p w:rsidR="005267E0" w:rsidRDefault="005267E0">
      <w:pPr>
        <w:pStyle w:val="6"/>
        <w:rPr>
          <w:szCs w:val="28"/>
        </w:rPr>
      </w:pPr>
    </w:p>
    <w:tbl>
      <w:tblPr>
        <w:tblStyle w:val="aff7"/>
        <w:tblW w:w="0" w:type="auto"/>
        <w:tblLook w:val="04A0" w:firstRow="1" w:lastRow="0" w:firstColumn="1" w:lastColumn="0" w:noHBand="0" w:noVBand="1"/>
      </w:tblPr>
      <w:tblGrid>
        <w:gridCol w:w="3903"/>
        <w:gridCol w:w="3921"/>
        <w:gridCol w:w="3935"/>
        <w:gridCol w:w="3935"/>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Pr="00FA4BB1" w:rsidRDefault="00FA4BB1">
            <w:pPr>
              <w:pStyle w:val="afff"/>
              <w:ind w:right="0" w:firstLine="0"/>
              <w:rPr>
                <w:color w:val="auto"/>
                <w:sz w:val="22"/>
                <w:lang w:val="ru-RU"/>
              </w:rPr>
            </w:pPr>
            <w:r w:rsidRPr="00FA4BB1">
              <w:rPr>
                <w:color w:val="auto"/>
                <w:sz w:val="22"/>
                <w:lang w:val="ru-RU"/>
              </w:rPr>
              <w:lastRenderedPageBreak/>
              <w:t>Педагог формирует у детей начальные представления и эмоционально</w:t>
            </w:r>
            <w:r>
              <w:rPr>
                <w:color w:val="auto"/>
                <w:sz w:val="22"/>
                <w:lang w:val="ru-RU"/>
              </w:rPr>
              <w:t xml:space="preserve"> </w:t>
            </w:r>
            <w:r w:rsidRPr="00FA4BB1">
              <w:rPr>
                <w:color w:val="auto"/>
                <w:sz w:val="22"/>
                <w:lang w:val="ru-RU"/>
              </w:rP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w:t>
            </w:r>
            <w:r>
              <w:rPr>
                <w:color w:val="auto"/>
                <w:sz w:val="22"/>
                <w:lang w:val="ru-RU"/>
              </w:rPr>
              <w:t>населённым</w:t>
            </w:r>
            <w:r w:rsidRPr="00FA4BB1">
              <w:rPr>
                <w:color w:val="auto"/>
                <w:sz w:val="22"/>
                <w:lang w:val="ru-RU"/>
              </w:rPr>
              <w:t xml:space="preserve"> пунктом, в котором </w:t>
            </w:r>
            <w:r>
              <w:rPr>
                <w:color w:val="auto"/>
                <w:sz w:val="22"/>
                <w:lang w:val="ru-RU"/>
              </w:rPr>
              <w:t>живёт</w:t>
            </w:r>
            <w:r w:rsidRPr="00FA4BB1">
              <w:rPr>
                <w:color w:val="auto"/>
                <w:sz w:val="22"/>
                <w:lang w:val="ru-RU"/>
              </w:rPr>
              <w:t xml:space="preserve"> ребёнок, </w:t>
            </w:r>
            <w:r>
              <w:rPr>
                <w:color w:val="auto"/>
                <w:sz w:val="22"/>
                <w:lang w:val="ru-RU"/>
              </w:rPr>
              <w:t>даёт</w:t>
            </w:r>
            <w:r w:rsidRPr="00FA4BB1">
              <w:rPr>
                <w:color w:val="auto"/>
                <w:sz w:val="22"/>
                <w:lang w:val="ru-RU"/>
              </w:rPr>
              <w:t xml:space="preserve">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w:t>
            </w:r>
            <w:r w:rsidRPr="00FA4BB1">
              <w:rPr>
                <w:color w:val="auto"/>
                <w:spacing w:val="-1"/>
                <w:sz w:val="22"/>
                <w:lang w:val="ru-RU"/>
              </w:rPr>
              <w:t xml:space="preserve"> </w:t>
            </w:r>
            <w:r w:rsidRPr="00FA4BB1">
              <w:rPr>
                <w:color w:val="auto"/>
                <w:sz w:val="22"/>
                <w:lang w:val="ru-RU"/>
              </w:rPr>
              <w:t>в</w:t>
            </w:r>
            <w:r w:rsidRPr="00FA4BB1">
              <w:rPr>
                <w:color w:val="auto"/>
                <w:spacing w:val="-2"/>
                <w:sz w:val="22"/>
                <w:lang w:val="ru-RU"/>
              </w:rPr>
              <w:t xml:space="preserve"> </w:t>
            </w:r>
            <w:r w:rsidRPr="00FA4BB1">
              <w:rPr>
                <w:color w:val="auto"/>
                <w:sz w:val="22"/>
                <w:lang w:val="ru-RU"/>
              </w:rPr>
              <w:t>магазин, убирают квартиру, двор, готовят еду, водят транспорт и другое). Знакомит</w:t>
            </w:r>
            <w:r w:rsidRPr="00FA4BB1">
              <w:rPr>
                <w:color w:val="auto"/>
                <w:spacing w:val="40"/>
                <w:sz w:val="22"/>
                <w:lang w:val="ru-RU"/>
              </w:rPr>
              <w:t xml:space="preserve"> </w:t>
            </w:r>
            <w:r w:rsidRPr="00FA4BB1">
              <w:rPr>
                <w:color w:val="auto"/>
                <w:sz w:val="22"/>
                <w:lang w:val="ru-RU"/>
              </w:rPr>
              <w:t>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w:t>
            </w:r>
            <w:r>
              <w:rPr>
                <w:color w:val="auto"/>
                <w:sz w:val="22"/>
                <w:lang w:val="ru-RU"/>
              </w:rPr>
              <w:t xml:space="preserve"> </w:t>
            </w:r>
            <w:r w:rsidRPr="00FA4BB1">
              <w:rPr>
                <w:color w:val="auto"/>
                <w:sz w:val="22"/>
                <w:lang w:val="ru-RU"/>
              </w:rPr>
              <w:t>-игрушки, книжки</w:t>
            </w:r>
            <w:r>
              <w:rPr>
                <w:color w:val="auto"/>
                <w:sz w:val="22"/>
                <w:lang w:val="ru-RU"/>
              </w:rPr>
              <w:t xml:space="preserve"> </w:t>
            </w:r>
            <w:r w:rsidRPr="00FA4BB1">
              <w:rPr>
                <w:color w:val="auto"/>
                <w:sz w:val="22"/>
                <w:lang w:val="ru-RU"/>
              </w:rPr>
              <w:t xml:space="preserve">-картинки и другие). В ходе практического обследования знакомит с некоторыми овощами и фруктами (морковка, репка, яблоко, банан, </w:t>
            </w:r>
            <w:r w:rsidRPr="00FA4BB1">
              <w:rPr>
                <w:color w:val="auto"/>
                <w:sz w:val="22"/>
                <w:lang w:val="ru-RU"/>
              </w:rPr>
              <w:lastRenderedPageBreak/>
              <w:t xml:space="preserve">апельсин и другие), их вкусовыми качествами (кислый, сладкий, </w:t>
            </w:r>
            <w:r>
              <w:rPr>
                <w:color w:val="auto"/>
                <w:sz w:val="22"/>
                <w:lang w:val="ru-RU"/>
              </w:rPr>
              <w:t>солёный</w:t>
            </w:r>
            <w:r w:rsidRPr="00FA4BB1">
              <w:rPr>
                <w:color w:val="auto"/>
                <w:sz w:val="22"/>
                <w:lang w:val="ru-RU"/>
              </w:rPr>
              <w:t xml:space="preserve">).  </w:t>
            </w:r>
          </w:p>
        </w:tc>
        <w:tc>
          <w:tcPr>
            <w:tcW w:w="3980" w:type="dxa"/>
          </w:tcPr>
          <w:p w:rsidR="005267E0" w:rsidRDefault="00FA4BB1">
            <w:pPr>
              <w:tabs>
                <w:tab w:val="left" w:pos="469"/>
              </w:tabs>
              <w:ind w:firstLine="0"/>
              <w:rPr>
                <w:szCs w:val="22"/>
              </w:rPr>
            </w:pPr>
            <w:r>
              <w:rPr>
                <w:szCs w:val="22"/>
              </w:rPr>
              <w:lastRenderedPageBreak/>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5267E0" w:rsidRPr="00FA4BB1" w:rsidRDefault="005267E0">
            <w:pPr>
              <w:pStyle w:val="afff"/>
              <w:ind w:right="0" w:firstLine="0"/>
              <w:rPr>
                <w:color w:val="auto"/>
                <w:sz w:val="22"/>
                <w:lang w:val="ru-RU"/>
              </w:rPr>
            </w:pPr>
          </w:p>
        </w:tc>
        <w:tc>
          <w:tcPr>
            <w:tcW w:w="3980" w:type="dxa"/>
          </w:tcPr>
          <w:p w:rsidR="005267E0" w:rsidRDefault="00FA4BB1">
            <w:pPr>
              <w:tabs>
                <w:tab w:val="left" w:pos="469"/>
              </w:tabs>
              <w:ind w:firstLine="0"/>
              <w:rPr>
                <w:szCs w:val="22"/>
              </w:rPr>
            </w:pPr>
            <w:r>
              <w:rPr>
                <w:szCs w:val="22"/>
              </w:rPr>
              <w:t xml:space="preserve">Педагог расширяет первичные представления о малой родине и отечестве, о населённом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r>
              <w:rPr>
                <w:bCs/>
                <w:szCs w:val="22"/>
              </w:rPr>
              <w:t>Формирует</w:t>
            </w:r>
            <w:r>
              <w:rPr>
                <w:szCs w:val="22"/>
              </w:rPr>
              <w:t xml:space="preserve"> представления о многообразии стран и народов мира; </w:t>
            </w:r>
          </w:p>
          <w:p w:rsidR="005267E0" w:rsidRDefault="005267E0">
            <w:pPr>
              <w:pStyle w:val="afff"/>
              <w:ind w:right="0" w:firstLine="0"/>
              <w:rPr>
                <w:color w:val="auto"/>
                <w:sz w:val="22"/>
              </w:rPr>
            </w:pPr>
          </w:p>
        </w:tc>
        <w:tc>
          <w:tcPr>
            <w:tcW w:w="3980" w:type="dxa"/>
          </w:tcPr>
          <w:p w:rsidR="005267E0" w:rsidRDefault="00FA4BB1">
            <w:pPr>
              <w:tabs>
                <w:tab w:val="left" w:pos="469"/>
              </w:tabs>
              <w:ind w:firstLine="0"/>
              <w:rPr>
                <w:szCs w:val="22"/>
              </w:rPr>
            </w:pPr>
            <w:r>
              <w:rPr>
                <w:szCs w:val="22"/>
              </w:rPr>
              <w:t>В совместной с детьми деятельности педагог обогащает представления о родном населённом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5267E0" w:rsidRPr="00FA4BB1" w:rsidRDefault="005267E0">
            <w:pPr>
              <w:pStyle w:val="afff"/>
              <w:ind w:right="0" w:firstLine="0"/>
              <w:rPr>
                <w:color w:val="auto"/>
                <w:sz w:val="22"/>
                <w:lang w:val="ru-RU"/>
              </w:rPr>
            </w:pPr>
          </w:p>
        </w:tc>
      </w:tr>
      <w:tr w:rsidR="005267E0">
        <w:tc>
          <w:tcPr>
            <w:tcW w:w="3980" w:type="dxa"/>
          </w:tcPr>
          <w:p w:rsidR="005267E0" w:rsidRPr="00FA4BB1" w:rsidRDefault="005267E0">
            <w:pPr>
              <w:pStyle w:val="afff"/>
              <w:ind w:right="0" w:firstLine="0"/>
              <w:rPr>
                <w:color w:val="auto"/>
                <w:sz w:val="22"/>
                <w:lang w:val="ru-RU"/>
              </w:rPr>
            </w:pPr>
          </w:p>
        </w:tc>
        <w:tc>
          <w:tcPr>
            <w:tcW w:w="3980" w:type="dxa"/>
          </w:tcPr>
          <w:p w:rsidR="005267E0" w:rsidRDefault="00FA4BB1">
            <w:pPr>
              <w:tabs>
                <w:tab w:val="left" w:pos="469"/>
              </w:tabs>
              <w:ind w:firstLine="0"/>
              <w:rPr>
                <w:szCs w:val="22"/>
              </w:rPr>
            </w:pPr>
            <w:r>
              <w:rPr>
                <w:szCs w:val="22"/>
              </w:rPr>
              <w:t>Расширяет</w:t>
            </w:r>
            <w:r>
              <w:rPr>
                <w:spacing w:val="-1"/>
                <w:szCs w:val="22"/>
              </w:rPr>
              <w:t xml:space="preserve"> </w:t>
            </w:r>
            <w:r>
              <w:rPr>
                <w:szCs w:val="22"/>
              </w:rPr>
              <w:t>представления</w:t>
            </w:r>
            <w:r>
              <w:rPr>
                <w:spacing w:val="-1"/>
                <w:szCs w:val="22"/>
              </w:rPr>
              <w:t xml:space="preserve"> </w:t>
            </w:r>
            <w:r>
              <w:rPr>
                <w:szCs w:val="22"/>
              </w:rPr>
              <w:t>детей о</w:t>
            </w:r>
            <w:r>
              <w:rPr>
                <w:spacing w:val="-1"/>
                <w:szCs w:val="22"/>
              </w:rPr>
              <w:t xml:space="preserve"> </w:t>
            </w:r>
            <w:r>
              <w:rPr>
                <w:szCs w:val="22"/>
              </w:rPr>
              <w:t>свойствах разных материалов в</w:t>
            </w:r>
            <w:r>
              <w:rPr>
                <w:spacing w:val="-2"/>
                <w:szCs w:val="22"/>
              </w:rPr>
              <w:t xml:space="preserve"> </w:t>
            </w:r>
            <w:r>
              <w:rPr>
                <w:szCs w:val="22"/>
              </w:rPr>
              <w:t>процессе</w:t>
            </w:r>
            <w:r>
              <w:rPr>
                <w:spacing w:val="-2"/>
                <w:szCs w:val="22"/>
              </w:rPr>
              <w:t xml:space="preserve"> </w:t>
            </w:r>
            <w:r>
              <w:rPr>
                <w:szCs w:val="22"/>
              </w:rPr>
              <w:t>работы</w:t>
            </w:r>
            <w:r>
              <w:rPr>
                <w:spacing w:val="-2"/>
                <w:szCs w:val="22"/>
              </w:rPr>
              <w:t xml:space="preserve"> </w:t>
            </w:r>
            <w:r>
              <w:rPr>
                <w:szCs w:val="22"/>
              </w:rPr>
              <w:t>с ними; подводит к пониманию того, что сходные</w:t>
            </w:r>
            <w:r>
              <w:rPr>
                <w:spacing w:val="40"/>
                <w:szCs w:val="22"/>
              </w:rPr>
              <w:t xml:space="preserve"> </w:t>
            </w:r>
            <w:r>
              <w:rPr>
                <w:szCs w:val="22"/>
              </w:rPr>
              <w:t>по назначению предметы могут быть разной формы, сделаны из разных материалов; даёт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w:t>
            </w:r>
            <w:r>
              <w:rPr>
                <w:spacing w:val="80"/>
                <w:szCs w:val="22"/>
              </w:rPr>
              <w:t xml:space="preserve"> </w:t>
            </w:r>
            <w:r>
              <w:rPr>
                <w:szCs w:val="22"/>
              </w:rPr>
              <w:t>не всегда оказывается более тяжёлым);</w:t>
            </w:r>
          </w:p>
        </w:tc>
        <w:tc>
          <w:tcPr>
            <w:tcW w:w="3980" w:type="dxa"/>
          </w:tcPr>
          <w:p w:rsidR="005267E0" w:rsidRPr="00FA4BB1" w:rsidRDefault="00FA4BB1">
            <w:pPr>
              <w:pStyle w:val="afff"/>
              <w:ind w:right="0" w:firstLine="0"/>
              <w:rPr>
                <w:color w:val="auto"/>
                <w:sz w:val="22"/>
                <w:lang w:val="ru-RU"/>
              </w:rPr>
            </w:pPr>
            <w:r w:rsidRPr="00FA4BB1">
              <w:rPr>
                <w:color w:val="auto"/>
                <w:sz w:val="22"/>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980" w:type="dxa"/>
          </w:tcPr>
          <w:p w:rsidR="005267E0" w:rsidRDefault="00FA4BB1">
            <w:pPr>
              <w:tabs>
                <w:tab w:val="left" w:pos="469"/>
              </w:tabs>
              <w:ind w:firstLine="0"/>
              <w:rPr>
                <w:szCs w:val="22"/>
              </w:rPr>
            </w:pPr>
            <w:r>
              <w:rPr>
                <w:szCs w:val="22"/>
              </w:rPr>
              <w:t>Формирует представление о планете земля как общем доме людей, о многообразии стран и народов мира на ней.</w:t>
            </w:r>
          </w:p>
          <w:p w:rsidR="005267E0" w:rsidRPr="00FA4BB1" w:rsidRDefault="005267E0">
            <w:pPr>
              <w:pStyle w:val="afff"/>
              <w:ind w:right="0" w:firstLine="0"/>
              <w:rPr>
                <w:color w:val="auto"/>
                <w:sz w:val="22"/>
                <w:lang w:val="ru-RU"/>
              </w:rPr>
            </w:pPr>
          </w:p>
        </w:tc>
      </w:tr>
      <w:tr w:rsidR="005267E0">
        <w:tc>
          <w:tcPr>
            <w:tcW w:w="3980" w:type="dxa"/>
          </w:tcPr>
          <w:p w:rsidR="005267E0" w:rsidRPr="00FA4BB1" w:rsidRDefault="005267E0">
            <w:pPr>
              <w:pStyle w:val="afff"/>
              <w:ind w:right="0" w:firstLine="0"/>
              <w:rPr>
                <w:color w:val="auto"/>
                <w:sz w:val="22"/>
                <w:lang w:val="ru-RU"/>
              </w:rPr>
            </w:pPr>
          </w:p>
        </w:tc>
        <w:tc>
          <w:tcPr>
            <w:tcW w:w="3980" w:type="dxa"/>
          </w:tcPr>
          <w:p w:rsidR="005267E0" w:rsidRDefault="00FA4BB1">
            <w:pPr>
              <w:tabs>
                <w:tab w:val="left" w:pos="469"/>
              </w:tabs>
              <w:ind w:firstLine="0"/>
              <w:rPr>
                <w:szCs w:val="22"/>
              </w:rPr>
            </w:pPr>
            <w:r>
              <w:rPr>
                <w:szCs w:val="22"/>
              </w:rPr>
              <w:t>Показывает ребёнку</w:t>
            </w:r>
            <w:r>
              <w:rPr>
                <w:spacing w:val="-1"/>
                <w:szCs w:val="22"/>
              </w:rPr>
              <w:t xml:space="preserve"> </w:t>
            </w:r>
            <w:r>
              <w:rPr>
                <w:szCs w:val="22"/>
              </w:rPr>
              <w:t>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tc>
        <w:tc>
          <w:tcPr>
            <w:tcW w:w="3980" w:type="dxa"/>
          </w:tcPr>
          <w:p w:rsidR="005267E0" w:rsidRPr="00FA4BB1" w:rsidRDefault="005267E0">
            <w:pPr>
              <w:pStyle w:val="afff"/>
              <w:ind w:right="0" w:firstLine="0"/>
              <w:rPr>
                <w:color w:val="auto"/>
                <w:sz w:val="22"/>
                <w:lang w:val="ru-RU"/>
              </w:rPr>
            </w:pPr>
          </w:p>
        </w:tc>
        <w:tc>
          <w:tcPr>
            <w:tcW w:w="3980" w:type="dxa"/>
          </w:tcPr>
          <w:p w:rsidR="005267E0" w:rsidRPr="00FA4BB1" w:rsidRDefault="005267E0">
            <w:pPr>
              <w:pStyle w:val="afff"/>
              <w:ind w:right="0" w:firstLine="0"/>
              <w:rPr>
                <w:color w:val="auto"/>
                <w:sz w:val="22"/>
                <w:lang w:val="ru-RU"/>
              </w:rPr>
            </w:pPr>
          </w:p>
        </w:tc>
      </w:tr>
      <w:tr w:rsidR="005267E0">
        <w:tc>
          <w:tcPr>
            <w:tcW w:w="3980" w:type="dxa"/>
          </w:tcPr>
          <w:p w:rsidR="005267E0" w:rsidRPr="00FA4BB1" w:rsidRDefault="005267E0">
            <w:pPr>
              <w:pStyle w:val="afff"/>
              <w:ind w:right="0" w:firstLine="0"/>
              <w:rPr>
                <w:color w:val="auto"/>
                <w:sz w:val="22"/>
                <w:lang w:val="ru-RU"/>
              </w:rPr>
            </w:pPr>
          </w:p>
        </w:tc>
        <w:tc>
          <w:tcPr>
            <w:tcW w:w="3980" w:type="dxa"/>
          </w:tcPr>
          <w:p w:rsidR="005267E0" w:rsidRPr="00FA4BB1" w:rsidRDefault="00FA4BB1">
            <w:pPr>
              <w:pStyle w:val="afff"/>
              <w:ind w:right="0" w:firstLine="0"/>
              <w:rPr>
                <w:color w:val="auto"/>
                <w:sz w:val="22"/>
                <w:lang w:val="ru-RU"/>
              </w:rPr>
            </w:pPr>
            <w:r w:rsidRPr="00FA4BB1">
              <w:rPr>
                <w:color w:val="auto"/>
                <w:sz w:val="22"/>
                <w:lang w:val="ru-RU"/>
              </w:rPr>
              <w:t xml:space="preserve">Педагог продолжает расширять представления детей о членах семьи, о малой родине и отечестве; представления о </w:t>
            </w:r>
            <w:r>
              <w:rPr>
                <w:color w:val="auto"/>
                <w:sz w:val="22"/>
                <w:lang w:val="ru-RU"/>
              </w:rPr>
              <w:t>населённом</w:t>
            </w:r>
            <w:r w:rsidRPr="00FA4BB1">
              <w:rPr>
                <w:color w:val="auto"/>
                <w:sz w:val="22"/>
                <w:lang w:val="ru-RU"/>
              </w:rPr>
              <w:t xml:space="preserve">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w:t>
            </w:r>
            <w:r w:rsidRPr="00FA4BB1">
              <w:rPr>
                <w:color w:val="auto"/>
                <w:sz w:val="22"/>
                <w:lang w:val="ru-RU"/>
              </w:rPr>
              <w:lastRenderedPageBreak/>
              <w:t>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tc>
        <w:tc>
          <w:tcPr>
            <w:tcW w:w="3980" w:type="dxa"/>
          </w:tcPr>
          <w:p w:rsidR="005267E0" w:rsidRPr="00FA4BB1" w:rsidRDefault="005267E0">
            <w:pPr>
              <w:pStyle w:val="afff"/>
              <w:ind w:right="0" w:firstLine="0"/>
              <w:rPr>
                <w:color w:val="auto"/>
                <w:sz w:val="22"/>
                <w:lang w:val="ru-RU"/>
              </w:rPr>
            </w:pPr>
          </w:p>
        </w:tc>
        <w:tc>
          <w:tcPr>
            <w:tcW w:w="3980" w:type="dxa"/>
          </w:tcPr>
          <w:p w:rsidR="005267E0" w:rsidRPr="00FA4BB1" w:rsidRDefault="005267E0">
            <w:pPr>
              <w:pStyle w:val="afff"/>
              <w:ind w:right="0" w:firstLine="0"/>
              <w:rPr>
                <w:color w:val="auto"/>
                <w:sz w:val="22"/>
                <w:lang w:val="ru-RU"/>
              </w:rPr>
            </w:pPr>
          </w:p>
        </w:tc>
      </w:tr>
    </w:tbl>
    <w:p w:rsidR="005267E0" w:rsidRPr="00FA4BB1" w:rsidRDefault="005267E0">
      <w:pPr>
        <w:pStyle w:val="afff"/>
        <w:rPr>
          <w:color w:val="auto"/>
          <w:sz w:val="28"/>
          <w:szCs w:val="28"/>
          <w:lang w:val="ru-RU"/>
        </w:rPr>
      </w:pPr>
    </w:p>
    <w:p w:rsidR="005267E0" w:rsidRPr="00FA4BB1" w:rsidRDefault="005267E0">
      <w:pPr>
        <w:pStyle w:val="afff"/>
        <w:rPr>
          <w:color w:val="auto"/>
          <w:sz w:val="28"/>
          <w:szCs w:val="28"/>
          <w:lang w:val="ru-RU"/>
        </w:rPr>
      </w:pPr>
    </w:p>
    <w:p w:rsidR="005267E0" w:rsidRDefault="00FA4BB1">
      <w:pPr>
        <w:pStyle w:val="6"/>
      </w:pPr>
      <w:r>
        <w:t>Природа</w:t>
      </w:r>
    </w:p>
    <w:p w:rsidR="005267E0" w:rsidRDefault="00FA4BB1">
      <w:pPr>
        <w:pStyle w:val="afff"/>
        <w:rPr>
          <w:color w:val="auto"/>
          <w:sz w:val="28"/>
          <w:szCs w:val="28"/>
          <w:lang w:val="ru-RU"/>
        </w:rPr>
      </w:pPr>
      <w:r>
        <w:rPr>
          <w:color w:val="auto"/>
          <w:sz w:val="28"/>
          <w:szCs w:val="28"/>
          <w:lang w:val="ru-RU"/>
        </w:rPr>
        <w:t>Важнейший аспект в решении вопроса сохранения природных ресурсов Земли – образование людей в области окружающей среды, экологическое воспитание всего населения, включая и подрастающее поколение. Нашу планету может спасти лишь деятельность людей, деятельность, базирующаяся на основе глубокого понимания законов природы, учёта многочисленных взаимодействий в её сообществах, осознания того, что человек не властелин природы, а её часть.</w:t>
      </w:r>
    </w:p>
    <w:p w:rsidR="005267E0" w:rsidRPr="00FA4BB1" w:rsidRDefault="00FA4BB1">
      <w:pPr>
        <w:pStyle w:val="afff"/>
        <w:rPr>
          <w:rFonts w:eastAsia="SimSun"/>
          <w:color w:val="auto"/>
          <w:sz w:val="28"/>
          <w:szCs w:val="28"/>
          <w:lang w:val="ru-RU"/>
        </w:rPr>
      </w:pPr>
      <w:r>
        <w:rPr>
          <w:rFonts w:eastAsia="SimSun"/>
          <w:color w:val="auto"/>
          <w:sz w:val="28"/>
          <w:szCs w:val="28"/>
          <w:lang w:val="ru-RU"/>
        </w:rPr>
        <w:t xml:space="preserve">Изучение природы детьми дошкольного возраста осуществляется в ходе экологического образования. </w:t>
      </w:r>
      <w:r w:rsidRPr="00FA4BB1">
        <w:rPr>
          <w:rFonts w:eastAsia="SimSun"/>
          <w:b/>
          <w:bCs/>
          <w:color w:val="auto"/>
          <w:sz w:val="28"/>
          <w:szCs w:val="28"/>
          <w:lang w:val="ru-RU"/>
        </w:rPr>
        <w:t>Под экологическим образованием детей дошкольного возраста</w:t>
      </w:r>
      <w:r w:rsidRPr="00FA4BB1">
        <w:rPr>
          <w:rFonts w:eastAsia="SimSun"/>
          <w:color w:val="auto"/>
          <w:sz w:val="28"/>
          <w:szCs w:val="28"/>
          <w:lang w:val="ru-RU"/>
        </w:rPr>
        <w:t xml:space="preserve"> понимается непрерывный процесс обучения, воспитания и развития </w:t>
      </w:r>
      <w:r>
        <w:rPr>
          <w:rFonts w:eastAsia="SimSun"/>
          <w:color w:val="auto"/>
          <w:sz w:val="28"/>
          <w:szCs w:val="28"/>
          <w:lang w:val="ru-RU"/>
        </w:rPr>
        <w:t>ребёнка</w:t>
      </w:r>
      <w:r w:rsidRPr="00FA4BB1">
        <w:rPr>
          <w:rFonts w:eastAsia="SimSun"/>
          <w:color w:val="auto"/>
          <w:sz w:val="28"/>
          <w:szCs w:val="28"/>
          <w:lang w:val="ru-RU"/>
        </w:rPr>
        <w:t>, направленный на формирование его экологической культуры, которая проявляется в эмоционально</w:t>
      </w:r>
      <w:r>
        <w:rPr>
          <w:rFonts w:eastAsia="SimSun"/>
          <w:color w:val="auto"/>
          <w:sz w:val="28"/>
          <w:szCs w:val="28"/>
          <w:lang w:val="ru-RU"/>
        </w:rPr>
        <w:t xml:space="preserve"> </w:t>
      </w:r>
      <w:r w:rsidRPr="00FA4BB1">
        <w:rPr>
          <w:rFonts w:eastAsia="SimSun"/>
          <w:color w:val="auto"/>
          <w:sz w:val="28"/>
          <w:szCs w:val="28"/>
          <w:lang w:val="ru-RU"/>
        </w:rPr>
        <w:t xml:space="preserve">-положительном отношении к природе, окружающему миру, в ответственном отношении к своему здоровью и состоянию окружающей среды, в соблюдении моральных норм, в системе ценностных ориентаций. </w:t>
      </w:r>
    </w:p>
    <w:p w:rsidR="005267E0" w:rsidRDefault="00FA4BB1">
      <w:pPr>
        <w:pStyle w:val="afff"/>
        <w:rPr>
          <w:color w:val="auto"/>
          <w:sz w:val="28"/>
          <w:szCs w:val="28"/>
          <w:lang w:val="ru-RU"/>
        </w:rPr>
      </w:pPr>
      <w:r>
        <w:rPr>
          <w:b/>
          <w:color w:val="auto"/>
          <w:sz w:val="28"/>
          <w:szCs w:val="28"/>
          <w:lang w:val="ru-RU"/>
        </w:rPr>
        <w:t>Экологическое образование</w:t>
      </w:r>
      <w:r>
        <w:rPr>
          <w:color w:val="auto"/>
          <w:sz w:val="28"/>
          <w:szCs w:val="28"/>
          <w:lang w:val="ru-RU"/>
        </w:rPr>
        <w:t xml:space="preserve"> должно сопровождать человека на протяжении всей жизни: формировать чувство эмоциональной близости с миром живой природы – в раннем детстве; способствовать пониманию целостной картины мира – в школе; развивать экологическое мировоззрение, воспитывать чувство ответственности за состояние природы, помогать осознанию необходимости личного участия в экологической деятельности – в период взросления и зрелости.</w:t>
      </w:r>
    </w:p>
    <w:p w:rsidR="005267E0" w:rsidRDefault="00FA4BB1">
      <w:pPr>
        <w:pStyle w:val="afff"/>
        <w:rPr>
          <w:rFonts w:eastAsia="SimSun"/>
          <w:color w:val="auto"/>
          <w:sz w:val="28"/>
          <w:szCs w:val="28"/>
          <w:lang w:val="ru-RU"/>
        </w:rPr>
      </w:pPr>
      <w:r>
        <w:rPr>
          <w:rFonts w:eastAsia="SimSun"/>
          <w:b/>
          <w:bCs/>
          <w:color w:val="auto"/>
          <w:sz w:val="28"/>
          <w:szCs w:val="28"/>
          <w:lang w:val="ru-RU"/>
        </w:rPr>
        <w:t xml:space="preserve">Цель экологического образования дошкольников </w:t>
      </w:r>
      <w:r>
        <w:rPr>
          <w:rFonts w:eastAsia="SimSun"/>
          <w:color w:val="auto"/>
          <w:sz w:val="28"/>
          <w:szCs w:val="28"/>
          <w:lang w:val="ru-RU"/>
        </w:rPr>
        <w:t>- формирование экологической культуры.</w:t>
      </w:r>
    </w:p>
    <w:p w:rsidR="005267E0" w:rsidRDefault="00FA4BB1">
      <w:pPr>
        <w:pStyle w:val="afff"/>
        <w:rPr>
          <w:color w:val="auto"/>
          <w:sz w:val="28"/>
          <w:szCs w:val="28"/>
          <w:lang w:val="ru-RU"/>
        </w:rPr>
      </w:pPr>
      <w:r>
        <w:rPr>
          <w:b/>
          <w:color w:val="auto"/>
          <w:sz w:val="28"/>
          <w:szCs w:val="28"/>
          <w:lang w:val="ru-RU"/>
        </w:rPr>
        <w:t>Формирование экологической культуры</w:t>
      </w:r>
      <w:r>
        <w:rPr>
          <w:color w:val="auto"/>
          <w:sz w:val="28"/>
          <w:szCs w:val="28"/>
          <w:lang w:val="ru-RU"/>
        </w:rPr>
        <w:t xml:space="preserve"> – это длительный процесс. Началом формирования экологической направленности личности по праву можно считать дошкольное детство, так как именно в этот период закладывается фундамент осознанного отношения к окружающей действительности, развивается интерес к природе и проблемам её охраны, вырабатываются навыки культурного поведения в природе, накапливаются яркие, эмоциональные впечатления, которые надолго остаются в памяти человека.</w:t>
      </w:r>
    </w:p>
    <w:p w:rsidR="005267E0" w:rsidRDefault="00FA4BB1">
      <w:pPr>
        <w:pStyle w:val="afff"/>
        <w:rPr>
          <w:color w:val="auto"/>
          <w:sz w:val="28"/>
          <w:szCs w:val="28"/>
          <w:lang w:val="ru-RU"/>
        </w:rPr>
      </w:pPr>
      <w:r>
        <w:rPr>
          <w:b/>
          <w:color w:val="auto"/>
          <w:sz w:val="28"/>
          <w:szCs w:val="28"/>
          <w:lang w:val="ru-RU"/>
        </w:rPr>
        <w:t>При характеристике экологической культуры личности</w:t>
      </w:r>
      <w:r>
        <w:rPr>
          <w:b/>
          <w:color w:val="auto"/>
          <w:sz w:val="28"/>
          <w:szCs w:val="28"/>
        </w:rPr>
        <w:t> </w:t>
      </w:r>
      <w:r>
        <w:rPr>
          <w:b/>
          <w:color w:val="auto"/>
          <w:sz w:val="28"/>
          <w:szCs w:val="28"/>
          <w:lang w:val="ru-RU"/>
        </w:rPr>
        <w:t>выделяют такие элементы</w:t>
      </w:r>
      <w:r>
        <w:rPr>
          <w:color w:val="auto"/>
          <w:sz w:val="28"/>
          <w:szCs w:val="28"/>
          <w:lang w:val="ru-RU"/>
        </w:rPr>
        <w:t>:</w:t>
      </w:r>
    </w:p>
    <w:p w:rsidR="005267E0" w:rsidRDefault="00FA4BB1">
      <w:pPr>
        <w:pStyle w:val="afff"/>
        <w:numPr>
          <w:ilvl w:val="0"/>
          <w:numId w:val="46"/>
        </w:numPr>
        <w:rPr>
          <w:color w:val="auto"/>
          <w:sz w:val="28"/>
          <w:szCs w:val="28"/>
          <w:lang w:val="ru-RU"/>
        </w:rPr>
      </w:pPr>
      <w:r>
        <w:rPr>
          <w:color w:val="auto"/>
          <w:sz w:val="28"/>
          <w:szCs w:val="28"/>
          <w:lang w:val="ru-RU"/>
        </w:rPr>
        <w:t xml:space="preserve">Экологическое восприятие — видение, слышание, обоняние, осязание природы во всей ее гармонической естественной </w:t>
      </w:r>
      <w:r>
        <w:rPr>
          <w:color w:val="auto"/>
          <w:sz w:val="28"/>
          <w:szCs w:val="28"/>
          <w:lang w:val="ru-RU"/>
        </w:rPr>
        <w:lastRenderedPageBreak/>
        <w:t>и эстетической целостности;</w:t>
      </w:r>
    </w:p>
    <w:p w:rsidR="005267E0" w:rsidRDefault="00FA4BB1">
      <w:pPr>
        <w:pStyle w:val="afff"/>
        <w:numPr>
          <w:ilvl w:val="0"/>
          <w:numId w:val="46"/>
        </w:numPr>
        <w:rPr>
          <w:color w:val="auto"/>
          <w:sz w:val="28"/>
          <w:szCs w:val="28"/>
          <w:lang w:val="ru-RU"/>
        </w:rPr>
      </w:pPr>
      <w:r>
        <w:rPr>
          <w:color w:val="auto"/>
          <w:sz w:val="28"/>
          <w:szCs w:val="28"/>
          <w:lang w:val="ru-RU"/>
        </w:rPr>
        <w:t>Экологическое мышление — отражение существенных связей и отношений, творческое воссоздание и прогнозирование последствий того или иного вмешательства человека в жизнь природы;</w:t>
      </w:r>
    </w:p>
    <w:p w:rsidR="005267E0" w:rsidRDefault="00FA4BB1">
      <w:pPr>
        <w:pStyle w:val="afff"/>
        <w:numPr>
          <w:ilvl w:val="0"/>
          <w:numId w:val="46"/>
        </w:numPr>
        <w:rPr>
          <w:color w:val="auto"/>
          <w:sz w:val="28"/>
          <w:szCs w:val="28"/>
          <w:lang w:val="ru-RU"/>
        </w:rPr>
      </w:pPr>
      <w:r>
        <w:rPr>
          <w:color w:val="auto"/>
          <w:sz w:val="28"/>
          <w:szCs w:val="28"/>
          <w:lang w:val="ru-RU"/>
        </w:rPr>
        <w:t>Экологическое чувствование — эмоциональный резонанс человека и природы, сопереживание;</w:t>
      </w:r>
    </w:p>
    <w:p w:rsidR="005267E0" w:rsidRDefault="00FA4BB1">
      <w:pPr>
        <w:pStyle w:val="afff"/>
        <w:numPr>
          <w:ilvl w:val="0"/>
          <w:numId w:val="46"/>
        </w:numPr>
        <w:rPr>
          <w:color w:val="auto"/>
          <w:sz w:val="28"/>
          <w:szCs w:val="28"/>
          <w:lang w:val="ru-RU"/>
        </w:rPr>
      </w:pPr>
      <w:r>
        <w:rPr>
          <w:color w:val="auto"/>
          <w:sz w:val="28"/>
          <w:szCs w:val="28"/>
          <w:lang w:val="ru-RU"/>
        </w:rPr>
        <w:t>Экологические знания — отражение в сознании человека взаимосвязей и взаимозависимостей между человеком и природой в форме экологических представлений, понятий, суждений;</w:t>
      </w:r>
    </w:p>
    <w:p w:rsidR="005267E0" w:rsidRDefault="00FA4BB1">
      <w:pPr>
        <w:pStyle w:val="afff"/>
        <w:numPr>
          <w:ilvl w:val="0"/>
          <w:numId w:val="46"/>
        </w:numPr>
        <w:rPr>
          <w:color w:val="auto"/>
          <w:sz w:val="28"/>
          <w:szCs w:val="28"/>
          <w:lang w:val="ru-RU"/>
        </w:rPr>
      </w:pPr>
      <w:r>
        <w:rPr>
          <w:color w:val="auto"/>
          <w:sz w:val="28"/>
          <w:szCs w:val="28"/>
          <w:lang w:val="ru-RU"/>
        </w:rPr>
        <w:t>Экологическое отношение — действенно -практическое, волевое, экологически оправданное поведение в природе в соответствии с законами взаимодействия природы и человека, нормами права, морали.</w:t>
      </w:r>
    </w:p>
    <w:p w:rsidR="005267E0" w:rsidRDefault="00FA4BB1">
      <w:pPr>
        <w:pStyle w:val="afff"/>
        <w:rPr>
          <w:color w:val="auto"/>
          <w:sz w:val="28"/>
          <w:szCs w:val="28"/>
          <w:lang w:val="ru-RU"/>
        </w:rPr>
      </w:pPr>
      <w:r>
        <w:rPr>
          <w:color w:val="auto"/>
          <w:sz w:val="28"/>
          <w:szCs w:val="28"/>
          <w:lang w:val="ru-RU"/>
        </w:rPr>
        <w:t xml:space="preserve">Важное место в формировании экологической культуры отводится </w:t>
      </w:r>
      <w:r>
        <w:rPr>
          <w:b/>
          <w:color w:val="auto"/>
          <w:sz w:val="28"/>
          <w:szCs w:val="28"/>
          <w:lang w:val="ru-RU"/>
        </w:rPr>
        <w:t>игре</w:t>
      </w:r>
      <w:r>
        <w:rPr>
          <w:color w:val="auto"/>
          <w:sz w:val="28"/>
          <w:szCs w:val="28"/>
          <w:lang w:val="ru-RU"/>
        </w:rPr>
        <w:t xml:space="preserve"> как ведущей детской деятельности. В ней формируются правила поведения в природной среде, моральные нормы. Дошкольники средней группы сензитивны к разнообразным играм: дидактическим, творческим, подвижным. Играя, они накапливают представления об окружающем мире, творчески уточняют, расширяют, закрепляют имеющиеся знания о животных, растениях, явлениях природы. Игра способствует развитию наблюдательности, внимания, памяти, обогащает словарь и предоставляет возможность для проявления самостоятельности, сотрудничества и инициативности.</w:t>
      </w:r>
    </w:p>
    <w:p w:rsidR="005267E0" w:rsidRDefault="00FA4BB1">
      <w:pPr>
        <w:pStyle w:val="afff"/>
        <w:rPr>
          <w:color w:val="auto"/>
          <w:sz w:val="28"/>
          <w:szCs w:val="28"/>
          <w:lang w:val="ru-RU"/>
        </w:rPr>
      </w:pPr>
      <w:r>
        <w:rPr>
          <w:color w:val="auto"/>
          <w:sz w:val="28"/>
          <w:szCs w:val="28"/>
          <w:lang w:val="ru-RU"/>
        </w:rPr>
        <w:t xml:space="preserve">Неотъемлемой частью работы с детьми является разнообразная </w:t>
      </w:r>
      <w:r>
        <w:rPr>
          <w:b/>
          <w:color w:val="auto"/>
          <w:sz w:val="28"/>
          <w:szCs w:val="28"/>
          <w:lang w:val="ru-RU"/>
        </w:rPr>
        <w:t>деятельность с литературными произведениями</w:t>
      </w:r>
      <w:r>
        <w:rPr>
          <w:color w:val="auto"/>
          <w:sz w:val="28"/>
          <w:szCs w:val="28"/>
          <w:lang w:val="ru-RU"/>
        </w:rPr>
        <w:t>, оказывающая благотворное влияние на личность ребёнка: чтение книг, рассматривание иллюстраций к книгам, заучивание стихотворений, разыгрывание сказок. Сказки играют особую роль для детей 4-5 лет, у которых преобладают сказочно -игрушечные понимания растений и животных. Соотнося сказочные образы на реальные объекты и предметы, сказка помогает обрести реалистические представления об окружающем мире.</w:t>
      </w:r>
    </w:p>
    <w:p w:rsidR="005267E0" w:rsidRDefault="00FA4BB1">
      <w:pPr>
        <w:pStyle w:val="afff"/>
        <w:rPr>
          <w:color w:val="auto"/>
          <w:sz w:val="28"/>
          <w:szCs w:val="28"/>
          <w:lang w:val="ru-RU"/>
        </w:rPr>
      </w:pPr>
      <w:r>
        <w:rPr>
          <w:color w:val="auto"/>
          <w:sz w:val="28"/>
          <w:szCs w:val="28"/>
          <w:lang w:val="ru-RU"/>
        </w:rPr>
        <w:t xml:space="preserve">В установлении причин природных явлений, отношений и связей между предметами и явлениями активно используются </w:t>
      </w:r>
      <w:r>
        <w:rPr>
          <w:b/>
          <w:color w:val="auto"/>
          <w:sz w:val="28"/>
          <w:szCs w:val="28"/>
          <w:lang w:val="ru-RU"/>
        </w:rPr>
        <w:t>поисково -исследовательская деятельность</w:t>
      </w:r>
      <w:r>
        <w:rPr>
          <w:color w:val="auto"/>
          <w:sz w:val="28"/>
          <w:szCs w:val="28"/>
          <w:lang w:val="ru-RU"/>
        </w:rPr>
        <w:t>. Благодаря различным экспериментам и опытам дети имеют возможность раскрыть некоторые тайны природы, уточнить знания о качествах и свойствах объектов неживой природы (воды, снега и т. д.), о важных условиях для полноценного развития и роста растений.</w:t>
      </w:r>
    </w:p>
    <w:p w:rsidR="005267E0" w:rsidRDefault="00FA4BB1">
      <w:pPr>
        <w:pStyle w:val="afff"/>
        <w:rPr>
          <w:color w:val="auto"/>
          <w:sz w:val="28"/>
          <w:szCs w:val="28"/>
          <w:lang w:val="ru-RU"/>
        </w:rPr>
      </w:pPr>
      <w:r>
        <w:rPr>
          <w:color w:val="auto"/>
          <w:sz w:val="28"/>
          <w:szCs w:val="28"/>
          <w:lang w:val="ru-RU"/>
        </w:rPr>
        <w:t xml:space="preserve">Среди эффективных способов экологического образования детей важно отметить </w:t>
      </w:r>
      <w:r>
        <w:rPr>
          <w:b/>
          <w:color w:val="auto"/>
          <w:sz w:val="28"/>
          <w:szCs w:val="28"/>
          <w:lang w:val="ru-RU"/>
        </w:rPr>
        <w:t>экскурсии и прогулки</w:t>
      </w:r>
      <w:r>
        <w:rPr>
          <w:color w:val="auto"/>
          <w:sz w:val="28"/>
          <w:szCs w:val="28"/>
          <w:lang w:val="ru-RU"/>
        </w:rPr>
        <w:t>. С целью удовлетворить стремление познать как можно больше о природных объектах, привлекающих внимание, дети среднего возраста активно включаются в процесс наблюдения. В течение прогулки нужно обращать внимание на красоту природы и погодные явления. Необходимо наблюдать за поведением животных и состоянием растений, обучать детей самостоятельно замечать явления природы, называть их и делать выводы, побуждать к задаванию вопросов. Каждое наблюдение расширяет и углубляет представления ребенка об окружающей природной среде, дает новые знания, пробуждает любознательность и пытливость.</w:t>
      </w:r>
    </w:p>
    <w:p w:rsidR="005267E0" w:rsidRDefault="00FA4BB1">
      <w:pPr>
        <w:pStyle w:val="afff"/>
        <w:rPr>
          <w:color w:val="auto"/>
          <w:sz w:val="28"/>
          <w:szCs w:val="28"/>
          <w:lang w:val="ru-RU"/>
        </w:rPr>
      </w:pPr>
      <w:r>
        <w:rPr>
          <w:color w:val="auto"/>
          <w:sz w:val="28"/>
          <w:szCs w:val="28"/>
          <w:lang w:val="ru-RU"/>
        </w:rPr>
        <w:t xml:space="preserve">Достигать положительных результатов в становлении экологической культуры дошкольников средней группы помогают </w:t>
      </w:r>
      <w:r>
        <w:rPr>
          <w:b/>
          <w:color w:val="auto"/>
          <w:sz w:val="28"/>
          <w:szCs w:val="28"/>
          <w:lang w:val="ru-RU"/>
        </w:rPr>
        <w:t>выставки, конкурсы, разнообразные акции экологической направленности, праздники на экологические темы</w:t>
      </w:r>
      <w:r>
        <w:rPr>
          <w:color w:val="auto"/>
          <w:sz w:val="28"/>
          <w:szCs w:val="28"/>
          <w:lang w:val="ru-RU"/>
        </w:rPr>
        <w:t>.</w:t>
      </w:r>
    </w:p>
    <w:p w:rsidR="005267E0" w:rsidRDefault="00FA4BB1">
      <w:pPr>
        <w:pStyle w:val="afff"/>
        <w:rPr>
          <w:color w:val="auto"/>
          <w:sz w:val="28"/>
          <w:szCs w:val="28"/>
          <w:lang w:val="ru-RU"/>
        </w:rPr>
      </w:pPr>
      <w:r>
        <w:rPr>
          <w:color w:val="auto"/>
          <w:sz w:val="28"/>
          <w:szCs w:val="28"/>
          <w:lang w:val="ru-RU"/>
        </w:rPr>
        <w:t xml:space="preserve">Процесс формирования экологической культуры дошкольника и ее дальнейшее развитие возможны только при создании </w:t>
      </w:r>
      <w:r>
        <w:rPr>
          <w:b/>
          <w:color w:val="auto"/>
          <w:sz w:val="28"/>
          <w:szCs w:val="28"/>
          <w:lang w:val="ru-RU"/>
        </w:rPr>
        <w:lastRenderedPageBreak/>
        <w:t>экологической образовательной среды и использовании современных средств и технологий обучения и воспитания</w:t>
      </w:r>
      <w:r>
        <w:rPr>
          <w:color w:val="auto"/>
          <w:sz w:val="28"/>
          <w:szCs w:val="28"/>
          <w:lang w:val="ru-RU"/>
        </w:rPr>
        <w:t>. Работа по формированию экологической культуры должна быть направлена на формирование познавательной сферы ребенка и включение его в активную деятельность с помощью технологии проектов, участия в познании окружающего мира (организация тематических праздников, выставок, экскурсий, бесед и встреч, занятий по знакомству с окружающим миром, наблюдений за живой и неживой природой). Организованная деятельность в природе, уход за растениями и животными дома и в детском саду, помощь в уборке территории также способствуют формированию ценностного отношения к миру природы и месту в ней человека. Важной составляющей в формировании экологической ответственности и сознательности детей является положительный пример родителей, педагогов и студентов. Дошкольное образование является базой для дальнейшего формирования экологической культуры личности на следующих ступенях образовательного процесса</w:t>
      </w:r>
    </w:p>
    <w:p w:rsidR="005267E0" w:rsidRDefault="005267E0">
      <w:pPr>
        <w:pStyle w:val="afff"/>
        <w:rPr>
          <w:color w:val="006600"/>
          <w:lang w:val="ru-RU"/>
        </w:rPr>
      </w:pPr>
    </w:p>
    <w:p w:rsidR="005267E0" w:rsidRDefault="00FA4BB1">
      <w:pPr>
        <w:pStyle w:val="afff"/>
        <w:jc w:val="center"/>
        <w:rPr>
          <w:b/>
          <w:bCs/>
          <w:color w:val="0070C0"/>
          <w:sz w:val="28"/>
          <w:szCs w:val="28"/>
          <w:lang w:val="ru-RU"/>
        </w:rPr>
      </w:pPr>
      <w:r>
        <w:rPr>
          <w:b/>
          <w:bCs/>
          <w:color w:val="0070C0"/>
          <w:sz w:val="28"/>
          <w:szCs w:val="28"/>
          <w:lang w:val="ru-RU"/>
        </w:rPr>
        <w:t>Содержание образовательной деятельности с детьми дошкольного возраста по направлению работы</w:t>
      </w:r>
    </w:p>
    <w:p w:rsidR="005267E0" w:rsidRDefault="00FA4BB1">
      <w:pPr>
        <w:pStyle w:val="afff"/>
        <w:jc w:val="center"/>
        <w:rPr>
          <w:b/>
          <w:bCs/>
          <w:color w:val="0070C0"/>
          <w:lang w:val="ru-RU"/>
        </w:rPr>
      </w:pPr>
      <w:r>
        <w:rPr>
          <w:b/>
          <w:bCs/>
          <w:color w:val="0070C0"/>
        </w:rPr>
        <w:t>Природа</w:t>
      </w:r>
    </w:p>
    <w:tbl>
      <w:tblPr>
        <w:tblStyle w:val="aff7"/>
        <w:tblW w:w="0" w:type="auto"/>
        <w:tblLook w:val="04A0" w:firstRow="1" w:lastRow="0" w:firstColumn="1" w:lastColumn="0" w:noHBand="0" w:noVBand="1"/>
      </w:tblPr>
      <w:tblGrid>
        <w:gridCol w:w="3907"/>
        <w:gridCol w:w="3929"/>
        <w:gridCol w:w="3927"/>
        <w:gridCol w:w="3931"/>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556"/>
              </w:tabs>
              <w:ind w:firstLine="0"/>
              <w:rPr>
                <w:szCs w:val="22"/>
              </w:rPr>
            </w:pPr>
            <w:r>
              <w:rPr>
                <w:szCs w:val="22"/>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времён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w:t>
            </w:r>
            <w:r>
              <w:rPr>
                <w:szCs w:val="22"/>
              </w:rPr>
              <w:lastRenderedPageBreak/>
              <w:t>природы и замечать изменения в ней в связи со сменой времён года.</w:t>
            </w:r>
          </w:p>
        </w:tc>
        <w:tc>
          <w:tcPr>
            <w:tcW w:w="3980" w:type="dxa"/>
          </w:tcPr>
          <w:p w:rsidR="005267E0" w:rsidRDefault="00FA4BB1">
            <w:pPr>
              <w:tabs>
                <w:tab w:val="left" w:pos="556"/>
              </w:tabs>
              <w:ind w:firstLine="0"/>
              <w:rPr>
                <w:szCs w:val="22"/>
              </w:rPr>
            </w:pPr>
            <w:r>
              <w:rPr>
                <w:szCs w:val="22"/>
              </w:rPr>
              <w:lastRenderedPageBreak/>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перелётные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другое), используя для этого простейшие опыты, экспериментирование;</w:t>
            </w:r>
          </w:p>
          <w:p w:rsidR="005267E0" w:rsidRDefault="005267E0">
            <w:pPr>
              <w:pStyle w:val="afff"/>
              <w:ind w:right="0" w:firstLine="0"/>
              <w:rPr>
                <w:color w:val="auto"/>
                <w:sz w:val="22"/>
                <w:lang w:val="ru-RU"/>
              </w:rPr>
            </w:pPr>
          </w:p>
        </w:tc>
        <w:tc>
          <w:tcPr>
            <w:tcW w:w="3980" w:type="dxa"/>
          </w:tcPr>
          <w:p w:rsidR="005267E0" w:rsidRDefault="00FA4BB1">
            <w:pPr>
              <w:tabs>
                <w:tab w:val="left" w:pos="556"/>
              </w:tabs>
              <w:ind w:firstLine="0"/>
              <w:rPr>
                <w:szCs w:val="22"/>
              </w:rPr>
            </w:pPr>
            <w:r>
              <w:rPr>
                <w:szCs w:val="22"/>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создаёт ситуации для понимания необходимости ухода за растениями и животными относительно их потребностей;</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556"/>
              </w:tabs>
              <w:ind w:firstLine="0"/>
              <w:rPr>
                <w:szCs w:val="22"/>
              </w:rPr>
            </w:pPr>
            <w:r>
              <w:rPr>
                <w:szCs w:val="22"/>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5267E0" w:rsidRDefault="005267E0">
            <w:pPr>
              <w:pStyle w:val="afff"/>
              <w:ind w:right="0" w:firstLine="0"/>
              <w:rPr>
                <w:color w:val="auto"/>
                <w:sz w:val="22"/>
                <w:lang w:val="ru-RU"/>
              </w:rPr>
            </w:pPr>
          </w:p>
        </w:tc>
        <w:tc>
          <w:tcPr>
            <w:tcW w:w="3980" w:type="dxa"/>
          </w:tcPr>
          <w:p w:rsidR="005267E0" w:rsidRDefault="00FA4BB1">
            <w:pPr>
              <w:tabs>
                <w:tab w:val="left" w:pos="556"/>
              </w:tabs>
              <w:ind w:firstLine="0"/>
              <w:rPr>
                <w:szCs w:val="22"/>
              </w:rPr>
            </w:pPr>
            <w:r>
              <w:rPr>
                <w:szCs w:val="22"/>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времён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5267E0" w:rsidRDefault="005267E0">
            <w:pPr>
              <w:pStyle w:val="afff"/>
              <w:ind w:right="0" w:firstLine="0"/>
              <w:rPr>
                <w:color w:val="auto"/>
                <w:sz w:val="22"/>
                <w:lang w:val="ru-RU"/>
              </w:rPr>
            </w:pPr>
          </w:p>
        </w:tc>
        <w:tc>
          <w:tcPr>
            <w:tcW w:w="3980" w:type="dxa"/>
          </w:tcPr>
          <w:p w:rsidR="005267E0" w:rsidRDefault="00FA4BB1">
            <w:pPr>
              <w:tabs>
                <w:tab w:val="left" w:pos="556"/>
              </w:tabs>
              <w:ind w:firstLine="0"/>
              <w:rPr>
                <w:szCs w:val="22"/>
              </w:rPr>
            </w:pPr>
            <w:r>
              <w:rPr>
                <w:szCs w:val="22"/>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5267E0" w:rsidRDefault="00FA4BB1">
            <w:pPr>
              <w:numPr>
                <w:ilvl w:val="0"/>
                <w:numId w:val="47"/>
              </w:numPr>
              <w:tabs>
                <w:tab w:val="left" w:pos="556"/>
              </w:tabs>
              <w:ind w:left="0" w:firstLine="0"/>
              <w:rPr>
                <w:szCs w:val="22"/>
              </w:rPr>
            </w:pPr>
            <w:r>
              <w:rPr>
                <w:szCs w:val="22"/>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Закрепляет правила поведения в природе, воспитывает осознанное, бережное и заботливое отношение к природе и её ресурсам.</w:t>
            </w:r>
          </w:p>
        </w:tc>
      </w:tr>
    </w:tbl>
    <w:p w:rsidR="005267E0" w:rsidRDefault="005267E0">
      <w:pPr>
        <w:pStyle w:val="afff"/>
        <w:rPr>
          <w:color w:val="006600"/>
          <w:lang w:val="ru-RU"/>
        </w:rPr>
      </w:pPr>
    </w:p>
    <w:p w:rsidR="005267E0" w:rsidRDefault="00FA4BB1">
      <w:pPr>
        <w:pStyle w:val="afff"/>
        <w:rPr>
          <w:color w:val="auto"/>
          <w:sz w:val="28"/>
          <w:szCs w:val="28"/>
          <w:lang w:val="ru-RU"/>
        </w:rPr>
      </w:pPr>
      <w:r>
        <w:rPr>
          <w:color w:val="auto"/>
          <w:sz w:val="28"/>
          <w:szCs w:val="28"/>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267E0" w:rsidRDefault="00FA4BB1">
      <w:pPr>
        <w:pStyle w:val="afff"/>
        <w:numPr>
          <w:ilvl w:val="0"/>
          <w:numId w:val="48"/>
        </w:numPr>
        <w:rPr>
          <w:color w:val="auto"/>
          <w:sz w:val="28"/>
          <w:szCs w:val="28"/>
          <w:lang w:val="ru-RU"/>
        </w:rPr>
      </w:pPr>
      <w:r>
        <w:rPr>
          <w:color w:val="auto"/>
          <w:sz w:val="28"/>
          <w:szCs w:val="28"/>
          <w:lang w:val="ru-RU"/>
        </w:rPr>
        <w:lastRenderedPageBreak/>
        <w:t>Воспитание отношения к знанию как ценности, понимание значения образования для человека, общества, страны;</w:t>
      </w:r>
    </w:p>
    <w:p w:rsidR="005267E0" w:rsidRDefault="00FA4BB1">
      <w:pPr>
        <w:pStyle w:val="afff"/>
        <w:numPr>
          <w:ilvl w:val="0"/>
          <w:numId w:val="48"/>
        </w:numPr>
        <w:rPr>
          <w:color w:val="auto"/>
          <w:sz w:val="28"/>
          <w:szCs w:val="28"/>
          <w:lang w:val="ru-RU"/>
        </w:rPr>
      </w:pPr>
      <w:r>
        <w:rPr>
          <w:color w:val="auto"/>
          <w:sz w:val="28"/>
          <w:szCs w:val="28"/>
          <w:lang w:val="ru-RU"/>
        </w:rPr>
        <w:t>Приобщение к отечественным традициям и праздникам, к истории и достижениям родной страны, к культурному наследию народов России;</w:t>
      </w:r>
    </w:p>
    <w:p w:rsidR="005267E0" w:rsidRDefault="00FA4BB1">
      <w:pPr>
        <w:pStyle w:val="afff"/>
        <w:numPr>
          <w:ilvl w:val="0"/>
          <w:numId w:val="48"/>
        </w:numPr>
        <w:rPr>
          <w:color w:val="auto"/>
          <w:sz w:val="28"/>
          <w:szCs w:val="28"/>
          <w:lang w:val="ru-RU"/>
        </w:rPr>
      </w:pPr>
      <w:r>
        <w:rPr>
          <w:color w:val="auto"/>
          <w:sz w:val="28"/>
          <w:szCs w:val="28"/>
          <w:lang w:val="ru-RU"/>
        </w:rPr>
        <w:t>Воспитание уважения к людям ‒ представителям разных народов России независимо от их этнической принадлежности;</w:t>
      </w:r>
    </w:p>
    <w:p w:rsidR="005267E0" w:rsidRDefault="00FA4BB1">
      <w:pPr>
        <w:pStyle w:val="afff"/>
        <w:numPr>
          <w:ilvl w:val="0"/>
          <w:numId w:val="48"/>
        </w:numPr>
        <w:rPr>
          <w:color w:val="auto"/>
          <w:sz w:val="28"/>
          <w:szCs w:val="28"/>
          <w:lang w:val="ru-RU"/>
        </w:rPr>
      </w:pPr>
      <w:r>
        <w:rPr>
          <w:color w:val="auto"/>
          <w:sz w:val="28"/>
          <w:szCs w:val="28"/>
          <w:lang w:val="ru-RU"/>
        </w:rPr>
        <w:t>Воспитание уважительного отношения к государственным символам страны (флагу, гербу, гимну);</w:t>
      </w:r>
    </w:p>
    <w:p w:rsidR="005267E0" w:rsidRDefault="00FA4BB1">
      <w:pPr>
        <w:pStyle w:val="afff"/>
        <w:numPr>
          <w:ilvl w:val="0"/>
          <w:numId w:val="48"/>
        </w:numPr>
        <w:rPr>
          <w:color w:val="auto"/>
          <w:sz w:val="28"/>
          <w:szCs w:val="28"/>
          <w:lang w:val="ru-RU"/>
        </w:rPr>
      </w:pPr>
      <w:r>
        <w:rPr>
          <w:color w:val="auto"/>
          <w:sz w:val="28"/>
          <w:szCs w:val="28"/>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267E0" w:rsidRDefault="005267E0">
      <w:pPr>
        <w:spacing w:after="160" w:line="259" w:lineRule="auto"/>
        <w:ind w:firstLine="0"/>
        <w:jc w:val="left"/>
        <w:rPr>
          <w:rFonts w:eastAsiaTheme="majorEastAsia" w:cstheme="majorBidi"/>
          <w:b/>
          <w:sz w:val="28"/>
          <w:szCs w:val="28"/>
        </w:rPr>
      </w:pPr>
    </w:p>
    <w:p w:rsidR="005267E0" w:rsidRDefault="00FA4BB1">
      <w:pPr>
        <w:pStyle w:val="2"/>
        <w:rPr>
          <w:sz w:val="28"/>
          <w:szCs w:val="28"/>
        </w:rPr>
      </w:pPr>
      <w:bookmarkStart w:id="29" w:name="_Toc138111951"/>
      <w:r>
        <w:rPr>
          <w:sz w:val="28"/>
          <w:szCs w:val="28"/>
        </w:rPr>
        <w:t>2.1.1.3 Речевое развитие.</w:t>
      </w:r>
      <w:bookmarkEnd w:id="29"/>
      <w:r>
        <w:rPr>
          <w:sz w:val="28"/>
          <w:szCs w:val="28"/>
        </w:rPr>
        <w:t xml:space="preserve"> </w:t>
      </w:r>
    </w:p>
    <w:p w:rsidR="005267E0" w:rsidRDefault="00FA4BB1">
      <w:pPr>
        <w:pStyle w:val="afff"/>
        <w:rPr>
          <w:color w:val="auto"/>
          <w:sz w:val="28"/>
          <w:szCs w:val="28"/>
          <w:lang w:val="ru-RU"/>
        </w:rPr>
      </w:pPr>
      <w:r>
        <w:rPr>
          <w:color w:val="auto"/>
          <w:sz w:val="28"/>
          <w:szCs w:val="28"/>
          <w:lang w:val="ru-RU"/>
        </w:rPr>
        <w:t>Согласно ФГОС ДО (п.2.6.) образовательная область «Речевое развитие» включает:</w:t>
      </w:r>
    </w:p>
    <w:p w:rsidR="005267E0" w:rsidRDefault="00FA4BB1">
      <w:pPr>
        <w:pStyle w:val="afff"/>
        <w:numPr>
          <w:ilvl w:val="0"/>
          <w:numId w:val="49"/>
        </w:numPr>
        <w:rPr>
          <w:color w:val="auto"/>
          <w:sz w:val="28"/>
          <w:szCs w:val="28"/>
          <w:lang w:val="ru-RU"/>
        </w:rPr>
      </w:pPr>
      <w:r>
        <w:rPr>
          <w:color w:val="auto"/>
          <w:sz w:val="28"/>
          <w:szCs w:val="28"/>
          <w:lang w:val="ru-RU"/>
        </w:rPr>
        <w:t>Владение речью как средством коммуникации, познания и самовыражения;</w:t>
      </w:r>
    </w:p>
    <w:p w:rsidR="005267E0" w:rsidRDefault="00FA4BB1">
      <w:pPr>
        <w:pStyle w:val="afff"/>
        <w:numPr>
          <w:ilvl w:val="0"/>
          <w:numId w:val="49"/>
        </w:numPr>
        <w:rPr>
          <w:color w:val="auto"/>
          <w:sz w:val="28"/>
          <w:szCs w:val="28"/>
        </w:rPr>
      </w:pPr>
      <w:r>
        <w:rPr>
          <w:color w:val="auto"/>
          <w:sz w:val="28"/>
          <w:szCs w:val="28"/>
        </w:rPr>
        <w:t>Формирование правильного звукопроизношения;</w:t>
      </w:r>
    </w:p>
    <w:p w:rsidR="005267E0" w:rsidRDefault="00FA4BB1">
      <w:pPr>
        <w:pStyle w:val="afff"/>
        <w:numPr>
          <w:ilvl w:val="0"/>
          <w:numId w:val="49"/>
        </w:numPr>
        <w:rPr>
          <w:color w:val="auto"/>
          <w:sz w:val="28"/>
          <w:szCs w:val="28"/>
          <w:lang w:val="ru-RU"/>
        </w:rPr>
      </w:pPr>
      <w:r>
        <w:rPr>
          <w:color w:val="auto"/>
          <w:sz w:val="28"/>
          <w:szCs w:val="28"/>
          <w:lang w:val="ru-RU"/>
        </w:rPr>
        <w:t>Развитие звуковой и интонационной культуры речи;</w:t>
      </w:r>
    </w:p>
    <w:p w:rsidR="005267E0" w:rsidRDefault="00FA4BB1">
      <w:pPr>
        <w:pStyle w:val="afff"/>
        <w:numPr>
          <w:ilvl w:val="0"/>
          <w:numId w:val="49"/>
        </w:numPr>
        <w:rPr>
          <w:color w:val="auto"/>
          <w:sz w:val="28"/>
          <w:szCs w:val="28"/>
          <w:lang w:val="ru-RU"/>
        </w:rPr>
      </w:pPr>
      <w:r>
        <w:rPr>
          <w:color w:val="auto"/>
          <w:sz w:val="28"/>
          <w:szCs w:val="28"/>
          <w:lang w:val="ru-RU"/>
        </w:rPr>
        <w:t>Развитие фонематического слуха; обогащение активного и пассивного словарного запаса;</w:t>
      </w:r>
    </w:p>
    <w:p w:rsidR="005267E0" w:rsidRDefault="00FA4BB1">
      <w:pPr>
        <w:pStyle w:val="afff"/>
        <w:numPr>
          <w:ilvl w:val="0"/>
          <w:numId w:val="49"/>
        </w:numPr>
        <w:rPr>
          <w:color w:val="auto"/>
          <w:sz w:val="28"/>
          <w:szCs w:val="28"/>
          <w:lang w:val="ru-RU"/>
        </w:rPr>
      </w:pPr>
      <w:r>
        <w:rPr>
          <w:color w:val="auto"/>
          <w:sz w:val="28"/>
          <w:szCs w:val="28"/>
          <w:lang w:val="ru-RU"/>
        </w:rPr>
        <w:t>Развитие грамматически правильной и связной речи (диалогической и монологической);</w:t>
      </w:r>
    </w:p>
    <w:p w:rsidR="005267E0" w:rsidRDefault="00FA4BB1">
      <w:pPr>
        <w:pStyle w:val="afff"/>
        <w:numPr>
          <w:ilvl w:val="0"/>
          <w:numId w:val="49"/>
        </w:numPr>
        <w:rPr>
          <w:color w:val="auto"/>
          <w:sz w:val="28"/>
          <w:szCs w:val="28"/>
          <w:lang w:val="ru-RU"/>
        </w:rPr>
      </w:pPr>
      <w:r>
        <w:rPr>
          <w:color w:val="auto"/>
          <w:sz w:val="28"/>
          <w:szCs w:val="28"/>
          <w:lang w:val="ru-RU"/>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5267E0" w:rsidRDefault="00FA4BB1">
      <w:pPr>
        <w:pStyle w:val="afff"/>
        <w:numPr>
          <w:ilvl w:val="0"/>
          <w:numId w:val="49"/>
        </w:numPr>
        <w:rPr>
          <w:color w:val="auto"/>
          <w:sz w:val="28"/>
          <w:szCs w:val="28"/>
        </w:rPr>
      </w:pPr>
      <w:r>
        <w:rPr>
          <w:color w:val="auto"/>
          <w:sz w:val="28"/>
          <w:szCs w:val="28"/>
        </w:rPr>
        <w:t>Развитие речевого творчества;</w:t>
      </w:r>
    </w:p>
    <w:p w:rsidR="005267E0" w:rsidRDefault="00FA4BB1">
      <w:pPr>
        <w:pStyle w:val="afff"/>
        <w:numPr>
          <w:ilvl w:val="0"/>
          <w:numId w:val="49"/>
        </w:numPr>
        <w:rPr>
          <w:color w:val="auto"/>
          <w:sz w:val="28"/>
          <w:szCs w:val="28"/>
          <w:lang w:val="ru-RU"/>
        </w:rPr>
      </w:pPr>
      <w:r>
        <w:rPr>
          <w:color w:val="auto"/>
          <w:sz w:val="28"/>
          <w:szCs w:val="28"/>
          <w:lang w:val="ru-RU"/>
        </w:rPr>
        <w:t>Формирование предпосылок к обучению грамоте.</w:t>
      </w:r>
    </w:p>
    <w:p w:rsidR="005267E0" w:rsidRDefault="00FA4BB1">
      <w:pPr>
        <w:pStyle w:val="afff"/>
        <w:rPr>
          <w:color w:val="auto"/>
          <w:sz w:val="28"/>
          <w:szCs w:val="28"/>
          <w:lang w:val="ru-RU" w:bidi="he-IL"/>
        </w:rPr>
      </w:pPr>
      <w:r>
        <w:rPr>
          <w:color w:val="auto"/>
          <w:sz w:val="28"/>
          <w:szCs w:val="28"/>
          <w:lang w:val="ru-RU" w:bidi="he-IL"/>
        </w:rPr>
        <w:t>Овладение родным языком и развитие речи является од</w:t>
      </w:r>
      <w:r>
        <w:rPr>
          <w:color w:val="auto"/>
          <w:sz w:val="28"/>
          <w:szCs w:val="28"/>
          <w:lang w:val="ru-RU" w:bidi="he-IL"/>
        </w:rPr>
        <w:softHyphen/>
        <w:t>ним из самых важных приобретений ребёнка в дошколь</w:t>
      </w:r>
      <w:r>
        <w:rPr>
          <w:color w:val="auto"/>
          <w:sz w:val="28"/>
          <w:szCs w:val="28"/>
          <w:lang w:val="ru-RU" w:bidi="he-IL"/>
        </w:rPr>
        <w:softHyphen/>
        <w:t>ном детстве и рассматривается в современном дошколь</w:t>
      </w:r>
      <w:r>
        <w:rPr>
          <w:color w:val="auto"/>
          <w:sz w:val="28"/>
          <w:szCs w:val="28"/>
          <w:lang w:val="ru-RU" w:bidi="he-IL"/>
        </w:rPr>
        <w:softHyphen/>
        <w:t>ном воспитании как общая основа воспитания и обучения детей.</w:t>
      </w:r>
    </w:p>
    <w:p w:rsidR="005267E0" w:rsidRDefault="00FA4BB1">
      <w:pPr>
        <w:pStyle w:val="afff"/>
        <w:rPr>
          <w:color w:val="auto"/>
          <w:sz w:val="28"/>
          <w:szCs w:val="28"/>
          <w:lang w:val="ru-RU" w:bidi="he-IL"/>
        </w:rPr>
      </w:pPr>
      <w:r>
        <w:rPr>
          <w:color w:val="auto"/>
          <w:sz w:val="28"/>
          <w:szCs w:val="28"/>
          <w:lang w:val="ru-RU" w:bidi="he-IL"/>
        </w:rPr>
        <w:t>Развитие речи самым тесным образом связано с разви</w:t>
      </w:r>
      <w:r>
        <w:rPr>
          <w:color w:val="auto"/>
          <w:sz w:val="28"/>
          <w:szCs w:val="28"/>
          <w:lang w:val="ru-RU" w:bidi="he-IL"/>
        </w:rPr>
        <w:softHyphen/>
        <w:t xml:space="preserve">тием сознания, познанием окружающего мира, развитием личности в целом. </w:t>
      </w:r>
    </w:p>
    <w:p w:rsidR="005267E0" w:rsidRDefault="00FA4BB1">
      <w:pPr>
        <w:pStyle w:val="afff"/>
        <w:rPr>
          <w:color w:val="auto"/>
          <w:sz w:val="28"/>
          <w:szCs w:val="28"/>
          <w:lang w:val="ru-RU" w:bidi="he-IL"/>
        </w:rPr>
      </w:pPr>
      <w:r>
        <w:rPr>
          <w:color w:val="auto"/>
          <w:sz w:val="28"/>
          <w:szCs w:val="28"/>
          <w:lang w:val="ru-RU" w:bidi="he-IL"/>
        </w:rPr>
        <w:t>Основная цель работы по развитию речи и обучению родному языку детей - формирование устной речи и на</w:t>
      </w:r>
      <w:r>
        <w:rPr>
          <w:color w:val="auto"/>
          <w:sz w:val="28"/>
          <w:szCs w:val="28"/>
          <w:lang w:val="ru-RU" w:bidi="he-IL"/>
        </w:rPr>
        <w:softHyphen/>
        <w:t>выков речевого общения с окружающими на основе овла</w:t>
      </w:r>
      <w:r>
        <w:rPr>
          <w:color w:val="auto"/>
          <w:sz w:val="28"/>
          <w:szCs w:val="28"/>
          <w:lang w:val="ru-RU" w:bidi="he-IL"/>
        </w:rPr>
        <w:softHyphen/>
        <w:t xml:space="preserve">дения литературным языком своего народа. </w:t>
      </w:r>
    </w:p>
    <w:p w:rsidR="005267E0" w:rsidRDefault="005267E0">
      <w:pPr>
        <w:rPr>
          <w:sz w:val="28"/>
          <w:szCs w:val="28"/>
        </w:rPr>
      </w:pPr>
    </w:p>
    <w:p w:rsidR="005267E0" w:rsidRDefault="005267E0">
      <w:pPr>
        <w:pStyle w:val="2"/>
      </w:pPr>
    </w:p>
    <w:p w:rsidR="005267E0" w:rsidRDefault="00FA4BB1">
      <w:pPr>
        <w:spacing w:beforeAutospacing="1" w:afterAutospacing="1"/>
        <w:rPr>
          <w:sz w:val="28"/>
          <w:szCs w:val="28"/>
          <w:lang w:val="ru"/>
        </w:rPr>
      </w:pPr>
      <w:bookmarkStart w:id="30" w:name="_Toc138111952"/>
      <w:r>
        <w:rPr>
          <w:rFonts w:eastAsia="等线"/>
          <w:sz w:val="28"/>
          <w:szCs w:val="28"/>
          <w:lang w:val="ru" w:eastAsia="zh-CN" w:bidi="ar"/>
        </w:rPr>
        <w:t xml:space="preserve">Содержание данного раздела обязательной части ОП </w:t>
      </w:r>
      <w:r w:rsidR="00604C81">
        <w:rPr>
          <w:sz w:val="28"/>
          <w:szCs w:val="28"/>
          <w:lang w:val="ru" w:eastAsia="zh-CN" w:bidi="ar"/>
        </w:rPr>
        <w:t>МБДОУ «Танаевский детский сад»</w:t>
      </w:r>
      <w:r>
        <w:rPr>
          <w:sz w:val="28"/>
          <w:szCs w:val="28"/>
          <w:lang w:val="ru" w:eastAsia="zh-CN" w:bidi="ar"/>
        </w:rPr>
        <w:t xml:space="preserve"> соответствует содержанию содержательного раздела ФОП ДО (раздел 3, пункт </w:t>
      </w:r>
      <w:r>
        <w:rPr>
          <w:sz w:val="28"/>
          <w:szCs w:val="28"/>
          <w:lang w:eastAsia="zh-CN" w:bidi="ar"/>
        </w:rPr>
        <w:t>20</w:t>
      </w:r>
      <w:r>
        <w:rPr>
          <w:sz w:val="28"/>
          <w:szCs w:val="28"/>
          <w:lang w:val="ru" w:eastAsia="zh-CN" w:bidi="ar"/>
        </w:rPr>
        <w:t xml:space="preserve">, стр. </w:t>
      </w:r>
      <w:r>
        <w:rPr>
          <w:sz w:val="28"/>
          <w:szCs w:val="28"/>
          <w:lang w:eastAsia="zh-CN" w:bidi="ar"/>
        </w:rPr>
        <w:t>57-76</w:t>
      </w:r>
      <w:r>
        <w:rPr>
          <w:sz w:val="28"/>
          <w:szCs w:val="28"/>
          <w:lang w:val="ru" w:eastAsia="zh-CN" w:bidi="ar"/>
        </w:rPr>
        <w:t>)</w:t>
      </w:r>
    </w:p>
    <w:p w:rsidR="005267E0" w:rsidRDefault="00FA4BB1">
      <w:pPr>
        <w:pStyle w:val="2"/>
      </w:pPr>
      <w:r>
        <w:lastRenderedPageBreak/>
        <w:t>Задачи и содержание работы в группе раннего возраста</w:t>
      </w:r>
      <w:bookmarkEnd w:id="30"/>
    </w:p>
    <w:p w:rsidR="005267E0" w:rsidRDefault="00FA4BB1">
      <w:pPr>
        <w:pStyle w:val="afff"/>
        <w:rPr>
          <w:color w:val="auto"/>
          <w:sz w:val="28"/>
          <w:szCs w:val="28"/>
          <w:lang w:val="ru-RU"/>
        </w:rPr>
      </w:pPr>
      <w:r>
        <w:rPr>
          <w:b/>
          <w:color w:val="auto"/>
          <w:spacing w:val="-5"/>
          <w:sz w:val="28"/>
          <w:szCs w:val="28"/>
          <w:lang w:val="ru-RU"/>
        </w:rPr>
        <w:t xml:space="preserve">Речевое развитие детей раннего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5267E0" w:rsidRDefault="00FA4BB1">
      <w:pPr>
        <w:pStyle w:val="afff"/>
        <w:numPr>
          <w:ilvl w:val="0"/>
          <w:numId w:val="50"/>
        </w:numPr>
        <w:rPr>
          <w:color w:val="auto"/>
          <w:sz w:val="28"/>
          <w:szCs w:val="28"/>
          <w:lang w:val="ru-RU"/>
        </w:rPr>
      </w:pPr>
      <w:r>
        <w:rPr>
          <w:color w:val="auto"/>
          <w:sz w:val="28"/>
          <w:szCs w:val="28"/>
          <w:lang w:val="ru-RU"/>
        </w:rPr>
        <w:t>Формирование словаря</w:t>
      </w:r>
    </w:p>
    <w:p w:rsidR="005267E0" w:rsidRDefault="00FA4BB1">
      <w:pPr>
        <w:pStyle w:val="afff"/>
        <w:numPr>
          <w:ilvl w:val="0"/>
          <w:numId w:val="50"/>
        </w:numPr>
        <w:rPr>
          <w:color w:val="auto"/>
          <w:sz w:val="28"/>
          <w:szCs w:val="28"/>
          <w:lang w:val="ru-RU"/>
        </w:rPr>
      </w:pPr>
      <w:r>
        <w:rPr>
          <w:color w:val="auto"/>
          <w:sz w:val="28"/>
          <w:szCs w:val="28"/>
          <w:lang w:val="ru-RU"/>
        </w:rPr>
        <w:t>Звуковая культура речи</w:t>
      </w:r>
    </w:p>
    <w:p w:rsidR="005267E0" w:rsidRDefault="00FA4BB1">
      <w:pPr>
        <w:pStyle w:val="afff"/>
        <w:numPr>
          <w:ilvl w:val="0"/>
          <w:numId w:val="50"/>
        </w:numPr>
        <w:rPr>
          <w:color w:val="auto"/>
          <w:sz w:val="28"/>
          <w:szCs w:val="28"/>
          <w:lang w:val="ru-RU"/>
        </w:rPr>
      </w:pPr>
      <w:r>
        <w:rPr>
          <w:color w:val="auto"/>
          <w:sz w:val="28"/>
          <w:szCs w:val="28"/>
          <w:lang w:val="ru-RU"/>
        </w:rPr>
        <w:t>Грамматический строй речи</w:t>
      </w:r>
    </w:p>
    <w:p w:rsidR="005267E0" w:rsidRDefault="00FA4BB1">
      <w:pPr>
        <w:pStyle w:val="afff"/>
        <w:numPr>
          <w:ilvl w:val="0"/>
          <w:numId w:val="50"/>
        </w:numPr>
        <w:rPr>
          <w:color w:val="auto"/>
          <w:sz w:val="28"/>
          <w:szCs w:val="28"/>
          <w:lang w:val="ru-RU"/>
        </w:rPr>
      </w:pPr>
      <w:r>
        <w:rPr>
          <w:color w:val="auto"/>
          <w:sz w:val="28"/>
          <w:szCs w:val="28"/>
          <w:lang w:val="ru-RU"/>
        </w:rPr>
        <w:t>Связная речь</w:t>
      </w:r>
    </w:p>
    <w:p w:rsidR="005267E0" w:rsidRDefault="00FA4BB1">
      <w:pPr>
        <w:pStyle w:val="afff"/>
        <w:numPr>
          <w:ilvl w:val="0"/>
          <w:numId w:val="50"/>
        </w:numPr>
        <w:rPr>
          <w:color w:val="auto"/>
          <w:sz w:val="28"/>
          <w:szCs w:val="28"/>
          <w:lang w:val="ru-RU"/>
        </w:rPr>
      </w:pPr>
      <w:r>
        <w:rPr>
          <w:color w:val="auto"/>
          <w:sz w:val="28"/>
          <w:szCs w:val="28"/>
          <w:lang w:val="ru-RU"/>
        </w:rPr>
        <w:t>Интерес к художественной литературе</w:t>
      </w:r>
    </w:p>
    <w:tbl>
      <w:tblPr>
        <w:tblStyle w:val="aff7"/>
        <w:tblW w:w="0" w:type="auto"/>
        <w:tblLook w:val="04A0" w:firstRow="1" w:lastRow="0" w:firstColumn="1" w:lastColumn="0" w:noHBand="0" w:noVBand="1"/>
      </w:tblPr>
      <w:tblGrid>
        <w:gridCol w:w="6263"/>
        <w:gridCol w:w="9431"/>
      </w:tblGrid>
      <w:tr w:rsidR="005267E0">
        <w:tc>
          <w:tcPr>
            <w:tcW w:w="6345" w:type="dxa"/>
          </w:tcPr>
          <w:p w:rsidR="005267E0" w:rsidRDefault="00FA4BB1">
            <w:pPr>
              <w:ind w:firstLine="0"/>
              <w:jc w:val="center"/>
              <w:rPr>
                <w:b/>
                <w:szCs w:val="22"/>
              </w:rPr>
            </w:pPr>
            <w:r>
              <w:rPr>
                <w:b/>
                <w:szCs w:val="22"/>
              </w:rPr>
              <w:t>Задачи работы</w:t>
            </w:r>
          </w:p>
        </w:tc>
        <w:tc>
          <w:tcPr>
            <w:tcW w:w="9575" w:type="dxa"/>
          </w:tcPr>
          <w:p w:rsidR="005267E0" w:rsidRDefault="00FA4BB1">
            <w:pPr>
              <w:ind w:firstLine="0"/>
              <w:jc w:val="center"/>
              <w:rPr>
                <w:b/>
                <w:szCs w:val="22"/>
              </w:rPr>
            </w:pPr>
            <w:r>
              <w:rPr>
                <w:b/>
                <w:szCs w:val="22"/>
              </w:rPr>
              <w:t>Содержание работы</w:t>
            </w:r>
          </w:p>
        </w:tc>
      </w:tr>
      <w:tr w:rsidR="005267E0">
        <w:tc>
          <w:tcPr>
            <w:tcW w:w="6345" w:type="dxa"/>
          </w:tcPr>
          <w:p w:rsidR="005267E0" w:rsidRDefault="00FA4BB1">
            <w:pPr>
              <w:numPr>
                <w:ilvl w:val="0"/>
                <w:numId w:val="51"/>
              </w:numPr>
              <w:tabs>
                <w:tab w:val="left" w:pos="567"/>
              </w:tabs>
              <w:ind w:left="0" w:firstLine="360"/>
              <w:rPr>
                <w:szCs w:val="22"/>
              </w:rPr>
            </w:pPr>
            <w:r>
              <w:rPr>
                <w:szCs w:val="22"/>
              </w:rPr>
              <w:t>Формирование словаря:</w:t>
            </w:r>
          </w:p>
          <w:p w:rsidR="005267E0" w:rsidRDefault="00FA4BB1">
            <w:pPr>
              <w:tabs>
                <w:tab w:val="left" w:pos="567"/>
              </w:tabs>
              <w:ind w:firstLine="0"/>
              <w:rPr>
                <w:szCs w:val="22"/>
              </w:rPr>
            </w:pPr>
            <w:r>
              <w:rPr>
                <w:szCs w:val="22"/>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5267E0" w:rsidRDefault="00FA4BB1">
            <w:pPr>
              <w:numPr>
                <w:ilvl w:val="0"/>
                <w:numId w:val="51"/>
              </w:numPr>
              <w:tabs>
                <w:tab w:val="left" w:pos="567"/>
              </w:tabs>
              <w:ind w:left="0" w:firstLine="360"/>
              <w:rPr>
                <w:szCs w:val="22"/>
              </w:rPr>
            </w:pPr>
            <w:r>
              <w:rPr>
                <w:szCs w:val="22"/>
              </w:rPr>
              <w:t>Звуковая культура речи:</w:t>
            </w:r>
          </w:p>
          <w:p w:rsidR="005267E0" w:rsidRDefault="00FA4BB1">
            <w:pPr>
              <w:tabs>
                <w:tab w:val="left" w:pos="567"/>
              </w:tabs>
              <w:ind w:firstLine="0"/>
              <w:rPr>
                <w:szCs w:val="22"/>
              </w:rPr>
            </w:pPr>
            <w:r>
              <w:rPr>
                <w:szCs w:val="22"/>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5267E0" w:rsidRDefault="00FA4BB1">
            <w:pPr>
              <w:numPr>
                <w:ilvl w:val="0"/>
                <w:numId w:val="51"/>
              </w:numPr>
              <w:tabs>
                <w:tab w:val="left" w:pos="567"/>
              </w:tabs>
              <w:ind w:left="0" w:firstLine="360"/>
              <w:rPr>
                <w:szCs w:val="22"/>
              </w:rPr>
            </w:pPr>
            <w:r>
              <w:rPr>
                <w:szCs w:val="22"/>
              </w:rPr>
              <w:t>Грамматический строй речи:</w:t>
            </w:r>
          </w:p>
          <w:p w:rsidR="005267E0" w:rsidRDefault="00FA4BB1">
            <w:pPr>
              <w:tabs>
                <w:tab w:val="left" w:pos="567"/>
              </w:tabs>
              <w:ind w:firstLine="0"/>
              <w:rPr>
                <w:szCs w:val="22"/>
              </w:rPr>
            </w:pPr>
            <w:r>
              <w:rPr>
                <w:szCs w:val="22"/>
              </w:rPr>
              <w:t>Формировать у детей умение согласовывать существительные и местоимения с глаголами, составлять фразы из 3-4 слов.</w:t>
            </w:r>
          </w:p>
          <w:p w:rsidR="005267E0" w:rsidRDefault="00FA4BB1">
            <w:pPr>
              <w:numPr>
                <w:ilvl w:val="0"/>
                <w:numId w:val="51"/>
              </w:numPr>
              <w:tabs>
                <w:tab w:val="left" w:pos="567"/>
              </w:tabs>
              <w:ind w:left="0" w:firstLine="360"/>
              <w:rPr>
                <w:szCs w:val="22"/>
              </w:rPr>
            </w:pPr>
            <w:r>
              <w:rPr>
                <w:szCs w:val="22"/>
              </w:rPr>
              <w:t>Связная речь:</w:t>
            </w:r>
          </w:p>
          <w:p w:rsidR="005267E0" w:rsidRDefault="00FA4BB1">
            <w:pPr>
              <w:tabs>
                <w:tab w:val="left" w:pos="567"/>
              </w:tabs>
              <w:ind w:firstLine="0"/>
              <w:rPr>
                <w:szCs w:val="22"/>
              </w:rPr>
            </w:pPr>
            <w:r>
              <w:rPr>
                <w:szCs w:val="22"/>
              </w:rPr>
              <w:t>Продолжать развивать у детей умения понимать речь педагога, отвечать на вопросы; рассказывать об окружающем в 2-4 предложениях.</w:t>
            </w:r>
          </w:p>
          <w:p w:rsidR="005267E0" w:rsidRDefault="00FA4BB1">
            <w:pPr>
              <w:numPr>
                <w:ilvl w:val="0"/>
                <w:numId w:val="51"/>
              </w:numPr>
              <w:tabs>
                <w:tab w:val="left" w:pos="567"/>
              </w:tabs>
              <w:ind w:left="0" w:firstLine="360"/>
              <w:rPr>
                <w:szCs w:val="22"/>
              </w:rPr>
            </w:pPr>
            <w:r>
              <w:rPr>
                <w:szCs w:val="22"/>
              </w:rPr>
              <w:t>Интерес к художественной литературе:</w:t>
            </w:r>
          </w:p>
          <w:p w:rsidR="005267E0" w:rsidRDefault="00FA4BB1">
            <w:pPr>
              <w:numPr>
                <w:ilvl w:val="0"/>
                <w:numId w:val="52"/>
              </w:numPr>
              <w:tabs>
                <w:tab w:val="left" w:pos="142"/>
              </w:tabs>
              <w:ind w:left="0" w:firstLine="0"/>
              <w:rPr>
                <w:szCs w:val="22"/>
              </w:rPr>
            </w:pPr>
            <w:r>
              <w:rPr>
                <w:szCs w:val="22"/>
              </w:rPr>
              <w:t>Формировать у детей умение воспринимать небольшие по объёму потешки, сказки и рассказы с наглядным сопровождением (и без него);</w:t>
            </w:r>
          </w:p>
          <w:p w:rsidR="005267E0" w:rsidRDefault="00FA4BB1">
            <w:pPr>
              <w:numPr>
                <w:ilvl w:val="0"/>
                <w:numId w:val="52"/>
              </w:numPr>
              <w:tabs>
                <w:tab w:val="left" w:pos="142"/>
              </w:tabs>
              <w:ind w:left="0" w:firstLine="0"/>
              <w:rPr>
                <w:szCs w:val="22"/>
              </w:rPr>
            </w:pPr>
            <w:r>
              <w:rPr>
                <w:szCs w:val="22"/>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5267E0" w:rsidRDefault="00FA4BB1">
            <w:pPr>
              <w:numPr>
                <w:ilvl w:val="0"/>
                <w:numId w:val="52"/>
              </w:numPr>
              <w:tabs>
                <w:tab w:val="left" w:pos="142"/>
              </w:tabs>
              <w:ind w:left="0" w:firstLine="0"/>
              <w:rPr>
                <w:szCs w:val="22"/>
              </w:rPr>
            </w:pPr>
            <w:r>
              <w:rPr>
                <w:szCs w:val="22"/>
              </w:rPr>
              <w:lastRenderedPageBreak/>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5267E0" w:rsidRDefault="00FA4BB1">
            <w:pPr>
              <w:numPr>
                <w:ilvl w:val="0"/>
                <w:numId w:val="52"/>
              </w:numPr>
              <w:tabs>
                <w:tab w:val="left" w:pos="142"/>
              </w:tabs>
              <w:ind w:left="0" w:firstLine="0"/>
              <w:rPr>
                <w:szCs w:val="22"/>
              </w:rPr>
            </w:pPr>
            <w:r>
              <w:rPr>
                <w:szCs w:val="22"/>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5267E0" w:rsidRDefault="00FA4BB1">
            <w:pPr>
              <w:numPr>
                <w:ilvl w:val="0"/>
                <w:numId w:val="52"/>
              </w:numPr>
              <w:tabs>
                <w:tab w:val="left" w:pos="142"/>
              </w:tabs>
              <w:ind w:left="0" w:firstLine="0"/>
              <w:rPr>
                <w:b/>
                <w:szCs w:val="22"/>
              </w:rPr>
            </w:pPr>
            <w:r>
              <w:rPr>
                <w:szCs w:val="22"/>
              </w:rPr>
              <w:t xml:space="preserve">Побуждать рассматривать книги и иллюстрации вместе с педагогом и самостоятельно; </w:t>
            </w:r>
          </w:p>
          <w:p w:rsidR="005267E0" w:rsidRDefault="00FA4BB1">
            <w:pPr>
              <w:numPr>
                <w:ilvl w:val="0"/>
                <w:numId w:val="52"/>
              </w:numPr>
              <w:tabs>
                <w:tab w:val="left" w:pos="142"/>
              </w:tabs>
              <w:ind w:left="0" w:firstLine="0"/>
              <w:rPr>
                <w:b/>
                <w:szCs w:val="22"/>
              </w:rPr>
            </w:pPr>
            <w:r>
              <w:rPr>
                <w:szCs w:val="22"/>
              </w:rPr>
              <w:t>Развивать восприятие вопросительных и восклицательных интонаций художественного произведения.</w:t>
            </w:r>
            <w:r>
              <w:rPr>
                <w:b/>
                <w:szCs w:val="22"/>
              </w:rPr>
              <w:t xml:space="preserve"> </w:t>
            </w:r>
          </w:p>
        </w:tc>
        <w:tc>
          <w:tcPr>
            <w:tcW w:w="9575" w:type="dxa"/>
          </w:tcPr>
          <w:p w:rsidR="005267E0" w:rsidRDefault="00FA4BB1">
            <w:pPr>
              <w:numPr>
                <w:ilvl w:val="0"/>
                <w:numId w:val="51"/>
              </w:numPr>
              <w:tabs>
                <w:tab w:val="left" w:pos="567"/>
              </w:tabs>
              <w:ind w:left="0" w:firstLine="360"/>
              <w:rPr>
                <w:b/>
                <w:szCs w:val="22"/>
              </w:rPr>
            </w:pPr>
            <w:r>
              <w:rPr>
                <w:b/>
                <w:szCs w:val="22"/>
              </w:rPr>
              <w:lastRenderedPageBreak/>
              <w:t>Формирование словаря:</w:t>
            </w:r>
          </w:p>
          <w:p w:rsidR="005267E0" w:rsidRDefault="00FA4BB1">
            <w:pPr>
              <w:tabs>
                <w:tab w:val="left" w:pos="567"/>
              </w:tabs>
              <w:ind w:firstLine="0"/>
              <w:rPr>
                <w:szCs w:val="22"/>
              </w:rPr>
            </w:pPr>
            <w:r>
              <w:rPr>
                <w:szCs w:val="22"/>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5267E0" w:rsidRDefault="00FA4BB1">
            <w:pPr>
              <w:numPr>
                <w:ilvl w:val="0"/>
                <w:numId w:val="51"/>
              </w:numPr>
              <w:tabs>
                <w:tab w:val="left" w:pos="567"/>
              </w:tabs>
              <w:ind w:left="0" w:firstLine="360"/>
              <w:rPr>
                <w:szCs w:val="22"/>
              </w:rPr>
            </w:pPr>
            <w:r>
              <w:rPr>
                <w:b/>
                <w:szCs w:val="22"/>
              </w:rPr>
              <w:t>Звуковая культура речи</w:t>
            </w:r>
            <w:r>
              <w:rPr>
                <w:szCs w:val="22"/>
              </w:rPr>
              <w:t>:</w:t>
            </w:r>
          </w:p>
          <w:p w:rsidR="005267E0" w:rsidRDefault="00FA4BB1">
            <w:pPr>
              <w:tabs>
                <w:tab w:val="left" w:pos="567"/>
              </w:tabs>
              <w:ind w:firstLine="0"/>
              <w:rPr>
                <w:szCs w:val="22"/>
              </w:rPr>
            </w:pPr>
            <w:r>
              <w:rPr>
                <w:szCs w:val="22"/>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своё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5267E0" w:rsidRDefault="00FA4BB1">
            <w:pPr>
              <w:numPr>
                <w:ilvl w:val="0"/>
                <w:numId w:val="51"/>
              </w:numPr>
              <w:tabs>
                <w:tab w:val="left" w:pos="567"/>
              </w:tabs>
              <w:ind w:left="0" w:firstLine="360"/>
              <w:rPr>
                <w:b/>
                <w:szCs w:val="22"/>
              </w:rPr>
            </w:pPr>
            <w:r>
              <w:rPr>
                <w:b/>
                <w:szCs w:val="22"/>
              </w:rPr>
              <w:t>Грамматический строй речи:</w:t>
            </w:r>
          </w:p>
          <w:p w:rsidR="005267E0" w:rsidRDefault="00FA4BB1">
            <w:pPr>
              <w:tabs>
                <w:tab w:val="left" w:pos="567"/>
              </w:tabs>
              <w:ind w:firstLine="0"/>
              <w:rPr>
                <w:szCs w:val="22"/>
              </w:rPr>
            </w:pPr>
            <w:r>
              <w:rPr>
                <w:szCs w:val="22"/>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 </w:t>
            </w:r>
          </w:p>
          <w:p w:rsidR="005267E0" w:rsidRDefault="00FA4BB1">
            <w:pPr>
              <w:numPr>
                <w:ilvl w:val="0"/>
                <w:numId w:val="51"/>
              </w:numPr>
              <w:tabs>
                <w:tab w:val="left" w:pos="567"/>
              </w:tabs>
              <w:ind w:left="0" w:firstLine="360"/>
              <w:rPr>
                <w:szCs w:val="22"/>
              </w:rPr>
            </w:pPr>
            <w:r>
              <w:rPr>
                <w:b/>
                <w:szCs w:val="22"/>
              </w:rPr>
              <w:t>Связная речь</w:t>
            </w:r>
            <w:r>
              <w:rPr>
                <w:szCs w:val="22"/>
              </w:rPr>
              <w:t>:</w:t>
            </w:r>
          </w:p>
          <w:p w:rsidR="005267E0" w:rsidRDefault="00FA4BB1">
            <w:pPr>
              <w:tabs>
                <w:tab w:val="left" w:pos="270"/>
              </w:tabs>
              <w:ind w:left="27" w:firstLine="0"/>
              <w:rPr>
                <w:szCs w:val="22"/>
              </w:rPr>
            </w:pPr>
            <w:r>
              <w:rPr>
                <w:szCs w:val="22"/>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обращённую речь с опорой и без опоры на наглядность; побуждает </w:t>
            </w:r>
            <w:r>
              <w:rPr>
                <w:szCs w:val="22"/>
              </w:rPr>
              <w:lastRenderedPageBreak/>
              <w:t>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обращённую к группе детей, понимать её содержание;</w:t>
            </w:r>
          </w:p>
          <w:p w:rsidR="005267E0" w:rsidRDefault="00FA4BB1">
            <w:pPr>
              <w:tabs>
                <w:tab w:val="left" w:pos="270"/>
              </w:tabs>
              <w:ind w:firstLine="0"/>
              <w:rPr>
                <w:szCs w:val="22"/>
              </w:rPr>
            </w:pPr>
            <w:r>
              <w:rPr>
                <w:szCs w:val="22"/>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5267E0" w:rsidRDefault="00FA4BB1">
            <w:pPr>
              <w:numPr>
                <w:ilvl w:val="0"/>
                <w:numId w:val="51"/>
              </w:numPr>
              <w:tabs>
                <w:tab w:val="left" w:pos="270"/>
              </w:tabs>
              <w:rPr>
                <w:b/>
                <w:szCs w:val="22"/>
              </w:rPr>
            </w:pPr>
            <w:r>
              <w:rPr>
                <w:b/>
                <w:szCs w:val="22"/>
              </w:rPr>
              <w:t>Интерес к художественной литературе</w:t>
            </w:r>
          </w:p>
          <w:p w:rsidR="005267E0" w:rsidRDefault="00FA4BB1">
            <w:pPr>
              <w:ind w:firstLine="0"/>
              <w:rPr>
                <w:rFonts w:eastAsia="Calibri"/>
                <w:szCs w:val="22"/>
              </w:rPr>
            </w:pPr>
            <w:r>
              <w:rPr>
                <w:szCs w:val="22"/>
              </w:rPr>
              <w:t xml:space="preserve">Выразительно исполнять для детей (пропевание, выразительное чтение наизусть, рассказывание) </w:t>
            </w:r>
            <w:r>
              <w:rPr>
                <w:rFonts w:eastAsia="Calibri"/>
                <w:szCs w:val="22"/>
              </w:rPr>
              <w:t>небольшие по объёму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5267E0" w:rsidRDefault="00FA4BB1">
            <w:pPr>
              <w:ind w:firstLine="0"/>
              <w:rPr>
                <w:szCs w:val="22"/>
              </w:rPr>
            </w:pPr>
            <w:r>
              <w:rPr>
                <w:rFonts w:eastAsia="Calibri"/>
                <w:szCs w:val="22"/>
              </w:rPr>
              <w:t xml:space="preserve">Учить детей следить за развитием сюжета с помощью наглядности (картинки, игрушки, действия), отвечать на вопросы типа </w:t>
            </w:r>
            <w:r>
              <w:rPr>
                <w:i/>
                <w:szCs w:val="22"/>
              </w:rPr>
              <w:t>Кто это? Что он делает? А это что?</w:t>
            </w:r>
            <w:r>
              <w:rPr>
                <w:szCs w:val="22"/>
              </w:rPr>
              <w:t xml:space="preserve"> </w:t>
            </w:r>
          </w:p>
          <w:p w:rsidR="005267E0" w:rsidRDefault="00FA4BB1">
            <w:pPr>
              <w:ind w:firstLine="0"/>
              <w:rPr>
                <w:rFonts w:eastAsia="Calibri"/>
                <w:szCs w:val="22"/>
              </w:rPr>
            </w:pPr>
            <w:r>
              <w:rPr>
                <w:rFonts w:eastAsia="Calibri"/>
                <w:szCs w:val="22"/>
              </w:rPr>
              <w:t xml:space="preserve">Стимулировать активную речь: </w:t>
            </w:r>
            <w:r>
              <w:rPr>
                <w:szCs w:val="22"/>
              </w:rPr>
              <w:t xml:space="preserve">отвечать </w:t>
            </w:r>
            <w:r>
              <w:rPr>
                <w:rFonts w:eastAsia="Calibri"/>
                <w:szCs w:val="22"/>
              </w:rPr>
              <w:t>на вопросы по содержанию прочитанных произведений; договаривать и произносить четверостишия уже известных ребенку стихов и песенок;</w:t>
            </w:r>
            <w:r>
              <w:rPr>
                <w:szCs w:val="22"/>
              </w:rPr>
              <w:t xml:space="preserve"> произносить звукоподражания, связанные с содержанием литературного материала </w:t>
            </w:r>
            <w:r>
              <w:rPr>
                <w:i/>
                <w:szCs w:val="22"/>
              </w:rPr>
              <w:t>(мяу-мяу, тик-так, баю-бай, ква-ква… и т.п.)</w:t>
            </w:r>
            <w:r>
              <w:rPr>
                <w:szCs w:val="22"/>
              </w:rPr>
              <w:t>.</w:t>
            </w:r>
          </w:p>
          <w:p w:rsidR="005267E0" w:rsidRDefault="00FA4BB1">
            <w:pPr>
              <w:ind w:firstLine="0"/>
              <w:rPr>
                <w:rFonts w:eastAsia="Calibri"/>
                <w:szCs w:val="22"/>
              </w:rPr>
            </w:pPr>
            <w:r>
              <w:rPr>
                <w:szCs w:val="22"/>
              </w:rPr>
              <w:t xml:space="preserve">Стимулировать игровую деятельность: </w:t>
            </w:r>
            <w:r>
              <w:rPr>
                <w:rFonts w:eastAsia="Calibri"/>
                <w:szCs w:val="22"/>
              </w:rPr>
              <w:t xml:space="preserve">воспроизводить игровые действия персонажей; играть </w:t>
            </w:r>
            <w:r>
              <w:rPr>
                <w:szCs w:val="22"/>
              </w:rPr>
              <w:t>со звуками, словами, рифмами.</w:t>
            </w:r>
          </w:p>
          <w:p w:rsidR="005267E0" w:rsidRDefault="00FA4BB1">
            <w:pPr>
              <w:ind w:firstLine="0"/>
              <w:rPr>
                <w:rFonts w:eastAsia="Calibri"/>
                <w:szCs w:val="22"/>
              </w:rPr>
            </w:pPr>
            <w:r>
              <w:rPr>
                <w:szCs w:val="22"/>
              </w:rPr>
              <w:t xml:space="preserve">Насыщать образовательную среду изданиями для детей раннего возраста, побуждать </w:t>
            </w:r>
            <w:r>
              <w:rPr>
                <w:rFonts w:eastAsia="Calibri"/>
                <w:szCs w:val="22"/>
              </w:rPr>
              <w:t xml:space="preserve">рассматривать иллюстрации как вместе с педагогом, так и самостоятельно. </w:t>
            </w:r>
          </w:p>
          <w:p w:rsidR="005267E0" w:rsidRDefault="005267E0">
            <w:pPr>
              <w:tabs>
                <w:tab w:val="left" w:pos="270"/>
              </w:tabs>
              <w:ind w:left="720" w:firstLine="0"/>
              <w:rPr>
                <w:szCs w:val="22"/>
              </w:rPr>
            </w:pPr>
          </w:p>
        </w:tc>
      </w:tr>
    </w:tbl>
    <w:p w:rsidR="005267E0" w:rsidRDefault="005267E0"/>
    <w:p w:rsidR="005267E0" w:rsidRDefault="00FA4BB1">
      <w:pPr>
        <w:pStyle w:val="2"/>
      </w:pPr>
      <w:bookmarkStart w:id="31" w:name="_Toc138111953"/>
      <w:r>
        <w:t>Задачи и содержание работы в группах дошкольного возраста</w:t>
      </w:r>
      <w:bookmarkEnd w:id="31"/>
      <w:r>
        <w:t xml:space="preserve"> </w:t>
      </w:r>
    </w:p>
    <w:p w:rsidR="005267E0" w:rsidRDefault="00FA4BB1">
      <w:pPr>
        <w:pStyle w:val="afff"/>
        <w:rPr>
          <w:color w:val="auto"/>
          <w:sz w:val="28"/>
          <w:szCs w:val="28"/>
          <w:lang w:val="ru-RU"/>
        </w:rPr>
      </w:pPr>
      <w:r>
        <w:rPr>
          <w:b/>
          <w:color w:val="auto"/>
          <w:spacing w:val="-5"/>
          <w:sz w:val="28"/>
          <w:szCs w:val="28"/>
          <w:lang w:val="ru-RU"/>
        </w:rPr>
        <w:t xml:space="preserve">Речевое развитие детей дошкольного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5267E0" w:rsidRDefault="00FA4BB1">
      <w:pPr>
        <w:pStyle w:val="afff"/>
        <w:numPr>
          <w:ilvl w:val="0"/>
          <w:numId w:val="50"/>
        </w:numPr>
        <w:rPr>
          <w:color w:val="auto"/>
          <w:sz w:val="28"/>
          <w:szCs w:val="28"/>
          <w:lang w:val="ru-RU"/>
        </w:rPr>
      </w:pPr>
      <w:r>
        <w:rPr>
          <w:color w:val="auto"/>
          <w:sz w:val="28"/>
          <w:szCs w:val="28"/>
          <w:lang w:val="ru-RU"/>
        </w:rPr>
        <w:t>Формирование словаря</w:t>
      </w:r>
    </w:p>
    <w:p w:rsidR="005267E0" w:rsidRDefault="00FA4BB1">
      <w:pPr>
        <w:pStyle w:val="afff"/>
        <w:numPr>
          <w:ilvl w:val="0"/>
          <w:numId w:val="50"/>
        </w:numPr>
        <w:rPr>
          <w:color w:val="auto"/>
          <w:sz w:val="28"/>
          <w:szCs w:val="28"/>
          <w:lang w:val="ru-RU"/>
        </w:rPr>
      </w:pPr>
      <w:r>
        <w:rPr>
          <w:color w:val="auto"/>
          <w:sz w:val="28"/>
          <w:szCs w:val="28"/>
          <w:lang w:val="ru-RU"/>
        </w:rPr>
        <w:t>Звуковая культура речи</w:t>
      </w:r>
    </w:p>
    <w:p w:rsidR="005267E0" w:rsidRDefault="00FA4BB1">
      <w:pPr>
        <w:pStyle w:val="afff"/>
        <w:numPr>
          <w:ilvl w:val="0"/>
          <w:numId w:val="50"/>
        </w:numPr>
        <w:rPr>
          <w:color w:val="auto"/>
          <w:sz w:val="28"/>
          <w:szCs w:val="28"/>
          <w:lang w:val="ru-RU"/>
        </w:rPr>
      </w:pPr>
      <w:r>
        <w:rPr>
          <w:color w:val="auto"/>
          <w:sz w:val="28"/>
          <w:szCs w:val="28"/>
          <w:lang w:val="ru-RU"/>
        </w:rPr>
        <w:t>Грамматический строй речи</w:t>
      </w:r>
    </w:p>
    <w:p w:rsidR="005267E0" w:rsidRDefault="00FA4BB1">
      <w:pPr>
        <w:pStyle w:val="afff"/>
        <w:numPr>
          <w:ilvl w:val="0"/>
          <w:numId w:val="50"/>
        </w:numPr>
        <w:rPr>
          <w:color w:val="auto"/>
          <w:sz w:val="28"/>
          <w:szCs w:val="28"/>
          <w:lang w:val="ru-RU"/>
        </w:rPr>
      </w:pPr>
      <w:r>
        <w:rPr>
          <w:color w:val="auto"/>
          <w:sz w:val="28"/>
          <w:szCs w:val="28"/>
          <w:lang w:val="ru-RU"/>
        </w:rPr>
        <w:t>Связная речь</w:t>
      </w:r>
    </w:p>
    <w:p w:rsidR="005267E0" w:rsidRDefault="00FA4BB1">
      <w:pPr>
        <w:pStyle w:val="afff"/>
        <w:numPr>
          <w:ilvl w:val="0"/>
          <w:numId w:val="50"/>
        </w:numPr>
        <w:rPr>
          <w:color w:val="auto"/>
          <w:sz w:val="28"/>
          <w:szCs w:val="28"/>
          <w:lang w:val="ru-RU"/>
        </w:rPr>
      </w:pPr>
      <w:r>
        <w:rPr>
          <w:color w:val="auto"/>
          <w:sz w:val="28"/>
          <w:szCs w:val="28"/>
          <w:lang w:val="ru-RU"/>
        </w:rPr>
        <w:t>Подготовка к обучению грамоте</w:t>
      </w:r>
    </w:p>
    <w:p w:rsidR="005267E0" w:rsidRDefault="00FA4BB1">
      <w:pPr>
        <w:pStyle w:val="afff"/>
        <w:numPr>
          <w:ilvl w:val="0"/>
          <w:numId w:val="50"/>
        </w:numPr>
        <w:rPr>
          <w:color w:val="auto"/>
          <w:sz w:val="28"/>
          <w:szCs w:val="28"/>
          <w:lang w:val="ru-RU"/>
        </w:rPr>
      </w:pPr>
      <w:r>
        <w:rPr>
          <w:color w:val="auto"/>
          <w:sz w:val="28"/>
          <w:szCs w:val="28"/>
          <w:lang w:val="ru-RU"/>
        </w:rPr>
        <w:t>Интерес к художественной литературе</w:t>
      </w:r>
    </w:p>
    <w:p w:rsidR="005267E0" w:rsidRDefault="005267E0">
      <w:pPr>
        <w:pStyle w:val="6"/>
        <w:rPr>
          <w:sz w:val="16"/>
        </w:rPr>
      </w:pPr>
    </w:p>
    <w:p w:rsidR="005267E0" w:rsidRDefault="00FA4BB1">
      <w:pPr>
        <w:pStyle w:val="6"/>
      </w:pPr>
      <w:r>
        <w:t>Формирование словаря</w:t>
      </w:r>
    </w:p>
    <w:p w:rsidR="005267E0" w:rsidRDefault="00FA4BB1">
      <w:pPr>
        <w:pStyle w:val="afff"/>
        <w:rPr>
          <w:color w:val="auto"/>
          <w:sz w:val="28"/>
          <w:szCs w:val="28"/>
          <w:lang w:val="ru-RU"/>
        </w:rPr>
      </w:pPr>
      <w:r>
        <w:rPr>
          <w:color w:val="auto"/>
          <w:sz w:val="28"/>
          <w:szCs w:val="28"/>
          <w:lang w:val="ru-RU"/>
        </w:rPr>
        <w:t xml:space="preserve">Овладение словарным запасом составляет основу речевого развития детей, поскольку слово является важнейшей единицей </w:t>
      </w:r>
      <w:r>
        <w:rPr>
          <w:color w:val="auto"/>
          <w:sz w:val="28"/>
          <w:szCs w:val="28"/>
          <w:lang w:val="ru-RU"/>
        </w:rPr>
        <w:lastRenderedPageBreak/>
        <w:t>языка. В словаре отражается содержание речи. Словарная работа в детском саду проводится на основе ознакомления с окружающей жизнью.</w:t>
      </w:r>
    </w:p>
    <w:p w:rsidR="005267E0" w:rsidRDefault="005267E0">
      <w:pPr>
        <w:pStyle w:val="6"/>
        <w:rPr>
          <w:bCs/>
          <w:szCs w:val="28"/>
        </w:rPr>
      </w:pPr>
    </w:p>
    <w:p w:rsidR="005267E0" w:rsidRDefault="00FA4BB1">
      <w:pPr>
        <w:pStyle w:val="6"/>
        <w:rPr>
          <w:bCs/>
          <w:szCs w:val="28"/>
        </w:rPr>
      </w:pPr>
      <w:r>
        <w:rPr>
          <w:bCs/>
          <w:szCs w:val="28"/>
        </w:rPr>
        <w:t>Задачи образовательной деятельности с детьми дошкольного возраста по направлению работы</w:t>
      </w:r>
    </w:p>
    <w:p w:rsidR="005267E0" w:rsidRDefault="00FA4BB1">
      <w:pPr>
        <w:pStyle w:val="6"/>
      </w:pPr>
      <w:r>
        <w:t>Формирование словаря</w:t>
      </w:r>
    </w:p>
    <w:tbl>
      <w:tblPr>
        <w:tblStyle w:val="aff7"/>
        <w:tblW w:w="0" w:type="auto"/>
        <w:tblLook w:val="04A0" w:firstRow="1" w:lastRow="0" w:firstColumn="1" w:lastColumn="0" w:noHBand="0" w:noVBand="1"/>
      </w:tblPr>
      <w:tblGrid>
        <w:gridCol w:w="3917"/>
        <w:gridCol w:w="3924"/>
        <w:gridCol w:w="3929"/>
        <w:gridCol w:w="3924"/>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tc>
        <w:tc>
          <w:tcPr>
            <w:tcW w:w="3980" w:type="dxa"/>
          </w:tcPr>
          <w:p w:rsidR="005267E0" w:rsidRDefault="00FA4BB1">
            <w:pPr>
              <w:tabs>
                <w:tab w:val="left" w:pos="469"/>
              </w:tabs>
              <w:ind w:firstLine="0"/>
              <w:rPr>
                <w:szCs w:val="22"/>
              </w:rPr>
            </w:pPr>
            <w:r>
              <w:rPr>
                <w:szCs w:val="22"/>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5267E0" w:rsidRDefault="005267E0">
            <w:pPr>
              <w:pStyle w:val="afff"/>
              <w:ind w:right="0" w:firstLine="0"/>
              <w:rPr>
                <w:color w:val="auto"/>
                <w:sz w:val="22"/>
                <w:lang w:val="ru-RU"/>
              </w:rPr>
            </w:pPr>
          </w:p>
        </w:tc>
        <w:tc>
          <w:tcPr>
            <w:tcW w:w="3980" w:type="dxa"/>
          </w:tcPr>
          <w:p w:rsidR="005267E0" w:rsidRDefault="00FA4BB1">
            <w:pPr>
              <w:tabs>
                <w:tab w:val="left" w:pos="469"/>
              </w:tabs>
              <w:ind w:firstLine="0"/>
              <w:rPr>
                <w:szCs w:val="22"/>
              </w:rPr>
            </w:pPr>
            <w:r>
              <w:rPr>
                <w:szCs w:val="22"/>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tc>
        <w:tc>
          <w:tcPr>
            <w:tcW w:w="3980" w:type="dxa"/>
          </w:tcPr>
          <w:p w:rsidR="005267E0" w:rsidRDefault="00FA4BB1">
            <w:pPr>
              <w:tabs>
                <w:tab w:val="left" w:pos="469"/>
              </w:tabs>
              <w:ind w:firstLine="0"/>
              <w:rPr>
                <w:szCs w:val="22"/>
              </w:rPr>
            </w:pPr>
            <w:r>
              <w:rPr>
                <w:szCs w:val="22"/>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469"/>
              </w:tabs>
              <w:ind w:firstLine="0"/>
              <w:rPr>
                <w:szCs w:val="22"/>
              </w:rPr>
            </w:pPr>
            <w:r>
              <w:rPr>
                <w:szCs w:val="22"/>
              </w:rPr>
              <w:t>Активизация словаря: активизировать в речи слова, обозначающие названия предметов ближайшего окружения.</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tc>
        <w:tc>
          <w:tcPr>
            <w:tcW w:w="3980" w:type="dxa"/>
          </w:tcPr>
          <w:p w:rsidR="005267E0" w:rsidRDefault="00FA4BB1">
            <w:pPr>
              <w:pStyle w:val="afff"/>
              <w:ind w:right="0" w:firstLine="0"/>
              <w:rPr>
                <w:color w:val="auto"/>
                <w:sz w:val="22"/>
                <w:lang w:val="ru-RU"/>
              </w:rPr>
            </w:pPr>
            <w:r w:rsidRPr="00FA4BB1">
              <w:rPr>
                <w:color w:val="auto"/>
                <w:sz w:val="22"/>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3980" w:type="dxa"/>
          </w:tcPr>
          <w:p w:rsidR="005267E0" w:rsidRDefault="00FA4BB1">
            <w:pPr>
              <w:tabs>
                <w:tab w:val="left" w:pos="469"/>
              </w:tabs>
              <w:ind w:firstLine="0"/>
              <w:rPr>
                <w:szCs w:val="22"/>
              </w:rPr>
            </w:pPr>
            <w:r>
              <w:rPr>
                <w:szCs w:val="22"/>
              </w:rPr>
              <w:t xml:space="preserve">Активизация словаря: совершенствовать умение использовать разные части речи точно по смыслу. </w:t>
            </w:r>
          </w:p>
          <w:p w:rsidR="005267E0" w:rsidRDefault="005267E0">
            <w:pPr>
              <w:pStyle w:val="afff"/>
              <w:ind w:right="0" w:firstLine="0"/>
              <w:rPr>
                <w:color w:val="auto"/>
                <w:sz w:val="22"/>
                <w:lang w:val="ru-RU"/>
              </w:rPr>
            </w:pPr>
          </w:p>
        </w:tc>
      </w:tr>
    </w:tbl>
    <w:p w:rsidR="005267E0" w:rsidRDefault="005267E0">
      <w:pPr>
        <w:pStyle w:val="afff"/>
        <w:rPr>
          <w:color w:val="auto"/>
          <w:sz w:val="28"/>
          <w:szCs w:val="28"/>
          <w:lang w:val="ru-RU"/>
        </w:rPr>
      </w:pPr>
    </w:p>
    <w:p w:rsidR="005267E0" w:rsidRDefault="005267E0">
      <w:pPr>
        <w:pStyle w:val="afff"/>
        <w:rPr>
          <w:color w:val="auto"/>
          <w:sz w:val="28"/>
          <w:szCs w:val="28"/>
          <w:lang w:val="ru-RU"/>
        </w:rPr>
      </w:pPr>
    </w:p>
    <w:p w:rsidR="005267E0" w:rsidRDefault="00FA4BB1">
      <w:pPr>
        <w:pStyle w:val="6"/>
        <w:rPr>
          <w:bCs/>
          <w:szCs w:val="28"/>
        </w:rPr>
      </w:pPr>
      <w:r>
        <w:rPr>
          <w:bCs/>
          <w:szCs w:val="28"/>
        </w:rPr>
        <w:t>Содержание образовательной деятельности с детьми дошкольного возраста по направлению работы</w:t>
      </w:r>
    </w:p>
    <w:p w:rsidR="005267E0" w:rsidRDefault="00FA4BB1">
      <w:pPr>
        <w:pStyle w:val="6"/>
      </w:pPr>
      <w:r>
        <w:t>Формирование словаря</w:t>
      </w:r>
    </w:p>
    <w:tbl>
      <w:tblPr>
        <w:tblStyle w:val="aff7"/>
        <w:tblW w:w="0" w:type="auto"/>
        <w:tblLook w:val="04A0" w:firstRow="1" w:lastRow="0" w:firstColumn="1" w:lastColumn="0" w:noHBand="0" w:noVBand="1"/>
      </w:tblPr>
      <w:tblGrid>
        <w:gridCol w:w="3918"/>
        <w:gridCol w:w="3921"/>
        <w:gridCol w:w="3931"/>
        <w:gridCol w:w="3924"/>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469"/>
              </w:tabs>
              <w:ind w:firstLine="0"/>
              <w:rPr>
                <w:szCs w:val="22"/>
              </w:rPr>
            </w:pPr>
            <w:r>
              <w:rPr>
                <w:szCs w:val="22"/>
              </w:rPr>
              <w:t xml:space="preserve">Обогащение словаря: педагог обогащает словарь детей за счёт </w:t>
            </w:r>
            <w:r>
              <w:rPr>
                <w:szCs w:val="22"/>
              </w:rPr>
              <w:lastRenderedPageBreak/>
              <w:t>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5267E0" w:rsidRDefault="005267E0">
            <w:pPr>
              <w:pStyle w:val="afff"/>
              <w:ind w:right="0" w:firstLine="0"/>
              <w:rPr>
                <w:color w:val="auto"/>
                <w:sz w:val="22"/>
                <w:lang w:val="ru-RU"/>
              </w:rPr>
            </w:pPr>
          </w:p>
        </w:tc>
        <w:tc>
          <w:tcPr>
            <w:tcW w:w="3980" w:type="dxa"/>
          </w:tcPr>
          <w:p w:rsidR="005267E0" w:rsidRDefault="00FA4BB1">
            <w:pPr>
              <w:tabs>
                <w:tab w:val="left" w:pos="469"/>
              </w:tabs>
              <w:ind w:firstLine="0"/>
              <w:rPr>
                <w:szCs w:val="22"/>
              </w:rPr>
            </w:pPr>
            <w:r>
              <w:rPr>
                <w:szCs w:val="22"/>
              </w:rPr>
              <w:lastRenderedPageBreak/>
              <w:t xml:space="preserve">Педагог формирует у детей умение использовать в речи названия </w:t>
            </w:r>
            <w:r>
              <w:rPr>
                <w:szCs w:val="22"/>
              </w:rPr>
              <w:lastRenderedPageBreak/>
              <w:t>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5267E0" w:rsidRDefault="005267E0">
            <w:pPr>
              <w:pStyle w:val="afff"/>
              <w:ind w:right="0" w:firstLine="0"/>
              <w:rPr>
                <w:color w:val="auto"/>
                <w:sz w:val="22"/>
                <w:lang w:val="ru-RU"/>
              </w:rPr>
            </w:pPr>
          </w:p>
        </w:tc>
        <w:tc>
          <w:tcPr>
            <w:tcW w:w="3980" w:type="dxa"/>
          </w:tcPr>
          <w:p w:rsidR="005267E0" w:rsidRDefault="00FA4BB1">
            <w:pPr>
              <w:tabs>
                <w:tab w:val="left" w:pos="469"/>
              </w:tabs>
              <w:ind w:firstLine="0"/>
              <w:rPr>
                <w:szCs w:val="22"/>
              </w:rPr>
            </w:pPr>
            <w:r>
              <w:rPr>
                <w:szCs w:val="22"/>
              </w:rPr>
              <w:lastRenderedPageBreak/>
              <w:t xml:space="preserve">Педагог осуществляет обогащение словаря за счёт расширения </w:t>
            </w:r>
            <w:r>
              <w:rPr>
                <w:szCs w:val="22"/>
              </w:rPr>
              <w:lastRenderedPageBreak/>
              <w:t>представлений о явлениях социальной жизни, взаимоотношениях и характерах людей; за счёт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 -нравственные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tc>
        <w:tc>
          <w:tcPr>
            <w:tcW w:w="3980" w:type="dxa"/>
          </w:tcPr>
          <w:p w:rsidR="005267E0" w:rsidRDefault="00FA4BB1">
            <w:pPr>
              <w:tabs>
                <w:tab w:val="left" w:pos="469"/>
              </w:tabs>
              <w:ind w:firstLine="0"/>
              <w:rPr>
                <w:szCs w:val="22"/>
              </w:rPr>
            </w:pPr>
            <w:r>
              <w:rPr>
                <w:szCs w:val="22"/>
              </w:rPr>
              <w:lastRenderedPageBreak/>
              <w:t xml:space="preserve">Педагог формирует у детей умения подбирать точные слова для выражения </w:t>
            </w:r>
            <w:r>
              <w:rPr>
                <w:szCs w:val="22"/>
              </w:rPr>
              <w:lastRenderedPageBreak/>
              <w:t>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5267E0" w:rsidRDefault="005267E0">
            <w:pPr>
              <w:pStyle w:val="afff"/>
              <w:ind w:right="0" w:firstLine="0"/>
              <w:rPr>
                <w:color w:val="auto"/>
                <w:sz w:val="22"/>
                <w:lang w:val="ru-RU"/>
              </w:rPr>
            </w:pP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lastRenderedPageBreak/>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r>
    </w:tbl>
    <w:p w:rsidR="005267E0" w:rsidRDefault="005267E0">
      <w:pPr>
        <w:pStyle w:val="6"/>
      </w:pPr>
    </w:p>
    <w:p w:rsidR="005267E0" w:rsidRDefault="00FA4BB1">
      <w:pPr>
        <w:pStyle w:val="6"/>
      </w:pPr>
      <w:r>
        <w:t>Звуковая культура речи</w:t>
      </w:r>
    </w:p>
    <w:p w:rsidR="005267E0" w:rsidRDefault="00FA4BB1">
      <w:pPr>
        <w:pStyle w:val="afff"/>
        <w:rPr>
          <w:color w:val="auto"/>
        </w:rPr>
      </w:pPr>
      <w:r>
        <w:rPr>
          <w:color w:val="auto"/>
          <w:lang w:val="ru-RU"/>
        </w:rPr>
        <w:t xml:space="preserve">Дошкольное детство - наиболее благоприятный период для воспитания звуковой культуры речи. Овладение чётким и правильным произношением должно быть завершено в детском саду. Воспитание звуковой культуры речи - многоаспектная задача, в которую входят более частные микрозадачи, связанные с развитием восприятия звуков родной речи и произношения (говорение, речепроизношение).  </w:t>
      </w:r>
      <w:r>
        <w:rPr>
          <w:color w:val="auto"/>
        </w:rPr>
        <w:t xml:space="preserve">Она предполагает: </w:t>
      </w:r>
    </w:p>
    <w:p w:rsidR="005267E0" w:rsidRDefault="00FA4BB1">
      <w:pPr>
        <w:pStyle w:val="afff"/>
        <w:numPr>
          <w:ilvl w:val="0"/>
          <w:numId w:val="53"/>
        </w:numPr>
        <w:rPr>
          <w:color w:val="auto"/>
          <w:lang w:val="ru-RU"/>
        </w:rPr>
      </w:pPr>
      <w:r>
        <w:rPr>
          <w:color w:val="auto"/>
          <w:lang w:val="ru-RU"/>
        </w:rPr>
        <w:lastRenderedPageBreak/>
        <w:t xml:space="preserve">Развитие речевого слуха, на основе которого происходит восприятие и различение фонологических средств языка; </w:t>
      </w:r>
    </w:p>
    <w:p w:rsidR="005267E0" w:rsidRDefault="00FA4BB1">
      <w:pPr>
        <w:pStyle w:val="afff"/>
        <w:numPr>
          <w:ilvl w:val="0"/>
          <w:numId w:val="53"/>
        </w:numPr>
        <w:rPr>
          <w:color w:val="auto"/>
          <w:lang w:val="ru-RU"/>
        </w:rPr>
      </w:pPr>
      <w:r>
        <w:rPr>
          <w:color w:val="auto"/>
          <w:lang w:val="ru-RU"/>
        </w:rPr>
        <w:t xml:space="preserve">Обучение правильному звукопроизношению; </w:t>
      </w:r>
    </w:p>
    <w:p w:rsidR="005267E0" w:rsidRDefault="00FA4BB1">
      <w:pPr>
        <w:pStyle w:val="afff"/>
        <w:numPr>
          <w:ilvl w:val="0"/>
          <w:numId w:val="53"/>
        </w:numPr>
        <w:rPr>
          <w:color w:val="auto"/>
          <w:lang w:val="ru-RU"/>
        </w:rPr>
      </w:pPr>
      <w:r>
        <w:rPr>
          <w:color w:val="auto"/>
          <w:lang w:val="ru-RU"/>
        </w:rPr>
        <w:t xml:space="preserve">Воспитание орфоэпической правильности речи; </w:t>
      </w:r>
    </w:p>
    <w:p w:rsidR="005267E0" w:rsidRDefault="00FA4BB1">
      <w:pPr>
        <w:pStyle w:val="afff"/>
        <w:numPr>
          <w:ilvl w:val="0"/>
          <w:numId w:val="53"/>
        </w:numPr>
        <w:rPr>
          <w:color w:val="auto"/>
          <w:lang w:val="ru-RU"/>
        </w:rPr>
      </w:pPr>
      <w:r>
        <w:rPr>
          <w:color w:val="auto"/>
          <w:lang w:val="ru-RU"/>
        </w:rPr>
        <w:t xml:space="preserve">Овладение средствами звуковой выразительности речи (тон речи, тембр голоса, темп, ударение, сила голоса, интонация); </w:t>
      </w:r>
    </w:p>
    <w:p w:rsidR="005267E0" w:rsidRDefault="00FA4BB1">
      <w:pPr>
        <w:pStyle w:val="afff"/>
        <w:numPr>
          <w:ilvl w:val="0"/>
          <w:numId w:val="53"/>
        </w:numPr>
        <w:rPr>
          <w:color w:val="auto"/>
          <w:lang w:val="ru-RU"/>
        </w:rPr>
      </w:pPr>
      <w:r>
        <w:rPr>
          <w:color w:val="auto"/>
          <w:lang w:val="ru-RU"/>
        </w:rPr>
        <w:t>Выработка четкой дикции;</w:t>
      </w:r>
    </w:p>
    <w:p w:rsidR="005267E0" w:rsidRDefault="00FA4BB1">
      <w:pPr>
        <w:pStyle w:val="afff"/>
        <w:numPr>
          <w:ilvl w:val="0"/>
          <w:numId w:val="53"/>
        </w:numPr>
        <w:rPr>
          <w:color w:val="auto"/>
          <w:lang w:val="ru-RU"/>
        </w:rPr>
      </w:pPr>
      <w:r>
        <w:rPr>
          <w:color w:val="auto"/>
          <w:lang w:val="ru-RU"/>
        </w:rPr>
        <w:t>Культура речевого поведения.</w:t>
      </w:r>
    </w:p>
    <w:p w:rsidR="005267E0" w:rsidRDefault="005267E0">
      <w:pPr>
        <w:pStyle w:val="afff"/>
        <w:ind w:left="927" w:firstLine="0"/>
        <w:rPr>
          <w:color w:val="auto"/>
          <w:lang w:val="ru-RU"/>
        </w:rPr>
      </w:pPr>
    </w:p>
    <w:p w:rsidR="005267E0" w:rsidRDefault="005267E0">
      <w:pPr>
        <w:pStyle w:val="afff"/>
        <w:ind w:left="927" w:firstLine="0"/>
        <w:rPr>
          <w:color w:val="auto"/>
          <w:lang w:val="ru-RU"/>
        </w:rPr>
      </w:pPr>
    </w:p>
    <w:p w:rsidR="005267E0" w:rsidRDefault="00FA4BB1">
      <w:pPr>
        <w:pStyle w:val="6"/>
        <w:rPr>
          <w:bCs/>
          <w:szCs w:val="28"/>
        </w:rPr>
      </w:pPr>
      <w:r>
        <w:rPr>
          <w:bCs/>
          <w:szCs w:val="28"/>
        </w:rPr>
        <w:t xml:space="preserve">Задачи  образовательной деятельности с детьми дошкольного возраста по направлению работы </w:t>
      </w:r>
    </w:p>
    <w:p w:rsidR="005267E0" w:rsidRDefault="00FA4BB1">
      <w:pPr>
        <w:pStyle w:val="6"/>
        <w:rPr>
          <w:color w:val="auto"/>
        </w:rPr>
      </w:pPr>
      <w:r>
        <w:t>Звуковая культура речи</w:t>
      </w:r>
    </w:p>
    <w:p w:rsidR="005267E0" w:rsidRDefault="005267E0">
      <w:pPr>
        <w:pStyle w:val="afff"/>
        <w:ind w:left="927" w:firstLine="0"/>
        <w:rPr>
          <w:color w:val="auto"/>
          <w:lang w:val="ru-RU"/>
        </w:rPr>
      </w:pPr>
    </w:p>
    <w:tbl>
      <w:tblPr>
        <w:tblStyle w:val="aff7"/>
        <w:tblW w:w="0" w:type="auto"/>
        <w:tblLook w:val="04A0" w:firstRow="1" w:lastRow="0" w:firstColumn="1" w:lastColumn="0" w:noHBand="0" w:noVBand="1"/>
      </w:tblPr>
      <w:tblGrid>
        <w:gridCol w:w="3923"/>
        <w:gridCol w:w="3925"/>
        <w:gridCol w:w="3921"/>
        <w:gridCol w:w="3925"/>
      </w:tblGrid>
      <w:tr w:rsidR="005267E0">
        <w:tc>
          <w:tcPr>
            <w:tcW w:w="3980" w:type="dxa"/>
          </w:tcPr>
          <w:p w:rsidR="005267E0" w:rsidRDefault="00FA4BB1">
            <w:pPr>
              <w:jc w:val="center"/>
              <w:rPr>
                <w:b/>
                <w:color w:val="000000" w:themeColor="text1"/>
                <w:sz w:val="28"/>
              </w:rPr>
            </w:pPr>
            <w:r>
              <w:rPr>
                <w:b/>
                <w:color w:val="000000" w:themeColor="text1"/>
                <w:sz w:val="28"/>
              </w:rPr>
              <w:t>3-4 года</w:t>
            </w:r>
          </w:p>
        </w:tc>
        <w:tc>
          <w:tcPr>
            <w:tcW w:w="3980" w:type="dxa"/>
          </w:tcPr>
          <w:p w:rsidR="005267E0" w:rsidRDefault="00FA4BB1">
            <w:pPr>
              <w:jc w:val="center"/>
              <w:rPr>
                <w:b/>
                <w:color w:val="000000" w:themeColor="text1"/>
                <w:sz w:val="28"/>
              </w:rPr>
            </w:pPr>
            <w:r>
              <w:rPr>
                <w:b/>
                <w:color w:val="000000" w:themeColor="text1"/>
                <w:sz w:val="28"/>
              </w:rPr>
              <w:t>4-5 лет</w:t>
            </w:r>
          </w:p>
        </w:tc>
        <w:tc>
          <w:tcPr>
            <w:tcW w:w="3980" w:type="dxa"/>
          </w:tcPr>
          <w:p w:rsidR="005267E0" w:rsidRDefault="00FA4BB1">
            <w:pPr>
              <w:jc w:val="center"/>
              <w:rPr>
                <w:b/>
                <w:color w:val="000000" w:themeColor="text1"/>
                <w:sz w:val="28"/>
              </w:rPr>
            </w:pPr>
            <w:r>
              <w:rPr>
                <w:b/>
                <w:color w:val="000000" w:themeColor="text1"/>
                <w:sz w:val="28"/>
              </w:rPr>
              <w:t>5-6 лет</w:t>
            </w:r>
          </w:p>
        </w:tc>
        <w:tc>
          <w:tcPr>
            <w:tcW w:w="3980" w:type="dxa"/>
          </w:tcPr>
          <w:p w:rsidR="005267E0" w:rsidRDefault="00FA4BB1">
            <w:pPr>
              <w:jc w:val="center"/>
              <w:rPr>
                <w:b/>
                <w:color w:val="000000" w:themeColor="text1"/>
                <w:sz w:val="28"/>
              </w:rPr>
            </w:pPr>
            <w:r>
              <w:rPr>
                <w:b/>
                <w:color w:val="000000" w:themeColor="text1"/>
                <w:sz w:val="28"/>
              </w:rPr>
              <w:t>6-7 лет</w:t>
            </w:r>
          </w:p>
        </w:tc>
      </w:tr>
      <w:tr w:rsidR="005267E0">
        <w:tc>
          <w:tcPr>
            <w:tcW w:w="3980" w:type="dxa"/>
          </w:tcPr>
          <w:p w:rsidR="005267E0" w:rsidRDefault="00FA4BB1">
            <w:pPr>
              <w:tabs>
                <w:tab w:val="left" w:pos="556"/>
              </w:tabs>
              <w:ind w:firstLine="0"/>
              <w:rPr>
                <w:color w:val="000000" w:themeColor="text1"/>
                <w:szCs w:val="22"/>
              </w:rPr>
            </w:pPr>
            <w:r>
              <w:rPr>
                <w:color w:val="000000" w:themeColor="text1"/>
                <w:szCs w:val="22"/>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5267E0" w:rsidRDefault="005267E0">
            <w:pPr>
              <w:pStyle w:val="afff"/>
              <w:ind w:right="0" w:firstLine="0"/>
              <w:rPr>
                <w:color w:val="000000" w:themeColor="text1"/>
                <w:sz w:val="22"/>
                <w:lang w:val="ru-RU"/>
              </w:rPr>
            </w:pPr>
          </w:p>
        </w:tc>
        <w:tc>
          <w:tcPr>
            <w:tcW w:w="3980" w:type="dxa"/>
          </w:tcPr>
          <w:p w:rsidR="005267E0" w:rsidRDefault="00FA4BB1">
            <w:pPr>
              <w:pStyle w:val="afff"/>
              <w:ind w:right="0" w:firstLine="0"/>
              <w:rPr>
                <w:color w:val="000000" w:themeColor="text1"/>
                <w:sz w:val="22"/>
                <w:lang w:val="ru-RU"/>
              </w:rPr>
            </w:pPr>
            <w:r>
              <w:rPr>
                <w:color w:val="000000" w:themeColor="text1"/>
                <w:sz w:val="22"/>
                <w:lang w:val="ru-RU"/>
              </w:rPr>
              <w:t>З</w:t>
            </w:r>
            <w:r w:rsidRPr="00FA4BB1">
              <w:rPr>
                <w:color w:val="000000" w:themeColor="text1"/>
                <w:sz w:val="22"/>
                <w:lang w:val="ru-RU"/>
              </w:rPr>
              <w:t xml:space="preserve">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w:t>
            </w:r>
            <w:r>
              <w:rPr>
                <w:color w:val="000000" w:themeColor="text1"/>
                <w:sz w:val="22"/>
                <w:lang w:val="ru-RU"/>
              </w:rPr>
              <w:t>отчётливое</w:t>
            </w:r>
            <w:r w:rsidRPr="00FA4BB1">
              <w:rPr>
                <w:color w:val="000000" w:themeColor="text1"/>
                <w:sz w:val="22"/>
                <w:lang w:val="ru-RU"/>
              </w:rPr>
              <w:t xml:space="preserve">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Pr>
                <w:color w:val="000000" w:themeColor="text1"/>
                <w:sz w:val="22"/>
              </w:rPr>
              <w:t>Совершенствовать интонационную выразительность речи.</w:t>
            </w:r>
          </w:p>
        </w:tc>
        <w:tc>
          <w:tcPr>
            <w:tcW w:w="3980" w:type="dxa"/>
          </w:tcPr>
          <w:p w:rsidR="005267E0" w:rsidRDefault="00FA4BB1">
            <w:pPr>
              <w:tabs>
                <w:tab w:val="left" w:pos="556"/>
              </w:tabs>
              <w:ind w:firstLine="0"/>
              <w:rPr>
                <w:color w:val="000000" w:themeColor="text1"/>
                <w:szCs w:val="22"/>
              </w:rPr>
            </w:pPr>
            <w:r>
              <w:rPr>
                <w:color w:val="000000" w:themeColor="text1"/>
                <w:szCs w:val="22"/>
              </w:rPr>
              <w:t>Закреплять правильное, отчётливое произношение всех звуков родного языка; умение различать на слух и отчётливо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5267E0" w:rsidRDefault="005267E0">
            <w:pPr>
              <w:pStyle w:val="afff"/>
              <w:ind w:right="0" w:firstLine="0"/>
              <w:rPr>
                <w:color w:val="000000" w:themeColor="text1"/>
                <w:sz w:val="22"/>
                <w:lang w:val="ru-RU"/>
              </w:rPr>
            </w:pPr>
          </w:p>
        </w:tc>
        <w:tc>
          <w:tcPr>
            <w:tcW w:w="3980" w:type="dxa"/>
          </w:tcPr>
          <w:p w:rsidR="005267E0" w:rsidRDefault="00FA4BB1">
            <w:pPr>
              <w:pStyle w:val="afff"/>
              <w:ind w:right="0" w:firstLine="0"/>
              <w:rPr>
                <w:color w:val="000000" w:themeColor="text1"/>
                <w:sz w:val="22"/>
                <w:lang w:val="ru-RU"/>
              </w:rPr>
            </w:pPr>
            <w:r w:rsidRPr="00FA4BB1">
              <w:rPr>
                <w:color w:val="000000" w:themeColor="text1"/>
                <w:sz w:val="22"/>
                <w:lang w:val="ru-RU"/>
              </w:rPr>
              <w:t xml:space="preserve">Совершенствовать умение различать на слух и в произношении все звуки родного языка. Отрабатывать дикцию: внятно и </w:t>
            </w:r>
            <w:r>
              <w:rPr>
                <w:color w:val="000000" w:themeColor="text1"/>
                <w:sz w:val="22"/>
                <w:lang w:val="ru-RU"/>
              </w:rPr>
              <w:t>отчётливо</w:t>
            </w:r>
            <w:r w:rsidRPr="00FA4BB1">
              <w:rPr>
                <w:color w:val="000000" w:themeColor="text1"/>
                <w:sz w:val="22"/>
                <w:lang w:val="ru-RU"/>
              </w:rPr>
              <w:t xml:space="preserve">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w:t>
            </w:r>
            <w:r>
              <w:rPr>
                <w:color w:val="000000" w:themeColor="text1"/>
                <w:sz w:val="22"/>
              </w:rPr>
              <w:t>Развивать интонационную сторону речи (ритм, тембр, сила голоса…).</w:t>
            </w:r>
          </w:p>
        </w:tc>
      </w:tr>
    </w:tbl>
    <w:p w:rsidR="005267E0" w:rsidRDefault="005267E0">
      <w:pPr>
        <w:pStyle w:val="afff"/>
        <w:ind w:left="927" w:firstLine="0"/>
        <w:rPr>
          <w:color w:val="auto"/>
          <w:lang w:val="ru-RU"/>
        </w:rPr>
      </w:pPr>
    </w:p>
    <w:p w:rsidR="005267E0" w:rsidRDefault="005267E0">
      <w:pPr>
        <w:pStyle w:val="afff"/>
        <w:ind w:left="927" w:firstLine="0"/>
        <w:rPr>
          <w:color w:val="auto"/>
          <w:lang w:val="ru-RU"/>
        </w:rPr>
      </w:pPr>
    </w:p>
    <w:p w:rsidR="005267E0" w:rsidRDefault="00FA4BB1">
      <w:pPr>
        <w:pStyle w:val="6"/>
        <w:rPr>
          <w:bCs/>
          <w:szCs w:val="28"/>
        </w:rPr>
      </w:pPr>
      <w:r>
        <w:rPr>
          <w:bCs/>
          <w:szCs w:val="28"/>
        </w:rPr>
        <w:t>Содержание образовательной деятельности с детьми дошкольного возраста по направлению работы</w:t>
      </w:r>
    </w:p>
    <w:p w:rsidR="005267E0" w:rsidRDefault="00FA4BB1">
      <w:pPr>
        <w:pStyle w:val="6"/>
      </w:pPr>
      <w:r>
        <w:t>Звуковая культура речи</w:t>
      </w:r>
    </w:p>
    <w:p w:rsidR="005267E0" w:rsidRDefault="005267E0">
      <w:pPr>
        <w:pStyle w:val="afff"/>
        <w:ind w:left="927" w:firstLine="0"/>
        <w:rPr>
          <w:color w:val="auto"/>
          <w:lang w:val="ru-RU"/>
        </w:rPr>
      </w:pPr>
    </w:p>
    <w:tbl>
      <w:tblPr>
        <w:tblStyle w:val="aff7"/>
        <w:tblW w:w="0" w:type="auto"/>
        <w:tblLook w:val="04A0" w:firstRow="1" w:lastRow="0" w:firstColumn="1" w:lastColumn="0" w:noHBand="0" w:noVBand="1"/>
      </w:tblPr>
      <w:tblGrid>
        <w:gridCol w:w="3917"/>
        <w:gridCol w:w="3921"/>
        <w:gridCol w:w="3927"/>
        <w:gridCol w:w="3929"/>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w:t>
            </w:r>
            <w:r w:rsidRPr="00FA4BB1">
              <w:rPr>
                <w:color w:val="auto"/>
                <w:sz w:val="22"/>
                <w:lang w:val="ru-RU"/>
              </w:rPr>
              <w:lastRenderedPageBreak/>
              <w:t>[б],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c>
          <w:tcPr>
            <w:tcW w:w="3980" w:type="dxa"/>
          </w:tcPr>
          <w:p w:rsidR="005267E0" w:rsidRDefault="00FA4BB1">
            <w:pPr>
              <w:pStyle w:val="afff"/>
              <w:ind w:right="0" w:firstLine="0"/>
              <w:rPr>
                <w:color w:val="auto"/>
                <w:sz w:val="22"/>
                <w:lang w:val="ru-RU"/>
              </w:rPr>
            </w:pPr>
            <w:r w:rsidRPr="00FA4BB1">
              <w:rPr>
                <w:color w:val="auto"/>
                <w:sz w:val="22"/>
                <w:lang w:val="ru-RU"/>
              </w:rPr>
              <w:lastRenderedPageBreak/>
              <w:t xml:space="preserve">Педагог помогает детям овладеть правильным произношением звуков родного языка и слово произношением, развивает у детей звуковую и интонационную культуру речи, </w:t>
            </w:r>
            <w:r w:rsidRPr="00FA4BB1">
              <w:rPr>
                <w:color w:val="auto"/>
                <w:sz w:val="22"/>
                <w:lang w:val="ru-RU"/>
              </w:rPr>
              <w:lastRenderedPageBreak/>
              <w:t xml:space="preserve">фонемат. слух, закрепляет у детей умения правильно произносить свистящие и шипящие звуки; </w:t>
            </w:r>
            <w:r>
              <w:rPr>
                <w:color w:val="auto"/>
                <w:sz w:val="22"/>
                <w:lang w:val="ru-RU"/>
              </w:rPr>
              <w:t>чётко</w:t>
            </w:r>
            <w:r w:rsidRPr="00FA4BB1">
              <w:rPr>
                <w:color w:val="auto"/>
                <w:sz w:val="22"/>
                <w:lang w:val="ru-RU"/>
              </w:rPr>
              <w:t xml:space="preserve">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c>
          <w:tcPr>
            <w:tcW w:w="3980" w:type="dxa"/>
          </w:tcPr>
          <w:p w:rsidR="005267E0" w:rsidRDefault="00FA4BB1">
            <w:pPr>
              <w:pStyle w:val="afff"/>
              <w:ind w:right="0" w:firstLine="0"/>
              <w:rPr>
                <w:color w:val="auto"/>
                <w:sz w:val="22"/>
                <w:lang w:val="ru-RU"/>
              </w:rPr>
            </w:pPr>
            <w:r w:rsidRPr="00FA4BB1">
              <w:rPr>
                <w:color w:val="auto"/>
                <w:sz w:val="22"/>
                <w:lang w:val="ru-RU"/>
              </w:rPr>
              <w:lastRenderedPageBreak/>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w:t>
            </w:r>
            <w:r w:rsidRPr="00FA4BB1">
              <w:rPr>
                <w:color w:val="auto"/>
                <w:sz w:val="22"/>
                <w:lang w:val="ru-RU"/>
              </w:rPr>
              <w:lastRenderedPageBreak/>
              <w:t>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980" w:type="dxa"/>
          </w:tcPr>
          <w:p w:rsidR="005267E0" w:rsidRDefault="00FA4BB1">
            <w:pPr>
              <w:tabs>
                <w:tab w:val="left" w:pos="556"/>
              </w:tabs>
              <w:ind w:firstLine="0"/>
              <w:rPr>
                <w:szCs w:val="22"/>
              </w:rPr>
            </w:pPr>
            <w:r>
              <w:rPr>
                <w:szCs w:val="22"/>
              </w:rPr>
              <w:lastRenderedPageBreak/>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5267E0" w:rsidRDefault="005267E0">
            <w:pPr>
              <w:pStyle w:val="afff"/>
              <w:ind w:right="0" w:firstLine="0"/>
              <w:rPr>
                <w:color w:val="auto"/>
                <w:sz w:val="22"/>
                <w:lang w:val="ru-RU"/>
              </w:rPr>
            </w:pPr>
          </w:p>
        </w:tc>
      </w:tr>
    </w:tbl>
    <w:p w:rsidR="005267E0" w:rsidRDefault="005267E0">
      <w:pPr>
        <w:pStyle w:val="afff"/>
        <w:ind w:left="927" w:firstLine="0"/>
        <w:rPr>
          <w:color w:val="auto"/>
          <w:lang w:val="ru-RU"/>
        </w:rPr>
      </w:pPr>
    </w:p>
    <w:p w:rsidR="005267E0" w:rsidRDefault="005267E0">
      <w:pPr>
        <w:pStyle w:val="6"/>
      </w:pPr>
    </w:p>
    <w:p w:rsidR="005267E0" w:rsidRDefault="00FA4BB1">
      <w:pPr>
        <w:pStyle w:val="6"/>
      </w:pPr>
      <w:r>
        <w:t>Грамматический строй речи</w:t>
      </w:r>
    </w:p>
    <w:p w:rsidR="005267E0" w:rsidRDefault="00FA4BB1">
      <w:pPr>
        <w:pStyle w:val="afff"/>
        <w:rPr>
          <w:color w:val="auto"/>
          <w:sz w:val="28"/>
          <w:szCs w:val="28"/>
          <w:lang w:val="ru-RU"/>
        </w:rPr>
      </w:pPr>
      <w:r>
        <w:rPr>
          <w:color w:val="auto"/>
          <w:sz w:val="28"/>
          <w:szCs w:val="28"/>
          <w:lang w:val="ru-RU"/>
        </w:rPr>
        <w:t>Освоение грамматического строя представляет большую сложность для детей, поскольку грамматические категории характеризуются абстрактностью и отвлеченностью. Дети усваивают грамматический строй практически, путем подражания речи взрослых и языковых обобщений. В дошкольном учреждении создаются условия для освоения трудных грамматических форм, выработки грамматических навыков и умений, для предупреждения грамматических ошибок.</w:t>
      </w:r>
    </w:p>
    <w:p w:rsidR="005267E0" w:rsidRDefault="00FA4BB1">
      <w:pPr>
        <w:pStyle w:val="6"/>
        <w:rPr>
          <w:bCs/>
          <w:szCs w:val="28"/>
        </w:rPr>
      </w:pPr>
      <w:r>
        <w:rPr>
          <w:bCs/>
          <w:szCs w:val="28"/>
        </w:rPr>
        <w:t>Задачи  образовательной деятельности с детьми дошкольного возраста по направлению работы</w:t>
      </w:r>
    </w:p>
    <w:p w:rsidR="005267E0" w:rsidRDefault="00FA4BB1">
      <w:pPr>
        <w:pStyle w:val="6"/>
      </w:pPr>
      <w:r>
        <w:t>Грамматический строй речи</w:t>
      </w:r>
    </w:p>
    <w:p w:rsidR="005267E0" w:rsidRDefault="005267E0">
      <w:pPr>
        <w:pStyle w:val="afff"/>
        <w:rPr>
          <w:color w:val="auto"/>
          <w:lang w:val="ru-RU"/>
        </w:rPr>
      </w:pPr>
    </w:p>
    <w:p w:rsidR="005267E0" w:rsidRDefault="005267E0">
      <w:pPr>
        <w:pStyle w:val="afff"/>
        <w:rPr>
          <w:color w:val="auto"/>
          <w:lang w:val="ru-RU"/>
        </w:rPr>
      </w:pPr>
    </w:p>
    <w:tbl>
      <w:tblPr>
        <w:tblStyle w:val="aff7"/>
        <w:tblW w:w="0" w:type="auto"/>
        <w:tblLook w:val="04A0" w:firstRow="1" w:lastRow="0" w:firstColumn="1" w:lastColumn="0" w:noHBand="0" w:noVBand="1"/>
      </w:tblPr>
      <w:tblGrid>
        <w:gridCol w:w="3929"/>
        <w:gridCol w:w="3925"/>
        <w:gridCol w:w="3921"/>
        <w:gridCol w:w="3919"/>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w:t>
            </w:r>
            <w:r w:rsidRPr="00FA4BB1">
              <w:rPr>
                <w:color w:val="auto"/>
                <w:sz w:val="22"/>
                <w:lang w:val="ru-RU"/>
              </w:rPr>
              <w:lastRenderedPageBreak/>
              <w:t xml:space="preserve">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tc>
        <w:tc>
          <w:tcPr>
            <w:tcW w:w="3980" w:type="dxa"/>
          </w:tcPr>
          <w:p w:rsidR="005267E0" w:rsidRDefault="00FA4BB1">
            <w:pPr>
              <w:pStyle w:val="afff"/>
              <w:ind w:right="0" w:firstLine="0"/>
              <w:rPr>
                <w:color w:val="auto"/>
                <w:sz w:val="22"/>
                <w:lang w:val="ru-RU"/>
              </w:rPr>
            </w:pPr>
            <w:r w:rsidRPr="00FA4BB1">
              <w:rPr>
                <w:color w:val="auto"/>
                <w:sz w:val="22"/>
                <w:lang w:val="ru-RU"/>
              </w:rPr>
              <w:lastRenderedPageBreak/>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w:t>
            </w:r>
            <w:r w:rsidRPr="00FA4BB1">
              <w:rPr>
                <w:color w:val="auto"/>
                <w:sz w:val="22"/>
                <w:lang w:val="ru-RU"/>
              </w:rPr>
              <w:lastRenderedPageBreak/>
              <w:t>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tc>
        <w:tc>
          <w:tcPr>
            <w:tcW w:w="3980" w:type="dxa"/>
          </w:tcPr>
          <w:p w:rsidR="005267E0" w:rsidRDefault="00FA4BB1">
            <w:pPr>
              <w:tabs>
                <w:tab w:val="left" w:pos="602"/>
              </w:tabs>
              <w:ind w:firstLine="0"/>
              <w:rPr>
                <w:szCs w:val="22"/>
              </w:rPr>
            </w:pPr>
            <w:r>
              <w:rPr>
                <w:szCs w:val="22"/>
              </w:rPr>
              <w:lastRenderedPageBreak/>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w:t>
            </w:r>
            <w:r>
              <w:rPr>
                <w:szCs w:val="22"/>
              </w:rPr>
              <w:lastRenderedPageBreak/>
              <w:t>суффиксами и улавливать оттенки в значении слов;</w:t>
            </w:r>
          </w:p>
          <w:p w:rsidR="005267E0" w:rsidRDefault="005267E0">
            <w:pPr>
              <w:pStyle w:val="afff"/>
              <w:ind w:right="0" w:firstLine="0"/>
              <w:rPr>
                <w:color w:val="auto"/>
                <w:sz w:val="22"/>
                <w:lang w:val="ru-RU"/>
              </w:rPr>
            </w:pPr>
          </w:p>
        </w:tc>
        <w:tc>
          <w:tcPr>
            <w:tcW w:w="3980" w:type="dxa"/>
          </w:tcPr>
          <w:p w:rsidR="005267E0" w:rsidRDefault="00FA4BB1">
            <w:pPr>
              <w:tabs>
                <w:tab w:val="left" w:pos="602"/>
              </w:tabs>
              <w:ind w:firstLine="0"/>
              <w:rPr>
                <w:szCs w:val="22"/>
              </w:rPr>
            </w:pPr>
            <w:r>
              <w:rPr>
                <w:szCs w:val="22"/>
              </w:rPr>
              <w:lastRenderedPageBreak/>
              <w:t>Закреплять умение согласовывать сущ. с числительными, сущ. с прилаг., образовывать по образцу существительные с суффиксами, глаголы с приставками, сравнительную и превосходную степени имен прил. Совершенствовать умение детей образовывать однокоренные слова, использовать в речи сложные предложения разных видов.</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rPr>
                <w:color w:val="auto"/>
                <w:lang w:val="ru-RU"/>
              </w:rPr>
            </w:pPr>
          </w:p>
        </w:tc>
        <w:tc>
          <w:tcPr>
            <w:tcW w:w="3980" w:type="dxa"/>
          </w:tcPr>
          <w:p w:rsidR="005267E0" w:rsidRDefault="005267E0">
            <w:pPr>
              <w:pStyle w:val="afff"/>
              <w:rPr>
                <w:color w:val="auto"/>
                <w:lang w:val="ru-RU"/>
              </w:rPr>
            </w:pPr>
          </w:p>
        </w:tc>
        <w:tc>
          <w:tcPr>
            <w:tcW w:w="3980" w:type="dxa"/>
          </w:tcPr>
          <w:p w:rsidR="005267E0" w:rsidRDefault="00FA4BB1">
            <w:pPr>
              <w:pStyle w:val="afff"/>
              <w:ind w:firstLine="0"/>
              <w:rPr>
                <w:color w:val="auto"/>
                <w:lang w:val="ru-RU"/>
              </w:rPr>
            </w:pPr>
            <w:r w:rsidRPr="00FA4BB1">
              <w:rPr>
                <w:color w:val="auto"/>
                <w:sz w:val="22"/>
                <w:lang w:val="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tc>
        <w:tc>
          <w:tcPr>
            <w:tcW w:w="3980" w:type="dxa"/>
          </w:tcPr>
          <w:p w:rsidR="005267E0" w:rsidRDefault="005267E0">
            <w:pPr>
              <w:pStyle w:val="afff"/>
              <w:rPr>
                <w:color w:val="auto"/>
                <w:lang w:val="ru-RU"/>
              </w:rPr>
            </w:pPr>
          </w:p>
        </w:tc>
      </w:tr>
    </w:tbl>
    <w:p w:rsidR="005267E0" w:rsidRDefault="005267E0">
      <w:pPr>
        <w:pStyle w:val="afff"/>
        <w:rPr>
          <w:color w:val="auto"/>
          <w:lang w:val="ru-RU"/>
        </w:rPr>
      </w:pPr>
    </w:p>
    <w:p w:rsidR="005267E0" w:rsidRDefault="00FA4BB1">
      <w:pPr>
        <w:pStyle w:val="6"/>
        <w:rPr>
          <w:bCs/>
          <w:szCs w:val="28"/>
        </w:rPr>
      </w:pPr>
      <w:r>
        <w:rPr>
          <w:bCs/>
          <w:szCs w:val="28"/>
        </w:rPr>
        <w:t>Содержание образовательной деятельности с детьми дошкольного возраста по направлению работы</w:t>
      </w:r>
    </w:p>
    <w:p w:rsidR="005267E0" w:rsidRDefault="00FA4BB1">
      <w:pPr>
        <w:pStyle w:val="6"/>
      </w:pPr>
      <w:r>
        <w:t>Грамматический строй речи</w:t>
      </w:r>
    </w:p>
    <w:p w:rsidR="005267E0" w:rsidRDefault="005267E0">
      <w:pPr>
        <w:pStyle w:val="6"/>
        <w:rPr>
          <w:bCs/>
          <w:szCs w:val="28"/>
        </w:rPr>
      </w:pPr>
    </w:p>
    <w:tbl>
      <w:tblPr>
        <w:tblStyle w:val="aff7"/>
        <w:tblW w:w="0" w:type="auto"/>
        <w:tblLook w:val="04A0" w:firstRow="1" w:lastRow="0" w:firstColumn="1" w:lastColumn="0" w:noHBand="0" w:noVBand="1"/>
      </w:tblPr>
      <w:tblGrid>
        <w:gridCol w:w="3930"/>
        <w:gridCol w:w="3926"/>
        <w:gridCol w:w="3919"/>
        <w:gridCol w:w="3919"/>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602"/>
              </w:tabs>
              <w:ind w:firstLine="0"/>
              <w:rPr>
                <w:b/>
                <w:szCs w:val="22"/>
              </w:rPr>
            </w:pPr>
            <w:r>
              <w:rPr>
                <w:szCs w:val="22"/>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детёнышей в единственном и множественном числе (кошка ‒ котенок, котята); составлять простое распространённое предложение и с помощью педагога строить сложные предложения;</w:t>
            </w:r>
          </w:p>
          <w:p w:rsidR="005267E0" w:rsidRDefault="005267E0">
            <w:pPr>
              <w:pStyle w:val="afff"/>
              <w:ind w:right="0" w:firstLine="0"/>
              <w:rPr>
                <w:color w:val="auto"/>
                <w:sz w:val="22"/>
                <w:lang w:val="ru-RU"/>
              </w:rPr>
            </w:pPr>
          </w:p>
        </w:tc>
        <w:tc>
          <w:tcPr>
            <w:tcW w:w="3980" w:type="dxa"/>
          </w:tcPr>
          <w:p w:rsidR="005267E0" w:rsidRDefault="00FA4BB1">
            <w:pPr>
              <w:tabs>
                <w:tab w:val="left" w:pos="602"/>
              </w:tabs>
              <w:ind w:firstLine="0"/>
              <w:rPr>
                <w:szCs w:val="22"/>
              </w:rPr>
            </w:pPr>
            <w:r>
              <w:rPr>
                <w:szCs w:val="22"/>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5267E0" w:rsidRDefault="005267E0">
            <w:pPr>
              <w:pStyle w:val="afff"/>
              <w:ind w:right="0" w:firstLine="0"/>
              <w:rPr>
                <w:color w:val="auto"/>
                <w:sz w:val="22"/>
                <w:lang w:val="ru-RU"/>
              </w:rPr>
            </w:pPr>
          </w:p>
        </w:tc>
        <w:tc>
          <w:tcPr>
            <w:tcW w:w="3980" w:type="dxa"/>
          </w:tcPr>
          <w:p w:rsidR="005267E0" w:rsidRDefault="00FA4BB1">
            <w:pPr>
              <w:numPr>
                <w:ilvl w:val="0"/>
                <w:numId w:val="54"/>
              </w:numPr>
              <w:tabs>
                <w:tab w:val="left" w:pos="602"/>
              </w:tabs>
              <w:ind w:left="0" w:firstLine="0"/>
              <w:rPr>
                <w:szCs w:val="22"/>
              </w:rPr>
            </w:pPr>
            <w:r>
              <w:rPr>
                <w:szCs w:val="22"/>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5267E0" w:rsidRDefault="005267E0">
            <w:pPr>
              <w:pStyle w:val="afff"/>
              <w:ind w:right="0" w:firstLine="0"/>
              <w:rPr>
                <w:color w:val="auto"/>
                <w:sz w:val="22"/>
                <w:lang w:val="ru-RU"/>
              </w:rPr>
            </w:pPr>
          </w:p>
        </w:tc>
        <w:tc>
          <w:tcPr>
            <w:tcW w:w="3980" w:type="dxa"/>
          </w:tcPr>
          <w:p w:rsidR="005267E0" w:rsidRDefault="00FA4BB1">
            <w:pPr>
              <w:tabs>
                <w:tab w:val="left" w:pos="602"/>
              </w:tabs>
              <w:ind w:firstLine="0"/>
              <w:rPr>
                <w:szCs w:val="22"/>
              </w:rPr>
            </w:pPr>
            <w:r>
              <w:rPr>
                <w:szCs w:val="22"/>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имён прилагательных.</w:t>
            </w: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w:t>
            </w:r>
            <w:r w:rsidRPr="00FA4BB1">
              <w:rPr>
                <w:color w:val="auto"/>
                <w:sz w:val="22"/>
                <w:lang w:val="ru-RU"/>
              </w:rPr>
              <w:lastRenderedPageBreak/>
              <w:t xml:space="preserve">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 xml:space="preserve"> </w:t>
            </w:r>
          </w:p>
        </w:tc>
        <w:tc>
          <w:tcPr>
            <w:tcW w:w="3980" w:type="dxa"/>
          </w:tcPr>
          <w:p w:rsidR="005267E0" w:rsidRDefault="005267E0">
            <w:pPr>
              <w:pStyle w:val="afff"/>
              <w:ind w:right="0" w:firstLine="0"/>
              <w:rPr>
                <w:color w:val="auto"/>
                <w:sz w:val="22"/>
                <w:lang w:val="ru-RU"/>
              </w:rPr>
            </w:pPr>
          </w:p>
        </w:tc>
      </w:tr>
    </w:tbl>
    <w:p w:rsidR="005267E0" w:rsidRDefault="005267E0">
      <w:pPr>
        <w:pStyle w:val="afff"/>
        <w:rPr>
          <w:color w:val="auto"/>
          <w:lang w:val="ru-RU"/>
        </w:rPr>
      </w:pPr>
    </w:p>
    <w:p w:rsidR="005267E0" w:rsidRDefault="005267E0"/>
    <w:p w:rsidR="005267E0" w:rsidRDefault="00FA4BB1">
      <w:pPr>
        <w:pStyle w:val="6"/>
      </w:pPr>
      <w:r>
        <w:t>Связная речь</w:t>
      </w:r>
    </w:p>
    <w:p w:rsidR="005267E0" w:rsidRDefault="00FA4BB1">
      <w:pPr>
        <w:pStyle w:val="afff"/>
        <w:rPr>
          <w:color w:val="auto"/>
          <w:sz w:val="28"/>
          <w:szCs w:val="28"/>
          <w:lang w:val="ru-RU"/>
        </w:rPr>
      </w:pPr>
      <w:r>
        <w:rPr>
          <w:color w:val="auto"/>
          <w:sz w:val="28"/>
          <w:szCs w:val="28"/>
          <w:lang w:val="ru-RU"/>
        </w:rPr>
        <w:t>Хорошая речь – важнейшее условие всестороннего полноценного развития детей. Чем богаче и правильнее речь ребенка,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w:t>
      </w:r>
      <w:r>
        <w:rPr>
          <w:color w:val="auto"/>
          <w:sz w:val="28"/>
          <w:szCs w:val="28"/>
        </w:rPr>
        <w:t> </w:t>
      </w:r>
    </w:p>
    <w:p w:rsidR="005267E0" w:rsidRDefault="00FA4BB1">
      <w:pPr>
        <w:pStyle w:val="afff"/>
        <w:rPr>
          <w:color w:val="auto"/>
          <w:sz w:val="28"/>
          <w:szCs w:val="28"/>
          <w:lang w:val="ru-RU"/>
        </w:rPr>
      </w:pPr>
      <w:r>
        <w:rPr>
          <w:color w:val="auto"/>
          <w:sz w:val="28"/>
          <w:szCs w:val="28"/>
          <w:lang w:val="ru-RU"/>
        </w:rPr>
        <w:t>Основой для развития связной речи среди дошкольников является усложнение их мышления в процессе усложнения их игровой деятельности и процесса коммуникации с обществом.</w:t>
      </w:r>
    </w:p>
    <w:p w:rsidR="005267E0" w:rsidRDefault="00FA4BB1">
      <w:pPr>
        <w:pStyle w:val="afff"/>
        <w:rPr>
          <w:color w:val="auto"/>
          <w:sz w:val="28"/>
          <w:szCs w:val="28"/>
          <w:lang w:val="ru-RU"/>
        </w:rPr>
      </w:pPr>
      <w:r>
        <w:rPr>
          <w:b/>
          <w:color w:val="auto"/>
          <w:sz w:val="28"/>
          <w:szCs w:val="28"/>
          <w:lang w:val="ru-RU"/>
        </w:rPr>
        <w:t>Связная речь</w:t>
      </w:r>
      <w:r>
        <w:rPr>
          <w:color w:val="auto"/>
          <w:sz w:val="28"/>
          <w:szCs w:val="28"/>
          <w:lang w:val="ru-RU"/>
        </w:rPr>
        <w:t xml:space="preserve"> – это один из видов общения, которое необходимо людям в их совместной деятельности, в социальной жизни, в обмене информацией, в познании, в образовании. Она разнообразна и в разных ситуациях связная речь выступает в различных формах.</w:t>
      </w:r>
    </w:p>
    <w:p w:rsidR="005267E0" w:rsidRDefault="00FA4BB1">
      <w:pPr>
        <w:pStyle w:val="afff"/>
        <w:rPr>
          <w:color w:val="auto"/>
          <w:sz w:val="28"/>
          <w:szCs w:val="28"/>
          <w:lang w:val="ru-RU"/>
        </w:rPr>
      </w:pPr>
      <w:r>
        <w:rPr>
          <w:color w:val="auto"/>
          <w:sz w:val="28"/>
          <w:szCs w:val="28"/>
          <w:lang w:val="ru-RU"/>
        </w:rPr>
        <w:t>Существуют два типа связной речи: диалогическая (или диалог) и монологическая (монолог).</w:t>
      </w:r>
    </w:p>
    <w:p w:rsidR="005267E0" w:rsidRDefault="00FA4BB1">
      <w:pPr>
        <w:pStyle w:val="afff"/>
        <w:rPr>
          <w:color w:val="auto"/>
          <w:sz w:val="28"/>
          <w:szCs w:val="28"/>
          <w:lang w:val="ru-RU" w:bidi="he-IL"/>
        </w:rPr>
      </w:pPr>
      <w:r>
        <w:rPr>
          <w:b/>
          <w:color w:val="auto"/>
          <w:sz w:val="28"/>
          <w:szCs w:val="28"/>
          <w:lang w:val="ru-RU" w:bidi="he-IL"/>
        </w:rPr>
        <w:t>Диалогическая речь</w:t>
      </w:r>
      <w:r>
        <w:rPr>
          <w:color w:val="auto"/>
          <w:sz w:val="28"/>
          <w:szCs w:val="28"/>
          <w:lang w:val="ru-RU" w:bidi="he-IL"/>
        </w:rPr>
        <w:t xml:space="preserve"> является основной формой об</w:t>
      </w:r>
      <w:r>
        <w:rPr>
          <w:color w:val="auto"/>
          <w:sz w:val="28"/>
          <w:szCs w:val="28"/>
          <w:lang w:val="ru-RU" w:bidi="he-IL"/>
        </w:rPr>
        <w:softHyphen/>
        <w:t>щения детей дошкольного возраста. Практика и специальные иссле</w:t>
      </w:r>
      <w:r>
        <w:rPr>
          <w:color w:val="auto"/>
          <w:sz w:val="28"/>
          <w:szCs w:val="28"/>
          <w:lang w:val="ru-RU" w:bidi="he-IL"/>
        </w:rPr>
        <w:softHyphen/>
        <w:t>дования показывают, что у дошкольников необходимо развивать в первую очередь те коммуникативно -речевые уме</w:t>
      </w:r>
      <w:r>
        <w:rPr>
          <w:color w:val="auto"/>
          <w:sz w:val="28"/>
          <w:szCs w:val="28"/>
          <w:lang w:val="ru-RU" w:bidi="he-IL"/>
        </w:rPr>
        <w:softHyphen/>
        <w:t>ния, которые не формируются без влияния взрослого. Важ</w:t>
      </w:r>
      <w:r>
        <w:rPr>
          <w:color w:val="auto"/>
          <w:sz w:val="28"/>
          <w:szCs w:val="28"/>
          <w:lang w:val="ru-RU" w:bidi="he-IL"/>
        </w:rPr>
        <w:softHyphen/>
        <w:t>но учить ребёнка вести диалог, развивать умение слушать и понимать обращённую к нему речь, вступать в разговор и поддерживать его, отвечать на вопросы и спрашивать само</w:t>
      </w:r>
      <w:r>
        <w:rPr>
          <w:color w:val="auto"/>
          <w:sz w:val="28"/>
          <w:szCs w:val="28"/>
          <w:lang w:val="ru-RU" w:bidi="he-IL"/>
        </w:rPr>
        <w:softHyphen/>
        <w:t xml:space="preserve">му, объяснить, пользоваться разнообразными языковыми средствами, вести себя с учётом ситуации общения. </w:t>
      </w:r>
    </w:p>
    <w:p w:rsidR="005267E0" w:rsidRDefault="00FA4BB1">
      <w:pPr>
        <w:pStyle w:val="afff"/>
        <w:rPr>
          <w:color w:val="auto"/>
          <w:sz w:val="28"/>
          <w:szCs w:val="28"/>
          <w:lang w:val="ru-RU"/>
        </w:rPr>
      </w:pPr>
      <w:r>
        <w:rPr>
          <w:color w:val="auto"/>
          <w:sz w:val="28"/>
          <w:szCs w:val="28"/>
          <w:lang w:val="ru-RU"/>
        </w:rPr>
        <w:t xml:space="preserve">Развитие связной </w:t>
      </w:r>
      <w:r>
        <w:rPr>
          <w:b/>
          <w:color w:val="auto"/>
          <w:sz w:val="28"/>
          <w:szCs w:val="28"/>
          <w:lang w:val="ru-RU"/>
        </w:rPr>
        <w:t>монологической речи</w:t>
      </w:r>
      <w:r>
        <w:rPr>
          <w:color w:val="auto"/>
          <w:sz w:val="28"/>
          <w:szCs w:val="28"/>
          <w:lang w:val="ru-RU"/>
        </w:rPr>
        <w:t xml:space="preserve"> предполагает формирование умений слушать и понимать связные тексты, пересказывать, строить самостоятельные высказывания разных типов. Эти умения формируются на основе элементарных знаний о структуре текста и типах связи внутри его. Формирование грамматического строя речи предполагает формирование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5267E0" w:rsidRDefault="005267E0">
      <w:pPr>
        <w:pStyle w:val="afff"/>
        <w:rPr>
          <w:color w:val="auto"/>
          <w:lang w:val="ru-RU"/>
        </w:rPr>
      </w:pPr>
    </w:p>
    <w:p w:rsidR="005267E0" w:rsidRDefault="00FA4BB1">
      <w:pPr>
        <w:pStyle w:val="6"/>
        <w:rPr>
          <w:bCs/>
          <w:szCs w:val="28"/>
        </w:rPr>
      </w:pPr>
      <w:r>
        <w:rPr>
          <w:bCs/>
          <w:szCs w:val="28"/>
        </w:rPr>
        <w:t>Задачи образовательной деятельности с детьми дошкольного возраста по направлению работы</w:t>
      </w:r>
    </w:p>
    <w:p w:rsidR="005267E0" w:rsidRDefault="00FA4BB1">
      <w:pPr>
        <w:pStyle w:val="6"/>
      </w:pPr>
      <w:r>
        <w:t>Связная речь</w:t>
      </w:r>
    </w:p>
    <w:p w:rsidR="005267E0" w:rsidRDefault="005267E0"/>
    <w:tbl>
      <w:tblPr>
        <w:tblStyle w:val="aff7"/>
        <w:tblW w:w="0" w:type="auto"/>
        <w:tblLook w:val="04A0" w:firstRow="1" w:lastRow="0" w:firstColumn="1" w:lastColumn="0" w:noHBand="0" w:noVBand="1"/>
      </w:tblPr>
      <w:tblGrid>
        <w:gridCol w:w="3920"/>
        <w:gridCol w:w="3924"/>
        <w:gridCol w:w="3925"/>
        <w:gridCol w:w="3925"/>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588"/>
              </w:tabs>
              <w:ind w:firstLine="0"/>
            </w:pPr>
            <w:r>
              <w:lastRenderedPageBreak/>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5267E0" w:rsidRDefault="005267E0">
            <w:pPr>
              <w:ind w:firstLine="0"/>
            </w:pPr>
          </w:p>
        </w:tc>
        <w:tc>
          <w:tcPr>
            <w:tcW w:w="3980" w:type="dxa"/>
          </w:tcPr>
          <w:p w:rsidR="005267E0" w:rsidRDefault="00FA4BB1">
            <w:pPr>
              <w:ind w:firstLine="0"/>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 -речевые умения у детей (умение вступить, поддержать и завершить общение)</w:t>
            </w:r>
          </w:p>
        </w:tc>
        <w:tc>
          <w:tcPr>
            <w:tcW w:w="3980" w:type="dxa"/>
          </w:tcPr>
          <w:p w:rsidR="005267E0" w:rsidRDefault="00FA4BB1">
            <w:pPr>
              <w:ind w:firstLine="0"/>
            </w:pPr>
            <w:r>
              <w:t xml:space="preserve">Совершенствовать диалогическую и монологическую формы речи: закреплять умения поддерживать непринуждённую беседу, задавать вопросы, правильно отвечать на вопросы педагога и детей; объединять в распространённом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 -речевые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w:t>
            </w:r>
            <w:r>
              <w:lastRenderedPageBreak/>
              <w:t xml:space="preserve">передавая хорошо знакомые события. Формировать умение составлять небольшие рассказы творческого характера по теме, предложенной педагогом. </w:t>
            </w:r>
          </w:p>
        </w:tc>
        <w:tc>
          <w:tcPr>
            <w:tcW w:w="3980" w:type="dxa"/>
          </w:tcPr>
          <w:p w:rsidR="005267E0" w:rsidRDefault="00FA4BB1">
            <w:pPr>
              <w:tabs>
                <w:tab w:val="left" w:pos="588"/>
              </w:tabs>
              <w:ind w:firstLine="0"/>
            </w:pPr>
            <w:r>
              <w:lastRenderedPageBreak/>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 -речевые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5267E0" w:rsidRDefault="005267E0">
            <w:pPr>
              <w:ind w:firstLine="0"/>
            </w:pPr>
          </w:p>
        </w:tc>
      </w:tr>
    </w:tbl>
    <w:p w:rsidR="005267E0" w:rsidRDefault="005267E0"/>
    <w:p w:rsidR="005267E0" w:rsidRDefault="00FA4BB1">
      <w:pPr>
        <w:pStyle w:val="6"/>
        <w:rPr>
          <w:bCs/>
          <w:szCs w:val="28"/>
        </w:rPr>
      </w:pPr>
      <w:r>
        <w:rPr>
          <w:bCs/>
          <w:szCs w:val="28"/>
        </w:rPr>
        <w:t>Содержание образовательной деятельности с детьми дошкольного возраста по направлению работы</w:t>
      </w:r>
    </w:p>
    <w:p w:rsidR="005267E0" w:rsidRDefault="00FA4BB1">
      <w:pPr>
        <w:pStyle w:val="6"/>
      </w:pPr>
      <w:r>
        <w:t>Связная речь</w:t>
      </w:r>
    </w:p>
    <w:p w:rsidR="005267E0" w:rsidRDefault="005267E0">
      <w:pPr>
        <w:pStyle w:val="6"/>
        <w:rPr>
          <w:bCs/>
          <w:szCs w:val="28"/>
        </w:rPr>
      </w:pPr>
    </w:p>
    <w:tbl>
      <w:tblPr>
        <w:tblStyle w:val="aff7"/>
        <w:tblW w:w="0" w:type="auto"/>
        <w:tblLook w:val="04A0" w:firstRow="1" w:lastRow="0" w:firstColumn="1" w:lastColumn="0" w:noHBand="0" w:noVBand="1"/>
      </w:tblPr>
      <w:tblGrid>
        <w:gridCol w:w="3917"/>
        <w:gridCol w:w="3925"/>
        <w:gridCol w:w="3923"/>
        <w:gridCol w:w="3929"/>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588"/>
              </w:tabs>
              <w:ind w:firstLine="0"/>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5267E0" w:rsidRDefault="005267E0">
            <w:pPr>
              <w:ind w:firstLine="0"/>
            </w:pPr>
          </w:p>
        </w:tc>
        <w:tc>
          <w:tcPr>
            <w:tcW w:w="3980" w:type="dxa"/>
          </w:tcPr>
          <w:p w:rsidR="005267E0" w:rsidRDefault="00FA4BB1">
            <w:pPr>
              <w:tabs>
                <w:tab w:val="left" w:pos="588"/>
              </w:tabs>
              <w:ind w:firstLine="0"/>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5267E0" w:rsidRDefault="005267E0">
            <w:pPr>
              <w:ind w:firstLine="0"/>
            </w:pPr>
          </w:p>
        </w:tc>
        <w:tc>
          <w:tcPr>
            <w:tcW w:w="3980" w:type="dxa"/>
          </w:tcPr>
          <w:p w:rsidR="005267E0" w:rsidRDefault="00FA4BB1">
            <w:pPr>
              <w:tabs>
                <w:tab w:val="left" w:pos="588"/>
              </w:tabs>
              <w:ind w:firstLine="0"/>
            </w:pPr>
            <w: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5267E0" w:rsidRDefault="005267E0">
            <w:pPr>
              <w:ind w:firstLine="0"/>
            </w:pPr>
          </w:p>
        </w:tc>
        <w:tc>
          <w:tcPr>
            <w:tcW w:w="3980" w:type="dxa"/>
          </w:tcPr>
          <w:p w:rsidR="005267E0" w:rsidRDefault="00FA4BB1">
            <w:pPr>
              <w:tabs>
                <w:tab w:val="left" w:pos="588"/>
              </w:tabs>
              <w:ind w:firstLine="0"/>
            </w:pPr>
            <w: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w:t>
            </w:r>
            <w:r>
              <w:lastRenderedPageBreak/>
              <w:t xml:space="preserve">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tc>
      </w:tr>
      <w:tr w:rsidR="005267E0">
        <w:tc>
          <w:tcPr>
            <w:tcW w:w="3980" w:type="dxa"/>
          </w:tcPr>
          <w:p w:rsidR="005267E0" w:rsidRDefault="00FA4BB1">
            <w:pPr>
              <w:tabs>
                <w:tab w:val="left" w:pos="588"/>
              </w:tabs>
              <w:ind w:firstLine="0"/>
            </w:pPr>
            <w:r>
              <w:lastRenderedPageBreak/>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5267E0" w:rsidRDefault="005267E0">
            <w:pPr>
              <w:ind w:firstLine="0"/>
            </w:pPr>
          </w:p>
        </w:tc>
        <w:tc>
          <w:tcPr>
            <w:tcW w:w="3980" w:type="dxa"/>
          </w:tcPr>
          <w:p w:rsidR="005267E0" w:rsidRDefault="00FA4BB1">
            <w:pPr>
              <w:tabs>
                <w:tab w:val="left" w:pos="588"/>
              </w:tabs>
              <w:ind w:firstLine="0"/>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5267E0" w:rsidRDefault="005267E0">
            <w:pPr>
              <w:ind w:firstLine="0"/>
            </w:pPr>
          </w:p>
        </w:tc>
        <w:tc>
          <w:tcPr>
            <w:tcW w:w="3980" w:type="dxa"/>
          </w:tcPr>
          <w:p w:rsidR="005267E0" w:rsidRDefault="00FA4BB1">
            <w:pPr>
              <w:tabs>
                <w:tab w:val="left" w:pos="588"/>
              </w:tabs>
              <w:ind w:firstLine="0"/>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5267E0" w:rsidRDefault="005267E0">
            <w:pPr>
              <w:ind w:firstLine="0"/>
            </w:pPr>
          </w:p>
        </w:tc>
        <w:tc>
          <w:tcPr>
            <w:tcW w:w="3980" w:type="dxa"/>
          </w:tcPr>
          <w:p w:rsidR="005267E0" w:rsidRDefault="00FA4BB1">
            <w:pPr>
              <w:tabs>
                <w:tab w:val="left" w:pos="588"/>
              </w:tabs>
              <w:ind w:firstLine="0"/>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 -контаминации (сочетание описания и повествования; описания и рассуждения);</w:t>
            </w:r>
          </w:p>
        </w:tc>
      </w:tr>
      <w:tr w:rsidR="005267E0">
        <w:tc>
          <w:tcPr>
            <w:tcW w:w="3980" w:type="dxa"/>
          </w:tcPr>
          <w:p w:rsidR="005267E0" w:rsidRDefault="00FA4BB1">
            <w:pPr>
              <w:tabs>
                <w:tab w:val="left" w:pos="588"/>
              </w:tabs>
              <w:ind w:firstLine="0"/>
            </w:pPr>
            <w: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5267E0" w:rsidRDefault="005267E0">
            <w:pPr>
              <w:ind w:firstLine="0"/>
            </w:pPr>
          </w:p>
        </w:tc>
        <w:tc>
          <w:tcPr>
            <w:tcW w:w="3980" w:type="dxa"/>
          </w:tcPr>
          <w:p w:rsidR="005267E0" w:rsidRDefault="00FA4BB1">
            <w:pPr>
              <w:tabs>
                <w:tab w:val="left" w:pos="588"/>
              </w:tabs>
              <w:ind w:firstLine="0"/>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5267E0" w:rsidRDefault="005267E0">
            <w:pPr>
              <w:ind w:firstLine="0"/>
            </w:pPr>
          </w:p>
        </w:tc>
        <w:tc>
          <w:tcPr>
            <w:tcW w:w="3980" w:type="dxa"/>
          </w:tcPr>
          <w:p w:rsidR="005267E0" w:rsidRDefault="00FA4BB1">
            <w:pPr>
              <w:ind w:firstLine="0"/>
            </w:pPr>
            <w: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w:t>
            </w:r>
            <w:r>
              <w:lastRenderedPageBreak/>
              <w:t>повествования; в повествовании отражать типичные особенности жанра сказки или рассказа;</w:t>
            </w:r>
          </w:p>
        </w:tc>
        <w:tc>
          <w:tcPr>
            <w:tcW w:w="3980" w:type="dxa"/>
          </w:tcPr>
          <w:p w:rsidR="005267E0" w:rsidRDefault="00FA4BB1">
            <w:pPr>
              <w:tabs>
                <w:tab w:val="left" w:pos="588"/>
              </w:tabs>
              <w:ind w:left="332" w:firstLine="0"/>
            </w:pPr>
            <w:r>
              <w:lastRenderedPageBreak/>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w:t>
            </w:r>
            <w:r>
              <w:lastRenderedPageBreak/>
              <w:t>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5267E0">
        <w:tc>
          <w:tcPr>
            <w:tcW w:w="3980" w:type="dxa"/>
          </w:tcPr>
          <w:p w:rsidR="005267E0" w:rsidRDefault="005267E0">
            <w:pPr>
              <w:ind w:firstLine="0"/>
            </w:pPr>
          </w:p>
        </w:tc>
        <w:tc>
          <w:tcPr>
            <w:tcW w:w="3980" w:type="dxa"/>
          </w:tcPr>
          <w:p w:rsidR="005267E0" w:rsidRDefault="00FA4BB1">
            <w:pPr>
              <w:tabs>
                <w:tab w:val="left" w:pos="588"/>
              </w:tabs>
              <w:ind w:firstLine="0"/>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c>
          <w:tcPr>
            <w:tcW w:w="3980" w:type="dxa"/>
          </w:tcPr>
          <w:p w:rsidR="005267E0" w:rsidRDefault="00FA4BB1">
            <w:pPr>
              <w:tabs>
                <w:tab w:val="left" w:pos="588"/>
              </w:tabs>
              <w:ind w:firstLine="0"/>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5267E0" w:rsidRDefault="005267E0">
            <w:pPr>
              <w:ind w:firstLine="0"/>
            </w:pPr>
          </w:p>
        </w:tc>
        <w:tc>
          <w:tcPr>
            <w:tcW w:w="3980" w:type="dxa"/>
          </w:tcPr>
          <w:p w:rsidR="005267E0" w:rsidRDefault="005267E0"/>
        </w:tc>
      </w:tr>
    </w:tbl>
    <w:p w:rsidR="005267E0" w:rsidRDefault="005267E0"/>
    <w:p w:rsidR="005267E0" w:rsidRDefault="00FA4BB1">
      <w:pPr>
        <w:pStyle w:val="6"/>
      </w:pPr>
      <w:r>
        <w:t>Подготовка детей к обучению грамоте</w:t>
      </w:r>
    </w:p>
    <w:p w:rsidR="005267E0" w:rsidRDefault="00FA4BB1">
      <w:pPr>
        <w:pStyle w:val="afff"/>
        <w:rPr>
          <w:color w:val="auto"/>
          <w:sz w:val="28"/>
          <w:szCs w:val="28"/>
          <w:lang w:val="ru-RU"/>
        </w:rPr>
      </w:pPr>
      <w:r>
        <w:rPr>
          <w:color w:val="auto"/>
          <w:sz w:val="28"/>
          <w:szCs w:val="28"/>
          <w:lang w:val="ru-RU"/>
        </w:rPr>
        <w:t>В дошкольном возрасте понятие овладение грамотой предполагает осознание словесного состава речи, под которым предполагается выделение слов в предложении, звукового анализа слова, понимание смыслового значения предложения, текста.</w:t>
      </w:r>
    </w:p>
    <w:p w:rsidR="005267E0" w:rsidRDefault="00FA4BB1">
      <w:pPr>
        <w:pStyle w:val="afff"/>
        <w:rPr>
          <w:color w:val="auto"/>
          <w:sz w:val="28"/>
          <w:szCs w:val="28"/>
          <w:lang w:val="ru-RU"/>
        </w:rPr>
      </w:pPr>
      <w:r>
        <w:rPr>
          <w:color w:val="auto"/>
          <w:sz w:val="28"/>
          <w:szCs w:val="28"/>
          <w:lang w:val="ru-RU"/>
        </w:rPr>
        <w:t>В настоящее время обучение грамоте осуществляется аналитико -синтетическим методом. Само название говорит о том, что в основе обучения лежат анализ и синтез звуковой стороны языка и речи. В его основе лежит изучение звуков живой речи; метод предполагает разделение связной речи на предложения, предложений — на слова, слов — на слоги, слогов — на звуки (анализ), наряду с чем осуществляется соединение звуков в слоги, слогов в слова и т. д. (синтез). Формирование звуковой аналитико -</w:t>
      </w:r>
      <w:r>
        <w:rPr>
          <w:color w:val="auto"/>
          <w:sz w:val="28"/>
          <w:szCs w:val="28"/>
          <w:lang w:val="ru-RU"/>
        </w:rPr>
        <w:lastRenderedPageBreak/>
        <w:t>синтетической активности – это становление стремления к изучению процессов различения звуков и соединения их в слова.</w:t>
      </w:r>
    </w:p>
    <w:p w:rsidR="005267E0" w:rsidRDefault="005267E0">
      <w:pPr>
        <w:pStyle w:val="afff"/>
        <w:rPr>
          <w:color w:val="auto"/>
          <w:sz w:val="28"/>
          <w:szCs w:val="28"/>
          <w:lang w:val="ru-RU"/>
        </w:rPr>
      </w:pPr>
    </w:p>
    <w:p w:rsidR="005267E0" w:rsidRDefault="00FA4BB1">
      <w:pPr>
        <w:pStyle w:val="6"/>
        <w:rPr>
          <w:bCs/>
          <w:szCs w:val="28"/>
        </w:rPr>
      </w:pPr>
      <w:r>
        <w:rPr>
          <w:bCs/>
          <w:szCs w:val="28"/>
        </w:rPr>
        <w:t>Задачи образовательной деятельности с детьми дошкольного возраста по направлению работы</w:t>
      </w:r>
    </w:p>
    <w:p w:rsidR="005267E0" w:rsidRDefault="00FA4BB1">
      <w:pPr>
        <w:pStyle w:val="6"/>
      </w:pPr>
      <w:r>
        <w:t>Подготовка детей к обучению грамоте</w:t>
      </w:r>
    </w:p>
    <w:tbl>
      <w:tblPr>
        <w:tblStyle w:val="aff7"/>
        <w:tblW w:w="0" w:type="auto"/>
        <w:tblLook w:val="04A0" w:firstRow="1" w:lastRow="0" w:firstColumn="1" w:lastColumn="0" w:noHBand="0" w:noVBand="1"/>
      </w:tblPr>
      <w:tblGrid>
        <w:gridCol w:w="3912"/>
        <w:gridCol w:w="3930"/>
        <w:gridCol w:w="3922"/>
        <w:gridCol w:w="3930"/>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583"/>
              </w:tabs>
              <w:ind w:firstLine="0"/>
              <w:rPr>
                <w:szCs w:val="22"/>
              </w:rPr>
            </w:pPr>
            <w:r>
              <w:rPr>
                <w:szCs w:val="22"/>
              </w:rPr>
              <w:t>Формировать умение вслушиваться в звучание слова, знакомить детей с терминами «слово», «звук» в практическом плане.</w:t>
            </w:r>
          </w:p>
          <w:p w:rsidR="005267E0" w:rsidRDefault="005267E0">
            <w:pPr>
              <w:pStyle w:val="6"/>
              <w:ind w:firstLine="0"/>
              <w:jc w:val="both"/>
              <w:rPr>
                <w:b w:val="0"/>
                <w:color w:val="auto"/>
                <w:sz w:val="22"/>
                <w:szCs w:val="22"/>
              </w:rPr>
            </w:pPr>
          </w:p>
        </w:tc>
        <w:tc>
          <w:tcPr>
            <w:tcW w:w="3980" w:type="dxa"/>
          </w:tcPr>
          <w:p w:rsidR="005267E0" w:rsidRDefault="00FA4BB1">
            <w:pPr>
              <w:pStyle w:val="6"/>
              <w:ind w:firstLine="0"/>
              <w:jc w:val="both"/>
              <w:rPr>
                <w:b w:val="0"/>
                <w:color w:val="auto"/>
                <w:sz w:val="22"/>
                <w:szCs w:val="22"/>
              </w:rPr>
            </w:pPr>
            <w:r>
              <w:rPr>
                <w:b w:val="0"/>
                <w:color w:val="auto"/>
                <w:sz w:val="22"/>
                <w:szCs w:val="22"/>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определённой последовательности, могут быть разные по длительности звучания (короткие и длинные). Формировать умения различать на слух твёрдые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чётче, чем он произносится обычно, называть изолированно.</w:t>
            </w:r>
          </w:p>
        </w:tc>
        <w:tc>
          <w:tcPr>
            <w:tcW w:w="3980" w:type="dxa"/>
          </w:tcPr>
          <w:p w:rsidR="005267E0" w:rsidRDefault="00FA4BB1">
            <w:pPr>
              <w:tabs>
                <w:tab w:val="left" w:pos="583"/>
              </w:tabs>
              <w:ind w:firstLine="0"/>
              <w:rPr>
                <w:szCs w:val="22"/>
              </w:rPr>
            </w:pPr>
            <w:r>
              <w:rPr>
                <w:szCs w:val="22"/>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твёрдый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5267E0" w:rsidRDefault="005267E0">
            <w:pPr>
              <w:pStyle w:val="6"/>
              <w:ind w:firstLine="0"/>
              <w:jc w:val="both"/>
              <w:rPr>
                <w:b w:val="0"/>
                <w:color w:val="auto"/>
                <w:sz w:val="22"/>
                <w:szCs w:val="22"/>
              </w:rPr>
            </w:pPr>
          </w:p>
        </w:tc>
        <w:tc>
          <w:tcPr>
            <w:tcW w:w="3980" w:type="dxa"/>
          </w:tcPr>
          <w:p w:rsidR="005267E0" w:rsidRDefault="00FA4BB1">
            <w:pPr>
              <w:tabs>
                <w:tab w:val="left" w:pos="583"/>
              </w:tabs>
              <w:ind w:firstLine="0"/>
              <w:rPr>
                <w:szCs w:val="22"/>
              </w:rPr>
            </w:pPr>
            <w:r>
              <w:rPr>
                <w:szCs w:val="22"/>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5267E0" w:rsidRDefault="005267E0">
            <w:pPr>
              <w:pStyle w:val="6"/>
              <w:ind w:firstLine="0"/>
              <w:jc w:val="both"/>
              <w:rPr>
                <w:b w:val="0"/>
                <w:color w:val="auto"/>
                <w:sz w:val="22"/>
                <w:szCs w:val="22"/>
              </w:rPr>
            </w:pPr>
          </w:p>
        </w:tc>
      </w:tr>
    </w:tbl>
    <w:p w:rsidR="005267E0" w:rsidRDefault="005267E0">
      <w:pPr>
        <w:pStyle w:val="6"/>
        <w:rPr>
          <w:bCs/>
          <w:szCs w:val="28"/>
        </w:rPr>
      </w:pPr>
    </w:p>
    <w:p w:rsidR="005267E0" w:rsidRDefault="005267E0">
      <w:pPr>
        <w:pStyle w:val="afff"/>
        <w:rPr>
          <w:color w:val="auto"/>
          <w:sz w:val="28"/>
          <w:szCs w:val="28"/>
          <w:lang w:val="ru-RU"/>
        </w:rPr>
      </w:pPr>
    </w:p>
    <w:p w:rsidR="005267E0" w:rsidRDefault="00FA4BB1">
      <w:pPr>
        <w:pStyle w:val="6"/>
        <w:rPr>
          <w:bCs/>
          <w:szCs w:val="28"/>
        </w:rPr>
      </w:pPr>
      <w:r>
        <w:rPr>
          <w:bCs/>
          <w:szCs w:val="28"/>
        </w:rPr>
        <w:t>Содержание образовательной деятельности с детьми дошкольного возраста по направлению работы</w:t>
      </w:r>
    </w:p>
    <w:p w:rsidR="005267E0" w:rsidRDefault="00FA4BB1">
      <w:pPr>
        <w:pStyle w:val="6"/>
      </w:pPr>
      <w:r>
        <w:t>Подготовка детей к обучению грамоте</w:t>
      </w:r>
    </w:p>
    <w:p w:rsidR="005267E0" w:rsidRDefault="005267E0">
      <w:pPr>
        <w:pStyle w:val="6"/>
        <w:rPr>
          <w:bCs/>
          <w:szCs w:val="28"/>
        </w:rPr>
      </w:pPr>
    </w:p>
    <w:tbl>
      <w:tblPr>
        <w:tblStyle w:val="aff7"/>
        <w:tblW w:w="0" w:type="auto"/>
        <w:tblLook w:val="04A0" w:firstRow="1" w:lastRow="0" w:firstColumn="1" w:lastColumn="0" w:noHBand="0" w:noVBand="1"/>
      </w:tblPr>
      <w:tblGrid>
        <w:gridCol w:w="3914"/>
        <w:gridCol w:w="3919"/>
        <w:gridCol w:w="3930"/>
        <w:gridCol w:w="3931"/>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583"/>
              </w:tabs>
              <w:ind w:firstLine="0"/>
              <w:rPr>
                <w:szCs w:val="22"/>
              </w:rPr>
            </w:pPr>
            <w:r>
              <w:rPr>
                <w:szCs w:val="22"/>
              </w:rPr>
              <w:lastRenderedPageBreak/>
              <w:t>Педагог формирует у детей умение вслушиваться в звучание слова, закрепляет в речи детей термины «слово», «звук» в практическом плане.</w:t>
            </w:r>
          </w:p>
          <w:p w:rsidR="005267E0" w:rsidRDefault="005267E0">
            <w:pPr>
              <w:pStyle w:val="6"/>
              <w:ind w:firstLine="0"/>
              <w:jc w:val="both"/>
              <w:rPr>
                <w:b w:val="0"/>
                <w:color w:val="auto"/>
                <w:sz w:val="22"/>
                <w:szCs w:val="22"/>
              </w:rPr>
            </w:pPr>
          </w:p>
        </w:tc>
        <w:tc>
          <w:tcPr>
            <w:tcW w:w="3980" w:type="dxa"/>
          </w:tcPr>
          <w:p w:rsidR="005267E0" w:rsidRDefault="00FA4BB1">
            <w:pPr>
              <w:tabs>
                <w:tab w:val="left" w:pos="583"/>
              </w:tabs>
              <w:ind w:firstLine="0"/>
              <w:rPr>
                <w:szCs w:val="22"/>
              </w:rPr>
            </w:pPr>
            <w:r>
              <w:rPr>
                <w:szCs w:val="22"/>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протяжённости; помогает детям осваивать начальные умения звукового анализа слов: самостоятельно произносить слова, интонационно подчёркивая в них первый звук; узнавать слова на заданный звук.</w:t>
            </w:r>
          </w:p>
          <w:p w:rsidR="005267E0" w:rsidRDefault="005267E0">
            <w:pPr>
              <w:pStyle w:val="6"/>
              <w:ind w:firstLine="0"/>
              <w:jc w:val="both"/>
              <w:rPr>
                <w:b w:val="0"/>
                <w:color w:val="auto"/>
                <w:sz w:val="22"/>
                <w:szCs w:val="22"/>
              </w:rPr>
            </w:pPr>
          </w:p>
        </w:tc>
        <w:tc>
          <w:tcPr>
            <w:tcW w:w="3980" w:type="dxa"/>
          </w:tcPr>
          <w:p w:rsidR="005267E0" w:rsidRDefault="00FA4BB1">
            <w:pPr>
              <w:pStyle w:val="6"/>
              <w:ind w:firstLine="0"/>
              <w:jc w:val="both"/>
              <w:rPr>
                <w:b w:val="0"/>
                <w:color w:val="auto"/>
                <w:sz w:val="22"/>
                <w:szCs w:val="22"/>
              </w:rPr>
            </w:pPr>
            <w:r>
              <w:rPr>
                <w:b w:val="0"/>
                <w:color w:val="auto"/>
                <w:sz w:val="22"/>
                <w:szCs w:val="22"/>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твёрдость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c>
          <w:tcPr>
            <w:tcW w:w="3980" w:type="dxa"/>
          </w:tcPr>
          <w:p w:rsidR="005267E0" w:rsidRDefault="00FA4BB1">
            <w:pPr>
              <w:pStyle w:val="6"/>
              <w:ind w:firstLine="0"/>
              <w:jc w:val="both"/>
              <w:rPr>
                <w:b w:val="0"/>
                <w:color w:val="auto"/>
                <w:sz w:val="22"/>
                <w:szCs w:val="22"/>
              </w:rPr>
            </w:pPr>
            <w:r>
              <w:rPr>
                <w:b w:val="0"/>
                <w:color w:val="auto"/>
                <w:sz w:val="22"/>
                <w:szCs w:val="22"/>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bl>
    <w:p w:rsidR="005267E0" w:rsidRDefault="005267E0">
      <w:pPr>
        <w:pStyle w:val="afff"/>
        <w:rPr>
          <w:color w:val="auto"/>
          <w:sz w:val="28"/>
          <w:szCs w:val="28"/>
          <w:lang w:val="ru-RU"/>
        </w:rPr>
      </w:pPr>
    </w:p>
    <w:p w:rsidR="005267E0" w:rsidRDefault="005267E0">
      <w:pPr>
        <w:pStyle w:val="afff"/>
        <w:rPr>
          <w:color w:val="auto"/>
          <w:sz w:val="28"/>
          <w:szCs w:val="28"/>
          <w:lang w:val="ru-RU"/>
        </w:rPr>
      </w:pPr>
    </w:p>
    <w:p w:rsidR="005267E0" w:rsidRDefault="00FA4BB1">
      <w:pPr>
        <w:pStyle w:val="6"/>
      </w:pPr>
      <w:r>
        <w:t>Интерес к художественной литературе</w:t>
      </w:r>
    </w:p>
    <w:p w:rsidR="005267E0" w:rsidRDefault="00FA4BB1">
      <w:pPr>
        <w:pStyle w:val="afff"/>
        <w:rPr>
          <w:color w:val="auto"/>
          <w:sz w:val="28"/>
          <w:szCs w:val="28"/>
          <w:lang w:val="ru-RU"/>
        </w:rPr>
      </w:pPr>
      <w:r>
        <w:rPr>
          <w:color w:val="auto"/>
          <w:sz w:val="28"/>
          <w:szCs w:val="28"/>
          <w:lang w:val="ru-RU"/>
        </w:rPr>
        <w:t xml:space="preserve">Образовательная область «Речевое развитие» направлена на знакомство детей с книжной культурой, детской литературой, понимание на слух текстов различных жанров детской литературы. В данной области основной акцент делается на знакомство детей с книгой как важным атрибутом культуры. </w:t>
      </w:r>
    </w:p>
    <w:p w:rsidR="005267E0" w:rsidRDefault="00FA4BB1">
      <w:pPr>
        <w:pStyle w:val="afff"/>
        <w:rPr>
          <w:color w:val="auto"/>
          <w:sz w:val="28"/>
          <w:szCs w:val="28"/>
          <w:lang w:val="ru-RU"/>
        </w:rPr>
      </w:pPr>
      <w:r>
        <w:rPr>
          <w:color w:val="auto"/>
          <w:sz w:val="28"/>
          <w:szCs w:val="28"/>
          <w:lang w:val="ru-RU"/>
        </w:rPr>
        <w:t xml:space="preserve">Задача приобщения к книжной культуре предполагает не только знакомство детей с художественными произведениями и произведениями фольклора, но и формирование у дошкольников представлений о книге как предмете культуры, ее исторической и эстетической ценности. Целью приобщения дошкольников к книжной культуре является воспитание будущего «грамотного читателя», т.е. осознающего ценность художественного произведения, испытывающего удовольствие от процесса чтения и постижения смысла читаемого, свободно ориентирующегося в мире книг Художественное слово оказывает огромное влияние на воспитание личности, является источником и средством обогащения речи детей. </w:t>
      </w:r>
    </w:p>
    <w:p w:rsidR="005267E0" w:rsidRDefault="00FA4BB1">
      <w:pPr>
        <w:pStyle w:val="afff"/>
        <w:rPr>
          <w:color w:val="auto"/>
          <w:sz w:val="28"/>
          <w:szCs w:val="28"/>
          <w:lang w:val="ru-RU"/>
        </w:rPr>
      </w:pPr>
      <w:r>
        <w:rPr>
          <w:color w:val="auto"/>
          <w:sz w:val="28"/>
          <w:szCs w:val="28"/>
          <w:lang w:val="ru-RU"/>
        </w:rPr>
        <w:t>В процессе ознакомления детей с художественной литературой обогащается словарь, развиваются образная речь, поэтический слух, творческая речевая деятельность, эстетические и нравственные понятия. Скорее ее можно рассматривать как средство осуществления всех задач развития речи ребёнка и усвоения языка в его эстетической функции.</w:t>
      </w:r>
    </w:p>
    <w:p w:rsidR="005267E0" w:rsidRDefault="005267E0">
      <w:pPr>
        <w:pStyle w:val="afff"/>
        <w:rPr>
          <w:color w:val="auto"/>
          <w:sz w:val="28"/>
          <w:szCs w:val="28"/>
          <w:lang w:val="ru-RU"/>
        </w:rPr>
      </w:pPr>
    </w:p>
    <w:p w:rsidR="005267E0" w:rsidRDefault="00FA4BB1">
      <w:pPr>
        <w:pStyle w:val="6"/>
        <w:rPr>
          <w:bCs/>
          <w:szCs w:val="28"/>
        </w:rPr>
      </w:pPr>
      <w:r>
        <w:rPr>
          <w:bCs/>
          <w:szCs w:val="28"/>
        </w:rPr>
        <w:lastRenderedPageBreak/>
        <w:t xml:space="preserve">Задачи образовательной деятельности с детьми дошкольного возраста по направлению работы </w:t>
      </w:r>
    </w:p>
    <w:p w:rsidR="005267E0" w:rsidRDefault="00FA4BB1">
      <w:pPr>
        <w:pStyle w:val="6"/>
      </w:pPr>
      <w:r>
        <w:t>Интерес к художественной литературе</w:t>
      </w:r>
    </w:p>
    <w:p w:rsidR="005267E0" w:rsidRDefault="005267E0">
      <w:pPr>
        <w:pStyle w:val="afff"/>
        <w:rPr>
          <w:color w:val="auto"/>
          <w:sz w:val="28"/>
          <w:szCs w:val="28"/>
          <w:lang w:val="ru-RU"/>
        </w:rPr>
      </w:pPr>
    </w:p>
    <w:tbl>
      <w:tblPr>
        <w:tblStyle w:val="aff7"/>
        <w:tblW w:w="0" w:type="auto"/>
        <w:tblLook w:val="04A0" w:firstRow="1" w:lastRow="0" w:firstColumn="1" w:lastColumn="0" w:noHBand="0" w:noVBand="1"/>
      </w:tblPr>
      <w:tblGrid>
        <w:gridCol w:w="3928"/>
        <w:gridCol w:w="3917"/>
        <w:gridCol w:w="3922"/>
        <w:gridCol w:w="3927"/>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597"/>
              </w:tabs>
              <w:ind w:firstLine="0"/>
              <w:rPr>
                <w:szCs w:val="22"/>
              </w:rPr>
            </w:pPr>
            <w:r>
              <w:rPr>
                <w:szCs w:val="22"/>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5267E0" w:rsidRDefault="005267E0">
            <w:pPr>
              <w:pStyle w:val="afff"/>
              <w:ind w:right="0" w:firstLine="0"/>
              <w:rPr>
                <w:color w:val="auto"/>
                <w:sz w:val="22"/>
                <w:lang w:val="ru-RU"/>
              </w:rPr>
            </w:pPr>
          </w:p>
        </w:tc>
        <w:tc>
          <w:tcPr>
            <w:tcW w:w="3980" w:type="dxa"/>
          </w:tcPr>
          <w:p w:rsidR="005267E0" w:rsidRDefault="00FA4BB1">
            <w:pPr>
              <w:tabs>
                <w:tab w:val="left" w:pos="597"/>
              </w:tabs>
              <w:ind w:firstLine="0"/>
              <w:rPr>
                <w:szCs w:val="22"/>
              </w:rPr>
            </w:pPr>
            <w:r>
              <w:rPr>
                <w:szCs w:val="22"/>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5267E0" w:rsidRDefault="005267E0">
            <w:pPr>
              <w:pStyle w:val="afff"/>
              <w:ind w:right="0" w:firstLine="0"/>
              <w:rPr>
                <w:color w:val="auto"/>
                <w:sz w:val="22"/>
                <w:lang w:val="ru-RU"/>
              </w:rPr>
            </w:pPr>
          </w:p>
        </w:tc>
        <w:tc>
          <w:tcPr>
            <w:tcW w:w="3980" w:type="dxa"/>
          </w:tcPr>
          <w:p w:rsidR="005267E0" w:rsidRDefault="00FA4BB1">
            <w:pPr>
              <w:tabs>
                <w:tab w:val="left" w:pos="597"/>
              </w:tabs>
              <w:ind w:firstLine="0"/>
              <w:rPr>
                <w:szCs w:val="22"/>
              </w:rPr>
            </w:pPr>
            <w:r>
              <w:rPr>
                <w:szCs w:val="22"/>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5267E0" w:rsidRDefault="005267E0">
            <w:pPr>
              <w:pStyle w:val="afff"/>
              <w:ind w:right="0" w:firstLine="0"/>
              <w:rPr>
                <w:color w:val="auto"/>
                <w:sz w:val="22"/>
                <w:lang w:val="ru-RU"/>
              </w:rPr>
            </w:pPr>
          </w:p>
        </w:tc>
        <w:tc>
          <w:tcPr>
            <w:tcW w:w="3980" w:type="dxa"/>
          </w:tcPr>
          <w:p w:rsidR="005267E0" w:rsidRDefault="00FA4BB1">
            <w:pPr>
              <w:tabs>
                <w:tab w:val="left" w:pos="597"/>
              </w:tabs>
              <w:ind w:firstLine="0"/>
              <w:rPr>
                <w:szCs w:val="22"/>
              </w:rPr>
            </w:pPr>
            <w:r>
              <w:rPr>
                <w:szCs w:val="22"/>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97"/>
              </w:tabs>
              <w:ind w:firstLine="0"/>
              <w:rPr>
                <w:szCs w:val="22"/>
              </w:rPr>
            </w:pPr>
            <w:r>
              <w:rPr>
                <w:szCs w:val="22"/>
              </w:rPr>
              <w:t>Формировать навык совместного слушания выразительного чтения и рассказывания (с наглядным сопровождением и без него);</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tc>
        <w:tc>
          <w:tcPr>
            <w:tcW w:w="3980" w:type="dxa"/>
          </w:tcPr>
          <w:p w:rsidR="005267E0" w:rsidRDefault="00FA4BB1">
            <w:pPr>
              <w:tabs>
                <w:tab w:val="left" w:pos="597"/>
              </w:tabs>
              <w:ind w:firstLine="0"/>
              <w:rPr>
                <w:szCs w:val="22"/>
              </w:rPr>
            </w:pPr>
            <w:r>
              <w:rPr>
                <w:szCs w:val="22"/>
              </w:rPr>
              <w:t>Развивать интерес к произведениям познавательного характера;</w:t>
            </w:r>
          </w:p>
          <w:p w:rsidR="005267E0" w:rsidRDefault="005267E0">
            <w:pPr>
              <w:pStyle w:val="afff"/>
              <w:ind w:right="0" w:firstLine="0"/>
              <w:rPr>
                <w:color w:val="auto"/>
                <w:sz w:val="22"/>
                <w:lang w:val="ru-RU"/>
              </w:rPr>
            </w:pPr>
          </w:p>
        </w:tc>
        <w:tc>
          <w:tcPr>
            <w:tcW w:w="3980" w:type="dxa"/>
          </w:tcPr>
          <w:p w:rsidR="005267E0" w:rsidRDefault="00FA4BB1">
            <w:pPr>
              <w:tabs>
                <w:tab w:val="left" w:pos="597"/>
              </w:tabs>
              <w:ind w:firstLine="0"/>
              <w:rPr>
                <w:szCs w:val="22"/>
              </w:rPr>
            </w:pPr>
            <w:r>
              <w:rPr>
                <w:szCs w:val="22"/>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267E0" w:rsidRDefault="005267E0">
            <w:pPr>
              <w:pStyle w:val="afff"/>
              <w:ind w:right="0" w:firstLine="0"/>
              <w:rPr>
                <w:color w:val="auto"/>
                <w:sz w:val="22"/>
                <w:lang w:val="ru-RU"/>
              </w:rPr>
            </w:pP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980" w:type="dxa"/>
          </w:tcPr>
          <w:p w:rsidR="005267E0" w:rsidRDefault="00FA4BB1">
            <w:pPr>
              <w:tabs>
                <w:tab w:val="left" w:pos="597"/>
              </w:tabs>
              <w:ind w:firstLine="0"/>
              <w:rPr>
                <w:szCs w:val="22"/>
              </w:rPr>
            </w:pPr>
            <w:r>
              <w:rPr>
                <w:szCs w:val="22"/>
              </w:rPr>
              <w:t>Развивать художественно -речевые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tc>
        <w:tc>
          <w:tcPr>
            <w:tcW w:w="3980" w:type="dxa"/>
          </w:tcPr>
          <w:p w:rsidR="005267E0" w:rsidRDefault="00FA4BB1">
            <w:pPr>
              <w:tabs>
                <w:tab w:val="left" w:pos="597"/>
              </w:tabs>
              <w:ind w:firstLine="0"/>
              <w:rPr>
                <w:szCs w:val="22"/>
              </w:rPr>
            </w:pPr>
            <w:r>
              <w:rPr>
                <w:szCs w:val="22"/>
              </w:rPr>
              <w:t>Формировать положительное эмоциональное отношение к «чтению с продолжением» (сказка-повесть, цикл рассказов со сквозным персонажем);</w:t>
            </w:r>
          </w:p>
          <w:p w:rsidR="005267E0" w:rsidRDefault="005267E0">
            <w:pPr>
              <w:pStyle w:val="afff"/>
              <w:ind w:right="0" w:firstLine="0"/>
              <w:rPr>
                <w:color w:val="auto"/>
                <w:sz w:val="22"/>
                <w:lang w:val="ru-RU"/>
              </w:rPr>
            </w:pPr>
          </w:p>
        </w:tc>
        <w:tc>
          <w:tcPr>
            <w:tcW w:w="3980" w:type="dxa"/>
          </w:tcPr>
          <w:p w:rsidR="005267E0" w:rsidRDefault="00FA4BB1">
            <w:pPr>
              <w:tabs>
                <w:tab w:val="left" w:pos="597"/>
              </w:tabs>
              <w:ind w:firstLine="0"/>
              <w:rPr>
                <w:szCs w:val="22"/>
              </w:rPr>
            </w:pPr>
            <w:r>
              <w:rPr>
                <w:szCs w:val="22"/>
              </w:rPr>
              <w:t>Формировать положительное эмоциональное отношение к «чтению с продолжением» (сказка -повесть, цикл рассказов со сквозным персонажем);</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97"/>
              </w:tabs>
              <w:ind w:firstLine="0"/>
              <w:rPr>
                <w:szCs w:val="22"/>
              </w:rPr>
            </w:pPr>
            <w:r>
              <w:rPr>
                <w:szCs w:val="22"/>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5267E0" w:rsidRDefault="00FA4BB1">
            <w:pPr>
              <w:numPr>
                <w:ilvl w:val="0"/>
                <w:numId w:val="55"/>
              </w:numPr>
              <w:tabs>
                <w:tab w:val="left" w:pos="597"/>
              </w:tabs>
              <w:ind w:left="0" w:firstLine="0"/>
              <w:rPr>
                <w:szCs w:val="22"/>
              </w:rPr>
            </w:pPr>
            <w:r>
              <w:rPr>
                <w:szCs w:val="22"/>
              </w:rPr>
              <w:t xml:space="preserve">Поддерживать общение детей друг с другом и с педагогом в процессе </w:t>
            </w:r>
            <w:r>
              <w:rPr>
                <w:szCs w:val="22"/>
              </w:rPr>
              <w:lastRenderedPageBreak/>
              <w:t>совместного рассматривания книжек -картинок, иллюстраций;</w:t>
            </w:r>
          </w:p>
        </w:tc>
        <w:tc>
          <w:tcPr>
            <w:tcW w:w="3980" w:type="dxa"/>
          </w:tcPr>
          <w:p w:rsidR="005267E0" w:rsidRDefault="00FA4BB1">
            <w:pPr>
              <w:tabs>
                <w:tab w:val="left" w:pos="597"/>
              </w:tabs>
              <w:ind w:firstLine="0"/>
              <w:rPr>
                <w:szCs w:val="22"/>
              </w:rPr>
            </w:pPr>
            <w:r>
              <w:rPr>
                <w:szCs w:val="22"/>
              </w:rPr>
              <w:lastRenderedPageBreak/>
              <w:t>Воспитывать ценностное отношение к книге, уважение к творчеству писателей и иллюстраторов.</w:t>
            </w:r>
          </w:p>
          <w:p w:rsidR="005267E0" w:rsidRDefault="005267E0">
            <w:pPr>
              <w:pStyle w:val="afff"/>
              <w:ind w:right="0" w:firstLine="0"/>
              <w:rPr>
                <w:color w:val="auto"/>
                <w:sz w:val="22"/>
                <w:lang w:val="ru-RU"/>
              </w:rPr>
            </w:pPr>
          </w:p>
        </w:tc>
        <w:tc>
          <w:tcPr>
            <w:tcW w:w="3980" w:type="dxa"/>
          </w:tcPr>
          <w:p w:rsidR="005267E0" w:rsidRDefault="00FA4BB1">
            <w:pPr>
              <w:tabs>
                <w:tab w:val="left" w:pos="597"/>
              </w:tabs>
              <w:ind w:firstLine="0"/>
              <w:rPr>
                <w:szCs w:val="22"/>
              </w:rPr>
            </w:pPr>
            <w:r>
              <w:rPr>
                <w:szCs w:val="22"/>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5267E0" w:rsidRDefault="005267E0">
            <w:pPr>
              <w:pStyle w:val="afff"/>
              <w:ind w:right="0" w:firstLine="0"/>
              <w:rPr>
                <w:color w:val="auto"/>
                <w:sz w:val="22"/>
                <w:lang w:val="ru-RU"/>
              </w:rPr>
            </w:pPr>
          </w:p>
        </w:tc>
        <w:tc>
          <w:tcPr>
            <w:tcW w:w="3980" w:type="dxa"/>
          </w:tcPr>
          <w:p w:rsidR="005267E0" w:rsidRDefault="00FA4BB1">
            <w:pPr>
              <w:tabs>
                <w:tab w:val="left" w:pos="597"/>
              </w:tabs>
              <w:ind w:firstLine="0"/>
              <w:rPr>
                <w:szCs w:val="22"/>
              </w:rPr>
            </w:pPr>
            <w:r>
              <w:rPr>
                <w:szCs w:val="22"/>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5267E0" w:rsidRDefault="005267E0">
            <w:pPr>
              <w:pStyle w:val="afff"/>
              <w:ind w:right="0" w:firstLine="0"/>
              <w:rPr>
                <w:color w:val="auto"/>
                <w:sz w:val="22"/>
                <w:lang w:val="ru-RU"/>
              </w:rPr>
            </w:pP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lastRenderedPageBreak/>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597"/>
              </w:tabs>
              <w:ind w:firstLine="0"/>
              <w:rPr>
                <w:szCs w:val="22"/>
              </w:rPr>
            </w:pPr>
            <w:r>
              <w:rPr>
                <w:szCs w:val="22"/>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tc>
        <w:tc>
          <w:tcPr>
            <w:tcW w:w="3980" w:type="dxa"/>
          </w:tcPr>
          <w:p w:rsidR="005267E0" w:rsidRDefault="00FA4BB1">
            <w:pPr>
              <w:pStyle w:val="afff"/>
              <w:ind w:right="0" w:firstLine="0"/>
              <w:rPr>
                <w:color w:val="auto"/>
                <w:sz w:val="22"/>
                <w:lang w:val="ru-RU"/>
              </w:rPr>
            </w:pPr>
            <w:r w:rsidRPr="00FA4BB1">
              <w:rPr>
                <w:color w:val="auto"/>
                <w:sz w:val="22"/>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597"/>
              </w:tabs>
              <w:ind w:firstLine="0"/>
              <w:rPr>
                <w:szCs w:val="22"/>
              </w:rPr>
            </w:pPr>
            <w:r>
              <w:rPr>
                <w:szCs w:val="22"/>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tc>
        <w:tc>
          <w:tcPr>
            <w:tcW w:w="3980" w:type="dxa"/>
          </w:tcPr>
          <w:p w:rsidR="005267E0" w:rsidRDefault="00FA4BB1">
            <w:pPr>
              <w:tabs>
                <w:tab w:val="left" w:pos="597"/>
              </w:tabs>
              <w:ind w:firstLine="0"/>
              <w:rPr>
                <w:szCs w:val="22"/>
              </w:rPr>
            </w:pPr>
            <w:r>
              <w:rPr>
                <w:szCs w:val="22"/>
              </w:rPr>
              <w:t>Поддерживать избирательные интересы детей к произведениям определённого жанра и тематики;</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597"/>
              </w:tabs>
              <w:ind w:firstLine="0"/>
              <w:rPr>
                <w:szCs w:val="22"/>
              </w:rPr>
            </w:pPr>
            <w:r>
              <w:rPr>
                <w:szCs w:val="22"/>
              </w:rPr>
              <w:t>Совершенствовать художественно -речевые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tc>
        <w:tc>
          <w:tcPr>
            <w:tcW w:w="3980" w:type="dxa"/>
          </w:tcPr>
          <w:p w:rsidR="005267E0" w:rsidRDefault="00FA4BB1">
            <w:pPr>
              <w:tabs>
                <w:tab w:val="left" w:pos="597"/>
              </w:tabs>
              <w:ind w:firstLine="0"/>
              <w:rPr>
                <w:szCs w:val="22"/>
              </w:rPr>
            </w:pPr>
            <w:r>
              <w:rPr>
                <w:szCs w:val="22"/>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3980" w:type="dxa"/>
          </w:tcPr>
          <w:p w:rsidR="005267E0" w:rsidRDefault="005267E0">
            <w:pPr>
              <w:pStyle w:val="afff"/>
              <w:ind w:right="0" w:firstLine="0"/>
              <w:rPr>
                <w:color w:val="auto"/>
                <w:sz w:val="22"/>
                <w:lang w:val="ru-RU"/>
              </w:rPr>
            </w:pPr>
          </w:p>
        </w:tc>
      </w:tr>
    </w:tbl>
    <w:p w:rsidR="005267E0" w:rsidRDefault="005267E0">
      <w:pPr>
        <w:pStyle w:val="afff"/>
        <w:ind w:right="0" w:firstLine="0"/>
        <w:rPr>
          <w:color w:val="auto"/>
          <w:sz w:val="22"/>
          <w:lang w:val="ru-RU"/>
        </w:rPr>
      </w:pPr>
    </w:p>
    <w:p w:rsidR="005267E0" w:rsidRDefault="005267E0">
      <w:pPr>
        <w:pStyle w:val="6"/>
        <w:rPr>
          <w:bCs/>
          <w:szCs w:val="28"/>
        </w:rPr>
      </w:pPr>
    </w:p>
    <w:p w:rsidR="005267E0" w:rsidRDefault="00FA4BB1">
      <w:pPr>
        <w:pStyle w:val="6"/>
        <w:rPr>
          <w:bCs/>
          <w:szCs w:val="28"/>
        </w:rPr>
      </w:pPr>
      <w:r>
        <w:rPr>
          <w:bCs/>
          <w:szCs w:val="28"/>
        </w:rPr>
        <w:t xml:space="preserve">Содержание образовательной деятельности с детьми дошкольного возраста по направлению работы </w:t>
      </w:r>
    </w:p>
    <w:p w:rsidR="005267E0" w:rsidRDefault="00FA4BB1">
      <w:pPr>
        <w:pStyle w:val="6"/>
      </w:pPr>
      <w:r>
        <w:t>Интерес к художественной литературе</w:t>
      </w:r>
    </w:p>
    <w:tbl>
      <w:tblPr>
        <w:tblStyle w:val="aff7"/>
        <w:tblW w:w="0" w:type="auto"/>
        <w:tblLook w:val="04A0" w:firstRow="1" w:lastRow="0" w:firstColumn="1" w:lastColumn="0" w:noHBand="0" w:noVBand="1"/>
      </w:tblPr>
      <w:tblGrid>
        <w:gridCol w:w="3925"/>
        <w:gridCol w:w="3924"/>
        <w:gridCol w:w="3921"/>
        <w:gridCol w:w="3924"/>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pStyle w:val="afff"/>
              <w:ind w:right="0" w:firstLine="0"/>
              <w:rPr>
                <w:color w:val="auto"/>
                <w:sz w:val="22"/>
                <w:lang w:val="ru-RU"/>
              </w:rPr>
            </w:pPr>
            <w:r w:rsidRPr="00FA4BB1">
              <w:rPr>
                <w:rFonts w:eastAsia="Calibri"/>
                <w:color w:val="auto"/>
                <w:sz w:val="22"/>
                <w:lang w:val="ru-RU"/>
              </w:rPr>
              <w:t xml:space="preserve">Включать в круг чтения детей произведения русского и зарубежного детского фольклора (потешки, песенки, прибаутки, заклички, народные сказки </w:t>
            </w:r>
            <w:r w:rsidRPr="00FA4BB1">
              <w:rPr>
                <w:rFonts w:eastAsia="Calibri"/>
                <w:color w:val="auto"/>
                <w:sz w:val="22"/>
                <w:lang w:val="ru-RU"/>
              </w:rPr>
              <w:lastRenderedPageBreak/>
              <w:t>о животных), произведения русской и зарубежной классической литературы, а также сказки, рассказы и стихи современных авторов</w:t>
            </w:r>
          </w:p>
        </w:tc>
        <w:tc>
          <w:tcPr>
            <w:tcW w:w="3980" w:type="dxa"/>
          </w:tcPr>
          <w:p w:rsidR="005267E0" w:rsidRDefault="00FA4BB1">
            <w:pPr>
              <w:tabs>
                <w:tab w:val="left" w:pos="564"/>
              </w:tabs>
              <w:ind w:firstLine="0"/>
              <w:rPr>
                <w:szCs w:val="22"/>
              </w:rPr>
            </w:pPr>
            <w:r>
              <w:rPr>
                <w:rFonts w:eastAsia="Calibri"/>
                <w:szCs w:val="22"/>
              </w:rPr>
              <w:lastRenderedPageBreak/>
              <w:t xml:space="preserve">Расширять опыт восприятия жанров русского и зарубежного детского фольклора (загадки, считалки, заклички, небылицы, сказки о </w:t>
            </w:r>
            <w:r>
              <w:rPr>
                <w:rFonts w:eastAsia="Calibri"/>
                <w:szCs w:val="22"/>
              </w:rPr>
              <w:lastRenderedPageBreak/>
              <w:t xml:space="preserve">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Pr>
                <w:szCs w:val="22"/>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tc>
        <w:tc>
          <w:tcPr>
            <w:tcW w:w="3980" w:type="dxa"/>
          </w:tcPr>
          <w:p w:rsidR="005267E0" w:rsidRDefault="00FA4BB1">
            <w:pPr>
              <w:tabs>
                <w:tab w:val="left" w:pos="564"/>
              </w:tabs>
              <w:ind w:firstLine="0"/>
              <w:rPr>
                <w:rFonts w:eastAsia="Calibri"/>
                <w:szCs w:val="22"/>
              </w:rPr>
            </w:pPr>
            <w:r>
              <w:rPr>
                <w:rFonts w:eastAsia="Calibri"/>
                <w:szCs w:val="22"/>
              </w:rPr>
              <w:lastRenderedPageBreak/>
              <w:t xml:space="preserve">Расширять опыт восприятия жанров русского и зарубежного детского фольклора (волшебные, бытовые, докучные сказки, загадки, пословицы, </w:t>
            </w:r>
            <w:r>
              <w:rPr>
                <w:rFonts w:eastAsia="Calibri"/>
                <w:szCs w:val="22"/>
              </w:rPr>
              <w:lastRenderedPageBreak/>
              <w:t>поговорки небылицы), литературы, классической и современной (сказки -повести,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rFonts w:eastAsia="Calibri"/>
                <w:szCs w:val="22"/>
              </w:rPr>
            </w:pPr>
            <w:r>
              <w:rPr>
                <w:rFonts w:eastAsia="Calibri"/>
                <w:szCs w:val="22"/>
              </w:rPr>
              <w:lastRenderedPageBreak/>
              <w:t xml:space="preserve">Расширять опыт восприятия жанров русского и зарубежного детского фольклора (волшебные, бытовые, докучные сказки, былины), </w:t>
            </w:r>
            <w:r>
              <w:rPr>
                <w:rFonts w:eastAsia="Calibri"/>
                <w:szCs w:val="22"/>
              </w:rPr>
              <w:lastRenderedPageBreak/>
              <w:t>литературы, классической и современной (сказки -повести,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w:t>
            </w:r>
            <w:r>
              <w:rPr>
                <w:szCs w:val="22"/>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5267E0" w:rsidRDefault="005267E0">
            <w:pPr>
              <w:pStyle w:val="afff"/>
              <w:ind w:right="0" w:firstLine="0"/>
              <w:rPr>
                <w:color w:val="auto"/>
                <w:sz w:val="22"/>
                <w:lang w:val="ru-RU"/>
              </w:rPr>
            </w:pPr>
          </w:p>
        </w:tc>
      </w:tr>
      <w:tr w:rsidR="005267E0">
        <w:tc>
          <w:tcPr>
            <w:tcW w:w="3980" w:type="dxa"/>
          </w:tcPr>
          <w:p w:rsidR="005267E0" w:rsidRDefault="00FA4BB1">
            <w:pPr>
              <w:pStyle w:val="afff"/>
              <w:ind w:right="0" w:firstLine="0"/>
              <w:rPr>
                <w:color w:val="auto"/>
                <w:sz w:val="22"/>
                <w:lang w:val="ru-RU"/>
              </w:rPr>
            </w:pPr>
            <w:r w:rsidRPr="00FA4BB1">
              <w:rPr>
                <w:rFonts w:eastAsia="Calibri"/>
                <w:color w:val="auto"/>
                <w:sz w:val="22"/>
                <w:lang w:val="ru-RU"/>
              </w:rPr>
              <w:lastRenderedPageBreak/>
              <w:t>Поддерживать положительные эмоциональные проявления детей в процессе совместного слушания художественных произведений</w:t>
            </w:r>
          </w:p>
        </w:tc>
        <w:tc>
          <w:tcPr>
            <w:tcW w:w="3980" w:type="dxa"/>
          </w:tcPr>
          <w:p w:rsidR="005267E0" w:rsidRDefault="00FA4BB1">
            <w:pPr>
              <w:tabs>
                <w:tab w:val="left" w:pos="564"/>
              </w:tabs>
              <w:ind w:firstLine="0"/>
              <w:rPr>
                <w:szCs w:val="22"/>
              </w:rPr>
            </w:pPr>
            <w:r>
              <w:rPr>
                <w:rFonts w:eastAsia="Calibri"/>
                <w:szCs w:val="22"/>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Pr>
                <w:szCs w:val="22"/>
              </w:rPr>
              <w:t xml:space="preserve"> путём</w:t>
            </w:r>
            <w:r>
              <w:rPr>
                <w:rFonts w:eastAsia="Calibri"/>
                <w:szCs w:val="22"/>
              </w:rPr>
              <w:t xml:space="preserve"> использования различных методов и приёмов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tc>
        <w:tc>
          <w:tcPr>
            <w:tcW w:w="3980" w:type="dxa"/>
          </w:tcPr>
          <w:p w:rsidR="005267E0" w:rsidRDefault="00FA4BB1">
            <w:pPr>
              <w:tabs>
                <w:tab w:val="left" w:pos="564"/>
              </w:tabs>
              <w:ind w:firstLine="0"/>
              <w:rPr>
                <w:rFonts w:eastAsia="Calibri"/>
                <w:szCs w:val="22"/>
              </w:rPr>
            </w:pPr>
            <w:r>
              <w:rPr>
                <w:rFonts w:eastAsia="Calibri"/>
                <w:szCs w:val="22"/>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 -речевая,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rFonts w:eastAsia="Calibri"/>
                <w:szCs w:val="22"/>
              </w:rPr>
            </w:pPr>
            <w:r>
              <w:rPr>
                <w:rFonts w:eastAsia="Calibri"/>
                <w:szCs w:val="22"/>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64"/>
              </w:tabs>
              <w:ind w:firstLine="0"/>
              <w:rPr>
                <w:szCs w:val="22"/>
              </w:rPr>
            </w:pPr>
            <w:r>
              <w:rPr>
                <w:szCs w:val="22"/>
              </w:rPr>
              <w:t>Учить соотносить содержание произведений с личным опытом детей, их повседневной жизнью и окружением.</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rFonts w:eastAsia="Calibri"/>
                <w:szCs w:val="22"/>
              </w:rPr>
              <w:t xml:space="preserve">Развивать художественно -речевые и исполнительские умения детей в процессе заучивания потешек, прибауток, стихотворений; выразительного исполнения ролей в играх -драматизациях и театрализованных играх с персонажами настольного, пальчикового театров; пересказа </w:t>
            </w:r>
            <w:r>
              <w:rPr>
                <w:rFonts w:eastAsia="Calibri"/>
                <w:szCs w:val="22"/>
              </w:rPr>
              <w:lastRenderedPageBreak/>
              <w:t>небольших рассказов и сказок (по ролям, по частям).</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rFonts w:eastAsia="Calibri"/>
                <w:szCs w:val="22"/>
              </w:rPr>
              <w:lastRenderedPageBreak/>
              <w:t xml:space="preserve">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w:t>
            </w:r>
            <w:r>
              <w:rPr>
                <w:rFonts w:eastAsia="Calibri"/>
                <w:szCs w:val="22"/>
              </w:rPr>
              <w:lastRenderedPageBreak/>
              <w:t>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tc>
        <w:tc>
          <w:tcPr>
            <w:tcW w:w="3980" w:type="dxa"/>
          </w:tcPr>
          <w:p w:rsidR="005267E0" w:rsidRDefault="00FA4BB1">
            <w:pPr>
              <w:tabs>
                <w:tab w:val="left" w:pos="564"/>
              </w:tabs>
              <w:ind w:firstLine="0"/>
              <w:rPr>
                <w:szCs w:val="22"/>
              </w:rPr>
            </w:pPr>
            <w:r>
              <w:rPr>
                <w:szCs w:val="22"/>
              </w:rPr>
              <w:lastRenderedPageBreak/>
              <w:t xml:space="preserve">Стимулировать познавательную, творческую и игровую активность детей в процессе «чтения с продолжением». </w:t>
            </w:r>
            <w:r>
              <w:rPr>
                <w:rFonts w:eastAsia="Calibri"/>
                <w:szCs w:val="22"/>
              </w:rPr>
              <w:t xml:space="preserve">Поддерживать избирательные интересы детей к произведениям определённого жанра и тематики, которые </w:t>
            </w:r>
            <w:r>
              <w:rPr>
                <w:szCs w:val="22"/>
              </w:rPr>
              <w:t xml:space="preserve">могут служить источником для творческой деятельности. </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64"/>
              </w:tabs>
              <w:ind w:firstLine="0"/>
              <w:rPr>
                <w:rFonts w:eastAsia="Calibri"/>
                <w:szCs w:val="22"/>
              </w:rPr>
            </w:pPr>
            <w:r>
              <w:rPr>
                <w:rFonts w:eastAsia="Calibri"/>
                <w:szCs w:val="22"/>
              </w:rPr>
              <w:lastRenderedPageBreak/>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rFonts w:eastAsia="Calibri"/>
                <w:szCs w:val="22"/>
              </w:rPr>
            </w:pPr>
            <w:r>
              <w:rPr>
                <w:rFonts w:eastAsia="Calibri"/>
                <w:szCs w:val="22"/>
              </w:rPr>
              <w:t>Продолжать совершенствовать художественно -речевые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rFonts w:eastAsia="Calibri"/>
                <w:szCs w:val="22"/>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tc>
      </w:tr>
      <w:tr w:rsidR="005267E0">
        <w:tc>
          <w:tcPr>
            <w:tcW w:w="3980" w:type="dxa"/>
          </w:tcPr>
          <w:p w:rsidR="005267E0" w:rsidRDefault="00FA4BB1">
            <w:pPr>
              <w:tabs>
                <w:tab w:val="left" w:pos="564"/>
              </w:tabs>
              <w:ind w:firstLine="0"/>
              <w:rPr>
                <w:szCs w:val="22"/>
              </w:rPr>
            </w:pPr>
            <w:r>
              <w:rPr>
                <w:rFonts w:eastAsia="Calibri"/>
                <w:szCs w:val="22"/>
              </w:rPr>
              <w:t>Развивать художественно -речевую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 -драматизациях;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tc>
        <w:tc>
          <w:tcPr>
            <w:tcW w:w="3980" w:type="dxa"/>
          </w:tcPr>
          <w:p w:rsidR="005267E0" w:rsidRDefault="00FA4BB1">
            <w:pPr>
              <w:pStyle w:val="afff"/>
              <w:ind w:right="0" w:firstLine="0"/>
              <w:rPr>
                <w:color w:val="auto"/>
                <w:sz w:val="22"/>
                <w:lang w:val="ru-RU"/>
              </w:rPr>
            </w:pPr>
            <w:r w:rsidRPr="00FA4BB1">
              <w:rPr>
                <w:color w:val="auto"/>
                <w:sz w:val="22"/>
                <w:lang w:val="ru-RU"/>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tc>
        <w:tc>
          <w:tcPr>
            <w:tcW w:w="3980" w:type="dxa"/>
          </w:tcPr>
          <w:p w:rsidR="005267E0" w:rsidRDefault="00FA4BB1">
            <w:pPr>
              <w:tabs>
                <w:tab w:val="left" w:pos="564"/>
              </w:tabs>
              <w:ind w:firstLine="0"/>
              <w:rPr>
                <w:rFonts w:eastAsia="Calibri"/>
                <w:szCs w:val="22"/>
              </w:rPr>
            </w:pPr>
            <w:r>
              <w:rPr>
                <w:rFonts w:eastAsia="Calibri"/>
                <w:szCs w:val="22"/>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rFonts w:eastAsia="Calibri"/>
                <w:szCs w:val="22"/>
              </w:rPr>
            </w:pPr>
            <w:r>
              <w:rPr>
                <w:rFonts w:eastAsia="Calibri"/>
                <w:szCs w:val="22"/>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64"/>
              </w:tabs>
              <w:ind w:firstLine="0"/>
              <w:rPr>
                <w:szCs w:val="22"/>
              </w:rPr>
            </w:pPr>
            <w:r>
              <w:rPr>
                <w:rFonts w:eastAsia="Calibri"/>
                <w:szCs w:val="22"/>
              </w:rPr>
              <w:t>П</w:t>
            </w:r>
            <w:r>
              <w:rPr>
                <w:szCs w:val="22"/>
              </w:rPr>
              <w:t>ополнять книжный уголок новыми иллюстрированными книгами, атрибутами для игр -драматизаций (шапочки, маски, костюмы) и режиссёрских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 xml:space="preserve">Привлекать к созданию самодельных книг: сборников </w:t>
            </w:r>
            <w:r>
              <w:rPr>
                <w:color w:val="auto"/>
                <w:sz w:val="22"/>
                <w:lang w:val="ru-RU"/>
              </w:rPr>
              <w:t>сочинённых</w:t>
            </w:r>
            <w:r w:rsidRPr="00FA4BB1">
              <w:rPr>
                <w:color w:val="auto"/>
                <w:sz w:val="22"/>
                <w:lang w:val="ru-RU"/>
              </w:rPr>
              <w:t xml:space="preserve"> детьми сказок, рассказов, песенок; отдельных произведений, иллюстрированных детскими рисунками</w:t>
            </w:r>
          </w:p>
        </w:tc>
        <w:tc>
          <w:tcPr>
            <w:tcW w:w="3980" w:type="dxa"/>
          </w:tcPr>
          <w:p w:rsidR="005267E0" w:rsidRDefault="00FA4BB1">
            <w:pPr>
              <w:pStyle w:val="afff"/>
              <w:ind w:right="0" w:firstLine="0"/>
              <w:rPr>
                <w:color w:val="auto"/>
                <w:sz w:val="22"/>
                <w:lang w:val="ru-RU"/>
              </w:rPr>
            </w:pPr>
            <w:r w:rsidRPr="00FA4BB1">
              <w:rPr>
                <w:rFonts w:eastAsia="Calibri"/>
                <w:color w:val="auto"/>
                <w:sz w:val="22"/>
                <w:lang w:val="ru-RU"/>
              </w:rPr>
              <w:t>Формировать отношение детей к книге как эстетическому объекту, результату творческой деятельности писателя, художника</w:t>
            </w:r>
            <w:r>
              <w:rPr>
                <w:rFonts w:eastAsia="Calibri"/>
                <w:color w:val="auto"/>
                <w:sz w:val="22"/>
                <w:lang w:val="ru-RU"/>
              </w:rPr>
              <w:t xml:space="preserve"> </w:t>
            </w:r>
            <w:r w:rsidRPr="00FA4BB1">
              <w:rPr>
                <w:rFonts w:eastAsia="Calibri"/>
                <w:color w:val="auto"/>
                <w:sz w:val="22"/>
                <w:lang w:val="ru-RU"/>
              </w:rPr>
              <w:t>-иллюстратора, художника</w:t>
            </w:r>
            <w:r>
              <w:rPr>
                <w:rFonts w:eastAsia="Calibri"/>
                <w:color w:val="auto"/>
                <w:sz w:val="22"/>
                <w:lang w:val="ru-RU"/>
              </w:rPr>
              <w:t xml:space="preserve"> </w:t>
            </w:r>
            <w:r w:rsidRPr="00FA4BB1">
              <w:rPr>
                <w:rFonts w:eastAsia="Calibri"/>
                <w:color w:val="auto"/>
                <w:sz w:val="22"/>
                <w:lang w:val="ru-RU"/>
              </w:rPr>
              <w:t>-оформителя.</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tc>
        <w:tc>
          <w:tcPr>
            <w:tcW w:w="3980" w:type="dxa"/>
          </w:tcPr>
          <w:p w:rsidR="005267E0" w:rsidRDefault="00FA4BB1">
            <w:pPr>
              <w:tabs>
                <w:tab w:val="left" w:pos="564"/>
              </w:tabs>
              <w:ind w:firstLine="0"/>
              <w:rPr>
                <w:rFonts w:eastAsia="Calibri"/>
                <w:szCs w:val="22"/>
              </w:rPr>
            </w:pPr>
            <w:r>
              <w:rPr>
                <w:rFonts w:eastAsia="Calibri"/>
                <w:szCs w:val="22"/>
              </w:rPr>
              <w:t>Привлекать детей к созданию самодельных книг и журналов.</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Pr="00FA4BB1" w:rsidRDefault="005267E0">
            <w:pPr>
              <w:pStyle w:val="afff"/>
              <w:ind w:right="0" w:firstLine="0"/>
              <w:rPr>
                <w:color w:val="auto"/>
                <w:sz w:val="22"/>
                <w:lang w:val="ru-RU"/>
              </w:rPr>
            </w:pPr>
          </w:p>
        </w:tc>
        <w:tc>
          <w:tcPr>
            <w:tcW w:w="3980" w:type="dxa"/>
          </w:tcPr>
          <w:p w:rsidR="005267E0" w:rsidRDefault="00FA4BB1">
            <w:pPr>
              <w:pStyle w:val="aff8"/>
              <w:tabs>
                <w:tab w:val="left" w:pos="564"/>
              </w:tabs>
              <w:ind w:left="0" w:firstLine="0"/>
              <w:contextualSpacing w:val="0"/>
              <w:rPr>
                <w:rFonts w:eastAsia="Calibri"/>
                <w:b/>
                <w:szCs w:val="22"/>
              </w:rPr>
            </w:pPr>
            <w:r>
              <w:rPr>
                <w:szCs w:val="22"/>
              </w:rPr>
              <w:t>Поощрять самостоятельное общение с книгами (например, в библиотечной зоне, книжном уголке), чтение вслух (если ребёнок уже научился читать).</w:t>
            </w:r>
          </w:p>
          <w:p w:rsidR="005267E0" w:rsidRDefault="005267E0">
            <w:pPr>
              <w:pStyle w:val="afff"/>
              <w:ind w:right="0" w:firstLine="0"/>
              <w:rPr>
                <w:color w:val="auto"/>
                <w:sz w:val="22"/>
                <w:lang w:val="ru-RU"/>
              </w:rPr>
            </w:pPr>
          </w:p>
        </w:tc>
      </w:tr>
    </w:tbl>
    <w:p w:rsidR="005267E0" w:rsidRDefault="005267E0">
      <w:pPr>
        <w:pStyle w:val="afff"/>
        <w:rPr>
          <w:color w:val="auto"/>
          <w:lang w:val="ru-RU"/>
        </w:rPr>
      </w:pPr>
    </w:p>
    <w:p w:rsidR="005267E0" w:rsidRDefault="005267E0">
      <w:pPr>
        <w:pStyle w:val="afff"/>
        <w:rPr>
          <w:sz w:val="14"/>
          <w:lang w:val="ru-RU"/>
        </w:rPr>
      </w:pPr>
    </w:p>
    <w:p w:rsidR="005267E0" w:rsidRDefault="00FA4BB1">
      <w:pPr>
        <w:pStyle w:val="afff"/>
        <w:rPr>
          <w:color w:val="auto"/>
          <w:sz w:val="28"/>
          <w:szCs w:val="28"/>
          <w:lang w:val="ru-RU"/>
        </w:rPr>
      </w:pPr>
      <w:r>
        <w:rPr>
          <w:color w:val="auto"/>
          <w:sz w:val="28"/>
          <w:szCs w:val="28"/>
          <w:lang w:val="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5267E0" w:rsidRDefault="00FA4BB1">
      <w:pPr>
        <w:pStyle w:val="afff"/>
        <w:numPr>
          <w:ilvl w:val="0"/>
          <w:numId w:val="56"/>
        </w:numPr>
        <w:rPr>
          <w:color w:val="auto"/>
          <w:sz w:val="28"/>
          <w:szCs w:val="28"/>
          <w:lang w:val="ru-RU"/>
        </w:rPr>
      </w:pPr>
      <w:r>
        <w:rPr>
          <w:color w:val="auto"/>
          <w:sz w:val="28"/>
          <w:szCs w:val="28"/>
          <w:lang w:val="ru-RU"/>
        </w:rPr>
        <w:t>Владение формами речевого этикета, отражающими принятые в обществе правила и нормы культурного поведения;</w:t>
      </w:r>
    </w:p>
    <w:p w:rsidR="005267E0" w:rsidRDefault="00FA4BB1">
      <w:pPr>
        <w:pStyle w:val="afff"/>
        <w:numPr>
          <w:ilvl w:val="0"/>
          <w:numId w:val="56"/>
        </w:numPr>
        <w:rPr>
          <w:color w:val="auto"/>
          <w:sz w:val="28"/>
          <w:szCs w:val="28"/>
          <w:lang w:val="ru-RU"/>
        </w:rPr>
      </w:pPr>
      <w:r>
        <w:rPr>
          <w:color w:val="auto"/>
          <w:sz w:val="28"/>
          <w:szCs w:val="28"/>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267E0" w:rsidRDefault="005267E0">
      <w:pPr>
        <w:pStyle w:val="2"/>
        <w:rPr>
          <w:sz w:val="28"/>
          <w:szCs w:val="28"/>
        </w:rPr>
      </w:pPr>
    </w:p>
    <w:p w:rsidR="005267E0" w:rsidRDefault="00FA4BB1">
      <w:pPr>
        <w:pStyle w:val="2"/>
        <w:rPr>
          <w:sz w:val="28"/>
          <w:szCs w:val="28"/>
        </w:rPr>
      </w:pPr>
      <w:bookmarkStart w:id="32" w:name="_Toc138111954"/>
      <w:r>
        <w:rPr>
          <w:sz w:val="28"/>
          <w:szCs w:val="28"/>
        </w:rPr>
        <w:t>2.1.1.4 Художественно – эстетическое развитие.</w:t>
      </w:r>
      <w:bookmarkEnd w:id="32"/>
      <w:r>
        <w:rPr>
          <w:sz w:val="28"/>
          <w:szCs w:val="28"/>
        </w:rPr>
        <w:t xml:space="preserve"> </w:t>
      </w:r>
    </w:p>
    <w:p w:rsidR="005267E0" w:rsidRDefault="00FA4BB1">
      <w:pPr>
        <w:pStyle w:val="afff"/>
        <w:rPr>
          <w:color w:val="auto"/>
          <w:sz w:val="28"/>
          <w:szCs w:val="28"/>
          <w:lang w:val="ru-RU"/>
        </w:rPr>
      </w:pPr>
      <w:r>
        <w:rPr>
          <w:color w:val="auto"/>
          <w:sz w:val="28"/>
          <w:szCs w:val="28"/>
          <w:lang w:val="ru-RU"/>
        </w:rPr>
        <w:t>Согласно ФГОС ДО (п. 2.6.) образовательная область «</w:t>
      </w:r>
      <w:r>
        <w:rPr>
          <w:b/>
          <w:color w:val="auto"/>
          <w:sz w:val="28"/>
          <w:szCs w:val="28"/>
          <w:lang w:val="ru-RU"/>
        </w:rPr>
        <w:t>Художественно -эстетическое развитие»</w:t>
      </w:r>
      <w:r>
        <w:rPr>
          <w:color w:val="auto"/>
          <w:sz w:val="28"/>
          <w:szCs w:val="28"/>
          <w:lang w:val="ru-RU"/>
        </w:rPr>
        <w:t xml:space="preserve"> предполагает:</w:t>
      </w:r>
    </w:p>
    <w:p w:rsidR="005267E0" w:rsidRDefault="00FA4BB1">
      <w:pPr>
        <w:pStyle w:val="afff"/>
        <w:numPr>
          <w:ilvl w:val="0"/>
          <w:numId w:val="57"/>
        </w:numPr>
        <w:rPr>
          <w:color w:val="auto"/>
          <w:sz w:val="28"/>
          <w:szCs w:val="28"/>
          <w:lang w:val="ru-RU"/>
        </w:rPr>
      </w:pPr>
      <w:r>
        <w:rPr>
          <w:color w:val="auto"/>
          <w:sz w:val="28"/>
          <w:szCs w:val="28"/>
          <w:lang w:val="ru-RU"/>
        </w:rPr>
        <w:t>Развитие предпосылок ценностно -смыслового восприятия и понимания мира природы и произведений искусства (словесного, музыкального, изобразительного);</w:t>
      </w:r>
    </w:p>
    <w:p w:rsidR="005267E0" w:rsidRDefault="00FA4BB1">
      <w:pPr>
        <w:pStyle w:val="afff"/>
        <w:numPr>
          <w:ilvl w:val="0"/>
          <w:numId w:val="57"/>
        </w:numPr>
        <w:rPr>
          <w:color w:val="auto"/>
          <w:sz w:val="28"/>
          <w:szCs w:val="28"/>
          <w:lang w:val="ru-RU"/>
        </w:rPr>
      </w:pPr>
      <w:r>
        <w:rPr>
          <w:color w:val="auto"/>
          <w:sz w:val="28"/>
          <w:szCs w:val="28"/>
          <w:lang w:val="ru-RU"/>
        </w:rPr>
        <w:t>Становление эстетического и эмоционально -нравственного отношения к окружающему миру, воспитание эстетического вкуса;</w:t>
      </w:r>
    </w:p>
    <w:p w:rsidR="005267E0" w:rsidRDefault="00FA4BB1">
      <w:pPr>
        <w:pStyle w:val="afff"/>
        <w:numPr>
          <w:ilvl w:val="0"/>
          <w:numId w:val="57"/>
        </w:numPr>
        <w:rPr>
          <w:color w:val="auto"/>
          <w:sz w:val="28"/>
          <w:szCs w:val="28"/>
          <w:lang w:val="ru-RU"/>
        </w:rPr>
      </w:pPr>
      <w:r>
        <w:rPr>
          <w:color w:val="auto"/>
          <w:sz w:val="28"/>
          <w:szCs w:val="28"/>
          <w:lang w:val="ru-RU"/>
        </w:rPr>
        <w:t>Формирование элементарных представлений о видах искусства (музыка, живопись, театр, народное искусство и другое);</w:t>
      </w:r>
    </w:p>
    <w:p w:rsidR="005267E0" w:rsidRDefault="00FA4BB1">
      <w:pPr>
        <w:pStyle w:val="afff"/>
        <w:numPr>
          <w:ilvl w:val="0"/>
          <w:numId w:val="57"/>
        </w:numPr>
        <w:rPr>
          <w:color w:val="auto"/>
          <w:sz w:val="28"/>
          <w:szCs w:val="28"/>
          <w:lang w:val="ru-RU"/>
        </w:rPr>
      </w:pPr>
      <w:r>
        <w:rPr>
          <w:color w:val="auto"/>
          <w:sz w:val="28"/>
          <w:szCs w:val="28"/>
          <w:lang w:val="ru-RU"/>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 -ритмических движениях, словесном творчестве и другое);</w:t>
      </w:r>
    </w:p>
    <w:p w:rsidR="005267E0" w:rsidRDefault="00FA4BB1">
      <w:pPr>
        <w:pStyle w:val="afff"/>
        <w:numPr>
          <w:ilvl w:val="0"/>
          <w:numId w:val="57"/>
        </w:numPr>
        <w:rPr>
          <w:color w:val="auto"/>
          <w:sz w:val="28"/>
          <w:szCs w:val="28"/>
          <w:lang w:val="ru-RU"/>
        </w:rPr>
      </w:pPr>
      <w:r>
        <w:rPr>
          <w:color w:val="auto"/>
          <w:sz w:val="28"/>
          <w:szCs w:val="28"/>
          <w:lang w:val="ru-RU"/>
        </w:rPr>
        <w:t>Освоение разнообразных средств художественной выразительности в различных видах искусства;</w:t>
      </w:r>
    </w:p>
    <w:p w:rsidR="005267E0" w:rsidRDefault="00FA4BB1">
      <w:pPr>
        <w:pStyle w:val="afff"/>
        <w:numPr>
          <w:ilvl w:val="0"/>
          <w:numId w:val="57"/>
        </w:numPr>
        <w:rPr>
          <w:color w:val="auto"/>
          <w:sz w:val="28"/>
          <w:szCs w:val="28"/>
          <w:lang w:val="ru-RU"/>
        </w:rPr>
      </w:pPr>
      <w:r>
        <w:rPr>
          <w:color w:val="auto"/>
          <w:sz w:val="28"/>
          <w:szCs w:val="28"/>
          <w:lang w:val="ru-RU"/>
        </w:rPr>
        <w:t xml:space="preserve">Реализацию художественно -творческих способностей ребёнка в повседневной жизни и различных видах досуговой </w:t>
      </w:r>
      <w:r>
        <w:rPr>
          <w:color w:val="auto"/>
          <w:sz w:val="28"/>
          <w:szCs w:val="28"/>
          <w:lang w:val="ru-RU"/>
        </w:rPr>
        <w:lastRenderedPageBreak/>
        <w:t>деятельности (праздники, развлечения и другое);</w:t>
      </w:r>
    </w:p>
    <w:p w:rsidR="005267E0" w:rsidRDefault="00FA4BB1">
      <w:pPr>
        <w:pStyle w:val="afff"/>
        <w:numPr>
          <w:ilvl w:val="0"/>
          <w:numId w:val="57"/>
        </w:numPr>
        <w:rPr>
          <w:color w:val="auto"/>
          <w:sz w:val="28"/>
          <w:szCs w:val="28"/>
          <w:lang w:val="ru-RU"/>
        </w:rPr>
      </w:pPr>
      <w:r>
        <w:rPr>
          <w:color w:val="auto"/>
          <w:sz w:val="28"/>
          <w:szCs w:val="28"/>
          <w:lang w:val="ru-RU"/>
        </w:rPr>
        <w:t>Развитие и поддержку самостоятельной творческой деятельности детей (изобразительной, конструктивной, музыкальной, художественно -речевой, театрализованной и другое).</w:t>
      </w:r>
    </w:p>
    <w:p w:rsidR="005267E0" w:rsidRDefault="005267E0">
      <w:pPr>
        <w:pStyle w:val="afff"/>
        <w:rPr>
          <w:color w:val="auto"/>
          <w:sz w:val="28"/>
          <w:szCs w:val="28"/>
          <w:lang w:val="ru-RU"/>
        </w:rPr>
      </w:pPr>
    </w:p>
    <w:p w:rsidR="005267E0" w:rsidRDefault="00FA4BB1">
      <w:pPr>
        <w:pStyle w:val="afff"/>
        <w:rPr>
          <w:color w:val="auto"/>
          <w:sz w:val="28"/>
          <w:szCs w:val="28"/>
          <w:lang w:val="ru-RU"/>
        </w:rPr>
      </w:pPr>
      <w:r>
        <w:rPr>
          <w:color w:val="auto"/>
          <w:sz w:val="28"/>
          <w:szCs w:val="28"/>
          <w:lang w:val="ru-RU"/>
        </w:rPr>
        <w:t>Художественно–эстетическое развитие, является неотъемлемой частью духовного мира, нравственного облика, становится одной из необходимых предпосылок повышения культуры общества, творческого мышления современного человека и художественных способностей. У детей дошкольного возраста способствует развитию эстетических потребностей, вкусов, взглядов, отношений к окружающей действительности и миру искусства, красоты, художественного творчества. Ориентация на ценности отечественной и мировой художественной культуры, и искусства обеспечивает становление у ребёнка эстетического отношения к окружающему миру; активизацию проявлений самостоятельности, инициативы, творчества; отражение впечатлений в разных видах детской деятельности, что является показателем «обогащения» и «присвоения» полученного опыта творческой деятельности.</w:t>
      </w:r>
    </w:p>
    <w:p w:rsidR="005267E0" w:rsidRDefault="005267E0">
      <w:pPr>
        <w:pStyle w:val="afff"/>
        <w:rPr>
          <w:b/>
          <w:color w:val="auto"/>
          <w:spacing w:val="-5"/>
          <w:sz w:val="28"/>
          <w:szCs w:val="28"/>
          <w:lang w:val="ru-RU"/>
        </w:rPr>
      </w:pPr>
    </w:p>
    <w:p w:rsidR="005267E0" w:rsidRDefault="00FA4BB1">
      <w:pPr>
        <w:pStyle w:val="afff"/>
        <w:rPr>
          <w:color w:val="auto"/>
          <w:sz w:val="28"/>
          <w:szCs w:val="28"/>
          <w:lang w:val="ru-RU"/>
        </w:rPr>
      </w:pPr>
      <w:r>
        <w:rPr>
          <w:b/>
          <w:color w:val="auto"/>
          <w:spacing w:val="-5"/>
          <w:sz w:val="28"/>
          <w:szCs w:val="28"/>
          <w:lang w:val="ru-RU"/>
        </w:rPr>
        <w:t xml:space="preserve">Художественно – эстетическое развитие детей раннего и дошкольного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5267E0" w:rsidRDefault="00FA4BB1">
      <w:pPr>
        <w:pStyle w:val="afff"/>
        <w:numPr>
          <w:ilvl w:val="0"/>
          <w:numId w:val="50"/>
        </w:numPr>
        <w:rPr>
          <w:color w:val="auto"/>
          <w:sz w:val="28"/>
          <w:szCs w:val="28"/>
          <w:lang w:val="ru-RU"/>
        </w:rPr>
      </w:pPr>
      <w:r>
        <w:rPr>
          <w:color w:val="auto"/>
          <w:sz w:val="28"/>
          <w:szCs w:val="28"/>
          <w:lang w:val="ru-RU"/>
        </w:rPr>
        <w:t>Приобщение к искусству</w:t>
      </w:r>
    </w:p>
    <w:p w:rsidR="005267E0" w:rsidRDefault="00FA4BB1">
      <w:pPr>
        <w:pStyle w:val="afff"/>
        <w:numPr>
          <w:ilvl w:val="0"/>
          <w:numId w:val="50"/>
        </w:numPr>
        <w:rPr>
          <w:color w:val="auto"/>
          <w:sz w:val="28"/>
          <w:szCs w:val="28"/>
          <w:lang w:val="ru-RU"/>
        </w:rPr>
      </w:pPr>
      <w:r>
        <w:rPr>
          <w:color w:val="auto"/>
          <w:sz w:val="28"/>
          <w:szCs w:val="28"/>
          <w:lang w:val="ru-RU"/>
        </w:rPr>
        <w:t>Изобразительная деятельность</w:t>
      </w:r>
    </w:p>
    <w:p w:rsidR="005267E0" w:rsidRDefault="00FA4BB1">
      <w:pPr>
        <w:pStyle w:val="afff"/>
        <w:numPr>
          <w:ilvl w:val="0"/>
          <w:numId w:val="50"/>
        </w:numPr>
        <w:rPr>
          <w:color w:val="auto"/>
          <w:sz w:val="28"/>
          <w:szCs w:val="28"/>
          <w:lang w:val="ru-RU"/>
        </w:rPr>
      </w:pPr>
      <w:r>
        <w:rPr>
          <w:color w:val="auto"/>
          <w:sz w:val="28"/>
          <w:szCs w:val="28"/>
          <w:lang w:val="ru-RU"/>
        </w:rPr>
        <w:t>Конструктивная деятельность</w:t>
      </w:r>
    </w:p>
    <w:p w:rsidR="005267E0" w:rsidRDefault="00FA4BB1">
      <w:pPr>
        <w:pStyle w:val="afff"/>
        <w:numPr>
          <w:ilvl w:val="0"/>
          <w:numId w:val="50"/>
        </w:numPr>
        <w:rPr>
          <w:color w:val="auto"/>
          <w:sz w:val="28"/>
          <w:szCs w:val="28"/>
          <w:lang w:val="ru-RU"/>
        </w:rPr>
      </w:pPr>
      <w:r>
        <w:rPr>
          <w:color w:val="auto"/>
          <w:sz w:val="28"/>
          <w:szCs w:val="28"/>
          <w:lang w:val="ru-RU"/>
        </w:rPr>
        <w:t>Музыкальная деятельность</w:t>
      </w:r>
    </w:p>
    <w:p w:rsidR="005267E0" w:rsidRDefault="00FA4BB1">
      <w:pPr>
        <w:pStyle w:val="afff"/>
        <w:numPr>
          <w:ilvl w:val="0"/>
          <w:numId w:val="50"/>
        </w:numPr>
        <w:rPr>
          <w:color w:val="auto"/>
          <w:sz w:val="28"/>
          <w:szCs w:val="28"/>
          <w:lang w:val="ru-RU"/>
        </w:rPr>
      </w:pPr>
      <w:r>
        <w:rPr>
          <w:color w:val="auto"/>
          <w:sz w:val="28"/>
          <w:szCs w:val="28"/>
          <w:lang w:val="ru-RU"/>
        </w:rPr>
        <w:t>Театрализованная деятельность</w:t>
      </w:r>
    </w:p>
    <w:p w:rsidR="005267E0" w:rsidRDefault="00FA4BB1">
      <w:pPr>
        <w:pStyle w:val="afff"/>
        <w:numPr>
          <w:ilvl w:val="0"/>
          <w:numId w:val="50"/>
        </w:numPr>
        <w:rPr>
          <w:color w:val="auto"/>
          <w:sz w:val="28"/>
          <w:szCs w:val="28"/>
          <w:lang w:val="ru-RU"/>
        </w:rPr>
      </w:pPr>
      <w:r>
        <w:rPr>
          <w:color w:val="auto"/>
          <w:sz w:val="28"/>
          <w:szCs w:val="28"/>
          <w:lang w:val="ru-RU"/>
        </w:rPr>
        <w:t>Культурно – досуговая деятельность</w:t>
      </w:r>
    </w:p>
    <w:p w:rsidR="005267E0" w:rsidRDefault="005267E0">
      <w:pPr>
        <w:pStyle w:val="afff"/>
        <w:ind w:left="927" w:firstLine="0"/>
        <w:rPr>
          <w:lang w:val="ru-RU"/>
        </w:rPr>
      </w:pPr>
    </w:p>
    <w:p w:rsidR="005267E0" w:rsidRDefault="00FA4BB1">
      <w:pPr>
        <w:spacing w:beforeAutospacing="1" w:afterAutospacing="1"/>
        <w:rPr>
          <w:sz w:val="28"/>
          <w:szCs w:val="28"/>
          <w:lang w:val="ru"/>
        </w:rPr>
      </w:pPr>
      <w:bookmarkStart w:id="33" w:name="_Toc138111955"/>
      <w:r>
        <w:rPr>
          <w:rFonts w:eastAsia="等线"/>
          <w:sz w:val="28"/>
          <w:szCs w:val="28"/>
          <w:lang w:val="ru" w:eastAsia="zh-CN" w:bidi="ar"/>
        </w:rPr>
        <w:t>Содержание данног</w:t>
      </w:r>
      <w:r w:rsidR="00604C81">
        <w:rPr>
          <w:rFonts w:eastAsia="等线"/>
          <w:sz w:val="28"/>
          <w:szCs w:val="28"/>
          <w:lang w:val="ru" w:eastAsia="zh-CN" w:bidi="ar"/>
        </w:rPr>
        <w:t>о раздела обязательной части ОП</w:t>
      </w:r>
      <w:r w:rsidR="00604C81" w:rsidRPr="00604C81">
        <w:rPr>
          <w:sz w:val="28"/>
          <w:szCs w:val="28"/>
          <w:lang w:val="ru" w:eastAsia="zh-CN" w:bidi="ar"/>
        </w:rPr>
        <w:t xml:space="preserve"> </w:t>
      </w:r>
      <w:r w:rsidR="00604C81">
        <w:rPr>
          <w:sz w:val="28"/>
          <w:szCs w:val="28"/>
          <w:lang w:val="ru" w:eastAsia="zh-CN" w:bidi="ar"/>
        </w:rPr>
        <w:t xml:space="preserve">МБДОУ «Танаевский детский сад» </w:t>
      </w:r>
      <w:r>
        <w:rPr>
          <w:sz w:val="28"/>
          <w:szCs w:val="28"/>
          <w:lang w:val="ru" w:eastAsia="zh-CN" w:bidi="ar"/>
        </w:rPr>
        <w:t xml:space="preserve"> соответствует содержанию содержательного раздела ФОП ДО (раздел 3, пункт </w:t>
      </w:r>
      <w:r>
        <w:rPr>
          <w:sz w:val="28"/>
          <w:szCs w:val="28"/>
          <w:lang w:eastAsia="zh-CN" w:bidi="ar"/>
        </w:rPr>
        <w:t>21</w:t>
      </w:r>
      <w:r>
        <w:rPr>
          <w:sz w:val="28"/>
          <w:szCs w:val="28"/>
          <w:lang w:val="ru" w:eastAsia="zh-CN" w:bidi="ar"/>
        </w:rPr>
        <w:t xml:space="preserve">, стр. </w:t>
      </w:r>
      <w:r>
        <w:rPr>
          <w:sz w:val="28"/>
          <w:szCs w:val="28"/>
          <w:lang w:eastAsia="zh-CN" w:bidi="ar"/>
        </w:rPr>
        <w:t>76-121</w:t>
      </w:r>
      <w:r>
        <w:rPr>
          <w:sz w:val="28"/>
          <w:szCs w:val="28"/>
          <w:lang w:val="ru" w:eastAsia="zh-CN" w:bidi="ar"/>
        </w:rPr>
        <w:t>)</w:t>
      </w:r>
    </w:p>
    <w:p w:rsidR="005267E0" w:rsidRDefault="005267E0">
      <w:pPr>
        <w:pStyle w:val="2"/>
      </w:pPr>
    </w:p>
    <w:p w:rsidR="005267E0" w:rsidRDefault="00FA4BB1">
      <w:pPr>
        <w:pStyle w:val="2"/>
      </w:pPr>
      <w:r>
        <w:t>Задачи и содержание работы в группе раннего возраста</w:t>
      </w:r>
      <w:bookmarkEnd w:id="33"/>
    </w:p>
    <w:tbl>
      <w:tblPr>
        <w:tblStyle w:val="aff7"/>
        <w:tblW w:w="0" w:type="auto"/>
        <w:tblInd w:w="108" w:type="dxa"/>
        <w:tblLook w:val="04A0" w:firstRow="1" w:lastRow="0" w:firstColumn="1" w:lastColumn="0" w:noHBand="0" w:noVBand="1"/>
      </w:tblPr>
      <w:tblGrid>
        <w:gridCol w:w="1963"/>
        <w:gridCol w:w="6165"/>
        <w:gridCol w:w="7458"/>
      </w:tblGrid>
      <w:tr w:rsidR="005267E0">
        <w:tc>
          <w:tcPr>
            <w:tcW w:w="1963" w:type="dxa"/>
          </w:tcPr>
          <w:p w:rsidR="005267E0" w:rsidRDefault="00FA4BB1">
            <w:pPr>
              <w:ind w:firstLine="0"/>
              <w:jc w:val="center"/>
              <w:rPr>
                <w:b/>
              </w:rPr>
            </w:pPr>
            <w:r>
              <w:rPr>
                <w:b/>
              </w:rPr>
              <w:t>Направление работы</w:t>
            </w:r>
          </w:p>
        </w:tc>
        <w:tc>
          <w:tcPr>
            <w:tcW w:w="6259" w:type="dxa"/>
            <w:vAlign w:val="center"/>
          </w:tcPr>
          <w:p w:rsidR="005267E0" w:rsidRDefault="00FA4BB1">
            <w:pPr>
              <w:ind w:firstLine="0"/>
              <w:jc w:val="center"/>
              <w:rPr>
                <w:b/>
              </w:rPr>
            </w:pPr>
            <w:r>
              <w:rPr>
                <w:b/>
              </w:rPr>
              <w:t>Задачи работы</w:t>
            </w:r>
          </w:p>
        </w:tc>
        <w:tc>
          <w:tcPr>
            <w:tcW w:w="7590" w:type="dxa"/>
            <w:vAlign w:val="center"/>
          </w:tcPr>
          <w:p w:rsidR="005267E0" w:rsidRDefault="00FA4BB1">
            <w:pPr>
              <w:ind w:firstLine="0"/>
              <w:jc w:val="center"/>
              <w:rPr>
                <w:b/>
              </w:rPr>
            </w:pPr>
            <w:r>
              <w:rPr>
                <w:b/>
              </w:rPr>
              <w:t>Содержание работы</w:t>
            </w:r>
          </w:p>
        </w:tc>
      </w:tr>
      <w:tr w:rsidR="005267E0">
        <w:tc>
          <w:tcPr>
            <w:tcW w:w="1963" w:type="dxa"/>
          </w:tcPr>
          <w:p w:rsidR="005267E0" w:rsidRDefault="00FA4BB1">
            <w:pPr>
              <w:tabs>
                <w:tab w:val="left" w:pos="526"/>
              </w:tabs>
              <w:ind w:firstLine="0"/>
              <w:jc w:val="center"/>
              <w:rPr>
                <w:i/>
              </w:rPr>
            </w:pPr>
            <w:r>
              <w:rPr>
                <w:i/>
                <w:iCs/>
              </w:rPr>
              <w:t>Приобщение к искусству</w:t>
            </w:r>
          </w:p>
        </w:tc>
        <w:tc>
          <w:tcPr>
            <w:tcW w:w="6259" w:type="dxa"/>
          </w:tcPr>
          <w:p w:rsidR="005267E0" w:rsidRDefault="00FA4BB1">
            <w:pPr>
              <w:numPr>
                <w:ilvl w:val="0"/>
                <w:numId w:val="58"/>
              </w:numPr>
              <w:tabs>
                <w:tab w:val="left" w:pos="526"/>
              </w:tabs>
              <w:ind w:left="-332" w:firstLine="284"/>
            </w:pPr>
            <w:r>
              <w:t xml:space="preserve">Развивать у детей художественное восприятие (смотреть, слушать и испытывать радость) в процессе ознакомления с </w:t>
            </w:r>
            <w:r>
              <w:lastRenderedPageBreak/>
              <w:t xml:space="preserve">произведениями музыкального, изобразительного искусства, природой; </w:t>
            </w:r>
          </w:p>
          <w:p w:rsidR="005267E0" w:rsidRDefault="00FA4BB1">
            <w:pPr>
              <w:numPr>
                <w:ilvl w:val="0"/>
                <w:numId w:val="58"/>
              </w:numPr>
              <w:tabs>
                <w:tab w:val="left" w:pos="526"/>
              </w:tabs>
              <w:ind w:left="-332" w:firstLine="284"/>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5267E0" w:rsidRDefault="00FA4BB1">
            <w:pPr>
              <w:numPr>
                <w:ilvl w:val="0"/>
                <w:numId w:val="58"/>
              </w:numPr>
              <w:tabs>
                <w:tab w:val="left" w:pos="526"/>
              </w:tabs>
              <w:ind w:left="-332" w:firstLine="284"/>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 -прикладного искусства);</w:t>
            </w:r>
          </w:p>
          <w:p w:rsidR="005267E0" w:rsidRDefault="00FA4BB1">
            <w:pPr>
              <w:numPr>
                <w:ilvl w:val="0"/>
                <w:numId w:val="58"/>
              </w:numPr>
              <w:tabs>
                <w:tab w:val="left" w:pos="526"/>
              </w:tabs>
              <w:ind w:left="-332" w:firstLine="284"/>
            </w:pPr>
            <w:r>
              <w:t>Познакомить детей с народными игрушками (дымковской, богородской, матрёшкой и другими);</w:t>
            </w:r>
          </w:p>
          <w:p w:rsidR="005267E0" w:rsidRDefault="00FA4BB1">
            <w:pPr>
              <w:numPr>
                <w:ilvl w:val="0"/>
                <w:numId w:val="58"/>
              </w:numPr>
              <w:tabs>
                <w:tab w:val="left" w:pos="526"/>
              </w:tabs>
              <w:ind w:left="-332" w:firstLine="284"/>
            </w:pPr>
            <w:r>
              <w:t>Поддерживать интерес к малым формам фольклора (пестушки, заклички, прибаутки);</w:t>
            </w:r>
          </w:p>
          <w:p w:rsidR="005267E0" w:rsidRDefault="00FA4BB1">
            <w:pPr>
              <w:numPr>
                <w:ilvl w:val="0"/>
                <w:numId w:val="58"/>
              </w:numPr>
              <w:tabs>
                <w:tab w:val="left" w:pos="526"/>
              </w:tabs>
              <w:ind w:left="-332" w:firstLine="284"/>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c>
          <w:tcPr>
            <w:tcW w:w="7590" w:type="dxa"/>
          </w:tcPr>
          <w:p w:rsidR="005267E0" w:rsidRDefault="00FA4BB1">
            <w:pPr>
              <w:numPr>
                <w:ilvl w:val="0"/>
                <w:numId w:val="58"/>
              </w:numPr>
              <w:tabs>
                <w:tab w:val="left" w:pos="526"/>
              </w:tabs>
              <w:ind w:left="-332" w:firstLine="284"/>
            </w:pPr>
            <w:r>
              <w:lastRenderedPageBreak/>
              <w:t xml:space="preserve">Педагог развивает у детей художественное восприятие; воспитывает эмоциональную отзывчивость на доступные пониманию детей произведения </w:t>
            </w:r>
            <w:r>
              <w:lastRenderedPageBreak/>
              <w:t>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5267E0" w:rsidRDefault="005267E0">
            <w:pPr>
              <w:tabs>
                <w:tab w:val="left" w:pos="526"/>
              </w:tabs>
              <w:ind w:firstLine="0"/>
            </w:pPr>
          </w:p>
        </w:tc>
      </w:tr>
      <w:tr w:rsidR="005267E0">
        <w:tc>
          <w:tcPr>
            <w:tcW w:w="1963" w:type="dxa"/>
          </w:tcPr>
          <w:p w:rsidR="005267E0" w:rsidRDefault="00FA4BB1">
            <w:pPr>
              <w:tabs>
                <w:tab w:val="left" w:pos="526"/>
              </w:tabs>
              <w:ind w:firstLine="0"/>
              <w:jc w:val="center"/>
              <w:rPr>
                <w:i/>
                <w:iCs/>
              </w:rPr>
            </w:pPr>
            <w:r>
              <w:rPr>
                <w:i/>
                <w:iCs/>
              </w:rPr>
              <w:lastRenderedPageBreak/>
              <w:t>Изобразительная деятельность.</w:t>
            </w:r>
          </w:p>
          <w:p w:rsidR="005267E0" w:rsidRDefault="005267E0">
            <w:pPr>
              <w:tabs>
                <w:tab w:val="left" w:pos="526"/>
              </w:tabs>
              <w:ind w:firstLine="0"/>
              <w:jc w:val="center"/>
              <w:rPr>
                <w:i/>
              </w:rPr>
            </w:pPr>
          </w:p>
        </w:tc>
        <w:tc>
          <w:tcPr>
            <w:tcW w:w="6259" w:type="dxa"/>
          </w:tcPr>
          <w:p w:rsidR="005267E0" w:rsidRDefault="00FA4BB1">
            <w:pPr>
              <w:numPr>
                <w:ilvl w:val="0"/>
                <w:numId w:val="58"/>
              </w:numPr>
              <w:tabs>
                <w:tab w:val="left" w:pos="526"/>
              </w:tabs>
              <w:ind w:left="-332" w:firstLine="284"/>
            </w:pPr>
            <w:r>
              <w:t>Воспитывать интерес к изобразительной деятельности (рисованию, лепке) совместно со взрослым и самостоятельно;</w:t>
            </w:r>
          </w:p>
          <w:p w:rsidR="005267E0" w:rsidRDefault="00FA4BB1">
            <w:pPr>
              <w:numPr>
                <w:ilvl w:val="0"/>
                <w:numId w:val="58"/>
              </w:numPr>
              <w:tabs>
                <w:tab w:val="left" w:pos="526"/>
              </w:tabs>
              <w:ind w:left="-332" w:firstLine="284"/>
            </w:pPr>
            <w:r>
              <w:t>Развивать положительные эмоции на предложение нарисовать, слепить;</w:t>
            </w:r>
          </w:p>
          <w:p w:rsidR="005267E0" w:rsidRDefault="00FA4BB1">
            <w:pPr>
              <w:numPr>
                <w:ilvl w:val="0"/>
                <w:numId w:val="58"/>
              </w:numPr>
              <w:tabs>
                <w:tab w:val="left" w:pos="526"/>
              </w:tabs>
              <w:ind w:left="-332" w:firstLine="284"/>
            </w:pPr>
            <w:r>
              <w:t>Научить правильно держать карандаш, кисть;</w:t>
            </w:r>
          </w:p>
          <w:p w:rsidR="005267E0" w:rsidRDefault="00FA4BB1">
            <w:pPr>
              <w:numPr>
                <w:ilvl w:val="0"/>
                <w:numId w:val="58"/>
              </w:numPr>
              <w:tabs>
                <w:tab w:val="left" w:pos="526"/>
              </w:tabs>
              <w:ind w:left="-332" w:firstLine="284"/>
            </w:pPr>
            <w:r>
              <w:t>Развивать сенсорные основы изобразительной деятельности: восприятие предмета разной формы, цвета (начиная с контрастных цветов);</w:t>
            </w:r>
          </w:p>
          <w:p w:rsidR="005267E0" w:rsidRDefault="00FA4BB1">
            <w:pPr>
              <w:numPr>
                <w:ilvl w:val="0"/>
                <w:numId w:val="58"/>
              </w:numPr>
              <w:tabs>
                <w:tab w:val="left" w:pos="526"/>
              </w:tabs>
              <w:ind w:left="-332" w:firstLine="284"/>
            </w:pPr>
            <w:r>
              <w:t>Включать движение рук по предмету при знакомстве с его формой;</w:t>
            </w:r>
          </w:p>
          <w:p w:rsidR="005267E0" w:rsidRDefault="00FA4BB1">
            <w:pPr>
              <w:numPr>
                <w:ilvl w:val="0"/>
                <w:numId w:val="58"/>
              </w:numPr>
              <w:tabs>
                <w:tab w:val="left" w:pos="526"/>
              </w:tabs>
              <w:ind w:left="-332" w:firstLine="284"/>
            </w:pPr>
            <w:r>
              <w:t>Познакомить со свойствами глины, пластилина, пластической массы;</w:t>
            </w:r>
          </w:p>
          <w:p w:rsidR="005267E0" w:rsidRDefault="00FA4BB1">
            <w:pPr>
              <w:numPr>
                <w:ilvl w:val="0"/>
                <w:numId w:val="58"/>
              </w:numPr>
              <w:tabs>
                <w:tab w:val="left" w:pos="526"/>
              </w:tabs>
              <w:ind w:left="-332" w:firstLine="284"/>
            </w:pPr>
            <w: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c>
          <w:tcPr>
            <w:tcW w:w="7590" w:type="dxa"/>
          </w:tcPr>
          <w:p w:rsidR="005267E0" w:rsidRDefault="00FA4BB1">
            <w:pPr>
              <w:tabs>
                <w:tab w:val="left" w:pos="526"/>
                <w:tab w:val="left" w:pos="589"/>
              </w:tabs>
              <w:ind w:firstLine="0"/>
              <w:rPr>
                <w:iCs/>
              </w:rPr>
            </w:pPr>
            <w:r>
              <w:rPr>
                <w:b/>
                <w:iCs/>
              </w:rPr>
              <w:t>Рисование</w:t>
            </w:r>
            <w:r>
              <w:rPr>
                <w:iCs/>
              </w:rPr>
              <w:t xml:space="preserve">: </w:t>
            </w:r>
          </w:p>
          <w:p w:rsidR="005267E0" w:rsidRDefault="00FA4BB1">
            <w:pPr>
              <w:numPr>
                <w:ilvl w:val="0"/>
                <w:numId w:val="58"/>
              </w:numPr>
              <w:tabs>
                <w:tab w:val="left" w:pos="526"/>
              </w:tabs>
              <w:ind w:left="-332" w:firstLine="284"/>
            </w:pPr>
            <w:r>
              <w:t>Педагог продолжает развивать у детей художественное восприятие; способствует обогащению их сенсорного опыта путём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5267E0" w:rsidRDefault="00FA4BB1">
            <w:pPr>
              <w:numPr>
                <w:ilvl w:val="0"/>
                <w:numId w:val="58"/>
              </w:numPr>
              <w:tabs>
                <w:tab w:val="left" w:pos="526"/>
              </w:tabs>
              <w:ind w:left="-332" w:firstLine="284"/>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5267E0" w:rsidRDefault="00FA4BB1">
            <w:pPr>
              <w:numPr>
                <w:ilvl w:val="0"/>
                <w:numId w:val="58"/>
              </w:numPr>
              <w:tabs>
                <w:tab w:val="left" w:pos="526"/>
              </w:tabs>
              <w:ind w:left="-332" w:firstLine="284"/>
            </w:pPr>
            <w:r>
              <w:t>Педагог привлекает внимание детей к изображённым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5267E0" w:rsidRDefault="00FA4BB1">
            <w:pPr>
              <w:numPr>
                <w:ilvl w:val="0"/>
                <w:numId w:val="58"/>
              </w:numPr>
              <w:tabs>
                <w:tab w:val="left" w:pos="526"/>
              </w:tabs>
              <w:ind w:left="-332" w:firstLine="284"/>
            </w:pPr>
            <w: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w:t>
            </w:r>
            <w:r>
              <w:lastRenderedPageBreak/>
              <w:t>платочкам, дорожкам, ручейкам, сосулькам, заборчику и другим; подводит детей к рисованию предметов округлой формы;</w:t>
            </w:r>
          </w:p>
          <w:p w:rsidR="005267E0" w:rsidRDefault="00FA4BB1">
            <w:pPr>
              <w:numPr>
                <w:ilvl w:val="0"/>
                <w:numId w:val="58"/>
              </w:numPr>
              <w:tabs>
                <w:tab w:val="left" w:pos="526"/>
              </w:tabs>
              <w:ind w:left="-332" w:firstLine="284"/>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5267E0" w:rsidRDefault="00FA4BB1">
            <w:pPr>
              <w:tabs>
                <w:tab w:val="left" w:pos="526"/>
              </w:tabs>
              <w:ind w:firstLine="0"/>
              <w:rPr>
                <w:iCs/>
              </w:rPr>
            </w:pPr>
            <w:r>
              <w:rPr>
                <w:b/>
                <w:iCs/>
              </w:rPr>
              <w:t>Лепка</w:t>
            </w:r>
            <w:r>
              <w:rPr>
                <w:iCs/>
              </w:rPr>
              <w:t xml:space="preserve">: </w:t>
            </w:r>
          </w:p>
          <w:p w:rsidR="005267E0" w:rsidRDefault="00FA4BB1">
            <w:pPr>
              <w:numPr>
                <w:ilvl w:val="0"/>
                <w:numId w:val="58"/>
              </w:numPr>
              <w:tabs>
                <w:tab w:val="left" w:pos="526"/>
              </w:tabs>
              <w:ind w:left="-332" w:firstLine="284"/>
              <w:rPr>
                <w:iCs/>
              </w:rPr>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(лепёшки,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клеёнку.</w:t>
            </w:r>
          </w:p>
        </w:tc>
      </w:tr>
      <w:tr w:rsidR="005267E0">
        <w:tc>
          <w:tcPr>
            <w:tcW w:w="1963" w:type="dxa"/>
          </w:tcPr>
          <w:p w:rsidR="005267E0" w:rsidRDefault="00FA4BB1">
            <w:pPr>
              <w:tabs>
                <w:tab w:val="left" w:pos="526"/>
              </w:tabs>
              <w:ind w:firstLine="0"/>
              <w:jc w:val="center"/>
              <w:rPr>
                <w:i/>
                <w:iCs/>
              </w:rPr>
            </w:pPr>
            <w:r>
              <w:rPr>
                <w:i/>
                <w:iCs/>
              </w:rPr>
              <w:lastRenderedPageBreak/>
              <w:t>Конструктивная деятельность.</w:t>
            </w:r>
          </w:p>
          <w:p w:rsidR="005267E0" w:rsidRDefault="005267E0">
            <w:pPr>
              <w:tabs>
                <w:tab w:val="left" w:pos="526"/>
              </w:tabs>
              <w:ind w:firstLine="0"/>
              <w:jc w:val="center"/>
              <w:rPr>
                <w:i/>
              </w:rPr>
            </w:pPr>
          </w:p>
        </w:tc>
        <w:tc>
          <w:tcPr>
            <w:tcW w:w="6259" w:type="dxa"/>
          </w:tcPr>
          <w:p w:rsidR="005267E0" w:rsidRDefault="00FA4BB1">
            <w:pPr>
              <w:numPr>
                <w:ilvl w:val="0"/>
                <w:numId w:val="58"/>
              </w:numPr>
              <w:tabs>
                <w:tab w:val="left" w:pos="526"/>
              </w:tabs>
              <w:ind w:left="-332" w:firstLine="284"/>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5267E0" w:rsidRDefault="00FA4BB1">
            <w:pPr>
              <w:numPr>
                <w:ilvl w:val="0"/>
                <w:numId w:val="58"/>
              </w:numPr>
              <w:tabs>
                <w:tab w:val="left" w:pos="526"/>
              </w:tabs>
              <w:ind w:left="-332" w:firstLine="284"/>
            </w:pPr>
            <w:r>
              <w:t>Развивать интерес к конструктивной деятельности, поддерживать желание детей строить самостоятельно;</w:t>
            </w:r>
          </w:p>
          <w:p w:rsidR="005267E0" w:rsidRDefault="005267E0">
            <w:pPr>
              <w:tabs>
                <w:tab w:val="left" w:pos="526"/>
              </w:tabs>
              <w:ind w:firstLine="0"/>
            </w:pPr>
          </w:p>
        </w:tc>
        <w:tc>
          <w:tcPr>
            <w:tcW w:w="7590" w:type="dxa"/>
          </w:tcPr>
          <w:p w:rsidR="005267E0" w:rsidRDefault="00FA4BB1">
            <w:pPr>
              <w:numPr>
                <w:ilvl w:val="0"/>
                <w:numId w:val="58"/>
              </w:numPr>
              <w:tabs>
                <w:tab w:val="left" w:pos="526"/>
              </w:tabs>
              <w:ind w:left="-332" w:firstLine="284"/>
              <w:rPr>
                <w:iCs/>
              </w:rPr>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r w:rsidR="005267E0">
        <w:tc>
          <w:tcPr>
            <w:tcW w:w="1963" w:type="dxa"/>
          </w:tcPr>
          <w:p w:rsidR="005267E0" w:rsidRDefault="00FA4BB1">
            <w:pPr>
              <w:tabs>
                <w:tab w:val="left" w:pos="526"/>
              </w:tabs>
              <w:ind w:firstLine="0"/>
              <w:jc w:val="center"/>
              <w:rPr>
                <w:i/>
              </w:rPr>
            </w:pPr>
            <w:r>
              <w:rPr>
                <w:i/>
                <w:iCs/>
              </w:rPr>
              <w:t>Музыкальная деятельность</w:t>
            </w:r>
          </w:p>
        </w:tc>
        <w:tc>
          <w:tcPr>
            <w:tcW w:w="6259" w:type="dxa"/>
          </w:tcPr>
          <w:p w:rsidR="005267E0" w:rsidRDefault="00FA4BB1">
            <w:pPr>
              <w:numPr>
                <w:ilvl w:val="0"/>
                <w:numId w:val="58"/>
              </w:numPr>
              <w:tabs>
                <w:tab w:val="left" w:pos="526"/>
              </w:tabs>
              <w:ind w:left="-332" w:firstLine="284"/>
            </w:pPr>
            <w:r>
              <w:t>Воспитывать интерес к музыке, желание слушать музыку, подпевать, выполнять простейшие танцевальные движения;</w:t>
            </w:r>
          </w:p>
          <w:p w:rsidR="005267E0" w:rsidRDefault="00FA4BB1">
            <w:pPr>
              <w:numPr>
                <w:ilvl w:val="0"/>
                <w:numId w:val="58"/>
              </w:numPr>
              <w:tabs>
                <w:tab w:val="left" w:pos="526"/>
              </w:tabs>
              <w:ind w:left="-332" w:firstLine="284"/>
            </w:pPr>
            <w:r>
              <w:lastRenderedPageBreak/>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c>
          <w:tcPr>
            <w:tcW w:w="7590" w:type="dxa"/>
          </w:tcPr>
          <w:p w:rsidR="005267E0" w:rsidRDefault="00FA4BB1">
            <w:pPr>
              <w:numPr>
                <w:ilvl w:val="0"/>
                <w:numId w:val="58"/>
              </w:numPr>
              <w:tabs>
                <w:tab w:val="left" w:pos="526"/>
              </w:tabs>
              <w:ind w:left="-332" w:firstLine="284"/>
            </w:pPr>
            <w:r>
              <w:rPr>
                <w:iCs/>
              </w:rPr>
              <w:lastRenderedPageBreak/>
              <w:t>Слушание: п</w:t>
            </w:r>
            <w:r>
              <w:t xml:space="preserve">едагог учит детей внимательно слушать спокойные и бодрые песни, музыкальные пьесы разного характера, понимать, о чем (о ком) </w:t>
            </w:r>
            <w:r>
              <w:lastRenderedPageBreak/>
              <w:t>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5267E0" w:rsidRDefault="00FA4BB1">
            <w:pPr>
              <w:numPr>
                <w:ilvl w:val="0"/>
                <w:numId w:val="58"/>
              </w:numPr>
              <w:tabs>
                <w:tab w:val="left" w:pos="526"/>
              </w:tabs>
              <w:ind w:left="-332" w:firstLine="284"/>
            </w:pPr>
            <w:r>
              <w:rPr>
                <w:iCs/>
              </w:rPr>
              <w:t>Пение: п</w:t>
            </w:r>
            <w:r>
              <w:t xml:space="preserve">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5267E0" w:rsidRDefault="00FA4BB1">
            <w:pPr>
              <w:numPr>
                <w:ilvl w:val="0"/>
                <w:numId w:val="58"/>
              </w:numPr>
              <w:tabs>
                <w:tab w:val="left" w:pos="526"/>
              </w:tabs>
              <w:ind w:left="-332" w:firstLine="284"/>
              <w:rPr>
                <w:iCs/>
              </w:rPr>
            </w:pPr>
            <w:r>
              <w:rPr>
                <w:iCs/>
              </w:rPr>
              <w:t>Музыкально-ритмические движения: п</w:t>
            </w:r>
            <w:r>
              <w:t>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5267E0">
        <w:tc>
          <w:tcPr>
            <w:tcW w:w="1963" w:type="dxa"/>
          </w:tcPr>
          <w:p w:rsidR="005267E0" w:rsidRDefault="00FA4BB1">
            <w:pPr>
              <w:tabs>
                <w:tab w:val="left" w:pos="526"/>
              </w:tabs>
              <w:ind w:firstLine="0"/>
              <w:jc w:val="center"/>
              <w:rPr>
                <w:i/>
              </w:rPr>
            </w:pPr>
            <w:r>
              <w:rPr>
                <w:i/>
              </w:rPr>
              <w:lastRenderedPageBreak/>
              <w:t>Театрализованная деятельность</w:t>
            </w:r>
          </w:p>
        </w:tc>
        <w:tc>
          <w:tcPr>
            <w:tcW w:w="6259" w:type="dxa"/>
          </w:tcPr>
          <w:p w:rsidR="005267E0" w:rsidRDefault="00FA4BB1">
            <w:pPr>
              <w:numPr>
                <w:ilvl w:val="0"/>
                <w:numId w:val="58"/>
              </w:numPr>
              <w:tabs>
                <w:tab w:val="left" w:pos="526"/>
              </w:tabs>
              <w:ind w:left="-332" w:firstLine="284"/>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5267E0" w:rsidRDefault="00FA4BB1">
            <w:pPr>
              <w:numPr>
                <w:ilvl w:val="0"/>
                <w:numId w:val="58"/>
              </w:numPr>
              <w:tabs>
                <w:tab w:val="left" w:pos="526"/>
              </w:tabs>
              <w:ind w:left="-332" w:firstLine="284"/>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5267E0" w:rsidRDefault="00FA4BB1">
            <w:pPr>
              <w:numPr>
                <w:ilvl w:val="0"/>
                <w:numId w:val="58"/>
              </w:numPr>
              <w:tabs>
                <w:tab w:val="left" w:pos="526"/>
              </w:tabs>
              <w:ind w:left="-332" w:firstLine="284"/>
            </w:pPr>
            <w:r>
              <w:t>Способствовать проявлению самостоятельности, активности в игре с персонажами-игрушками;</w:t>
            </w:r>
          </w:p>
          <w:p w:rsidR="005267E0" w:rsidRDefault="00FA4BB1">
            <w:pPr>
              <w:numPr>
                <w:ilvl w:val="0"/>
                <w:numId w:val="58"/>
              </w:numPr>
              <w:tabs>
                <w:tab w:val="left" w:pos="526"/>
              </w:tabs>
              <w:ind w:left="-332" w:firstLine="284"/>
            </w:pPr>
            <w:r>
              <w:t>Развивать умение следить за действиями заводных игрушек, сказочных героев, адекватно реагировать на них;</w:t>
            </w:r>
          </w:p>
          <w:p w:rsidR="005267E0" w:rsidRDefault="00FA4BB1">
            <w:pPr>
              <w:numPr>
                <w:ilvl w:val="0"/>
                <w:numId w:val="58"/>
              </w:numPr>
              <w:tabs>
                <w:tab w:val="left" w:pos="526"/>
              </w:tabs>
              <w:ind w:left="-332" w:firstLine="284"/>
            </w:pPr>
            <w:r>
              <w:t>Способствовать формированию навыка перевоплощения в образы сказочных героев;</w:t>
            </w:r>
          </w:p>
          <w:p w:rsidR="005267E0" w:rsidRDefault="00FA4BB1">
            <w:pPr>
              <w:numPr>
                <w:ilvl w:val="0"/>
                <w:numId w:val="58"/>
              </w:numPr>
              <w:tabs>
                <w:tab w:val="left" w:pos="526"/>
              </w:tabs>
              <w:ind w:left="-332" w:firstLine="284"/>
            </w:pPr>
            <w:r>
              <w:t>Создавать условия для систематического восприятия театрализованных выступлений педагогического театра (взрослых).</w:t>
            </w:r>
          </w:p>
        </w:tc>
        <w:tc>
          <w:tcPr>
            <w:tcW w:w="7590" w:type="dxa"/>
          </w:tcPr>
          <w:p w:rsidR="005267E0" w:rsidRDefault="00FA4BB1">
            <w:pPr>
              <w:numPr>
                <w:ilvl w:val="0"/>
                <w:numId w:val="58"/>
              </w:numPr>
              <w:tabs>
                <w:tab w:val="left" w:pos="526"/>
              </w:tabs>
              <w:ind w:left="-332" w:firstLine="284"/>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5267E0" w:rsidRDefault="005267E0">
            <w:pPr>
              <w:tabs>
                <w:tab w:val="left" w:pos="526"/>
              </w:tabs>
              <w:ind w:firstLine="0"/>
              <w:rPr>
                <w:iCs/>
              </w:rPr>
            </w:pPr>
          </w:p>
        </w:tc>
      </w:tr>
      <w:tr w:rsidR="005267E0">
        <w:tc>
          <w:tcPr>
            <w:tcW w:w="1963" w:type="dxa"/>
          </w:tcPr>
          <w:p w:rsidR="005267E0" w:rsidRDefault="00FA4BB1">
            <w:pPr>
              <w:tabs>
                <w:tab w:val="left" w:pos="526"/>
              </w:tabs>
              <w:ind w:firstLine="0"/>
              <w:jc w:val="center"/>
              <w:rPr>
                <w:i/>
              </w:rPr>
            </w:pPr>
            <w:r>
              <w:rPr>
                <w:i/>
              </w:rPr>
              <w:t>Культурно-досуговая деятельность.</w:t>
            </w:r>
          </w:p>
        </w:tc>
        <w:tc>
          <w:tcPr>
            <w:tcW w:w="6259" w:type="dxa"/>
          </w:tcPr>
          <w:p w:rsidR="005267E0" w:rsidRDefault="00FA4BB1">
            <w:pPr>
              <w:numPr>
                <w:ilvl w:val="0"/>
                <w:numId w:val="58"/>
              </w:numPr>
              <w:tabs>
                <w:tab w:val="left" w:pos="526"/>
              </w:tabs>
              <w:ind w:left="-332" w:firstLine="284"/>
            </w:pPr>
            <w:r>
              <w:t>Создавать эмоционально -положительный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5267E0" w:rsidRDefault="00FA4BB1">
            <w:pPr>
              <w:numPr>
                <w:ilvl w:val="0"/>
                <w:numId w:val="58"/>
              </w:numPr>
              <w:tabs>
                <w:tab w:val="left" w:pos="526"/>
              </w:tabs>
              <w:ind w:left="-332" w:firstLine="284"/>
            </w:pPr>
            <w:r>
              <w:t>Привлекать детей к посильному участию в играх, театрализованных представлениях, забавах, развлечениях и праздниках;</w:t>
            </w:r>
          </w:p>
          <w:p w:rsidR="005267E0" w:rsidRDefault="00FA4BB1">
            <w:pPr>
              <w:numPr>
                <w:ilvl w:val="0"/>
                <w:numId w:val="58"/>
              </w:numPr>
              <w:tabs>
                <w:tab w:val="left" w:pos="526"/>
              </w:tabs>
              <w:ind w:left="-332" w:firstLine="284"/>
            </w:pPr>
            <w:r>
              <w:lastRenderedPageBreak/>
              <w:t>Развивать умение следить за действиями игрушек, сказочных героев, адекватно реагировать на них;</w:t>
            </w:r>
          </w:p>
          <w:p w:rsidR="005267E0" w:rsidRDefault="00FA4BB1">
            <w:pPr>
              <w:numPr>
                <w:ilvl w:val="0"/>
                <w:numId w:val="58"/>
              </w:numPr>
              <w:tabs>
                <w:tab w:val="left" w:pos="526"/>
              </w:tabs>
              <w:ind w:left="-332" w:firstLine="284"/>
            </w:pPr>
            <w:r>
              <w:t>Формировать навык перевоплощения детей в образы сказочных героев</w:t>
            </w:r>
          </w:p>
        </w:tc>
        <w:tc>
          <w:tcPr>
            <w:tcW w:w="7590" w:type="dxa"/>
          </w:tcPr>
          <w:p w:rsidR="005267E0" w:rsidRDefault="00FA4BB1">
            <w:pPr>
              <w:numPr>
                <w:ilvl w:val="0"/>
                <w:numId w:val="58"/>
              </w:numPr>
              <w:tabs>
                <w:tab w:val="left" w:pos="526"/>
              </w:tabs>
              <w:ind w:left="-332" w:firstLine="284"/>
            </w:pPr>
            <w:r>
              <w:lastRenderedPageBreak/>
              <w:t xml:space="preserve">Педагог создает эмоционально -положительный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w:t>
            </w:r>
            <w:r>
              <w:lastRenderedPageBreak/>
              <w:t>героев, адекватно реагировать на них. Формирует навык перевоплощения детей в образы сказочных героев</w:t>
            </w:r>
          </w:p>
        </w:tc>
      </w:tr>
    </w:tbl>
    <w:p w:rsidR="005267E0" w:rsidRDefault="005267E0"/>
    <w:p w:rsidR="005267E0" w:rsidRDefault="00FA4BB1">
      <w:pPr>
        <w:pStyle w:val="2"/>
      </w:pPr>
      <w:bookmarkStart w:id="34" w:name="_Toc138111956"/>
      <w:r>
        <w:t>Задачи и содержание работы в группах дошкольного возраста</w:t>
      </w:r>
      <w:bookmarkEnd w:id="34"/>
      <w:r>
        <w:t xml:space="preserve"> </w:t>
      </w:r>
    </w:p>
    <w:p w:rsidR="005267E0" w:rsidRDefault="00FA4BB1">
      <w:pPr>
        <w:pStyle w:val="6"/>
      </w:pPr>
      <w:r>
        <w:t>Приобщение к искусству</w:t>
      </w:r>
    </w:p>
    <w:p w:rsidR="005267E0" w:rsidRDefault="00FA4BB1">
      <w:pPr>
        <w:pStyle w:val="afff"/>
        <w:rPr>
          <w:color w:val="auto"/>
          <w:sz w:val="28"/>
          <w:szCs w:val="28"/>
          <w:lang w:val="ru-RU"/>
        </w:rPr>
      </w:pPr>
      <w:r>
        <w:rPr>
          <w:color w:val="auto"/>
          <w:sz w:val="28"/>
          <w:szCs w:val="28"/>
          <w:lang w:val="ru-RU"/>
        </w:rPr>
        <w:t>Неоценимое значение в эстетическом воспитании имеет искусство, как классическое, так и народное. В дошкольном учреждении произведения искусства используются в трех направлениях.</w:t>
      </w:r>
    </w:p>
    <w:p w:rsidR="005267E0" w:rsidRDefault="00FA4BB1">
      <w:pPr>
        <w:pStyle w:val="afff"/>
        <w:rPr>
          <w:color w:val="auto"/>
          <w:sz w:val="28"/>
          <w:szCs w:val="28"/>
          <w:lang w:val="ru-RU"/>
        </w:rPr>
      </w:pPr>
      <w:r>
        <w:rPr>
          <w:b/>
          <w:bCs/>
          <w:color w:val="auto"/>
          <w:sz w:val="28"/>
          <w:szCs w:val="28"/>
          <w:lang w:val="ru-RU"/>
        </w:rPr>
        <w:t>Первое направление</w:t>
      </w:r>
      <w:r>
        <w:rPr>
          <w:color w:val="auto"/>
          <w:sz w:val="28"/>
          <w:szCs w:val="28"/>
        </w:rPr>
        <w:t> </w:t>
      </w:r>
      <w:r>
        <w:rPr>
          <w:color w:val="auto"/>
          <w:sz w:val="28"/>
          <w:szCs w:val="28"/>
          <w:lang w:val="ru-RU"/>
        </w:rPr>
        <w:t>– искусство, в том числе народное, включается в повседневную жизнь детей как неотъемлемая часть эстетической среды. Так на занятиях и вне их может звучать музыка, а произведения изобразительного искусства используются в оформлении дошкольного учреждения.</w:t>
      </w:r>
    </w:p>
    <w:p w:rsidR="005267E0" w:rsidRDefault="00FA4BB1">
      <w:pPr>
        <w:pStyle w:val="afff"/>
        <w:rPr>
          <w:color w:val="auto"/>
          <w:sz w:val="28"/>
          <w:szCs w:val="28"/>
          <w:lang w:val="ru-RU"/>
        </w:rPr>
      </w:pPr>
      <w:r>
        <w:rPr>
          <w:b/>
          <w:bCs/>
          <w:color w:val="auto"/>
          <w:sz w:val="28"/>
          <w:szCs w:val="28"/>
          <w:lang w:val="ru-RU"/>
        </w:rPr>
        <w:t xml:space="preserve">Второе направление </w:t>
      </w:r>
      <w:r>
        <w:rPr>
          <w:color w:val="auto"/>
          <w:sz w:val="28"/>
          <w:szCs w:val="28"/>
          <w:lang w:val="ru-RU"/>
        </w:rPr>
        <w:t>– искусство составляет содержание образования: детей знакомят с разными видами искусства, с событиями, явлениями, объектами, раскрываемыми художниками, музыкантами, писателями и поэтами в их произведениях; с выразительными средствами, позволяющими создавать яркие образы действительности.</w:t>
      </w:r>
    </w:p>
    <w:p w:rsidR="005267E0" w:rsidRDefault="00FA4BB1">
      <w:pPr>
        <w:pStyle w:val="afff"/>
        <w:rPr>
          <w:color w:val="auto"/>
          <w:sz w:val="28"/>
          <w:szCs w:val="28"/>
          <w:lang w:val="ru-RU"/>
        </w:rPr>
      </w:pPr>
      <w:r>
        <w:rPr>
          <w:b/>
          <w:bCs/>
          <w:color w:val="auto"/>
          <w:sz w:val="28"/>
          <w:szCs w:val="28"/>
          <w:lang w:val="ru-RU"/>
        </w:rPr>
        <w:t xml:space="preserve">Третье направление </w:t>
      </w:r>
      <w:r>
        <w:rPr>
          <w:color w:val="auto"/>
          <w:sz w:val="28"/>
          <w:szCs w:val="28"/>
          <w:lang w:val="ru-RU"/>
        </w:rPr>
        <w:t>– искусство используется в разных видах художественной деятельности, служит развитию детского художественного творчества. Образы искусства являются эталонами прекрасного.</w:t>
      </w:r>
    </w:p>
    <w:p w:rsidR="005267E0" w:rsidRDefault="00FA4BB1">
      <w:pPr>
        <w:pStyle w:val="afff"/>
        <w:rPr>
          <w:color w:val="auto"/>
          <w:sz w:val="28"/>
          <w:szCs w:val="28"/>
          <w:lang w:val="ru-RU"/>
        </w:rPr>
      </w:pPr>
      <w:r>
        <w:rPr>
          <w:color w:val="auto"/>
          <w:sz w:val="28"/>
          <w:szCs w:val="28"/>
          <w:lang w:val="ru-RU"/>
        </w:rPr>
        <w:t>Ознакомление детей с искусством требует специальной подготовки, которая включает расширение знаний педагогов и родителей в области искусства (чтение специальной искусствоведческой литературы, справочников) и подбор иллюстративного материала (репродукции, фото изделия народных мастеров и т. д.).</w:t>
      </w:r>
    </w:p>
    <w:p w:rsidR="005267E0" w:rsidRDefault="005267E0">
      <w:pPr>
        <w:pStyle w:val="afff"/>
        <w:rPr>
          <w:color w:val="auto"/>
          <w:lang w:val="ru-RU"/>
        </w:rPr>
      </w:pPr>
    </w:p>
    <w:p w:rsidR="005267E0" w:rsidRDefault="005267E0">
      <w:pPr>
        <w:pStyle w:val="afff"/>
        <w:rPr>
          <w:color w:val="auto"/>
          <w:lang w:val="ru-RU"/>
        </w:rPr>
      </w:pPr>
    </w:p>
    <w:p w:rsidR="005267E0" w:rsidRDefault="005267E0">
      <w:pPr>
        <w:pStyle w:val="afff"/>
        <w:rPr>
          <w:color w:val="auto"/>
          <w:lang w:val="ru-RU"/>
        </w:rPr>
      </w:pPr>
    </w:p>
    <w:p w:rsidR="005267E0" w:rsidRDefault="005267E0">
      <w:pPr>
        <w:pStyle w:val="afff"/>
        <w:rPr>
          <w:color w:val="auto"/>
          <w:lang w:val="ru-RU"/>
        </w:rPr>
      </w:pPr>
    </w:p>
    <w:p w:rsidR="005267E0" w:rsidRDefault="005267E0">
      <w:pPr>
        <w:pStyle w:val="afff"/>
        <w:rPr>
          <w:color w:val="auto"/>
          <w:lang w:val="ru-RU"/>
        </w:rPr>
      </w:pPr>
    </w:p>
    <w:p w:rsidR="005267E0" w:rsidRDefault="005267E0">
      <w:pPr>
        <w:pStyle w:val="afff"/>
        <w:rPr>
          <w:color w:val="auto"/>
          <w:lang w:val="ru-RU"/>
        </w:rPr>
      </w:pPr>
    </w:p>
    <w:p w:rsidR="005267E0" w:rsidRDefault="00FA4BB1">
      <w:pPr>
        <w:pStyle w:val="6"/>
        <w:rPr>
          <w:bCs/>
          <w:szCs w:val="28"/>
        </w:rPr>
      </w:pPr>
      <w:r>
        <w:rPr>
          <w:bCs/>
          <w:szCs w:val="28"/>
        </w:rPr>
        <w:t xml:space="preserve">Задачи образовательной деятельности с детьми дошкольного возраста по направлению работы </w:t>
      </w:r>
    </w:p>
    <w:p w:rsidR="005267E0" w:rsidRDefault="00FA4BB1">
      <w:pPr>
        <w:pStyle w:val="6"/>
      </w:pPr>
      <w:r>
        <w:t>Приобщение к искусству</w:t>
      </w:r>
    </w:p>
    <w:p w:rsidR="005267E0" w:rsidRDefault="005267E0">
      <w:pPr>
        <w:pStyle w:val="6"/>
        <w:rPr>
          <w:bCs/>
          <w:szCs w:val="28"/>
        </w:rPr>
      </w:pPr>
    </w:p>
    <w:tbl>
      <w:tblPr>
        <w:tblStyle w:val="aff7"/>
        <w:tblpPr w:leftFromText="180" w:rightFromText="180" w:vertAnchor="text" w:horzAnchor="page" w:tblpX="536" w:tblpY="316"/>
        <w:tblOverlap w:val="never"/>
        <w:tblW w:w="0" w:type="auto"/>
        <w:tblLook w:val="04A0" w:firstRow="1" w:lastRow="0" w:firstColumn="1" w:lastColumn="0" w:noHBand="0" w:noVBand="1"/>
      </w:tblPr>
      <w:tblGrid>
        <w:gridCol w:w="3922"/>
        <w:gridCol w:w="3922"/>
        <w:gridCol w:w="3925"/>
        <w:gridCol w:w="3925"/>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rPr>
          <w:trHeight w:val="90"/>
        </w:trPr>
        <w:tc>
          <w:tcPr>
            <w:tcW w:w="3980" w:type="dxa"/>
          </w:tcPr>
          <w:p w:rsidR="005267E0" w:rsidRDefault="00FA4BB1">
            <w:pPr>
              <w:tabs>
                <w:tab w:val="left" w:pos="601"/>
              </w:tabs>
              <w:ind w:firstLine="0"/>
              <w:rPr>
                <w:szCs w:val="22"/>
              </w:rPr>
            </w:pPr>
            <w:r>
              <w:rPr>
                <w:szCs w:val="22"/>
              </w:rPr>
              <w:t xml:space="preserve">Продолжать развивать художественное восприятие, подводить детей к </w:t>
            </w:r>
            <w:r>
              <w:rPr>
                <w:szCs w:val="22"/>
              </w:rPr>
              <w:lastRenderedPageBreak/>
              <w:t>восприятию произведений искусства (разглядывать и чувствовать);</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lastRenderedPageBreak/>
              <w:t xml:space="preserve">Продолжать развивать у детей художественное и эстетическое </w:t>
            </w:r>
            <w:r>
              <w:rPr>
                <w:szCs w:val="22"/>
              </w:rPr>
              <w:lastRenderedPageBreak/>
              <w:t xml:space="preserve">восприятие в процессе ознакомления с произведениями разных видов искусства; развивать воображение, художественный вкус; </w:t>
            </w:r>
          </w:p>
        </w:tc>
        <w:tc>
          <w:tcPr>
            <w:tcW w:w="3980" w:type="dxa"/>
          </w:tcPr>
          <w:p w:rsidR="005267E0" w:rsidRDefault="00FA4BB1">
            <w:pPr>
              <w:tabs>
                <w:tab w:val="left" w:pos="601"/>
              </w:tabs>
              <w:ind w:firstLine="0"/>
              <w:rPr>
                <w:szCs w:val="22"/>
              </w:rPr>
            </w:pPr>
            <w:r>
              <w:rPr>
                <w:szCs w:val="22"/>
              </w:rPr>
              <w:lastRenderedPageBreak/>
              <w:t xml:space="preserve">Продолжать развивать эстетическое восприятие, эстетические чувства, </w:t>
            </w:r>
            <w:r>
              <w:rPr>
                <w:szCs w:val="22"/>
              </w:rPr>
              <w:lastRenderedPageBreak/>
              <w:t>эмоции, эстетический вкус, интерес к искусству; умение наблюдать и оценивать прекрасное в окружающей действительности, природе;</w:t>
            </w:r>
          </w:p>
        </w:tc>
        <w:tc>
          <w:tcPr>
            <w:tcW w:w="3980" w:type="dxa"/>
          </w:tcPr>
          <w:p w:rsidR="005267E0" w:rsidRDefault="00FA4BB1">
            <w:pPr>
              <w:tabs>
                <w:tab w:val="left" w:pos="601"/>
              </w:tabs>
              <w:ind w:firstLine="0"/>
              <w:rPr>
                <w:szCs w:val="22"/>
              </w:rPr>
            </w:pPr>
            <w:r>
              <w:rPr>
                <w:szCs w:val="22"/>
              </w:rPr>
              <w:lastRenderedPageBreak/>
              <w:t xml:space="preserve">Продолжать развивать у детей интерес к искусству, эстетический вкус; </w:t>
            </w:r>
            <w:r>
              <w:rPr>
                <w:szCs w:val="22"/>
              </w:rPr>
              <w:lastRenderedPageBreak/>
              <w:t>формировать у детей предпочтения в области музыкальной, изобразительной, театрализованной деятельности;</w:t>
            </w:r>
          </w:p>
        </w:tc>
      </w:tr>
      <w:tr w:rsidR="005267E0">
        <w:tc>
          <w:tcPr>
            <w:tcW w:w="3980" w:type="dxa"/>
          </w:tcPr>
          <w:p w:rsidR="005267E0" w:rsidRDefault="00FA4BB1">
            <w:pPr>
              <w:tabs>
                <w:tab w:val="left" w:pos="601"/>
              </w:tabs>
              <w:ind w:firstLine="0"/>
              <w:rPr>
                <w:szCs w:val="22"/>
              </w:rPr>
            </w:pPr>
            <w:r>
              <w:rPr>
                <w:szCs w:val="22"/>
              </w:rPr>
              <w:lastRenderedPageBreak/>
              <w:t>Воспитывать интерес к искусству;</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Формировать у детей умение сравнивать произведения различных видов искусства;</w:t>
            </w:r>
          </w:p>
        </w:tc>
        <w:tc>
          <w:tcPr>
            <w:tcW w:w="3980" w:type="dxa"/>
          </w:tcPr>
          <w:p w:rsidR="005267E0" w:rsidRDefault="00FA4BB1">
            <w:pPr>
              <w:tabs>
                <w:tab w:val="left" w:pos="601"/>
              </w:tabs>
              <w:ind w:firstLine="0"/>
              <w:rPr>
                <w:szCs w:val="22"/>
              </w:rPr>
            </w:pPr>
            <w:r>
              <w:rPr>
                <w:szCs w:val="22"/>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c>
          <w:tcPr>
            <w:tcW w:w="3980" w:type="dxa"/>
          </w:tcPr>
          <w:p w:rsidR="005267E0" w:rsidRDefault="00FA4BB1">
            <w:pPr>
              <w:tabs>
                <w:tab w:val="left" w:pos="601"/>
              </w:tabs>
              <w:ind w:firstLine="0"/>
              <w:rPr>
                <w:szCs w:val="22"/>
              </w:rPr>
            </w:pPr>
            <w:r>
              <w:rPr>
                <w:szCs w:val="22"/>
              </w:rPr>
              <w:t>Воспитывать уважительное отношение и чувство гордости за свою страну, в процессе ознакомления с разными видами искусства;</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601"/>
              </w:tabs>
              <w:ind w:firstLine="0"/>
              <w:rPr>
                <w:szCs w:val="22"/>
              </w:rPr>
            </w:pPr>
            <w:r>
              <w:rPr>
                <w:szCs w:val="22"/>
              </w:rPr>
              <w:t>Формировать понимание красоты произведений искусства, потребность общения с искусством;</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Развивать отзывчивость и эстетическое сопереживание на красоту окружающей действительности;</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Формировать духовно -нравственные качества, в процессе ознакомления с различными видами искусства духовно -нравственного содержания;</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Закреплять знания детей о видах искусства (изобразительное, декоративно -прикладное искусство, музыка, архитектура, театр, танец, кино, цирк);</w:t>
            </w:r>
          </w:p>
        </w:tc>
      </w:tr>
      <w:tr w:rsidR="005267E0">
        <w:tc>
          <w:tcPr>
            <w:tcW w:w="3980" w:type="dxa"/>
          </w:tcPr>
          <w:p w:rsidR="005267E0" w:rsidRDefault="00FA4BB1">
            <w:pPr>
              <w:tabs>
                <w:tab w:val="left" w:pos="601"/>
              </w:tabs>
              <w:ind w:firstLine="0"/>
              <w:rPr>
                <w:szCs w:val="22"/>
              </w:rPr>
            </w:pPr>
            <w:r>
              <w:rPr>
                <w:szCs w:val="22"/>
              </w:rPr>
              <w:t xml:space="preserve">Развивать у детей эстетические чувства при восприятии музыки, изобразительного, народного декоративно -прикладного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Развивать у детей интерес к искусству как виду творческой деятельности человека;</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Формировать бережное отношение к произведениям искусства;</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Формировать у детей духовно -нравственные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601"/>
              </w:tabs>
              <w:ind w:firstLine="0"/>
              <w:rPr>
                <w:szCs w:val="22"/>
              </w:rPr>
            </w:pPr>
            <w:r>
              <w:rPr>
                <w:szCs w:val="22"/>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Познакомить детей с видами и жанрами искусства, историей его возникновения, средствами выразительности разных видов искусства;</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Активизировать проявление эстетического отношения к окружающему миру (искусству, природе, предметам быта, игрушкам, социальным явлениям);</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tc>
      </w:tr>
      <w:tr w:rsidR="005267E0">
        <w:trPr>
          <w:trHeight w:val="1233"/>
        </w:trPr>
        <w:tc>
          <w:tcPr>
            <w:tcW w:w="3980" w:type="dxa"/>
          </w:tcPr>
          <w:p w:rsidR="005267E0" w:rsidRDefault="00FA4BB1">
            <w:pPr>
              <w:tabs>
                <w:tab w:val="left" w:pos="601"/>
              </w:tabs>
              <w:ind w:firstLine="0"/>
              <w:rPr>
                <w:szCs w:val="22"/>
              </w:rPr>
            </w:pPr>
            <w:r>
              <w:rPr>
                <w:szCs w:val="22"/>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tc>
        <w:tc>
          <w:tcPr>
            <w:tcW w:w="3980" w:type="dxa"/>
          </w:tcPr>
          <w:p w:rsidR="005267E0" w:rsidRDefault="00FA4BB1">
            <w:pPr>
              <w:tabs>
                <w:tab w:val="left" w:pos="601"/>
              </w:tabs>
              <w:ind w:firstLine="0"/>
              <w:rPr>
                <w:szCs w:val="22"/>
              </w:rPr>
            </w:pPr>
            <w:r>
              <w:rPr>
                <w:szCs w:val="22"/>
              </w:rPr>
              <w:t>Формировать понимание красоты произведений искусства, потребность общения с искусством;</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tc>
        <w:tc>
          <w:tcPr>
            <w:tcW w:w="3980" w:type="dxa"/>
          </w:tcPr>
          <w:p w:rsidR="005267E0" w:rsidRDefault="00FA4BB1">
            <w:pPr>
              <w:tabs>
                <w:tab w:val="left" w:pos="601"/>
              </w:tabs>
              <w:ind w:firstLine="0"/>
              <w:rPr>
                <w:szCs w:val="22"/>
              </w:rPr>
            </w:pPr>
            <w:r>
              <w:rPr>
                <w:szCs w:val="22"/>
              </w:rPr>
              <w:t>Формировать гуманное отношение к людям и окружающей природе;</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601"/>
              </w:tabs>
              <w:ind w:firstLine="0"/>
              <w:rPr>
                <w:szCs w:val="22"/>
              </w:rPr>
            </w:pPr>
            <w:r>
              <w:rPr>
                <w:szCs w:val="22"/>
              </w:rPr>
              <w:t>Готовить детей к посещению кукольного театра, выставки детских работ и так далее;</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lastRenderedPageBreak/>
              <w:t xml:space="preserve">Формировать у детей интерес к детским выставкам, спектаклям; желание посещать театр, музей и тому </w:t>
            </w:r>
            <w:r w:rsidRPr="00FA4BB1">
              <w:rPr>
                <w:color w:val="auto"/>
                <w:sz w:val="22"/>
                <w:lang w:val="ru-RU"/>
              </w:rPr>
              <w:lastRenderedPageBreak/>
              <w:t>подобное</w:t>
            </w:r>
          </w:p>
        </w:tc>
        <w:tc>
          <w:tcPr>
            <w:tcW w:w="3980" w:type="dxa"/>
          </w:tcPr>
          <w:p w:rsidR="005267E0" w:rsidRDefault="00FA4BB1">
            <w:pPr>
              <w:pStyle w:val="afff"/>
              <w:ind w:right="0" w:firstLine="0"/>
              <w:rPr>
                <w:color w:val="auto"/>
                <w:sz w:val="22"/>
                <w:lang w:val="ru-RU"/>
              </w:rPr>
            </w:pPr>
            <w:r w:rsidRPr="00FA4BB1">
              <w:rPr>
                <w:color w:val="auto"/>
                <w:sz w:val="22"/>
                <w:lang w:val="ru-RU"/>
              </w:rPr>
              <w:lastRenderedPageBreak/>
              <w:t xml:space="preserve">Продолжать развивать у детей стремление к познанию культурных традиций своего народа через </w:t>
            </w:r>
            <w:r w:rsidRPr="00FA4BB1">
              <w:rPr>
                <w:color w:val="auto"/>
                <w:sz w:val="22"/>
                <w:lang w:val="ru-RU"/>
              </w:rPr>
              <w:lastRenderedPageBreak/>
              <w:t>творческую деятельность;</w:t>
            </w:r>
          </w:p>
        </w:tc>
        <w:tc>
          <w:tcPr>
            <w:tcW w:w="3980" w:type="dxa"/>
          </w:tcPr>
          <w:p w:rsidR="005267E0" w:rsidRDefault="00FA4BB1">
            <w:pPr>
              <w:tabs>
                <w:tab w:val="left" w:pos="601"/>
              </w:tabs>
              <w:ind w:firstLine="0"/>
              <w:rPr>
                <w:szCs w:val="22"/>
              </w:rPr>
            </w:pPr>
            <w:r>
              <w:rPr>
                <w:szCs w:val="22"/>
              </w:rPr>
              <w:lastRenderedPageBreak/>
              <w:t>Формировать духовно -нравственное отношение и чувство сопричастности к культурному наследию своего народа;</w:t>
            </w:r>
          </w:p>
          <w:p w:rsidR="005267E0" w:rsidRDefault="005267E0">
            <w:pPr>
              <w:pStyle w:val="afff"/>
              <w:ind w:right="0" w:firstLine="0"/>
              <w:rPr>
                <w:color w:val="auto"/>
                <w:sz w:val="22"/>
                <w:lang w:val="ru-RU"/>
              </w:rPr>
            </w:pPr>
          </w:p>
        </w:tc>
      </w:tr>
      <w:tr w:rsidR="005267E0">
        <w:tc>
          <w:tcPr>
            <w:tcW w:w="3980" w:type="dxa"/>
          </w:tcPr>
          <w:p w:rsidR="005267E0" w:rsidRDefault="00FA4BB1">
            <w:pPr>
              <w:pStyle w:val="afff"/>
              <w:ind w:right="0" w:firstLine="0"/>
              <w:rPr>
                <w:color w:val="auto"/>
                <w:sz w:val="22"/>
                <w:lang w:val="ru-RU"/>
              </w:rPr>
            </w:pPr>
            <w:r>
              <w:rPr>
                <w:color w:val="auto"/>
                <w:sz w:val="22"/>
                <w:lang w:val="ru-RU"/>
              </w:rPr>
              <w:lastRenderedPageBreak/>
              <w:t>П</w:t>
            </w:r>
            <w:r w:rsidRPr="00FA4BB1">
              <w:rPr>
                <w:color w:val="auto"/>
                <w:sz w:val="22"/>
                <w:lang w:val="ru-RU"/>
              </w:rPr>
              <w:t>риобщать детей к участию в концертах, праздниках в семье и доо: исполнение танца, песни, чтение стихов</w:t>
            </w:r>
          </w:p>
        </w:tc>
        <w:tc>
          <w:tcPr>
            <w:tcW w:w="3980" w:type="dxa"/>
          </w:tcPr>
          <w:p w:rsidR="005267E0" w:rsidRDefault="00FA4BB1">
            <w:pPr>
              <w:tabs>
                <w:tab w:val="left" w:pos="601"/>
              </w:tabs>
              <w:ind w:firstLine="0"/>
              <w:rPr>
                <w:szCs w:val="22"/>
              </w:rPr>
            </w:pPr>
            <w:r>
              <w:rPr>
                <w:szCs w:val="22"/>
              </w:rPr>
              <w:t>Приобщать детей к лучшим образцам отечественного и мирового искусства.</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tc>
        <w:tc>
          <w:tcPr>
            <w:tcW w:w="3980" w:type="dxa"/>
          </w:tcPr>
          <w:p w:rsidR="005267E0" w:rsidRDefault="00FA4BB1">
            <w:pPr>
              <w:tabs>
                <w:tab w:val="left" w:pos="601"/>
              </w:tabs>
              <w:ind w:firstLine="0"/>
              <w:rPr>
                <w:szCs w:val="22"/>
              </w:rPr>
            </w:pPr>
            <w:r>
              <w:rPr>
                <w:szCs w:val="22"/>
              </w:rPr>
              <w:t>Закреплять у детей знания об искусстве как виде творческой деятельности людей;</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Воспитывать патриотизм и чувства гордости за свою страну, край в процессе ознакомления с различными видами искусства</w:t>
            </w:r>
          </w:p>
        </w:tc>
        <w:tc>
          <w:tcPr>
            <w:tcW w:w="3980" w:type="dxa"/>
          </w:tcPr>
          <w:p w:rsidR="005267E0" w:rsidRDefault="00FA4BB1">
            <w:pPr>
              <w:tabs>
                <w:tab w:val="left" w:pos="601"/>
              </w:tabs>
              <w:ind w:firstLine="0"/>
              <w:rPr>
                <w:szCs w:val="22"/>
              </w:rPr>
            </w:pPr>
            <w:r>
              <w:rPr>
                <w:szCs w:val="22"/>
              </w:rPr>
              <w:t xml:space="preserve">Продолжать знакомить детей с жанрами изобразительного и музыкального искусства; продолжать знакомить детей с архитектурой; </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Помогать детям различать народное и профессиональное искусство;</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Pr="00FA4BB1"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Формировать у детей основы художественной культуры; </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Pr="00FA4BB1"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tc>
        <w:tc>
          <w:tcPr>
            <w:tcW w:w="3980" w:type="dxa"/>
          </w:tcPr>
          <w:p w:rsidR="005267E0" w:rsidRDefault="00FA4BB1">
            <w:pPr>
              <w:tabs>
                <w:tab w:val="left" w:pos="601"/>
              </w:tabs>
              <w:ind w:firstLine="0"/>
              <w:rPr>
                <w:szCs w:val="22"/>
              </w:rPr>
            </w:pPr>
            <w:r>
              <w:rPr>
                <w:szCs w:val="22"/>
              </w:rPr>
              <w:t>Расширять знания детей об изобразительном искусстве, музыке, театре;</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Pr="00FA4BB1"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Уметь называть вид художественной деятельности, профессию и людей, которые работают в том или ином виде искусства;</w:t>
            </w:r>
          </w:p>
        </w:tc>
        <w:tc>
          <w:tcPr>
            <w:tcW w:w="3980" w:type="dxa"/>
          </w:tcPr>
          <w:p w:rsidR="005267E0" w:rsidRDefault="00FA4BB1">
            <w:pPr>
              <w:tabs>
                <w:tab w:val="left" w:pos="601"/>
              </w:tabs>
              <w:ind w:firstLine="0"/>
              <w:rPr>
                <w:szCs w:val="22"/>
              </w:rPr>
            </w:pPr>
            <w:r>
              <w:rPr>
                <w:szCs w:val="22"/>
              </w:rPr>
              <w:t>Расширять знания детей о творчестве известных художников и композиторов;</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Pr="00FA4BB1"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980" w:type="dxa"/>
          </w:tcPr>
          <w:p w:rsidR="005267E0" w:rsidRDefault="00FA4BB1">
            <w:pPr>
              <w:tabs>
                <w:tab w:val="left" w:pos="601"/>
              </w:tabs>
              <w:ind w:firstLine="0"/>
              <w:rPr>
                <w:szCs w:val="22"/>
              </w:rPr>
            </w:pPr>
            <w:r>
              <w:rPr>
                <w:szCs w:val="22"/>
              </w:rPr>
              <w:t>Расширять знания детей о творческой деятельности, её особенностях; называть виды художественной деятельности, профессию деятеля искусства;</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Pr="00FA4BB1"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Организовать посещение выставки, театра, музея, цирка;</w:t>
            </w:r>
          </w:p>
        </w:tc>
        <w:tc>
          <w:tcPr>
            <w:tcW w:w="3980" w:type="dxa"/>
          </w:tcPr>
          <w:p w:rsidR="005267E0" w:rsidRDefault="00FA4BB1">
            <w:pPr>
              <w:tabs>
                <w:tab w:val="left" w:pos="601"/>
              </w:tabs>
              <w:ind w:firstLine="0"/>
              <w:rPr>
                <w:szCs w:val="22"/>
              </w:rPr>
            </w:pPr>
            <w:r>
              <w:rPr>
                <w:szCs w:val="22"/>
              </w:rPr>
              <w:t>Организовать посещение выставки, театра, музея, цирка (совместно с родителями (законными представителями));</w:t>
            </w:r>
          </w:p>
        </w:tc>
      </w:tr>
    </w:tbl>
    <w:p w:rsidR="005267E0" w:rsidRDefault="005267E0">
      <w:pPr>
        <w:pStyle w:val="afff"/>
        <w:rPr>
          <w:color w:val="auto"/>
          <w:lang w:val="ru-RU"/>
        </w:rPr>
      </w:pPr>
    </w:p>
    <w:p w:rsidR="005267E0" w:rsidRDefault="00FA4BB1">
      <w:pPr>
        <w:pStyle w:val="6"/>
        <w:rPr>
          <w:bCs/>
          <w:szCs w:val="28"/>
        </w:rPr>
      </w:pPr>
      <w:r>
        <w:rPr>
          <w:bCs/>
          <w:szCs w:val="28"/>
        </w:rPr>
        <w:lastRenderedPageBreak/>
        <w:t xml:space="preserve">Содержание образовательной деятельности с детьми дошкольного возраста по направлению работы </w:t>
      </w:r>
    </w:p>
    <w:p w:rsidR="005267E0" w:rsidRDefault="00FA4BB1">
      <w:pPr>
        <w:pStyle w:val="6"/>
      </w:pPr>
      <w:r>
        <w:t>Приобщение к искусству</w:t>
      </w:r>
    </w:p>
    <w:tbl>
      <w:tblPr>
        <w:tblStyle w:val="aff7"/>
        <w:tblpPr w:leftFromText="180" w:rightFromText="180" w:vertAnchor="text" w:horzAnchor="page" w:tblpX="536" w:tblpY="316"/>
        <w:tblOverlap w:val="never"/>
        <w:tblW w:w="0" w:type="auto"/>
        <w:tblLook w:val="04A0" w:firstRow="1" w:lastRow="0" w:firstColumn="1" w:lastColumn="0" w:noHBand="0" w:noVBand="1"/>
      </w:tblPr>
      <w:tblGrid>
        <w:gridCol w:w="3925"/>
        <w:gridCol w:w="3925"/>
        <w:gridCol w:w="3917"/>
        <w:gridCol w:w="3927"/>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601"/>
              </w:tabs>
              <w:ind w:firstLine="0"/>
              <w:rPr>
                <w:szCs w:val="22"/>
              </w:rPr>
            </w:pPr>
            <w:r>
              <w:rPr>
                <w:szCs w:val="22"/>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 -пространственной среды, природных явлений.</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 -прикладного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tc>
        <w:tc>
          <w:tcPr>
            <w:tcW w:w="3980" w:type="dxa"/>
          </w:tcPr>
          <w:p w:rsidR="005267E0" w:rsidRDefault="00FA4BB1">
            <w:pPr>
              <w:tabs>
                <w:tab w:val="left" w:pos="601"/>
              </w:tabs>
              <w:ind w:firstLine="0"/>
              <w:rPr>
                <w:szCs w:val="22"/>
              </w:rPr>
            </w:pPr>
            <w:r>
              <w:rPr>
                <w:szCs w:val="22"/>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601"/>
              </w:tabs>
              <w:ind w:firstLine="0"/>
              <w:rPr>
                <w:szCs w:val="22"/>
              </w:rPr>
            </w:pPr>
            <w:r>
              <w:rPr>
                <w:szCs w:val="22"/>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w:t>
            </w:r>
            <w:r>
              <w:rPr>
                <w:szCs w:val="22"/>
              </w:rPr>
              <w:lastRenderedPageBreak/>
              <w:t xml:space="preserve">величина, ритм, движение, жест, звук) и создавать свои художественные образы в изобразительной, музыкальной, конструктивной деятельности. </w:t>
            </w:r>
          </w:p>
        </w:tc>
        <w:tc>
          <w:tcPr>
            <w:tcW w:w="3980" w:type="dxa"/>
          </w:tcPr>
          <w:p w:rsidR="005267E0" w:rsidRDefault="00FA4BB1">
            <w:pPr>
              <w:tabs>
                <w:tab w:val="left" w:pos="601"/>
              </w:tabs>
              <w:ind w:firstLine="0"/>
              <w:rPr>
                <w:szCs w:val="22"/>
              </w:rPr>
            </w:pPr>
            <w:r>
              <w:rPr>
                <w:szCs w:val="22"/>
              </w:rPr>
              <w:lastRenderedPageBreak/>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-досуговую).</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Педагог воспитывает гражданско-патриотические чувства средствами различных видов и жанров искусства. </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601"/>
              </w:tabs>
              <w:ind w:firstLine="0"/>
              <w:rPr>
                <w:szCs w:val="22"/>
              </w:rPr>
            </w:pPr>
            <w:r>
              <w:rPr>
                <w:szCs w:val="22"/>
              </w:rPr>
              <w:lastRenderedPageBreak/>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 -нравственное отношение к отражению окружающей действительности в изобразительном  искусстве и художественных произведениях.</w:t>
            </w:r>
          </w:p>
        </w:tc>
        <w:tc>
          <w:tcPr>
            <w:tcW w:w="3980" w:type="dxa"/>
          </w:tcPr>
          <w:p w:rsidR="005267E0" w:rsidRDefault="00FA4BB1">
            <w:pPr>
              <w:tabs>
                <w:tab w:val="left" w:pos="601"/>
              </w:tabs>
              <w:ind w:firstLine="0"/>
              <w:rPr>
                <w:szCs w:val="22"/>
              </w:rPr>
            </w:pPr>
            <w:r>
              <w:rPr>
                <w:szCs w:val="22"/>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Педагог формирует духовно -нравственные качества в процессе ознакомления с различными видами искусства духовно -нравственного содержания;</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601"/>
              </w:tabs>
              <w:ind w:firstLine="0"/>
              <w:rPr>
                <w:szCs w:val="22"/>
              </w:rPr>
            </w:pPr>
            <w:r>
              <w:rPr>
                <w:szCs w:val="22"/>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 -эстетической деятельности. </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Педагог знакомит детей со скульптурой, способами создания скульптуры (пластика, высекание), средствами выразительности (объёмность, статика и движение, материал); особенностями её содержания ‒ отображение животных (анималистика), портреты человека и бытовые сценки. </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Педагог продолжает знакомить детей (без запоминания) с видами изобразительного искусства: графика, декоративно -прикладное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tc>
        <w:tc>
          <w:tcPr>
            <w:tcW w:w="3980" w:type="dxa"/>
          </w:tcPr>
          <w:p w:rsidR="005267E0" w:rsidRDefault="00FA4BB1">
            <w:pPr>
              <w:tabs>
                <w:tab w:val="left" w:pos="601"/>
              </w:tabs>
              <w:ind w:firstLine="0"/>
              <w:rPr>
                <w:szCs w:val="22"/>
              </w:rPr>
            </w:pPr>
            <w:r>
              <w:rPr>
                <w:szCs w:val="22"/>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 -прикладным искусством. Воспитывает любовь и бережное отношение к произведениям искусства.</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601"/>
              </w:tabs>
              <w:ind w:firstLine="0"/>
              <w:rPr>
                <w:szCs w:val="22"/>
              </w:rPr>
            </w:pPr>
            <w:r>
              <w:rPr>
                <w:szCs w:val="22"/>
              </w:rPr>
              <w:t xml:space="preserve">Педагог начинает приобщать детей к посещению кукольного театра, </w:t>
            </w:r>
            <w:r>
              <w:rPr>
                <w:szCs w:val="22"/>
              </w:rPr>
              <w:lastRenderedPageBreak/>
              <w:t>различных детских художественных выставок.</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lastRenderedPageBreak/>
              <w:t xml:space="preserve">Педагог знакомит детей с архитектурой; формирует </w:t>
            </w:r>
            <w:r w:rsidRPr="00FA4BB1">
              <w:rPr>
                <w:color w:val="auto"/>
                <w:sz w:val="22"/>
                <w:lang w:val="ru-RU"/>
              </w:rPr>
              <w:lastRenderedPageBreak/>
              <w:t>представления о</w:t>
            </w:r>
            <w:r>
              <w:rPr>
                <w:color w:val="auto"/>
                <w:sz w:val="22"/>
              </w:rPr>
              <w:t> </w:t>
            </w:r>
            <w:r w:rsidRPr="00FA4BB1">
              <w:rPr>
                <w:color w:val="auto"/>
                <w:sz w:val="22"/>
                <w:lang w:val="ru-RU"/>
              </w:rPr>
              <w:t>том, что дома, в</w:t>
            </w:r>
            <w:r>
              <w:rPr>
                <w:color w:val="auto"/>
                <w:sz w:val="22"/>
              </w:rPr>
              <w:t> </w:t>
            </w:r>
            <w:r w:rsidRPr="00FA4BB1">
              <w:rPr>
                <w:color w:val="auto"/>
                <w:sz w:val="22"/>
                <w:lang w:val="ru-RU"/>
              </w:rPr>
              <w:t>которых они живут (ДОО, общеобразовательная организация, другие здания) ‒ это архитектурные сооружения; учит видеть, что дома бывают разные по</w:t>
            </w:r>
            <w:r>
              <w:rPr>
                <w:color w:val="auto"/>
                <w:sz w:val="22"/>
              </w:rPr>
              <w:t> </w:t>
            </w:r>
            <w:r w:rsidRPr="00FA4BB1">
              <w:rPr>
                <w:color w:val="auto"/>
                <w:sz w:val="22"/>
                <w:lang w:val="ru-RU"/>
              </w:rPr>
              <w:t>форме, высоте, длине, с</w:t>
            </w:r>
            <w:r>
              <w:rPr>
                <w:color w:val="auto"/>
                <w:sz w:val="22"/>
              </w:rPr>
              <w:t> </w:t>
            </w:r>
            <w:r w:rsidRPr="00FA4BB1">
              <w:rPr>
                <w:color w:val="auto"/>
                <w:sz w:val="22"/>
                <w:lang w:val="ru-RU"/>
              </w:rPr>
              <w:t>разными окнами, с</w:t>
            </w:r>
            <w:r>
              <w:rPr>
                <w:color w:val="auto"/>
                <w:sz w:val="22"/>
              </w:rPr>
              <w:t> </w:t>
            </w:r>
            <w:r w:rsidRPr="00FA4BB1">
              <w:rPr>
                <w:color w:val="auto"/>
                <w:sz w:val="22"/>
                <w:lang w:val="ru-RU"/>
              </w:rPr>
              <w:t>разным количеством этажей, подъездов и так далее; способствует развитию у детей интереса к</w:t>
            </w:r>
            <w:r>
              <w:rPr>
                <w:color w:val="auto"/>
                <w:sz w:val="22"/>
              </w:rPr>
              <w:t> </w:t>
            </w:r>
            <w:r w:rsidRPr="00FA4BB1">
              <w:rPr>
                <w:color w:val="auto"/>
                <w:sz w:val="22"/>
                <w:lang w:val="ru-RU"/>
              </w:rPr>
              <w:t>различным строениям, расположенным вокруг ДОО (дома, в</w:t>
            </w:r>
            <w:r>
              <w:rPr>
                <w:color w:val="auto"/>
                <w:sz w:val="22"/>
              </w:rPr>
              <w:t> </w:t>
            </w:r>
            <w:r w:rsidRPr="00FA4BB1">
              <w:rPr>
                <w:color w:val="auto"/>
                <w:sz w:val="22"/>
                <w:lang w:val="ru-RU"/>
              </w:rPr>
              <w:t>которых живут ребёнок и</w:t>
            </w:r>
            <w:r>
              <w:rPr>
                <w:color w:val="auto"/>
                <w:sz w:val="22"/>
              </w:rPr>
              <w:t> </w:t>
            </w:r>
            <w:r w:rsidRPr="00FA4BB1">
              <w:rPr>
                <w:color w:val="auto"/>
                <w:sz w:val="22"/>
                <w:lang w:val="ru-RU"/>
              </w:rPr>
              <w:t>его друзья, общеобразовательная организация, кинотеатр); привлекает внимание детей к</w:t>
            </w:r>
            <w:r>
              <w:rPr>
                <w:color w:val="auto"/>
                <w:sz w:val="22"/>
              </w:rPr>
              <w:t> </w:t>
            </w:r>
            <w:r w:rsidRPr="00FA4BB1">
              <w:rPr>
                <w:color w:val="auto"/>
                <w:sz w:val="22"/>
                <w:lang w:val="ru-RU"/>
              </w:rPr>
              <w:t>сходству и</w:t>
            </w:r>
            <w:r>
              <w:rPr>
                <w:color w:val="auto"/>
                <w:sz w:val="22"/>
              </w:rPr>
              <w:t> </w:t>
            </w:r>
            <w:r w:rsidRPr="00FA4BB1">
              <w:rPr>
                <w:color w:val="auto"/>
                <w:sz w:val="22"/>
                <w:lang w:val="ru-RU"/>
              </w:rPr>
              <w:t>различиям разных зданий, поощряет самостоятельное выделение частей здания, его особенностей; учит детей замечать различия в</w:t>
            </w:r>
            <w:r>
              <w:rPr>
                <w:color w:val="auto"/>
                <w:sz w:val="22"/>
              </w:rPr>
              <w:t> </w:t>
            </w:r>
            <w:r w:rsidRPr="00FA4BB1">
              <w:rPr>
                <w:color w:val="auto"/>
                <w:sz w:val="22"/>
                <w:lang w:val="ru-RU"/>
              </w:rPr>
              <w:t>сходных по</w:t>
            </w:r>
            <w:r>
              <w:rPr>
                <w:color w:val="auto"/>
                <w:sz w:val="22"/>
              </w:rPr>
              <w:t> </w:t>
            </w:r>
            <w:r w:rsidRPr="00FA4BB1">
              <w:rPr>
                <w:color w:val="auto"/>
                <w:sz w:val="22"/>
                <w:lang w:val="ru-RU"/>
              </w:rPr>
              <w:t>форме и</w:t>
            </w:r>
            <w:r>
              <w:rPr>
                <w:color w:val="auto"/>
                <w:sz w:val="22"/>
              </w:rPr>
              <w:t> </w:t>
            </w:r>
            <w:r w:rsidRPr="00FA4BB1">
              <w:rPr>
                <w:color w:val="auto"/>
                <w:sz w:val="22"/>
                <w:lang w:val="ru-RU"/>
              </w:rPr>
              <w:t>строению зданиях (форма и</w:t>
            </w:r>
            <w:r>
              <w:rPr>
                <w:color w:val="auto"/>
                <w:sz w:val="22"/>
              </w:rPr>
              <w:t> </w:t>
            </w:r>
            <w:r w:rsidRPr="00FA4BB1">
              <w:rPr>
                <w:color w:val="auto"/>
                <w:sz w:val="22"/>
                <w:lang w:val="ru-RU"/>
              </w:rPr>
              <w:t>величина входных дверей, окон и</w:t>
            </w:r>
            <w:r>
              <w:rPr>
                <w:color w:val="auto"/>
                <w:sz w:val="22"/>
              </w:rPr>
              <w:t> </w:t>
            </w:r>
            <w:r w:rsidRPr="00FA4BB1">
              <w:rPr>
                <w:color w:val="auto"/>
                <w:sz w:val="22"/>
                <w:lang w:val="ru-RU"/>
              </w:rPr>
              <w:t>других частей); педагог поощряет стремление детей изображать в</w:t>
            </w:r>
            <w:r>
              <w:rPr>
                <w:color w:val="auto"/>
                <w:sz w:val="22"/>
              </w:rPr>
              <w:t> </w:t>
            </w:r>
            <w:r w:rsidRPr="00FA4BB1">
              <w:rPr>
                <w:color w:val="auto"/>
                <w:sz w:val="22"/>
                <w:lang w:val="ru-RU"/>
              </w:rPr>
              <w:t>рисунках, аппликации реальные и</w:t>
            </w:r>
            <w:r>
              <w:rPr>
                <w:color w:val="auto"/>
                <w:sz w:val="22"/>
              </w:rPr>
              <w:t> </w:t>
            </w:r>
            <w:r w:rsidRPr="00FA4BB1">
              <w:rPr>
                <w:color w:val="auto"/>
                <w:sz w:val="22"/>
                <w:lang w:val="ru-RU"/>
              </w:rPr>
              <w:t>сказочные строения.</w:t>
            </w:r>
          </w:p>
        </w:tc>
        <w:tc>
          <w:tcPr>
            <w:tcW w:w="3980" w:type="dxa"/>
          </w:tcPr>
          <w:p w:rsidR="005267E0" w:rsidRDefault="00FA4BB1">
            <w:pPr>
              <w:tabs>
                <w:tab w:val="left" w:pos="601"/>
              </w:tabs>
              <w:ind w:firstLine="0"/>
              <w:rPr>
                <w:szCs w:val="22"/>
              </w:rPr>
            </w:pPr>
            <w:r>
              <w:rPr>
                <w:szCs w:val="22"/>
              </w:rPr>
              <w:lastRenderedPageBreak/>
              <w:t xml:space="preserve">Педагог знакомит детей с произведениями живописи (И.И. </w:t>
            </w:r>
            <w:r>
              <w:rPr>
                <w:szCs w:val="22"/>
              </w:rPr>
              <w:lastRenderedPageBreak/>
              <w:t xml:space="preserve">Шишкин, </w:t>
            </w:r>
            <w:r>
              <w:rPr>
                <w:szCs w:val="22"/>
              </w:rPr>
              <w:br/>
              <w:t>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lastRenderedPageBreak/>
              <w:t xml:space="preserve">Педагог формирует у детей основы художественной культуры, закрепляет </w:t>
            </w:r>
            <w:r>
              <w:rPr>
                <w:szCs w:val="22"/>
              </w:rPr>
              <w:lastRenderedPageBreak/>
              <w:t xml:space="preserve">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w:t>
            </w:r>
            <w:r>
              <w:rPr>
                <w:szCs w:val="22"/>
              </w:rPr>
              <w:lastRenderedPageBreak/>
              <w:t xml:space="preserve">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tc>
        <w:tc>
          <w:tcPr>
            <w:tcW w:w="3980" w:type="dxa"/>
          </w:tcPr>
          <w:p w:rsidR="005267E0" w:rsidRDefault="00FA4BB1">
            <w:pPr>
              <w:tabs>
                <w:tab w:val="left" w:pos="601"/>
              </w:tabs>
              <w:ind w:firstLine="0"/>
              <w:rPr>
                <w:szCs w:val="22"/>
              </w:rPr>
            </w:pPr>
            <w:r>
              <w:rPr>
                <w:szCs w:val="22"/>
              </w:rPr>
              <w:lastRenderedPageBreak/>
              <w:t>Педагог расширяет представления детей о творческих профессиях (художник, композитор, артист, танцор, певец, пианист, скрипач, режиссёр, директор театра, архитектор и тому подобное).</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80" w:type="dxa"/>
          </w:tcPr>
          <w:p w:rsidR="005267E0" w:rsidRDefault="00FA4BB1">
            <w:pPr>
              <w:tabs>
                <w:tab w:val="left" w:pos="601"/>
              </w:tabs>
              <w:ind w:firstLine="0"/>
              <w:rPr>
                <w:szCs w:val="22"/>
              </w:rPr>
            </w:pPr>
            <w:r>
              <w:rPr>
                <w:szCs w:val="22"/>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 </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Педагог поощряет активное участие детей в художественной деятельности как по собственному желанию, так и под руководством взрослых.</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lastRenderedPageBreak/>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w:t>
            </w:r>
            <w:r>
              <w:rPr>
                <w:szCs w:val="22"/>
              </w:rPr>
              <w:lastRenderedPageBreak/>
              <w:t>библиотеке; формирует желание посещать их.</w:t>
            </w:r>
          </w:p>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lastRenderedPageBreak/>
              <w:t xml:space="preserve">Педагог продолжает знакомить детей с творчеством русских композиторов </w:t>
            </w:r>
            <w:r>
              <w:rPr>
                <w:szCs w:val="22"/>
              </w:rPr>
              <w:br/>
              <w:t xml:space="preserve">(Н.А. Римский-Корсаков, П.И. Чайковский, М.И. Глинка, А.П. Бородин и другие), зарубежных композиторов (А. Вивальди, Ф. Шуберт, Э. Григ, К. Сен-Санс другие), </w:t>
            </w:r>
            <w:r>
              <w:rPr>
                <w:szCs w:val="22"/>
              </w:rPr>
              <w:lastRenderedPageBreak/>
              <w:t xml:space="preserve">композиторов -песенников (Г.А. Струве, А.Л. Рыбников, Г.И. Гладков, </w:t>
            </w:r>
            <w:r>
              <w:rPr>
                <w:szCs w:val="22"/>
              </w:rPr>
              <w:br/>
              <w:t>М.И. Дунаевский и другие).</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 -прикладным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601"/>
              </w:tabs>
              <w:ind w:firstLine="0"/>
              <w:rPr>
                <w:szCs w:val="22"/>
              </w:rPr>
            </w:pPr>
            <w:r>
              <w:rPr>
                <w:szCs w:val="22"/>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w:t>
            </w:r>
            <w:r>
              <w:rPr>
                <w:szCs w:val="22"/>
              </w:rPr>
              <w:lastRenderedPageBreak/>
              <w:t>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bl>
    <w:p w:rsidR="005267E0" w:rsidRDefault="005267E0">
      <w:pPr>
        <w:pStyle w:val="afff"/>
        <w:ind w:right="0" w:firstLine="0"/>
        <w:rPr>
          <w:color w:val="auto"/>
          <w:sz w:val="22"/>
          <w:lang w:val="ru-RU"/>
        </w:rPr>
      </w:pPr>
    </w:p>
    <w:p w:rsidR="005267E0" w:rsidRDefault="005267E0"/>
    <w:p w:rsidR="005267E0" w:rsidRDefault="00FA4BB1">
      <w:pPr>
        <w:pStyle w:val="6"/>
        <w:rPr>
          <w:szCs w:val="28"/>
        </w:rPr>
      </w:pPr>
      <w:r>
        <w:rPr>
          <w:szCs w:val="28"/>
        </w:rPr>
        <w:t>Изобразительная деятельность: рисование, лепка, аппликация, народное декоративно - прикладное искусство</w:t>
      </w:r>
    </w:p>
    <w:p w:rsidR="005267E0" w:rsidRDefault="00FA4BB1">
      <w:pPr>
        <w:pStyle w:val="afff"/>
        <w:rPr>
          <w:color w:val="auto"/>
          <w:sz w:val="28"/>
          <w:szCs w:val="28"/>
          <w:lang w:val="ru-RU"/>
        </w:rPr>
      </w:pPr>
      <w:r>
        <w:rPr>
          <w:bCs/>
          <w:color w:val="auto"/>
          <w:sz w:val="28"/>
          <w:szCs w:val="28"/>
          <w:lang w:val="ru-RU"/>
        </w:rPr>
        <w:t>Изобразительная деятельность</w:t>
      </w:r>
      <w:r>
        <w:rPr>
          <w:color w:val="auto"/>
          <w:sz w:val="28"/>
          <w:szCs w:val="28"/>
        </w:rPr>
        <w:t> </w:t>
      </w:r>
      <w:r>
        <w:rPr>
          <w:color w:val="auto"/>
          <w:sz w:val="28"/>
          <w:szCs w:val="28"/>
          <w:lang w:val="ru-RU"/>
        </w:rPr>
        <w:t>дошкольников играет ключевую роль в развитии детской личности, поскольку для ребенка это радость познания и творчества. Необходимым условием умения</w:t>
      </w:r>
      <w:r>
        <w:rPr>
          <w:color w:val="auto"/>
          <w:sz w:val="28"/>
          <w:szCs w:val="28"/>
        </w:rPr>
        <w:t> </w:t>
      </w:r>
      <w:r>
        <w:rPr>
          <w:bCs/>
          <w:color w:val="auto"/>
          <w:sz w:val="28"/>
          <w:szCs w:val="28"/>
          <w:lang w:val="ru-RU"/>
        </w:rPr>
        <w:t>изображать</w:t>
      </w:r>
      <w:r>
        <w:rPr>
          <w:color w:val="auto"/>
          <w:sz w:val="28"/>
          <w:szCs w:val="28"/>
        </w:rPr>
        <w:t> </w:t>
      </w:r>
      <w:r>
        <w:rPr>
          <w:color w:val="auto"/>
          <w:sz w:val="28"/>
          <w:szCs w:val="28"/>
          <w:lang w:val="ru-RU"/>
        </w:rPr>
        <w:t>является зрительное восприятие окружающего мира. Чтобы вылепить или нарисовать какой-нибудь объект, с ним необходимо познакомиться, запомнить его величину, цвет и форму.</w:t>
      </w:r>
    </w:p>
    <w:p w:rsidR="005267E0" w:rsidRDefault="00FA4BB1">
      <w:pPr>
        <w:pStyle w:val="afff"/>
        <w:rPr>
          <w:color w:val="auto"/>
          <w:sz w:val="28"/>
          <w:szCs w:val="28"/>
          <w:lang w:val="ru-RU"/>
        </w:rPr>
      </w:pPr>
      <w:r>
        <w:rPr>
          <w:b/>
          <w:bCs/>
          <w:color w:val="auto"/>
          <w:sz w:val="28"/>
          <w:szCs w:val="28"/>
          <w:lang w:val="ru-RU"/>
        </w:rPr>
        <w:t>Изобразительная деятельность</w:t>
      </w:r>
      <w:r>
        <w:rPr>
          <w:b/>
          <w:color w:val="auto"/>
          <w:sz w:val="28"/>
          <w:szCs w:val="28"/>
        </w:rPr>
        <w:t> </w:t>
      </w:r>
      <w:r>
        <w:rPr>
          <w:b/>
          <w:color w:val="auto"/>
          <w:sz w:val="28"/>
          <w:szCs w:val="28"/>
          <w:lang w:val="ru-RU"/>
        </w:rPr>
        <w:t>дошкольников</w:t>
      </w:r>
      <w:r>
        <w:rPr>
          <w:color w:val="auto"/>
          <w:sz w:val="28"/>
          <w:szCs w:val="28"/>
          <w:lang w:val="ru-RU"/>
        </w:rPr>
        <w:t xml:space="preserve"> – это развитие мысли, анализа, синтеза, сравнения и обобщения. Она способствует овладению связной речью, обогащению словарного запаса и развитию сенсорики. Расширение запасов познания, наблюдения и сравнения положительно сказывается на общем интеллектуальном развитии ребёнка.</w:t>
      </w:r>
    </w:p>
    <w:p w:rsidR="005267E0" w:rsidRDefault="00FA4BB1">
      <w:pPr>
        <w:pStyle w:val="afff"/>
        <w:rPr>
          <w:color w:val="auto"/>
          <w:sz w:val="28"/>
          <w:szCs w:val="28"/>
          <w:lang w:val="ru-RU"/>
        </w:rPr>
      </w:pPr>
      <w:r>
        <w:rPr>
          <w:color w:val="auto"/>
          <w:sz w:val="28"/>
          <w:szCs w:val="28"/>
          <w:lang w:val="ru-RU"/>
        </w:rPr>
        <w:t>В процессе занятий</w:t>
      </w:r>
      <w:r>
        <w:rPr>
          <w:color w:val="auto"/>
          <w:sz w:val="28"/>
          <w:szCs w:val="28"/>
        </w:rPr>
        <w:t> </w:t>
      </w:r>
      <w:r>
        <w:rPr>
          <w:bCs/>
          <w:color w:val="auto"/>
          <w:sz w:val="28"/>
          <w:szCs w:val="28"/>
          <w:lang w:val="ru-RU"/>
        </w:rPr>
        <w:t>изобразительной деятельностью</w:t>
      </w:r>
      <w:r>
        <w:rPr>
          <w:color w:val="auto"/>
          <w:sz w:val="28"/>
          <w:szCs w:val="28"/>
        </w:rPr>
        <w:t> </w:t>
      </w:r>
      <w:r>
        <w:rPr>
          <w:color w:val="auto"/>
          <w:sz w:val="28"/>
          <w:szCs w:val="28"/>
          <w:lang w:val="ru-RU"/>
        </w:rPr>
        <w:t>у дошкольников формируются нравственно -волевые качества. Дети учатся сосредотачиваться, доводить начатое дело до конца, преодолевать трудности и поддерживать товарищей. Быстрее происходит физическое развитие, поскольку</w:t>
      </w:r>
      <w:r>
        <w:rPr>
          <w:color w:val="auto"/>
          <w:sz w:val="28"/>
          <w:szCs w:val="28"/>
        </w:rPr>
        <w:t> </w:t>
      </w:r>
      <w:r>
        <w:rPr>
          <w:bCs/>
          <w:color w:val="auto"/>
          <w:sz w:val="28"/>
          <w:szCs w:val="28"/>
          <w:lang w:val="ru-RU"/>
        </w:rPr>
        <w:t>изобразительная деятельность</w:t>
      </w:r>
      <w:r>
        <w:rPr>
          <w:color w:val="auto"/>
          <w:sz w:val="28"/>
          <w:szCs w:val="28"/>
        </w:rPr>
        <w:t> </w:t>
      </w:r>
      <w:r>
        <w:rPr>
          <w:color w:val="auto"/>
          <w:sz w:val="28"/>
          <w:szCs w:val="28"/>
          <w:lang w:val="ru-RU"/>
        </w:rPr>
        <w:t>требует от ребятишек активных движений и регулярных прогулок на свежем воздухе.</w:t>
      </w:r>
    </w:p>
    <w:p w:rsidR="005267E0" w:rsidRDefault="00FA4BB1">
      <w:pPr>
        <w:pStyle w:val="afff"/>
        <w:rPr>
          <w:color w:val="auto"/>
          <w:sz w:val="28"/>
          <w:szCs w:val="28"/>
          <w:lang w:val="ru-RU"/>
        </w:rPr>
      </w:pPr>
      <w:r>
        <w:rPr>
          <w:color w:val="auto"/>
          <w:sz w:val="28"/>
          <w:szCs w:val="28"/>
          <w:lang w:val="ru-RU"/>
        </w:rPr>
        <w:t>Эстетическое воспитание дошкольников происходит посредством развития у них чувства красоты, формы, цвета, яркости и насыщенности красок. Движущей силой такого многостороннего развития является детский интерес.</w:t>
      </w:r>
    </w:p>
    <w:p w:rsidR="005267E0" w:rsidRDefault="00FA4BB1">
      <w:pPr>
        <w:pStyle w:val="afff"/>
        <w:rPr>
          <w:color w:val="auto"/>
          <w:sz w:val="28"/>
          <w:szCs w:val="28"/>
          <w:lang w:val="ru-RU"/>
        </w:rPr>
      </w:pPr>
      <w:r>
        <w:rPr>
          <w:color w:val="auto"/>
          <w:sz w:val="28"/>
          <w:szCs w:val="28"/>
          <w:lang w:val="ru-RU"/>
        </w:rPr>
        <w:t>В дошкольном возрасте</w:t>
      </w:r>
      <w:r>
        <w:rPr>
          <w:color w:val="auto"/>
          <w:sz w:val="28"/>
          <w:szCs w:val="28"/>
        </w:rPr>
        <w:t> </w:t>
      </w:r>
      <w:r>
        <w:rPr>
          <w:b/>
          <w:bCs/>
          <w:color w:val="auto"/>
          <w:sz w:val="28"/>
          <w:szCs w:val="28"/>
          <w:lang w:val="ru-RU"/>
        </w:rPr>
        <w:t>изобразительная</w:t>
      </w:r>
      <w:r>
        <w:rPr>
          <w:bCs/>
          <w:color w:val="auto"/>
          <w:sz w:val="28"/>
          <w:szCs w:val="28"/>
          <w:lang w:val="ru-RU"/>
        </w:rPr>
        <w:t xml:space="preserve"> </w:t>
      </w:r>
      <w:r>
        <w:rPr>
          <w:b/>
          <w:bCs/>
          <w:color w:val="auto"/>
          <w:sz w:val="28"/>
          <w:szCs w:val="28"/>
          <w:lang w:val="ru-RU"/>
        </w:rPr>
        <w:t>деятельность</w:t>
      </w:r>
      <w:r>
        <w:rPr>
          <w:b/>
          <w:color w:val="auto"/>
          <w:sz w:val="28"/>
          <w:szCs w:val="28"/>
        </w:rPr>
        <w:t> </w:t>
      </w:r>
      <w:r>
        <w:rPr>
          <w:b/>
          <w:color w:val="auto"/>
          <w:sz w:val="28"/>
          <w:szCs w:val="28"/>
          <w:lang w:val="ru-RU"/>
        </w:rPr>
        <w:t>включает такие виды занятий</w:t>
      </w:r>
      <w:r>
        <w:rPr>
          <w:color w:val="auto"/>
          <w:sz w:val="28"/>
          <w:szCs w:val="28"/>
          <w:lang w:val="ru-RU"/>
        </w:rPr>
        <w:t>:</w:t>
      </w:r>
      <w:r>
        <w:rPr>
          <w:sz w:val="28"/>
          <w:szCs w:val="28"/>
          <w:lang w:val="ru-RU"/>
        </w:rPr>
        <w:t xml:space="preserve"> </w:t>
      </w:r>
      <w:r>
        <w:rPr>
          <w:color w:val="auto"/>
          <w:sz w:val="28"/>
          <w:szCs w:val="28"/>
          <w:lang w:val="ru-RU"/>
        </w:rPr>
        <w:t>рисование, лепка, аппликация, народное декоративно - прикладное искусство и прикладное творчество (с 5 лет).</w:t>
      </w:r>
    </w:p>
    <w:p w:rsidR="005267E0" w:rsidRDefault="00FA4BB1">
      <w:pPr>
        <w:pStyle w:val="6"/>
        <w:rPr>
          <w:bCs/>
          <w:szCs w:val="28"/>
        </w:rPr>
      </w:pPr>
      <w:r>
        <w:rPr>
          <w:bCs/>
          <w:szCs w:val="28"/>
        </w:rPr>
        <w:lastRenderedPageBreak/>
        <w:t xml:space="preserve">Задачи образовательной деятельности с детьми дошкольного возраста по направлению работы </w:t>
      </w:r>
    </w:p>
    <w:p w:rsidR="005267E0" w:rsidRDefault="00FA4BB1">
      <w:pPr>
        <w:pStyle w:val="6"/>
        <w:rPr>
          <w:szCs w:val="28"/>
        </w:rPr>
      </w:pPr>
      <w:r>
        <w:rPr>
          <w:szCs w:val="28"/>
        </w:rPr>
        <w:t>Изобразительная деятельность: рисование, лепка, аппликация, народное декоративно - прикладное искусство</w:t>
      </w:r>
    </w:p>
    <w:tbl>
      <w:tblPr>
        <w:tblStyle w:val="aff7"/>
        <w:tblW w:w="0" w:type="auto"/>
        <w:tblLook w:val="04A0" w:firstRow="1" w:lastRow="0" w:firstColumn="1" w:lastColumn="0" w:noHBand="0" w:noVBand="1"/>
      </w:tblPr>
      <w:tblGrid>
        <w:gridCol w:w="3921"/>
        <w:gridCol w:w="3920"/>
        <w:gridCol w:w="3922"/>
        <w:gridCol w:w="3931"/>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564"/>
              </w:tabs>
              <w:ind w:firstLine="0"/>
              <w:rPr>
                <w:szCs w:val="22"/>
              </w:rPr>
            </w:pPr>
            <w:r>
              <w:rPr>
                <w:szCs w:val="22"/>
              </w:rPr>
              <w:t>Формировать у детей интерес к занятиям изобразительной деятельностью;</w:t>
            </w:r>
          </w:p>
        </w:tc>
        <w:tc>
          <w:tcPr>
            <w:tcW w:w="3980" w:type="dxa"/>
          </w:tcPr>
          <w:p w:rsidR="005267E0" w:rsidRDefault="00FA4BB1">
            <w:pPr>
              <w:tabs>
                <w:tab w:val="left" w:pos="564"/>
              </w:tabs>
              <w:ind w:firstLine="0"/>
              <w:rPr>
                <w:szCs w:val="22"/>
              </w:rPr>
            </w:pPr>
            <w:r>
              <w:rPr>
                <w:szCs w:val="22"/>
              </w:rPr>
              <w:t>Продолжать развивать интерес детей и положительный отклик к различным видам изобразительной деятельности;</w:t>
            </w:r>
          </w:p>
        </w:tc>
        <w:tc>
          <w:tcPr>
            <w:tcW w:w="3980" w:type="dxa"/>
          </w:tcPr>
          <w:p w:rsidR="005267E0" w:rsidRDefault="00FA4BB1">
            <w:pPr>
              <w:tabs>
                <w:tab w:val="left" w:pos="564"/>
              </w:tabs>
              <w:ind w:firstLine="0"/>
              <w:rPr>
                <w:szCs w:val="22"/>
              </w:rPr>
            </w:pPr>
            <w:r>
              <w:rPr>
                <w:szCs w:val="22"/>
              </w:rPr>
              <w:t>Продолжать развивать интерес детей к изобразительной деятельности;</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Формировать у детей устойчивый интерес к изобразительной деятельности;</w:t>
            </w:r>
          </w:p>
        </w:tc>
      </w:tr>
      <w:tr w:rsidR="005267E0">
        <w:tc>
          <w:tcPr>
            <w:tcW w:w="3980" w:type="dxa"/>
          </w:tcPr>
          <w:p w:rsidR="005267E0" w:rsidRDefault="00FA4BB1">
            <w:pPr>
              <w:tabs>
                <w:tab w:val="left" w:pos="564"/>
              </w:tabs>
              <w:ind w:firstLine="0"/>
              <w:rPr>
                <w:szCs w:val="22"/>
              </w:rPr>
            </w:pPr>
            <w:r>
              <w:rPr>
                <w:szCs w:val="22"/>
              </w:rPr>
              <w:t>Формировать у детей знания в области изобразительной деятельности;</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Продолжать у детей развивать эстетическое восприятие, образные представления, воображение, эстетические чувства, художественно -творческие способности;</w:t>
            </w:r>
          </w:p>
        </w:tc>
        <w:tc>
          <w:tcPr>
            <w:tcW w:w="3980" w:type="dxa"/>
          </w:tcPr>
          <w:p w:rsidR="005267E0" w:rsidRDefault="00FA4BB1">
            <w:pPr>
              <w:tabs>
                <w:tab w:val="left" w:pos="564"/>
              </w:tabs>
              <w:ind w:firstLine="0"/>
              <w:rPr>
                <w:szCs w:val="22"/>
              </w:rPr>
            </w:pPr>
            <w:r>
              <w:rPr>
                <w:szCs w:val="22"/>
              </w:rPr>
              <w:t>Развивать художественно -творческих способностей в продуктивных видах детской деятельности;</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Развивать художественный вкус, творческое воображение, наблюдательность и любознательность;</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64"/>
              </w:tabs>
              <w:ind w:firstLine="0"/>
              <w:rPr>
                <w:szCs w:val="22"/>
              </w:rPr>
            </w:pPr>
            <w:r>
              <w:rPr>
                <w:szCs w:val="22"/>
              </w:rPr>
              <w:t xml:space="preserve">Развивать у детей эстетическое восприятие; </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980" w:type="dxa"/>
          </w:tcPr>
          <w:p w:rsidR="005267E0" w:rsidRDefault="00FA4BB1">
            <w:pPr>
              <w:tabs>
                <w:tab w:val="left" w:pos="564"/>
              </w:tabs>
              <w:ind w:firstLine="0"/>
              <w:rPr>
                <w:szCs w:val="22"/>
              </w:rPr>
            </w:pPr>
            <w:r>
              <w:rPr>
                <w:szCs w:val="22"/>
              </w:rPr>
              <w:t>Обогащать у детей сенсорный опыт, развивая органы восприятия: зрение, слух, обоняние, осязание, вкус;</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Обогащать у детей сенсорный опыт, включать в процесс ознакомления с предметами движения рук по предмету;</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64"/>
              </w:tabs>
              <w:ind w:firstLine="0"/>
              <w:rPr>
                <w:szCs w:val="22"/>
              </w:rPr>
            </w:pPr>
            <w:r>
              <w:rPr>
                <w:szCs w:val="22"/>
              </w:rPr>
              <w:t xml:space="preserve">Формировать умение у детей видеть цельный художественный образ </w:t>
            </w:r>
            <w:r>
              <w:rPr>
                <w:szCs w:val="22"/>
              </w:rPr>
              <w:br/>
              <w:t>в единстве изобразительно -выразительных средств колористической, композиционной и смысловой трактовки;</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Продолжать формировать у детей умение рассматривать и обследовать предметы, в том числе с помощью рук;</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Закреплять у детей знания об основных формах предметов и объектов природы;</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tc>
      </w:tr>
      <w:tr w:rsidR="005267E0">
        <w:tc>
          <w:tcPr>
            <w:tcW w:w="3980" w:type="dxa"/>
          </w:tcPr>
          <w:p w:rsidR="005267E0" w:rsidRDefault="00FA4BB1">
            <w:pPr>
              <w:tabs>
                <w:tab w:val="left" w:pos="564"/>
              </w:tabs>
              <w:ind w:firstLine="0"/>
              <w:rPr>
                <w:szCs w:val="22"/>
              </w:rPr>
            </w:pPr>
            <w:r>
              <w:rPr>
                <w:szCs w:val="22"/>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Развивать у детей эстетическое восприятие, желание созерцать красоту окружающего мира;</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5267E0">
        <w:tc>
          <w:tcPr>
            <w:tcW w:w="3980" w:type="dxa"/>
          </w:tcPr>
          <w:p w:rsidR="005267E0" w:rsidRDefault="00FA4BB1">
            <w:pPr>
              <w:tabs>
                <w:tab w:val="left" w:pos="564"/>
              </w:tabs>
              <w:ind w:firstLine="0"/>
              <w:rPr>
                <w:szCs w:val="22"/>
              </w:rPr>
            </w:pPr>
            <w:r>
              <w:rPr>
                <w:szCs w:val="22"/>
              </w:rPr>
              <w:t xml:space="preserve">Находить связь между предметами и явлениями окружающего мира и их </w:t>
            </w:r>
            <w:r>
              <w:rPr>
                <w:szCs w:val="22"/>
              </w:rPr>
              <w:lastRenderedPageBreak/>
              <w:t>изображениями (в рисунке, лепке, аппликации);</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lastRenderedPageBreak/>
              <w:t xml:space="preserve">Формировать у детей умение выделять и использовать средства </w:t>
            </w:r>
            <w:r>
              <w:rPr>
                <w:szCs w:val="22"/>
              </w:rPr>
              <w:lastRenderedPageBreak/>
              <w:t>выразительности в рисовании, лепке, аппликации;</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lastRenderedPageBreak/>
              <w:t xml:space="preserve">В процессе восприятия предметов и явлений развивать у детей </w:t>
            </w:r>
            <w:r>
              <w:rPr>
                <w:szCs w:val="22"/>
              </w:rPr>
              <w:lastRenderedPageBreak/>
              <w:t>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980" w:type="dxa"/>
          </w:tcPr>
          <w:p w:rsidR="005267E0" w:rsidRDefault="00FA4BB1">
            <w:pPr>
              <w:tabs>
                <w:tab w:val="left" w:pos="564"/>
              </w:tabs>
              <w:ind w:firstLine="0"/>
              <w:rPr>
                <w:szCs w:val="22"/>
              </w:rPr>
            </w:pPr>
            <w:r>
              <w:rPr>
                <w:szCs w:val="22"/>
              </w:rPr>
              <w:lastRenderedPageBreak/>
              <w:t xml:space="preserve">Формировать у детей эстетическое отношение к предметам и явлениям </w:t>
            </w:r>
            <w:r>
              <w:rPr>
                <w:szCs w:val="22"/>
              </w:rPr>
              <w:lastRenderedPageBreak/>
              <w:t>окружающего мира, произведениям искусства, к художественно -творческой деятельности;</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64"/>
              </w:tabs>
              <w:ind w:firstLine="0"/>
              <w:rPr>
                <w:szCs w:val="22"/>
              </w:rPr>
            </w:pPr>
            <w:r>
              <w:rPr>
                <w:szCs w:val="22"/>
              </w:rPr>
              <w:lastRenderedPageBreak/>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3980" w:type="dxa"/>
          </w:tcPr>
          <w:p w:rsidR="005267E0" w:rsidRDefault="00FA4BB1">
            <w:pPr>
              <w:tabs>
                <w:tab w:val="left" w:pos="564"/>
              </w:tabs>
              <w:ind w:firstLine="0"/>
              <w:rPr>
                <w:szCs w:val="22"/>
              </w:rPr>
            </w:pPr>
            <w:r>
              <w:rPr>
                <w:szCs w:val="22"/>
              </w:rPr>
              <w:t>Продолжать формировать у детей умение создавать коллективные произведения в рисовании, лепке, аппликации;</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64"/>
              </w:tabs>
              <w:ind w:firstLine="0"/>
              <w:rPr>
                <w:szCs w:val="22"/>
              </w:rPr>
            </w:pPr>
            <w:r>
              <w:rPr>
                <w:szCs w:val="22"/>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980" w:type="dxa"/>
          </w:tcPr>
          <w:p w:rsidR="005267E0" w:rsidRDefault="00FA4BB1">
            <w:pPr>
              <w:tabs>
                <w:tab w:val="left" w:pos="564"/>
              </w:tabs>
              <w:ind w:firstLine="0"/>
              <w:rPr>
                <w:szCs w:val="22"/>
              </w:rPr>
            </w:pPr>
            <w:r>
              <w:rPr>
                <w:szCs w:val="22"/>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Совершенствовать у детей изобразительные навыки и умения, формировать художественно -творческие способности;</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Создавать условия для свободного, самостоятельного, разнопланового экспериментирования с художественными материалами;</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64"/>
              </w:tabs>
              <w:ind w:firstLine="0"/>
              <w:rPr>
                <w:szCs w:val="22"/>
              </w:rPr>
            </w:pPr>
            <w:r>
              <w:rPr>
                <w:szCs w:val="22"/>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3980" w:type="dxa"/>
          </w:tcPr>
          <w:p w:rsidR="005267E0" w:rsidRDefault="00FA4BB1">
            <w:pPr>
              <w:tabs>
                <w:tab w:val="left" w:pos="564"/>
              </w:tabs>
              <w:ind w:firstLine="0"/>
              <w:rPr>
                <w:szCs w:val="22"/>
              </w:rPr>
            </w:pPr>
            <w:r>
              <w:rPr>
                <w:szCs w:val="22"/>
              </w:rPr>
              <w:t>Приучать детей быть аккуратными: сохранять своё рабочее место в порядке, по окончании работы убирать все со стола;</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Развивать у детей чувство формы, цвета, пропорций;</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Поощрять стремление детей сделать своё произведение красивым, содержательным, выразительным;</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64"/>
              </w:tabs>
              <w:ind w:firstLine="0"/>
              <w:rPr>
                <w:szCs w:val="22"/>
              </w:rPr>
            </w:pPr>
            <w:r>
              <w:rPr>
                <w:szCs w:val="22"/>
              </w:rPr>
              <w:t>Формировать умение у детей создавать как индивидуальные, так и коллективные композиции в рисунках, лепке, аппликации;</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tc>
        <w:tc>
          <w:tcPr>
            <w:tcW w:w="3980" w:type="dxa"/>
          </w:tcPr>
          <w:p w:rsidR="005267E0" w:rsidRDefault="00FA4BB1">
            <w:pPr>
              <w:tabs>
                <w:tab w:val="left" w:pos="564"/>
              </w:tabs>
              <w:ind w:firstLine="0"/>
              <w:rPr>
                <w:szCs w:val="22"/>
              </w:rPr>
            </w:pPr>
            <w:r>
              <w:rPr>
                <w:szCs w:val="22"/>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64"/>
              </w:tabs>
              <w:ind w:firstLine="0"/>
              <w:rPr>
                <w:szCs w:val="22"/>
              </w:rPr>
            </w:pPr>
            <w:r>
              <w:rPr>
                <w:szCs w:val="22"/>
              </w:rPr>
              <w:t>Знакомить детей с народной игрушкой (филимоновской, дымковской, семеновской, богородской) для обогащения зрительных впечатлений и показа условно -обобщенной трактовки художественных образов;</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lastRenderedPageBreak/>
              <w:t>Развивать художественно -творческие способности у детей в различных видах изобразительной деятельности;</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Обогащать содержание изобразительной деятельности в соответствии с задачами познавательного и социального развития детей;</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w:t>
            </w:r>
            <w:r>
              <w:rPr>
                <w:szCs w:val="22"/>
              </w:rPr>
              <w:lastRenderedPageBreak/>
              <w:t>предметы, передавая их форму, величину, строение, пропорции, цвет, композицию;</w:t>
            </w: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lastRenderedPageBreak/>
              <w:t>Переводить детей от рисования</w:t>
            </w:r>
            <w:r>
              <w:rPr>
                <w:color w:val="auto"/>
                <w:sz w:val="22"/>
                <w:lang w:val="ru-RU"/>
              </w:rPr>
              <w:t xml:space="preserve"> </w:t>
            </w:r>
            <w:r w:rsidRPr="00FA4BB1">
              <w:rPr>
                <w:color w:val="auto"/>
                <w:sz w:val="22"/>
                <w:lang w:val="ru-RU"/>
              </w:rPr>
              <w:t>-подражания к самостоятельному творчеству</w:t>
            </w:r>
          </w:p>
        </w:tc>
        <w:tc>
          <w:tcPr>
            <w:tcW w:w="3980" w:type="dxa"/>
          </w:tcPr>
          <w:p w:rsidR="005267E0" w:rsidRDefault="00FA4BB1">
            <w:pPr>
              <w:tabs>
                <w:tab w:val="left" w:pos="564"/>
              </w:tabs>
              <w:ind w:firstLine="0"/>
              <w:rPr>
                <w:szCs w:val="22"/>
              </w:rPr>
            </w:pPr>
            <w:r>
              <w:rPr>
                <w:szCs w:val="22"/>
              </w:rPr>
              <w:t>Создавать условия для самостоятельного художественного творчества детей;</w:t>
            </w:r>
          </w:p>
          <w:p w:rsidR="005267E0" w:rsidRDefault="005267E0">
            <w:pPr>
              <w:pStyle w:val="afff"/>
              <w:ind w:right="0" w:firstLine="0"/>
              <w:rPr>
                <w:color w:val="auto"/>
                <w:sz w:val="22"/>
                <w:lang w:val="ru-RU"/>
              </w:rPr>
            </w:pPr>
          </w:p>
        </w:tc>
        <w:tc>
          <w:tcPr>
            <w:tcW w:w="3980" w:type="dxa"/>
          </w:tcPr>
          <w:p w:rsidR="005267E0" w:rsidRDefault="00FA4BB1">
            <w:pPr>
              <w:tabs>
                <w:tab w:val="left" w:pos="527"/>
                <w:tab w:val="left" w:pos="564"/>
              </w:tabs>
              <w:ind w:firstLine="0"/>
              <w:rPr>
                <w:szCs w:val="22"/>
              </w:rPr>
            </w:pPr>
            <w:r>
              <w:rPr>
                <w:szCs w:val="22"/>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980" w:type="dxa"/>
          </w:tcPr>
          <w:p w:rsidR="005267E0" w:rsidRDefault="00FA4BB1">
            <w:pPr>
              <w:tabs>
                <w:tab w:val="left" w:pos="564"/>
              </w:tabs>
              <w:ind w:firstLine="0"/>
              <w:rPr>
                <w:szCs w:val="22"/>
              </w:rPr>
            </w:pPr>
            <w:r>
              <w:rPr>
                <w:szCs w:val="22"/>
              </w:rPr>
              <w:t>Развивать художественно -творческие способности детей в изобразительной деятельности;</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Воспитывать у детей желание проявлять дружелюбие при оценке работ других детей;</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Продолжать знакомить детей с народным декоративно -прикладным искусством (городецкая роспись, полховско -майданская роспись, гжельская роспись), расширять представления о народных игрушках (городецкая игрушка, богородская игрушка, матрешка, бирюльки);</w:t>
            </w:r>
          </w:p>
        </w:tc>
        <w:tc>
          <w:tcPr>
            <w:tcW w:w="3980" w:type="dxa"/>
          </w:tcPr>
          <w:p w:rsidR="005267E0" w:rsidRDefault="00FA4BB1">
            <w:pPr>
              <w:tabs>
                <w:tab w:val="left" w:pos="564"/>
              </w:tabs>
              <w:ind w:firstLine="0"/>
              <w:rPr>
                <w:szCs w:val="22"/>
              </w:rPr>
            </w:pPr>
            <w:r>
              <w:rPr>
                <w:szCs w:val="22"/>
              </w:rPr>
              <w:t>Продолжать развивать у детей коллективное творчество;</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Развивать декоративное творчество детей (в том числе коллективное);</w:t>
            </w:r>
          </w:p>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564"/>
              </w:tabs>
              <w:ind w:firstLine="0"/>
              <w:rPr>
                <w:szCs w:val="22"/>
              </w:rPr>
            </w:pPr>
            <w:r>
              <w:rPr>
                <w:szCs w:val="22"/>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 xml:space="preserve">Формировать у детей умение организовывать </w:t>
            </w:r>
            <w:r>
              <w:rPr>
                <w:color w:val="auto"/>
                <w:sz w:val="22"/>
                <w:lang w:val="ru-RU"/>
              </w:rPr>
              <w:t>своё</w:t>
            </w:r>
            <w:r w:rsidRPr="00FA4BB1">
              <w:rPr>
                <w:color w:val="auto"/>
                <w:sz w:val="22"/>
                <w:lang w:val="ru-RU"/>
              </w:rPr>
              <w:t xml:space="preserve">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3980" w:type="dxa"/>
          </w:tcPr>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bl>
    <w:p w:rsidR="005267E0" w:rsidRDefault="005267E0">
      <w:pPr>
        <w:pStyle w:val="afff"/>
        <w:rPr>
          <w:color w:val="auto"/>
          <w:lang w:val="ru-RU"/>
        </w:rPr>
      </w:pPr>
    </w:p>
    <w:p w:rsidR="005267E0" w:rsidRDefault="00FA4BB1">
      <w:pPr>
        <w:pStyle w:val="6"/>
        <w:rPr>
          <w:bCs/>
          <w:szCs w:val="28"/>
        </w:rPr>
      </w:pPr>
      <w:r>
        <w:rPr>
          <w:bCs/>
          <w:szCs w:val="28"/>
        </w:rPr>
        <w:t xml:space="preserve">Содержание образовательной деятельности с детьми дошкольного возраста по направлению работы </w:t>
      </w:r>
    </w:p>
    <w:p w:rsidR="005267E0" w:rsidRDefault="00FA4BB1">
      <w:pPr>
        <w:pStyle w:val="6"/>
        <w:rPr>
          <w:szCs w:val="28"/>
        </w:rPr>
      </w:pPr>
      <w:r>
        <w:rPr>
          <w:szCs w:val="28"/>
        </w:rPr>
        <w:t>Изобразительная деятельность: рисование, лепка, аппликация, народное декоративно - прикладное искусство</w:t>
      </w:r>
    </w:p>
    <w:tbl>
      <w:tblPr>
        <w:tblStyle w:val="aff7"/>
        <w:tblW w:w="0" w:type="auto"/>
        <w:tblLook w:val="04A0" w:firstRow="1" w:lastRow="0" w:firstColumn="1" w:lastColumn="0" w:noHBand="0" w:noVBand="1"/>
      </w:tblPr>
      <w:tblGrid>
        <w:gridCol w:w="2247"/>
        <w:gridCol w:w="3367"/>
        <w:gridCol w:w="3357"/>
        <w:gridCol w:w="3361"/>
        <w:gridCol w:w="3362"/>
      </w:tblGrid>
      <w:tr w:rsidR="005267E0">
        <w:tc>
          <w:tcPr>
            <w:tcW w:w="2267" w:type="dxa"/>
          </w:tcPr>
          <w:p w:rsidR="005267E0" w:rsidRDefault="005267E0">
            <w:pPr>
              <w:ind w:firstLine="0"/>
              <w:rPr>
                <w:szCs w:val="22"/>
              </w:rPr>
            </w:pPr>
          </w:p>
        </w:tc>
        <w:tc>
          <w:tcPr>
            <w:tcW w:w="3402" w:type="dxa"/>
          </w:tcPr>
          <w:p w:rsidR="005267E0" w:rsidRDefault="00FA4BB1">
            <w:pPr>
              <w:ind w:firstLine="0"/>
              <w:jc w:val="center"/>
              <w:rPr>
                <w:b/>
                <w:szCs w:val="22"/>
              </w:rPr>
            </w:pPr>
            <w:r>
              <w:rPr>
                <w:b/>
                <w:szCs w:val="22"/>
              </w:rPr>
              <w:t>3-4 года</w:t>
            </w:r>
          </w:p>
        </w:tc>
        <w:tc>
          <w:tcPr>
            <w:tcW w:w="3402" w:type="dxa"/>
          </w:tcPr>
          <w:p w:rsidR="005267E0" w:rsidRDefault="00FA4BB1">
            <w:pPr>
              <w:ind w:firstLine="0"/>
              <w:jc w:val="center"/>
              <w:rPr>
                <w:b/>
                <w:szCs w:val="22"/>
              </w:rPr>
            </w:pPr>
            <w:r>
              <w:rPr>
                <w:b/>
                <w:szCs w:val="22"/>
              </w:rPr>
              <w:t>4-5 лет</w:t>
            </w:r>
          </w:p>
        </w:tc>
        <w:tc>
          <w:tcPr>
            <w:tcW w:w="3402" w:type="dxa"/>
          </w:tcPr>
          <w:p w:rsidR="005267E0" w:rsidRDefault="00FA4BB1">
            <w:pPr>
              <w:ind w:firstLine="0"/>
              <w:jc w:val="center"/>
              <w:rPr>
                <w:szCs w:val="22"/>
              </w:rPr>
            </w:pPr>
            <w:r>
              <w:rPr>
                <w:b/>
                <w:szCs w:val="22"/>
              </w:rPr>
              <w:t>5-6 лет</w:t>
            </w:r>
          </w:p>
        </w:tc>
        <w:tc>
          <w:tcPr>
            <w:tcW w:w="3402" w:type="dxa"/>
          </w:tcPr>
          <w:p w:rsidR="005267E0" w:rsidRDefault="00FA4BB1">
            <w:pPr>
              <w:ind w:firstLine="0"/>
              <w:jc w:val="center"/>
              <w:rPr>
                <w:szCs w:val="22"/>
              </w:rPr>
            </w:pPr>
            <w:r>
              <w:rPr>
                <w:b/>
                <w:szCs w:val="22"/>
              </w:rPr>
              <w:t>6-7 лет</w:t>
            </w:r>
          </w:p>
        </w:tc>
      </w:tr>
      <w:tr w:rsidR="005267E0">
        <w:tc>
          <w:tcPr>
            <w:tcW w:w="2267" w:type="dxa"/>
            <w:vMerge w:val="restart"/>
          </w:tcPr>
          <w:p w:rsidR="005267E0" w:rsidRDefault="00FA4BB1">
            <w:pPr>
              <w:ind w:firstLine="0"/>
              <w:rPr>
                <w:szCs w:val="22"/>
              </w:rPr>
            </w:pPr>
            <w:r>
              <w:rPr>
                <w:b/>
                <w:bCs/>
                <w:szCs w:val="22"/>
              </w:rPr>
              <w:t>Рисование</w:t>
            </w:r>
          </w:p>
        </w:tc>
        <w:tc>
          <w:tcPr>
            <w:tcW w:w="3402" w:type="dxa"/>
          </w:tcPr>
          <w:p w:rsidR="005267E0" w:rsidRDefault="00FA4BB1">
            <w:pPr>
              <w:ind w:firstLine="0"/>
              <w:rPr>
                <w:b/>
                <w:szCs w:val="22"/>
              </w:rPr>
            </w:pPr>
            <w:r>
              <w:rPr>
                <w:szCs w:val="22"/>
                <w:lang w:bidi="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r w:rsidRPr="00FA4BB1">
              <w:rPr>
                <w:szCs w:val="22"/>
                <w:lang w:bidi="ru-RU"/>
              </w:rPr>
              <w:t xml:space="preserve"> </w:t>
            </w:r>
          </w:p>
        </w:tc>
        <w:tc>
          <w:tcPr>
            <w:tcW w:w="3402" w:type="dxa"/>
          </w:tcPr>
          <w:p w:rsidR="005267E0" w:rsidRDefault="00FA4BB1">
            <w:pPr>
              <w:ind w:firstLine="0"/>
              <w:rPr>
                <w:b/>
                <w:szCs w:val="22"/>
              </w:rPr>
            </w:pPr>
            <w:r>
              <w:rPr>
                <w:szCs w:val="22"/>
                <w:lang w:bidi="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c>
          <w:tcPr>
            <w:tcW w:w="3402" w:type="dxa"/>
          </w:tcPr>
          <w:p w:rsidR="005267E0" w:rsidRDefault="00FA4BB1">
            <w:pPr>
              <w:ind w:firstLine="0"/>
              <w:rPr>
                <w:szCs w:val="22"/>
                <w:lang w:val="ru"/>
              </w:rPr>
            </w:pPr>
            <w:r>
              <w:rPr>
                <w:szCs w:val="22"/>
                <w:lang w:val="ru" w:eastAsia="zh-CN" w:bidi="ar"/>
              </w:rPr>
              <w:t>Педагог продолжает развивать интерес детей к изобразительной деятельности. Выявляет задатки у детей и развивает на их основе художественно</w:t>
            </w:r>
            <w:r>
              <w:rPr>
                <w:szCs w:val="22"/>
                <w:lang w:eastAsia="zh-CN" w:bidi="ar"/>
              </w:rPr>
              <w:t xml:space="preserve"> </w:t>
            </w:r>
            <w:r>
              <w:rPr>
                <w:szCs w:val="22"/>
                <w:lang w:val="ru" w:eastAsia="zh-CN" w:bidi="ar"/>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w:t>
            </w:r>
            <w:r>
              <w:rPr>
                <w:szCs w:val="22"/>
                <w:lang w:val="ru" w:eastAsia="zh-CN" w:bidi="ar"/>
              </w:rPr>
              <w:lastRenderedPageBreak/>
              <w:t>(на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267E0" w:rsidRDefault="005267E0">
            <w:pPr>
              <w:ind w:firstLine="0"/>
              <w:rPr>
                <w:b/>
                <w:szCs w:val="22"/>
              </w:rPr>
            </w:pPr>
          </w:p>
        </w:tc>
        <w:tc>
          <w:tcPr>
            <w:tcW w:w="3402" w:type="dxa"/>
          </w:tcPr>
          <w:p w:rsidR="005267E0" w:rsidRDefault="00FA4BB1">
            <w:pPr>
              <w:widowControl w:val="0"/>
              <w:tabs>
                <w:tab w:val="left" w:pos="1096"/>
              </w:tabs>
              <w:ind w:firstLine="0"/>
              <w:rPr>
                <w:szCs w:val="22"/>
              </w:rPr>
            </w:pPr>
            <w:r>
              <w:rPr>
                <w:b/>
                <w:bCs/>
                <w:szCs w:val="22"/>
                <w:lang w:bidi="ru-RU"/>
              </w:rPr>
              <w:lastRenderedPageBreak/>
              <w:t>Предметное рисование:</w:t>
            </w:r>
            <w:r>
              <w:rPr>
                <w:szCs w:val="22"/>
                <w:lang w:bidi="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w:t>
            </w:r>
            <w:r>
              <w:rPr>
                <w:szCs w:val="22"/>
                <w:lang w:bidi="ru-RU"/>
              </w:rPr>
              <w:lastRenderedPageBreak/>
              <w:t xml:space="preserve">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w:t>
            </w:r>
            <w:r>
              <w:rPr>
                <w:szCs w:val="22"/>
                <w:lang w:bidi="ru-RU"/>
              </w:rPr>
              <w:lastRenderedPageBreak/>
              <w:t>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w:t>
            </w:r>
            <w:r w:rsidRPr="00FA4BB1">
              <w:rPr>
                <w:szCs w:val="22"/>
                <w:lang w:bidi="ru-RU"/>
              </w:rPr>
              <w:t xml:space="preserve"> -</w:t>
            </w:r>
            <w:r>
              <w:rPr>
                <w:szCs w:val="22"/>
                <w:lang w:bidi="ru-RU"/>
              </w:rPr>
              <w:t xml:space="preserve"> зелёный,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зелёные,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w:t>
            </w:r>
            <w:r w:rsidRPr="00FA4BB1">
              <w:rPr>
                <w:szCs w:val="22"/>
                <w:lang w:bidi="ru-RU"/>
              </w:rPr>
              <w:t xml:space="preserve"> </w:t>
            </w:r>
            <w:r>
              <w:rPr>
                <w:szCs w:val="22"/>
                <w:lang w:bidi="ru-RU"/>
              </w:rPr>
              <w:t>-зелёные, только что появившиеся листочки, бледно</w:t>
            </w:r>
            <w:r w:rsidRPr="00FA4BB1">
              <w:rPr>
                <w:szCs w:val="22"/>
                <w:lang w:bidi="ru-RU"/>
              </w:rPr>
              <w:t xml:space="preserve"> </w:t>
            </w:r>
            <w:r>
              <w:rPr>
                <w:szCs w:val="22"/>
                <w:lang w:bidi="ru-RU"/>
              </w:rPr>
              <w:t>-зелёные стебли одуванчиков и их тёмно-зелёные листья и тому подобное). Развивает у детей художественно</w:t>
            </w:r>
            <w:r w:rsidRPr="00FA4BB1">
              <w:rPr>
                <w:szCs w:val="22"/>
                <w:lang w:bidi="ru-RU"/>
              </w:rPr>
              <w:t xml:space="preserve"> </w:t>
            </w:r>
            <w:r>
              <w:rPr>
                <w:szCs w:val="22"/>
                <w:lang w:bidi="ru-RU"/>
              </w:rPr>
              <w:t>-творческие способности в продуктивных видах детской деятельности.</w:t>
            </w:r>
          </w:p>
          <w:p w:rsidR="005267E0" w:rsidRDefault="005267E0">
            <w:pPr>
              <w:ind w:firstLine="0"/>
              <w:rPr>
                <w:b/>
                <w:szCs w:val="22"/>
              </w:rPr>
            </w:pPr>
          </w:p>
        </w:tc>
      </w:tr>
      <w:tr w:rsidR="005267E0">
        <w:tc>
          <w:tcPr>
            <w:tcW w:w="2267" w:type="dxa"/>
            <w:vMerge/>
          </w:tcPr>
          <w:p w:rsidR="005267E0" w:rsidRDefault="005267E0">
            <w:pPr>
              <w:ind w:firstLine="0"/>
              <w:rPr>
                <w:szCs w:val="22"/>
              </w:rPr>
            </w:pPr>
          </w:p>
        </w:tc>
        <w:tc>
          <w:tcPr>
            <w:tcW w:w="3402" w:type="dxa"/>
          </w:tcPr>
          <w:p w:rsidR="005267E0" w:rsidRDefault="00FA4BB1">
            <w:pPr>
              <w:widowControl w:val="0"/>
              <w:ind w:firstLine="0"/>
              <w:rPr>
                <w:szCs w:val="22"/>
              </w:rPr>
            </w:pPr>
            <w:r>
              <w:rPr>
                <w:szCs w:val="22"/>
                <w:lang w:bidi="ru-RU"/>
              </w:rPr>
              <w:t>Педагог</w:t>
            </w:r>
            <w:r w:rsidRPr="00FA4BB1">
              <w:rPr>
                <w:szCs w:val="22"/>
                <w:lang w:bidi="ru-RU"/>
              </w:rPr>
              <w:t xml:space="preserve"> </w:t>
            </w:r>
            <w:r>
              <w:rPr>
                <w:szCs w:val="22"/>
                <w:lang w:bidi="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лёгким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зелёный, жёлтый, белый, чёрный); знакомит детей с оттенками</w:t>
            </w:r>
          </w:p>
          <w:p w:rsidR="005267E0" w:rsidRDefault="00FA4BB1">
            <w:pPr>
              <w:widowControl w:val="0"/>
              <w:ind w:firstLine="0"/>
              <w:rPr>
                <w:szCs w:val="22"/>
              </w:rPr>
            </w:pPr>
            <w:r>
              <w:rPr>
                <w:szCs w:val="22"/>
                <w:lang w:bidi="ru-RU"/>
              </w:rPr>
              <w:t>(розовый,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5267E0" w:rsidRDefault="005267E0">
            <w:pPr>
              <w:ind w:firstLine="0"/>
              <w:rPr>
                <w:b/>
                <w:szCs w:val="22"/>
              </w:rPr>
            </w:pPr>
          </w:p>
        </w:tc>
        <w:tc>
          <w:tcPr>
            <w:tcW w:w="3402" w:type="dxa"/>
          </w:tcPr>
          <w:p w:rsidR="005267E0" w:rsidRDefault="00FA4BB1">
            <w:pPr>
              <w:widowControl w:val="0"/>
              <w:ind w:firstLine="0"/>
              <w:rPr>
                <w:b/>
                <w:szCs w:val="22"/>
              </w:rPr>
            </w:pPr>
            <w:r>
              <w:rPr>
                <w:szCs w:val="22"/>
                <w:lang w:bidi="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включёнными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светло-зелёный); формирует у детей представление о том, как можно получить эти цвета; учит детей смешивать краски для получения нужных цветов и </w:t>
            </w:r>
            <w:r>
              <w:rPr>
                <w:szCs w:val="22"/>
                <w:lang w:bidi="ru-RU"/>
              </w:rPr>
              <w:lastRenderedPageBreak/>
              <w:t>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тёмные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tc>
        <w:tc>
          <w:tcPr>
            <w:tcW w:w="3402" w:type="dxa"/>
          </w:tcPr>
          <w:p w:rsidR="005267E0" w:rsidRDefault="00FA4BB1">
            <w:pPr>
              <w:widowControl w:val="0"/>
              <w:ind w:firstLine="0"/>
              <w:rPr>
                <w:szCs w:val="22"/>
              </w:rPr>
            </w:pPr>
            <w:r>
              <w:rPr>
                <w:b/>
                <w:bCs/>
                <w:szCs w:val="22"/>
                <w:lang w:bidi="ru-RU"/>
              </w:rPr>
              <w:lastRenderedPageBreak/>
              <w:t>Предметное рисование:</w:t>
            </w:r>
            <w:r>
              <w:rPr>
                <w:szCs w:val="22"/>
                <w:lang w:bidi="ru-RU"/>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приёмы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w:t>
            </w:r>
            <w:r>
              <w:rPr>
                <w:szCs w:val="22"/>
                <w:lang w:bidi="ru-RU"/>
              </w:rPr>
              <w:lastRenderedPageBreak/>
              <w:t>кисти и тому подобное). Вырабатывает у детей навыки рисования контура предмета простым карандашом с лёгким нажимом на него, чтобы при последующем закрашивании изображения не оставалось жестких, грубых линий, пачкающих рисунок.</w:t>
            </w:r>
          </w:p>
          <w:p w:rsidR="005267E0" w:rsidRDefault="005267E0">
            <w:pPr>
              <w:ind w:firstLine="0"/>
              <w:rPr>
                <w:b/>
                <w:szCs w:val="22"/>
              </w:rPr>
            </w:pPr>
          </w:p>
        </w:tc>
        <w:tc>
          <w:tcPr>
            <w:tcW w:w="3402" w:type="dxa"/>
          </w:tcPr>
          <w:p w:rsidR="005267E0" w:rsidRDefault="00FA4BB1">
            <w:pPr>
              <w:widowControl w:val="0"/>
              <w:ind w:firstLine="0"/>
              <w:rPr>
                <w:szCs w:val="22"/>
              </w:rPr>
            </w:pPr>
            <w:r>
              <w:rPr>
                <w:b/>
                <w:bCs/>
                <w:szCs w:val="22"/>
                <w:lang w:bidi="ru-RU"/>
              </w:rPr>
              <w:lastRenderedPageBreak/>
              <w:t>Сюжетное рисование:</w:t>
            </w:r>
            <w:r>
              <w:rPr>
                <w:szCs w:val="22"/>
                <w:lang w:bidi="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267E0" w:rsidRDefault="005267E0">
            <w:pPr>
              <w:ind w:firstLine="0"/>
              <w:rPr>
                <w:b/>
                <w:szCs w:val="22"/>
              </w:rPr>
            </w:pPr>
          </w:p>
        </w:tc>
      </w:tr>
      <w:tr w:rsidR="005267E0">
        <w:tc>
          <w:tcPr>
            <w:tcW w:w="2267" w:type="dxa"/>
          </w:tcPr>
          <w:p w:rsidR="005267E0" w:rsidRDefault="005267E0">
            <w:pPr>
              <w:ind w:firstLine="0"/>
              <w:rPr>
                <w:szCs w:val="22"/>
              </w:rPr>
            </w:pPr>
          </w:p>
        </w:tc>
        <w:tc>
          <w:tcPr>
            <w:tcW w:w="3402" w:type="dxa"/>
          </w:tcPr>
          <w:p w:rsidR="005267E0" w:rsidRDefault="00FA4BB1">
            <w:pPr>
              <w:widowControl w:val="0"/>
              <w:ind w:firstLine="0"/>
              <w:rPr>
                <w:szCs w:val="22"/>
              </w:rPr>
            </w:pPr>
            <w:r>
              <w:rPr>
                <w:szCs w:val="22"/>
                <w:lang w:bidi="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w:t>
            </w:r>
            <w:r>
              <w:rPr>
                <w:szCs w:val="22"/>
                <w:lang w:bidi="ru-RU"/>
              </w:rPr>
              <w:lastRenderedPageBreak/>
              <w:t>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5267E0" w:rsidRPr="00FA4BB1" w:rsidRDefault="005267E0">
            <w:pPr>
              <w:widowControl w:val="0"/>
              <w:ind w:firstLine="0"/>
              <w:rPr>
                <w:szCs w:val="22"/>
              </w:rPr>
            </w:pPr>
          </w:p>
        </w:tc>
        <w:tc>
          <w:tcPr>
            <w:tcW w:w="3402" w:type="dxa"/>
          </w:tcPr>
          <w:p w:rsidR="005267E0" w:rsidRDefault="005267E0">
            <w:pPr>
              <w:ind w:firstLine="0"/>
              <w:rPr>
                <w:szCs w:val="22"/>
              </w:rPr>
            </w:pPr>
          </w:p>
        </w:tc>
        <w:tc>
          <w:tcPr>
            <w:tcW w:w="3402" w:type="dxa"/>
          </w:tcPr>
          <w:p w:rsidR="005267E0" w:rsidRDefault="00FA4BB1">
            <w:pPr>
              <w:widowControl w:val="0"/>
              <w:ind w:firstLine="0"/>
              <w:rPr>
                <w:szCs w:val="22"/>
              </w:rPr>
            </w:pPr>
            <w:r>
              <w:rPr>
                <w:szCs w:val="22"/>
                <w:lang w:bidi="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w:t>
            </w:r>
            <w:r>
              <w:rPr>
                <w:szCs w:val="22"/>
                <w:lang w:bidi="ru-RU"/>
              </w:rPr>
              <w:lastRenderedPageBreak/>
              <w:t>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tc>
        <w:tc>
          <w:tcPr>
            <w:tcW w:w="3402" w:type="dxa"/>
          </w:tcPr>
          <w:p w:rsidR="005267E0" w:rsidRDefault="00FA4BB1">
            <w:pPr>
              <w:widowControl w:val="0"/>
              <w:ind w:firstLine="0"/>
              <w:rPr>
                <w:szCs w:val="22"/>
              </w:rPr>
            </w:pPr>
            <w:r>
              <w:rPr>
                <w:b/>
                <w:bCs/>
                <w:szCs w:val="22"/>
                <w:lang w:bidi="ru-RU"/>
              </w:rPr>
              <w:lastRenderedPageBreak/>
              <w:t>Декоративное рисование:</w:t>
            </w:r>
            <w:r>
              <w:rPr>
                <w:szCs w:val="22"/>
                <w:lang w:bidi="ru-RU"/>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w:t>
            </w:r>
            <w:r>
              <w:rPr>
                <w:szCs w:val="22"/>
                <w:lang w:bidi="ru-RU"/>
              </w:rPr>
              <w:lastRenderedPageBreak/>
              <w:t>(городецкая,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267E0" w:rsidRDefault="005267E0">
            <w:pPr>
              <w:ind w:firstLine="0"/>
              <w:rPr>
                <w:szCs w:val="22"/>
              </w:rPr>
            </w:pPr>
          </w:p>
        </w:tc>
      </w:tr>
      <w:tr w:rsidR="005267E0">
        <w:tc>
          <w:tcPr>
            <w:tcW w:w="2267" w:type="dxa"/>
            <w:vMerge w:val="restart"/>
          </w:tcPr>
          <w:p w:rsidR="005267E0" w:rsidRDefault="005267E0">
            <w:pPr>
              <w:ind w:firstLine="0"/>
              <w:rPr>
                <w:szCs w:val="22"/>
              </w:rPr>
            </w:pPr>
          </w:p>
        </w:tc>
        <w:tc>
          <w:tcPr>
            <w:tcW w:w="3402" w:type="dxa"/>
          </w:tcPr>
          <w:p w:rsidR="005267E0" w:rsidRDefault="005267E0">
            <w:pPr>
              <w:ind w:firstLine="0"/>
              <w:rPr>
                <w:szCs w:val="22"/>
              </w:rPr>
            </w:pPr>
          </w:p>
        </w:tc>
        <w:tc>
          <w:tcPr>
            <w:tcW w:w="3402" w:type="dxa"/>
          </w:tcPr>
          <w:p w:rsidR="005267E0" w:rsidRDefault="005267E0">
            <w:pPr>
              <w:ind w:firstLine="0"/>
              <w:rPr>
                <w:szCs w:val="22"/>
              </w:rPr>
            </w:pPr>
          </w:p>
        </w:tc>
        <w:tc>
          <w:tcPr>
            <w:tcW w:w="3402" w:type="dxa"/>
          </w:tcPr>
          <w:p w:rsidR="005267E0" w:rsidRDefault="00FA4BB1">
            <w:pPr>
              <w:widowControl w:val="0"/>
              <w:ind w:firstLine="0"/>
              <w:rPr>
                <w:szCs w:val="22"/>
              </w:rPr>
            </w:pPr>
            <w:r>
              <w:rPr>
                <w:b/>
                <w:bCs/>
                <w:szCs w:val="22"/>
                <w:lang w:bidi="ru-RU"/>
              </w:rPr>
              <w:t>Сюжетное рисование:</w:t>
            </w:r>
            <w:r>
              <w:rPr>
                <w:szCs w:val="22"/>
                <w:lang w:bidi="ru-RU"/>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w:t>
            </w:r>
            <w:r>
              <w:rPr>
                <w:szCs w:val="22"/>
                <w:lang w:bidi="ru-RU"/>
              </w:rPr>
              <w:lastRenderedPageBreak/>
              <w:t>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3402" w:type="dxa"/>
          </w:tcPr>
          <w:p w:rsidR="005267E0" w:rsidRDefault="005267E0">
            <w:pPr>
              <w:ind w:firstLine="0"/>
              <w:rPr>
                <w:szCs w:val="22"/>
              </w:rPr>
            </w:pPr>
          </w:p>
        </w:tc>
      </w:tr>
      <w:tr w:rsidR="005267E0">
        <w:tc>
          <w:tcPr>
            <w:tcW w:w="2267" w:type="dxa"/>
            <w:vMerge/>
          </w:tcPr>
          <w:p w:rsidR="005267E0" w:rsidRDefault="005267E0">
            <w:pPr>
              <w:ind w:firstLine="0"/>
              <w:rPr>
                <w:szCs w:val="22"/>
              </w:rPr>
            </w:pPr>
          </w:p>
        </w:tc>
        <w:tc>
          <w:tcPr>
            <w:tcW w:w="3402" w:type="dxa"/>
          </w:tcPr>
          <w:p w:rsidR="005267E0" w:rsidRDefault="005267E0">
            <w:pPr>
              <w:ind w:firstLine="0"/>
              <w:rPr>
                <w:szCs w:val="22"/>
              </w:rPr>
            </w:pPr>
          </w:p>
        </w:tc>
        <w:tc>
          <w:tcPr>
            <w:tcW w:w="3402" w:type="dxa"/>
          </w:tcPr>
          <w:p w:rsidR="005267E0" w:rsidRDefault="005267E0">
            <w:pPr>
              <w:ind w:firstLine="0"/>
              <w:rPr>
                <w:szCs w:val="22"/>
              </w:rPr>
            </w:pPr>
          </w:p>
        </w:tc>
        <w:tc>
          <w:tcPr>
            <w:tcW w:w="3402" w:type="dxa"/>
          </w:tcPr>
          <w:p w:rsidR="005267E0" w:rsidRDefault="00FA4BB1">
            <w:pPr>
              <w:widowControl w:val="0"/>
              <w:ind w:firstLine="0"/>
              <w:rPr>
                <w:szCs w:val="22"/>
                <w:lang w:bidi="ru-RU"/>
              </w:rPr>
            </w:pPr>
            <w:r>
              <w:rPr>
                <w:b/>
                <w:bCs/>
                <w:szCs w:val="22"/>
                <w:lang w:bidi="ru-RU"/>
              </w:rPr>
              <w:t xml:space="preserve">Декоративное рисование: </w:t>
            </w:r>
            <w:r>
              <w:rPr>
                <w:szCs w:val="22"/>
                <w:lang w:bidi="ru-RU"/>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w:t>
            </w:r>
            <w:r>
              <w:rPr>
                <w:szCs w:val="22"/>
                <w:lang w:bidi="ru-RU"/>
              </w:rPr>
              <w:lastRenderedPageBreak/>
              <w:t>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tc>
        <w:tc>
          <w:tcPr>
            <w:tcW w:w="3402" w:type="dxa"/>
          </w:tcPr>
          <w:p w:rsidR="005267E0" w:rsidRDefault="005267E0">
            <w:pPr>
              <w:ind w:firstLine="0"/>
              <w:rPr>
                <w:szCs w:val="22"/>
              </w:rPr>
            </w:pPr>
          </w:p>
        </w:tc>
      </w:tr>
      <w:tr w:rsidR="005267E0">
        <w:tc>
          <w:tcPr>
            <w:tcW w:w="2267" w:type="dxa"/>
          </w:tcPr>
          <w:p w:rsidR="005267E0" w:rsidRDefault="00FA4BB1">
            <w:pPr>
              <w:ind w:firstLine="0"/>
              <w:rPr>
                <w:szCs w:val="22"/>
              </w:rPr>
            </w:pPr>
            <w:r>
              <w:rPr>
                <w:b/>
                <w:bCs/>
                <w:szCs w:val="22"/>
              </w:rPr>
              <w:lastRenderedPageBreak/>
              <w:t>Лепка</w:t>
            </w:r>
          </w:p>
        </w:tc>
        <w:tc>
          <w:tcPr>
            <w:tcW w:w="3402" w:type="dxa"/>
          </w:tcPr>
          <w:p w:rsidR="005267E0" w:rsidRDefault="00FA4BB1">
            <w:pPr>
              <w:widowControl w:val="0"/>
              <w:ind w:firstLine="0"/>
              <w:rPr>
                <w:szCs w:val="22"/>
              </w:rPr>
            </w:pPr>
            <w:r>
              <w:rPr>
                <w:szCs w:val="22"/>
                <w:lang w:bidi="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путём прижимания друг к другу; закрепляет у детей умение </w:t>
            </w:r>
            <w:r>
              <w:rPr>
                <w:szCs w:val="22"/>
                <w:lang w:bidi="ru-RU"/>
              </w:rPr>
              <w:lastRenderedPageBreak/>
              <w:t>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цыплёнок,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5267E0" w:rsidRDefault="005267E0">
            <w:pPr>
              <w:ind w:firstLine="0"/>
              <w:rPr>
                <w:szCs w:val="22"/>
              </w:rPr>
            </w:pPr>
          </w:p>
        </w:tc>
        <w:tc>
          <w:tcPr>
            <w:tcW w:w="3402" w:type="dxa"/>
          </w:tcPr>
          <w:p w:rsidR="005267E0" w:rsidRDefault="00FA4BB1">
            <w:pPr>
              <w:widowControl w:val="0"/>
              <w:ind w:firstLine="0"/>
              <w:rPr>
                <w:szCs w:val="22"/>
              </w:rPr>
            </w:pPr>
            <w:r>
              <w:rPr>
                <w:szCs w:val="22"/>
                <w:lang w:bidi="ru-RU"/>
              </w:rPr>
              <w:lastRenderedPageBreak/>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приёмы лепки, освоенные в предыдущих группах; учит детей прищипыванию с лёгким оттягиванием всех краёв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приёмам вдавливания середины шара, цилиндра для получения </w:t>
            </w:r>
            <w:r>
              <w:rPr>
                <w:szCs w:val="22"/>
                <w:lang w:bidi="ru-RU"/>
              </w:rPr>
              <w:lastRenderedPageBreak/>
              <w:t>полой формы. Знакомит с приёмами использования стеки. Поощряет стремление украшать вылепленные изделия узором при помощи стеки. Педагог закрепляет у детей приёмы аккуратной лепки.</w:t>
            </w:r>
          </w:p>
          <w:p w:rsidR="005267E0" w:rsidRDefault="005267E0">
            <w:pPr>
              <w:ind w:firstLine="0"/>
              <w:rPr>
                <w:szCs w:val="22"/>
              </w:rPr>
            </w:pPr>
          </w:p>
        </w:tc>
        <w:tc>
          <w:tcPr>
            <w:tcW w:w="3402" w:type="dxa"/>
          </w:tcPr>
          <w:p w:rsidR="005267E0" w:rsidRDefault="00FA4BB1">
            <w:pPr>
              <w:widowControl w:val="0"/>
              <w:ind w:firstLine="0"/>
              <w:rPr>
                <w:szCs w:val="22"/>
              </w:rPr>
            </w:pPr>
            <w:r>
              <w:rPr>
                <w:szCs w:val="22"/>
                <w:lang w:bidi="ru-RU"/>
              </w:rPr>
              <w:lastRenderedPageBreak/>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w:t>
            </w:r>
            <w:r>
              <w:rPr>
                <w:szCs w:val="22"/>
                <w:lang w:bidi="ru-RU"/>
              </w:rPr>
              <w:lastRenderedPageBreak/>
              <w:t>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пёрышки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зёрнышки, бусинки и так далее). Педагог закрепляет у детей навыки аккуратной лепки. Закрепляет у детей навык тщательно мыть руки по окончании лепки.</w:t>
            </w:r>
          </w:p>
        </w:tc>
        <w:tc>
          <w:tcPr>
            <w:tcW w:w="3402" w:type="dxa"/>
          </w:tcPr>
          <w:p w:rsidR="005267E0" w:rsidRDefault="00FA4BB1">
            <w:pPr>
              <w:widowControl w:val="0"/>
              <w:ind w:firstLine="0"/>
              <w:rPr>
                <w:szCs w:val="22"/>
              </w:rPr>
            </w:pPr>
            <w:r>
              <w:rPr>
                <w:szCs w:val="22"/>
                <w:lang w:bidi="ru-RU"/>
              </w:rPr>
              <w:lastRenderedPageBreak/>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приёмы,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w:t>
            </w:r>
            <w:r>
              <w:rPr>
                <w:szCs w:val="22"/>
                <w:lang w:bidi="ru-RU"/>
              </w:rPr>
              <w:lastRenderedPageBreak/>
              <w:t>приготовилась лететь; козлик скачет, девочка танцует; дети делают гимнастику — коллективная композиция). Учит детей создавать скульптурные группы из двух</w:t>
            </w:r>
            <w:r w:rsidRPr="00FA4BB1">
              <w:rPr>
                <w:szCs w:val="22"/>
                <w:lang w:bidi="ru-RU"/>
              </w:rPr>
              <w:t xml:space="preserve"> </w:t>
            </w:r>
            <w:r>
              <w:rPr>
                <w:szCs w:val="22"/>
                <w:lang w:bidi="ru-RU"/>
              </w:rPr>
              <w:t>-трех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5267E0" w:rsidRDefault="005267E0">
            <w:pPr>
              <w:ind w:firstLine="0"/>
              <w:rPr>
                <w:szCs w:val="22"/>
              </w:rPr>
            </w:pPr>
          </w:p>
        </w:tc>
      </w:tr>
      <w:tr w:rsidR="005267E0">
        <w:tc>
          <w:tcPr>
            <w:tcW w:w="2267" w:type="dxa"/>
          </w:tcPr>
          <w:p w:rsidR="005267E0" w:rsidRDefault="005267E0">
            <w:pPr>
              <w:ind w:firstLine="0"/>
              <w:rPr>
                <w:szCs w:val="22"/>
              </w:rPr>
            </w:pPr>
          </w:p>
        </w:tc>
        <w:tc>
          <w:tcPr>
            <w:tcW w:w="3402" w:type="dxa"/>
          </w:tcPr>
          <w:p w:rsidR="005267E0" w:rsidRDefault="005267E0">
            <w:pPr>
              <w:ind w:firstLine="0"/>
              <w:rPr>
                <w:szCs w:val="22"/>
              </w:rPr>
            </w:pPr>
          </w:p>
        </w:tc>
        <w:tc>
          <w:tcPr>
            <w:tcW w:w="3402" w:type="dxa"/>
          </w:tcPr>
          <w:p w:rsidR="005267E0" w:rsidRDefault="005267E0">
            <w:pPr>
              <w:ind w:firstLine="0"/>
              <w:rPr>
                <w:szCs w:val="22"/>
              </w:rPr>
            </w:pPr>
          </w:p>
        </w:tc>
        <w:tc>
          <w:tcPr>
            <w:tcW w:w="3402" w:type="dxa"/>
          </w:tcPr>
          <w:p w:rsidR="005267E0" w:rsidRDefault="00FA4BB1">
            <w:pPr>
              <w:widowControl w:val="0"/>
              <w:ind w:firstLine="0"/>
              <w:rPr>
                <w:szCs w:val="22"/>
                <w:lang w:bidi="ru-RU"/>
              </w:rPr>
            </w:pPr>
            <w:r>
              <w:rPr>
                <w:szCs w:val="22"/>
                <w:lang w:bidi="ru-RU"/>
              </w:rPr>
              <w:t xml:space="preserve">Декоративная лепка: педагог продолжает знакомить детей с </w:t>
            </w:r>
            <w:r>
              <w:rPr>
                <w:szCs w:val="22"/>
                <w:lang w:bidi="ru-RU"/>
              </w:rPr>
              <w:lastRenderedPageBreak/>
              <w:t>особенностями декоративной лепки. Формирует у детей интерес и эстетическое отношение к предметам народного декоративно</w:t>
            </w:r>
            <w:r w:rsidRPr="00FA4BB1">
              <w:rPr>
                <w:szCs w:val="22"/>
                <w:lang w:bidi="ru-RU"/>
              </w:rPr>
              <w:t xml:space="preserve"> </w:t>
            </w:r>
            <w:r>
              <w:rPr>
                <w:szCs w:val="22"/>
                <w:lang w:bidi="ru-RU"/>
              </w:rPr>
              <w:t>-прикладного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углублённым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5267E0" w:rsidRDefault="005267E0">
            <w:pPr>
              <w:ind w:firstLine="0"/>
              <w:rPr>
                <w:szCs w:val="22"/>
              </w:rPr>
            </w:pPr>
          </w:p>
        </w:tc>
        <w:tc>
          <w:tcPr>
            <w:tcW w:w="3402" w:type="dxa"/>
          </w:tcPr>
          <w:p w:rsidR="005267E0" w:rsidRDefault="00FA4BB1">
            <w:pPr>
              <w:widowControl w:val="0"/>
              <w:ind w:firstLine="0"/>
              <w:rPr>
                <w:szCs w:val="22"/>
              </w:rPr>
            </w:pPr>
            <w:r>
              <w:rPr>
                <w:szCs w:val="22"/>
                <w:lang w:bidi="ru-RU"/>
              </w:rPr>
              <w:lastRenderedPageBreak/>
              <w:t xml:space="preserve">Декоративная лепка: педагог продолжает развивать у детей </w:t>
            </w:r>
            <w:r>
              <w:rPr>
                <w:szCs w:val="22"/>
                <w:lang w:bidi="ru-RU"/>
              </w:rPr>
              <w:lastRenderedPageBreak/>
              <w:t>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267E0" w:rsidRDefault="005267E0">
            <w:pPr>
              <w:ind w:firstLine="0"/>
              <w:rPr>
                <w:szCs w:val="22"/>
              </w:rPr>
            </w:pPr>
          </w:p>
        </w:tc>
      </w:tr>
      <w:tr w:rsidR="005267E0">
        <w:tc>
          <w:tcPr>
            <w:tcW w:w="2267" w:type="dxa"/>
          </w:tcPr>
          <w:p w:rsidR="005267E0" w:rsidRDefault="00FA4BB1">
            <w:pPr>
              <w:ind w:firstLine="0"/>
              <w:rPr>
                <w:szCs w:val="22"/>
              </w:rPr>
            </w:pPr>
            <w:r>
              <w:rPr>
                <w:b/>
                <w:bCs/>
                <w:szCs w:val="22"/>
              </w:rPr>
              <w:lastRenderedPageBreak/>
              <w:t>Аппликация</w:t>
            </w:r>
          </w:p>
        </w:tc>
        <w:tc>
          <w:tcPr>
            <w:tcW w:w="3402" w:type="dxa"/>
          </w:tcPr>
          <w:p w:rsidR="005267E0" w:rsidRDefault="00FA4BB1">
            <w:pPr>
              <w:widowControl w:val="0"/>
              <w:ind w:firstLine="0"/>
              <w:rPr>
                <w:szCs w:val="22"/>
              </w:rPr>
            </w:pPr>
            <w:r>
              <w:rPr>
                <w:szCs w:val="22"/>
                <w:lang w:bidi="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определённой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w:t>
            </w:r>
            <w:r>
              <w:rPr>
                <w:szCs w:val="22"/>
                <w:lang w:bidi="ru-RU"/>
              </w:rPr>
              <w:lastRenderedPageBreak/>
              <w:t>сторону наклеиваемой фигуры (на специально приготовленной клеёнке);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5267E0" w:rsidRDefault="005267E0">
            <w:pPr>
              <w:ind w:firstLine="0"/>
              <w:rPr>
                <w:szCs w:val="22"/>
              </w:rPr>
            </w:pPr>
          </w:p>
        </w:tc>
        <w:tc>
          <w:tcPr>
            <w:tcW w:w="3402" w:type="dxa"/>
          </w:tcPr>
          <w:p w:rsidR="005267E0" w:rsidRDefault="00FA4BB1">
            <w:pPr>
              <w:widowControl w:val="0"/>
              <w:ind w:firstLine="0"/>
              <w:rPr>
                <w:szCs w:val="22"/>
              </w:rPr>
            </w:pPr>
            <w:r>
              <w:rPr>
                <w:szCs w:val="22"/>
                <w:lang w:bidi="ru-RU"/>
              </w:rPr>
              <w:lastRenderedPageBreak/>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w:t>
            </w:r>
            <w:r>
              <w:rPr>
                <w:szCs w:val="22"/>
                <w:lang w:bidi="ru-RU"/>
              </w:rPr>
              <w:lastRenderedPageBreak/>
              <w:t>детей вырезать круглые формы из квадрата и овальные из прямоугольника путём скругления углов; использовать этот приём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5267E0" w:rsidRDefault="00FA4BB1">
            <w:pPr>
              <w:widowControl w:val="0"/>
              <w:ind w:firstLine="0"/>
              <w:rPr>
                <w:szCs w:val="22"/>
              </w:rPr>
            </w:pPr>
            <w:r>
              <w:rPr>
                <w:szCs w:val="22"/>
                <w:lang w:bidi="ru-RU"/>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5267E0" w:rsidRDefault="005267E0">
            <w:pPr>
              <w:ind w:firstLine="0"/>
              <w:rPr>
                <w:szCs w:val="22"/>
              </w:rPr>
            </w:pPr>
          </w:p>
        </w:tc>
        <w:tc>
          <w:tcPr>
            <w:tcW w:w="3402" w:type="dxa"/>
          </w:tcPr>
          <w:p w:rsidR="005267E0" w:rsidRDefault="00FA4BB1">
            <w:pPr>
              <w:widowControl w:val="0"/>
              <w:ind w:firstLine="0"/>
              <w:rPr>
                <w:szCs w:val="22"/>
              </w:rPr>
            </w:pPr>
            <w:r>
              <w:rPr>
                <w:szCs w:val="22"/>
                <w:lang w:bidi="ru-RU"/>
              </w:rPr>
              <w:lastRenderedPageBreak/>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w:t>
            </w:r>
            <w:r>
              <w:rPr>
                <w:szCs w:val="22"/>
                <w:lang w:bidi="ru-RU"/>
              </w:rPr>
              <w:lastRenderedPageBreak/>
              <w:t>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приёму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5267E0" w:rsidRDefault="005267E0">
            <w:pPr>
              <w:ind w:firstLine="0"/>
              <w:rPr>
                <w:szCs w:val="22"/>
              </w:rPr>
            </w:pPr>
          </w:p>
        </w:tc>
        <w:tc>
          <w:tcPr>
            <w:tcW w:w="3402" w:type="dxa"/>
          </w:tcPr>
          <w:p w:rsidR="005267E0" w:rsidRDefault="00FA4BB1">
            <w:pPr>
              <w:widowControl w:val="0"/>
              <w:ind w:firstLine="0"/>
              <w:rPr>
                <w:szCs w:val="22"/>
              </w:rPr>
            </w:pPr>
            <w:r>
              <w:rPr>
                <w:szCs w:val="22"/>
                <w:lang w:bidi="ru-RU"/>
              </w:rPr>
              <w:lastRenderedPageBreak/>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w:t>
            </w:r>
            <w:r>
              <w:rPr>
                <w:szCs w:val="22"/>
                <w:lang w:bidi="ru-RU"/>
              </w:rPr>
              <w:lastRenderedPageBreak/>
              <w:t>замыслу детей и по мотивам народного искусства. Закрепляет приёмы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приёмов вырезания, обрывания бумаги, наклеивания изображений (намазывая их клеем полностью или частично, создавая иллюзию передачи объёма); учит мозаичному способу изображения с предварительным лёгким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tc>
      </w:tr>
      <w:tr w:rsidR="005267E0">
        <w:tc>
          <w:tcPr>
            <w:tcW w:w="2267" w:type="dxa"/>
          </w:tcPr>
          <w:p w:rsidR="005267E0" w:rsidRDefault="00FA4BB1">
            <w:pPr>
              <w:ind w:firstLine="0"/>
              <w:rPr>
                <w:szCs w:val="22"/>
              </w:rPr>
            </w:pPr>
            <w:r>
              <w:rPr>
                <w:b/>
                <w:bCs/>
                <w:szCs w:val="22"/>
                <w:lang w:bidi="ru-RU"/>
              </w:rPr>
              <w:lastRenderedPageBreak/>
              <w:t>Народное декоративно-прикладное искусство</w:t>
            </w:r>
          </w:p>
        </w:tc>
        <w:tc>
          <w:tcPr>
            <w:tcW w:w="3402" w:type="dxa"/>
          </w:tcPr>
          <w:p w:rsidR="005267E0" w:rsidRDefault="00FA4BB1">
            <w:pPr>
              <w:widowControl w:val="0"/>
              <w:ind w:firstLine="0"/>
              <w:rPr>
                <w:szCs w:val="22"/>
              </w:rPr>
            </w:pPr>
            <w:r>
              <w:rPr>
                <w:szCs w:val="22"/>
                <w:lang w:bidi="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5267E0" w:rsidRDefault="005267E0">
            <w:pPr>
              <w:ind w:firstLine="0"/>
              <w:rPr>
                <w:szCs w:val="22"/>
              </w:rPr>
            </w:pPr>
          </w:p>
        </w:tc>
        <w:tc>
          <w:tcPr>
            <w:tcW w:w="3402" w:type="dxa"/>
          </w:tcPr>
          <w:p w:rsidR="005267E0" w:rsidRDefault="00FA4BB1">
            <w:pPr>
              <w:ind w:firstLine="0"/>
              <w:rPr>
                <w:szCs w:val="22"/>
                <w:lang w:val="ru"/>
              </w:rPr>
            </w:pPr>
            <w:r>
              <w:rPr>
                <w:szCs w:val="22"/>
                <w:lang w:val="ru" w:eastAsia="zh-CN" w:bidi="ar"/>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w:t>
            </w:r>
            <w:r>
              <w:rPr>
                <w:szCs w:val="22"/>
                <w:lang w:val="ru" w:eastAsia="zh-CN" w:bidi="ar"/>
              </w:rPr>
              <w:lastRenderedPageBreak/>
              <w:t xml:space="preserve">детей выделять элементы городецкой росписи (бутоны, купавки, розаны, листья); видеть и называть цвета, используемые в росписи. </w:t>
            </w:r>
          </w:p>
          <w:p w:rsidR="005267E0" w:rsidRDefault="005267E0">
            <w:pPr>
              <w:ind w:firstLine="0"/>
              <w:rPr>
                <w:szCs w:val="22"/>
              </w:rPr>
            </w:pPr>
          </w:p>
        </w:tc>
        <w:tc>
          <w:tcPr>
            <w:tcW w:w="3402" w:type="dxa"/>
          </w:tcPr>
          <w:p w:rsidR="005267E0" w:rsidRDefault="00FA4BB1">
            <w:pPr>
              <w:ind w:firstLine="0"/>
              <w:rPr>
                <w:szCs w:val="22"/>
              </w:rPr>
            </w:pPr>
            <w:r>
              <w:rPr>
                <w:szCs w:val="22"/>
                <w:lang w:val="ru" w:eastAsia="zh-CN" w:bidi="ar"/>
              </w:rPr>
              <w:lastRenderedPageBreak/>
              <w:t xml:space="preserve">Педагог продолжает развивать у декоративного творчества детей; умение создавать узоры по мотивам народных росписей, уже знакомых детям и новых (городецкая, гжельская, хохломская, жостовская,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w:t>
            </w:r>
            <w:r w:rsidR="00604C81">
              <w:rPr>
                <w:szCs w:val="22"/>
                <w:lang w:val="ru" w:eastAsia="zh-CN" w:bidi="ar"/>
              </w:rPr>
              <w:t>в разном</w:t>
            </w:r>
            <w:r>
              <w:rPr>
                <w:szCs w:val="22"/>
                <w:lang w:val="ru" w:eastAsia="zh-CN" w:bidi="ar"/>
              </w:rPr>
              <w:t xml:space="preserve"> направлении (</w:t>
            </w:r>
            <w:r w:rsidR="00604C81">
              <w:rPr>
                <w:szCs w:val="22"/>
                <w:lang w:val="ru" w:eastAsia="zh-CN" w:bidi="ar"/>
              </w:rPr>
              <w:t>от веточки</w:t>
            </w:r>
            <w:r>
              <w:rPr>
                <w:szCs w:val="22"/>
                <w:lang w:val="ru" w:eastAsia="zh-CN" w:bidi="ar"/>
              </w:rPr>
              <w:t xml:space="preserve"> </w:t>
            </w:r>
            <w:r w:rsidR="00604C81">
              <w:rPr>
                <w:szCs w:val="22"/>
                <w:lang w:val="ru" w:eastAsia="zh-CN" w:bidi="ar"/>
              </w:rPr>
              <w:t>и от конца</w:t>
            </w:r>
            <w:r>
              <w:rPr>
                <w:szCs w:val="22"/>
                <w:lang w:val="ru" w:eastAsia="zh-CN" w:bidi="ar"/>
              </w:rPr>
              <w:t xml:space="preserve"> завитка </w:t>
            </w:r>
            <w:r w:rsidR="00604C81">
              <w:rPr>
                <w:szCs w:val="22"/>
                <w:lang w:val="ru" w:eastAsia="zh-CN" w:bidi="ar"/>
              </w:rPr>
              <w:lastRenderedPageBreak/>
              <w:t>к веточке</w:t>
            </w:r>
            <w:r>
              <w:rPr>
                <w:szCs w:val="22"/>
                <w:lang w:val="ru" w:eastAsia="zh-CN" w:bidi="ar"/>
              </w:rPr>
              <w:t xml:space="preserve">, вертикально </w:t>
            </w:r>
            <w:r w:rsidR="00604C81">
              <w:rPr>
                <w:szCs w:val="22"/>
                <w:lang w:val="ru" w:eastAsia="zh-CN" w:bidi="ar"/>
              </w:rPr>
              <w:t>и горизонтально</w:t>
            </w:r>
            <w:r>
              <w:rPr>
                <w:szCs w:val="22"/>
                <w:lang w:val="ru" w:eastAsia="zh-CN" w:bidi="ar"/>
              </w:rPr>
              <w:t xml:space="preserve">),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w:t>
            </w:r>
            <w:r>
              <w:rPr>
                <w:szCs w:val="22"/>
                <w:lang w:eastAsia="zh-CN" w:bidi="ar"/>
              </w:rPr>
              <w:t>определённого</w:t>
            </w:r>
            <w:r>
              <w:rPr>
                <w:szCs w:val="22"/>
                <w:lang w:val="ru" w:eastAsia="zh-CN" w:bidi="ar"/>
              </w:rPr>
              <w:t xml:space="preserve">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w:t>
            </w:r>
            <w:r>
              <w:rPr>
                <w:szCs w:val="22"/>
                <w:lang w:val="ru" w:eastAsia="zh-CN" w:bidi="ar"/>
              </w:rPr>
              <w:lastRenderedPageBreak/>
              <w:t>лепки (налеп, углубленный рельеф), применять стеку.</w:t>
            </w:r>
          </w:p>
        </w:tc>
        <w:tc>
          <w:tcPr>
            <w:tcW w:w="3402" w:type="dxa"/>
          </w:tcPr>
          <w:p w:rsidR="005267E0" w:rsidRDefault="00FA4BB1">
            <w:pPr>
              <w:widowControl w:val="0"/>
              <w:ind w:firstLine="0"/>
              <w:rPr>
                <w:szCs w:val="22"/>
              </w:rPr>
            </w:pPr>
            <w:r>
              <w:rPr>
                <w:szCs w:val="22"/>
                <w:lang w:bidi="ru-RU"/>
              </w:rPr>
              <w:lastRenderedPageBreak/>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w:t>
            </w:r>
            <w:r>
              <w:rPr>
                <w:szCs w:val="22"/>
                <w:lang w:bidi="ru-RU"/>
              </w:rPr>
              <w:lastRenderedPageBreak/>
              <w:t xml:space="preserve">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определённого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w:t>
            </w:r>
            <w:r>
              <w:rPr>
                <w:szCs w:val="22"/>
                <w:lang w:bidi="ru-RU"/>
              </w:rPr>
              <w:lastRenderedPageBreak/>
              <w:t>рельеф), применять стеку.</w:t>
            </w:r>
          </w:p>
        </w:tc>
      </w:tr>
      <w:tr w:rsidR="005267E0">
        <w:tc>
          <w:tcPr>
            <w:tcW w:w="2267" w:type="dxa"/>
          </w:tcPr>
          <w:p w:rsidR="005267E0" w:rsidRDefault="00FA4BB1">
            <w:pPr>
              <w:ind w:firstLine="0"/>
              <w:rPr>
                <w:szCs w:val="22"/>
              </w:rPr>
            </w:pPr>
            <w:r>
              <w:rPr>
                <w:b/>
                <w:szCs w:val="22"/>
              </w:rPr>
              <w:lastRenderedPageBreak/>
              <w:t>Прикладное творчество</w:t>
            </w:r>
          </w:p>
        </w:tc>
        <w:tc>
          <w:tcPr>
            <w:tcW w:w="3402" w:type="dxa"/>
          </w:tcPr>
          <w:p w:rsidR="005267E0" w:rsidRDefault="005267E0">
            <w:pPr>
              <w:ind w:firstLine="0"/>
              <w:rPr>
                <w:szCs w:val="22"/>
              </w:rPr>
            </w:pPr>
          </w:p>
        </w:tc>
        <w:tc>
          <w:tcPr>
            <w:tcW w:w="3402" w:type="dxa"/>
          </w:tcPr>
          <w:p w:rsidR="005267E0" w:rsidRDefault="005267E0">
            <w:pPr>
              <w:ind w:firstLine="0"/>
              <w:rPr>
                <w:szCs w:val="22"/>
              </w:rPr>
            </w:pPr>
          </w:p>
        </w:tc>
        <w:tc>
          <w:tcPr>
            <w:tcW w:w="3402" w:type="dxa"/>
          </w:tcPr>
          <w:p w:rsidR="005267E0" w:rsidRDefault="00FA4BB1">
            <w:pPr>
              <w:widowControl w:val="0"/>
              <w:ind w:firstLine="0"/>
              <w:rPr>
                <w:szCs w:val="22"/>
              </w:rPr>
            </w:pPr>
            <w:r>
              <w:rPr>
                <w:szCs w:val="22"/>
                <w:lang w:bidi="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кошелёк). Закрепляет у детей умение создавать из бумаги объёмные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w:t>
            </w:r>
            <w:r w:rsidRPr="00FA4BB1">
              <w:rPr>
                <w:szCs w:val="22"/>
                <w:lang w:bidi="ru-RU"/>
              </w:rPr>
              <w:t xml:space="preserve"> </w:t>
            </w:r>
            <w:r>
              <w:rPr>
                <w:szCs w:val="22"/>
                <w:lang w:bidi="ru-RU"/>
              </w:rPr>
              <w:t>-ролевых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w:t>
            </w:r>
            <w:r w:rsidRPr="00FA4BB1">
              <w:rPr>
                <w:szCs w:val="22"/>
                <w:lang w:bidi="ru-RU"/>
              </w:rPr>
              <w:t xml:space="preserve"> </w:t>
            </w:r>
            <w:r>
              <w:rPr>
                <w:szCs w:val="22"/>
                <w:lang w:bidi="ru-RU"/>
              </w:rPr>
              <w:t>-печатных игр. Закрепляет умение детей экономно и рационально расходовать материалы.</w:t>
            </w:r>
          </w:p>
          <w:p w:rsidR="005267E0" w:rsidRDefault="005267E0">
            <w:pPr>
              <w:ind w:firstLine="0"/>
              <w:rPr>
                <w:szCs w:val="22"/>
              </w:rPr>
            </w:pPr>
          </w:p>
        </w:tc>
        <w:tc>
          <w:tcPr>
            <w:tcW w:w="3402" w:type="dxa"/>
          </w:tcPr>
          <w:p w:rsidR="005267E0" w:rsidRDefault="00FA4BB1">
            <w:pPr>
              <w:widowControl w:val="0"/>
              <w:ind w:firstLine="0"/>
              <w:rPr>
                <w:szCs w:val="22"/>
              </w:rPr>
            </w:pPr>
            <w:r>
              <w:rPr>
                <w:szCs w:val="22"/>
                <w:lang w:bidi="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w:t>
            </w:r>
            <w:r w:rsidRPr="00FA4BB1">
              <w:rPr>
                <w:szCs w:val="22"/>
                <w:lang w:bidi="ru-RU"/>
              </w:rPr>
              <w:t xml:space="preserve"> </w:t>
            </w:r>
            <w:r>
              <w:rPr>
                <w:szCs w:val="22"/>
                <w:lang w:bidi="ru-RU"/>
              </w:rPr>
              <w:t xml:space="preserve">-физкультурник,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объёмные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«вперёд иголку». Педагог закрепляет у детей умение делать аппликацию, используя кусочки ткани разнообразной фактуры (шёлк для бабочки, байка для зайчика и так далее), наносить </w:t>
            </w:r>
            <w:r>
              <w:rPr>
                <w:szCs w:val="22"/>
                <w:lang w:bidi="ru-RU"/>
              </w:rPr>
              <w:lastRenderedPageBreak/>
              <w:t>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5267E0" w:rsidRDefault="005267E0">
            <w:pPr>
              <w:ind w:firstLine="0"/>
              <w:rPr>
                <w:szCs w:val="22"/>
              </w:rPr>
            </w:pPr>
          </w:p>
        </w:tc>
      </w:tr>
    </w:tbl>
    <w:p w:rsidR="005267E0" w:rsidRDefault="005267E0">
      <w:pPr>
        <w:rPr>
          <w:sz w:val="28"/>
          <w:szCs w:val="28"/>
        </w:rPr>
      </w:pPr>
    </w:p>
    <w:p w:rsidR="005267E0" w:rsidRDefault="005267E0"/>
    <w:p w:rsidR="005267E0" w:rsidRDefault="00FA4BB1">
      <w:pPr>
        <w:pStyle w:val="6"/>
      </w:pPr>
      <w:r>
        <w:t>Конструктивная деятельность</w:t>
      </w:r>
    </w:p>
    <w:p w:rsidR="005267E0" w:rsidRDefault="00FA4BB1">
      <w:pPr>
        <w:pStyle w:val="afff"/>
        <w:rPr>
          <w:color w:val="auto"/>
          <w:sz w:val="28"/>
          <w:szCs w:val="28"/>
          <w:shd w:val="clear" w:color="auto" w:fill="FFFFFF"/>
          <w:lang w:val="ru-RU"/>
        </w:rPr>
      </w:pPr>
      <w:r>
        <w:rPr>
          <w:b/>
          <w:bCs/>
          <w:color w:val="auto"/>
          <w:sz w:val="28"/>
          <w:szCs w:val="28"/>
          <w:shd w:val="clear" w:color="auto" w:fill="FFFFFF"/>
          <w:lang w:val="ru-RU"/>
        </w:rPr>
        <w:t>Конструктивная деятельность</w:t>
      </w:r>
      <w:r>
        <w:rPr>
          <w:b/>
          <w:color w:val="auto"/>
          <w:sz w:val="28"/>
          <w:szCs w:val="28"/>
          <w:shd w:val="clear" w:color="auto" w:fill="FFFFFF"/>
        </w:rPr>
        <w:t> </w:t>
      </w:r>
      <w:r>
        <w:rPr>
          <w:b/>
          <w:color w:val="auto"/>
          <w:sz w:val="28"/>
          <w:szCs w:val="28"/>
          <w:shd w:val="clear" w:color="auto" w:fill="FFFFFF"/>
          <w:lang w:val="ru-RU"/>
        </w:rPr>
        <w:t>ребёнка</w:t>
      </w:r>
      <w:r>
        <w:rPr>
          <w:color w:val="auto"/>
          <w:sz w:val="28"/>
          <w:szCs w:val="28"/>
          <w:shd w:val="clear" w:color="auto" w:fill="FFFFFF"/>
          <w:lang w:val="ru-RU"/>
        </w:rPr>
        <w:t xml:space="preserve"> - достаточно сложный процесс: ребёнок не только практически действует руками и воспринимает возводимую постройку, но и обязательно при этом мыслит. Это одна из самых интересных видов</w:t>
      </w:r>
      <w:r>
        <w:rPr>
          <w:color w:val="auto"/>
          <w:sz w:val="28"/>
          <w:szCs w:val="28"/>
          <w:shd w:val="clear" w:color="auto" w:fill="FFFFFF"/>
        </w:rPr>
        <w:t> </w:t>
      </w:r>
      <w:r>
        <w:rPr>
          <w:bCs/>
          <w:color w:val="auto"/>
          <w:sz w:val="28"/>
          <w:szCs w:val="28"/>
          <w:shd w:val="clear" w:color="auto" w:fill="FFFFFF"/>
          <w:lang w:val="ru-RU"/>
        </w:rPr>
        <w:t>деятельности для детей</w:t>
      </w:r>
      <w:r>
        <w:rPr>
          <w:color w:val="auto"/>
          <w:sz w:val="28"/>
          <w:szCs w:val="28"/>
          <w:shd w:val="clear" w:color="auto" w:fill="FFFFFF"/>
        </w:rPr>
        <w:t> </w:t>
      </w:r>
      <w:r>
        <w:rPr>
          <w:color w:val="auto"/>
          <w:sz w:val="28"/>
          <w:szCs w:val="28"/>
          <w:shd w:val="clear" w:color="auto" w:fill="FFFFFF"/>
          <w:lang w:val="ru-RU"/>
        </w:rPr>
        <w:t>дошкольного возраста: она глубоко волнует ребёнка, вызывает положительные эмоции.</w:t>
      </w:r>
    </w:p>
    <w:p w:rsidR="005267E0" w:rsidRDefault="00FA4BB1">
      <w:pPr>
        <w:pStyle w:val="afff"/>
        <w:rPr>
          <w:color w:val="auto"/>
          <w:sz w:val="28"/>
          <w:szCs w:val="28"/>
          <w:lang w:val="ru-RU"/>
        </w:rPr>
      </w:pPr>
      <w:r>
        <w:rPr>
          <w:bCs/>
          <w:color w:val="auto"/>
          <w:sz w:val="28"/>
          <w:szCs w:val="28"/>
          <w:lang w:val="ru-RU"/>
        </w:rPr>
        <w:t>Конструктивная деятельность</w:t>
      </w:r>
      <w:r>
        <w:rPr>
          <w:color w:val="auto"/>
          <w:sz w:val="28"/>
          <w:szCs w:val="28"/>
        </w:rPr>
        <w:t> </w:t>
      </w:r>
      <w:r>
        <w:rPr>
          <w:color w:val="auto"/>
          <w:sz w:val="28"/>
          <w:szCs w:val="28"/>
          <w:lang w:val="ru-RU"/>
        </w:rPr>
        <w:t>имеет большое значение для всестороннего воспитания</w:t>
      </w:r>
      <w:r>
        <w:rPr>
          <w:color w:val="auto"/>
          <w:sz w:val="28"/>
          <w:szCs w:val="28"/>
        </w:rPr>
        <w:t> </w:t>
      </w:r>
      <w:r>
        <w:rPr>
          <w:bCs/>
          <w:color w:val="auto"/>
          <w:sz w:val="28"/>
          <w:szCs w:val="28"/>
          <w:lang w:val="ru-RU"/>
        </w:rPr>
        <w:t>детей</w:t>
      </w:r>
      <w:r>
        <w:rPr>
          <w:color w:val="auto"/>
          <w:sz w:val="28"/>
          <w:szCs w:val="28"/>
        </w:rPr>
        <w:t> </w:t>
      </w:r>
      <w:r>
        <w:rPr>
          <w:color w:val="auto"/>
          <w:sz w:val="28"/>
          <w:szCs w:val="28"/>
          <w:lang w:val="ru-RU"/>
        </w:rPr>
        <w:t xml:space="preserve">дошкольного возраста. </w:t>
      </w:r>
      <w:r>
        <w:rPr>
          <w:bCs/>
          <w:color w:val="auto"/>
          <w:sz w:val="28"/>
          <w:szCs w:val="28"/>
          <w:lang w:val="ru-RU"/>
        </w:rPr>
        <w:t>Конструктивная деятельность</w:t>
      </w:r>
      <w:r>
        <w:rPr>
          <w:color w:val="auto"/>
          <w:sz w:val="28"/>
          <w:szCs w:val="28"/>
        </w:rPr>
        <w:t> </w:t>
      </w:r>
      <w:r>
        <w:rPr>
          <w:color w:val="auto"/>
          <w:sz w:val="28"/>
          <w:szCs w:val="28"/>
          <w:lang w:val="ru-RU"/>
        </w:rPr>
        <w:t>- это специфическое образное познание действительности. И всякая познавательная</w:t>
      </w:r>
      <w:r>
        <w:rPr>
          <w:color w:val="auto"/>
          <w:sz w:val="28"/>
          <w:szCs w:val="28"/>
        </w:rPr>
        <w:t> </w:t>
      </w:r>
      <w:r>
        <w:rPr>
          <w:bCs/>
          <w:color w:val="auto"/>
          <w:sz w:val="28"/>
          <w:szCs w:val="28"/>
          <w:lang w:val="ru-RU"/>
        </w:rPr>
        <w:t>деятельность</w:t>
      </w:r>
      <w:r>
        <w:rPr>
          <w:color w:val="auto"/>
          <w:sz w:val="28"/>
          <w:szCs w:val="28"/>
        </w:rPr>
        <w:t> </w:t>
      </w:r>
      <w:r>
        <w:rPr>
          <w:color w:val="auto"/>
          <w:sz w:val="28"/>
          <w:szCs w:val="28"/>
          <w:lang w:val="ru-RU"/>
        </w:rPr>
        <w:t>она имеет большое значение для умственного воспитания</w:t>
      </w:r>
      <w:r>
        <w:rPr>
          <w:color w:val="auto"/>
          <w:sz w:val="28"/>
          <w:szCs w:val="28"/>
        </w:rPr>
        <w:t> </w:t>
      </w:r>
      <w:r>
        <w:rPr>
          <w:bCs/>
          <w:color w:val="auto"/>
          <w:sz w:val="28"/>
          <w:szCs w:val="28"/>
          <w:lang w:val="ru-RU"/>
        </w:rPr>
        <w:t>детей</w:t>
      </w:r>
      <w:r>
        <w:rPr>
          <w:color w:val="auto"/>
          <w:sz w:val="28"/>
          <w:szCs w:val="28"/>
          <w:lang w:val="ru-RU"/>
        </w:rPr>
        <w:t>.</w:t>
      </w:r>
    </w:p>
    <w:p w:rsidR="005267E0" w:rsidRDefault="00FA4BB1">
      <w:pPr>
        <w:pStyle w:val="afff"/>
        <w:rPr>
          <w:color w:val="auto"/>
          <w:sz w:val="28"/>
          <w:szCs w:val="28"/>
          <w:lang w:val="ru-RU"/>
        </w:rPr>
      </w:pPr>
      <w:r>
        <w:rPr>
          <w:color w:val="auto"/>
          <w:sz w:val="28"/>
          <w:szCs w:val="28"/>
          <w:lang w:val="ru-RU"/>
        </w:rPr>
        <w:t>Овладение умением изображать невозможно без</w:t>
      </w:r>
      <w:r>
        <w:rPr>
          <w:color w:val="auto"/>
          <w:sz w:val="28"/>
          <w:szCs w:val="28"/>
        </w:rPr>
        <w:t> </w:t>
      </w:r>
      <w:r>
        <w:rPr>
          <w:bCs/>
          <w:color w:val="auto"/>
          <w:sz w:val="28"/>
          <w:szCs w:val="28"/>
          <w:lang w:val="ru-RU"/>
        </w:rPr>
        <w:t>развития</w:t>
      </w:r>
      <w:r>
        <w:rPr>
          <w:color w:val="auto"/>
          <w:sz w:val="28"/>
          <w:szCs w:val="28"/>
        </w:rPr>
        <w:t> </w:t>
      </w:r>
      <w:r>
        <w:rPr>
          <w:color w:val="auto"/>
          <w:sz w:val="28"/>
          <w:szCs w:val="28"/>
          <w:lang w:val="ru-RU"/>
        </w:rPr>
        <w:t>целенаправленного зрительного восприятия - наблюдения. Для того, чтобы построить какой-либо предмет, предварительно надо хорошо с ним познакомиться, запомнить его форму, величину,</w:t>
      </w:r>
      <w:r>
        <w:rPr>
          <w:color w:val="auto"/>
          <w:sz w:val="28"/>
          <w:szCs w:val="28"/>
        </w:rPr>
        <w:t> </w:t>
      </w:r>
      <w:r>
        <w:rPr>
          <w:bCs/>
          <w:color w:val="auto"/>
          <w:sz w:val="28"/>
          <w:szCs w:val="28"/>
          <w:lang w:val="ru-RU"/>
        </w:rPr>
        <w:t>конструкцию</w:t>
      </w:r>
      <w:r>
        <w:rPr>
          <w:color w:val="auto"/>
          <w:sz w:val="28"/>
          <w:szCs w:val="28"/>
          <w:lang w:val="ru-RU"/>
        </w:rPr>
        <w:t>, цвет, расположение частей. Дети воспроизводят в своих постройках то, что восприняли раннее, с чем они уже знакомы. Наличие такого рода представлений даёт пищу работе воображения. Формируются эти представления в процессе непосредственного познания объектов изображения в играх, на прогулках, и т. п.</w:t>
      </w:r>
    </w:p>
    <w:p w:rsidR="005267E0" w:rsidRDefault="00FA4BB1">
      <w:pPr>
        <w:pStyle w:val="afff"/>
        <w:rPr>
          <w:color w:val="auto"/>
          <w:sz w:val="28"/>
          <w:szCs w:val="28"/>
          <w:lang w:val="ru-RU"/>
        </w:rPr>
      </w:pPr>
      <w:r>
        <w:rPr>
          <w:color w:val="auto"/>
          <w:sz w:val="28"/>
          <w:szCs w:val="28"/>
          <w:lang w:val="ru-RU"/>
        </w:rPr>
        <w:t>В процессе самой</w:t>
      </w:r>
      <w:r>
        <w:rPr>
          <w:color w:val="auto"/>
          <w:sz w:val="28"/>
          <w:szCs w:val="28"/>
        </w:rPr>
        <w:t> </w:t>
      </w:r>
      <w:r>
        <w:rPr>
          <w:bCs/>
          <w:color w:val="auto"/>
          <w:sz w:val="28"/>
          <w:szCs w:val="28"/>
          <w:lang w:val="ru-RU"/>
        </w:rPr>
        <w:t>конструктивной деятельности представления детей</w:t>
      </w:r>
      <w:r>
        <w:rPr>
          <w:color w:val="auto"/>
          <w:sz w:val="28"/>
          <w:szCs w:val="28"/>
        </w:rPr>
        <w:t> </w:t>
      </w:r>
      <w:r>
        <w:rPr>
          <w:color w:val="auto"/>
          <w:sz w:val="28"/>
          <w:szCs w:val="28"/>
          <w:lang w:val="ru-RU"/>
        </w:rPr>
        <w:t>о свойствах и качествах предметов уточняются. В этом участвуют зрение, осязание, движения рук.</w:t>
      </w:r>
    </w:p>
    <w:p w:rsidR="005267E0" w:rsidRDefault="00FA4BB1">
      <w:pPr>
        <w:pStyle w:val="afff"/>
        <w:rPr>
          <w:color w:val="auto"/>
          <w:sz w:val="28"/>
          <w:szCs w:val="28"/>
          <w:shd w:val="clear" w:color="auto" w:fill="FFFFFF"/>
          <w:lang w:val="ru-RU"/>
        </w:rPr>
      </w:pPr>
      <w:r>
        <w:rPr>
          <w:color w:val="auto"/>
          <w:sz w:val="28"/>
          <w:szCs w:val="28"/>
          <w:shd w:val="clear" w:color="auto" w:fill="FFFFFF"/>
          <w:lang w:val="ru-RU"/>
        </w:rPr>
        <w:t>Обучение</w:t>
      </w:r>
      <w:r>
        <w:rPr>
          <w:color w:val="auto"/>
          <w:sz w:val="28"/>
          <w:szCs w:val="28"/>
          <w:shd w:val="clear" w:color="auto" w:fill="FFFFFF"/>
        </w:rPr>
        <w:t> </w:t>
      </w:r>
      <w:r>
        <w:rPr>
          <w:bCs/>
          <w:color w:val="auto"/>
          <w:sz w:val="28"/>
          <w:szCs w:val="28"/>
          <w:shd w:val="clear" w:color="auto" w:fill="FFFFFF"/>
          <w:lang w:val="ru-RU"/>
        </w:rPr>
        <w:t>конструктивной деятельности</w:t>
      </w:r>
      <w:r>
        <w:rPr>
          <w:color w:val="auto"/>
          <w:sz w:val="28"/>
          <w:szCs w:val="28"/>
          <w:shd w:val="clear" w:color="auto" w:fill="FFFFFF"/>
        </w:rPr>
        <w:t> </w:t>
      </w:r>
      <w:r>
        <w:rPr>
          <w:color w:val="auto"/>
          <w:sz w:val="28"/>
          <w:szCs w:val="28"/>
          <w:shd w:val="clear" w:color="auto" w:fill="FFFFFF"/>
          <w:lang w:val="ru-RU"/>
        </w:rPr>
        <w:t xml:space="preserve">в настоящее время невозможно без формирования таких мыслительных операций, </w:t>
      </w:r>
      <w:r>
        <w:rPr>
          <w:color w:val="auto"/>
          <w:sz w:val="28"/>
          <w:szCs w:val="28"/>
          <w:shd w:val="clear" w:color="auto" w:fill="FFFFFF"/>
          <w:lang w:val="ru-RU"/>
        </w:rPr>
        <w:lastRenderedPageBreak/>
        <w:t>как анализ, синтез, сравнение, обобщение.</w:t>
      </w:r>
    </w:p>
    <w:p w:rsidR="005267E0" w:rsidRDefault="00FA4BB1">
      <w:pPr>
        <w:pStyle w:val="afff"/>
        <w:rPr>
          <w:color w:val="auto"/>
          <w:sz w:val="28"/>
          <w:szCs w:val="28"/>
          <w:shd w:val="clear" w:color="auto" w:fill="FFFFFF"/>
          <w:lang w:val="ru-RU"/>
        </w:rPr>
      </w:pPr>
      <w:r>
        <w:rPr>
          <w:color w:val="auto"/>
          <w:sz w:val="28"/>
          <w:szCs w:val="28"/>
          <w:shd w:val="clear" w:color="auto" w:fill="FFFFFF"/>
          <w:lang w:val="ru-RU"/>
        </w:rPr>
        <w:t>В</w:t>
      </w:r>
      <w:r>
        <w:rPr>
          <w:color w:val="auto"/>
          <w:sz w:val="28"/>
          <w:szCs w:val="28"/>
          <w:shd w:val="clear" w:color="auto" w:fill="FFFFFF"/>
        </w:rPr>
        <w:t> </w:t>
      </w:r>
      <w:r>
        <w:rPr>
          <w:bCs/>
          <w:color w:val="auto"/>
          <w:sz w:val="28"/>
          <w:szCs w:val="28"/>
          <w:shd w:val="clear" w:color="auto" w:fill="FFFFFF"/>
          <w:lang w:val="ru-RU"/>
        </w:rPr>
        <w:t>конструктивной деятельности</w:t>
      </w:r>
      <w:r>
        <w:rPr>
          <w:color w:val="auto"/>
          <w:sz w:val="28"/>
          <w:szCs w:val="28"/>
          <w:shd w:val="clear" w:color="auto" w:fill="FFFFFF"/>
        </w:rPr>
        <w:t> </w:t>
      </w:r>
      <w:r>
        <w:rPr>
          <w:color w:val="auto"/>
          <w:sz w:val="28"/>
          <w:szCs w:val="28"/>
          <w:shd w:val="clear" w:color="auto" w:fill="FFFFFF"/>
          <w:lang w:val="ru-RU"/>
        </w:rPr>
        <w:t>сочетаются умственная и физическая активность. Для сооружения</w:t>
      </w:r>
      <w:r>
        <w:rPr>
          <w:color w:val="auto"/>
          <w:sz w:val="28"/>
          <w:szCs w:val="28"/>
          <w:shd w:val="clear" w:color="auto" w:fill="FFFFFF"/>
        </w:rPr>
        <w:t> </w:t>
      </w:r>
      <w:r>
        <w:rPr>
          <w:bCs/>
          <w:color w:val="auto"/>
          <w:sz w:val="28"/>
          <w:szCs w:val="28"/>
          <w:shd w:val="clear" w:color="auto" w:fill="FFFFFF"/>
          <w:lang w:val="ru-RU"/>
        </w:rPr>
        <w:t>конструкции</w:t>
      </w:r>
      <w:r>
        <w:rPr>
          <w:color w:val="auto"/>
          <w:sz w:val="28"/>
          <w:szCs w:val="28"/>
          <w:shd w:val="clear" w:color="auto" w:fill="FFFFFF"/>
        </w:rPr>
        <w:t> </w:t>
      </w:r>
      <w:r>
        <w:rPr>
          <w:color w:val="auto"/>
          <w:sz w:val="28"/>
          <w:szCs w:val="28"/>
          <w:shd w:val="clear" w:color="auto" w:fill="FFFFFF"/>
          <w:lang w:val="ru-RU"/>
        </w:rPr>
        <w:t>необходимо применить усилия, осуществить трудовые действия, овладеть умением строить предмет определённой</w:t>
      </w:r>
      <w:r>
        <w:rPr>
          <w:color w:val="auto"/>
          <w:sz w:val="28"/>
          <w:szCs w:val="28"/>
          <w:shd w:val="clear" w:color="auto" w:fill="FFFFFF"/>
        </w:rPr>
        <w:t> </w:t>
      </w:r>
      <w:r>
        <w:rPr>
          <w:bCs/>
          <w:color w:val="auto"/>
          <w:sz w:val="28"/>
          <w:szCs w:val="28"/>
          <w:shd w:val="clear" w:color="auto" w:fill="FFFFFF"/>
          <w:lang w:val="ru-RU"/>
        </w:rPr>
        <w:t>конструкции</w:t>
      </w:r>
      <w:r>
        <w:rPr>
          <w:color w:val="auto"/>
          <w:sz w:val="28"/>
          <w:szCs w:val="28"/>
          <w:shd w:val="clear" w:color="auto" w:fill="FFFFFF"/>
          <w:lang w:val="ru-RU"/>
        </w:rPr>
        <w:t>, а также овладеть навыками обращаться с деталями</w:t>
      </w:r>
      <w:r>
        <w:rPr>
          <w:color w:val="auto"/>
          <w:sz w:val="28"/>
          <w:szCs w:val="28"/>
          <w:shd w:val="clear" w:color="auto" w:fill="FFFFFF"/>
        </w:rPr>
        <w:t> </w:t>
      </w:r>
      <w:r>
        <w:rPr>
          <w:bCs/>
          <w:color w:val="auto"/>
          <w:sz w:val="28"/>
          <w:szCs w:val="28"/>
          <w:shd w:val="clear" w:color="auto" w:fill="FFFFFF"/>
          <w:lang w:val="ru-RU"/>
        </w:rPr>
        <w:t>конструктора</w:t>
      </w:r>
      <w:r>
        <w:rPr>
          <w:color w:val="auto"/>
          <w:sz w:val="28"/>
          <w:szCs w:val="28"/>
          <w:shd w:val="clear" w:color="auto" w:fill="FFFFFF"/>
          <w:lang w:val="ru-RU"/>
        </w:rPr>
        <w:t>. Правильное владение этими материалами и инструментами требует известной затраты физических сил, трудовых навыков. Усвоение умений и навыков связано с</w:t>
      </w:r>
      <w:r>
        <w:rPr>
          <w:color w:val="auto"/>
          <w:sz w:val="28"/>
          <w:szCs w:val="28"/>
          <w:shd w:val="clear" w:color="auto" w:fill="FFFFFF"/>
        </w:rPr>
        <w:t> </w:t>
      </w:r>
      <w:r>
        <w:rPr>
          <w:bCs/>
          <w:color w:val="auto"/>
          <w:sz w:val="28"/>
          <w:szCs w:val="28"/>
          <w:shd w:val="clear" w:color="auto" w:fill="FFFFFF"/>
          <w:lang w:val="ru-RU"/>
        </w:rPr>
        <w:t>развитием</w:t>
      </w:r>
      <w:r>
        <w:rPr>
          <w:color w:val="auto"/>
          <w:sz w:val="28"/>
          <w:szCs w:val="28"/>
          <w:shd w:val="clear" w:color="auto" w:fill="FFFFFF"/>
        </w:rPr>
        <w:t> </w:t>
      </w:r>
      <w:r>
        <w:rPr>
          <w:color w:val="auto"/>
          <w:sz w:val="28"/>
          <w:szCs w:val="28"/>
          <w:shd w:val="clear" w:color="auto" w:fill="FFFFFF"/>
          <w:lang w:val="ru-RU"/>
        </w:rPr>
        <w:t>таких волевых качеств личности, как внимание, упорство, выдержка. У</w:t>
      </w:r>
      <w:r>
        <w:rPr>
          <w:color w:val="auto"/>
          <w:sz w:val="28"/>
          <w:szCs w:val="28"/>
          <w:shd w:val="clear" w:color="auto" w:fill="FFFFFF"/>
        </w:rPr>
        <w:t> </w:t>
      </w:r>
      <w:r>
        <w:rPr>
          <w:bCs/>
          <w:color w:val="auto"/>
          <w:sz w:val="28"/>
          <w:szCs w:val="28"/>
          <w:shd w:val="clear" w:color="auto" w:fill="FFFFFF"/>
          <w:lang w:val="ru-RU"/>
        </w:rPr>
        <w:t>детей</w:t>
      </w:r>
      <w:r>
        <w:rPr>
          <w:color w:val="auto"/>
          <w:sz w:val="28"/>
          <w:szCs w:val="28"/>
          <w:shd w:val="clear" w:color="auto" w:fill="FFFFFF"/>
        </w:rPr>
        <w:t> </w:t>
      </w:r>
      <w:r>
        <w:rPr>
          <w:color w:val="auto"/>
          <w:sz w:val="28"/>
          <w:szCs w:val="28"/>
          <w:shd w:val="clear" w:color="auto" w:fill="FFFFFF"/>
          <w:lang w:val="ru-RU"/>
        </w:rPr>
        <w:t>воспитывается умение трудиться, добиваться получения желаемого результата.</w:t>
      </w:r>
    </w:p>
    <w:p w:rsidR="005267E0" w:rsidRDefault="00FA4BB1">
      <w:pPr>
        <w:pStyle w:val="afff"/>
        <w:rPr>
          <w:color w:val="auto"/>
          <w:sz w:val="28"/>
          <w:szCs w:val="28"/>
          <w:shd w:val="clear" w:color="auto" w:fill="FFFFFF"/>
          <w:lang w:val="ru-RU"/>
        </w:rPr>
      </w:pPr>
      <w:r>
        <w:rPr>
          <w:color w:val="auto"/>
          <w:sz w:val="28"/>
          <w:szCs w:val="28"/>
          <w:shd w:val="clear" w:color="auto" w:fill="FFFFFF"/>
          <w:lang w:val="ru-RU"/>
        </w:rPr>
        <w:t>В процессе</w:t>
      </w:r>
      <w:r>
        <w:rPr>
          <w:color w:val="auto"/>
          <w:sz w:val="28"/>
          <w:szCs w:val="28"/>
          <w:shd w:val="clear" w:color="auto" w:fill="FFFFFF"/>
        </w:rPr>
        <w:t> </w:t>
      </w:r>
      <w:r>
        <w:rPr>
          <w:bCs/>
          <w:color w:val="auto"/>
          <w:sz w:val="28"/>
          <w:szCs w:val="28"/>
          <w:shd w:val="clear" w:color="auto" w:fill="FFFFFF"/>
          <w:lang w:val="ru-RU"/>
        </w:rPr>
        <w:t>конструирования</w:t>
      </w:r>
      <w:r>
        <w:rPr>
          <w:color w:val="auto"/>
          <w:sz w:val="28"/>
          <w:szCs w:val="28"/>
          <w:shd w:val="clear" w:color="auto" w:fill="FFFFFF"/>
        </w:rPr>
        <w:t> </w:t>
      </w:r>
      <w:r>
        <w:rPr>
          <w:color w:val="auto"/>
          <w:sz w:val="28"/>
          <w:szCs w:val="28"/>
          <w:shd w:val="clear" w:color="auto" w:fill="FFFFFF"/>
          <w:lang w:val="ru-RU"/>
        </w:rPr>
        <w:t>создаются благоприятные условия для</w:t>
      </w:r>
      <w:r>
        <w:rPr>
          <w:color w:val="auto"/>
          <w:sz w:val="28"/>
          <w:szCs w:val="28"/>
          <w:shd w:val="clear" w:color="auto" w:fill="FFFFFF"/>
        </w:rPr>
        <w:t> </w:t>
      </w:r>
      <w:r>
        <w:rPr>
          <w:bCs/>
          <w:color w:val="auto"/>
          <w:sz w:val="28"/>
          <w:szCs w:val="28"/>
          <w:shd w:val="clear" w:color="auto" w:fill="FFFFFF"/>
          <w:lang w:val="ru-RU"/>
        </w:rPr>
        <w:t>развития</w:t>
      </w:r>
      <w:r>
        <w:rPr>
          <w:color w:val="auto"/>
          <w:sz w:val="28"/>
          <w:szCs w:val="28"/>
          <w:shd w:val="clear" w:color="auto" w:fill="FFFFFF"/>
        </w:rPr>
        <w:t> </w:t>
      </w:r>
      <w:r>
        <w:rPr>
          <w:color w:val="auto"/>
          <w:sz w:val="28"/>
          <w:szCs w:val="28"/>
          <w:shd w:val="clear" w:color="auto" w:fill="FFFFFF"/>
          <w:lang w:val="ru-RU"/>
        </w:rPr>
        <w:t>эстетического восприятия и эмоций, которые постепенно переходят в эстетические чувства, содействующие формированию эстетического отношения к действительности. Выделение свойств предметов (формы, строения, величины, цвета, расположения в пространстве, способствует</w:t>
      </w:r>
      <w:r>
        <w:rPr>
          <w:color w:val="auto"/>
          <w:sz w:val="28"/>
          <w:szCs w:val="28"/>
          <w:shd w:val="clear" w:color="auto" w:fill="FFFFFF"/>
        </w:rPr>
        <w:t> </w:t>
      </w:r>
      <w:r>
        <w:rPr>
          <w:b/>
          <w:bCs/>
          <w:color w:val="auto"/>
          <w:sz w:val="28"/>
          <w:szCs w:val="28"/>
          <w:shd w:val="clear" w:color="auto" w:fill="FFFFFF"/>
          <w:lang w:val="ru-RU"/>
        </w:rPr>
        <w:t>развитию у детей чувства формы</w:t>
      </w:r>
      <w:r>
        <w:rPr>
          <w:color w:val="auto"/>
          <w:sz w:val="28"/>
          <w:szCs w:val="28"/>
          <w:shd w:val="clear" w:color="auto" w:fill="FFFFFF"/>
          <w:lang w:val="ru-RU"/>
        </w:rPr>
        <w:t>, цвета, ритма - компонентов эстетического чувства.</w:t>
      </w:r>
    </w:p>
    <w:p w:rsidR="005267E0" w:rsidRDefault="005267E0">
      <w:pPr>
        <w:pStyle w:val="afff"/>
        <w:rPr>
          <w:color w:val="auto"/>
          <w:sz w:val="28"/>
          <w:szCs w:val="28"/>
          <w:shd w:val="clear" w:color="auto" w:fill="FFFFFF"/>
          <w:lang w:val="ru-RU"/>
        </w:rPr>
      </w:pPr>
    </w:p>
    <w:p w:rsidR="005267E0" w:rsidRDefault="00FA4BB1">
      <w:pPr>
        <w:pStyle w:val="6"/>
        <w:rPr>
          <w:bCs/>
          <w:szCs w:val="28"/>
        </w:rPr>
      </w:pPr>
      <w:r>
        <w:rPr>
          <w:bCs/>
          <w:szCs w:val="28"/>
        </w:rPr>
        <w:t xml:space="preserve">Задачи образовательной деятельности с детьми дошкольного возраста по направлению работы </w:t>
      </w:r>
    </w:p>
    <w:p w:rsidR="005267E0" w:rsidRDefault="00FA4BB1">
      <w:pPr>
        <w:pStyle w:val="6"/>
        <w:rPr>
          <w:bCs/>
          <w:szCs w:val="28"/>
        </w:rPr>
      </w:pPr>
      <w:r>
        <w:rPr>
          <w:bCs/>
          <w:szCs w:val="28"/>
        </w:rPr>
        <w:t xml:space="preserve">Конструктивная деятельность </w:t>
      </w:r>
    </w:p>
    <w:tbl>
      <w:tblPr>
        <w:tblStyle w:val="aff7"/>
        <w:tblW w:w="0" w:type="auto"/>
        <w:tblLook w:val="04A0" w:firstRow="1" w:lastRow="0" w:firstColumn="1" w:lastColumn="0" w:noHBand="0" w:noVBand="1"/>
      </w:tblPr>
      <w:tblGrid>
        <w:gridCol w:w="3925"/>
        <w:gridCol w:w="3922"/>
        <w:gridCol w:w="3926"/>
        <w:gridCol w:w="3921"/>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586"/>
              </w:tabs>
              <w:ind w:firstLine="0"/>
              <w:rPr>
                <w:szCs w:val="22"/>
              </w:rPr>
            </w:pPr>
            <w:r>
              <w:rPr>
                <w:szCs w:val="22"/>
              </w:rPr>
              <w:t>Совершенствовать у детей конструктивные умения;</w:t>
            </w:r>
          </w:p>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shd w:val="clear" w:color="auto" w:fill="FFFFFF"/>
              </w:rPr>
            </w:pPr>
            <w:r>
              <w:rPr>
                <w:szCs w:val="22"/>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tc>
        <w:tc>
          <w:tcPr>
            <w:tcW w:w="3980" w:type="dxa"/>
          </w:tcPr>
          <w:p w:rsidR="005267E0" w:rsidRDefault="00FA4BB1">
            <w:pPr>
              <w:tabs>
                <w:tab w:val="left" w:pos="586"/>
              </w:tabs>
              <w:ind w:firstLine="0"/>
              <w:rPr>
                <w:szCs w:val="22"/>
                <w:shd w:val="clear" w:color="auto" w:fill="FFFFFF"/>
              </w:rPr>
            </w:pPr>
            <w:r>
              <w:rPr>
                <w:szCs w:val="22"/>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tc>
        <w:tc>
          <w:tcPr>
            <w:tcW w:w="3980" w:type="dxa"/>
          </w:tcPr>
          <w:p w:rsidR="005267E0" w:rsidRDefault="00FA4BB1">
            <w:pPr>
              <w:tabs>
                <w:tab w:val="left" w:pos="586"/>
              </w:tabs>
              <w:ind w:firstLine="0"/>
              <w:rPr>
                <w:szCs w:val="22"/>
              </w:rPr>
            </w:pPr>
            <w:r>
              <w:rPr>
                <w:szCs w:val="22"/>
              </w:rPr>
              <w:t>Формировать умение у детей видеть конструкцию объекта и анализировать её основные части, их функциональное назначение;</w:t>
            </w:r>
          </w:p>
          <w:p w:rsidR="005267E0" w:rsidRDefault="005267E0">
            <w:pPr>
              <w:pStyle w:val="afff"/>
              <w:ind w:right="0" w:firstLine="0"/>
              <w:rPr>
                <w:color w:val="auto"/>
                <w:sz w:val="22"/>
                <w:shd w:val="clear" w:color="auto" w:fill="FFFFFF"/>
                <w:lang w:val="ru-RU"/>
              </w:rPr>
            </w:pPr>
          </w:p>
        </w:tc>
      </w:tr>
      <w:tr w:rsidR="005267E0">
        <w:tc>
          <w:tcPr>
            <w:tcW w:w="3980" w:type="dxa"/>
          </w:tcPr>
          <w:p w:rsidR="005267E0" w:rsidRDefault="00FA4BB1">
            <w:pPr>
              <w:tabs>
                <w:tab w:val="left" w:pos="586"/>
              </w:tabs>
              <w:ind w:firstLine="0"/>
              <w:rPr>
                <w:szCs w:val="22"/>
                <w:shd w:val="clear" w:color="auto" w:fill="FFFFFF"/>
              </w:rPr>
            </w:pPr>
            <w:r>
              <w:rPr>
                <w:szCs w:val="22"/>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tc>
        <w:tc>
          <w:tcPr>
            <w:tcW w:w="3980" w:type="dxa"/>
          </w:tcPr>
          <w:p w:rsidR="005267E0" w:rsidRDefault="00FA4BB1">
            <w:pPr>
              <w:tabs>
                <w:tab w:val="left" w:pos="586"/>
              </w:tabs>
              <w:ind w:firstLine="0"/>
              <w:rPr>
                <w:szCs w:val="22"/>
              </w:rPr>
            </w:pPr>
            <w:r>
              <w:rPr>
                <w:szCs w:val="22"/>
              </w:rPr>
              <w:t>Формировать умение у детей сооружать постройки из крупного и мелкого строительного материала;</w:t>
            </w:r>
          </w:p>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rPr>
            </w:pPr>
            <w:r>
              <w:rPr>
                <w:szCs w:val="22"/>
              </w:rPr>
              <w:t>Поощрять у детей самостоятельность, творчество, инициативу, дружелюбие;</w:t>
            </w:r>
          </w:p>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rPr>
            </w:pPr>
            <w:r>
              <w:rPr>
                <w:szCs w:val="22"/>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5267E0" w:rsidRDefault="005267E0">
            <w:pPr>
              <w:pStyle w:val="afff"/>
              <w:ind w:right="0" w:firstLine="0"/>
              <w:rPr>
                <w:color w:val="auto"/>
                <w:sz w:val="22"/>
                <w:shd w:val="clear" w:color="auto" w:fill="FFFFFF"/>
                <w:lang w:val="ru-RU"/>
              </w:rPr>
            </w:pPr>
          </w:p>
        </w:tc>
      </w:tr>
      <w:tr w:rsidR="005267E0">
        <w:tc>
          <w:tcPr>
            <w:tcW w:w="3980" w:type="dxa"/>
          </w:tcPr>
          <w:p w:rsidR="005267E0" w:rsidRDefault="00FA4BB1">
            <w:pPr>
              <w:tabs>
                <w:tab w:val="left" w:pos="586"/>
              </w:tabs>
              <w:ind w:firstLine="0"/>
              <w:rPr>
                <w:szCs w:val="22"/>
                <w:shd w:val="clear" w:color="auto" w:fill="FFFFFF"/>
              </w:rPr>
            </w:pPr>
            <w:r>
              <w:rPr>
                <w:szCs w:val="22"/>
              </w:rPr>
              <w:t>Формировать умение у детей использовать в постройках детали разного цвета;</w:t>
            </w:r>
          </w:p>
        </w:tc>
        <w:tc>
          <w:tcPr>
            <w:tcW w:w="3980" w:type="dxa"/>
          </w:tcPr>
          <w:p w:rsidR="005267E0" w:rsidRDefault="00FA4BB1">
            <w:pPr>
              <w:tabs>
                <w:tab w:val="left" w:pos="586"/>
              </w:tabs>
              <w:ind w:firstLine="0"/>
              <w:rPr>
                <w:szCs w:val="22"/>
              </w:rPr>
            </w:pPr>
            <w:r>
              <w:rPr>
                <w:szCs w:val="22"/>
              </w:rPr>
              <w:t>Обучать конструированию из бумаги;</w:t>
            </w:r>
          </w:p>
          <w:p w:rsidR="005267E0" w:rsidRDefault="005267E0">
            <w:pPr>
              <w:pStyle w:val="afff"/>
              <w:ind w:right="0" w:firstLine="0"/>
              <w:rPr>
                <w:color w:val="auto"/>
                <w:sz w:val="22"/>
                <w:shd w:val="clear" w:color="auto" w:fill="FFFFFF"/>
                <w:lang w:val="ru-RU"/>
              </w:rPr>
            </w:pP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rPr>
            </w:pPr>
            <w:r>
              <w:rPr>
                <w:szCs w:val="22"/>
              </w:rPr>
              <w:t>Развивать у детей интерес к конструктивной деятельности;</w:t>
            </w:r>
          </w:p>
          <w:p w:rsidR="005267E0" w:rsidRDefault="005267E0">
            <w:pPr>
              <w:pStyle w:val="afff"/>
              <w:ind w:right="0" w:firstLine="0"/>
              <w:rPr>
                <w:color w:val="auto"/>
                <w:sz w:val="22"/>
                <w:shd w:val="clear" w:color="auto" w:fill="FFFFFF"/>
                <w:lang w:val="ru-RU"/>
              </w:rPr>
            </w:pPr>
          </w:p>
        </w:tc>
      </w:tr>
      <w:tr w:rsidR="005267E0">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shd w:val="clear" w:color="auto" w:fill="FFFFFF"/>
              </w:rPr>
            </w:pPr>
            <w:r>
              <w:rPr>
                <w:szCs w:val="22"/>
              </w:rPr>
              <w:t>Приобщать детей к изготовлению поделок из природного материала.</w:t>
            </w: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shd w:val="clear" w:color="auto" w:fill="FFFFFF"/>
              </w:rPr>
            </w:pPr>
            <w:r>
              <w:rPr>
                <w:szCs w:val="22"/>
              </w:rPr>
              <w:t>Знакомить детей с различными видами конструкторов;</w:t>
            </w:r>
          </w:p>
        </w:tc>
      </w:tr>
      <w:tr w:rsidR="005267E0">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shd w:val="clear" w:color="auto" w:fill="FFFFFF"/>
              </w:rPr>
            </w:pPr>
            <w:r>
              <w:rPr>
                <w:szCs w:val="22"/>
              </w:rPr>
              <w:t>Знакомить детей с профессиями дизайнера, конструктора, архитектора, строителя и прочее;</w:t>
            </w:r>
          </w:p>
        </w:tc>
      </w:tr>
      <w:tr w:rsidR="005267E0">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pStyle w:val="afff"/>
              <w:ind w:right="0" w:firstLine="0"/>
              <w:rPr>
                <w:color w:val="auto"/>
                <w:sz w:val="22"/>
                <w:shd w:val="clear" w:color="auto" w:fill="FFFFFF"/>
                <w:lang w:val="ru-RU"/>
              </w:rPr>
            </w:pPr>
            <w:r w:rsidRPr="00FA4BB1">
              <w:rPr>
                <w:color w:val="auto"/>
                <w:sz w:val="22"/>
                <w:lang w:val="ru-RU"/>
              </w:rPr>
              <w:t>Развивать у детей художественно</w:t>
            </w:r>
            <w:r>
              <w:rPr>
                <w:color w:val="auto"/>
                <w:sz w:val="22"/>
                <w:lang w:val="ru-RU"/>
              </w:rPr>
              <w:t xml:space="preserve"> </w:t>
            </w:r>
            <w:r w:rsidRPr="00FA4BB1">
              <w:rPr>
                <w:color w:val="auto"/>
                <w:sz w:val="22"/>
                <w:lang w:val="ru-RU"/>
              </w:rPr>
              <w:t>-творческие способности и самостоятельную творческую конструктивную деятельность детей;</w:t>
            </w:r>
          </w:p>
        </w:tc>
      </w:tr>
    </w:tbl>
    <w:p w:rsidR="005267E0" w:rsidRDefault="005267E0">
      <w:pPr>
        <w:pStyle w:val="afff"/>
        <w:ind w:right="0" w:firstLine="0"/>
        <w:rPr>
          <w:color w:val="auto"/>
          <w:sz w:val="22"/>
          <w:shd w:val="clear" w:color="auto" w:fill="FFFFFF"/>
          <w:lang w:val="ru-RU"/>
        </w:rPr>
      </w:pPr>
    </w:p>
    <w:p w:rsidR="005267E0" w:rsidRDefault="00FA4BB1">
      <w:pPr>
        <w:pStyle w:val="6"/>
        <w:rPr>
          <w:bCs/>
          <w:szCs w:val="28"/>
        </w:rPr>
      </w:pPr>
      <w:r>
        <w:rPr>
          <w:bCs/>
          <w:szCs w:val="28"/>
        </w:rPr>
        <w:t xml:space="preserve">Содержание образовательной деятельности с детьми дошкольного возраста по направлению работы </w:t>
      </w:r>
    </w:p>
    <w:p w:rsidR="005267E0" w:rsidRDefault="00FA4BB1">
      <w:pPr>
        <w:pStyle w:val="6"/>
        <w:rPr>
          <w:bCs/>
          <w:szCs w:val="28"/>
        </w:rPr>
      </w:pPr>
      <w:r>
        <w:rPr>
          <w:bCs/>
          <w:szCs w:val="28"/>
        </w:rPr>
        <w:t xml:space="preserve">Конструктивная деятельность </w:t>
      </w:r>
    </w:p>
    <w:p w:rsidR="005267E0" w:rsidRDefault="005267E0">
      <w:pPr>
        <w:pStyle w:val="afff"/>
        <w:rPr>
          <w:color w:val="auto"/>
          <w:sz w:val="28"/>
          <w:szCs w:val="28"/>
          <w:shd w:val="clear" w:color="auto" w:fill="FFFFFF"/>
          <w:lang w:val="ru-RU"/>
        </w:rPr>
      </w:pPr>
    </w:p>
    <w:tbl>
      <w:tblPr>
        <w:tblStyle w:val="aff7"/>
        <w:tblW w:w="0" w:type="auto"/>
        <w:tblLook w:val="04A0" w:firstRow="1" w:lastRow="0" w:firstColumn="1" w:lastColumn="0" w:noHBand="0" w:noVBand="1"/>
      </w:tblPr>
      <w:tblGrid>
        <w:gridCol w:w="3927"/>
        <w:gridCol w:w="3924"/>
        <w:gridCol w:w="3920"/>
        <w:gridCol w:w="3923"/>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586"/>
              </w:tabs>
              <w:ind w:firstLine="0"/>
              <w:rPr>
                <w:szCs w:val="22"/>
                <w:shd w:val="clear" w:color="auto" w:fill="FFFFFF"/>
              </w:rPr>
            </w:pPr>
            <w:r>
              <w:rPr>
                <w:szCs w:val="22"/>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определённом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w:t>
            </w:r>
            <w:r>
              <w:rPr>
                <w:szCs w:val="22"/>
              </w:rPr>
              <w:lastRenderedPageBreak/>
              <w:t>коробки. Педагог знакомит детей со свойствами песка, снега, сооружая из них постройки.</w:t>
            </w:r>
          </w:p>
        </w:tc>
        <w:tc>
          <w:tcPr>
            <w:tcW w:w="3980" w:type="dxa"/>
          </w:tcPr>
          <w:p w:rsidR="005267E0" w:rsidRDefault="00FA4BB1">
            <w:pPr>
              <w:tabs>
                <w:tab w:val="left" w:pos="586"/>
              </w:tabs>
              <w:ind w:firstLine="0"/>
              <w:rPr>
                <w:szCs w:val="22"/>
              </w:rPr>
            </w:pPr>
            <w:r>
              <w:rPr>
                <w:szCs w:val="22"/>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rPr>
            </w:pPr>
            <w:r>
              <w:rPr>
                <w:szCs w:val="22"/>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rPr>
            </w:pPr>
            <w:r>
              <w:rPr>
                <w:szCs w:val="22"/>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5267E0" w:rsidRDefault="005267E0">
            <w:pPr>
              <w:pStyle w:val="afff"/>
              <w:ind w:right="0" w:firstLine="0"/>
              <w:rPr>
                <w:color w:val="auto"/>
                <w:sz w:val="22"/>
                <w:shd w:val="clear" w:color="auto" w:fill="FFFFFF"/>
                <w:lang w:val="ru-RU"/>
              </w:rPr>
            </w:pPr>
          </w:p>
        </w:tc>
      </w:tr>
      <w:tr w:rsidR="005267E0">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rPr>
            </w:pPr>
            <w:r>
              <w:rPr>
                <w:szCs w:val="22"/>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5267E0" w:rsidRDefault="005267E0">
            <w:pPr>
              <w:pStyle w:val="afff"/>
              <w:ind w:right="0" w:firstLine="0"/>
              <w:rPr>
                <w:color w:val="auto"/>
                <w:sz w:val="22"/>
                <w:shd w:val="clear" w:color="auto" w:fill="FFFFFF"/>
                <w:lang w:val="ru-RU"/>
              </w:rPr>
            </w:pP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shd w:val="clear" w:color="auto" w:fill="FFFFFF"/>
              </w:rPr>
            </w:pPr>
            <w:r>
              <w:rPr>
                <w:szCs w:val="22"/>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tc>
      </w:tr>
      <w:tr w:rsidR="005267E0">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rPr>
            </w:pPr>
            <w:r>
              <w:rPr>
                <w:szCs w:val="22"/>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 -ролевой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5267E0" w:rsidRDefault="005267E0">
            <w:pPr>
              <w:pStyle w:val="afff"/>
              <w:ind w:right="0" w:firstLine="0"/>
              <w:rPr>
                <w:color w:val="auto"/>
                <w:sz w:val="22"/>
                <w:shd w:val="clear" w:color="auto" w:fill="FFFFFF"/>
                <w:lang w:val="ru-RU"/>
              </w:rPr>
            </w:pP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shd w:val="clear" w:color="auto" w:fill="FFFFFF"/>
              </w:rPr>
            </w:pPr>
            <w:r>
              <w:rPr>
                <w:szCs w:val="22"/>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самолёты,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объединённые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5267E0">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tabs>
                <w:tab w:val="left" w:pos="586"/>
              </w:tabs>
              <w:ind w:firstLine="0"/>
              <w:rPr>
                <w:szCs w:val="22"/>
                <w:shd w:val="clear" w:color="auto" w:fill="FFFFFF"/>
              </w:rPr>
            </w:pPr>
            <w:r>
              <w:rPr>
                <w:szCs w:val="22"/>
              </w:rPr>
              <w:t xml:space="preserve">Педагог учит детей договариваться о том, что они будут строить, </w:t>
            </w:r>
            <w:r>
              <w:rPr>
                <w:szCs w:val="22"/>
              </w:rPr>
              <w:lastRenderedPageBreak/>
              <w:t>распределять между собой материал, согласовывать действия и совместными усилиями достигать результат.</w:t>
            </w: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5267E0">
            <w:pPr>
              <w:pStyle w:val="afff"/>
              <w:ind w:right="0" w:firstLine="0"/>
              <w:rPr>
                <w:color w:val="auto"/>
                <w:sz w:val="22"/>
                <w:shd w:val="clear" w:color="auto" w:fill="FFFFFF"/>
                <w:lang w:val="ru-RU"/>
              </w:rPr>
            </w:pPr>
          </w:p>
        </w:tc>
      </w:tr>
      <w:tr w:rsidR="005267E0">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FA4BB1">
            <w:pPr>
              <w:pStyle w:val="afff"/>
              <w:ind w:right="0" w:firstLine="0"/>
              <w:rPr>
                <w:color w:val="auto"/>
                <w:sz w:val="22"/>
                <w:shd w:val="clear" w:color="auto" w:fill="FFFFFF"/>
                <w:lang w:val="ru-RU"/>
              </w:rPr>
            </w:pPr>
            <w:r w:rsidRPr="00FA4BB1">
              <w:rPr>
                <w:color w:val="auto"/>
                <w:sz w:val="22"/>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w:t>
            </w:r>
            <w:r w:rsidRPr="00FA4BB1">
              <w:rPr>
                <w:color w:val="auto"/>
                <w:sz w:val="22"/>
                <w:lang w:val="ru-RU"/>
              </w:rPr>
              <w:br/>
              <w:t>(к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c>
          <w:tcPr>
            <w:tcW w:w="3980" w:type="dxa"/>
          </w:tcPr>
          <w:p w:rsidR="005267E0" w:rsidRDefault="005267E0">
            <w:pPr>
              <w:pStyle w:val="afff"/>
              <w:ind w:right="0" w:firstLine="0"/>
              <w:rPr>
                <w:color w:val="auto"/>
                <w:sz w:val="22"/>
                <w:shd w:val="clear" w:color="auto" w:fill="FFFFFF"/>
                <w:lang w:val="ru-RU"/>
              </w:rPr>
            </w:pPr>
          </w:p>
        </w:tc>
        <w:tc>
          <w:tcPr>
            <w:tcW w:w="3980" w:type="dxa"/>
          </w:tcPr>
          <w:p w:rsidR="005267E0" w:rsidRDefault="005267E0">
            <w:pPr>
              <w:pStyle w:val="afff"/>
              <w:ind w:right="0" w:firstLine="0"/>
              <w:rPr>
                <w:color w:val="auto"/>
                <w:sz w:val="22"/>
                <w:shd w:val="clear" w:color="auto" w:fill="FFFFFF"/>
                <w:lang w:val="ru-RU"/>
              </w:rPr>
            </w:pPr>
          </w:p>
        </w:tc>
      </w:tr>
    </w:tbl>
    <w:p w:rsidR="005267E0" w:rsidRDefault="005267E0">
      <w:pPr>
        <w:pStyle w:val="afff"/>
        <w:ind w:right="0" w:firstLine="0"/>
        <w:rPr>
          <w:color w:val="auto"/>
          <w:sz w:val="22"/>
          <w:shd w:val="clear" w:color="auto" w:fill="FFFFFF"/>
          <w:lang w:val="ru-RU"/>
        </w:rPr>
      </w:pPr>
    </w:p>
    <w:p w:rsidR="005267E0" w:rsidRDefault="005267E0">
      <w:pPr>
        <w:pStyle w:val="afff"/>
        <w:rPr>
          <w:color w:val="auto"/>
          <w:lang w:val="ru-RU"/>
        </w:rPr>
      </w:pPr>
    </w:p>
    <w:p w:rsidR="005267E0" w:rsidRDefault="005267E0">
      <w:pPr>
        <w:pStyle w:val="6"/>
      </w:pPr>
    </w:p>
    <w:p w:rsidR="005267E0" w:rsidRDefault="00FA4BB1">
      <w:pPr>
        <w:pStyle w:val="6"/>
      </w:pPr>
      <w:r>
        <w:t>Музыкальная деятельность: слушание, пение, песенное творчество, музыкально-ритмические движения, игра на детских музыкальных инструментах.</w:t>
      </w:r>
    </w:p>
    <w:p w:rsidR="005267E0" w:rsidRDefault="005267E0">
      <w:pPr>
        <w:pStyle w:val="afff"/>
        <w:rPr>
          <w:color w:val="auto"/>
          <w:lang w:val="ru-RU"/>
        </w:rPr>
      </w:pPr>
    </w:p>
    <w:p w:rsidR="005267E0" w:rsidRDefault="00FA4BB1">
      <w:pPr>
        <w:pStyle w:val="afff"/>
        <w:rPr>
          <w:color w:val="auto"/>
          <w:sz w:val="28"/>
          <w:szCs w:val="28"/>
          <w:lang w:val="ru-RU"/>
        </w:rPr>
      </w:pPr>
      <w:r>
        <w:rPr>
          <w:color w:val="auto"/>
          <w:sz w:val="28"/>
          <w:szCs w:val="28"/>
          <w:lang w:val="ru-RU"/>
        </w:rPr>
        <w:t>В соответствии с ФГОС ДО музыкальное развитие дошкольников реализуется в образовательной области «Художественно -эстетическое развитие». Цель музыкального развития детей дошкольного возраста, это развитие их природных задатков, способности эмоционально воспринимать музыку. Музыка является одним из богатейших и действенных средств эстетического воспитания, она владеет силой эмоционального воздействия, воспитывает чувства человека, формирует вкусы.</w:t>
      </w:r>
    </w:p>
    <w:p w:rsidR="005267E0" w:rsidRDefault="00FA4BB1">
      <w:pPr>
        <w:pStyle w:val="afff"/>
        <w:rPr>
          <w:color w:val="auto"/>
          <w:sz w:val="28"/>
          <w:szCs w:val="28"/>
          <w:lang w:val="ru-RU" w:eastAsia="ru-RU"/>
        </w:rPr>
      </w:pPr>
      <w:r>
        <w:rPr>
          <w:color w:val="auto"/>
          <w:sz w:val="28"/>
          <w:szCs w:val="28"/>
          <w:lang w:val="ru-RU" w:eastAsia="ru-RU"/>
        </w:rPr>
        <w:t>Непосредственное влияние музыки на эмоциональную сферу ребенка способствует возникновению первоначальных ответных действий, в которых можно видеть предпосылки к формированию в дальнейшем основных музыкальных способностей.</w:t>
      </w:r>
    </w:p>
    <w:p w:rsidR="005267E0" w:rsidRDefault="00FA4BB1">
      <w:pPr>
        <w:pStyle w:val="afff"/>
        <w:rPr>
          <w:color w:val="auto"/>
          <w:sz w:val="28"/>
          <w:szCs w:val="28"/>
          <w:lang w:val="ru-RU" w:eastAsia="ru-RU"/>
        </w:rPr>
      </w:pPr>
      <w:r>
        <w:rPr>
          <w:color w:val="auto"/>
          <w:sz w:val="28"/>
          <w:szCs w:val="28"/>
          <w:lang w:val="ru-RU" w:eastAsia="ru-RU"/>
        </w:rPr>
        <w:t xml:space="preserve">Современными исследователями доказано, что формировать музыкальные способности нужно начинать как можно раньше. Чем раньше дети приобщаются к миру музыки, тем более музыкальными они впоследствии становятся, и тем радостнее и желаннее </w:t>
      </w:r>
      <w:r>
        <w:rPr>
          <w:color w:val="auto"/>
          <w:sz w:val="28"/>
          <w:szCs w:val="28"/>
          <w:lang w:val="ru-RU" w:eastAsia="ru-RU"/>
        </w:rPr>
        <w:lastRenderedPageBreak/>
        <w:t xml:space="preserve">будут для них новые встречи с музыкой. </w:t>
      </w:r>
    </w:p>
    <w:p w:rsidR="005267E0" w:rsidRDefault="00FA4BB1">
      <w:pPr>
        <w:pStyle w:val="afff"/>
        <w:rPr>
          <w:color w:val="auto"/>
          <w:sz w:val="28"/>
          <w:szCs w:val="28"/>
          <w:lang w:val="ru-RU" w:eastAsia="ru-RU"/>
        </w:rPr>
      </w:pPr>
      <w:r>
        <w:rPr>
          <w:b/>
          <w:color w:val="auto"/>
          <w:sz w:val="28"/>
          <w:szCs w:val="28"/>
          <w:lang w:val="ru-RU" w:eastAsia="ru-RU"/>
        </w:rPr>
        <w:t>Способности</w:t>
      </w:r>
      <w:r>
        <w:rPr>
          <w:color w:val="auto"/>
          <w:sz w:val="28"/>
          <w:szCs w:val="28"/>
          <w:lang w:val="ru-RU" w:eastAsia="ru-RU"/>
        </w:rPr>
        <w:t xml:space="preserve"> - это то, что не сводится к знаниям и навыкам, но обеспечивает их быстрое приобретение, закрепление и эффективное использование на практике.</w:t>
      </w:r>
    </w:p>
    <w:p w:rsidR="005267E0" w:rsidRDefault="00FA4BB1">
      <w:pPr>
        <w:pStyle w:val="afff"/>
        <w:rPr>
          <w:color w:val="auto"/>
          <w:sz w:val="28"/>
          <w:szCs w:val="28"/>
          <w:lang w:val="ru-RU" w:eastAsia="ru-RU"/>
        </w:rPr>
      </w:pPr>
      <w:r>
        <w:rPr>
          <w:color w:val="auto"/>
          <w:sz w:val="28"/>
          <w:szCs w:val="28"/>
          <w:lang w:val="ru-RU" w:eastAsia="ru-RU"/>
        </w:rPr>
        <w:t xml:space="preserve">Развитие музыкальных способностей, их формирование одна из интереснейших проблем, привлекающая внимание исследователей на протяжении многих лет. </w:t>
      </w:r>
      <w:r>
        <w:rPr>
          <w:b/>
          <w:color w:val="auto"/>
          <w:sz w:val="28"/>
          <w:szCs w:val="28"/>
          <w:lang w:val="ru-RU" w:eastAsia="ru-RU"/>
        </w:rPr>
        <w:t>Развитие музыкальных способностей</w:t>
      </w:r>
      <w:r>
        <w:rPr>
          <w:color w:val="auto"/>
          <w:sz w:val="28"/>
          <w:szCs w:val="28"/>
          <w:lang w:val="ru-RU" w:eastAsia="ru-RU"/>
        </w:rPr>
        <w:t xml:space="preserve"> - одна из главных задач музыкального воспитания.</w:t>
      </w:r>
    </w:p>
    <w:p w:rsidR="005267E0" w:rsidRDefault="00FA4BB1">
      <w:pPr>
        <w:pStyle w:val="afff"/>
        <w:rPr>
          <w:color w:val="auto"/>
          <w:sz w:val="28"/>
          <w:szCs w:val="28"/>
          <w:lang w:val="ru-RU" w:eastAsia="ru-RU"/>
        </w:rPr>
      </w:pPr>
      <w:r>
        <w:rPr>
          <w:color w:val="auto"/>
          <w:sz w:val="28"/>
          <w:szCs w:val="28"/>
          <w:lang w:val="ru-RU" w:eastAsia="ru-RU"/>
        </w:rPr>
        <w:t xml:space="preserve">Специалисты-музыканты выделяют </w:t>
      </w:r>
      <w:r>
        <w:rPr>
          <w:b/>
          <w:color w:val="auto"/>
          <w:sz w:val="28"/>
          <w:szCs w:val="28"/>
          <w:lang w:val="ru-RU" w:eastAsia="ru-RU"/>
        </w:rPr>
        <w:t>три вида музыкальных способностей</w:t>
      </w:r>
      <w:r>
        <w:rPr>
          <w:color w:val="auto"/>
          <w:sz w:val="28"/>
          <w:szCs w:val="28"/>
          <w:lang w:val="ru-RU" w:eastAsia="ru-RU"/>
        </w:rPr>
        <w:t>:</w:t>
      </w:r>
    </w:p>
    <w:p w:rsidR="005267E0" w:rsidRDefault="00FA4BB1">
      <w:pPr>
        <w:pStyle w:val="afff"/>
        <w:numPr>
          <w:ilvl w:val="0"/>
          <w:numId w:val="59"/>
        </w:numPr>
        <w:rPr>
          <w:color w:val="auto"/>
          <w:sz w:val="28"/>
          <w:szCs w:val="28"/>
          <w:lang w:val="ru-RU" w:eastAsia="ru-RU"/>
        </w:rPr>
      </w:pPr>
      <w:r>
        <w:rPr>
          <w:color w:val="auto"/>
          <w:sz w:val="28"/>
          <w:szCs w:val="28"/>
          <w:lang w:val="ru-RU" w:eastAsia="ru-RU"/>
        </w:rPr>
        <w:t>Ладовое чувство - проявляется при восприятии музыки, как эмоциональное переживание, прочувствованное восприятие;</w:t>
      </w:r>
    </w:p>
    <w:p w:rsidR="005267E0" w:rsidRDefault="00FA4BB1">
      <w:pPr>
        <w:pStyle w:val="afff"/>
        <w:numPr>
          <w:ilvl w:val="0"/>
          <w:numId w:val="59"/>
        </w:numPr>
        <w:rPr>
          <w:color w:val="auto"/>
          <w:sz w:val="28"/>
          <w:szCs w:val="28"/>
          <w:lang w:val="ru-RU" w:eastAsia="ru-RU"/>
        </w:rPr>
      </w:pPr>
      <w:r>
        <w:rPr>
          <w:color w:val="auto"/>
          <w:sz w:val="28"/>
          <w:szCs w:val="28"/>
          <w:lang w:val="ru-RU" w:eastAsia="ru-RU"/>
        </w:rPr>
        <w:t>Музыкально-слуховое представление, включает в себя память и воображение, эта способность, проявляющая в воспроизведении по слуху мелодии;</w:t>
      </w:r>
    </w:p>
    <w:p w:rsidR="005267E0" w:rsidRDefault="00FA4BB1">
      <w:pPr>
        <w:pStyle w:val="afff"/>
        <w:numPr>
          <w:ilvl w:val="0"/>
          <w:numId w:val="59"/>
        </w:numPr>
        <w:rPr>
          <w:color w:val="auto"/>
          <w:sz w:val="28"/>
          <w:szCs w:val="28"/>
          <w:lang w:val="ru-RU" w:eastAsia="ru-RU"/>
        </w:rPr>
      </w:pPr>
      <w:r>
        <w:rPr>
          <w:color w:val="auto"/>
          <w:sz w:val="28"/>
          <w:szCs w:val="28"/>
          <w:lang w:val="ru-RU" w:eastAsia="ru-RU"/>
        </w:rPr>
        <w:t>Чувство ритма - это восприятие и воспроизведение временных отношений в музыке - это способность активно переживать музыку, чувствовать эмоциональную выразительность музыкального ритма и точно воспроизводить его.</w:t>
      </w:r>
    </w:p>
    <w:p w:rsidR="005267E0" w:rsidRDefault="00FA4BB1">
      <w:pPr>
        <w:pStyle w:val="afff"/>
        <w:rPr>
          <w:color w:val="auto"/>
          <w:sz w:val="28"/>
          <w:szCs w:val="28"/>
          <w:lang w:val="ru-RU" w:eastAsia="ru-RU"/>
        </w:rPr>
      </w:pPr>
      <w:r>
        <w:rPr>
          <w:color w:val="auto"/>
          <w:sz w:val="28"/>
          <w:szCs w:val="28"/>
          <w:lang w:val="ru-RU" w:eastAsia="ru-RU"/>
        </w:rPr>
        <w:t xml:space="preserve">Одним из важнейших средств развития музыкальных способностей детей являются </w:t>
      </w:r>
      <w:r>
        <w:rPr>
          <w:b/>
          <w:color w:val="auto"/>
          <w:sz w:val="28"/>
          <w:szCs w:val="28"/>
          <w:lang w:val="ru-RU" w:eastAsia="ru-RU"/>
        </w:rPr>
        <w:t>музыкально-дидактические игры</w:t>
      </w:r>
      <w:r>
        <w:rPr>
          <w:color w:val="auto"/>
          <w:sz w:val="28"/>
          <w:szCs w:val="28"/>
          <w:lang w:val="ru-RU" w:eastAsia="ru-RU"/>
        </w:rPr>
        <w:t xml:space="preserve">. </w:t>
      </w:r>
      <w:r>
        <w:rPr>
          <w:color w:val="auto"/>
          <w:sz w:val="28"/>
          <w:szCs w:val="28"/>
          <w:lang w:val="ru-RU" w:eastAsia="ru-RU"/>
        </w:rPr>
        <w:br/>
        <w:t>Музыкально-дидактические игры всегда интересны детям, всегда вызывают желания участвовать в них. Это универсальный метод в музыкальном воспитании, который позволяет в доступной форме привить детям интерес и любовь к музыке, дать им понятия основ музыкальной грамоты.</w:t>
      </w:r>
    </w:p>
    <w:p w:rsidR="005267E0" w:rsidRDefault="00FA4BB1">
      <w:pPr>
        <w:pStyle w:val="afff"/>
        <w:rPr>
          <w:color w:val="auto"/>
          <w:sz w:val="28"/>
          <w:szCs w:val="28"/>
          <w:lang w:val="ru-RU" w:eastAsia="ru-RU"/>
        </w:rPr>
      </w:pPr>
      <w:r>
        <w:rPr>
          <w:b/>
          <w:color w:val="auto"/>
          <w:sz w:val="28"/>
          <w:szCs w:val="28"/>
          <w:lang w:val="ru-RU" w:eastAsia="ru-RU"/>
        </w:rPr>
        <w:t>Музыкально-эстетическое воспитание</w:t>
      </w:r>
      <w:r>
        <w:rPr>
          <w:color w:val="auto"/>
          <w:sz w:val="28"/>
          <w:szCs w:val="28"/>
          <w:lang w:val="ru-RU" w:eastAsia="ru-RU"/>
        </w:rPr>
        <w:t xml:space="preserve"> осуществляется в процессе активной преобразующей продуктивной деятельности.</w:t>
      </w:r>
    </w:p>
    <w:p w:rsidR="005267E0" w:rsidRDefault="00FA4BB1">
      <w:pPr>
        <w:pStyle w:val="afff"/>
        <w:rPr>
          <w:color w:val="auto"/>
          <w:sz w:val="28"/>
          <w:szCs w:val="28"/>
          <w:lang w:val="ru-RU" w:eastAsia="ru-RU"/>
        </w:rPr>
      </w:pPr>
      <w:r>
        <w:rPr>
          <w:color w:val="auto"/>
          <w:sz w:val="28"/>
          <w:szCs w:val="28"/>
          <w:lang w:val="ru-RU" w:eastAsia="ru-RU"/>
        </w:rPr>
        <w:t>Художественная деятельность предполагает восприятие и создание предметов искусства. Поэтому различаются деятельность восприятия, исполнительство и творчество.</w:t>
      </w:r>
    </w:p>
    <w:p w:rsidR="005267E0" w:rsidRDefault="00FA4BB1">
      <w:pPr>
        <w:pStyle w:val="afff"/>
        <w:rPr>
          <w:color w:val="auto"/>
          <w:sz w:val="28"/>
          <w:szCs w:val="28"/>
          <w:lang w:val="ru-RU" w:eastAsia="ru-RU"/>
        </w:rPr>
      </w:pPr>
      <w:r>
        <w:rPr>
          <w:color w:val="auto"/>
          <w:sz w:val="28"/>
          <w:szCs w:val="28"/>
          <w:lang w:val="ru-RU" w:eastAsia="ru-RU"/>
        </w:rPr>
        <w:t xml:space="preserve">Одним из основных видов музыкальной деятельности является </w:t>
      </w:r>
      <w:r>
        <w:rPr>
          <w:b/>
          <w:color w:val="auto"/>
          <w:sz w:val="28"/>
          <w:szCs w:val="28"/>
          <w:lang w:val="ru-RU" w:eastAsia="ru-RU"/>
        </w:rPr>
        <w:t>слушание</w:t>
      </w:r>
      <w:r w:rsidRPr="00FA4BB1">
        <w:rPr>
          <w:b/>
          <w:color w:val="auto"/>
          <w:sz w:val="28"/>
          <w:szCs w:val="28"/>
          <w:lang w:val="ru-RU" w:eastAsia="ru-RU"/>
        </w:rPr>
        <w:t xml:space="preserve"> </w:t>
      </w:r>
      <w:r>
        <w:rPr>
          <w:b/>
          <w:color w:val="auto"/>
          <w:sz w:val="28"/>
          <w:szCs w:val="28"/>
          <w:lang w:val="ru-RU" w:eastAsia="ru-RU"/>
        </w:rPr>
        <w:t>-восприятие музыки</w:t>
      </w:r>
      <w:r>
        <w:rPr>
          <w:color w:val="auto"/>
          <w:sz w:val="28"/>
          <w:szCs w:val="28"/>
          <w:lang w:val="ru-RU" w:eastAsia="ru-RU"/>
        </w:rPr>
        <w:t xml:space="preserve">. Основной он потому, что присутствует и во всех других видах музыкальной деятельности. </w:t>
      </w:r>
    </w:p>
    <w:p w:rsidR="005267E0" w:rsidRDefault="00FA4BB1">
      <w:pPr>
        <w:pStyle w:val="afff"/>
        <w:rPr>
          <w:color w:val="auto"/>
          <w:sz w:val="28"/>
          <w:szCs w:val="28"/>
          <w:lang w:val="ru-RU" w:eastAsia="ru-RU"/>
        </w:rPr>
      </w:pPr>
      <w:r>
        <w:rPr>
          <w:b/>
          <w:color w:val="auto"/>
          <w:sz w:val="28"/>
          <w:szCs w:val="28"/>
          <w:lang w:val="ru-RU" w:eastAsia="ru-RU"/>
        </w:rPr>
        <w:t>Исполнительская деятельность</w:t>
      </w:r>
      <w:r>
        <w:rPr>
          <w:color w:val="auto"/>
          <w:sz w:val="28"/>
          <w:szCs w:val="28"/>
          <w:lang w:val="ru-RU" w:eastAsia="ru-RU"/>
        </w:rPr>
        <w:t xml:space="preserve"> - это воспроизведение усвоенной системы действий в определённых условиях. Основные виды исполнительской деятельности в дошкольном возрасте - это пение, музыкально</w:t>
      </w:r>
      <w:r w:rsidRPr="00FA4BB1">
        <w:rPr>
          <w:color w:val="auto"/>
          <w:sz w:val="28"/>
          <w:szCs w:val="28"/>
          <w:lang w:val="ru-RU" w:eastAsia="ru-RU"/>
        </w:rPr>
        <w:t xml:space="preserve"> </w:t>
      </w:r>
      <w:r>
        <w:rPr>
          <w:color w:val="auto"/>
          <w:sz w:val="28"/>
          <w:szCs w:val="28"/>
          <w:lang w:val="ru-RU" w:eastAsia="ru-RU"/>
        </w:rPr>
        <w:t>-ритмические движения и игра на детских музыкальных инструментах.</w:t>
      </w:r>
    </w:p>
    <w:p w:rsidR="005267E0" w:rsidRDefault="00FA4BB1">
      <w:pPr>
        <w:pStyle w:val="afff"/>
        <w:rPr>
          <w:color w:val="auto"/>
          <w:sz w:val="28"/>
          <w:szCs w:val="28"/>
          <w:lang w:val="ru-RU" w:eastAsia="ru-RU"/>
        </w:rPr>
      </w:pPr>
      <w:r>
        <w:rPr>
          <w:b/>
          <w:color w:val="auto"/>
          <w:sz w:val="28"/>
          <w:szCs w:val="28"/>
          <w:lang w:val="ru-RU" w:eastAsia="ru-RU"/>
        </w:rPr>
        <w:t>Пение</w:t>
      </w:r>
      <w:r>
        <w:rPr>
          <w:color w:val="auto"/>
          <w:sz w:val="28"/>
          <w:szCs w:val="28"/>
          <w:lang w:val="ru-RU" w:eastAsia="ru-RU"/>
        </w:rPr>
        <w:t xml:space="preserve"> - наиболее доступный исполнительский вид деятельности и вместе с тем, пение - сложный процесс звукообразования, в котором важна координация слуха и голоса, т.е. взаимодействие певческой интонации и слухового мышечного ощущения. </w:t>
      </w:r>
      <w:r>
        <w:rPr>
          <w:b/>
          <w:color w:val="auto"/>
          <w:sz w:val="28"/>
          <w:szCs w:val="28"/>
          <w:lang w:val="ru-RU" w:eastAsia="ru-RU"/>
        </w:rPr>
        <w:t>Пение как вид деятельности в детском саду ставит следующие задачи</w:t>
      </w:r>
      <w:r>
        <w:rPr>
          <w:color w:val="auto"/>
          <w:sz w:val="28"/>
          <w:szCs w:val="28"/>
          <w:lang w:val="ru-RU" w:eastAsia="ru-RU"/>
        </w:rPr>
        <w:t>: формировать у детей певческие умения и навыки (правильное звукообразование и интонирование, дикция, правильная организация дыхания), способствующие выразительному исполнению песен как с помощью взрослого, так и самостоятельно, с аккомпанементом и без него; развивать музыкально-сенсорные способности, умение слышать и контролировать себя в сольном и хоровом пении.</w:t>
      </w:r>
    </w:p>
    <w:p w:rsidR="005267E0" w:rsidRDefault="00FA4BB1">
      <w:pPr>
        <w:pStyle w:val="afff"/>
        <w:rPr>
          <w:color w:val="auto"/>
          <w:sz w:val="28"/>
          <w:szCs w:val="28"/>
          <w:lang w:val="ru-RU" w:eastAsia="ru-RU"/>
        </w:rPr>
      </w:pPr>
      <w:r>
        <w:rPr>
          <w:b/>
          <w:color w:val="auto"/>
          <w:sz w:val="28"/>
          <w:szCs w:val="28"/>
          <w:lang w:val="ru-RU" w:eastAsia="ru-RU"/>
        </w:rPr>
        <w:t>Музыкально</w:t>
      </w:r>
      <w:r w:rsidRPr="00FA4BB1">
        <w:rPr>
          <w:b/>
          <w:color w:val="auto"/>
          <w:sz w:val="28"/>
          <w:szCs w:val="28"/>
          <w:lang w:val="ru-RU" w:eastAsia="ru-RU"/>
        </w:rPr>
        <w:t xml:space="preserve"> </w:t>
      </w:r>
      <w:r>
        <w:rPr>
          <w:b/>
          <w:color w:val="auto"/>
          <w:sz w:val="28"/>
          <w:szCs w:val="28"/>
          <w:lang w:val="ru-RU" w:eastAsia="ru-RU"/>
        </w:rPr>
        <w:t>-ритмические движения</w:t>
      </w:r>
      <w:r>
        <w:rPr>
          <w:color w:val="auto"/>
          <w:sz w:val="28"/>
          <w:szCs w:val="28"/>
          <w:lang w:val="ru-RU" w:eastAsia="ru-RU"/>
        </w:rPr>
        <w:t xml:space="preserve"> как вид деятельности также играют большую роль не только в музыкальном, но и в </w:t>
      </w:r>
      <w:r>
        <w:rPr>
          <w:color w:val="auto"/>
          <w:sz w:val="28"/>
          <w:szCs w:val="28"/>
          <w:lang w:val="ru-RU" w:eastAsia="ru-RU"/>
        </w:rPr>
        <w:lastRenderedPageBreak/>
        <w:t>общем развитии ребенка. Овладевая навыками ритмичного, выразительного движения ребёнок учится владеть своим телом, у него формируется правильная осанка, выразительная лёгкая походка. Говоря о развитии музыкальных способностей в музыкально-ритмической деятельности имеют ввиду прежде всего способность ощущать ритмическое своеобразие в музыке и передавать это в своих движениях. Поэтому перед педагогом стоит задача учить воспринимать развитие музыкальных образов и согласовывать с ними свои движения. Работа педагога по развитию музыкальных способностей ребёнка в музыкально</w:t>
      </w:r>
      <w:r w:rsidRPr="00FA4BB1">
        <w:rPr>
          <w:color w:val="auto"/>
          <w:sz w:val="28"/>
          <w:szCs w:val="28"/>
          <w:lang w:val="ru-RU" w:eastAsia="ru-RU"/>
        </w:rPr>
        <w:t xml:space="preserve"> </w:t>
      </w:r>
      <w:r>
        <w:rPr>
          <w:color w:val="auto"/>
          <w:sz w:val="28"/>
          <w:szCs w:val="28"/>
          <w:lang w:val="ru-RU" w:eastAsia="ru-RU"/>
        </w:rPr>
        <w:t>-ритмической деятельности строится по двум направлениям - развитие музыкально</w:t>
      </w:r>
      <w:r w:rsidRPr="00FA4BB1">
        <w:rPr>
          <w:color w:val="auto"/>
          <w:sz w:val="28"/>
          <w:szCs w:val="28"/>
          <w:lang w:val="ru-RU" w:eastAsia="ru-RU"/>
        </w:rPr>
        <w:t xml:space="preserve"> </w:t>
      </w:r>
      <w:r>
        <w:rPr>
          <w:color w:val="auto"/>
          <w:sz w:val="28"/>
          <w:szCs w:val="28"/>
          <w:lang w:val="ru-RU" w:eastAsia="ru-RU"/>
        </w:rPr>
        <w:t xml:space="preserve">-ритмических навыков и навыков выразительного движения. </w:t>
      </w:r>
    </w:p>
    <w:p w:rsidR="005267E0" w:rsidRDefault="00FA4BB1">
      <w:pPr>
        <w:pStyle w:val="afff"/>
        <w:rPr>
          <w:color w:val="auto"/>
          <w:sz w:val="28"/>
          <w:szCs w:val="28"/>
          <w:lang w:val="ru-RU" w:eastAsia="ru-RU"/>
        </w:rPr>
      </w:pPr>
      <w:r>
        <w:rPr>
          <w:b/>
          <w:color w:val="auto"/>
          <w:sz w:val="28"/>
          <w:szCs w:val="28"/>
          <w:lang w:val="ru-RU" w:eastAsia="ru-RU"/>
        </w:rPr>
        <w:t>Музыкально</w:t>
      </w:r>
      <w:r w:rsidRPr="00FA4BB1">
        <w:rPr>
          <w:b/>
          <w:color w:val="auto"/>
          <w:sz w:val="28"/>
          <w:szCs w:val="28"/>
          <w:lang w:val="ru-RU" w:eastAsia="ru-RU"/>
        </w:rPr>
        <w:t xml:space="preserve"> </w:t>
      </w:r>
      <w:r>
        <w:rPr>
          <w:b/>
          <w:color w:val="auto"/>
          <w:sz w:val="28"/>
          <w:szCs w:val="28"/>
          <w:lang w:val="ru-RU" w:eastAsia="ru-RU"/>
        </w:rPr>
        <w:t>-ритмические навыки</w:t>
      </w:r>
      <w:r>
        <w:rPr>
          <w:color w:val="auto"/>
          <w:sz w:val="28"/>
          <w:szCs w:val="28"/>
          <w:lang w:val="ru-RU" w:eastAsia="ru-RU"/>
        </w:rPr>
        <w:t xml:space="preserve"> - это навыки передачи в движении наиболее ярких средств музыкальной выразительности (формы, темпа, динамики, метроритма). Музыкально</w:t>
      </w:r>
      <w:r w:rsidRPr="00FA4BB1">
        <w:rPr>
          <w:color w:val="auto"/>
          <w:sz w:val="28"/>
          <w:szCs w:val="28"/>
          <w:lang w:val="ru-RU" w:eastAsia="ru-RU"/>
        </w:rPr>
        <w:t xml:space="preserve"> </w:t>
      </w:r>
      <w:r>
        <w:rPr>
          <w:color w:val="auto"/>
          <w:sz w:val="28"/>
          <w:szCs w:val="28"/>
          <w:lang w:val="ru-RU" w:eastAsia="ru-RU"/>
        </w:rPr>
        <w:t>-ритмические навыки осваиваются детьми в процессе разучивания танцев, народных плясок и хороводов, упражнений, музыкальных игр, требования же в работе над этими навыками последовательно усложняются. Навыки выразительного движения - это определённый запас движений, которые заимствованы из физической культуры (гимнастические упражнения, различные виды ходьбы, бега, перестроений), из области сюжетной драматизации (изображение птиц, зверей; человек и его деятельность), из области танца (элементы народных плясок, бальных танцев), а также движения детской пляски, существующие, пожалуй, только в детском саду.</w:t>
      </w:r>
    </w:p>
    <w:p w:rsidR="005267E0" w:rsidRDefault="00FA4BB1">
      <w:pPr>
        <w:pStyle w:val="afff"/>
        <w:rPr>
          <w:color w:val="auto"/>
          <w:sz w:val="28"/>
          <w:szCs w:val="28"/>
          <w:lang w:val="ru-RU" w:eastAsia="ru-RU"/>
        </w:rPr>
      </w:pPr>
      <w:r>
        <w:rPr>
          <w:b/>
          <w:color w:val="auto"/>
          <w:sz w:val="28"/>
          <w:szCs w:val="28"/>
          <w:lang w:val="ru-RU" w:eastAsia="ru-RU"/>
        </w:rPr>
        <w:t>Игра на детских музыкальных инструментах</w:t>
      </w:r>
      <w:r>
        <w:rPr>
          <w:color w:val="auto"/>
          <w:sz w:val="28"/>
          <w:szCs w:val="28"/>
          <w:lang w:val="ru-RU" w:eastAsia="ru-RU"/>
        </w:rPr>
        <w:t xml:space="preserve"> - также исполнительский вид деятельности, ставящий перед собой задачи развития у детей восприятия музыкальных произведений, исполняемых на различных музыкальных инструментах и обучения игре на детских музыкальных инструментах.</w:t>
      </w:r>
    </w:p>
    <w:p w:rsidR="005267E0" w:rsidRDefault="00FA4BB1">
      <w:pPr>
        <w:pStyle w:val="afff"/>
        <w:rPr>
          <w:color w:val="auto"/>
          <w:sz w:val="28"/>
          <w:szCs w:val="28"/>
          <w:shd w:val="clear" w:color="auto" w:fill="FFFFFF"/>
          <w:lang w:val="ru-RU" w:eastAsia="ru-RU"/>
        </w:rPr>
      </w:pPr>
      <w:r>
        <w:rPr>
          <w:b/>
          <w:color w:val="auto"/>
          <w:sz w:val="28"/>
          <w:szCs w:val="28"/>
          <w:lang w:val="ru-RU" w:eastAsia="ru-RU"/>
        </w:rPr>
        <w:t>Содержание музыкального воспитания</w:t>
      </w:r>
      <w:r>
        <w:rPr>
          <w:color w:val="auto"/>
          <w:sz w:val="28"/>
          <w:szCs w:val="28"/>
          <w:lang w:val="ru-RU" w:eastAsia="ru-RU"/>
        </w:rPr>
        <w:t xml:space="preserve"> предусматривает воспитание у детей восприимчивости, интереса, любви к музыке, развитие эмоциональной отзывчивости на неё, приобщение их к разнообразным видам музыкальной деятельности, что позволяет развивать общую музыкальность ребёнка, его творческие способности. В музыкальном воспитании детей выделяются следующие виды музыкальной деятельности: восприятие, исполнительство, творчество, музыкально</w:t>
      </w:r>
      <w:r w:rsidRPr="00FA4BB1">
        <w:rPr>
          <w:color w:val="auto"/>
          <w:sz w:val="28"/>
          <w:szCs w:val="28"/>
          <w:lang w:val="ru-RU" w:eastAsia="ru-RU"/>
        </w:rPr>
        <w:t xml:space="preserve"> </w:t>
      </w:r>
      <w:r>
        <w:rPr>
          <w:color w:val="auto"/>
          <w:sz w:val="28"/>
          <w:szCs w:val="28"/>
          <w:lang w:val="ru-RU" w:eastAsia="ru-RU"/>
        </w:rPr>
        <w:t>-образовательная деятельность. Все они имеют свои разновидности. Так, восприятие музыки может существовать как самостоятельный вид деятельности, а может предшествовать и сопутствовать остальным видам. Исполнительство и творчество осуществляется в пении, музыкально</w:t>
      </w:r>
      <w:r w:rsidRPr="00FA4BB1">
        <w:rPr>
          <w:color w:val="auto"/>
          <w:sz w:val="28"/>
          <w:szCs w:val="28"/>
          <w:lang w:val="ru-RU" w:eastAsia="ru-RU"/>
        </w:rPr>
        <w:t xml:space="preserve"> </w:t>
      </w:r>
      <w:r>
        <w:rPr>
          <w:color w:val="auto"/>
          <w:sz w:val="28"/>
          <w:szCs w:val="28"/>
          <w:lang w:val="ru-RU" w:eastAsia="ru-RU"/>
        </w:rPr>
        <w:t>-ритмических движениях и игре на музыкальных инструментах. Музыкально</w:t>
      </w:r>
      <w:r w:rsidRPr="00FA4BB1">
        <w:rPr>
          <w:color w:val="auto"/>
          <w:sz w:val="28"/>
          <w:szCs w:val="28"/>
          <w:lang w:val="ru-RU" w:eastAsia="ru-RU"/>
        </w:rPr>
        <w:t xml:space="preserve"> </w:t>
      </w:r>
      <w:r>
        <w:rPr>
          <w:color w:val="auto"/>
          <w:sz w:val="28"/>
          <w:szCs w:val="28"/>
          <w:lang w:val="ru-RU" w:eastAsia="ru-RU"/>
        </w:rPr>
        <w:t>- образовательная деятельность включает в себя сведения общего характера в музыке как виде искусства, музыкальных жанрах, композиторах, музыкальных инструментах и т.д., а также специальные знания о способах исполнительства. Каждый вид музыкальной деятельности, имея свои особенности, предполагает овладение детьми теми способами деятельности, без которых она не осуществима</w:t>
      </w:r>
      <w:r>
        <w:rPr>
          <w:color w:val="auto"/>
          <w:sz w:val="28"/>
          <w:szCs w:val="28"/>
          <w:shd w:val="clear" w:color="auto" w:fill="FFFFFF"/>
          <w:lang w:val="ru-RU" w:eastAsia="ru-RU"/>
        </w:rPr>
        <w:t>.</w:t>
      </w:r>
    </w:p>
    <w:p w:rsidR="005267E0" w:rsidRDefault="005267E0">
      <w:pPr>
        <w:pStyle w:val="afff"/>
        <w:rPr>
          <w:color w:val="auto"/>
          <w:sz w:val="28"/>
          <w:szCs w:val="28"/>
          <w:shd w:val="clear" w:color="auto" w:fill="FFFFFF"/>
          <w:lang w:val="ru-RU" w:eastAsia="ru-RU"/>
        </w:rPr>
      </w:pPr>
    </w:p>
    <w:p w:rsidR="005267E0" w:rsidRDefault="00230CDB">
      <w:pPr>
        <w:pStyle w:val="6"/>
        <w:rPr>
          <w:bCs/>
          <w:szCs w:val="28"/>
        </w:rPr>
      </w:pPr>
      <w:r>
        <w:rPr>
          <w:bCs/>
          <w:szCs w:val="28"/>
        </w:rPr>
        <w:lastRenderedPageBreak/>
        <w:t>Задачи образовательной</w:t>
      </w:r>
      <w:r w:rsidR="00FA4BB1">
        <w:rPr>
          <w:bCs/>
          <w:szCs w:val="28"/>
        </w:rPr>
        <w:t xml:space="preserve"> деятельности с детьми дошкольного возраста по направлению работы </w:t>
      </w:r>
    </w:p>
    <w:p w:rsidR="005267E0" w:rsidRDefault="00FA4BB1">
      <w:pPr>
        <w:pStyle w:val="6"/>
      </w:pPr>
      <w:r>
        <w:t>Музыкальная деятельность: слушание, пение, песенное творчество, музыкально-ритмические движения, игра на детских музыкальных инструментах.</w:t>
      </w:r>
    </w:p>
    <w:p w:rsidR="005267E0" w:rsidRDefault="00FA4BB1">
      <w:pPr>
        <w:pStyle w:val="6"/>
        <w:rPr>
          <w:bCs/>
          <w:szCs w:val="28"/>
        </w:rPr>
      </w:pPr>
      <w:r>
        <w:rPr>
          <w:bCs/>
          <w:szCs w:val="28"/>
        </w:rPr>
        <w:t xml:space="preserve"> </w:t>
      </w:r>
    </w:p>
    <w:tbl>
      <w:tblPr>
        <w:tblStyle w:val="aff7"/>
        <w:tblW w:w="0" w:type="auto"/>
        <w:tblLook w:val="04A0" w:firstRow="1" w:lastRow="0" w:firstColumn="1" w:lastColumn="0" w:noHBand="0" w:noVBand="1"/>
      </w:tblPr>
      <w:tblGrid>
        <w:gridCol w:w="3928"/>
        <w:gridCol w:w="3933"/>
        <w:gridCol w:w="3915"/>
        <w:gridCol w:w="3918"/>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pStyle w:val="afff"/>
              <w:ind w:right="0" w:firstLine="0"/>
              <w:rPr>
                <w:color w:val="auto"/>
                <w:sz w:val="22"/>
                <w:shd w:val="clear" w:color="auto" w:fill="FFFFFF"/>
                <w:lang w:val="ru-RU" w:eastAsia="ru-RU"/>
              </w:rPr>
            </w:pPr>
            <w:r w:rsidRPr="00FA4BB1">
              <w:rPr>
                <w:color w:val="auto"/>
                <w:sz w:val="22"/>
                <w:lang w:val="ru-RU"/>
              </w:rPr>
              <w:t>Развивать у детей эмоциональную отзывчивость на музыку</w:t>
            </w:r>
          </w:p>
        </w:tc>
        <w:tc>
          <w:tcPr>
            <w:tcW w:w="3980" w:type="dxa"/>
          </w:tcPr>
          <w:p w:rsidR="005267E0" w:rsidRDefault="00FA4BB1">
            <w:pPr>
              <w:tabs>
                <w:tab w:val="left" w:pos="586"/>
              </w:tabs>
              <w:ind w:firstLine="0"/>
              <w:rPr>
                <w:szCs w:val="22"/>
                <w:shd w:val="clear" w:color="auto" w:fill="FFFFFF"/>
              </w:rPr>
            </w:pPr>
            <w:r>
              <w:rPr>
                <w:szCs w:val="22"/>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tc>
        <w:tc>
          <w:tcPr>
            <w:tcW w:w="3980" w:type="dxa"/>
          </w:tcPr>
          <w:p w:rsidR="005267E0" w:rsidRDefault="00FA4BB1">
            <w:pPr>
              <w:tabs>
                <w:tab w:val="left" w:pos="586"/>
              </w:tabs>
              <w:ind w:firstLine="0"/>
              <w:rPr>
                <w:szCs w:val="22"/>
              </w:rPr>
            </w:pPr>
            <w:r>
              <w:rPr>
                <w:szCs w:val="22"/>
              </w:rPr>
              <w:t>Продолжать формировать у детей эстетическое восприятие музыки, умение различать жанры музыкальных произведений (песня, танец, марш);</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rPr>
            </w:pPr>
            <w:r>
              <w:rPr>
                <w:szCs w:val="22"/>
              </w:rPr>
              <w:t>Воспитывать гражданско-патриотические чувства через изучение государственного гимна российской федерации;</w:t>
            </w:r>
          </w:p>
          <w:p w:rsidR="005267E0" w:rsidRDefault="005267E0">
            <w:pPr>
              <w:pStyle w:val="afff"/>
              <w:ind w:right="0" w:firstLine="0"/>
              <w:rPr>
                <w:color w:val="auto"/>
                <w:sz w:val="22"/>
                <w:shd w:val="clear" w:color="auto" w:fill="FFFFFF"/>
                <w:lang w:val="ru-RU" w:eastAsia="ru-RU"/>
              </w:rPr>
            </w:pPr>
          </w:p>
        </w:tc>
      </w:tr>
      <w:tr w:rsidR="005267E0">
        <w:tc>
          <w:tcPr>
            <w:tcW w:w="3980" w:type="dxa"/>
          </w:tcPr>
          <w:p w:rsidR="005267E0" w:rsidRDefault="00FA4BB1">
            <w:pPr>
              <w:tabs>
                <w:tab w:val="left" w:pos="586"/>
              </w:tabs>
              <w:ind w:firstLine="0"/>
              <w:rPr>
                <w:szCs w:val="22"/>
              </w:rPr>
            </w:pPr>
            <w:r>
              <w:rPr>
                <w:szCs w:val="22"/>
              </w:rPr>
              <w:t>Знакомить детей с тремя жанрами музыкальных произведений: песней, танцем, маршем;</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shd w:val="clear" w:color="auto" w:fill="FFFFFF"/>
              </w:rPr>
            </w:pPr>
            <w:r>
              <w:rPr>
                <w:szCs w:val="22"/>
              </w:rPr>
              <w:t>Обогащать музыкальные впечатления детей, способствовать дальнейшему развитию основ музыкальной культуры;</w:t>
            </w:r>
          </w:p>
        </w:tc>
        <w:tc>
          <w:tcPr>
            <w:tcW w:w="3980" w:type="dxa"/>
          </w:tcPr>
          <w:p w:rsidR="005267E0" w:rsidRDefault="00FA4BB1">
            <w:pPr>
              <w:tabs>
                <w:tab w:val="left" w:pos="586"/>
              </w:tabs>
              <w:ind w:firstLine="0"/>
              <w:rPr>
                <w:szCs w:val="22"/>
              </w:rPr>
            </w:pPr>
            <w:r>
              <w:rPr>
                <w:szCs w:val="22"/>
              </w:rPr>
              <w:t>Развивать у детей музыкальную память, умение различать на слух звуки по высоте, музыкальные инструменты;</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pStyle w:val="afff"/>
              <w:ind w:right="0" w:firstLine="0"/>
              <w:rPr>
                <w:color w:val="auto"/>
                <w:sz w:val="22"/>
                <w:shd w:val="clear" w:color="auto" w:fill="FFFFFF"/>
                <w:lang w:val="ru-RU" w:eastAsia="ru-RU"/>
              </w:rPr>
            </w:pPr>
            <w:r w:rsidRPr="00FA4BB1">
              <w:rPr>
                <w:color w:val="auto"/>
                <w:sz w:val="22"/>
                <w:lang w:val="ru-RU"/>
              </w:rPr>
              <w:t>Продолжать приобщать детей к музыкальной культуре, воспитывать музыкально</w:t>
            </w:r>
            <w:r>
              <w:rPr>
                <w:color w:val="auto"/>
                <w:sz w:val="22"/>
                <w:lang w:val="ru-RU"/>
              </w:rPr>
              <w:t xml:space="preserve"> </w:t>
            </w:r>
            <w:r w:rsidRPr="00FA4BB1">
              <w:rPr>
                <w:color w:val="auto"/>
                <w:sz w:val="22"/>
                <w:lang w:val="ru-RU"/>
              </w:rPr>
              <w:t>-эстетический вкус;</w:t>
            </w:r>
          </w:p>
        </w:tc>
      </w:tr>
      <w:tr w:rsidR="005267E0">
        <w:tc>
          <w:tcPr>
            <w:tcW w:w="3980" w:type="dxa"/>
          </w:tcPr>
          <w:p w:rsidR="005267E0" w:rsidRDefault="00FA4BB1">
            <w:pPr>
              <w:tabs>
                <w:tab w:val="left" w:pos="586"/>
              </w:tabs>
              <w:ind w:firstLine="0"/>
              <w:rPr>
                <w:szCs w:val="22"/>
                <w:shd w:val="clear" w:color="auto" w:fill="FFFFFF"/>
              </w:rPr>
            </w:pPr>
            <w:r>
              <w:rPr>
                <w:szCs w:val="22"/>
              </w:rPr>
              <w:t>Формировать у детей умение узнавать знакомые песни, пьесы; чувствовать характер музыки (весёлый, бодрый, спокойный), эмоционально на неё реагировать; выражать своё настроение в движении под музыку;</w:t>
            </w:r>
          </w:p>
        </w:tc>
        <w:tc>
          <w:tcPr>
            <w:tcW w:w="3980" w:type="dxa"/>
          </w:tcPr>
          <w:p w:rsidR="005267E0" w:rsidRDefault="00FA4BB1">
            <w:pPr>
              <w:tabs>
                <w:tab w:val="left" w:pos="586"/>
              </w:tabs>
              <w:ind w:firstLine="0"/>
              <w:rPr>
                <w:szCs w:val="22"/>
              </w:rPr>
            </w:pPr>
            <w:r>
              <w:rPr>
                <w:szCs w:val="22"/>
              </w:rPr>
              <w:t>Воспитывать слушательскую культуру детей;</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rPr>
            </w:pPr>
            <w:r>
              <w:rPr>
                <w:szCs w:val="22"/>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shd w:val="clear" w:color="auto" w:fill="FFFFFF"/>
              </w:rPr>
            </w:pPr>
            <w:r>
              <w:rPr>
                <w:szCs w:val="22"/>
              </w:rPr>
              <w:t>Развивать детское музыкально -художественное творчество, реализация самостоятельной творческой деятельности детей; удовлетворение потребности в самовыражении;</w:t>
            </w:r>
          </w:p>
        </w:tc>
      </w:tr>
      <w:tr w:rsidR="005267E0">
        <w:tc>
          <w:tcPr>
            <w:tcW w:w="3980" w:type="dxa"/>
          </w:tcPr>
          <w:p w:rsidR="005267E0" w:rsidRDefault="00FA4BB1">
            <w:pPr>
              <w:tabs>
                <w:tab w:val="left" w:pos="586"/>
              </w:tabs>
              <w:ind w:firstLine="0"/>
              <w:rPr>
                <w:szCs w:val="22"/>
              </w:rPr>
            </w:pPr>
            <w:r>
              <w:rPr>
                <w:szCs w:val="22"/>
              </w:rPr>
              <w:t>Учить детей петь простые народные песни, попевки, прибаутки, передавая их настроение и характер;</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rPr>
            </w:pPr>
            <w:r>
              <w:rPr>
                <w:szCs w:val="22"/>
              </w:rPr>
              <w:t>Развивать музыкальность детей;</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rPr>
            </w:pPr>
            <w:r>
              <w:rPr>
                <w:szCs w:val="22"/>
              </w:rPr>
              <w:t>Продолжать развивать у детей интерес и любовь к музыке, музыкальную отзывчивость на нее;</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shd w:val="clear" w:color="auto" w:fill="FFFFFF"/>
              </w:rPr>
            </w:pPr>
            <w:r>
              <w:rPr>
                <w:szCs w:val="22"/>
              </w:rPr>
              <w:t>Развивать у детей музыкальные способности: поэтический и музыкальный слух, чувство ритма, музыкальную память;</w:t>
            </w:r>
          </w:p>
        </w:tc>
      </w:tr>
      <w:tr w:rsidR="005267E0">
        <w:tc>
          <w:tcPr>
            <w:tcW w:w="3980" w:type="dxa"/>
          </w:tcPr>
          <w:p w:rsidR="005267E0" w:rsidRDefault="00FA4BB1">
            <w:pPr>
              <w:tabs>
                <w:tab w:val="left" w:pos="586"/>
              </w:tabs>
              <w:ind w:firstLine="0"/>
              <w:rPr>
                <w:szCs w:val="22"/>
                <w:shd w:val="clear" w:color="auto" w:fill="FFFFFF"/>
              </w:rPr>
            </w:pPr>
            <w:r>
              <w:rPr>
                <w:szCs w:val="22"/>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980" w:type="dxa"/>
          </w:tcPr>
          <w:p w:rsidR="005267E0" w:rsidRDefault="00FA4BB1">
            <w:pPr>
              <w:tabs>
                <w:tab w:val="left" w:pos="586"/>
              </w:tabs>
              <w:ind w:firstLine="0"/>
              <w:rPr>
                <w:szCs w:val="22"/>
              </w:rPr>
            </w:pPr>
            <w:r>
              <w:rPr>
                <w:szCs w:val="22"/>
              </w:rPr>
              <w:t>Воспитывать интерес и любовь к высокохудожественной музыке;</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rPr>
            </w:pPr>
            <w:r>
              <w:rPr>
                <w:szCs w:val="22"/>
              </w:rPr>
              <w:t>Продолжать развивать у детей музыкальные способности детей: звуковысотный, ритмический, тембровый, динамический слух;</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rPr>
            </w:pPr>
            <w:r>
              <w:rPr>
                <w:szCs w:val="22"/>
              </w:rPr>
              <w:t>Продолжать обогащать музыкальные впечатления детей, вызывать яркий эмоциональный отклик при восприятии музыки разного характера;</w:t>
            </w:r>
          </w:p>
          <w:p w:rsidR="005267E0" w:rsidRDefault="005267E0">
            <w:pPr>
              <w:pStyle w:val="afff"/>
              <w:ind w:right="0" w:firstLine="0"/>
              <w:rPr>
                <w:color w:val="auto"/>
                <w:sz w:val="22"/>
                <w:shd w:val="clear" w:color="auto" w:fill="FFFFFF"/>
                <w:lang w:val="ru-RU" w:eastAsia="ru-RU"/>
              </w:rPr>
            </w:pPr>
          </w:p>
        </w:tc>
      </w:tr>
      <w:tr w:rsidR="005267E0">
        <w:tc>
          <w:tcPr>
            <w:tcW w:w="3980" w:type="dxa"/>
          </w:tcPr>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rPr>
            </w:pPr>
            <w:r>
              <w:rPr>
                <w:szCs w:val="22"/>
              </w:rPr>
              <w:t>Продолжать формировать умение у детей различать средства выразительности в музыке, различать звуки по высоте;</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rPr>
            </w:pPr>
            <w:r>
              <w:rPr>
                <w:szCs w:val="22"/>
              </w:rPr>
              <w:t>Развивать у детей умение творческой интерпретации музыки разными средствами художественной выразительности;</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shd w:val="clear" w:color="auto" w:fill="FFFFFF"/>
              </w:rPr>
            </w:pPr>
            <w:r>
              <w:rPr>
                <w:szCs w:val="22"/>
              </w:rPr>
              <w:t>Формирование у детей основы художественно -эстетического восприятия мира, становление эстетического и эмоционально -нравственного отношения к отражению окружающей действительности в музыке;</w:t>
            </w:r>
          </w:p>
        </w:tc>
      </w:tr>
      <w:tr w:rsidR="005267E0">
        <w:tc>
          <w:tcPr>
            <w:tcW w:w="3980" w:type="dxa"/>
          </w:tcPr>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rPr>
            </w:pPr>
            <w:r>
              <w:rPr>
                <w:szCs w:val="22"/>
              </w:rPr>
              <w:t>Поддерживать у детей интерес к пению;</w:t>
            </w:r>
          </w:p>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shd w:val="clear" w:color="auto" w:fill="FFFFFF"/>
              </w:rPr>
            </w:pPr>
            <w:r>
              <w:rPr>
                <w:szCs w:val="22"/>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80" w:type="dxa"/>
          </w:tcPr>
          <w:p w:rsidR="005267E0" w:rsidRDefault="00FA4BB1">
            <w:pPr>
              <w:pStyle w:val="afff"/>
              <w:ind w:right="0" w:firstLine="0"/>
              <w:rPr>
                <w:color w:val="auto"/>
                <w:sz w:val="22"/>
                <w:shd w:val="clear" w:color="auto" w:fill="FFFFFF"/>
                <w:lang w:val="ru-RU" w:eastAsia="ru-RU"/>
              </w:rPr>
            </w:pPr>
            <w:r w:rsidRPr="00FA4BB1">
              <w:rPr>
                <w:color w:val="auto"/>
                <w:sz w:val="22"/>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tc>
      </w:tr>
      <w:tr w:rsidR="005267E0">
        <w:tc>
          <w:tcPr>
            <w:tcW w:w="3980" w:type="dxa"/>
          </w:tcPr>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shd w:val="clear" w:color="auto" w:fill="FFFFFF"/>
              </w:rPr>
            </w:pPr>
            <w:r>
              <w:rPr>
                <w:szCs w:val="22"/>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980" w:type="dxa"/>
          </w:tcPr>
          <w:p w:rsidR="005267E0" w:rsidRDefault="00FA4BB1">
            <w:pPr>
              <w:pStyle w:val="afff"/>
              <w:ind w:right="0" w:firstLine="0"/>
              <w:rPr>
                <w:color w:val="auto"/>
                <w:sz w:val="22"/>
                <w:shd w:val="clear" w:color="auto" w:fill="FFFFFF"/>
                <w:lang w:val="ru-RU" w:eastAsia="ru-RU"/>
              </w:rPr>
            </w:pPr>
            <w:r w:rsidRPr="00FA4BB1">
              <w:rPr>
                <w:color w:val="auto"/>
                <w:sz w:val="22"/>
                <w:lang w:val="ru-RU"/>
              </w:rPr>
              <w:t>Развивать у детей умение сотрудничества в коллективной музыкальной деятельности;</w:t>
            </w:r>
          </w:p>
        </w:tc>
        <w:tc>
          <w:tcPr>
            <w:tcW w:w="3980" w:type="dxa"/>
          </w:tcPr>
          <w:p w:rsidR="005267E0" w:rsidRDefault="00FA4BB1">
            <w:pPr>
              <w:tabs>
                <w:tab w:val="left" w:pos="586"/>
              </w:tabs>
              <w:ind w:firstLine="0"/>
              <w:rPr>
                <w:szCs w:val="22"/>
              </w:rPr>
            </w:pPr>
            <w:r>
              <w:rPr>
                <w:szCs w:val="22"/>
              </w:rPr>
              <w:t>Развивать у детей навык движения под музыку;</w:t>
            </w:r>
          </w:p>
          <w:p w:rsidR="005267E0" w:rsidRDefault="005267E0">
            <w:pPr>
              <w:pStyle w:val="afff"/>
              <w:ind w:right="0" w:firstLine="0"/>
              <w:rPr>
                <w:color w:val="auto"/>
                <w:sz w:val="22"/>
                <w:shd w:val="clear" w:color="auto" w:fill="FFFFFF"/>
                <w:lang w:val="ru-RU" w:eastAsia="ru-RU"/>
              </w:rPr>
            </w:pPr>
          </w:p>
        </w:tc>
      </w:tr>
      <w:tr w:rsidR="005267E0">
        <w:tc>
          <w:tcPr>
            <w:tcW w:w="3980" w:type="dxa"/>
          </w:tcPr>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shd w:val="clear" w:color="auto" w:fill="FFFFFF"/>
              </w:rPr>
            </w:pPr>
            <w:r>
              <w:rPr>
                <w:szCs w:val="22"/>
              </w:rPr>
              <w:t>Способствовать освоению детьми приемов игры на детских музыкальных инструментах;</w:t>
            </w:r>
          </w:p>
        </w:tc>
        <w:tc>
          <w:tcPr>
            <w:tcW w:w="3980" w:type="dxa"/>
          </w:tcPr>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rPr>
            </w:pPr>
            <w:r>
              <w:rPr>
                <w:szCs w:val="22"/>
              </w:rPr>
              <w:t>Обучать детей игре на детских музыкальных инструментах;</w:t>
            </w:r>
          </w:p>
          <w:p w:rsidR="005267E0" w:rsidRDefault="005267E0">
            <w:pPr>
              <w:pStyle w:val="afff"/>
              <w:ind w:right="0" w:firstLine="0"/>
              <w:rPr>
                <w:color w:val="auto"/>
                <w:sz w:val="22"/>
                <w:shd w:val="clear" w:color="auto" w:fill="FFFFFF"/>
                <w:lang w:val="ru-RU" w:eastAsia="ru-RU"/>
              </w:rPr>
            </w:pPr>
          </w:p>
        </w:tc>
      </w:tr>
      <w:tr w:rsidR="005267E0">
        <w:tc>
          <w:tcPr>
            <w:tcW w:w="3980" w:type="dxa"/>
          </w:tcPr>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shd w:val="clear" w:color="auto" w:fill="FFFFFF"/>
              </w:rPr>
            </w:pPr>
            <w:r>
              <w:rPr>
                <w:szCs w:val="22"/>
              </w:rPr>
              <w:t>Поощрять желание детей самостоятельно заниматься музыкальной деятельностью;</w:t>
            </w:r>
          </w:p>
        </w:tc>
        <w:tc>
          <w:tcPr>
            <w:tcW w:w="3980" w:type="dxa"/>
          </w:tcPr>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tabs>
                <w:tab w:val="left" w:pos="586"/>
              </w:tabs>
              <w:ind w:firstLine="0"/>
              <w:rPr>
                <w:szCs w:val="22"/>
              </w:rPr>
            </w:pPr>
            <w:r>
              <w:rPr>
                <w:szCs w:val="22"/>
              </w:rPr>
              <w:t>Знакомить детей с элементарными музыкальными понятиями;</w:t>
            </w:r>
          </w:p>
          <w:p w:rsidR="005267E0" w:rsidRDefault="005267E0">
            <w:pPr>
              <w:pStyle w:val="afff"/>
              <w:ind w:right="0" w:firstLine="0"/>
              <w:rPr>
                <w:color w:val="auto"/>
                <w:sz w:val="22"/>
                <w:shd w:val="clear" w:color="auto" w:fill="FFFFFF"/>
                <w:lang w:val="ru-RU" w:eastAsia="ru-RU"/>
              </w:rPr>
            </w:pPr>
          </w:p>
        </w:tc>
      </w:tr>
      <w:tr w:rsidR="005267E0">
        <w:tc>
          <w:tcPr>
            <w:tcW w:w="3980" w:type="dxa"/>
          </w:tcPr>
          <w:p w:rsidR="005267E0" w:rsidRDefault="005267E0">
            <w:pPr>
              <w:pStyle w:val="afff"/>
              <w:ind w:right="0" w:firstLine="0"/>
              <w:rPr>
                <w:color w:val="auto"/>
                <w:sz w:val="22"/>
                <w:shd w:val="clear" w:color="auto" w:fill="FFFFFF"/>
                <w:lang w:val="ru-RU" w:eastAsia="ru-RU"/>
              </w:rPr>
            </w:pPr>
          </w:p>
        </w:tc>
        <w:tc>
          <w:tcPr>
            <w:tcW w:w="3980" w:type="dxa"/>
          </w:tcPr>
          <w:p w:rsidR="005267E0" w:rsidRDefault="005267E0">
            <w:pPr>
              <w:pStyle w:val="afff"/>
              <w:ind w:right="0" w:firstLine="0"/>
              <w:rPr>
                <w:color w:val="auto"/>
                <w:sz w:val="22"/>
                <w:shd w:val="clear" w:color="auto" w:fill="FFFFFF"/>
                <w:lang w:val="ru-RU" w:eastAsia="ru-RU"/>
              </w:rPr>
            </w:pPr>
          </w:p>
        </w:tc>
        <w:tc>
          <w:tcPr>
            <w:tcW w:w="3980" w:type="dxa"/>
          </w:tcPr>
          <w:p w:rsidR="005267E0" w:rsidRDefault="005267E0">
            <w:pPr>
              <w:pStyle w:val="afff"/>
              <w:ind w:right="0" w:firstLine="0"/>
              <w:rPr>
                <w:color w:val="auto"/>
                <w:sz w:val="22"/>
                <w:shd w:val="clear" w:color="auto" w:fill="FFFFFF"/>
                <w:lang w:val="ru-RU" w:eastAsia="ru-RU"/>
              </w:rPr>
            </w:pPr>
          </w:p>
        </w:tc>
        <w:tc>
          <w:tcPr>
            <w:tcW w:w="3980" w:type="dxa"/>
          </w:tcPr>
          <w:p w:rsidR="005267E0" w:rsidRDefault="00FA4BB1">
            <w:pPr>
              <w:pStyle w:val="afff"/>
              <w:ind w:right="0" w:firstLine="0"/>
              <w:rPr>
                <w:color w:val="auto"/>
                <w:sz w:val="22"/>
                <w:shd w:val="clear" w:color="auto" w:fill="FFFFFF"/>
                <w:lang w:val="ru-RU" w:eastAsia="ru-RU"/>
              </w:rPr>
            </w:pPr>
            <w:r w:rsidRPr="00FA4BB1">
              <w:rPr>
                <w:color w:val="auto"/>
                <w:sz w:val="22"/>
                <w:lang w:val="ru-RU"/>
              </w:rPr>
              <w:t>Формировать у детей умение использовать полученные знания и навыки в быту и на досуге;</w:t>
            </w:r>
          </w:p>
        </w:tc>
      </w:tr>
    </w:tbl>
    <w:p w:rsidR="005267E0" w:rsidRDefault="005267E0">
      <w:pPr>
        <w:pStyle w:val="afff"/>
        <w:rPr>
          <w:color w:val="auto"/>
          <w:sz w:val="28"/>
          <w:szCs w:val="28"/>
          <w:shd w:val="clear" w:color="auto" w:fill="FFFFFF"/>
          <w:lang w:val="ru-RU" w:eastAsia="ru-RU"/>
        </w:rPr>
      </w:pPr>
    </w:p>
    <w:p w:rsidR="005267E0" w:rsidRDefault="005267E0">
      <w:pPr>
        <w:pStyle w:val="6"/>
        <w:rPr>
          <w:bCs/>
          <w:szCs w:val="28"/>
        </w:rPr>
      </w:pPr>
    </w:p>
    <w:p w:rsidR="005267E0" w:rsidRDefault="005267E0">
      <w:pPr>
        <w:pStyle w:val="6"/>
        <w:rPr>
          <w:bCs/>
          <w:szCs w:val="28"/>
        </w:rPr>
      </w:pPr>
    </w:p>
    <w:p w:rsidR="005267E0" w:rsidRDefault="005267E0"/>
    <w:p w:rsidR="005267E0" w:rsidRDefault="00FA4BB1">
      <w:pPr>
        <w:pStyle w:val="6"/>
        <w:rPr>
          <w:bCs/>
          <w:szCs w:val="28"/>
        </w:rPr>
      </w:pPr>
      <w:r>
        <w:rPr>
          <w:bCs/>
          <w:szCs w:val="28"/>
        </w:rPr>
        <w:t xml:space="preserve">Содержание  образовательной деятельности с детьми дошкольного возраста по направлению работы </w:t>
      </w:r>
    </w:p>
    <w:p w:rsidR="005267E0" w:rsidRDefault="00FA4BB1">
      <w:pPr>
        <w:pStyle w:val="6"/>
      </w:pPr>
      <w:r>
        <w:t>Музыкальная деятельность: слушание, пение, песенное творчество, музыкально-ритмические движения, игра на детских музыкальных инструментах.</w:t>
      </w:r>
    </w:p>
    <w:tbl>
      <w:tblPr>
        <w:tblStyle w:val="aff7"/>
        <w:tblpPr w:leftFromText="180" w:rightFromText="180" w:vertAnchor="text" w:horzAnchor="page" w:tblpX="500" w:tblpY="314"/>
        <w:tblOverlap w:val="never"/>
        <w:tblW w:w="16018" w:type="dxa"/>
        <w:tblLayout w:type="fixed"/>
        <w:tblLook w:val="04A0" w:firstRow="1" w:lastRow="0" w:firstColumn="1" w:lastColumn="0" w:noHBand="0" w:noVBand="1"/>
      </w:tblPr>
      <w:tblGrid>
        <w:gridCol w:w="1858"/>
        <w:gridCol w:w="3402"/>
        <w:gridCol w:w="3261"/>
        <w:gridCol w:w="3402"/>
        <w:gridCol w:w="4095"/>
      </w:tblGrid>
      <w:tr w:rsidR="005267E0">
        <w:tc>
          <w:tcPr>
            <w:tcW w:w="1858" w:type="dxa"/>
          </w:tcPr>
          <w:p w:rsidR="005267E0" w:rsidRDefault="00FA4BB1">
            <w:pPr>
              <w:ind w:firstLine="49"/>
              <w:jc w:val="center"/>
              <w:rPr>
                <w:b/>
                <w:i/>
                <w:szCs w:val="22"/>
              </w:rPr>
            </w:pPr>
            <w:r>
              <w:rPr>
                <w:b/>
                <w:i/>
                <w:szCs w:val="22"/>
              </w:rPr>
              <w:t xml:space="preserve"> </w:t>
            </w:r>
          </w:p>
        </w:tc>
        <w:tc>
          <w:tcPr>
            <w:tcW w:w="3402" w:type="dxa"/>
          </w:tcPr>
          <w:p w:rsidR="005267E0" w:rsidRDefault="00FA4BB1">
            <w:pPr>
              <w:jc w:val="center"/>
              <w:rPr>
                <w:b/>
                <w:szCs w:val="22"/>
              </w:rPr>
            </w:pPr>
            <w:r>
              <w:rPr>
                <w:b/>
                <w:szCs w:val="22"/>
              </w:rPr>
              <w:t>3-4 года</w:t>
            </w:r>
          </w:p>
        </w:tc>
        <w:tc>
          <w:tcPr>
            <w:tcW w:w="3261" w:type="dxa"/>
          </w:tcPr>
          <w:p w:rsidR="005267E0" w:rsidRDefault="00FA4BB1">
            <w:pPr>
              <w:jc w:val="center"/>
              <w:rPr>
                <w:b/>
                <w:szCs w:val="22"/>
              </w:rPr>
            </w:pPr>
            <w:r>
              <w:rPr>
                <w:b/>
                <w:szCs w:val="22"/>
              </w:rPr>
              <w:t>4-5 лет</w:t>
            </w:r>
          </w:p>
        </w:tc>
        <w:tc>
          <w:tcPr>
            <w:tcW w:w="3402" w:type="dxa"/>
          </w:tcPr>
          <w:p w:rsidR="005267E0" w:rsidRDefault="00FA4BB1">
            <w:pPr>
              <w:jc w:val="center"/>
              <w:rPr>
                <w:b/>
                <w:szCs w:val="22"/>
              </w:rPr>
            </w:pPr>
            <w:r>
              <w:rPr>
                <w:b/>
                <w:szCs w:val="22"/>
              </w:rPr>
              <w:t>5-6 лет</w:t>
            </w:r>
          </w:p>
        </w:tc>
        <w:tc>
          <w:tcPr>
            <w:tcW w:w="4095" w:type="dxa"/>
          </w:tcPr>
          <w:p w:rsidR="005267E0" w:rsidRDefault="00FA4BB1">
            <w:pPr>
              <w:jc w:val="center"/>
              <w:rPr>
                <w:b/>
                <w:szCs w:val="22"/>
              </w:rPr>
            </w:pPr>
            <w:r>
              <w:rPr>
                <w:b/>
                <w:szCs w:val="22"/>
              </w:rPr>
              <w:t>6-7 лет</w:t>
            </w:r>
          </w:p>
        </w:tc>
      </w:tr>
      <w:tr w:rsidR="005267E0">
        <w:tc>
          <w:tcPr>
            <w:tcW w:w="1858" w:type="dxa"/>
          </w:tcPr>
          <w:p w:rsidR="005267E0" w:rsidRDefault="00FA4BB1">
            <w:pPr>
              <w:ind w:firstLine="49"/>
              <w:jc w:val="center"/>
              <w:rPr>
                <w:b/>
                <w:szCs w:val="22"/>
              </w:rPr>
            </w:pPr>
            <w:r>
              <w:rPr>
                <w:b/>
                <w:szCs w:val="22"/>
              </w:rPr>
              <w:t xml:space="preserve">Слушание </w:t>
            </w:r>
          </w:p>
        </w:tc>
        <w:tc>
          <w:tcPr>
            <w:tcW w:w="3402" w:type="dxa"/>
          </w:tcPr>
          <w:p w:rsidR="005267E0" w:rsidRDefault="00FA4BB1">
            <w:pPr>
              <w:numPr>
                <w:ilvl w:val="0"/>
                <w:numId w:val="59"/>
              </w:numPr>
              <w:tabs>
                <w:tab w:val="left" w:pos="586"/>
              </w:tabs>
              <w:ind w:left="52" w:firstLine="284"/>
              <w:rPr>
                <w:szCs w:val="22"/>
              </w:rPr>
            </w:pPr>
            <w:r>
              <w:rPr>
                <w:iCs/>
                <w:szCs w:val="22"/>
              </w:rPr>
              <w:t xml:space="preserve">Педагог </w:t>
            </w:r>
            <w:r>
              <w:rPr>
                <w:szCs w:val="22"/>
              </w:rPr>
              <w:t xml:space="preserve">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w:t>
            </w:r>
            <w:r>
              <w:rPr>
                <w:szCs w:val="22"/>
              </w:rPr>
              <w:lastRenderedPageBreak/>
              <w:t xml:space="preserve">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5267E0" w:rsidRDefault="005267E0">
            <w:pPr>
              <w:tabs>
                <w:tab w:val="left" w:pos="586"/>
              </w:tabs>
              <w:ind w:left="52" w:firstLine="0"/>
              <w:rPr>
                <w:szCs w:val="22"/>
              </w:rPr>
            </w:pPr>
          </w:p>
        </w:tc>
        <w:tc>
          <w:tcPr>
            <w:tcW w:w="3261" w:type="dxa"/>
          </w:tcPr>
          <w:p w:rsidR="005267E0" w:rsidRDefault="00FA4BB1">
            <w:pPr>
              <w:numPr>
                <w:ilvl w:val="0"/>
                <w:numId w:val="59"/>
              </w:numPr>
              <w:tabs>
                <w:tab w:val="left" w:pos="586"/>
              </w:tabs>
              <w:ind w:left="52" w:firstLine="284"/>
              <w:rPr>
                <w:szCs w:val="22"/>
              </w:rPr>
            </w:pPr>
            <w:r>
              <w:rPr>
                <w:iCs/>
                <w:szCs w:val="22"/>
              </w:rPr>
              <w:lastRenderedPageBreak/>
              <w:t>Педагог</w:t>
            </w:r>
            <w:r>
              <w:rPr>
                <w:szCs w:val="22"/>
              </w:rPr>
              <w:t xml:space="preserve">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w:t>
            </w:r>
            <w:r>
              <w:rPr>
                <w:szCs w:val="22"/>
              </w:rPr>
              <w:lastRenderedPageBreak/>
              <w:t>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c>
          <w:tcPr>
            <w:tcW w:w="3402" w:type="dxa"/>
          </w:tcPr>
          <w:p w:rsidR="005267E0" w:rsidRDefault="00FA4BB1">
            <w:pPr>
              <w:numPr>
                <w:ilvl w:val="0"/>
                <w:numId w:val="59"/>
              </w:numPr>
              <w:tabs>
                <w:tab w:val="left" w:pos="586"/>
              </w:tabs>
              <w:ind w:left="52" w:firstLine="284"/>
              <w:rPr>
                <w:szCs w:val="22"/>
              </w:rPr>
            </w:pPr>
            <w:r>
              <w:rPr>
                <w:iCs/>
                <w:szCs w:val="22"/>
              </w:rPr>
              <w:lastRenderedPageBreak/>
              <w:t>П</w:t>
            </w:r>
            <w:r>
              <w:rPr>
                <w:szCs w:val="22"/>
              </w:rPr>
              <w:t xml:space="preserve">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w:t>
            </w:r>
            <w:r>
              <w:rPr>
                <w:szCs w:val="22"/>
              </w:rPr>
              <w:lastRenderedPageBreak/>
              <w:t>детей навык различения звуков по высоте в пределах квинты, звучания музыкальных инструментов (клавишно -ударные и струнные: фортепиано, скрипка, виолончель, балалайка). Знакомит с творчеством некоторых композиторов.</w:t>
            </w:r>
          </w:p>
        </w:tc>
        <w:tc>
          <w:tcPr>
            <w:tcW w:w="4095" w:type="dxa"/>
          </w:tcPr>
          <w:p w:rsidR="005267E0" w:rsidRDefault="00FA4BB1">
            <w:pPr>
              <w:numPr>
                <w:ilvl w:val="0"/>
                <w:numId w:val="59"/>
              </w:numPr>
              <w:tabs>
                <w:tab w:val="left" w:pos="586"/>
              </w:tabs>
              <w:ind w:left="52" w:firstLine="284"/>
              <w:rPr>
                <w:szCs w:val="22"/>
              </w:rPr>
            </w:pPr>
            <w:r>
              <w:rPr>
                <w:iCs/>
                <w:szCs w:val="22"/>
              </w:rPr>
              <w:lastRenderedPageBreak/>
              <w:t>П</w:t>
            </w:r>
            <w:r>
              <w:rPr>
                <w:szCs w:val="22"/>
              </w:rPr>
              <w:t xml:space="preserve">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w:t>
            </w:r>
            <w:r>
              <w:rPr>
                <w:szCs w:val="22"/>
              </w:rPr>
              <w:lastRenderedPageBreak/>
              <w:t>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5267E0" w:rsidRDefault="005267E0">
            <w:pPr>
              <w:tabs>
                <w:tab w:val="left" w:pos="586"/>
              </w:tabs>
              <w:ind w:firstLine="0"/>
              <w:rPr>
                <w:szCs w:val="22"/>
              </w:rPr>
            </w:pPr>
          </w:p>
        </w:tc>
      </w:tr>
      <w:tr w:rsidR="005267E0">
        <w:tc>
          <w:tcPr>
            <w:tcW w:w="1858" w:type="dxa"/>
          </w:tcPr>
          <w:p w:rsidR="005267E0" w:rsidRDefault="005267E0">
            <w:pPr>
              <w:ind w:firstLine="49"/>
              <w:jc w:val="center"/>
              <w:rPr>
                <w:b/>
                <w:i/>
                <w:szCs w:val="22"/>
              </w:rPr>
            </w:pPr>
          </w:p>
          <w:p w:rsidR="005267E0" w:rsidRDefault="00FA4BB1">
            <w:pPr>
              <w:ind w:firstLine="49"/>
              <w:jc w:val="center"/>
              <w:rPr>
                <w:b/>
                <w:i/>
                <w:szCs w:val="22"/>
              </w:rPr>
            </w:pPr>
            <w:r>
              <w:rPr>
                <w:b/>
                <w:szCs w:val="22"/>
              </w:rPr>
              <w:t xml:space="preserve">Пение </w:t>
            </w:r>
          </w:p>
        </w:tc>
        <w:tc>
          <w:tcPr>
            <w:tcW w:w="3402" w:type="dxa"/>
          </w:tcPr>
          <w:p w:rsidR="005267E0" w:rsidRDefault="00FA4BB1">
            <w:pPr>
              <w:numPr>
                <w:ilvl w:val="0"/>
                <w:numId w:val="59"/>
              </w:numPr>
              <w:tabs>
                <w:tab w:val="left" w:pos="586"/>
              </w:tabs>
              <w:ind w:left="52" w:firstLine="284"/>
              <w:rPr>
                <w:szCs w:val="22"/>
              </w:rPr>
            </w:pPr>
            <w:r>
              <w:rPr>
                <w:iCs/>
                <w:szCs w:val="22"/>
              </w:rPr>
              <w:t>П</w:t>
            </w:r>
            <w:r>
              <w:rPr>
                <w:szCs w:val="22"/>
              </w:rPr>
              <w:t xml:space="preserve">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tc>
        <w:tc>
          <w:tcPr>
            <w:tcW w:w="3261" w:type="dxa"/>
          </w:tcPr>
          <w:p w:rsidR="005267E0" w:rsidRDefault="00FA4BB1">
            <w:pPr>
              <w:numPr>
                <w:ilvl w:val="0"/>
                <w:numId w:val="59"/>
              </w:numPr>
              <w:tabs>
                <w:tab w:val="left" w:pos="586"/>
              </w:tabs>
              <w:ind w:left="52" w:firstLine="284"/>
              <w:rPr>
                <w:szCs w:val="22"/>
              </w:rPr>
            </w:pPr>
            <w:r>
              <w:rPr>
                <w:iCs/>
                <w:szCs w:val="22"/>
              </w:rPr>
              <w:t>Педагог учит</w:t>
            </w:r>
            <w:r>
              <w:rPr>
                <w:szCs w:val="22"/>
              </w:rPr>
              <w:t xml:space="preserve"> детей выразительному пению, формирует умение петь протяжно</w:t>
            </w:r>
            <w:r>
              <w:rPr>
                <w:iCs/>
                <w:szCs w:val="22"/>
              </w:rPr>
              <w:t>,</w:t>
            </w:r>
            <w:r>
              <w:rPr>
                <w:szCs w:val="22"/>
              </w:rPr>
              <w:t xml:space="preserve">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402" w:type="dxa"/>
          </w:tcPr>
          <w:p w:rsidR="005267E0" w:rsidRDefault="00FA4BB1">
            <w:pPr>
              <w:numPr>
                <w:ilvl w:val="0"/>
                <w:numId w:val="59"/>
              </w:numPr>
              <w:tabs>
                <w:tab w:val="left" w:pos="586"/>
              </w:tabs>
              <w:ind w:left="52" w:firstLine="284"/>
              <w:rPr>
                <w:szCs w:val="22"/>
              </w:rPr>
            </w:pPr>
            <w:r>
              <w:rPr>
                <w:iCs/>
                <w:szCs w:val="22"/>
              </w:rPr>
              <w:t>П</w:t>
            </w:r>
            <w:r>
              <w:rPr>
                <w:szCs w:val="22"/>
              </w:rPr>
              <w:t xml:space="preserve">едагог формирует у детей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w:t>
            </w:r>
            <w:r>
              <w:rPr>
                <w:szCs w:val="22"/>
              </w:rPr>
              <w:lastRenderedPageBreak/>
              <w:t xml:space="preserve">детей песенный музыкальный вкус. </w:t>
            </w:r>
          </w:p>
        </w:tc>
        <w:tc>
          <w:tcPr>
            <w:tcW w:w="4095" w:type="dxa"/>
          </w:tcPr>
          <w:p w:rsidR="005267E0" w:rsidRDefault="00FA4BB1">
            <w:pPr>
              <w:numPr>
                <w:ilvl w:val="0"/>
                <w:numId w:val="59"/>
              </w:numPr>
              <w:tabs>
                <w:tab w:val="left" w:pos="586"/>
              </w:tabs>
              <w:ind w:left="52" w:firstLine="284"/>
              <w:rPr>
                <w:szCs w:val="22"/>
              </w:rPr>
            </w:pPr>
            <w:r>
              <w:rPr>
                <w:iCs/>
                <w:szCs w:val="22"/>
              </w:rPr>
              <w:lastRenderedPageBreak/>
              <w:t>П</w:t>
            </w:r>
            <w:r>
              <w:rPr>
                <w:szCs w:val="22"/>
              </w:rPr>
              <w:t>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5267E0">
        <w:tc>
          <w:tcPr>
            <w:tcW w:w="1858" w:type="dxa"/>
          </w:tcPr>
          <w:p w:rsidR="005267E0" w:rsidRDefault="00FA4BB1">
            <w:pPr>
              <w:ind w:firstLine="49"/>
              <w:jc w:val="center"/>
              <w:rPr>
                <w:b/>
                <w:i/>
                <w:szCs w:val="22"/>
              </w:rPr>
            </w:pPr>
            <w:r>
              <w:rPr>
                <w:b/>
                <w:szCs w:val="22"/>
              </w:rPr>
              <w:lastRenderedPageBreak/>
              <w:t xml:space="preserve">Песенное творчество </w:t>
            </w:r>
          </w:p>
        </w:tc>
        <w:tc>
          <w:tcPr>
            <w:tcW w:w="3402" w:type="dxa"/>
          </w:tcPr>
          <w:p w:rsidR="005267E0" w:rsidRDefault="00FA4BB1">
            <w:pPr>
              <w:numPr>
                <w:ilvl w:val="0"/>
                <w:numId w:val="59"/>
              </w:numPr>
              <w:tabs>
                <w:tab w:val="left" w:pos="586"/>
              </w:tabs>
              <w:ind w:left="52" w:firstLine="284"/>
              <w:rPr>
                <w:szCs w:val="22"/>
              </w:rPr>
            </w:pPr>
            <w:r>
              <w:rPr>
                <w:iCs/>
                <w:szCs w:val="22"/>
              </w:rPr>
              <w:t>Педагог</w:t>
            </w:r>
            <w:r>
              <w:rPr>
                <w:szCs w:val="22"/>
              </w:rPr>
              <w:t xml:space="preserve">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весёлых и грустных мелодий по образцу.</w:t>
            </w:r>
          </w:p>
        </w:tc>
        <w:tc>
          <w:tcPr>
            <w:tcW w:w="3261" w:type="dxa"/>
          </w:tcPr>
          <w:p w:rsidR="005267E0" w:rsidRDefault="00FA4BB1">
            <w:pPr>
              <w:numPr>
                <w:ilvl w:val="0"/>
                <w:numId w:val="59"/>
              </w:numPr>
              <w:tabs>
                <w:tab w:val="left" w:pos="586"/>
              </w:tabs>
              <w:ind w:left="52" w:firstLine="284"/>
              <w:rPr>
                <w:szCs w:val="22"/>
              </w:rPr>
            </w:pPr>
            <w:r>
              <w:rPr>
                <w:iCs/>
                <w:szCs w:val="22"/>
              </w:rPr>
              <w:t>П</w:t>
            </w:r>
            <w:r>
              <w:rPr>
                <w:szCs w:val="22"/>
              </w:rPr>
              <w:t xml:space="preserve">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tc>
        <w:tc>
          <w:tcPr>
            <w:tcW w:w="3402" w:type="dxa"/>
          </w:tcPr>
          <w:p w:rsidR="005267E0" w:rsidRDefault="00FA4BB1">
            <w:pPr>
              <w:numPr>
                <w:ilvl w:val="0"/>
                <w:numId w:val="59"/>
              </w:numPr>
              <w:tabs>
                <w:tab w:val="left" w:pos="586"/>
              </w:tabs>
              <w:ind w:left="52" w:firstLine="284"/>
              <w:rPr>
                <w:szCs w:val="22"/>
              </w:rPr>
            </w:pPr>
            <w:r>
              <w:rPr>
                <w:iCs/>
                <w:szCs w:val="22"/>
              </w:rPr>
              <w:t>П</w:t>
            </w:r>
            <w:r>
              <w:rPr>
                <w:szCs w:val="22"/>
              </w:rPr>
              <w:t xml:space="preserve">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tc>
        <w:tc>
          <w:tcPr>
            <w:tcW w:w="4095" w:type="dxa"/>
          </w:tcPr>
          <w:p w:rsidR="005267E0" w:rsidRDefault="00FA4BB1">
            <w:pPr>
              <w:numPr>
                <w:ilvl w:val="0"/>
                <w:numId w:val="59"/>
              </w:numPr>
              <w:tabs>
                <w:tab w:val="left" w:pos="586"/>
              </w:tabs>
              <w:ind w:left="52" w:firstLine="284"/>
              <w:rPr>
                <w:szCs w:val="22"/>
              </w:rPr>
            </w:pPr>
            <w:r>
              <w:rPr>
                <w:iCs/>
                <w:szCs w:val="22"/>
              </w:rPr>
              <w:t>П</w:t>
            </w:r>
            <w:r>
              <w:rPr>
                <w:szCs w:val="22"/>
              </w:rPr>
              <w:t>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5267E0">
        <w:tc>
          <w:tcPr>
            <w:tcW w:w="1858" w:type="dxa"/>
          </w:tcPr>
          <w:p w:rsidR="005267E0" w:rsidRDefault="00FA4BB1">
            <w:pPr>
              <w:ind w:firstLine="49"/>
              <w:jc w:val="center"/>
              <w:rPr>
                <w:b/>
                <w:i/>
                <w:szCs w:val="22"/>
              </w:rPr>
            </w:pPr>
            <w:r>
              <w:rPr>
                <w:b/>
                <w:szCs w:val="22"/>
              </w:rPr>
              <w:t>Музыкально-ритмические движения</w:t>
            </w:r>
          </w:p>
        </w:tc>
        <w:tc>
          <w:tcPr>
            <w:tcW w:w="3402" w:type="dxa"/>
          </w:tcPr>
          <w:p w:rsidR="005267E0" w:rsidRDefault="00FA4BB1">
            <w:pPr>
              <w:numPr>
                <w:ilvl w:val="0"/>
                <w:numId w:val="59"/>
              </w:numPr>
              <w:tabs>
                <w:tab w:val="left" w:pos="586"/>
              </w:tabs>
              <w:ind w:left="52" w:firstLine="284"/>
              <w:rPr>
                <w:szCs w:val="22"/>
              </w:rPr>
            </w:pPr>
            <w:r>
              <w:rPr>
                <w:iCs/>
                <w:szCs w:val="22"/>
              </w:rPr>
              <w:t xml:space="preserve">Педагог </w:t>
            </w:r>
            <w:r>
              <w:rPr>
                <w:szCs w:val="22"/>
              </w:rPr>
              <w:t>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5267E0" w:rsidRDefault="00FA4BB1">
            <w:pPr>
              <w:numPr>
                <w:ilvl w:val="0"/>
                <w:numId w:val="59"/>
              </w:numPr>
              <w:tabs>
                <w:tab w:val="left" w:pos="586"/>
              </w:tabs>
              <w:ind w:left="52" w:firstLine="284"/>
              <w:rPr>
                <w:szCs w:val="22"/>
              </w:rPr>
            </w:pPr>
            <w:r>
              <w:rPr>
                <w:szCs w:val="22"/>
              </w:rPr>
              <w:t xml:space="preserve">Педагог способствует у детей развитию навыков выразительной и эмоциональной передачи игровых и сказочных образов: идёт медведь, крадётся </w:t>
            </w:r>
            <w:r>
              <w:rPr>
                <w:szCs w:val="22"/>
              </w:rPr>
              <w:lastRenderedPageBreak/>
              <w:t>кошка, бегают мышата, скачет зайка, ходит петушок, клюют зёрнышки цыплята, летают птички и так далее;</w:t>
            </w:r>
          </w:p>
          <w:p w:rsidR="005267E0" w:rsidRDefault="00FA4BB1">
            <w:pPr>
              <w:numPr>
                <w:ilvl w:val="0"/>
                <w:numId w:val="59"/>
              </w:numPr>
              <w:tabs>
                <w:tab w:val="left" w:pos="586"/>
              </w:tabs>
              <w:ind w:left="52" w:firstLine="284"/>
              <w:rPr>
                <w:szCs w:val="22"/>
              </w:rPr>
            </w:pPr>
            <w:r>
              <w:rPr>
                <w:szCs w:val="22"/>
              </w:rPr>
              <w:t>Педагог поощряет детей в использовании песен, музыкально -ритмических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261" w:type="dxa"/>
          </w:tcPr>
          <w:p w:rsidR="005267E0" w:rsidRDefault="00FA4BB1">
            <w:pPr>
              <w:numPr>
                <w:ilvl w:val="0"/>
                <w:numId w:val="59"/>
              </w:numPr>
              <w:tabs>
                <w:tab w:val="left" w:pos="586"/>
              </w:tabs>
              <w:ind w:left="52" w:firstLine="284"/>
              <w:rPr>
                <w:szCs w:val="22"/>
              </w:rPr>
            </w:pPr>
            <w:r>
              <w:rPr>
                <w:iCs/>
                <w:szCs w:val="22"/>
              </w:rPr>
              <w:lastRenderedPageBreak/>
              <w:t>П</w:t>
            </w:r>
            <w:r>
              <w:rPr>
                <w:szCs w:val="22"/>
              </w:rPr>
              <w:t>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лёгкий, стремительный).</w:t>
            </w:r>
          </w:p>
          <w:p w:rsidR="005267E0" w:rsidRDefault="005267E0">
            <w:pPr>
              <w:tabs>
                <w:tab w:val="left" w:pos="586"/>
              </w:tabs>
              <w:rPr>
                <w:iCs/>
                <w:szCs w:val="22"/>
              </w:rPr>
            </w:pPr>
          </w:p>
        </w:tc>
        <w:tc>
          <w:tcPr>
            <w:tcW w:w="3402" w:type="dxa"/>
          </w:tcPr>
          <w:p w:rsidR="005267E0" w:rsidRDefault="00FA4BB1">
            <w:pPr>
              <w:numPr>
                <w:ilvl w:val="0"/>
                <w:numId w:val="59"/>
              </w:numPr>
              <w:tabs>
                <w:tab w:val="left" w:pos="586"/>
              </w:tabs>
              <w:ind w:left="52" w:firstLine="284"/>
              <w:rPr>
                <w:szCs w:val="22"/>
              </w:rPr>
            </w:pPr>
            <w:r>
              <w:rPr>
                <w:iCs/>
                <w:szCs w:val="22"/>
              </w:rPr>
              <w:t>П</w:t>
            </w:r>
            <w:r>
              <w:rPr>
                <w:szCs w:val="22"/>
              </w:rPr>
              <w:t xml:space="preserve">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вперёд в прыжке; приставной шаг с приседанием, с продвижением вперёд, кружение; приседание с выставлением ноги вперёд).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w:t>
            </w:r>
            <w:r>
              <w:rPr>
                <w:szCs w:val="22"/>
              </w:rPr>
              <w:lastRenderedPageBreak/>
              <w:t xml:space="preserve">животных и птиц (лошадка, коза, лиса, медведь, заяц, журавль, ворон и другие) в разных игровых ситуациях. </w:t>
            </w:r>
          </w:p>
        </w:tc>
        <w:tc>
          <w:tcPr>
            <w:tcW w:w="4095" w:type="dxa"/>
          </w:tcPr>
          <w:p w:rsidR="005267E0" w:rsidRDefault="00FA4BB1">
            <w:pPr>
              <w:numPr>
                <w:ilvl w:val="0"/>
                <w:numId w:val="59"/>
              </w:numPr>
              <w:tabs>
                <w:tab w:val="left" w:pos="586"/>
              </w:tabs>
              <w:ind w:left="52" w:firstLine="284"/>
              <w:rPr>
                <w:szCs w:val="22"/>
              </w:rPr>
            </w:pPr>
            <w:r>
              <w:rPr>
                <w:szCs w:val="22"/>
              </w:rPr>
              <w:lastRenderedPageBreak/>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 -образное содержание; знакомит детей с национальными плясками (русские, белорусские, украинские и так далее); педагог развивает у детей танцевально -игровое творчество; формирует навыки художественного исполнения различных образов при инсценировании песен, театральных постановок.</w:t>
            </w:r>
          </w:p>
        </w:tc>
      </w:tr>
      <w:tr w:rsidR="005267E0">
        <w:tc>
          <w:tcPr>
            <w:tcW w:w="1858" w:type="dxa"/>
          </w:tcPr>
          <w:p w:rsidR="005267E0" w:rsidRDefault="005267E0">
            <w:pPr>
              <w:ind w:firstLine="49"/>
              <w:jc w:val="center"/>
              <w:rPr>
                <w:b/>
                <w:i/>
                <w:szCs w:val="22"/>
              </w:rPr>
            </w:pPr>
          </w:p>
          <w:p w:rsidR="005267E0" w:rsidRDefault="00FA4BB1">
            <w:pPr>
              <w:ind w:firstLine="49"/>
              <w:jc w:val="center"/>
              <w:rPr>
                <w:b/>
                <w:i/>
                <w:szCs w:val="22"/>
              </w:rPr>
            </w:pPr>
            <w:r>
              <w:rPr>
                <w:b/>
                <w:szCs w:val="22"/>
              </w:rPr>
              <w:t xml:space="preserve">Музыкально- игровое танцевальное творчество </w:t>
            </w:r>
          </w:p>
        </w:tc>
        <w:tc>
          <w:tcPr>
            <w:tcW w:w="3402" w:type="dxa"/>
          </w:tcPr>
          <w:p w:rsidR="005267E0" w:rsidRDefault="00FA4BB1">
            <w:pPr>
              <w:numPr>
                <w:ilvl w:val="0"/>
                <w:numId w:val="59"/>
              </w:numPr>
              <w:tabs>
                <w:tab w:val="left" w:pos="586"/>
              </w:tabs>
              <w:ind w:left="52" w:firstLine="284"/>
              <w:rPr>
                <w:szCs w:val="22"/>
              </w:rPr>
            </w:pPr>
            <w:r>
              <w:rPr>
                <w:szCs w:val="22"/>
              </w:rPr>
              <w:t>Педагог активизирует танцевально -игровое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5267E0" w:rsidRDefault="005267E0">
            <w:pPr>
              <w:tabs>
                <w:tab w:val="left" w:pos="586"/>
              </w:tabs>
              <w:rPr>
                <w:iCs/>
                <w:szCs w:val="22"/>
              </w:rPr>
            </w:pPr>
          </w:p>
        </w:tc>
        <w:tc>
          <w:tcPr>
            <w:tcW w:w="3261" w:type="dxa"/>
          </w:tcPr>
          <w:p w:rsidR="005267E0" w:rsidRDefault="00FA4BB1">
            <w:pPr>
              <w:numPr>
                <w:ilvl w:val="0"/>
                <w:numId w:val="59"/>
              </w:numPr>
              <w:tabs>
                <w:tab w:val="left" w:pos="586"/>
              </w:tabs>
              <w:ind w:left="52" w:firstLine="284"/>
              <w:rPr>
                <w:szCs w:val="22"/>
              </w:rPr>
            </w:pPr>
            <w:r>
              <w:rPr>
                <w:iCs/>
                <w:szCs w:val="22"/>
              </w:rPr>
              <w:t>П</w:t>
            </w:r>
            <w:r>
              <w:rPr>
                <w:szCs w:val="22"/>
              </w:rPr>
              <w:t>едагог способствует у детей развитию эмоционально -образного исполнения музыкально -игровых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5267E0" w:rsidRDefault="005267E0">
            <w:pPr>
              <w:tabs>
                <w:tab w:val="left" w:pos="586"/>
              </w:tabs>
              <w:rPr>
                <w:iCs/>
                <w:szCs w:val="22"/>
              </w:rPr>
            </w:pPr>
          </w:p>
        </w:tc>
        <w:tc>
          <w:tcPr>
            <w:tcW w:w="3402" w:type="dxa"/>
          </w:tcPr>
          <w:p w:rsidR="005267E0" w:rsidRDefault="00FA4BB1">
            <w:pPr>
              <w:numPr>
                <w:ilvl w:val="0"/>
                <w:numId w:val="59"/>
              </w:numPr>
              <w:tabs>
                <w:tab w:val="left" w:pos="586"/>
              </w:tabs>
              <w:ind w:left="52" w:firstLine="284"/>
              <w:rPr>
                <w:szCs w:val="22"/>
              </w:rPr>
            </w:pPr>
            <w:r>
              <w:rPr>
                <w:iCs/>
                <w:szCs w:val="22"/>
              </w:rPr>
              <w:t>П</w:t>
            </w:r>
            <w:r>
              <w:rPr>
                <w:szCs w:val="22"/>
              </w:rPr>
              <w:t xml:space="preserve">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5267E0" w:rsidRDefault="005267E0">
            <w:pPr>
              <w:tabs>
                <w:tab w:val="left" w:pos="586"/>
              </w:tabs>
              <w:rPr>
                <w:iCs/>
                <w:szCs w:val="22"/>
              </w:rPr>
            </w:pPr>
          </w:p>
        </w:tc>
        <w:tc>
          <w:tcPr>
            <w:tcW w:w="4095" w:type="dxa"/>
          </w:tcPr>
          <w:p w:rsidR="005267E0" w:rsidRDefault="00FA4BB1">
            <w:pPr>
              <w:numPr>
                <w:ilvl w:val="0"/>
                <w:numId w:val="59"/>
              </w:numPr>
              <w:tabs>
                <w:tab w:val="left" w:pos="586"/>
              </w:tabs>
              <w:ind w:left="52" w:firstLine="284"/>
              <w:rPr>
                <w:szCs w:val="22"/>
              </w:rPr>
            </w:pPr>
            <w:r>
              <w:rPr>
                <w:iCs/>
                <w:szCs w:val="22"/>
              </w:rPr>
              <w:t>П</w:t>
            </w:r>
            <w:r>
              <w:rPr>
                <w:szCs w:val="22"/>
              </w:rPr>
              <w:t xml:space="preserve">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tc>
      </w:tr>
      <w:tr w:rsidR="005267E0">
        <w:tc>
          <w:tcPr>
            <w:tcW w:w="1858" w:type="dxa"/>
          </w:tcPr>
          <w:p w:rsidR="005267E0" w:rsidRDefault="00FA4BB1">
            <w:pPr>
              <w:ind w:firstLine="49"/>
              <w:jc w:val="center"/>
              <w:rPr>
                <w:b/>
                <w:i/>
                <w:szCs w:val="22"/>
              </w:rPr>
            </w:pPr>
            <w:r>
              <w:rPr>
                <w:b/>
                <w:szCs w:val="22"/>
              </w:rPr>
              <w:t>Игра на детских музыкальных инструментах</w:t>
            </w:r>
          </w:p>
        </w:tc>
        <w:tc>
          <w:tcPr>
            <w:tcW w:w="3402" w:type="dxa"/>
          </w:tcPr>
          <w:p w:rsidR="005267E0" w:rsidRDefault="00FA4BB1">
            <w:pPr>
              <w:numPr>
                <w:ilvl w:val="0"/>
                <w:numId w:val="59"/>
              </w:numPr>
              <w:tabs>
                <w:tab w:val="left" w:pos="586"/>
              </w:tabs>
              <w:ind w:left="52" w:firstLine="284"/>
              <w:rPr>
                <w:szCs w:val="22"/>
              </w:rPr>
            </w:pPr>
            <w:r>
              <w:rPr>
                <w:szCs w:val="22"/>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w:t>
            </w:r>
            <w:r>
              <w:rPr>
                <w:szCs w:val="22"/>
              </w:rPr>
              <w:lastRenderedPageBreak/>
              <w:t>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5267E0" w:rsidRDefault="00FA4BB1">
            <w:pPr>
              <w:numPr>
                <w:ilvl w:val="0"/>
                <w:numId w:val="59"/>
              </w:numPr>
              <w:tabs>
                <w:tab w:val="left" w:pos="586"/>
              </w:tabs>
              <w:ind w:left="52" w:firstLine="284"/>
              <w:rPr>
                <w:iCs/>
                <w:szCs w:val="22"/>
              </w:rPr>
            </w:pPr>
            <w:r>
              <w:rPr>
                <w:szCs w:val="22"/>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c>
          <w:tcPr>
            <w:tcW w:w="3261" w:type="dxa"/>
          </w:tcPr>
          <w:p w:rsidR="005267E0" w:rsidRDefault="00FA4BB1">
            <w:pPr>
              <w:numPr>
                <w:ilvl w:val="0"/>
                <w:numId w:val="59"/>
              </w:numPr>
              <w:tabs>
                <w:tab w:val="left" w:pos="586"/>
              </w:tabs>
              <w:ind w:left="52" w:firstLine="284"/>
              <w:rPr>
                <w:szCs w:val="22"/>
              </w:rPr>
            </w:pPr>
            <w:r>
              <w:rPr>
                <w:szCs w:val="22"/>
              </w:rPr>
              <w:lastRenderedPageBreak/>
              <w:t>Педагог формирует у детей умение подыгрывать простейшие мелодии на деревянных ложках, погремушках, барабане, металлофоне;</w:t>
            </w:r>
          </w:p>
          <w:p w:rsidR="005267E0" w:rsidRDefault="00FA4BB1">
            <w:pPr>
              <w:numPr>
                <w:ilvl w:val="0"/>
                <w:numId w:val="59"/>
              </w:numPr>
              <w:tabs>
                <w:tab w:val="left" w:pos="586"/>
              </w:tabs>
              <w:ind w:left="52" w:firstLine="284"/>
              <w:rPr>
                <w:szCs w:val="22"/>
              </w:rPr>
            </w:pPr>
            <w:r>
              <w:rPr>
                <w:szCs w:val="22"/>
              </w:rPr>
              <w:t xml:space="preserve">Способствует реализации музыкальных способностей </w:t>
            </w:r>
            <w:r>
              <w:rPr>
                <w:szCs w:val="22"/>
              </w:rPr>
              <w:lastRenderedPageBreak/>
              <w:t>ребёнка в повседневной жизни и различных видах досуговой деятельности (праздники, развлечения и другое).</w:t>
            </w:r>
          </w:p>
          <w:p w:rsidR="005267E0" w:rsidRDefault="005267E0">
            <w:pPr>
              <w:tabs>
                <w:tab w:val="left" w:pos="586"/>
              </w:tabs>
              <w:ind w:left="52" w:firstLine="0"/>
              <w:rPr>
                <w:iCs/>
                <w:szCs w:val="22"/>
              </w:rPr>
            </w:pPr>
          </w:p>
        </w:tc>
        <w:tc>
          <w:tcPr>
            <w:tcW w:w="3402" w:type="dxa"/>
          </w:tcPr>
          <w:p w:rsidR="005267E0" w:rsidRDefault="00FA4BB1">
            <w:pPr>
              <w:numPr>
                <w:ilvl w:val="0"/>
                <w:numId w:val="59"/>
              </w:numPr>
              <w:tabs>
                <w:tab w:val="left" w:pos="586"/>
              </w:tabs>
              <w:ind w:left="52" w:firstLine="284"/>
              <w:rPr>
                <w:szCs w:val="22"/>
              </w:rPr>
            </w:pPr>
            <w:r>
              <w:rPr>
                <w:szCs w:val="22"/>
              </w:rPr>
              <w:lastRenderedPageBreak/>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w:t>
            </w:r>
            <w:r>
              <w:rPr>
                <w:szCs w:val="22"/>
              </w:rPr>
              <w:lastRenderedPageBreak/>
              <w:t>побуждает их к активным самостоятельным действиям.</w:t>
            </w:r>
          </w:p>
          <w:p w:rsidR="005267E0" w:rsidRDefault="00FA4BB1">
            <w:pPr>
              <w:numPr>
                <w:ilvl w:val="0"/>
                <w:numId w:val="59"/>
              </w:numPr>
              <w:tabs>
                <w:tab w:val="left" w:pos="586"/>
              </w:tabs>
              <w:ind w:left="52" w:firstLine="284"/>
              <w:rPr>
                <w:szCs w:val="22"/>
              </w:rPr>
            </w:pPr>
            <w:r>
              <w:rPr>
                <w:szCs w:val="22"/>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5267E0" w:rsidRDefault="005267E0">
            <w:pPr>
              <w:tabs>
                <w:tab w:val="left" w:pos="586"/>
              </w:tabs>
              <w:ind w:firstLine="0"/>
              <w:rPr>
                <w:iCs/>
                <w:szCs w:val="22"/>
              </w:rPr>
            </w:pPr>
          </w:p>
        </w:tc>
        <w:tc>
          <w:tcPr>
            <w:tcW w:w="4095" w:type="dxa"/>
          </w:tcPr>
          <w:p w:rsidR="005267E0" w:rsidRDefault="00FA4BB1">
            <w:pPr>
              <w:numPr>
                <w:ilvl w:val="0"/>
                <w:numId w:val="59"/>
              </w:numPr>
              <w:tabs>
                <w:tab w:val="left" w:pos="586"/>
              </w:tabs>
              <w:ind w:left="52" w:firstLine="284"/>
              <w:rPr>
                <w:szCs w:val="22"/>
              </w:rPr>
            </w:pPr>
            <w:r>
              <w:rPr>
                <w:iCs/>
                <w:szCs w:val="22"/>
              </w:rPr>
              <w:lastRenderedPageBreak/>
              <w:t>Пе</w:t>
            </w:r>
            <w:r>
              <w:rPr>
                <w:szCs w:val="22"/>
              </w:rPr>
              <w:t xml:space="preserve">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w:t>
            </w:r>
            <w:r>
              <w:rPr>
                <w:szCs w:val="22"/>
              </w:rPr>
              <w:lastRenderedPageBreak/>
              <w:t>погремушках, треугольниках; исполнять музыкальные произведения в оркестре и в ансамбле.</w:t>
            </w:r>
          </w:p>
          <w:p w:rsidR="005267E0" w:rsidRDefault="00FA4BB1">
            <w:pPr>
              <w:numPr>
                <w:ilvl w:val="0"/>
                <w:numId w:val="59"/>
              </w:numPr>
              <w:tabs>
                <w:tab w:val="left" w:pos="586"/>
              </w:tabs>
              <w:ind w:left="52" w:firstLine="284"/>
              <w:rPr>
                <w:szCs w:val="22"/>
              </w:rPr>
            </w:pPr>
            <w:r>
              <w:rPr>
                <w:szCs w:val="22"/>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bl>
    <w:p w:rsidR="005267E0" w:rsidRDefault="005267E0">
      <w:pPr>
        <w:pStyle w:val="afff"/>
        <w:rPr>
          <w:color w:val="auto"/>
          <w:sz w:val="28"/>
          <w:szCs w:val="28"/>
          <w:shd w:val="clear" w:color="auto" w:fill="FFFFFF"/>
          <w:lang w:val="ru-RU" w:eastAsia="ru-RU"/>
        </w:rPr>
      </w:pPr>
    </w:p>
    <w:p w:rsidR="005267E0" w:rsidRDefault="005267E0"/>
    <w:p w:rsidR="005267E0" w:rsidRDefault="00FA4BB1">
      <w:pPr>
        <w:pStyle w:val="6"/>
      </w:pPr>
      <w:r>
        <w:t>Театрализованная деятельность</w:t>
      </w:r>
    </w:p>
    <w:p w:rsidR="005267E0" w:rsidRDefault="00FA4BB1">
      <w:pPr>
        <w:pStyle w:val="afff"/>
        <w:rPr>
          <w:color w:val="auto"/>
          <w:sz w:val="28"/>
          <w:szCs w:val="28"/>
          <w:lang w:val="ru-RU"/>
        </w:rPr>
      </w:pPr>
      <w:r>
        <w:rPr>
          <w:color w:val="auto"/>
          <w:sz w:val="28"/>
          <w:szCs w:val="28"/>
          <w:lang w:val="ru-RU"/>
        </w:rPr>
        <w:t>Современные</w:t>
      </w:r>
      <w:r>
        <w:rPr>
          <w:color w:val="auto"/>
          <w:sz w:val="28"/>
          <w:szCs w:val="28"/>
        </w:rPr>
        <w:t> </w:t>
      </w:r>
      <w:r>
        <w:rPr>
          <w:bCs/>
          <w:color w:val="auto"/>
          <w:sz w:val="28"/>
          <w:szCs w:val="28"/>
          <w:lang w:val="ru-RU"/>
        </w:rPr>
        <w:t>дошкольные</w:t>
      </w:r>
      <w:r>
        <w:rPr>
          <w:color w:val="auto"/>
          <w:sz w:val="28"/>
          <w:szCs w:val="28"/>
        </w:rPr>
        <w:t> </w:t>
      </w:r>
      <w:r>
        <w:rPr>
          <w:color w:val="auto"/>
          <w:sz w:val="28"/>
          <w:szCs w:val="28"/>
          <w:lang w:val="ru-RU"/>
        </w:rPr>
        <w:t>учреждения ищут новые гуманистические, личностно-ориентированные подходы к образованию. Сегодня многие педагоги озабочены поиском нетрадиционных путей в творческом взаимодействии с детьми.</w:t>
      </w:r>
    </w:p>
    <w:p w:rsidR="005267E0" w:rsidRDefault="00FA4BB1">
      <w:pPr>
        <w:pStyle w:val="afff"/>
        <w:rPr>
          <w:color w:val="auto"/>
          <w:sz w:val="28"/>
          <w:szCs w:val="28"/>
          <w:lang w:val="ru-RU"/>
        </w:rPr>
      </w:pPr>
      <w:r>
        <w:rPr>
          <w:color w:val="auto"/>
          <w:sz w:val="28"/>
          <w:szCs w:val="28"/>
          <w:lang w:val="ru-RU"/>
        </w:rPr>
        <w:t>Как сделать каждое занятие с ребенком интересным и увлекательным, просто и ненавязчиво рассказать ему о самом главном – о красоте и многообразии этого мира, как интересно можно жить в нем? Как научить ребенка всему, что ему пригодится в этой сложной современной жизни?</w:t>
      </w:r>
      <w:r>
        <w:rPr>
          <w:color w:val="auto"/>
          <w:sz w:val="28"/>
          <w:szCs w:val="28"/>
        </w:rPr>
        <w:t> </w:t>
      </w:r>
      <w:r>
        <w:rPr>
          <w:color w:val="auto"/>
          <w:sz w:val="28"/>
          <w:szCs w:val="28"/>
          <w:lang w:val="ru-RU"/>
        </w:rPr>
        <w:t>Как воспитать и развить основные его способности: слышать, видеть, чувствовать, понимать, фантазировать и придумывать?</w:t>
      </w:r>
    </w:p>
    <w:p w:rsidR="005267E0" w:rsidRDefault="00FA4BB1">
      <w:pPr>
        <w:pStyle w:val="afff"/>
        <w:rPr>
          <w:color w:val="auto"/>
          <w:sz w:val="28"/>
          <w:szCs w:val="28"/>
          <w:lang w:val="ru-RU"/>
        </w:rPr>
      </w:pPr>
      <w:r>
        <w:rPr>
          <w:color w:val="auto"/>
          <w:sz w:val="28"/>
          <w:szCs w:val="28"/>
          <w:lang w:val="ru-RU"/>
        </w:rPr>
        <w:t>Самым популярным и увлекательным направлением в</w:t>
      </w:r>
      <w:r>
        <w:rPr>
          <w:color w:val="auto"/>
          <w:sz w:val="28"/>
          <w:szCs w:val="28"/>
        </w:rPr>
        <w:t> </w:t>
      </w:r>
      <w:r>
        <w:rPr>
          <w:bCs/>
          <w:color w:val="auto"/>
          <w:sz w:val="28"/>
          <w:szCs w:val="28"/>
          <w:lang w:val="ru-RU"/>
        </w:rPr>
        <w:t>дошкольном</w:t>
      </w:r>
      <w:r>
        <w:rPr>
          <w:color w:val="auto"/>
          <w:sz w:val="28"/>
          <w:szCs w:val="28"/>
        </w:rPr>
        <w:t> </w:t>
      </w:r>
      <w:r>
        <w:rPr>
          <w:color w:val="auto"/>
          <w:sz w:val="28"/>
          <w:szCs w:val="28"/>
          <w:lang w:val="ru-RU"/>
        </w:rPr>
        <w:t>воспитании является</w:t>
      </w:r>
      <w:r>
        <w:rPr>
          <w:color w:val="auto"/>
          <w:sz w:val="28"/>
          <w:szCs w:val="28"/>
        </w:rPr>
        <w:t> </w:t>
      </w:r>
      <w:r>
        <w:rPr>
          <w:bCs/>
          <w:color w:val="auto"/>
          <w:sz w:val="28"/>
          <w:szCs w:val="28"/>
          <w:lang w:val="ru-RU"/>
        </w:rPr>
        <w:t>театрализованная деятельность</w:t>
      </w:r>
      <w:r>
        <w:rPr>
          <w:color w:val="auto"/>
          <w:sz w:val="28"/>
          <w:szCs w:val="28"/>
          <w:lang w:val="ru-RU"/>
        </w:rPr>
        <w:t>. С точки зрения педагогической привлекательности можно говорить об универсальности, игровой природе и социальной направленности, а также о коррекционных возможностях</w:t>
      </w:r>
      <w:r>
        <w:rPr>
          <w:color w:val="auto"/>
          <w:sz w:val="28"/>
          <w:szCs w:val="28"/>
        </w:rPr>
        <w:t> </w:t>
      </w:r>
      <w:r>
        <w:rPr>
          <w:bCs/>
          <w:color w:val="auto"/>
          <w:sz w:val="28"/>
          <w:szCs w:val="28"/>
          <w:lang w:val="ru-RU"/>
        </w:rPr>
        <w:t>театра</w:t>
      </w:r>
      <w:r>
        <w:rPr>
          <w:color w:val="auto"/>
          <w:sz w:val="28"/>
          <w:szCs w:val="28"/>
          <w:lang w:val="ru-RU"/>
        </w:rPr>
        <w:t>.</w:t>
      </w:r>
    </w:p>
    <w:p w:rsidR="005267E0" w:rsidRDefault="00FA4BB1">
      <w:pPr>
        <w:pStyle w:val="afff"/>
        <w:rPr>
          <w:color w:val="auto"/>
          <w:sz w:val="28"/>
          <w:szCs w:val="28"/>
          <w:lang w:val="ru-RU"/>
        </w:rPr>
      </w:pPr>
      <w:r>
        <w:rPr>
          <w:color w:val="auto"/>
          <w:sz w:val="28"/>
          <w:szCs w:val="28"/>
          <w:lang w:val="ru-RU"/>
        </w:rPr>
        <w:t>Именно</w:t>
      </w:r>
      <w:r>
        <w:rPr>
          <w:color w:val="auto"/>
          <w:sz w:val="28"/>
          <w:szCs w:val="28"/>
        </w:rPr>
        <w:t> </w:t>
      </w:r>
      <w:r>
        <w:rPr>
          <w:b/>
          <w:bCs/>
          <w:color w:val="auto"/>
          <w:sz w:val="28"/>
          <w:szCs w:val="28"/>
          <w:lang w:val="ru-RU"/>
        </w:rPr>
        <w:t>театрализованная деятельность</w:t>
      </w:r>
      <w:r>
        <w:rPr>
          <w:color w:val="auto"/>
          <w:sz w:val="28"/>
          <w:szCs w:val="28"/>
        </w:rPr>
        <w:t> </w:t>
      </w:r>
      <w:r>
        <w:rPr>
          <w:color w:val="auto"/>
          <w:sz w:val="28"/>
          <w:szCs w:val="28"/>
          <w:lang w:val="ru-RU"/>
        </w:rPr>
        <w:t>позволяет решать многие педагогические задачи, касающиеся формирования выразительности речи ребёнка, интеллектуального и художественно -эстетического воспитания. Участвуя в</w:t>
      </w:r>
      <w:r>
        <w:rPr>
          <w:color w:val="auto"/>
          <w:sz w:val="28"/>
          <w:szCs w:val="28"/>
        </w:rPr>
        <w:t> </w:t>
      </w:r>
      <w:r>
        <w:rPr>
          <w:bCs/>
          <w:color w:val="auto"/>
          <w:sz w:val="28"/>
          <w:szCs w:val="28"/>
          <w:lang w:val="ru-RU"/>
        </w:rPr>
        <w:t>театрализованных играх</w:t>
      </w:r>
      <w:r>
        <w:rPr>
          <w:color w:val="auto"/>
          <w:sz w:val="28"/>
          <w:szCs w:val="28"/>
          <w:lang w:val="ru-RU"/>
        </w:rPr>
        <w:t>, дети становятся участниками разных событий из жизни людей, животных, растений, что даёт им возможность глубже познать окружающий мир. Одновременно</w:t>
      </w:r>
      <w:r>
        <w:rPr>
          <w:color w:val="auto"/>
          <w:sz w:val="28"/>
          <w:szCs w:val="28"/>
        </w:rPr>
        <w:t> </w:t>
      </w:r>
      <w:r>
        <w:rPr>
          <w:bCs/>
          <w:color w:val="auto"/>
          <w:sz w:val="28"/>
          <w:szCs w:val="28"/>
          <w:lang w:val="ru-RU"/>
        </w:rPr>
        <w:t>театрализованная</w:t>
      </w:r>
      <w:r>
        <w:rPr>
          <w:color w:val="auto"/>
          <w:sz w:val="28"/>
          <w:szCs w:val="28"/>
        </w:rPr>
        <w:t> </w:t>
      </w:r>
      <w:r>
        <w:rPr>
          <w:color w:val="auto"/>
          <w:sz w:val="28"/>
          <w:szCs w:val="28"/>
          <w:lang w:val="ru-RU"/>
        </w:rPr>
        <w:t>игра прививает ребёнку устойчивый интерес к родной культуре, литературе,</w:t>
      </w:r>
      <w:r>
        <w:rPr>
          <w:color w:val="auto"/>
          <w:sz w:val="28"/>
          <w:szCs w:val="28"/>
        </w:rPr>
        <w:t> </w:t>
      </w:r>
      <w:r>
        <w:rPr>
          <w:bCs/>
          <w:color w:val="auto"/>
          <w:sz w:val="28"/>
          <w:szCs w:val="28"/>
          <w:lang w:val="ru-RU"/>
        </w:rPr>
        <w:t>театру</w:t>
      </w:r>
      <w:r>
        <w:rPr>
          <w:color w:val="auto"/>
          <w:sz w:val="28"/>
          <w:szCs w:val="28"/>
          <w:lang w:val="ru-RU"/>
        </w:rPr>
        <w:t>.</w:t>
      </w:r>
    </w:p>
    <w:p w:rsidR="005267E0" w:rsidRDefault="00FA4BB1">
      <w:pPr>
        <w:pStyle w:val="afff"/>
        <w:rPr>
          <w:color w:val="auto"/>
          <w:sz w:val="28"/>
          <w:szCs w:val="28"/>
          <w:lang w:val="ru-RU"/>
        </w:rPr>
      </w:pPr>
      <w:r>
        <w:rPr>
          <w:color w:val="auto"/>
          <w:sz w:val="28"/>
          <w:szCs w:val="28"/>
          <w:lang w:val="ru-RU"/>
        </w:rPr>
        <w:t>Огромно и воспитательное значение</w:t>
      </w:r>
      <w:r>
        <w:rPr>
          <w:color w:val="auto"/>
          <w:sz w:val="28"/>
          <w:szCs w:val="28"/>
        </w:rPr>
        <w:t> </w:t>
      </w:r>
      <w:r>
        <w:rPr>
          <w:bCs/>
          <w:color w:val="auto"/>
          <w:sz w:val="28"/>
          <w:szCs w:val="28"/>
          <w:lang w:val="ru-RU"/>
        </w:rPr>
        <w:t>театрализованных игр</w:t>
      </w:r>
      <w:r>
        <w:rPr>
          <w:color w:val="auto"/>
          <w:sz w:val="28"/>
          <w:szCs w:val="28"/>
          <w:lang w:val="ru-RU"/>
        </w:rPr>
        <w:t>. У детей формируется уважительное отношение друг к другу. Они познают радость, связанную с преодолением трудностей общения, неуверенности в себе. Увлечённость детей</w:t>
      </w:r>
      <w:r>
        <w:rPr>
          <w:color w:val="auto"/>
          <w:sz w:val="28"/>
          <w:szCs w:val="28"/>
        </w:rPr>
        <w:t> </w:t>
      </w:r>
      <w:r>
        <w:rPr>
          <w:bCs/>
          <w:color w:val="auto"/>
          <w:sz w:val="28"/>
          <w:szCs w:val="28"/>
          <w:lang w:val="ru-RU"/>
        </w:rPr>
        <w:t>театрализованной игрой</w:t>
      </w:r>
      <w:r>
        <w:rPr>
          <w:color w:val="auto"/>
          <w:sz w:val="28"/>
          <w:szCs w:val="28"/>
          <w:lang w:val="ru-RU"/>
        </w:rPr>
        <w:t>, их внутренний комфорт, раскованность, лёгкое, неавторитарное общение взрослого и ребёнка, почти сразу пропадающий комплекс</w:t>
      </w:r>
      <w:r>
        <w:rPr>
          <w:color w:val="auto"/>
          <w:sz w:val="28"/>
          <w:szCs w:val="28"/>
        </w:rPr>
        <w:t> </w:t>
      </w:r>
      <w:r>
        <w:rPr>
          <w:i/>
          <w:iCs/>
          <w:color w:val="auto"/>
          <w:sz w:val="28"/>
          <w:szCs w:val="28"/>
          <w:lang w:val="ru-RU"/>
        </w:rPr>
        <w:t>«я не умею»</w:t>
      </w:r>
      <w:r>
        <w:rPr>
          <w:color w:val="auto"/>
          <w:sz w:val="28"/>
          <w:szCs w:val="28"/>
        </w:rPr>
        <w:t> </w:t>
      </w:r>
      <w:r>
        <w:rPr>
          <w:color w:val="auto"/>
          <w:sz w:val="28"/>
          <w:szCs w:val="28"/>
          <w:lang w:val="ru-RU"/>
        </w:rPr>
        <w:t>- все это удивляет и привлекает.</w:t>
      </w:r>
    </w:p>
    <w:p w:rsidR="005267E0" w:rsidRDefault="00FA4BB1">
      <w:pPr>
        <w:pStyle w:val="afff"/>
        <w:rPr>
          <w:color w:val="auto"/>
          <w:sz w:val="28"/>
          <w:szCs w:val="28"/>
          <w:lang w:val="ru-RU"/>
        </w:rPr>
      </w:pPr>
      <w:r>
        <w:rPr>
          <w:color w:val="auto"/>
          <w:sz w:val="28"/>
          <w:szCs w:val="28"/>
          <w:lang w:val="ru-RU"/>
        </w:rPr>
        <w:t>Очевидно, что</w:t>
      </w:r>
      <w:r>
        <w:rPr>
          <w:color w:val="auto"/>
          <w:sz w:val="28"/>
          <w:szCs w:val="28"/>
        </w:rPr>
        <w:t> </w:t>
      </w:r>
      <w:r>
        <w:rPr>
          <w:bCs/>
          <w:color w:val="auto"/>
          <w:sz w:val="28"/>
          <w:szCs w:val="28"/>
          <w:lang w:val="ru-RU"/>
        </w:rPr>
        <w:t>театрализованная деятельность</w:t>
      </w:r>
      <w:r>
        <w:rPr>
          <w:color w:val="auto"/>
          <w:sz w:val="28"/>
          <w:szCs w:val="28"/>
        </w:rPr>
        <w:t> </w:t>
      </w:r>
      <w:r>
        <w:rPr>
          <w:color w:val="auto"/>
          <w:sz w:val="28"/>
          <w:szCs w:val="28"/>
          <w:lang w:val="ru-RU"/>
        </w:rPr>
        <w:t xml:space="preserve">учит детей быть творческими личностями, способными к восприятию новизны, </w:t>
      </w:r>
      <w:r>
        <w:rPr>
          <w:color w:val="auto"/>
          <w:sz w:val="28"/>
          <w:szCs w:val="28"/>
          <w:lang w:val="ru-RU"/>
        </w:rPr>
        <w:lastRenderedPageBreak/>
        <w:t>умению импровизировать. Нашему обществу необходим человек такого качества, который бы смело, мог входить в современную ситуацию, умел владеть проблемой творчески, без предварительной подготовки, имел мужество пробовать и ошибаться, пока не будет найдено верное решение.</w:t>
      </w:r>
    </w:p>
    <w:p w:rsidR="005267E0" w:rsidRDefault="005267E0">
      <w:pPr>
        <w:pStyle w:val="afff"/>
        <w:rPr>
          <w:color w:val="auto"/>
          <w:lang w:val="ru-RU"/>
        </w:rPr>
      </w:pPr>
    </w:p>
    <w:p w:rsidR="005267E0" w:rsidRDefault="00FA4BB1">
      <w:pPr>
        <w:pStyle w:val="6"/>
        <w:rPr>
          <w:bCs/>
          <w:szCs w:val="28"/>
        </w:rPr>
      </w:pPr>
      <w:r>
        <w:rPr>
          <w:bCs/>
          <w:szCs w:val="28"/>
        </w:rPr>
        <w:t xml:space="preserve">Задачи  образовательной деятельности с детьми дошкольного возраста по направлению работы </w:t>
      </w:r>
    </w:p>
    <w:p w:rsidR="005267E0" w:rsidRDefault="00FA4BB1">
      <w:pPr>
        <w:pStyle w:val="6"/>
      </w:pPr>
      <w:r>
        <w:t>Театрализованная деятельность</w:t>
      </w:r>
    </w:p>
    <w:tbl>
      <w:tblPr>
        <w:tblStyle w:val="aff7"/>
        <w:tblW w:w="0" w:type="auto"/>
        <w:tblLook w:val="04A0" w:firstRow="1" w:lastRow="0" w:firstColumn="1" w:lastColumn="0" w:noHBand="0" w:noVBand="1"/>
      </w:tblPr>
      <w:tblGrid>
        <w:gridCol w:w="3925"/>
        <w:gridCol w:w="3921"/>
        <w:gridCol w:w="3928"/>
        <w:gridCol w:w="3920"/>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t>Воспитывать у детей устойчивый интерес детей к театрализованной игре, создавать условия для её проведения</w:t>
            </w:r>
          </w:p>
        </w:tc>
        <w:tc>
          <w:tcPr>
            <w:tcW w:w="3980" w:type="dxa"/>
          </w:tcPr>
          <w:p w:rsidR="005267E0" w:rsidRDefault="00FA4BB1">
            <w:pPr>
              <w:pStyle w:val="afff"/>
              <w:ind w:right="0" w:firstLine="0"/>
              <w:rPr>
                <w:color w:val="auto"/>
                <w:sz w:val="22"/>
                <w:lang w:val="ru-RU"/>
              </w:rPr>
            </w:pPr>
            <w:r w:rsidRPr="00FA4BB1">
              <w:rPr>
                <w:color w:val="auto"/>
                <w:sz w:val="22"/>
                <w:lang w:val="ru-RU"/>
              </w:rPr>
              <w:t>Продолжать развивать интерес детей к театрализованной деятельности</w:t>
            </w:r>
          </w:p>
        </w:tc>
        <w:tc>
          <w:tcPr>
            <w:tcW w:w="3980" w:type="dxa"/>
          </w:tcPr>
          <w:p w:rsidR="005267E0" w:rsidRDefault="00FA4BB1">
            <w:pPr>
              <w:tabs>
                <w:tab w:val="left" w:pos="421"/>
              </w:tabs>
              <w:ind w:firstLine="0"/>
              <w:rPr>
                <w:szCs w:val="22"/>
              </w:rPr>
            </w:pPr>
            <w:r>
              <w:rPr>
                <w:szCs w:val="22"/>
              </w:rPr>
              <w:t>Знакомить детей с различными видами театрального искусства (кукольный театр, балет, опера и прочее);</w:t>
            </w:r>
          </w:p>
          <w:p w:rsidR="005267E0" w:rsidRDefault="005267E0">
            <w:pPr>
              <w:pStyle w:val="afff"/>
              <w:ind w:right="0" w:firstLine="0"/>
              <w:rPr>
                <w:color w:val="auto"/>
                <w:sz w:val="22"/>
                <w:lang w:val="ru-RU"/>
              </w:rPr>
            </w:pPr>
          </w:p>
        </w:tc>
        <w:tc>
          <w:tcPr>
            <w:tcW w:w="3980" w:type="dxa"/>
          </w:tcPr>
          <w:p w:rsidR="005267E0" w:rsidRDefault="00FA4BB1">
            <w:pPr>
              <w:tabs>
                <w:tab w:val="left" w:pos="421"/>
              </w:tabs>
              <w:ind w:firstLine="0"/>
              <w:rPr>
                <w:szCs w:val="22"/>
              </w:rPr>
            </w:pPr>
            <w:r>
              <w:rPr>
                <w:szCs w:val="22"/>
              </w:rPr>
              <w:t>Продолжать приобщение детей к театральному искусству через знакомство с историей театра, его жанрами, устройством и профессиями;</w:t>
            </w:r>
          </w:p>
        </w:tc>
      </w:tr>
      <w:tr w:rsidR="005267E0">
        <w:tc>
          <w:tcPr>
            <w:tcW w:w="3980" w:type="dxa"/>
          </w:tcPr>
          <w:p w:rsidR="005267E0" w:rsidRDefault="00FA4BB1">
            <w:pPr>
              <w:tabs>
                <w:tab w:val="left" w:pos="421"/>
              </w:tabs>
              <w:ind w:firstLine="0"/>
              <w:rPr>
                <w:szCs w:val="22"/>
              </w:rPr>
            </w:pPr>
            <w:r>
              <w:rPr>
                <w:szCs w:val="22"/>
              </w:rPr>
              <w:t>Формировать положительные, доброжелательные, коллективные взаимоотношения;</w:t>
            </w:r>
          </w:p>
          <w:p w:rsidR="005267E0" w:rsidRDefault="005267E0">
            <w:pPr>
              <w:pStyle w:val="afff"/>
              <w:ind w:right="0" w:firstLine="0"/>
              <w:rPr>
                <w:color w:val="auto"/>
                <w:sz w:val="22"/>
                <w:lang w:val="ru-RU"/>
              </w:rPr>
            </w:pPr>
          </w:p>
        </w:tc>
        <w:tc>
          <w:tcPr>
            <w:tcW w:w="3980" w:type="dxa"/>
          </w:tcPr>
          <w:p w:rsidR="005267E0" w:rsidRDefault="00FA4BB1">
            <w:pPr>
              <w:tabs>
                <w:tab w:val="left" w:pos="421"/>
              </w:tabs>
              <w:ind w:firstLine="0"/>
              <w:rPr>
                <w:szCs w:val="22"/>
              </w:rPr>
            </w:pPr>
            <w:r>
              <w:rPr>
                <w:szCs w:val="22"/>
              </w:rPr>
              <w:t>Формировать опыт социальных навыков поведения, создавать условия для развития творческой активности детей;</w:t>
            </w:r>
          </w:p>
        </w:tc>
        <w:tc>
          <w:tcPr>
            <w:tcW w:w="3980" w:type="dxa"/>
          </w:tcPr>
          <w:p w:rsidR="005267E0" w:rsidRDefault="00FA4BB1">
            <w:pPr>
              <w:pStyle w:val="afff"/>
              <w:ind w:right="0" w:firstLine="0"/>
              <w:rPr>
                <w:color w:val="auto"/>
                <w:sz w:val="22"/>
                <w:lang w:val="ru-RU"/>
              </w:rPr>
            </w:pPr>
            <w:r w:rsidRPr="00FA4BB1">
              <w:rPr>
                <w:color w:val="auto"/>
                <w:sz w:val="22"/>
                <w:lang w:val="ru-RU"/>
              </w:rPr>
              <w:t>Знакомить детей с театральной терминологией (акт, актер, антракт, кулисы и так далее);</w:t>
            </w:r>
          </w:p>
        </w:tc>
        <w:tc>
          <w:tcPr>
            <w:tcW w:w="3980" w:type="dxa"/>
          </w:tcPr>
          <w:p w:rsidR="005267E0" w:rsidRDefault="00FA4BB1">
            <w:pPr>
              <w:pStyle w:val="afff"/>
              <w:ind w:right="0" w:firstLine="0"/>
              <w:rPr>
                <w:color w:val="auto"/>
                <w:sz w:val="22"/>
                <w:lang w:val="ru-RU"/>
              </w:rPr>
            </w:pPr>
            <w:r w:rsidRPr="00FA4BB1">
              <w:rPr>
                <w:color w:val="auto"/>
                <w:sz w:val="22"/>
                <w:lang w:val="ru-RU"/>
              </w:rPr>
              <w:t>Продолжать знакомить детей с разными видами театрализованной деятельности;</w:t>
            </w:r>
          </w:p>
        </w:tc>
      </w:tr>
      <w:tr w:rsidR="005267E0">
        <w:tc>
          <w:tcPr>
            <w:tcW w:w="3980" w:type="dxa"/>
          </w:tcPr>
          <w:p w:rsidR="005267E0" w:rsidRDefault="00FA4BB1">
            <w:pPr>
              <w:tabs>
                <w:tab w:val="left" w:pos="421"/>
              </w:tabs>
              <w:ind w:firstLine="0"/>
              <w:rPr>
                <w:szCs w:val="22"/>
              </w:rPr>
            </w:pPr>
            <w:r>
              <w:rPr>
                <w:szCs w:val="22"/>
              </w:rPr>
              <w:t>Формировать умение следить за развитием действия в играх -драматизациях и кукольных спектаклях, созданных силами взрослых и старших детей;</w:t>
            </w:r>
          </w:p>
        </w:tc>
        <w:tc>
          <w:tcPr>
            <w:tcW w:w="3980" w:type="dxa"/>
          </w:tcPr>
          <w:p w:rsidR="005267E0" w:rsidRDefault="00FA4BB1">
            <w:pPr>
              <w:tabs>
                <w:tab w:val="left" w:pos="421"/>
              </w:tabs>
              <w:ind w:firstLine="0"/>
              <w:rPr>
                <w:szCs w:val="22"/>
              </w:rPr>
            </w:pPr>
            <w:r>
              <w:rPr>
                <w:szCs w:val="22"/>
              </w:rPr>
              <w:t>Учить элементам художественно -образных выразительных средств (интонация, мимика, пантомимика);</w:t>
            </w:r>
          </w:p>
          <w:p w:rsidR="005267E0" w:rsidRDefault="005267E0">
            <w:pPr>
              <w:pStyle w:val="afff"/>
              <w:ind w:right="0" w:firstLine="0"/>
              <w:rPr>
                <w:color w:val="auto"/>
                <w:sz w:val="22"/>
                <w:lang w:val="ru-RU"/>
              </w:rPr>
            </w:pPr>
          </w:p>
        </w:tc>
        <w:tc>
          <w:tcPr>
            <w:tcW w:w="3980" w:type="dxa"/>
          </w:tcPr>
          <w:p w:rsidR="005267E0" w:rsidRDefault="00FA4BB1">
            <w:pPr>
              <w:tabs>
                <w:tab w:val="left" w:pos="421"/>
              </w:tabs>
              <w:ind w:firstLine="0"/>
              <w:rPr>
                <w:szCs w:val="22"/>
              </w:rPr>
            </w:pPr>
            <w:r>
              <w:rPr>
                <w:szCs w:val="22"/>
              </w:rPr>
              <w:t>Развивать интерес к сценическому искусству;</w:t>
            </w:r>
          </w:p>
          <w:p w:rsidR="005267E0" w:rsidRDefault="005267E0">
            <w:pPr>
              <w:pStyle w:val="afff"/>
              <w:ind w:right="0" w:firstLine="0"/>
              <w:rPr>
                <w:color w:val="auto"/>
                <w:sz w:val="22"/>
                <w:lang w:val="ru-RU"/>
              </w:rPr>
            </w:pPr>
          </w:p>
        </w:tc>
        <w:tc>
          <w:tcPr>
            <w:tcW w:w="3980" w:type="dxa"/>
          </w:tcPr>
          <w:p w:rsidR="005267E0" w:rsidRDefault="00FA4BB1">
            <w:pPr>
              <w:tabs>
                <w:tab w:val="left" w:pos="421"/>
              </w:tabs>
              <w:ind w:firstLine="0"/>
              <w:rPr>
                <w:szCs w:val="22"/>
              </w:rPr>
            </w:pPr>
            <w:r>
              <w:rPr>
                <w:szCs w:val="22"/>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tc>
      </w:tr>
      <w:tr w:rsidR="005267E0">
        <w:tc>
          <w:tcPr>
            <w:tcW w:w="3980" w:type="dxa"/>
          </w:tcPr>
          <w:p w:rsidR="005267E0" w:rsidRDefault="00FA4BB1">
            <w:pPr>
              <w:tabs>
                <w:tab w:val="left" w:pos="421"/>
              </w:tabs>
              <w:ind w:firstLine="0"/>
              <w:rPr>
                <w:szCs w:val="22"/>
              </w:rPr>
            </w:pPr>
            <w:r>
              <w:rPr>
                <w:szCs w:val="22"/>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tc>
        <w:tc>
          <w:tcPr>
            <w:tcW w:w="3980" w:type="dxa"/>
          </w:tcPr>
          <w:p w:rsidR="005267E0" w:rsidRDefault="00FA4BB1">
            <w:pPr>
              <w:tabs>
                <w:tab w:val="left" w:pos="421"/>
              </w:tabs>
              <w:ind w:firstLine="0"/>
              <w:rPr>
                <w:szCs w:val="22"/>
              </w:rPr>
            </w:pPr>
            <w:r>
              <w:rPr>
                <w:szCs w:val="22"/>
              </w:rPr>
              <w:t>Активизировать словарь детей, совершенствовать звуковую культуру речи, интонационный строй, диалогическую речь;</w:t>
            </w:r>
          </w:p>
          <w:p w:rsidR="005267E0" w:rsidRDefault="005267E0">
            <w:pPr>
              <w:pStyle w:val="afff"/>
              <w:ind w:right="0" w:firstLine="0"/>
              <w:rPr>
                <w:color w:val="auto"/>
                <w:sz w:val="22"/>
                <w:lang w:val="ru-RU"/>
              </w:rPr>
            </w:pPr>
          </w:p>
        </w:tc>
        <w:tc>
          <w:tcPr>
            <w:tcW w:w="3980" w:type="dxa"/>
          </w:tcPr>
          <w:p w:rsidR="005267E0" w:rsidRDefault="00FA4BB1">
            <w:pPr>
              <w:tabs>
                <w:tab w:val="left" w:pos="421"/>
              </w:tabs>
              <w:ind w:firstLine="0"/>
              <w:rPr>
                <w:szCs w:val="22"/>
              </w:rPr>
            </w:pPr>
            <w:r>
              <w:rPr>
                <w:szCs w:val="22"/>
              </w:rPr>
              <w:t>Создавать атмосферу творческого выбора и инициативы для каждого ребёнка;</w:t>
            </w:r>
          </w:p>
          <w:p w:rsidR="005267E0" w:rsidRDefault="005267E0">
            <w:pPr>
              <w:pStyle w:val="afff"/>
              <w:ind w:right="0" w:firstLine="0"/>
              <w:rPr>
                <w:color w:val="auto"/>
                <w:sz w:val="22"/>
                <w:lang w:val="ru-RU"/>
              </w:rPr>
            </w:pPr>
          </w:p>
        </w:tc>
        <w:tc>
          <w:tcPr>
            <w:tcW w:w="3980" w:type="dxa"/>
          </w:tcPr>
          <w:p w:rsidR="005267E0" w:rsidRDefault="00FA4BB1">
            <w:pPr>
              <w:tabs>
                <w:tab w:val="left" w:pos="421"/>
              </w:tabs>
              <w:ind w:firstLine="0"/>
              <w:rPr>
                <w:szCs w:val="22"/>
              </w:rPr>
            </w:pPr>
            <w:r>
              <w:rPr>
                <w:szCs w:val="22"/>
              </w:rPr>
              <w:t>Продолжать развивать у детей умение передавать особенности характера персонажа с помощью мимики, жеста, движения и интонационно -образной речи;</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421"/>
              </w:tabs>
              <w:ind w:firstLine="0"/>
              <w:rPr>
                <w:szCs w:val="22"/>
              </w:rPr>
            </w:pPr>
            <w:r>
              <w:rPr>
                <w:szCs w:val="22"/>
              </w:rPr>
              <w:t>Познакомить детей с различными видами театра (кукольным, настольным, пальчиковым, театром теней, театром на фланелеграфе);</w:t>
            </w:r>
          </w:p>
        </w:tc>
        <w:tc>
          <w:tcPr>
            <w:tcW w:w="3980" w:type="dxa"/>
          </w:tcPr>
          <w:p w:rsidR="005267E0" w:rsidRDefault="00FA4BB1">
            <w:pPr>
              <w:tabs>
                <w:tab w:val="left" w:pos="421"/>
              </w:tabs>
              <w:ind w:firstLine="0"/>
              <w:rPr>
                <w:szCs w:val="22"/>
              </w:rPr>
            </w:pPr>
            <w:r>
              <w:rPr>
                <w:szCs w:val="22"/>
              </w:rPr>
              <w:t>Познакомить детей с различными видами театра (кукольный, музыкальный, детский, театр зверей и другое);</w:t>
            </w:r>
          </w:p>
        </w:tc>
        <w:tc>
          <w:tcPr>
            <w:tcW w:w="3980" w:type="dxa"/>
          </w:tcPr>
          <w:p w:rsidR="005267E0" w:rsidRDefault="00FA4BB1">
            <w:pPr>
              <w:tabs>
                <w:tab w:val="left" w:pos="421"/>
              </w:tabs>
              <w:ind w:firstLine="0"/>
              <w:rPr>
                <w:szCs w:val="22"/>
              </w:rPr>
            </w:pPr>
            <w:r>
              <w:rPr>
                <w:szCs w:val="22"/>
              </w:rPr>
              <w:t>Развивать личностные качеств (коммуникативные навыки, партнерские взаимоотношения;</w:t>
            </w:r>
          </w:p>
          <w:p w:rsidR="005267E0" w:rsidRDefault="005267E0">
            <w:pPr>
              <w:pStyle w:val="afff"/>
              <w:ind w:right="0" w:firstLine="0"/>
              <w:rPr>
                <w:color w:val="auto"/>
                <w:sz w:val="22"/>
                <w:lang w:val="ru-RU"/>
              </w:rPr>
            </w:pPr>
          </w:p>
        </w:tc>
        <w:tc>
          <w:tcPr>
            <w:tcW w:w="3980" w:type="dxa"/>
          </w:tcPr>
          <w:p w:rsidR="005267E0" w:rsidRDefault="00FA4BB1">
            <w:pPr>
              <w:tabs>
                <w:tab w:val="left" w:pos="421"/>
              </w:tabs>
              <w:ind w:firstLine="0"/>
              <w:rPr>
                <w:szCs w:val="22"/>
              </w:rPr>
            </w:pPr>
            <w:r>
              <w:rPr>
                <w:szCs w:val="22"/>
              </w:rPr>
              <w:t>Продолжать развивать навыки кукловождения в различных театральных системах (перчаточными, тростевыми, марионеткам и так далее);</w:t>
            </w:r>
          </w:p>
        </w:tc>
      </w:tr>
      <w:tr w:rsidR="005267E0">
        <w:tc>
          <w:tcPr>
            <w:tcW w:w="3980" w:type="dxa"/>
          </w:tcPr>
          <w:p w:rsidR="005267E0" w:rsidRDefault="00FA4BB1">
            <w:pPr>
              <w:tabs>
                <w:tab w:val="left" w:pos="421"/>
              </w:tabs>
              <w:ind w:firstLine="0"/>
              <w:rPr>
                <w:szCs w:val="22"/>
              </w:rPr>
            </w:pPr>
            <w:r>
              <w:rPr>
                <w:szCs w:val="22"/>
              </w:rPr>
              <w:t>Знакомить детей с приёмами вождения настольных кукол;</w:t>
            </w:r>
          </w:p>
          <w:p w:rsidR="005267E0" w:rsidRDefault="005267E0">
            <w:pPr>
              <w:pStyle w:val="afff"/>
              <w:ind w:right="0" w:firstLine="0"/>
              <w:rPr>
                <w:color w:val="auto"/>
                <w:sz w:val="22"/>
                <w:lang w:val="ru-RU"/>
              </w:rPr>
            </w:pPr>
          </w:p>
        </w:tc>
        <w:tc>
          <w:tcPr>
            <w:tcW w:w="3980" w:type="dxa"/>
          </w:tcPr>
          <w:p w:rsidR="005267E0" w:rsidRDefault="00FA4BB1">
            <w:pPr>
              <w:tabs>
                <w:tab w:val="left" w:pos="421"/>
              </w:tabs>
              <w:ind w:firstLine="0"/>
              <w:rPr>
                <w:szCs w:val="22"/>
              </w:rPr>
            </w:pPr>
            <w:r>
              <w:rPr>
                <w:szCs w:val="22"/>
              </w:rPr>
              <w:t>Формировать у детей простейшие образно -выразительные умения, имитировать характерные движения сказочных животных;</w:t>
            </w:r>
          </w:p>
        </w:tc>
        <w:tc>
          <w:tcPr>
            <w:tcW w:w="3980" w:type="dxa"/>
          </w:tcPr>
          <w:p w:rsidR="005267E0" w:rsidRDefault="00FA4BB1">
            <w:pPr>
              <w:pStyle w:val="afff"/>
              <w:ind w:right="0" w:firstLine="0"/>
              <w:rPr>
                <w:color w:val="auto"/>
                <w:sz w:val="22"/>
                <w:lang w:val="ru-RU"/>
              </w:rPr>
            </w:pPr>
            <w:r w:rsidRPr="00FA4BB1">
              <w:rPr>
                <w:color w:val="auto"/>
                <w:sz w:val="22"/>
                <w:lang w:val="ru-RU"/>
              </w:rPr>
              <w:t>Воспитывать доброжелательность и контактность в отношениях со сверстниками</w:t>
            </w:r>
          </w:p>
        </w:tc>
        <w:tc>
          <w:tcPr>
            <w:tcW w:w="3980" w:type="dxa"/>
          </w:tcPr>
          <w:p w:rsidR="005267E0" w:rsidRDefault="00FA4BB1">
            <w:pPr>
              <w:tabs>
                <w:tab w:val="left" w:pos="421"/>
              </w:tabs>
              <w:ind w:firstLine="0"/>
              <w:rPr>
                <w:szCs w:val="22"/>
              </w:rPr>
            </w:pPr>
            <w:r>
              <w:rPr>
                <w:szCs w:val="22"/>
              </w:rPr>
              <w:t>Формировать умение согласовывать свои действия с партнёрами, приучать правильно оценивать действия персонажей в спектакле;</w:t>
            </w:r>
          </w:p>
        </w:tc>
      </w:tr>
      <w:tr w:rsidR="005267E0">
        <w:tc>
          <w:tcPr>
            <w:tcW w:w="3980" w:type="dxa"/>
          </w:tcPr>
          <w:p w:rsidR="005267E0" w:rsidRDefault="00FA4BB1">
            <w:pPr>
              <w:tabs>
                <w:tab w:val="left" w:pos="421"/>
              </w:tabs>
              <w:ind w:firstLine="0"/>
              <w:rPr>
                <w:szCs w:val="22"/>
              </w:rPr>
            </w:pPr>
            <w:r>
              <w:rPr>
                <w:szCs w:val="22"/>
              </w:rPr>
              <w:t>Формировать у детей умение сопровождать движения простой песенкой;</w:t>
            </w:r>
          </w:p>
          <w:p w:rsidR="005267E0" w:rsidRDefault="005267E0">
            <w:pPr>
              <w:pStyle w:val="afff"/>
              <w:ind w:right="0" w:firstLine="0"/>
              <w:rPr>
                <w:color w:val="auto"/>
                <w:sz w:val="22"/>
                <w:lang w:val="ru-RU"/>
              </w:rPr>
            </w:pPr>
          </w:p>
        </w:tc>
        <w:tc>
          <w:tcPr>
            <w:tcW w:w="3980" w:type="dxa"/>
          </w:tcPr>
          <w:p w:rsidR="005267E0" w:rsidRDefault="00FA4BB1">
            <w:pPr>
              <w:tabs>
                <w:tab w:val="left" w:pos="421"/>
              </w:tabs>
              <w:ind w:firstLine="0"/>
              <w:rPr>
                <w:szCs w:val="22"/>
              </w:rPr>
            </w:pPr>
            <w:r>
              <w:rPr>
                <w:szCs w:val="22"/>
              </w:rPr>
              <w:t>Развивать эстетический вкус, воспитывать чувство прекрасного, побуждать нравственно -эстетические и эмоциональные переживания;</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lastRenderedPageBreak/>
              <w:t>Развивать навыки действий с воображаемыми предметами</w:t>
            </w:r>
          </w:p>
        </w:tc>
        <w:tc>
          <w:tcPr>
            <w:tcW w:w="3980" w:type="dxa"/>
          </w:tcPr>
          <w:p w:rsidR="005267E0" w:rsidRDefault="00FA4BB1">
            <w:pPr>
              <w:pStyle w:val="afff"/>
              <w:ind w:right="0" w:firstLine="0"/>
              <w:rPr>
                <w:color w:val="auto"/>
                <w:sz w:val="22"/>
                <w:lang w:val="ru-RU"/>
              </w:rPr>
            </w:pPr>
            <w:r w:rsidRPr="00FA4BB1">
              <w:rPr>
                <w:color w:val="auto"/>
                <w:sz w:val="22"/>
                <w:lang w:val="ru-RU"/>
              </w:rPr>
              <w:t xml:space="preserve">Поощрять желание разыгрывать в творческих театральных, </w:t>
            </w:r>
            <w:r>
              <w:rPr>
                <w:color w:val="auto"/>
                <w:sz w:val="22"/>
                <w:lang w:val="ru-RU"/>
              </w:rPr>
              <w:t>режиссёрских</w:t>
            </w:r>
            <w:r w:rsidRPr="00FA4BB1">
              <w:rPr>
                <w:color w:val="auto"/>
                <w:sz w:val="22"/>
                <w:lang w:val="ru-RU"/>
              </w:rPr>
              <w:t xml:space="preserve"> играх и играх драматизациях сюжетов сказок, литературных произведений, </w:t>
            </w:r>
            <w:r w:rsidRPr="00FA4BB1">
              <w:rPr>
                <w:color w:val="auto"/>
                <w:sz w:val="22"/>
                <w:lang w:val="ru-RU"/>
              </w:rPr>
              <w:lastRenderedPageBreak/>
              <w:t>внесение в них изменений и придумывание новых сюжетных линий, введение новых персонажей, действий;</w:t>
            </w:r>
          </w:p>
        </w:tc>
      </w:tr>
      <w:tr w:rsidR="005267E0">
        <w:tc>
          <w:tcPr>
            <w:tcW w:w="3980" w:type="dxa"/>
          </w:tcPr>
          <w:p w:rsidR="005267E0" w:rsidRDefault="00FA4BB1">
            <w:pPr>
              <w:tabs>
                <w:tab w:val="left" w:pos="421"/>
              </w:tabs>
              <w:ind w:firstLine="0"/>
              <w:rPr>
                <w:szCs w:val="22"/>
              </w:rPr>
            </w:pPr>
            <w:r>
              <w:rPr>
                <w:szCs w:val="22"/>
              </w:rPr>
              <w:lastRenderedPageBreak/>
              <w:t>Вызывать желание действовать с элементами костюмов (шапочки, воротнички и так далее) и атрибутами как внешними символами роли;</w:t>
            </w:r>
          </w:p>
        </w:tc>
        <w:tc>
          <w:tcPr>
            <w:tcW w:w="3980" w:type="dxa"/>
          </w:tcPr>
          <w:p w:rsidR="005267E0" w:rsidRDefault="00FA4BB1">
            <w:pPr>
              <w:tabs>
                <w:tab w:val="left" w:pos="421"/>
              </w:tabs>
              <w:ind w:firstLine="0"/>
              <w:rPr>
                <w:szCs w:val="22"/>
              </w:rPr>
            </w:pPr>
            <w:r>
              <w:rPr>
                <w:szCs w:val="22"/>
              </w:rPr>
              <w:t>Побуждать интерес творческим проявлениям в игре и игровому общению со сверстниками.</w:t>
            </w:r>
          </w:p>
          <w:p w:rsidR="005267E0" w:rsidRDefault="005267E0">
            <w:pPr>
              <w:pStyle w:val="afff"/>
              <w:ind w:right="0" w:firstLine="0"/>
              <w:rPr>
                <w:color w:val="auto"/>
                <w:sz w:val="22"/>
                <w:lang w:val="ru-RU"/>
              </w:rPr>
            </w:pPr>
          </w:p>
        </w:tc>
        <w:tc>
          <w:tcPr>
            <w:tcW w:w="3980" w:type="dxa"/>
          </w:tcPr>
          <w:p w:rsidR="005267E0" w:rsidRDefault="00FA4BB1">
            <w:pPr>
              <w:tabs>
                <w:tab w:val="left" w:pos="421"/>
              </w:tabs>
              <w:ind w:firstLine="0"/>
              <w:rPr>
                <w:szCs w:val="22"/>
              </w:rPr>
            </w:pPr>
            <w:r>
              <w:rPr>
                <w:szCs w:val="22"/>
              </w:rPr>
              <w:t>Способствовать развитию навыков передачи образа различными способами (речь, мимика, жест, пантомима и прочее);</w:t>
            </w:r>
          </w:p>
        </w:tc>
        <w:tc>
          <w:tcPr>
            <w:tcW w:w="3980" w:type="dxa"/>
          </w:tcPr>
          <w:p w:rsidR="005267E0" w:rsidRDefault="00FA4BB1">
            <w:pPr>
              <w:pStyle w:val="afff"/>
              <w:ind w:right="0" w:firstLine="0"/>
              <w:rPr>
                <w:color w:val="auto"/>
                <w:sz w:val="22"/>
                <w:lang w:val="ru-RU"/>
              </w:rPr>
            </w:pPr>
            <w:r w:rsidRPr="00FA4BB1">
              <w:rPr>
                <w:color w:val="auto"/>
                <w:sz w:val="22"/>
                <w:lang w:val="ru-RU"/>
              </w:rPr>
              <w:t>Поощрять способность творчески передавать образ в играх драматизациях, спектаклях</w:t>
            </w:r>
          </w:p>
        </w:tc>
      </w:tr>
      <w:tr w:rsidR="005267E0">
        <w:tc>
          <w:tcPr>
            <w:tcW w:w="3980" w:type="dxa"/>
          </w:tcPr>
          <w:p w:rsidR="005267E0" w:rsidRDefault="00FA4BB1">
            <w:pPr>
              <w:tabs>
                <w:tab w:val="left" w:pos="421"/>
              </w:tabs>
              <w:ind w:firstLine="0"/>
              <w:rPr>
                <w:szCs w:val="22"/>
              </w:rPr>
            </w:pPr>
            <w:r>
              <w:rPr>
                <w:szCs w:val="22"/>
              </w:rPr>
              <w:t>Формировать у детей интонационную выразительность речи в процессе театрально -игровой деятельности;</w:t>
            </w:r>
          </w:p>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421"/>
              </w:tabs>
              <w:ind w:firstLine="0"/>
              <w:rPr>
                <w:szCs w:val="22"/>
              </w:rPr>
            </w:pPr>
            <w:r>
              <w:rPr>
                <w:szCs w:val="22"/>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80" w:type="dxa"/>
          </w:tcPr>
          <w:p w:rsidR="005267E0" w:rsidRDefault="005267E0">
            <w:pPr>
              <w:pStyle w:val="afff"/>
              <w:ind w:right="0" w:firstLine="0"/>
              <w:rPr>
                <w:color w:val="auto"/>
                <w:sz w:val="22"/>
                <w:lang w:val="ru-RU"/>
              </w:rPr>
            </w:pP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t>Развивать у детей диалогическую речь в процессе театрально</w:t>
            </w:r>
            <w:r>
              <w:rPr>
                <w:color w:val="auto"/>
                <w:sz w:val="22"/>
                <w:lang w:val="ru-RU"/>
              </w:rPr>
              <w:t xml:space="preserve"> </w:t>
            </w:r>
            <w:r w:rsidRPr="00FA4BB1">
              <w:rPr>
                <w:color w:val="auto"/>
                <w:sz w:val="22"/>
                <w:lang w:val="ru-RU"/>
              </w:rPr>
              <w:t>-игровой деятельности</w:t>
            </w: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421"/>
              </w:tabs>
              <w:ind w:firstLine="0"/>
              <w:rPr>
                <w:szCs w:val="22"/>
              </w:rPr>
            </w:pPr>
            <w:r>
              <w:rPr>
                <w:szCs w:val="22"/>
              </w:rPr>
              <w:t>Формировать у детей умение следить за развитием действия в драматизациях и кукольных спектаклях;</w:t>
            </w: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t>Формировать у детей умение использовать импровизационные формы диалогов действующих лиц в хорошо знакомых сказках</w:t>
            </w: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r>
    </w:tbl>
    <w:p w:rsidR="005267E0" w:rsidRDefault="00FA4BB1">
      <w:pPr>
        <w:pStyle w:val="6"/>
      </w:pPr>
      <w:r>
        <w:rPr>
          <w:bCs/>
          <w:szCs w:val="28"/>
        </w:rPr>
        <w:t xml:space="preserve">Содержание  образовательной деятельности с детьми дошкольного возраста по направлению работы </w:t>
      </w:r>
      <w:r>
        <w:t>Театрализованная деятельность</w:t>
      </w:r>
    </w:p>
    <w:p w:rsidR="005267E0" w:rsidRDefault="005267E0">
      <w:pPr>
        <w:pStyle w:val="6"/>
        <w:rPr>
          <w:bCs/>
          <w:szCs w:val="28"/>
        </w:rPr>
      </w:pPr>
    </w:p>
    <w:tbl>
      <w:tblPr>
        <w:tblStyle w:val="aff7"/>
        <w:tblW w:w="0" w:type="auto"/>
        <w:tblLook w:val="04A0" w:firstRow="1" w:lastRow="0" w:firstColumn="1" w:lastColumn="0" w:noHBand="0" w:noVBand="1"/>
      </w:tblPr>
      <w:tblGrid>
        <w:gridCol w:w="3919"/>
        <w:gridCol w:w="3930"/>
        <w:gridCol w:w="3922"/>
        <w:gridCol w:w="3923"/>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421"/>
              </w:tabs>
              <w:ind w:firstLine="0"/>
              <w:rPr>
                <w:szCs w:val="22"/>
              </w:rPr>
            </w:pPr>
            <w:r>
              <w:rPr>
                <w:szCs w:val="22"/>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w:t>
            </w:r>
            <w:r>
              <w:rPr>
                <w:szCs w:val="22"/>
              </w:rPr>
              <w:lastRenderedPageBreak/>
              <w:t>шапочки, воротники, атрибуты. Педагог поощряет участие детей в играх -драматизациях, формирует умение следить за сюжетом.</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lastRenderedPageBreak/>
              <w:t>Педагог продолжает развивать и поддерживать интерес детей к</w:t>
            </w:r>
            <w:r>
              <w:rPr>
                <w:color w:val="auto"/>
                <w:sz w:val="22"/>
              </w:rPr>
              <w:t> </w:t>
            </w:r>
            <w:r w:rsidRPr="00FA4BB1">
              <w:rPr>
                <w:color w:val="auto"/>
                <w:sz w:val="22"/>
                <w:lang w:val="ru-RU"/>
              </w:rPr>
              <w:t xml:space="preserve">театрализованной игре </w:t>
            </w:r>
            <w:r>
              <w:rPr>
                <w:color w:val="auto"/>
                <w:sz w:val="22"/>
                <w:lang w:val="ru-RU"/>
              </w:rPr>
              <w:t>путём</w:t>
            </w:r>
            <w:r w:rsidRPr="00FA4BB1">
              <w:rPr>
                <w:color w:val="auto"/>
                <w:sz w:val="22"/>
                <w:lang w:val="ru-RU"/>
              </w:rPr>
              <w:t xml:space="preserve"> приобретения более сложных игровых умений и</w:t>
            </w:r>
            <w:r>
              <w:rPr>
                <w:color w:val="auto"/>
                <w:sz w:val="22"/>
              </w:rPr>
              <w:t> </w:t>
            </w:r>
            <w:r w:rsidRPr="00FA4BB1">
              <w:rPr>
                <w:color w:val="auto"/>
                <w:sz w:val="22"/>
                <w:lang w:val="ru-RU"/>
              </w:rPr>
              <w:t>навыков (способность передавать художественный образ, следить за</w:t>
            </w:r>
            <w:r>
              <w:rPr>
                <w:color w:val="auto"/>
                <w:sz w:val="22"/>
              </w:rPr>
              <w:t> </w:t>
            </w:r>
            <w:r w:rsidRPr="00FA4BB1">
              <w:rPr>
                <w:color w:val="auto"/>
                <w:sz w:val="22"/>
                <w:lang w:val="ru-RU"/>
              </w:rPr>
              <w:t>развитием и</w:t>
            </w:r>
            <w:r>
              <w:rPr>
                <w:color w:val="auto"/>
                <w:sz w:val="22"/>
              </w:rPr>
              <w:t> </w:t>
            </w:r>
            <w:r w:rsidRPr="00FA4BB1">
              <w:rPr>
                <w:color w:val="auto"/>
                <w:sz w:val="22"/>
                <w:lang w:val="ru-RU"/>
              </w:rPr>
              <w:t xml:space="preserve">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w:t>
            </w:r>
            <w:r w:rsidRPr="00FA4BB1">
              <w:rPr>
                <w:color w:val="auto"/>
                <w:sz w:val="22"/>
                <w:lang w:val="ru-RU"/>
              </w:rPr>
              <w:lastRenderedPageBreak/>
              <w:t>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w:t>
            </w:r>
            <w:r>
              <w:rPr>
                <w:color w:val="auto"/>
                <w:sz w:val="22"/>
              </w:rPr>
              <w:t> </w:t>
            </w:r>
            <w:r w:rsidRPr="00FA4BB1">
              <w:rPr>
                <w:color w:val="auto"/>
                <w:sz w:val="22"/>
                <w:lang w:val="ru-RU"/>
              </w:rPr>
              <w:t>понимать эмоциональное состояние героя, вступать в</w:t>
            </w:r>
            <w:r>
              <w:rPr>
                <w:color w:val="auto"/>
                <w:sz w:val="22"/>
              </w:rPr>
              <w:t> </w:t>
            </w:r>
            <w:r w:rsidRPr="00FA4BB1">
              <w:rPr>
                <w:color w:val="auto"/>
                <w:sz w:val="22"/>
                <w:lang w:val="ru-RU"/>
              </w:rPr>
              <w:t>ролевое взаимодействие с</w:t>
            </w:r>
            <w:r>
              <w:rPr>
                <w:color w:val="auto"/>
                <w:sz w:val="22"/>
              </w:rPr>
              <w:t> </w:t>
            </w:r>
            <w:r w:rsidRPr="00FA4BB1">
              <w:rPr>
                <w:color w:val="auto"/>
                <w:sz w:val="22"/>
                <w:lang w:val="ru-RU"/>
              </w:rPr>
              <w:t xml:space="preserve">другими персонажами.  Развивает навык </w:t>
            </w:r>
            <w:r>
              <w:rPr>
                <w:color w:val="auto"/>
                <w:sz w:val="22"/>
                <w:lang w:val="ru-RU"/>
              </w:rPr>
              <w:t>режиссёрской</w:t>
            </w:r>
            <w:r w:rsidRPr="00FA4BB1">
              <w:rPr>
                <w:color w:val="auto"/>
                <w:sz w:val="22"/>
                <w:lang w:val="ru-RU"/>
              </w:rPr>
              <w:t xml:space="preserve"> игры, создавая для этого специальные условия (место, материалы, атрибуты). Побуждает детей использовать в</w:t>
            </w:r>
            <w:r>
              <w:rPr>
                <w:color w:val="auto"/>
                <w:sz w:val="22"/>
              </w:rPr>
              <w:t> </w:t>
            </w:r>
            <w:r w:rsidRPr="00FA4BB1">
              <w:rPr>
                <w:color w:val="auto"/>
                <w:sz w:val="22"/>
                <w:lang w:val="ru-RU"/>
              </w:rPr>
              <w:t>театрализованных играх образные игрушки и</w:t>
            </w:r>
            <w:r>
              <w:rPr>
                <w:color w:val="auto"/>
                <w:sz w:val="22"/>
              </w:rPr>
              <w:t> </w:t>
            </w:r>
            <w:r w:rsidRPr="00FA4BB1">
              <w:rPr>
                <w:color w:val="auto"/>
                <w:sz w:val="22"/>
                <w:lang w:val="ru-RU"/>
              </w:rPr>
              <w:t>различные виды театра (бибабо, настольный, плоскостной). Педагог формирует у детей умение использовать в</w:t>
            </w:r>
            <w:r>
              <w:rPr>
                <w:color w:val="auto"/>
                <w:sz w:val="22"/>
              </w:rPr>
              <w:t> </w:t>
            </w:r>
            <w:r w:rsidRPr="00FA4BB1">
              <w:rPr>
                <w:color w:val="auto"/>
                <w:sz w:val="22"/>
                <w:lang w:val="ru-RU"/>
              </w:rPr>
              <w:t>театрализованных играх образные игрушки, самостоятельно вылепленные фигурки из глины, пластмассы, пластилина.  Поощряет проявление инициативы и</w:t>
            </w:r>
            <w:r>
              <w:rPr>
                <w:color w:val="auto"/>
                <w:sz w:val="22"/>
              </w:rPr>
              <w:t> </w:t>
            </w:r>
            <w:r w:rsidRPr="00FA4BB1">
              <w:rPr>
                <w:color w:val="auto"/>
                <w:sz w:val="22"/>
                <w:lang w:val="ru-RU"/>
              </w:rPr>
              <w:t>самостоятельности в выборе роли, сюжета, средств перевоплощения; предоставляет возможность для экспериментирования при создании одного и</w:t>
            </w:r>
            <w:r>
              <w:rPr>
                <w:color w:val="auto"/>
                <w:sz w:val="22"/>
              </w:rPr>
              <w:t> </w:t>
            </w:r>
            <w:r w:rsidRPr="00FA4BB1">
              <w:rPr>
                <w:color w:val="auto"/>
                <w:sz w:val="22"/>
                <w:lang w:val="ru-RU"/>
              </w:rPr>
              <w:t>того же образа. Учит чувствовать и</w:t>
            </w:r>
            <w:r>
              <w:rPr>
                <w:color w:val="auto"/>
                <w:sz w:val="22"/>
              </w:rPr>
              <w:t> </w:t>
            </w:r>
            <w:r w:rsidRPr="00FA4BB1">
              <w:rPr>
                <w:color w:val="auto"/>
                <w:sz w:val="22"/>
                <w:lang w:val="ru-RU"/>
              </w:rPr>
              <w:t>понимать эмоциональное состояние героя, вступать в</w:t>
            </w:r>
            <w:r>
              <w:rPr>
                <w:color w:val="auto"/>
                <w:sz w:val="22"/>
              </w:rPr>
              <w:t> </w:t>
            </w:r>
            <w:r w:rsidRPr="00FA4BB1">
              <w:rPr>
                <w:color w:val="auto"/>
                <w:sz w:val="22"/>
                <w:lang w:val="ru-RU"/>
              </w:rPr>
              <w:t>ролевое взаимодействие с</w:t>
            </w:r>
            <w:r>
              <w:rPr>
                <w:color w:val="auto"/>
                <w:sz w:val="22"/>
              </w:rPr>
              <w:t> </w:t>
            </w:r>
            <w:r w:rsidRPr="00FA4BB1">
              <w:rPr>
                <w:color w:val="auto"/>
                <w:sz w:val="22"/>
                <w:lang w:val="ru-RU"/>
              </w:rPr>
              <w:t xml:space="preserve">другими персонажами. Способствует разностороннему развитию детей в театрализованной деятельности </w:t>
            </w:r>
            <w:r>
              <w:rPr>
                <w:color w:val="auto"/>
                <w:sz w:val="22"/>
                <w:lang w:val="ru-RU"/>
              </w:rPr>
              <w:t>путём</w:t>
            </w:r>
            <w:r w:rsidRPr="00FA4BB1">
              <w:rPr>
                <w:color w:val="auto"/>
                <w:sz w:val="22"/>
                <w:lang w:val="ru-RU"/>
              </w:rPr>
              <w:t xml:space="preserve">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w:t>
            </w:r>
            <w:r>
              <w:rPr>
                <w:color w:val="auto"/>
                <w:sz w:val="22"/>
                <w:lang w:val="ru-RU"/>
              </w:rPr>
              <w:t xml:space="preserve"> </w:t>
            </w:r>
            <w:r w:rsidRPr="00FA4BB1">
              <w:rPr>
                <w:color w:val="auto"/>
                <w:sz w:val="22"/>
                <w:lang w:val="ru-RU"/>
              </w:rPr>
              <w:t xml:space="preserve">-чувственного опыта, понимания детьми комплекса выразительных средств, применяемых </w:t>
            </w:r>
            <w:r w:rsidRPr="00FA4BB1">
              <w:rPr>
                <w:color w:val="auto"/>
                <w:sz w:val="22"/>
                <w:lang w:val="ru-RU"/>
              </w:rPr>
              <w:lastRenderedPageBreak/>
              <w:t>в</w:t>
            </w:r>
            <w:r>
              <w:rPr>
                <w:color w:val="auto"/>
                <w:sz w:val="22"/>
              </w:rPr>
              <w:t> </w:t>
            </w:r>
            <w:r w:rsidRPr="00FA4BB1">
              <w:rPr>
                <w:color w:val="auto"/>
                <w:sz w:val="22"/>
                <w:lang w:val="ru-RU"/>
              </w:rPr>
              <w:t>спектакле</w:t>
            </w:r>
          </w:p>
        </w:tc>
        <w:tc>
          <w:tcPr>
            <w:tcW w:w="3980" w:type="dxa"/>
          </w:tcPr>
          <w:p w:rsidR="005267E0" w:rsidRDefault="00FA4BB1">
            <w:pPr>
              <w:tabs>
                <w:tab w:val="left" w:pos="421"/>
              </w:tabs>
              <w:ind w:firstLine="0"/>
              <w:rPr>
                <w:szCs w:val="22"/>
              </w:rPr>
            </w:pPr>
            <w:r>
              <w:rPr>
                <w:szCs w:val="22"/>
              </w:rPr>
              <w:lastRenderedPageBreak/>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актёр, антракт, кулисы и так далее). Способствует развитию интереса к сценическому искусству, создаёт атмосферу творческого выбора и инициативы для каждого ребёнка, поддерживает различные творческие </w:t>
            </w:r>
            <w:r>
              <w:rPr>
                <w:szCs w:val="22"/>
              </w:rPr>
              <w:lastRenderedPageBreak/>
              <w:t>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Создаёт условия для показа результатов творческой деятельности, поддерживает инициативу изготовления декораций, элементов костюмов и атрибутов.</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w:t>
            </w:r>
            <w:r>
              <w:rPr>
                <w:color w:val="auto"/>
                <w:sz w:val="22"/>
              </w:rPr>
              <w:t> </w:t>
            </w:r>
            <w:r w:rsidRPr="00FA4BB1">
              <w:rPr>
                <w:color w:val="auto"/>
                <w:sz w:val="22"/>
                <w:lang w:val="ru-RU"/>
              </w:rPr>
              <w:t xml:space="preserve"> роли; развивает творческую самостоятельность, эстетический вкус </w:t>
            </w:r>
            <w:r w:rsidRPr="00FA4BB1">
              <w:rPr>
                <w:color w:val="auto"/>
                <w:sz w:val="22"/>
                <w:lang w:val="ru-RU"/>
              </w:rPr>
              <w:lastRenderedPageBreak/>
              <w:t xml:space="preserve">в передаче образа; </w:t>
            </w:r>
            <w:r>
              <w:rPr>
                <w:color w:val="auto"/>
                <w:sz w:val="22"/>
                <w:lang w:val="ru-RU"/>
              </w:rPr>
              <w:t>отчётливость</w:t>
            </w:r>
            <w:r w:rsidRPr="00FA4BB1">
              <w:rPr>
                <w:color w:val="auto"/>
                <w:sz w:val="22"/>
                <w:lang w:val="ru-RU"/>
              </w:rPr>
              <w:t xml:space="preserve">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w:t>
            </w:r>
            <w:r w:rsidRPr="00FA4BB1">
              <w:rPr>
                <w:color w:val="auto"/>
                <w:sz w:val="22"/>
                <w:lang w:val="ru-RU"/>
              </w:rPr>
              <w:lastRenderedPageBreak/>
              <w:t xml:space="preserve">театральных игрушек с речью. </w:t>
            </w:r>
            <w:r>
              <w:rPr>
                <w:color w:val="auto"/>
                <w:sz w:val="22"/>
              </w:rPr>
              <w:t>Педагог формирует умение проводить анализ сыгранных ролей, просмотренных спектаклей</w:t>
            </w:r>
          </w:p>
        </w:tc>
      </w:tr>
    </w:tbl>
    <w:p w:rsidR="005267E0" w:rsidRDefault="005267E0">
      <w:pPr>
        <w:pStyle w:val="afff"/>
        <w:rPr>
          <w:color w:val="auto"/>
          <w:lang w:val="ru-RU"/>
        </w:rPr>
      </w:pPr>
    </w:p>
    <w:p w:rsidR="005267E0" w:rsidRDefault="005267E0"/>
    <w:p w:rsidR="005267E0" w:rsidRDefault="00FA4BB1">
      <w:pPr>
        <w:pStyle w:val="6"/>
      </w:pPr>
      <w:r>
        <w:t>Культурно-досуговая деятельность</w:t>
      </w:r>
    </w:p>
    <w:p w:rsidR="005267E0" w:rsidRDefault="00FA4BB1">
      <w:pPr>
        <w:pStyle w:val="afff"/>
        <w:rPr>
          <w:color w:val="auto"/>
          <w:sz w:val="28"/>
          <w:szCs w:val="28"/>
          <w:lang w:val="ru-RU"/>
        </w:rPr>
      </w:pPr>
      <w:r>
        <w:rPr>
          <w:b/>
          <w:color w:val="auto"/>
          <w:sz w:val="28"/>
          <w:szCs w:val="28"/>
          <w:lang w:val="ru-RU"/>
        </w:rPr>
        <w:t>Культурно -досуговая деятельность</w:t>
      </w:r>
      <w:r>
        <w:rPr>
          <w:color w:val="auto"/>
          <w:sz w:val="28"/>
          <w:szCs w:val="28"/>
          <w:lang w:val="ru-RU"/>
        </w:rPr>
        <w:t xml:space="preserve"> – это</w:t>
      </w:r>
      <w:r>
        <w:rPr>
          <w:color w:val="auto"/>
          <w:sz w:val="28"/>
          <w:szCs w:val="28"/>
        </w:rPr>
        <w:t> </w:t>
      </w:r>
      <w:r>
        <w:rPr>
          <w:color w:val="auto"/>
          <w:sz w:val="28"/>
          <w:szCs w:val="28"/>
          <w:lang w:val="ru-RU"/>
        </w:rPr>
        <w:t>процесс приобщения к культуре, выраженный в материальной и духовной форме. Культурно -досуговая деятельность функционирует в разнохарактерной, динамично развивающейся природной и социальной среде и представляет собой ценности, образцы и признанные способы поведения, объективированные в нашем обществе, зафиксированные и передаваемые последующим поколениям в качестве результата.</w:t>
      </w:r>
    </w:p>
    <w:p w:rsidR="005267E0" w:rsidRDefault="00FA4BB1">
      <w:pPr>
        <w:pStyle w:val="afff"/>
        <w:rPr>
          <w:color w:val="auto"/>
          <w:sz w:val="28"/>
          <w:szCs w:val="28"/>
          <w:lang w:val="ru-RU"/>
        </w:rPr>
      </w:pPr>
      <w:r>
        <w:rPr>
          <w:color w:val="auto"/>
          <w:sz w:val="28"/>
          <w:szCs w:val="28"/>
          <w:lang w:val="ru-RU"/>
        </w:rPr>
        <w:t>Пребывание в детском саду невозможно представить без радостных праздников и трогательных утренников. Мероприятия, организуемые педагогом в рамках досуговой</w:t>
      </w:r>
      <w:r>
        <w:rPr>
          <w:color w:val="auto"/>
          <w:sz w:val="28"/>
          <w:szCs w:val="28"/>
        </w:rPr>
        <w:t> </w:t>
      </w:r>
      <w:r>
        <w:rPr>
          <w:color w:val="auto"/>
          <w:sz w:val="28"/>
          <w:szCs w:val="28"/>
          <w:lang w:val="ru-RU"/>
        </w:rPr>
        <w:t>деятельности, дарят дошкольникам яркие впечатления, которые сохранятся на всю жизнь. И вместе с тем в увлекательной форме ребята получают новые знания и раскрывают творческие способности, становятся инициативнее и самостоятельнее.</w:t>
      </w:r>
    </w:p>
    <w:p w:rsidR="005267E0" w:rsidRDefault="00FA4BB1">
      <w:pPr>
        <w:pStyle w:val="afff"/>
        <w:rPr>
          <w:color w:val="auto"/>
          <w:sz w:val="28"/>
          <w:szCs w:val="28"/>
          <w:lang w:val="ru-RU"/>
        </w:rPr>
      </w:pPr>
      <w:r>
        <w:rPr>
          <w:b/>
          <w:color w:val="auto"/>
          <w:sz w:val="28"/>
          <w:szCs w:val="28"/>
          <w:lang w:val="ru-RU"/>
        </w:rPr>
        <w:t>Досуг</w:t>
      </w:r>
      <w:r>
        <w:rPr>
          <w:color w:val="auto"/>
          <w:sz w:val="28"/>
          <w:szCs w:val="28"/>
          <w:lang w:val="ru-RU"/>
        </w:rPr>
        <w:t xml:space="preserve"> – это совокупность видов</w:t>
      </w:r>
      <w:r>
        <w:rPr>
          <w:color w:val="auto"/>
          <w:sz w:val="28"/>
          <w:szCs w:val="28"/>
        </w:rPr>
        <w:t> </w:t>
      </w:r>
      <w:r>
        <w:rPr>
          <w:color w:val="auto"/>
          <w:sz w:val="28"/>
          <w:szCs w:val="28"/>
          <w:lang w:val="ru-RU"/>
        </w:rPr>
        <w:t>деятельности, ориентированных на удовлетворение физических, духовных и социальных</w:t>
      </w:r>
      <w:r>
        <w:rPr>
          <w:color w:val="auto"/>
          <w:sz w:val="28"/>
          <w:szCs w:val="28"/>
        </w:rPr>
        <w:t> </w:t>
      </w:r>
      <w:r>
        <w:rPr>
          <w:color w:val="auto"/>
          <w:sz w:val="28"/>
          <w:szCs w:val="28"/>
          <w:lang w:val="ru-RU"/>
        </w:rPr>
        <w:t>потребностей</w:t>
      </w:r>
      <w:r>
        <w:rPr>
          <w:color w:val="auto"/>
          <w:sz w:val="28"/>
          <w:szCs w:val="28"/>
        </w:rPr>
        <w:t> </w:t>
      </w:r>
      <w:r>
        <w:rPr>
          <w:color w:val="auto"/>
          <w:sz w:val="28"/>
          <w:szCs w:val="28"/>
          <w:lang w:val="ru-RU"/>
        </w:rPr>
        <w:t>людей в свободное время и связанных преимущественно с отдыхом и развлечениями. Досуг в детском саду представляет собой синтез развлекательных действий и познания, он организуется педагогами в рамках социального заказа — всестороннего развития личности ребёнка.</w:t>
      </w:r>
    </w:p>
    <w:p w:rsidR="005267E0" w:rsidRDefault="00FA4BB1">
      <w:pPr>
        <w:pStyle w:val="afff"/>
        <w:rPr>
          <w:color w:val="auto"/>
          <w:sz w:val="28"/>
          <w:szCs w:val="28"/>
          <w:lang w:val="ru-RU"/>
        </w:rPr>
      </w:pPr>
      <w:r>
        <w:rPr>
          <w:b/>
          <w:color w:val="auto"/>
          <w:sz w:val="28"/>
          <w:szCs w:val="28"/>
          <w:lang w:val="ru-RU"/>
        </w:rPr>
        <w:t>Культурно -досуговая деятельность</w:t>
      </w:r>
      <w:r>
        <w:rPr>
          <w:color w:val="auto"/>
          <w:sz w:val="28"/>
          <w:szCs w:val="28"/>
        </w:rPr>
        <w:t> </w:t>
      </w:r>
      <w:r>
        <w:rPr>
          <w:color w:val="auto"/>
          <w:sz w:val="28"/>
          <w:szCs w:val="28"/>
          <w:lang w:val="ru-RU"/>
        </w:rPr>
        <w:t>– важный раздел организации жизни детей в детском саду, который способствует решению следующих задач:</w:t>
      </w:r>
    </w:p>
    <w:p w:rsidR="005267E0" w:rsidRDefault="00FA4BB1">
      <w:pPr>
        <w:pStyle w:val="afff"/>
        <w:numPr>
          <w:ilvl w:val="0"/>
          <w:numId w:val="60"/>
        </w:numPr>
        <w:rPr>
          <w:color w:val="auto"/>
          <w:sz w:val="28"/>
          <w:szCs w:val="28"/>
          <w:lang w:val="ru-RU"/>
        </w:rPr>
      </w:pPr>
      <w:r>
        <w:rPr>
          <w:color w:val="auto"/>
          <w:sz w:val="28"/>
          <w:szCs w:val="28"/>
          <w:lang w:val="ru-RU"/>
        </w:rPr>
        <w:t>Культурному отдыху детей, их эмоциональной разрядке, что необходимо для психического и физического здоровья дошкольников;</w:t>
      </w:r>
    </w:p>
    <w:p w:rsidR="005267E0" w:rsidRDefault="00FA4BB1">
      <w:pPr>
        <w:pStyle w:val="afff"/>
        <w:numPr>
          <w:ilvl w:val="0"/>
          <w:numId w:val="60"/>
        </w:numPr>
        <w:rPr>
          <w:color w:val="auto"/>
          <w:sz w:val="28"/>
          <w:szCs w:val="28"/>
          <w:lang w:val="ru-RU"/>
        </w:rPr>
      </w:pPr>
      <w:r>
        <w:rPr>
          <w:color w:val="auto"/>
          <w:sz w:val="28"/>
          <w:szCs w:val="28"/>
          <w:lang w:val="ru-RU"/>
        </w:rPr>
        <w:t>Развитию детского творчества в различных видах художественной</w:t>
      </w:r>
      <w:r>
        <w:rPr>
          <w:color w:val="auto"/>
          <w:sz w:val="28"/>
          <w:szCs w:val="28"/>
        </w:rPr>
        <w:t> </w:t>
      </w:r>
      <w:r>
        <w:rPr>
          <w:color w:val="auto"/>
          <w:sz w:val="28"/>
          <w:szCs w:val="28"/>
          <w:lang w:val="ru-RU"/>
        </w:rPr>
        <w:t>деятельности;</w:t>
      </w:r>
    </w:p>
    <w:p w:rsidR="005267E0" w:rsidRDefault="00FA4BB1">
      <w:pPr>
        <w:pStyle w:val="afff"/>
        <w:numPr>
          <w:ilvl w:val="0"/>
          <w:numId w:val="60"/>
        </w:numPr>
        <w:rPr>
          <w:color w:val="auto"/>
          <w:sz w:val="28"/>
          <w:szCs w:val="28"/>
          <w:lang w:val="ru-RU"/>
        </w:rPr>
      </w:pPr>
      <w:r>
        <w:rPr>
          <w:color w:val="auto"/>
          <w:sz w:val="28"/>
          <w:szCs w:val="28"/>
          <w:lang w:val="ru-RU"/>
        </w:rPr>
        <w:t>Развитию способностей к импровизации, готовности к экспромту;</w:t>
      </w:r>
    </w:p>
    <w:p w:rsidR="005267E0" w:rsidRDefault="00FA4BB1">
      <w:pPr>
        <w:pStyle w:val="afff"/>
        <w:numPr>
          <w:ilvl w:val="0"/>
          <w:numId w:val="60"/>
        </w:numPr>
        <w:rPr>
          <w:color w:val="auto"/>
          <w:sz w:val="28"/>
          <w:szCs w:val="28"/>
          <w:lang w:val="ru-RU"/>
        </w:rPr>
      </w:pPr>
      <w:r>
        <w:rPr>
          <w:color w:val="auto"/>
          <w:sz w:val="28"/>
          <w:szCs w:val="28"/>
          <w:lang w:val="ru-RU"/>
        </w:rPr>
        <w:t>Созданию условий для творческого взаимодействия детей и взрослых;</w:t>
      </w:r>
    </w:p>
    <w:p w:rsidR="005267E0" w:rsidRDefault="00FA4BB1">
      <w:pPr>
        <w:pStyle w:val="afff"/>
        <w:numPr>
          <w:ilvl w:val="0"/>
          <w:numId w:val="60"/>
        </w:numPr>
        <w:rPr>
          <w:color w:val="auto"/>
          <w:sz w:val="28"/>
          <w:szCs w:val="28"/>
          <w:lang w:val="ru-RU"/>
        </w:rPr>
      </w:pPr>
      <w:r>
        <w:rPr>
          <w:color w:val="auto"/>
          <w:sz w:val="28"/>
          <w:szCs w:val="28"/>
          <w:lang w:val="ru-RU"/>
        </w:rPr>
        <w:t>Формированию коммуникативной</w:t>
      </w:r>
      <w:r>
        <w:rPr>
          <w:color w:val="auto"/>
          <w:sz w:val="28"/>
          <w:szCs w:val="28"/>
        </w:rPr>
        <w:t> </w:t>
      </w:r>
      <w:r>
        <w:rPr>
          <w:color w:val="auto"/>
          <w:sz w:val="28"/>
          <w:szCs w:val="28"/>
          <w:lang w:val="ru-RU"/>
        </w:rPr>
        <w:t>культуры детей;</w:t>
      </w:r>
    </w:p>
    <w:p w:rsidR="005267E0" w:rsidRDefault="00FA4BB1">
      <w:pPr>
        <w:pStyle w:val="afff"/>
        <w:numPr>
          <w:ilvl w:val="0"/>
          <w:numId w:val="60"/>
        </w:numPr>
        <w:rPr>
          <w:color w:val="auto"/>
          <w:sz w:val="28"/>
          <w:szCs w:val="28"/>
          <w:lang w:val="ru-RU"/>
        </w:rPr>
      </w:pPr>
      <w:r>
        <w:rPr>
          <w:color w:val="auto"/>
          <w:sz w:val="28"/>
          <w:szCs w:val="28"/>
          <w:lang w:val="ru-RU"/>
        </w:rPr>
        <w:t>Расширению кругозора детей, обогащению разнообразными впечатлениями средствами интеграции содержания различных образовательных областей;</w:t>
      </w:r>
    </w:p>
    <w:p w:rsidR="005267E0" w:rsidRDefault="00FA4BB1">
      <w:pPr>
        <w:pStyle w:val="afff"/>
        <w:numPr>
          <w:ilvl w:val="0"/>
          <w:numId w:val="60"/>
        </w:numPr>
        <w:rPr>
          <w:color w:val="auto"/>
          <w:sz w:val="28"/>
          <w:szCs w:val="28"/>
          <w:lang w:val="ru-RU"/>
        </w:rPr>
      </w:pPr>
      <w:r>
        <w:rPr>
          <w:color w:val="auto"/>
          <w:sz w:val="28"/>
          <w:szCs w:val="28"/>
          <w:lang w:val="ru-RU"/>
        </w:rPr>
        <w:t>Формирование представлений о формах</w:t>
      </w:r>
      <w:r>
        <w:rPr>
          <w:color w:val="auto"/>
          <w:sz w:val="28"/>
          <w:szCs w:val="28"/>
        </w:rPr>
        <w:t> </w:t>
      </w:r>
      <w:r>
        <w:rPr>
          <w:color w:val="auto"/>
          <w:sz w:val="28"/>
          <w:szCs w:val="28"/>
          <w:lang w:val="ru-RU"/>
        </w:rPr>
        <w:t>культурного отдыха, воспитание</w:t>
      </w:r>
      <w:r>
        <w:rPr>
          <w:color w:val="auto"/>
          <w:sz w:val="28"/>
          <w:szCs w:val="28"/>
        </w:rPr>
        <w:t> </w:t>
      </w:r>
      <w:r>
        <w:rPr>
          <w:color w:val="auto"/>
          <w:sz w:val="28"/>
          <w:szCs w:val="28"/>
          <w:lang w:val="ru-RU"/>
        </w:rPr>
        <w:t>потребности в культурных развлечениях.</w:t>
      </w:r>
    </w:p>
    <w:p w:rsidR="005267E0" w:rsidRDefault="005267E0">
      <w:pPr>
        <w:pStyle w:val="afff"/>
        <w:rPr>
          <w:lang w:val="ru-RU"/>
        </w:rPr>
      </w:pPr>
    </w:p>
    <w:p w:rsidR="005267E0" w:rsidRDefault="00230CDB">
      <w:pPr>
        <w:pStyle w:val="6"/>
        <w:rPr>
          <w:bCs/>
          <w:szCs w:val="28"/>
        </w:rPr>
      </w:pPr>
      <w:r>
        <w:rPr>
          <w:bCs/>
          <w:szCs w:val="28"/>
        </w:rPr>
        <w:lastRenderedPageBreak/>
        <w:t>Задачи образовательной</w:t>
      </w:r>
      <w:r w:rsidR="00FA4BB1">
        <w:rPr>
          <w:bCs/>
          <w:szCs w:val="28"/>
        </w:rPr>
        <w:t xml:space="preserve"> деятельности с детьми дошкольного возраста по направлению работы</w:t>
      </w:r>
    </w:p>
    <w:p w:rsidR="005267E0" w:rsidRDefault="00FA4BB1">
      <w:pPr>
        <w:pStyle w:val="6"/>
      </w:pPr>
      <w:r>
        <w:t>Культурно -досуговая деятельность</w:t>
      </w:r>
    </w:p>
    <w:p w:rsidR="005267E0" w:rsidRDefault="005267E0">
      <w:pPr>
        <w:pStyle w:val="afff"/>
        <w:rPr>
          <w:lang w:val="ru-RU"/>
        </w:rPr>
      </w:pPr>
    </w:p>
    <w:tbl>
      <w:tblPr>
        <w:tblStyle w:val="aff7"/>
        <w:tblW w:w="0" w:type="auto"/>
        <w:tblLook w:val="04A0" w:firstRow="1" w:lastRow="0" w:firstColumn="1" w:lastColumn="0" w:noHBand="0" w:noVBand="1"/>
      </w:tblPr>
      <w:tblGrid>
        <w:gridCol w:w="3918"/>
        <w:gridCol w:w="3923"/>
        <w:gridCol w:w="3920"/>
        <w:gridCol w:w="3933"/>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571"/>
              </w:tabs>
              <w:ind w:firstLine="0"/>
              <w:rPr>
                <w:szCs w:val="22"/>
              </w:rPr>
            </w:pPr>
            <w:r>
              <w:rPr>
                <w:szCs w:val="22"/>
              </w:rPr>
              <w:t>Способствовать организации культурно -досуговой деятельности детей по интересам, обеспечивая эмоциональное благополучие и отдых;</w:t>
            </w:r>
          </w:p>
          <w:p w:rsidR="005267E0" w:rsidRDefault="005267E0">
            <w:pPr>
              <w:pStyle w:val="afff"/>
              <w:ind w:right="0" w:firstLine="0"/>
              <w:rPr>
                <w:color w:val="auto"/>
                <w:sz w:val="22"/>
                <w:lang w:val="ru-RU"/>
              </w:rPr>
            </w:pPr>
          </w:p>
        </w:tc>
        <w:tc>
          <w:tcPr>
            <w:tcW w:w="3980" w:type="dxa"/>
          </w:tcPr>
          <w:p w:rsidR="005267E0" w:rsidRDefault="00FA4BB1">
            <w:pPr>
              <w:tabs>
                <w:tab w:val="left" w:pos="571"/>
              </w:tabs>
              <w:ind w:firstLine="0"/>
              <w:rPr>
                <w:szCs w:val="22"/>
              </w:rPr>
            </w:pPr>
            <w:r>
              <w:rPr>
                <w:szCs w:val="22"/>
              </w:rPr>
              <w:t>Развивать умение организовывать свободное время с пользой;</w:t>
            </w:r>
          </w:p>
          <w:p w:rsidR="005267E0" w:rsidRDefault="005267E0">
            <w:pPr>
              <w:pStyle w:val="afff"/>
              <w:ind w:right="0" w:firstLine="0"/>
              <w:rPr>
                <w:color w:val="auto"/>
                <w:sz w:val="22"/>
                <w:lang w:val="ru-RU"/>
              </w:rPr>
            </w:pPr>
          </w:p>
        </w:tc>
        <w:tc>
          <w:tcPr>
            <w:tcW w:w="3980" w:type="dxa"/>
          </w:tcPr>
          <w:p w:rsidR="005267E0" w:rsidRDefault="00FA4BB1">
            <w:pPr>
              <w:tabs>
                <w:tab w:val="left" w:pos="571"/>
              </w:tabs>
              <w:ind w:firstLine="0"/>
              <w:rPr>
                <w:szCs w:val="22"/>
              </w:rPr>
            </w:pPr>
            <w:r>
              <w:rPr>
                <w:bCs/>
                <w:iCs/>
                <w:szCs w:val="22"/>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tc>
        <w:tc>
          <w:tcPr>
            <w:tcW w:w="3980" w:type="dxa"/>
          </w:tcPr>
          <w:p w:rsidR="005267E0" w:rsidRDefault="00FA4BB1">
            <w:pPr>
              <w:tabs>
                <w:tab w:val="left" w:pos="571"/>
              </w:tabs>
              <w:ind w:firstLine="0"/>
              <w:rPr>
                <w:szCs w:val="22"/>
              </w:rPr>
            </w:pPr>
            <w:r>
              <w:rPr>
                <w:szCs w:val="22"/>
              </w:rPr>
              <w:t xml:space="preserve">Продолжать формировать интерес к полезной деятельности в свободное время (отдых, творчество, самообразование); </w:t>
            </w:r>
          </w:p>
          <w:p w:rsidR="005267E0" w:rsidRDefault="005267E0">
            <w:pPr>
              <w:pStyle w:val="afff"/>
              <w:ind w:right="0" w:firstLine="0"/>
              <w:rPr>
                <w:color w:val="auto"/>
                <w:sz w:val="22"/>
                <w:lang w:val="ru-RU"/>
              </w:rPr>
            </w:pP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t>Помогать детям организовывать свободное время с интересом;</w:t>
            </w:r>
          </w:p>
        </w:tc>
        <w:tc>
          <w:tcPr>
            <w:tcW w:w="3980" w:type="dxa"/>
          </w:tcPr>
          <w:p w:rsidR="005267E0" w:rsidRDefault="00FA4BB1">
            <w:pPr>
              <w:pStyle w:val="afff"/>
              <w:ind w:right="0" w:firstLine="0"/>
              <w:rPr>
                <w:color w:val="auto"/>
                <w:sz w:val="22"/>
                <w:lang w:val="ru-RU"/>
              </w:rPr>
            </w:pPr>
            <w:r w:rsidRPr="00FA4BB1">
              <w:rPr>
                <w:color w:val="auto"/>
                <w:sz w:val="22"/>
                <w:lang w:val="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980" w:type="dxa"/>
          </w:tcPr>
          <w:p w:rsidR="005267E0" w:rsidRDefault="00FA4BB1">
            <w:pPr>
              <w:pStyle w:val="afff"/>
              <w:ind w:right="0" w:firstLine="0"/>
              <w:rPr>
                <w:color w:val="auto"/>
                <w:sz w:val="22"/>
                <w:lang w:val="ru-RU"/>
              </w:rPr>
            </w:pPr>
            <w:r w:rsidRPr="00FA4BB1">
              <w:rPr>
                <w:bCs/>
                <w:iCs/>
                <w:color w:val="auto"/>
                <w:sz w:val="22"/>
                <w:lang w:val="ru-RU"/>
              </w:rPr>
              <w:t xml:space="preserve">Создавать условия для проявления культурных потребностей и интересов, </w:t>
            </w:r>
            <w:r w:rsidRPr="00FA4BB1">
              <w:rPr>
                <w:bCs/>
                <w:iCs/>
                <w:color w:val="auto"/>
                <w:sz w:val="22"/>
                <w:lang w:val="ru-RU"/>
              </w:rPr>
              <w:br/>
              <w:t>а также их использования в организации своего досуга</w:t>
            </w:r>
          </w:p>
        </w:tc>
        <w:tc>
          <w:tcPr>
            <w:tcW w:w="3980" w:type="dxa"/>
          </w:tcPr>
          <w:p w:rsidR="005267E0" w:rsidRDefault="00FA4BB1">
            <w:pPr>
              <w:tabs>
                <w:tab w:val="left" w:pos="571"/>
              </w:tabs>
              <w:ind w:firstLine="0"/>
              <w:rPr>
                <w:szCs w:val="22"/>
              </w:rPr>
            </w:pPr>
            <w:r>
              <w:rPr>
                <w:szCs w:val="22"/>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5267E0" w:rsidRDefault="005267E0">
            <w:pPr>
              <w:pStyle w:val="afff"/>
              <w:ind w:right="0" w:firstLine="0"/>
              <w:rPr>
                <w:color w:val="auto"/>
                <w:sz w:val="22"/>
                <w:lang w:val="ru-RU"/>
              </w:rPr>
            </w:pP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t>Создавать условия для активного и пассивного отдыха</w:t>
            </w:r>
          </w:p>
        </w:tc>
        <w:tc>
          <w:tcPr>
            <w:tcW w:w="3980" w:type="dxa"/>
          </w:tcPr>
          <w:p w:rsidR="005267E0" w:rsidRDefault="00FA4BB1">
            <w:pPr>
              <w:pStyle w:val="afff"/>
              <w:ind w:right="0" w:firstLine="0"/>
              <w:rPr>
                <w:color w:val="auto"/>
                <w:sz w:val="22"/>
                <w:lang w:val="ru-RU"/>
              </w:rPr>
            </w:pPr>
            <w:r w:rsidRPr="00FA4BB1">
              <w:rPr>
                <w:color w:val="auto"/>
                <w:sz w:val="22"/>
                <w:lang w:val="ru-RU"/>
              </w:rPr>
              <w:t>Развивать интерес к развлечениям, знакомящим с культурой и традициями народов страны</w:t>
            </w:r>
          </w:p>
        </w:tc>
        <w:tc>
          <w:tcPr>
            <w:tcW w:w="3980" w:type="dxa"/>
          </w:tcPr>
          <w:p w:rsidR="005267E0" w:rsidRDefault="00FA4BB1">
            <w:pPr>
              <w:tabs>
                <w:tab w:val="left" w:pos="571"/>
              </w:tabs>
              <w:ind w:firstLine="0"/>
              <w:rPr>
                <w:bCs/>
                <w:iCs/>
                <w:szCs w:val="22"/>
              </w:rPr>
            </w:pPr>
            <w:r>
              <w:rPr>
                <w:bCs/>
                <w:iCs/>
                <w:szCs w:val="22"/>
              </w:rPr>
              <w:t>Формировать понятия праздничный и будний день, понимать их различия;</w:t>
            </w:r>
          </w:p>
          <w:p w:rsidR="005267E0" w:rsidRDefault="005267E0">
            <w:pPr>
              <w:pStyle w:val="afff"/>
              <w:ind w:right="0" w:firstLine="0"/>
              <w:rPr>
                <w:color w:val="auto"/>
                <w:sz w:val="22"/>
                <w:lang w:val="ru-RU"/>
              </w:rPr>
            </w:pPr>
          </w:p>
        </w:tc>
        <w:tc>
          <w:tcPr>
            <w:tcW w:w="3980" w:type="dxa"/>
          </w:tcPr>
          <w:p w:rsidR="005267E0" w:rsidRDefault="00FA4BB1">
            <w:pPr>
              <w:tabs>
                <w:tab w:val="left" w:pos="571"/>
              </w:tabs>
              <w:ind w:firstLine="0"/>
              <w:rPr>
                <w:szCs w:val="22"/>
              </w:rPr>
            </w:pPr>
            <w:r>
              <w:rPr>
                <w:szCs w:val="22"/>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t>Создавать атмосферу эмоционального благополучия в культурно</w:t>
            </w:r>
            <w:r>
              <w:rPr>
                <w:color w:val="auto"/>
                <w:sz w:val="22"/>
                <w:lang w:val="ru-RU"/>
              </w:rPr>
              <w:t xml:space="preserve"> </w:t>
            </w:r>
            <w:r w:rsidRPr="00FA4BB1">
              <w:rPr>
                <w:color w:val="auto"/>
                <w:sz w:val="22"/>
                <w:lang w:val="ru-RU"/>
              </w:rPr>
              <w:t>-досуговой деятельности</w:t>
            </w:r>
          </w:p>
        </w:tc>
        <w:tc>
          <w:tcPr>
            <w:tcW w:w="3980" w:type="dxa"/>
          </w:tcPr>
          <w:p w:rsidR="005267E0" w:rsidRDefault="00FA4BB1">
            <w:pPr>
              <w:tabs>
                <w:tab w:val="left" w:pos="571"/>
              </w:tabs>
              <w:ind w:firstLine="0"/>
              <w:rPr>
                <w:szCs w:val="22"/>
              </w:rPr>
            </w:pPr>
            <w:r>
              <w:rPr>
                <w:szCs w:val="22"/>
              </w:rPr>
              <w:t>Осуществлять патриотическое и нравственное воспитание, приобщать к художественной культуре, эстетико -эмоциональному творчеству;</w:t>
            </w:r>
          </w:p>
        </w:tc>
        <w:tc>
          <w:tcPr>
            <w:tcW w:w="3980" w:type="dxa"/>
          </w:tcPr>
          <w:p w:rsidR="005267E0" w:rsidRDefault="00FA4BB1">
            <w:pPr>
              <w:pStyle w:val="afff"/>
              <w:ind w:right="0" w:firstLine="0"/>
              <w:rPr>
                <w:color w:val="auto"/>
                <w:sz w:val="22"/>
                <w:lang w:val="ru-RU"/>
              </w:rPr>
            </w:pPr>
            <w:r w:rsidRPr="00FA4BB1">
              <w:rPr>
                <w:bCs/>
                <w:iCs/>
                <w:color w:val="auto"/>
                <w:sz w:val="22"/>
                <w:lang w:val="ru-RU"/>
              </w:rPr>
              <w:t>Знакомить с историей возникновения праздников, воспитывать бережное отношение к народным праздничным традициям и обычаям;</w:t>
            </w:r>
          </w:p>
        </w:tc>
        <w:tc>
          <w:tcPr>
            <w:tcW w:w="3980" w:type="dxa"/>
          </w:tcPr>
          <w:p w:rsidR="005267E0" w:rsidRDefault="00FA4BB1">
            <w:pPr>
              <w:numPr>
                <w:ilvl w:val="0"/>
                <w:numId w:val="61"/>
              </w:numPr>
              <w:tabs>
                <w:tab w:val="left" w:pos="571"/>
              </w:tabs>
              <w:ind w:left="0" w:firstLine="0"/>
              <w:rPr>
                <w:szCs w:val="22"/>
              </w:rPr>
            </w:pPr>
            <w:r>
              <w:rPr>
                <w:szCs w:val="22"/>
              </w:rPr>
              <w:t>Воспитывать уважительное отношение к своей стране в ходе предпраздничной подготовки;</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71"/>
              </w:tabs>
              <w:ind w:firstLine="0"/>
              <w:rPr>
                <w:szCs w:val="22"/>
              </w:rPr>
            </w:pPr>
            <w:r>
              <w:rPr>
                <w:szCs w:val="22"/>
              </w:rPr>
              <w:t>Развивать интерес к просмотру кукольных спектаклей, прослушиванию музыкальных и литературных произведений;</w:t>
            </w:r>
          </w:p>
          <w:p w:rsidR="005267E0" w:rsidRDefault="005267E0">
            <w:pPr>
              <w:pStyle w:val="afff"/>
              <w:ind w:right="0" w:firstLine="0"/>
              <w:rPr>
                <w:color w:val="auto"/>
                <w:sz w:val="22"/>
                <w:lang w:val="ru-RU"/>
              </w:rPr>
            </w:pPr>
          </w:p>
        </w:tc>
        <w:tc>
          <w:tcPr>
            <w:tcW w:w="3980" w:type="dxa"/>
          </w:tcPr>
          <w:p w:rsidR="005267E0" w:rsidRDefault="00FA4BB1">
            <w:pPr>
              <w:tabs>
                <w:tab w:val="left" w:pos="571"/>
              </w:tabs>
              <w:ind w:firstLine="0"/>
              <w:rPr>
                <w:szCs w:val="22"/>
              </w:rPr>
            </w:pPr>
            <w:r>
              <w:rPr>
                <w:szCs w:val="22"/>
              </w:rPr>
              <w:t>Приобщать к праздничной культуре, развивать желание принимать участие в праздниках (календарных, государственных, народных);</w:t>
            </w:r>
          </w:p>
          <w:p w:rsidR="005267E0" w:rsidRDefault="005267E0">
            <w:pPr>
              <w:pStyle w:val="afff"/>
              <w:ind w:right="0" w:firstLine="0"/>
              <w:rPr>
                <w:color w:val="auto"/>
                <w:sz w:val="22"/>
                <w:lang w:val="ru-RU"/>
              </w:rPr>
            </w:pPr>
          </w:p>
        </w:tc>
        <w:tc>
          <w:tcPr>
            <w:tcW w:w="3980" w:type="dxa"/>
          </w:tcPr>
          <w:p w:rsidR="005267E0" w:rsidRDefault="00FA4BB1">
            <w:pPr>
              <w:tabs>
                <w:tab w:val="left" w:pos="571"/>
              </w:tabs>
              <w:ind w:firstLine="0"/>
              <w:rPr>
                <w:szCs w:val="22"/>
              </w:rPr>
            </w:pPr>
            <w:r>
              <w:rPr>
                <w:bCs/>
                <w:iCs/>
                <w:szCs w:val="22"/>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80" w:type="dxa"/>
          </w:tcPr>
          <w:p w:rsidR="005267E0" w:rsidRDefault="00FA4BB1">
            <w:pPr>
              <w:pStyle w:val="afff"/>
              <w:ind w:right="0" w:firstLine="0"/>
              <w:rPr>
                <w:color w:val="auto"/>
                <w:sz w:val="22"/>
                <w:lang w:val="ru-RU"/>
              </w:rPr>
            </w:pPr>
            <w:r w:rsidRPr="00FA4BB1">
              <w:rPr>
                <w:color w:val="auto"/>
                <w:sz w:val="22"/>
                <w:lang w:val="ru-RU"/>
              </w:rPr>
              <w:t>Формировать чувство удовлетворения от участия в коллективной досуговой деятельности</w:t>
            </w: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t>Формировать желание участвовать в праздниках и развлечениях</w:t>
            </w:r>
          </w:p>
        </w:tc>
        <w:tc>
          <w:tcPr>
            <w:tcW w:w="3980" w:type="dxa"/>
          </w:tcPr>
          <w:p w:rsidR="005267E0" w:rsidRDefault="00FA4BB1">
            <w:pPr>
              <w:tabs>
                <w:tab w:val="left" w:pos="571"/>
              </w:tabs>
              <w:ind w:firstLine="0"/>
              <w:rPr>
                <w:szCs w:val="22"/>
              </w:rPr>
            </w:pPr>
            <w:r>
              <w:rPr>
                <w:szCs w:val="22"/>
              </w:rPr>
              <w:t>Формировать чувства причастности к событиям, происходящим в стране;</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Pr>
                <w:bCs/>
                <w:iCs/>
                <w:color w:val="auto"/>
                <w:sz w:val="22"/>
                <w:lang w:val="ru-RU"/>
              </w:rPr>
              <w:t>Ф</w:t>
            </w:r>
            <w:r w:rsidRPr="00FA4BB1">
              <w:rPr>
                <w:bCs/>
                <w:iCs/>
                <w:color w:val="auto"/>
                <w:sz w:val="22"/>
                <w:lang w:val="ru-RU"/>
              </w:rPr>
              <w:t>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tc>
        <w:tc>
          <w:tcPr>
            <w:tcW w:w="3980" w:type="dxa"/>
          </w:tcPr>
          <w:p w:rsidR="005267E0" w:rsidRDefault="00FA4BB1">
            <w:pPr>
              <w:tabs>
                <w:tab w:val="left" w:pos="571"/>
              </w:tabs>
              <w:ind w:firstLine="0"/>
              <w:rPr>
                <w:szCs w:val="22"/>
              </w:rPr>
            </w:pPr>
            <w:r>
              <w:rPr>
                <w:szCs w:val="22"/>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5267E0">
        <w:tc>
          <w:tcPr>
            <w:tcW w:w="3980" w:type="dxa"/>
          </w:tcPr>
          <w:p w:rsidR="005267E0" w:rsidRDefault="00FA4BB1">
            <w:pPr>
              <w:pStyle w:val="afff"/>
              <w:ind w:right="0" w:firstLine="0"/>
              <w:rPr>
                <w:color w:val="auto"/>
                <w:sz w:val="22"/>
                <w:lang w:val="ru-RU"/>
              </w:rPr>
            </w:pPr>
            <w:r w:rsidRPr="00FA4BB1">
              <w:rPr>
                <w:color w:val="auto"/>
                <w:sz w:val="22"/>
                <w:lang w:val="ru-RU"/>
              </w:rPr>
              <w:lastRenderedPageBreak/>
              <w:t>Формировать основы праздничной культуры и навыки общения в ходе праздника и развлечения</w:t>
            </w:r>
          </w:p>
        </w:tc>
        <w:tc>
          <w:tcPr>
            <w:tcW w:w="3980" w:type="dxa"/>
          </w:tcPr>
          <w:p w:rsidR="005267E0" w:rsidRDefault="00FA4BB1">
            <w:pPr>
              <w:pStyle w:val="afff"/>
              <w:ind w:right="0" w:firstLine="0"/>
              <w:rPr>
                <w:color w:val="auto"/>
                <w:sz w:val="22"/>
                <w:lang w:val="ru-RU"/>
              </w:rPr>
            </w:pPr>
            <w:r w:rsidRPr="00FA4BB1">
              <w:rPr>
                <w:color w:val="auto"/>
                <w:sz w:val="22"/>
                <w:lang w:val="ru-RU"/>
              </w:rPr>
              <w:t>Развивать индивидуальные творческие способности и художественные наклонности ребёнка</w:t>
            </w:r>
          </w:p>
        </w:tc>
        <w:tc>
          <w:tcPr>
            <w:tcW w:w="3980" w:type="dxa"/>
          </w:tcPr>
          <w:p w:rsidR="005267E0" w:rsidRDefault="00FA4BB1">
            <w:pPr>
              <w:tabs>
                <w:tab w:val="left" w:pos="571"/>
              </w:tabs>
              <w:ind w:firstLine="0"/>
              <w:rPr>
                <w:szCs w:val="22"/>
              </w:rPr>
            </w:pPr>
            <w:r>
              <w:rPr>
                <w:bCs/>
                <w:iCs/>
                <w:szCs w:val="22"/>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tc>
        <w:tc>
          <w:tcPr>
            <w:tcW w:w="3980" w:type="dxa"/>
          </w:tcPr>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FA4BB1">
            <w:pPr>
              <w:tabs>
                <w:tab w:val="left" w:pos="571"/>
              </w:tabs>
              <w:ind w:firstLine="0"/>
              <w:rPr>
                <w:szCs w:val="22"/>
              </w:rPr>
            </w:pPr>
            <w:r>
              <w:rPr>
                <w:szCs w:val="22"/>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3980" w:type="dxa"/>
          </w:tcPr>
          <w:p w:rsidR="005267E0" w:rsidRDefault="00FA4BB1">
            <w:pPr>
              <w:pStyle w:val="afff"/>
              <w:ind w:right="0" w:firstLine="0"/>
              <w:rPr>
                <w:color w:val="auto"/>
                <w:sz w:val="22"/>
                <w:lang w:val="ru-RU"/>
              </w:rPr>
            </w:pPr>
            <w:r w:rsidRPr="00FA4BB1">
              <w:rPr>
                <w:bCs/>
                <w:iCs/>
                <w:color w:val="auto"/>
                <w:sz w:val="22"/>
                <w:lang w:val="ru-RU"/>
              </w:rPr>
              <w:t>Поддерживать интерес к участию в творческих объединениях дополнительного образования в доо и вне её</w:t>
            </w:r>
          </w:p>
        </w:tc>
        <w:tc>
          <w:tcPr>
            <w:tcW w:w="3980" w:type="dxa"/>
          </w:tcPr>
          <w:p w:rsidR="005267E0" w:rsidRDefault="005267E0">
            <w:pPr>
              <w:pStyle w:val="afff"/>
              <w:ind w:right="0" w:firstLine="0"/>
              <w:rPr>
                <w:color w:val="auto"/>
                <w:sz w:val="22"/>
                <w:lang w:val="ru-RU"/>
              </w:rPr>
            </w:pPr>
          </w:p>
        </w:tc>
      </w:tr>
    </w:tbl>
    <w:p w:rsidR="005267E0" w:rsidRDefault="005267E0">
      <w:pPr>
        <w:pStyle w:val="afff"/>
        <w:rPr>
          <w:lang w:val="ru-RU"/>
        </w:rPr>
      </w:pPr>
    </w:p>
    <w:p w:rsidR="005267E0" w:rsidRDefault="00FA4BB1">
      <w:pPr>
        <w:pStyle w:val="6"/>
        <w:rPr>
          <w:bCs/>
          <w:szCs w:val="28"/>
        </w:rPr>
      </w:pPr>
      <w:r>
        <w:rPr>
          <w:bCs/>
          <w:szCs w:val="28"/>
        </w:rPr>
        <w:t>Содержание  образовательной деятельности с детьми дошкольного возраста по направлению работы</w:t>
      </w:r>
    </w:p>
    <w:p w:rsidR="005267E0" w:rsidRDefault="00FA4BB1">
      <w:pPr>
        <w:pStyle w:val="6"/>
      </w:pPr>
      <w:r>
        <w:t>Культурно-досуговая деятельность</w:t>
      </w:r>
    </w:p>
    <w:p w:rsidR="005267E0" w:rsidRDefault="005267E0">
      <w:pPr>
        <w:pStyle w:val="afff"/>
        <w:rPr>
          <w:lang w:val="ru-RU"/>
        </w:rPr>
      </w:pPr>
    </w:p>
    <w:tbl>
      <w:tblPr>
        <w:tblStyle w:val="aff7"/>
        <w:tblW w:w="0" w:type="auto"/>
        <w:tblLook w:val="04A0" w:firstRow="1" w:lastRow="0" w:firstColumn="1" w:lastColumn="0" w:noHBand="0" w:noVBand="1"/>
      </w:tblPr>
      <w:tblGrid>
        <w:gridCol w:w="3924"/>
        <w:gridCol w:w="3926"/>
        <w:gridCol w:w="3919"/>
        <w:gridCol w:w="3925"/>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tabs>
                <w:tab w:val="left" w:pos="571"/>
              </w:tabs>
              <w:ind w:firstLine="0"/>
              <w:rPr>
                <w:szCs w:val="22"/>
              </w:rPr>
            </w:pPr>
            <w:r>
              <w:rPr>
                <w:szCs w:val="22"/>
              </w:rPr>
              <w:t>Педагог организует культурно -досуговую деятельность детей по интересам, обеспечивая эмоциональное благополучие и отдых.</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rPr>
                <w:color w:val="auto"/>
                <w:sz w:val="22"/>
                <w:lang w:val="ru-RU"/>
              </w:rPr>
              <w:t xml:space="preserve"> </w:t>
            </w:r>
            <w:r w:rsidRPr="00FA4BB1">
              <w:rPr>
                <w:color w:val="auto"/>
                <w:sz w:val="22"/>
                <w:lang w:val="ru-RU"/>
              </w:rPr>
              <w:t>-эмоциональному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w:t>
            </w:r>
            <w:r>
              <w:rPr>
                <w:color w:val="auto"/>
                <w:sz w:val="22"/>
                <w:lang w:val="ru-RU"/>
              </w:rPr>
              <w:t>населённый</w:t>
            </w:r>
            <w:r w:rsidRPr="00FA4BB1">
              <w:rPr>
                <w:color w:val="auto"/>
                <w:sz w:val="22"/>
                <w:lang w:val="ru-RU"/>
              </w:rPr>
              <w:t xml:space="preserve">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w:t>
            </w:r>
            <w:r w:rsidRPr="00FA4BB1">
              <w:rPr>
                <w:color w:val="auto"/>
                <w:sz w:val="22"/>
                <w:lang w:val="ru-RU"/>
              </w:rPr>
              <w:lastRenderedPageBreak/>
              <w:t>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980" w:type="dxa"/>
          </w:tcPr>
          <w:p w:rsidR="005267E0" w:rsidRDefault="00FA4BB1">
            <w:pPr>
              <w:tabs>
                <w:tab w:val="left" w:pos="571"/>
              </w:tabs>
              <w:ind w:firstLine="0"/>
              <w:rPr>
                <w:bCs/>
                <w:iCs/>
                <w:szCs w:val="22"/>
              </w:rPr>
            </w:pPr>
            <w:r>
              <w:rPr>
                <w:szCs w:val="22"/>
              </w:rPr>
              <w:lastRenderedPageBreak/>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w:t>
            </w:r>
            <w:r>
              <w:rPr>
                <w:bCs/>
                <w:iCs/>
                <w:szCs w:val="22"/>
              </w:rPr>
              <w:t xml:space="preserve"> Знакомит с историей возникновения праздников, учит бережно относиться к народным праздничным традициям и обычаям.</w:t>
            </w:r>
            <w:r>
              <w:rPr>
                <w:szCs w:val="22"/>
              </w:rPr>
              <w:t xml:space="preserve">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5267E0" w:rsidRDefault="005267E0">
            <w:pPr>
              <w:pStyle w:val="afff"/>
              <w:ind w:right="0" w:firstLine="0"/>
              <w:rPr>
                <w:color w:val="auto"/>
                <w:sz w:val="22"/>
                <w:lang w:val="ru-RU"/>
              </w:rPr>
            </w:pPr>
          </w:p>
        </w:tc>
        <w:tc>
          <w:tcPr>
            <w:tcW w:w="3980" w:type="dxa"/>
          </w:tcPr>
          <w:p w:rsidR="005267E0" w:rsidRDefault="00FA4BB1">
            <w:pPr>
              <w:tabs>
                <w:tab w:val="left" w:pos="571"/>
              </w:tabs>
              <w:ind w:firstLine="0"/>
              <w:rPr>
                <w:szCs w:val="22"/>
              </w:rPr>
            </w:pPr>
            <w:r>
              <w:rPr>
                <w:szCs w:val="22"/>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w:t>
            </w:r>
            <w:r>
              <w:rPr>
                <w:szCs w:val="22"/>
              </w:rPr>
              <w:lastRenderedPageBreak/>
              <w:t>объединениях дополнительного образования.</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571"/>
              </w:tabs>
              <w:ind w:firstLine="0"/>
              <w:rPr>
                <w:szCs w:val="22"/>
              </w:rPr>
            </w:pPr>
            <w:r>
              <w:rPr>
                <w:szCs w:val="22"/>
              </w:rPr>
              <w:lastRenderedPageBreak/>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создаёт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r>
    </w:tbl>
    <w:p w:rsidR="005267E0" w:rsidRDefault="005267E0"/>
    <w:p w:rsidR="005267E0" w:rsidRDefault="00FA4BB1">
      <w:pPr>
        <w:pStyle w:val="afff"/>
        <w:rPr>
          <w:color w:val="auto"/>
          <w:sz w:val="28"/>
          <w:szCs w:val="28"/>
          <w:lang w:val="ru-RU"/>
        </w:rPr>
      </w:pPr>
      <w:r>
        <w:rPr>
          <w:color w:val="auto"/>
          <w:sz w:val="28"/>
          <w:szCs w:val="28"/>
          <w:lang w:val="ru-RU"/>
        </w:rPr>
        <w:t>Решение совокупных задач воспитания в рамках образовательной области «Художественно -эстетическое развитие»</w:t>
      </w:r>
      <w:r>
        <w:rPr>
          <w:b/>
          <w:color w:val="auto"/>
          <w:sz w:val="28"/>
          <w:szCs w:val="28"/>
          <w:lang w:val="ru-RU"/>
        </w:rPr>
        <w:t xml:space="preserve"> </w:t>
      </w:r>
      <w:r>
        <w:rPr>
          <w:color w:val="auto"/>
          <w:sz w:val="28"/>
          <w:szCs w:val="28"/>
          <w:lang w:val="ru-RU"/>
        </w:rPr>
        <w:t>направлено на приобщение детей к ценностям «Культура» и «Красота», что предполагает:</w:t>
      </w:r>
    </w:p>
    <w:p w:rsidR="005267E0" w:rsidRDefault="00FA4BB1">
      <w:pPr>
        <w:pStyle w:val="afff"/>
        <w:numPr>
          <w:ilvl w:val="0"/>
          <w:numId w:val="62"/>
        </w:numPr>
        <w:rPr>
          <w:color w:val="auto"/>
          <w:sz w:val="28"/>
          <w:szCs w:val="28"/>
          <w:lang w:val="ru-RU"/>
        </w:rPr>
      </w:pPr>
      <w:r>
        <w:rPr>
          <w:color w:val="auto"/>
          <w:sz w:val="28"/>
          <w:szCs w:val="28"/>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267E0" w:rsidRDefault="00FA4BB1">
      <w:pPr>
        <w:pStyle w:val="afff"/>
        <w:numPr>
          <w:ilvl w:val="0"/>
          <w:numId w:val="62"/>
        </w:numPr>
        <w:rPr>
          <w:color w:val="auto"/>
          <w:sz w:val="28"/>
          <w:szCs w:val="28"/>
          <w:lang w:val="ru-RU"/>
        </w:rPr>
      </w:pPr>
      <w:r>
        <w:rPr>
          <w:color w:val="auto"/>
          <w:sz w:val="28"/>
          <w:szCs w:val="28"/>
          <w:lang w:val="ru-RU"/>
        </w:rPr>
        <w:t xml:space="preserve">Приобщение к традициям и великому культурному наследию российского народа, шедеврам мировой художественной </w:t>
      </w:r>
      <w:r>
        <w:rPr>
          <w:color w:val="auto"/>
          <w:sz w:val="28"/>
          <w:szCs w:val="28"/>
          <w:lang w:val="ru-RU"/>
        </w:rPr>
        <w:lastRenderedPageBreak/>
        <w:t xml:space="preserve">культуры; </w:t>
      </w:r>
    </w:p>
    <w:p w:rsidR="005267E0" w:rsidRDefault="00FA4BB1">
      <w:pPr>
        <w:pStyle w:val="afff"/>
        <w:numPr>
          <w:ilvl w:val="0"/>
          <w:numId w:val="62"/>
        </w:numPr>
        <w:rPr>
          <w:color w:val="auto"/>
          <w:sz w:val="28"/>
          <w:szCs w:val="28"/>
          <w:lang w:val="ru-RU"/>
        </w:rPr>
      </w:pPr>
      <w:r>
        <w:rPr>
          <w:color w:val="auto"/>
          <w:sz w:val="28"/>
          <w:szCs w:val="28"/>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5267E0" w:rsidRDefault="00FA4BB1">
      <w:pPr>
        <w:pStyle w:val="afff"/>
        <w:numPr>
          <w:ilvl w:val="0"/>
          <w:numId w:val="62"/>
        </w:numPr>
        <w:rPr>
          <w:color w:val="auto"/>
          <w:sz w:val="28"/>
          <w:szCs w:val="28"/>
          <w:lang w:val="ru-RU"/>
        </w:rPr>
      </w:pPr>
      <w:r>
        <w:rPr>
          <w:color w:val="auto"/>
          <w:sz w:val="28"/>
          <w:szCs w:val="28"/>
          <w:lang w:val="ru-RU"/>
        </w:rPr>
        <w:t>Создание условий для раскрытия детьми базовых ценностей и их проживания в разных видах художественно-творческой деятельности;</w:t>
      </w:r>
    </w:p>
    <w:p w:rsidR="005267E0" w:rsidRDefault="00FA4BB1">
      <w:pPr>
        <w:pStyle w:val="afff"/>
        <w:numPr>
          <w:ilvl w:val="0"/>
          <w:numId w:val="62"/>
        </w:numPr>
        <w:rPr>
          <w:color w:val="auto"/>
          <w:sz w:val="28"/>
          <w:szCs w:val="28"/>
          <w:lang w:val="ru-RU"/>
        </w:rPr>
      </w:pPr>
      <w:r>
        <w:rPr>
          <w:color w:val="auto"/>
          <w:sz w:val="28"/>
          <w:szCs w:val="28"/>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5267E0" w:rsidRDefault="00FA4BB1">
      <w:pPr>
        <w:pStyle w:val="afff"/>
        <w:numPr>
          <w:ilvl w:val="0"/>
          <w:numId w:val="62"/>
        </w:numPr>
        <w:rPr>
          <w:color w:val="auto"/>
          <w:sz w:val="28"/>
          <w:szCs w:val="28"/>
          <w:lang w:val="ru-RU"/>
        </w:rPr>
      </w:pPr>
      <w:r>
        <w:rPr>
          <w:color w:val="auto"/>
          <w:sz w:val="28"/>
          <w:szCs w:val="28"/>
          <w:lang w:val="ru-RU"/>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5267E0" w:rsidRDefault="00FA4BB1">
      <w:pPr>
        <w:pStyle w:val="2"/>
        <w:rPr>
          <w:sz w:val="28"/>
          <w:szCs w:val="28"/>
        </w:rPr>
      </w:pPr>
      <w:bookmarkStart w:id="35" w:name="_Toc138111957"/>
      <w:r>
        <w:rPr>
          <w:sz w:val="28"/>
          <w:szCs w:val="28"/>
        </w:rPr>
        <w:t>2.1.1.5 Физическое развитие</w:t>
      </w:r>
      <w:bookmarkEnd w:id="35"/>
      <w:r>
        <w:rPr>
          <w:sz w:val="28"/>
          <w:szCs w:val="28"/>
        </w:rPr>
        <w:t xml:space="preserve"> </w:t>
      </w:r>
    </w:p>
    <w:p w:rsidR="005267E0" w:rsidRDefault="00FA4BB1">
      <w:pPr>
        <w:pStyle w:val="afff"/>
        <w:rPr>
          <w:color w:val="auto"/>
          <w:sz w:val="28"/>
          <w:szCs w:val="28"/>
          <w:lang w:val="ru-RU"/>
        </w:rPr>
      </w:pPr>
      <w:r>
        <w:rPr>
          <w:color w:val="auto"/>
          <w:sz w:val="28"/>
          <w:szCs w:val="28"/>
          <w:lang w:val="ru-RU"/>
        </w:rPr>
        <w:t xml:space="preserve">Согласно ФГОС ДО (п.2.6.) образовательная область </w:t>
      </w:r>
      <w:r>
        <w:rPr>
          <w:b/>
          <w:color w:val="auto"/>
          <w:sz w:val="28"/>
          <w:szCs w:val="28"/>
          <w:lang w:val="ru-RU"/>
        </w:rPr>
        <w:t>«Физическое развитие»</w:t>
      </w:r>
      <w:r>
        <w:rPr>
          <w:color w:val="auto"/>
          <w:sz w:val="28"/>
          <w:szCs w:val="28"/>
          <w:lang w:val="ru-RU"/>
        </w:rPr>
        <w:t xml:space="preserve"> предусматривает:</w:t>
      </w:r>
    </w:p>
    <w:p w:rsidR="005267E0" w:rsidRDefault="00FA4BB1">
      <w:pPr>
        <w:pStyle w:val="afff"/>
        <w:numPr>
          <w:ilvl w:val="0"/>
          <w:numId w:val="63"/>
        </w:numPr>
        <w:rPr>
          <w:color w:val="auto"/>
          <w:sz w:val="28"/>
          <w:szCs w:val="28"/>
          <w:lang w:val="ru-RU"/>
        </w:rPr>
      </w:pPr>
      <w:r>
        <w:rPr>
          <w:color w:val="auto"/>
          <w:sz w:val="28"/>
          <w:szCs w:val="28"/>
          <w:lang w:val="ru-RU"/>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5267E0" w:rsidRDefault="00FA4BB1">
      <w:pPr>
        <w:pStyle w:val="afff"/>
        <w:numPr>
          <w:ilvl w:val="0"/>
          <w:numId w:val="63"/>
        </w:numPr>
        <w:rPr>
          <w:color w:val="auto"/>
          <w:sz w:val="28"/>
          <w:szCs w:val="28"/>
          <w:lang w:val="ru-RU"/>
        </w:rPr>
      </w:pPr>
      <w:r>
        <w:rPr>
          <w:color w:val="auto"/>
          <w:sz w:val="28"/>
          <w:szCs w:val="28"/>
          <w:lang w:val="ru-RU"/>
        </w:rPr>
        <w:t>Формирование опорно-двигательного аппарата, развитие равновесия, глазомера, ориентировки в пространстве;</w:t>
      </w:r>
    </w:p>
    <w:p w:rsidR="005267E0" w:rsidRDefault="00FA4BB1">
      <w:pPr>
        <w:pStyle w:val="afff"/>
        <w:numPr>
          <w:ilvl w:val="0"/>
          <w:numId w:val="63"/>
        </w:numPr>
        <w:rPr>
          <w:color w:val="auto"/>
          <w:sz w:val="28"/>
          <w:szCs w:val="28"/>
          <w:lang w:val="ru-RU"/>
        </w:rPr>
      </w:pPr>
      <w:r>
        <w:rPr>
          <w:color w:val="auto"/>
          <w:sz w:val="28"/>
          <w:szCs w:val="28"/>
          <w:lang w:val="ru-RU"/>
        </w:rPr>
        <w:t>Овладение основными движениями (метание, ползание, лазанье, ходьба, бег, прыжки);</w:t>
      </w:r>
    </w:p>
    <w:p w:rsidR="005267E0" w:rsidRDefault="00FA4BB1">
      <w:pPr>
        <w:pStyle w:val="afff"/>
        <w:numPr>
          <w:ilvl w:val="0"/>
          <w:numId w:val="63"/>
        </w:numPr>
        <w:rPr>
          <w:color w:val="auto"/>
          <w:sz w:val="28"/>
          <w:szCs w:val="28"/>
          <w:lang w:val="ru-RU"/>
        </w:rPr>
      </w:pPr>
      <w:r>
        <w:rPr>
          <w:color w:val="auto"/>
          <w:sz w:val="28"/>
          <w:szCs w:val="28"/>
          <w:lang w:val="ru-RU"/>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5267E0" w:rsidRDefault="00FA4BB1">
      <w:pPr>
        <w:pStyle w:val="afff"/>
        <w:numPr>
          <w:ilvl w:val="0"/>
          <w:numId w:val="63"/>
        </w:numPr>
        <w:rPr>
          <w:color w:val="auto"/>
          <w:sz w:val="28"/>
          <w:szCs w:val="28"/>
          <w:lang w:val="ru-RU"/>
        </w:rPr>
      </w:pPr>
      <w:r>
        <w:rPr>
          <w:color w:val="auto"/>
          <w:sz w:val="28"/>
          <w:szCs w:val="28"/>
          <w:lang w:val="ru-RU"/>
        </w:rPr>
        <w:t>Воспитание нравственно -волевых качеств (воля, смелость, выдержка и другое);</w:t>
      </w:r>
    </w:p>
    <w:p w:rsidR="005267E0" w:rsidRDefault="00FA4BB1">
      <w:pPr>
        <w:pStyle w:val="afff"/>
        <w:numPr>
          <w:ilvl w:val="0"/>
          <w:numId w:val="63"/>
        </w:numPr>
        <w:rPr>
          <w:color w:val="auto"/>
          <w:sz w:val="28"/>
          <w:szCs w:val="28"/>
          <w:lang w:val="ru-RU"/>
        </w:rPr>
      </w:pPr>
      <w:r>
        <w:rPr>
          <w:color w:val="auto"/>
          <w:sz w:val="28"/>
          <w:szCs w:val="28"/>
          <w:lang w:val="ru-RU"/>
        </w:rPr>
        <w:t>Воспитание интереса к различным видам спорта и чувства гордости за выдающиеся достижения российских спортсменов;</w:t>
      </w:r>
    </w:p>
    <w:p w:rsidR="005267E0" w:rsidRDefault="00FA4BB1">
      <w:pPr>
        <w:pStyle w:val="afff"/>
        <w:numPr>
          <w:ilvl w:val="0"/>
          <w:numId w:val="63"/>
        </w:numPr>
        <w:rPr>
          <w:color w:val="auto"/>
          <w:sz w:val="28"/>
          <w:szCs w:val="28"/>
          <w:lang w:val="ru-RU"/>
        </w:rPr>
      </w:pPr>
      <w:r>
        <w:rPr>
          <w:color w:val="auto"/>
          <w:sz w:val="28"/>
          <w:szCs w:val="28"/>
          <w:lang w:val="ru-RU"/>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5267E0" w:rsidRDefault="00FA4BB1">
      <w:pPr>
        <w:pStyle w:val="afff"/>
        <w:rPr>
          <w:rFonts w:eastAsia="Calibri"/>
          <w:color w:val="auto"/>
          <w:sz w:val="28"/>
          <w:szCs w:val="28"/>
          <w:lang w:val="ru-RU"/>
        </w:rPr>
      </w:pPr>
      <w:r>
        <w:rPr>
          <w:rFonts w:eastAsia="Calibri"/>
          <w:color w:val="auto"/>
          <w:sz w:val="28"/>
          <w:szCs w:val="28"/>
          <w:lang w:val="ru-RU"/>
        </w:rPr>
        <w:t xml:space="preserve">Целостность и гармоничность формирования личности дошкольника предполагает своевременное физическое развитие.  </w:t>
      </w:r>
    </w:p>
    <w:p w:rsidR="005267E0" w:rsidRDefault="00FA4BB1">
      <w:pPr>
        <w:pStyle w:val="afff"/>
        <w:rPr>
          <w:rFonts w:eastAsia="Calibri"/>
          <w:color w:val="auto"/>
          <w:sz w:val="28"/>
          <w:szCs w:val="28"/>
          <w:lang w:val="ru-RU"/>
        </w:rPr>
      </w:pPr>
      <w:r>
        <w:rPr>
          <w:b/>
          <w:bCs/>
          <w:color w:val="auto"/>
          <w:sz w:val="28"/>
          <w:szCs w:val="28"/>
          <w:lang w:val="ru-RU"/>
        </w:rPr>
        <w:t>Физическое развитие</w:t>
      </w:r>
      <w:r>
        <w:rPr>
          <w:bCs/>
          <w:color w:val="auto"/>
          <w:sz w:val="28"/>
          <w:szCs w:val="28"/>
        </w:rPr>
        <w:t> </w:t>
      </w:r>
      <w:r>
        <w:rPr>
          <w:color w:val="auto"/>
          <w:sz w:val="28"/>
          <w:szCs w:val="28"/>
          <w:lang w:val="ru-RU"/>
        </w:rPr>
        <w:t>— это процесс изменения форм и функций организма под воздействием условий жизни и воспитания.</w:t>
      </w:r>
      <w:r>
        <w:rPr>
          <w:color w:val="auto"/>
          <w:sz w:val="28"/>
          <w:szCs w:val="28"/>
        </w:rPr>
        <w:t> </w:t>
      </w:r>
      <w:r>
        <w:rPr>
          <w:bCs/>
          <w:color w:val="auto"/>
          <w:sz w:val="28"/>
          <w:szCs w:val="28"/>
          <w:lang w:val="ru-RU"/>
        </w:rPr>
        <w:t xml:space="preserve">В узком значении </w:t>
      </w:r>
      <w:r>
        <w:rPr>
          <w:color w:val="auto"/>
          <w:sz w:val="28"/>
          <w:szCs w:val="28"/>
          <w:lang w:val="ru-RU"/>
        </w:rPr>
        <w:t>этот термин используется для обозначения антропометрических и биометрических понятий (рост, вес, окружность грудной клетки, состояние осанки, жизненная ёмкость лёгких и т.д.).</w:t>
      </w:r>
      <w:r>
        <w:rPr>
          <w:color w:val="auto"/>
          <w:sz w:val="28"/>
          <w:szCs w:val="28"/>
        </w:rPr>
        <w:t> </w:t>
      </w:r>
      <w:r>
        <w:rPr>
          <w:bCs/>
          <w:color w:val="auto"/>
          <w:sz w:val="28"/>
          <w:szCs w:val="28"/>
          <w:lang w:val="ru-RU"/>
        </w:rPr>
        <w:t>В широком понимании</w:t>
      </w:r>
      <w:r>
        <w:rPr>
          <w:bCs/>
          <w:color w:val="auto"/>
          <w:sz w:val="28"/>
          <w:szCs w:val="28"/>
        </w:rPr>
        <w:t> </w:t>
      </w:r>
      <w:r>
        <w:rPr>
          <w:color w:val="auto"/>
          <w:sz w:val="28"/>
          <w:szCs w:val="28"/>
          <w:lang w:val="ru-RU"/>
        </w:rPr>
        <w:t>термин включает физические качества (выносливость, быстрота, сила, гибкость, равновесие, глазомер).</w:t>
      </w:r>
    </w:p>
    <w:p w:rsidR="005267E0" w:rsidRDefault="00FA4BB1">
      <w:pPr>
        <w:pStyle w:val="afff"/>
        <w:rPr>
          <w:rFonts w:eastAsia="Calibri"/>
          <w:color w:val="auto"/>
          <w:sz w:val="28"/>
          <w:szCs w:val="28"/>
          <w:lang w:val="ru-RU"/>
        </w:rPr>
      </w:pPr>
      <w:r>
        <w:rPr>
          <w:rFonts w:eastAsia="Calibri"/>
          <w:color w:val="auto"/>
          <w:sz w:val="28"/>
          <w:szCs w:val="28"/>
          <w:lang w:val="ru-RU"/>
        </w:rPr>
        <w:lastRenderedPageBreak/>
        <w:t>Физическое воспитание — педагогический процесс, направленный на создание условий, способствующих достижению хорошего здоровья, физического и двигательного развития ребёнка. Педагог осуществляет данный процесс   с   позиции   целостности   и   гармонизации   задач развития (умственного, нравственного, эстетического, трудового). Физическое воспитание опирается на данные обследования детей уровня физического развития, определяется его гармоничность, соответствие возрастным физиологическим показателям.</w:t>
      </w:r>
    </w:p>
    <w:p w:rsidR="005267E0" w:rsidRDefault="00FA4BB1">
      <w:pPr>
        <w:spacing w:beforeAutospacing="1" w:afterAutospacing="1"/>
        <w:rPr>
          <w:sz w:val="28"/>
          <w:szCs w:val="28"/>
          <w:lang w:val="ru"/>
        </w:rPr>
      </w:pPr>
      <w:r>
        <w:rPr>
          <w:rFonts w:eastAsia="等线"/>
          <w:sz w:val="28"/>
          <w:szCs w:val="28"/>
          <w:lang w:val="ru" w:eastAsia="zh-CN" w:bidi="ar"/>
        </w:rPr>
        <w:t>Содержание данног</w:t>
      </w:r>
      <w:r w:rsidR="00604C81">
        <w:rPr>
          <w:rFonts w:eastAsia="等线"/>
          <w:sz w:val="28"/>
          <w:szCs w:val="28"/>
          <w:lang w:val="ru" w:eastAsia="zh-CN" w:bidi="ar"/>
        </w:rPr>
        <w:t xml:space="preserve">о раздела обязательной части ОП </w:t>
      </w:r>
      <w:r w:rsidR="00604C81">
        <w:rPr>
          <w:sz w:val="28"/>
          <w:szCs w:val="28"/>
          <w:lang w:val="ru" w:eastAsia="zh-CN" w:bidi="ar"/>
        </w:rPr>
        <w:t xml:space="preserve">МБДОУ «Танаевский детский сад» </w:t>
      </w:r>
      <w:r>
        <w:rPr>
          <w:sz w:val="28"/>
          <w:szCs w:val="28"/>
          <w:lang w:val="ru" w:eastAsia="zh-CN" w:bidi="ar"/>
        </w:rPr>
        <w:t xml:space="preserve"> соответствует содержанию содержательного раздела ФОП ДО (раздел 3, пункт </w:t>
      </w:r>
      <w:r>
        <w:rPr>
          <w:sz w:val="28"/>
          <w:szCs w:val="28"/>
          <w:lang w:eastAsia="zh-CN" w:bidi="ar"/>
        </w:rPr>
        <w:t>22</w:t>
      </w:r>
      <w:r>
        <w:rPr>
          <w:sz w:val="28"/>
          <w:szCs w:val="28"/>
          <w:lang w:val="ru" w:eastAsia="zh-CN" w:bidi="ar"/>
        </w:rPr>
        <w:t xml:space="preserve">, стр. </w:t>
      </w:r>
      <w:r>
        <w:rPr>
          <w:sz w:val="28"/>
          <w:szCs w:val="28"/>
          <w:lang w:eastAsia="zh-CN" w:bidi="ar"/>
        </w:rPr>
        <w:t>121-147</w:t>
      </w:r>
      <w:r>
        <w:rPr>
          <w:sz w:val="28"/>
          <w:szCs w:val="28"/>
          <w:lang w:val="ru" w:eastAsia="zh-CN" w:bidi="ar"/>
        </w:rPr>
        <w:t>)</w:t>
      </w:r>
    </w:p>
    <w:p w:rsidR="005267E0" w:rsidRDefault="005267E0">
      <w:pPr>
        <w:pStyle w:val="2"/>
      </w:pPr>
    </w:p>
    <w:p w:rsidR="005267E0" w:rsidRDefault="00FA4BB1">
      <w:pPr>
        <w:pStyle w:val="2"/>
      </w:pPr>
      <w:bookmarkStart w:id="36" w:name="_Toc138111958"/>
      <w:r>
        <w:t>Задачи и содержание работы в группе раннего возраста</w:t>
      </w:r>
      <w:bookmarkEnd w:id="36"/>
    </w:p>
    <w:p w:rsidR="005267E0" w:rsidRDefault="00FA4BB1">
      <w:pPr>
        <w:pStyle w:val="afff"/>
        <w:rPr>
          <w:color w:val="auto"/>
          <w:sz w:val="28"/>
          <w:szCs w:val="28"/>
          <w:lang w:val="ru-RU"/>
        </w:rPr>
      </w:pPr>
      <w:r>
        <w:rPr>
          <w:b/>
          <w:color w:val="auto"/>
          <w:spacing w:val="-5"/>
          <w:sz w:val="28"/>
          <w:szCs w:val="28"/>
          <w:lang w:val="ru-RU"/>
        </w:rPr>
        <w:t xml:space="preserve">Физическое развитие детей раннего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5267E0" w:rsidRDefault="00FA4BB1">
      <w:pPr>
        <w:pStyle w:val="afff"/>
        <w:numPr>
          <w:ilvl w:val="0"/>
          <w:numId w:val="50"/>
        </w:numPr>
        <w:rPr>
          <w:color w:val="auto"/>
          <w:sz w:val="28"/>
          <w:szCs w:val="28"/>
          <w:lang w:val="ru-RU"/>
        </w:rPr>
      </w:pPr>
      <w:r>
        <w:rPr>
          <w:color w:val="auto"/>
          <w:sz w:val="28"/>
          <w:szCs w:val="28"/>
          <w:lang w:val="ru-RU"/>
        </w:rPr>
        <w:t>Основная гимнастика</w:t>
      </w:r>
    </w:p>
    <w:p w:rsidR="005267E0" w:rsidRDefault="00FA4BB1">
      <w:pPr>
        <w:pStyle w:val="afff"/>
        <w:numPr>
          <w:ilvl w:val="0"/>
          <w:numId w:val="50"/>
        </w:numPr>
        <w:rPr>
          <w:color w:val="auto"/>
          <w:sz w:val="28"/>
          <w:szCs w:val="28"/>
          <w:lang w:val="ru-RU"/>
        </w:rPr>
      </w:pPr>
      <w:r>
        <w:rPr>
          <w:color w:val="auto"/>
          <w:sz w:val="28"/>
          <w:szCs w:val="28"/>
          <w:lang w:val="ru-RU"/>
        </w:rPr>
        <w:t>Подвижные игры и упражнения</w:t>
      </w:r>
    </w:p>
    <w:p w:rsidR="005267E0" w:rsidRDefault="00FA4BB1">
      <w:pPr>
        <w:pStyle w:val="afff"/>
        <w:numPr>
          <w:ilvl w:val="0"/>
          <w:numId w:val="50"/>
        </w:numPr>
        <w:rPr>
          <w:sz w:val="28"/>
          <w:szCs w:val="28"/>
          <w:lang w:val="ru-RU"/>
        </w:rPr>
      </w:pPr>
      <w:r>
        <w:rPr>
          <w:color w:val="auto"/>
          <w:sz w:val="28"/>
          <w:szCs w:val="28"/>
          <w:lang w:val="ru-RU"/>
        </w:rPr>
        <w:t>Формирование основ здорового образа жизни</w:t>
      </w:r>
    </w:p>
    <w:p w:rsidR="005267E0" w:rsidRDefault="005267E0"/>
    <w:tbl>
      <w:tblPr>
        <w:tblStyle w:val="aff7"/>
        <w:tblW w:w="0" w:type="auto"/>
        <w:tblLook w:val="04A0" w:firstRow="1" w:lastRow="0" w:firstColumn="1" w:lastColumn="0" w:noHBand="0" w:noVBand="1"/>
      </w:tblPr>
      <w:tblGrid>
        <w:gridCol w:w="2927"/>
        <w:gridCol w:w="12767"/>
      </w:tblGrid>
      <w:tr w:rsidR="005267E0">
        <w:tc>
          <w:tcPr>
            <w:tcW w:w="2943" w:type="dxa"/>
          </w:tcPr>
          <w:p w:rsidR="005267E0" w:rsidRDefault="00FA4BB1">
            <w:pPr>
              <w:ind w:firstLine="0"/>
              <w:jc w:val="center"/>
              <w:rPr>
                <w:b/>
                <w:szCs w:val="22"/>
              </w:rPr>
            </w:pPr>
            <w:r>
              <w:rPr>
                <w:b/>
                <w:szCs w:val="22"/>
              </w:rPr>
              <w:t>Задачи работы</w:t>
            </w:r>
          </w:p>
        </w:tc>
        <w:tc>
          <w:tcPr>
            <w:tcW w:w="12977" w:type="dxa"/>
          </w:tcPr>
          <w:p w:rsidR="005267E0" w:rsidRDefault="00FA4BB1">
            <w:pPr>
              <w:ind w:firstLine="0"/>
              <w:jc w:val="center"/>
              <w:rPr>
                <w:b/>
                <w:szCs w:val="22"/>
              </w:rPr>
            </w:pPr>
            <w:r>
              <w:rPr>
                <w:b/>
                <w:szCs w:val="22"/>
              </w:rPr>
              <w:t>Содержание работы</w:t>
            </w:r>
          </w:p>
        </w:tc>
      </w:tr>
      <w:tr w:rsidR="005267E0">
        <w:tc>
          <w:tcPr>
            <w:tcW w:w="2943" w:type="dxa"/>
          </w:tcPr>
          <w:p w:rsidR="005267E0" w:rsidRDefault="00FA4BB1">
            <w:pPr>
              <w:numPr>
                <w:ilvl w:val="0"/>
                <w:numId w:val="64"/>
              </w:numPr>
              <w:tabs>
                <w:tab w:val="left" w:pos="555"/>
              </w:tabs>
              <w:ind w:left="0" w:firstLine="284"/>
              <w:rPr>
                <w:szCs w:val="22"/>
              </w:rPr>
            </w:pPr>
            <w:r>
              <w:rPr>
                <w:szCs w:val="22"/>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 -ритмические упражнения; </w:t>
            </w:r>
          </w:p>
          <w:p w:rsidR="005267E0" w:rsidRDefault="00FA4BB1">
            <w:pPr>
              <w:numPr>
                <w:ilvl w:val="0"/>
                <w:numId w:val="64"/>
              </w:numPr>
              <w:tabs>
                <w:tab w:val="left" w:pos="555"/>
              </w:tabs>
              <w:ind w:left="0" w:firstLine="284"/>
              <w:rPr>
                <w:szCs w:val="22"/>
              </w:rPr>
            </w:pPr>
            <w:r>
              <w:rPr>
                <w:szCs w:val="22"/>
              </w:rPr>
              <w:t>Развивать психофизические качества, равновесие и ориентировку в пространстве;</w:t>
            </w:r>
          </w:p>
          <w:p w:rsidR="005267E0" w:rsidRDefault="00FA4BB1">
            <w:pPr>
              <w:numPr>
                <w:ilvl w:val="0"/>
                <w:numId w:val="64"/>
              </w:numPr>
              <w:tabs>
                <w:tab w:val="left" w:pos="555"/>
              </w:tabs>
              <w:ind w:left="0" w:firstLine="284"/>
              <w:rPr>
                <w:szCs w:val="22"/>
              </w:rPr>
            </w:pPr>
            <w:r>
              <w:rPr>
                <w:szCs w:val="22"/>
              </w:rPr>
              <w:t>Поддерживать у детей желание играть в подвижные игры вместе с педагогом в небольших подгруппах;</w:t>
            </w:r>
          </w:p>
          <w:p w:rsidR="005267E0" w:rsidRDefault="00FA4BB1">
            <w:pPr>
              <w:numPr>
                <w:ilvl w:val="0"/>
                <w:numId w:val="64"/>
              </w:numPr>
              <w:tabs>
                <w:tab w:val="left" w:pos="555"/>
              </w:tabs>
              <w:ind w:left="0" w:firstLine="284"/>
              <w:rPr>
                <w:szCs w:val="22"/>
              </w:rPr>
            </w:pPr>
            <w:r>
              <w:rPr>
                <w:szCs w:val="22"/>
              </w:rPr>
              <w:lastRenderedPageBreak/>
              <w:t>Формировать интерес и положительное отношение к выполнению физических упражнений, совместным двигательным действиям;</w:t>
            </w:r>
          </w:p>
          <w:p w:rsidR="005267E0" w:rsidRDefault="00FA4BB1">
            <w:pPr>
              <w:numPr>
                <w:ilvl w:val="0"/>
                <w:numId w:val="64"/>
              </w:numPr>
              <w:tabs>
                <w:tab w:val="left" w:pos="555"/>
              </w:tabs>
              <w:ind w:left="0" w:firstLine="284"/>
              <w:rPr>
                <w:szCs w:val="22"/>
              </w:rPr>
            </w:pPr>
            <w:r>
              <w:rPr>
                <w:szCs w:val="22"/>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5267E0" w:rsidRDefault="005267E0">
            <w:pPr>
              <w:tabs>
                <w:tab w:val="left" w:pos="555"/>
              </w:tabs>
              <w:ind w:firstLine="284"/>
              <w:rPr>
                <w:szCs w:val="22"/>
              </w:rPr>
            </w:pPr>
          </w:p>
        </w:tc>
        <w:tc>
          <w:tcPr>
            <w:tcW w:w="12977" w:type="dxa"/>
          </w:tcPr>
          <w:p w:rsidR="005267E0" w:rsidRDefault="00FA4BB1">
            <w:pPr>
              <w:numPr>
                <w:ilvl w:val="0"/>
                <w:numId w:val="64"/>
              </w:numPr>
              <w:tabs>
                <w:tab w:val="left" w:pos="555"/>
              </w:tabs>
              <w:ind w:left="0" w:firstLine="284"/>
              <w:rPr>
                <w:szCs w:val="22"/>
              </w:rPr>
            </w:pPr>
            <w:r>
              <w:rPr>
                <w:szCs w:val="22"/>
              </w:rPr>
              <w:lastRenderedPageBreak/>
              <w:t>Педагог формирует умение выполнять основные движения, общеразвивающие и музыкально -ритмические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 -гигиенические навыки.</w:t>
            </w:r>
          </w:p>
          <w:p w:rsidR="005267E0" w:rsidRDefault="00FA4BB1">
            <w:pPr>
              <w:tabs>
                <w:tab w:val="left" w:pos="555"/>
              </w:tabs>
              <w:ind w:firstLine="0"/>
              <w:rPr>
                <w:b/>
                <w:szCs w:val="22"/>
              </w:rPr>
            </w:pPr>
            <w:r>
              <w:rPr>
                <w:b/>
                <w:szCs w:val="22"/>
              </w:rPr>
              <w:t>Основная гимнастика (основные движения, общеразвивающие упражнения).</w:t>
            </w:r>
          </w:p>
          <w:p w:rsidR="005267E0" w:rsidRDefault="00FA4BB1">
            <w:pPr>
              <w:tabs>
                <w:tab w:val="left" w:pos="555"/>
              </w:tabs>
              <w:ind w:firstLine="0"/>
              <w:rPr>
                <w:bCs/>
                <w:iCs/>
                <w:szCs w:val="22"/>
              </w:rPr>
            </w:pPr>
            <w:r>
              <w:rPr>
                <w:b/>
                <w:bCs/>
                <w:szCs w:val="22"/>
              </w:rPr>
              <w:t>Основные движения</w:t>
            </w:r>
            <w:r>
              <w:rPr>
                <w:bCs/>
                <w:szCs w:val="22"/>
              </w:rPr>
              <w:t>:</w:t>
            </w:r>
          </w:p>
          <w:p w:rsidR="005267E0" w:rsidRDefault="00FA4BB1">
            <w:pPr>
              <w:numPr>
                <w:ilvl w:val="0"/>
                <w:numId w:val="64"/>
              </w:numPr>
              <w:tabs>
                <w:tab w:val="left" w:pos="555"/>
              </w:tabs>
              <w:ind w:left="0" w:firstLine="284"/>
              <w:rPr>
                <w:szCs w:val="22"/>
              </w:rPr>
            </w:pPr>
            <w:r>
              <w:rPr>
                <w:bCs/>
                <w:szCs w:val="22"/>
              </w:rPr>
              <w:t>Бросание, катание, ловля:</w:t>
            </w:r>
            <w:r>
              <w:rPr>
                <w:szCs w:val="22"/>
              </w:rPr>
              <w:t xml:space="preserve">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5267E0" w:rsidRDefault="00FA4BB1">
            <w:pPr>
              <w:numPr>
                <w:ilvl w:val="0"/>
                <w:numId w:val="64"/>
              </w:numPr>
              <w:tabs>
                <w:tab w:val="left" w:pos="555"/>
              </w:tabs>
              <w:ind w:left="0" w:firstLine="284"/>
              <w:rPr>
                <w:szCs w:val="22"/>
              </w:rPr>
            </w:pPr>
            <w:r>
              <w:rPr>
                <w:bCs/>
                <w:szCs w:val="22"/>
              </w:rPr>
              <w:t>Ползание и лазанье:</w:t>
            </w:r>
            <w:r>
              <w:rPr>
                <w:szCs w:val="22"/>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5267E0" w:rsidRDefault="00FA4BB1">
            <w:pPr>
              <w:numPr>
                <w:ilvl w:val="0"/>
                <w:numId w:val="64"/>
              </w:numPr>
              <w:tabs>
                <w:tab w:val="left" w:pos="555"/>
              </w:tabs>
              <w:ind w:left="0" w:firstLine="284"/>
              <w:rPr>
                <w:szCs w:val="22"/>
              </w:rPr>
            </w:pPr>
            <w:r>
              <w:rPr>
                <w:bCs/>
                <w:szCs w:val="22"/>
              </w:rPr>
              <w:t>Ходьба:</w:t>
            </w:r>
            <w:r>
              <w:rPr>
                <w:b/>
                <w:bCs/>
                <w:szCs w:val="22"/>
              </w:rPr>
              <w:t xml:space="preserve"> </w:t>
            </w:r>
            <w:r>
              <w:rPr>
                <w:bCs/>
                <w:szCs w:val="22"/>
              </w:rPr>
              <w:t>х</w:t>
            </w:r>
            <w:r>
              <w:rPr>
                <w:szCs w:val="22"/>
              </w:rPr>
              <w:t xml:space="preserve">одьба стайкой за педагогом с перешагиванием через линии, палки, кубы; на носках; с переходом на бег; на месте, приставным шагом вперёд,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5267E0" w:rsidRDefault="00FA4BB1">
            <w:pPr>
              <w:numPr>
                <w:ilvl w:val="0"/>
                <w:numId w:val="64"/>
              </w:numPr>
              <w:tabs>
                <w:tab w:val="left" w:pos="555"/>
              </w:tabs>
              <w:ind w:left="0" w:firstLine="284"/>
              <w:rPr>
                <w:szCs w:val="22"/>
              </w:rPr>
            </w:pPr>
            <w:r>
              <w:rPr>
                <w:bCs/>
                <w:szCs w:val="22"/>
              </w:rPr>
              <w:lastRenderedPageBreak/>
              <w:t>Бег: б</w:t>
            </w:r>
            <w:r>
              <w:rPr>
                <w:bCs/>
                <w:iCs/>
                <w:szCs w:val="22"/>
              </w:rPr>
              <w:t>ег</w:t>
            </w:r>
            <w:r>
              <w:rPr>
                <w:b/>
                <w:bCs/>
                <w:szCs w:val="22"/>
              </w:rPr>
              <w:t xml:space="preserve"> </w:t>
            </w:r>
            <w:r>
              <w:rPr>
                <w:szCs w:val="22"/>
              </w:rPr>
              <w:t>стайкой</w:t>
            </w:r>
            <w:r>
              <w:rPr>
                <w:b/>
                <w:bCs/>
                <w:szCs w:val="22"/>
              </w:rPr>
              <w:t xml:space="preserve"> </w:t>
            </w:r>
            <w:r>
              <w:rPr>
                <w:szCs w:val="22"/>
              </w:rPr>
              <w:t xml:space="preserve">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w:t>
            </w:r>
          </w:p>
          <w:p w:rsidR="005267E0" w:rsidRDefault="00FA4BB1">
            <w:pPr>
              <w:numPr>
                <w:ilvl w:val="0"/>
                <w:numId w:val="64"/>
              </w:numPr>
              <w:tabs>
                <w:tab w:val="left" w:pos="555"/>
              </w:tabs>
              <w:ind w:left="0" w:firstLine="284"/>
              <w:rPr>
                <w:szCs w:val="22"/>
              </w:rPr>
            </w:pPr>
            <w:r>
              <w:rPr>
                <w:bCs/>
                <w:szCs w:val="22"/>
              </w:rPr>
              <w:t>Прыжки: п</w:t>
            </w:r>
            <w:r>
              <w:rPr>
                <w:szCs w:val="22"/>
              </w:rPr>
              <w:t>рыжки</w:t>
            </w:r>
            <w:r>
              <w:rPr>
                <w:b/>
                <w:bCs/>
                <w:szCs w:val="22"/>
              </w:rPr>
              <w:t xml:space="preserve"> </w:t>
            </w:r>
            <w:r>
              <w:rPr>
                <w:szCs w:val="22"/>
              </w:rPr>
              <w:t xml:space="preserve">на двух ногах на месте (10–15 раз); с продвижением вперёд,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w:t>
            </w:r>
          </w:p>
          <w:p w:rsidR="005267E0" w:rsidRDefault="00FA4BB1">
            <w:pPr>
              <w:numPr>
                <w:ilvl w:val="0"/>
                <w:numId w:val="64"/>
              </w:numPr>
              <w:tabs>
                <w:tab w:val="left" w:pos="555"/>
              </w:tabs>
              <w:ind w:left="0" w:firstLine="284"/>
              <w:rPr>
                <w:szCs w:val="22"/>
              </w:rPr>
            </w:pPr>
            <w:r>
              <w:rPr>
                <w:iCs/>
                <w:szCs w:val="22"/>
              </w:rPr>
              <w:t>Упражнения в равновесии: х</w:t>
            </w:r>
            <w:r>
              <w:rPr>
                <w:szCs w:val="22"/>
              </w:rPr>
              <w:t xml:space="preserve">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подъём без помощи рук на скамейку, удерживая равновесие с положением рук в стороны; кружение на месте.   </w:t>
            </w:r>
          </w:p>
          <w:p w:rsidR="005267E0" w:rsidRDefault="00FA4BB1">
            <w:pPr>
              <w:numPr>
                <w:ilvl w:val="0"/>
                <w:numId w:val="64"/>
              </w:numPr>
              <w:tabs>
                <w:tab w:val="left" w:pos="555"/>
              </w:tabs>
              <w:ind w:left="0" w:firstLine="284"/>
              <w:rPr>
                <w:szCs w:val="22"/>
              </w:rPr>
            </w:pPr>
            <w:r>
              <w:rPr>
                <w:szCs w:val="22"/>
              </w:rPr>
              <w:t>В процессе обучения основным движениям педагог побуждает детей действовать сообща, двигаться не наталкиваясь друг на друга, придерживаться определённого направления движения, предлагает разнообразные упражнения.</w:t>
            </w:r>
          </w:p>
          <w:p w:rsidR="005267E0" w:rsidRDefault="00FA4BB1">
            <w:pPr>
              <w:tabs>
                <w:tab w:val="left" w:pos="555"/>
              </w:tabs>
              <w:ind w:firstLine="0"/>
              <w:rPr>
                <w:b/>
                <w:szCs w:val="22"/>
              </w:rPr>
            </w:pPr>
            <w:r>
              <w:rPr>
                <w:b/>
                <w:bCs/>
                <w:szCs w:val="22"/>
              </w:rPr>
              <w:t xml:space="preserve">Общеразвивающие упражнения:  </w:t>
            </w:r>
          </w:p>
          <w:p w:rsidR="005267E0" w:rsidRDefault="00FA4BB1">
            <w:pPr>
              <w:numPr>
                <w:ilvl w:val="0"/>
                <w:numId w:val="64"/>
              </w:numPr>
              <w:tabs>
                <w:tab w:val="left" w:pos="555"/>
              </w:tabs>
              <w:ind w:left="0" w:firstLine="284"/>
              <w:rPr>
                <w:szCs w:val="22"/>
              </w:rPr>
            </w:pPr>
            <w:r>
              <w:rPr>
                <w:szCs w:val="22"/>
              </w:rPr>
              <w:t>Упражнения для кистей рук, развития и укрепления плечевого пояса: поднимание рук вперёд,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 -назад;</w:t>
            </w:r>
          </w:p>
          <w:p w:rsidR="005267E0" w:rsidRDefault="00FA4BB1">
            <w:pPr>
              <w:numPr>
                <w:ilvl w:val="0"/>
                <w:numId w:val="64"/>
              </w:numPr>
              <w:tabs>
                <w:tab w:val="left" w:pos="555"/>
              </w:tabs>
              <w:ind w:left="0" w:firstLine="284"/>
              <w:rPr>
                <w:szCs w:val="22"/>
              </w:rPr>
            </w:pPr>
            <w:r>
              <w:rPr>
                <w:szCs w:val="22"/>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вперёд из исходного положения стоя и сидя; одновременное сгибание и разгибание ног из исходного положения сидя и лежа, поочерёдное поднимание рук и ног из исходного положения лежа на спине;</w:t>
            </w:r>
          </w:p>
          <w:p w:rsidR="005267E0" w:rsidRDefault="00FA4BB1">
            <w:pPr>
              <w:numPr>
                <w:ilvl w:val="0"/>
                <w:numId w:val="64"/>
              </w:numPr>
              <w:tabs>
                <w:tab w:val="left" w:pos="555"/>
              </w:tabs>
              <w:ind w:left="0" w:firstLine="284"/>
              <w:rPr>
                <w:szCs w:val="22"/>
              </w:rPr>
            </w:pPr>
            <w:r>
              <w:rPr>
                <w:szCs w:val="22"/>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5267E0" w:rsidRDefault="00FA4BB1">
            <w:pPr>
              <w:numPr>
                <w:ilvl w:val="0"/>
                <w:numId w:val="64"/>
              </w:numPr>
              <w:tabs>
                <w:tab w:val="left" w:pos="555"/>
              </w:tabs>
              <w:ind w:left="0" w:firstLine="284"/>
              <w:rPr>
                <w:szCs w:val="22"/>
              </w:rPr>
            </w:pPr>
            <w:r>
              <w:rPr>
                <w:bCs/>
                <w:szCs w:val="22"/>
              </w:rPr>
              <w:t xml:space="preserve">Музыкально -ритмические упражнения, </w:t>
            </w:r>
            <w:r>
              <w:rPr>
                <w:bCs/>
                <w:iCs/>
                <w:szCs w:val="22"/>
              </w:rPr>
              <w:t>разученные на музыкальном занятии,</w:t>
            </w:r>
            <w:r>
              <w:rPr>
                <w:szCs w:val="22"/>
              </w:rPr>
              <w:t xml:space="preserve">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 -назад, кружение на носочках, имитационные упражнения. </w:t>
            </w:r>
          </w:p>
          <w:p w:rsidR="005267E0" w:rsidRDefault="00FA4BB1">
            <w:pPr>
              <w:numPr>
                <w:ilvl w:val="0"/>
                <w:numId w:val="64"/>
              </w:numPr>
              <w:tabs>
                <w:tab w:val="left" w:pos="555"/>
              </w:tabs>
              <w:ind w:left="0" w:firstLine="284"/>
              <w:rPr>
                <w:szCs w:val="22"/>
              </w:rPr>
            </w:pPr>
            <w:r>
              <w:rPr>
                <w:szCs w:val="22"/>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5267E0" w:rsidRDefault="00FA4BB1">
            <w:pPr>
              <w:numPr>
                <w:ilvl w:val="0"/>
                <w:numId w:val="64"/>
              </w:numPr>
              <w:tabs>
                <w:tab w:val="left" w:pos="555"/>
              </w:tabs>
              <w:ind w:left="0" w:firstLine="284"/>
              <w:rPr>
                <w:szCs w:val="22"/>
              </w:rPr>
            </w:pPr>
            <w:r>
              <w:rPr>
                <w:b/>
                <w:bCs/>
                <w:szCs w:val="22"/>
              </w:rPr>
              <w:t xml:space="preserve">Подвижные игры: </w:t>
            </w:r>
            <w:r>
              <w:rPr>
                <w:bCs/>
                <w:szCs w:val="22"/>
              </w:rPr>
              <w:t>п</w:t>
            </w:r>
            <w:r>
              <w:rPr>
                <w:szCs w:val="22"/>
              </w:rPr>
              <w:t xml:space="preserve">едагог развивает и поддерживает у детей желание играть в подвижные игры с простым содержанием, с текстом, с включением музыкально -ритмических упражнений. Создаёт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зёрнышки, как цыплята, и тому подобное). </w:t>
            </w:r>
          </w:p>
          <w:p w:rsidR="005267E0" w:rsidRDefault="00FA4BB1">
            <w:pPr>
              <w:numPr>
                <w:ilvl w:val="0"/>
                <w:numId w:val="64"/>
              </w:numPr>
              <w:tabs>
                <w:tab w:val="left" w:pos="555"/>
              </w:tabs>
              <w:ind w:left="0" w:firstLine="284"/>
              <w:rPr>
                <w:b/>
                <w:bCs/>
                <w:szCs w:val="22"/>
              </w:rPr>
            </w:pPr>
            <w:r>
              <w:rPr>
                <w:b/>
                <w:bCs/>
                <w:szCs w:val="22"/>
              </w:rPr>
              <w:t>Формирование основ здорового образа жизни:</w:t>
            </w:r>
            <w:r>
              <w:rPr>
                <w:bCs/>
                <w:szCs w:val="22"/>
              </w:rPr>
              <w:t xml:space="preserve"> педагог формирует у детей полезные привычки и элементарные культурно -гигиенические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r>
              <w:rPr>
                <w:szCs w:val="22"/>
              </w:rPr>
              <w:t>.</w:t>
            </w:r>
          </w:p>
        </w:tc>
      </w:tr>
    </w:tbl>
    <w:p w:rsidR="005267E0" w:rsidRDefault="005267E0">
      <w:pPr>
        <w:pStyle w:val="2"/>
      </w:pPr>
    </w:p>
    <w:p w:rsidR="005267E0" w:rsidRDefault="00FA4BB1">
      <w:pPr>
        <w:pStyle w:val="2"/>
      </w:pPr>
      <w:bookmarkStart w:id="37" w:name="_Toc138111959"/>
      <w:r>
        <w:t>Задачи и содержание работы в группах дошкольного возраста</w:t>
      </w:r>
      <w:bookmarkEnd w:id="37"/>
      <w:r>
        <w:t xml:space="preserve"> </w:t>
      </w:r>
    </w:p>
    <w:p w:rsidR="005267E0" w:rsidRDefault="00FA4BB1">
      <w:pPr>
        <w:pStyle w:val="afff"/>
        <w:rPr>
          <w:color w:val="auto"/>
          <w:sz w:val="28"/>
          <w:szCs w:val="28"/>
          <w:lang w:val="ru-RU"/>
        </w:rPr>
      </w:pPr>
      <w:r>
        <w:rPr>
          <w:color w:val="auto"/>
          <w:sz w:val="28"/>
          <w:szCs w:val="28"/>
          <w:lang w:val="ru-RU"/>
        </w:rPr>
        <w:t xml:space="preserve">Физическое воспитание играет главную роль во всестороннем развитии современного дошкольника. </w:t>
      </w:r>
    </w:p>
    <w:p w:rsidR="005267E0" w:rsidRDefault="00FA4BB1">
      <w:pPr>
        <w:pStyle w:val="afff"/>
        <w:rPr>
          <w:color w:val="auto"/>
          <w:sz w:val="28"/>
          <w:szCs w:val="28"/>
          <w:lang w:val="ru-RU"/>
        </w:rPr>
      </w:pPr>
      <w:r>
        <w:rPr>
          <w:color w:val="auto"/>
          <w:sz w:val="28"/>
          <w:szCs w:val="28"/>
          <w:lang w:val="ru-RU"/>
        </w:rPr>
        <w:t xml:space="preserve">Дошкольный возраст – это возраст, в котором закладываются основы здоровья, физического развития, формируются </w:t>
      </w:r>
      <w:r>
        <w:rPr>
          <w:color w:val="auto"/>
          <w:sz w:val="28"/>
          <w:szCs w:val="28"/>
          <w:lang w:val="ru-RU"/>
        </w:rPr>
        <w:lastRenderedPageBreak/>
        <w:t>двигательные навыки, создается фундамент для воспитания физических качеств, формирования основ здорового образа жизни.</w:t>
      </w:r>
    </w:p>
    <w:p w:rsidR="005267E0" w:rsidRDefault="00FA4BB1">
      <w:pPr>
        <w:pStyle w:val="afff"/>
        <w:rPr>
          <w:color w:val="auto"/>
          <w:sz w:val="28"/>
          <w:szCs w:val="28"/>
          <w:lang w:val="ru-RU"/>
        </w:rPr>
      </w:pPr>
      <w:r>
        <w:rPr>
          <w:color w:val="auto"/>
          <w:sz w:val="28"/>
          <w:szCs w:val="28"/>
          <w:lang w:val="ru-RU"/>
        </w:rPr>
        <w:t>Болезненный, отстающий в физическом развитии ребенок быстрее утомляется, у него не устойчивое внимание, память. Эта слабость ведет к различным расстройствам в деятельности организма, к понижению способностей ребенка и расшатывает его волю. Поэтому крайне важно правильно организовать занятие физической культурой именно в детстве.</w:t>
      </w:r>
    </w:p>
    <w:p w:rsidR="005267E0" w:rsidRDefault="00FA4BB1">
      <w:pPr>
        <w:pStyle w:val="afff"/>
        <w:rPr>
          <w:color w:val="auto"/>
          <w:sz w:val="28"/>
          <w:szCs w:val="28"/>
          <w:lang w:val="ru-RU"/>
        </w:rPr>
      </w:pPr>
      <w:r>
        <w:rPr>
          <w:b/>
          <w:bCs/>
          <w:color w:val="auto"/>
          <w:sz w:val="28"/>
          <w:szCs w:val="28"/>
          <w:lang w:val="ru-RU"/>
        </w:rPr>
        <w:t>Основными средствами физического воспитания</w:t>
      </w:r>
      <w:r>
        <w:rPr>
          <w:b/>
          <w:bCs/>
          <w:color w:val="auto"/>
          <w:sz w:val="28"/>
          <w:szCs w:val="28"/>
        </w:rPr>
        <w:t> </w:t>
      </w:r>
      <w:r>
        <w:rPr>
          <w:color w:val="auto"/>
          <w:sz w:val="28"/>
          <w:szCs w:val="28"/>
          <w:lang w:val="ru-RU"/>
        </w:rPr>
        <w:t xml:space="preserve">являются закаливание, физические упражнения, утренняя гимнастика, развивающие игры, спортивные и подвижные игры, физкультурные занятия, плавание. </w:t>
      </w:r>
    </w:p>
    <w:p w:rsidR="005267E0" w:rsidRDefault="00FA4BB1">
      <w:pPr>
        <w:pStyle w:val="afff"/>
        <w:rPr>
          <w:color w:val="auto"/>
          <w:sz w:val="28"/>
          <w:szCs w:val="28"/>
          <w:lang w:val="ru-RU"/>
        </w:rPr>
      </w:pPr>
      <w:r>
        <w:rPr>
          <w:b/>
          <w:color w:val="auto"/>
          <w:sz w:val="28"/>
          <w:szCs w:val="28"/>
          <w:lang w:val="ru-RU"/>
        </w:rPr>
        <w:t>Триаду здоровья составляют -</w:t>
      </w:r>
      <w:r>
        <w:rPr>
          <w:b/>
          <w:color w:val="auto"/>
          <w:sz w:val="28"/>
          <w:szCs w:val="28"/>
        </w:rPr>
        <w:t> </w:t>
      </w:r>
      <w:r>
        <w:rPr>
          <w:b/>
          <w:i/>
          <w:iCs/>
          <w:color w:val="auto"/>
          <w:sz w:val="28"/>
          <w:szCs w:val="28"/>
          <w:lang w:val="ru-RU"/>
        </w:rPr>
        <w:t>рациональный режим, закаливание и движение</w:t>
      </w:r>
      <w:r>
        <w:rPr>
          <w:i/>
          <w:iCs/>
          <w:color w:val="auto"/>
          <w:sz w:val="28"/>
          <w:szCs w:val="28"/>
          <w:lang w:val="ru-RU"/>
        </w:rPr>
        <w:t>.</w:t>
      </w:r>
    </w:p>
    <w:p w:rsidR="005267E0" w:rsidRDefault="00FA4BB1">
      <w:pPr>
        <w:pStyle w:val="afff"/>
        <w:rPr>
          <w:color w:val="auto"/>
          <w:sz w:val="28"/>
          <w:szCs w:val="28"/>
          <w:lang w:val="ru-RU"/>
        </w:rPr>
      </w:pPr>
      <w:r>
        <w:rPr>
          <w:color w:val="auto"/>
          <w:sz w:val="28"/>
          <w:szCs w:val="28"/>
          <w:lang w:val="ru-RU"/>
        </w:rPr>
        <w:t xml:space="preserve">Учитывая многофакторность влияния на здоровье детей, </w:t>
      </w:r>
      <w:r>
        <w:rPr>
          <w:b/>
          <w:color w:val="auto"/>
          <w:sz w:val="28"/>
          <w:szCs w:val="28"/>
          <w:lang w:val="ru-RU"/>
        </w:rPr>
        <w:t>работа в ДОУ должна строиться в следующих направлениях</w:t>
      </w:r>
      <w:r>
        <w:rPr>
          <w:color w:val="auto"/>
          <w:sz w:val="28"/>
          <w:szCs w:val="28"/>
          <w:lang w:val="ru-RU"/>
        </w:rPr>
        <w:t>:</w:t>
      </w:r>
    </w:p>
    <w:p w:rsidR="005267E0" w:rsidRDefault="00FA4BB1">
      <w:pPr>
        <w:pStyle w:val="afff"/>
        <w:numPr>
          <w:ilvl w:val="0"/>
          <w:numId w:val="64"/>
        </w:numPr>
        <w:rPr>
          <w:color w:val="auto"/>
          <w:sz w:val="28"/>
          <w:szCs w:val="28"/>
          <w:lang w:val="ru-RU"/>
        </w:rPr>
      </w:pPr>
      <w:r>
        <w:rPr>
          <w:color w:val="auto"/>
          <w:sz w:val="28"/>
          <w:szCs w:val="28"/>
          <w:lang w:val="ru-RU"/>
        </w:rPr>
        <w:t>Создание</w:t>
      </w:r>
      <w:r>
        <w:rPr>
          <w:color w:val="auto"/>
          <w:sz w:val="28"/>
          <w:szCs w:val="28"/>
        </w:rPr>
        <w:t> </w:t>
      </w:r>
      <w:r>
        <w:rPr>
          <w:i/>
          <w:iCs/>
          <w:color w:val="auto"/>
          <w:sz w:val="28"/>
          <w:szCs w:val="28"/>
          <w:lang w:val="ru-RU"/>
        </w:rPr>
        <w:t>условий для физического развития</w:t>
      </w:r>
      <w:r>
        <w:rPr>
          <w:color w:val="auto"/>
          <w:sz w:val="28"/>
          <w:szCs w:val="28"/>
        </w:rPr>
        <w:t> </w:t>
      </w:r>
      <w:r>
        <w:rPr>
          <w:color w:val="auto"/>
          <w:sz w:val="28"/>
          <w:szCs w:val="28"/>
          <w:lang w:val="ru-RU"/>
        </w:rPr>
        <w:t>и снижения заболеваемости детей;</w:t>
      </w:r>
    </w:p>
    <w:p w:rsidR="005267E0" w:rsidRDefault="00FA4BB1">
      <w:pPr>
        <w:pStyle w:val="afff"/>
        <w:numPr>
          <w:ilvl w:val="0"/>
          <w:numId w:val="64"/>
        </w:numPr>
        <w:rPr>
          <w:color w:val="auto"/>
          <w:sz w:val="28"/>
          <w:szCs w:val="28"/>
          <w:lang w:val="ru-RU"/>
        </w:rPr>
      </w:pPr>
      <w:r>
        <w:rPr>
          <w:i/>
          <w:iCs/>
          <w:color w:val="auto"/>
          <w:sz w:val="28"/>
          <w:szCs w:val="28"/>
          <w:lang w:val="ru-RU"/>
        </w:rPr>
        <w:t>Комплексное решение физкультурно -оздоровительных задач</w:t>
      </w:r>
      <w:r>
        <w:rPr>
          <w:color w:val="auto"/>
          <w:sz w:val="28"/>
          <w:szCs w:val="28"/>
        </w:rPr>
        <w:t> </w:t>
      </w:r>
      <w:r>
        <w:rPr>
          <w:color w:val="auto"/>
          <w:sz w:val="28"/>
          <w:szCs w:val="28"/>
          <w:lang w:val="ru-RU"/>
        </w:rPr>
        <w:t>в контакте с медицинскими работниками, психологами, родителями, музыкальным руководителем, инструктором по физическому воспитанию;</w:t>
      </w:r>
    </w:p>
    <w:p w:rsidR="005267E0" w:rsidRDefault="00FA4BB1">
      <w:pPr>
        <w:pStyle w:val="afff"/>
        <w:numPr>
          <w:ilvl w:val="0"/>
          <w:numId w:val="64"/>
        </w:numPr>
        <w:rPr>
          <w:color w:val="auto"/>
          <w:sz w:val="28"/>
          <w:szCs w:val="28"/>
          <w:lang w:val="ru-RU"/>
        </w:rPr>
      </w:pPr>
      <w:r>
        <w:rPr>
          <w:i/>
          <w:iCs/>
          <w:color w:val="auto"/>
          <w:sz w:val="28"/>
          <w:szCs w:val="28"/>
          <w:lang w:val="ru-RU"/>
        </w:rPr>
        <w:t>Повышение педагогической компетентности</w:t>
      </w:r>
      <w:r>
        <w:rPr>
          <w:color w:val="auto"/>
          <w:sz w:val="28"/>
          <w:szCs w:val="28"/>
        </w:rPr>
        <w:t> </w:t>
      </w:r>
      <w:r>
        <w:rPr>
          <w:color w:val="auto"/>
          <w:sz w:val="28"/>
          <w:szCs w:val="28"/>
          <w:lang w:val="ru-RU"/>
        </w:rPr>
        <w:t>и деловой квалификации дошкольных работников.</w:t>
      </w:r>
    </w:p>
    <w:p w:rsidR="005267E0" w:rsidRDefault="00FA4BB1">
      <w:pPr>
        <w:pStyle w:val="afff"/>
        <w:numPr>
          <w:ilvl w:val="0"/>
          <w:numId w:val="64"/>
        </w:numPr>
        <w:rPr>
          <w:color w:val="auto"/>
          <w:sz w:val="28"/>
          <w:szCs w:val="28"/>
          <w:lang w:val="ru-RU"/>
        </w:rPr>
      </w:pPr>
      <w:r>
        <w:rPr>
          <w:i/>
          <w:iCs/>
          <w:color w:val="auto"/>
          <w:sz w:val="28"/>
          <w:szCs w:val="28"/>
          <w:lang w:val="ru-RU"/>
        </w:rPr>
        <w:t>Создание предметно -развивающей среды</w:t>
      </w:r>
      <w:r>
        <w:rPr>
          <w:color w:val="auto"/>
          <w:sz w:val="28"/>
          <w:szCs w:val="28"/>
        </w:rPr>
        <w:t> </w:t>
      </w:r>
      <w:r>
        <w:rPr>
          <w:color w:val="auto"/>
          <w:sz w:val="28"/>
          <w:szCs w:val="28"/>
          <w:lang w:val="ru-RU"/>
        </w:rPr>
        <w:t>(«дорожки здоровья», спортивные комплексы, тренажёры, мини стадионы, оснащённые физкультурные залы, бассейны, на участке детского сада желательно оборудовать физкультурную площадку с зонами для мини -футбола, баскетбола, беговыми дорожками, полосами препятствия и т.п.);</w:t>
      </w:r>
    </w:p>
    <w:p w:rsidR="005267E0" w:rsidRDefault="00FA4BB1">
      <w:pPr>
        <w:pStyle w:val="afff"/>
        <w:numPr>
          <w:ilvl w:val="0"/>
          <w:numId w:val="64"/>
        </w:numPr>
        <w:rPr>
          <w:color w:val="auto"/>
          <w:sz w:val="28"/>
          <w:szCs w:val="28"/>
          <w:lang w:val="ru-RU"/>
        </w:rPr>
      </w:pPr>
      <w:r>
        <w:rPr>
          <w:i/>
          <w:iCs/>
          <w:color w:val="auto"/>
          <w:sz w:val="28"/>
          <w:szCs w:val="28"/>
          <w:lang w:val="ru-RU"/>
        </w:rPr>
        <w:t>Соблюдение</w:t>
      </w:r>
      <w:r>
        <w:rPr>
          <w:color w:val="auto"/>
          <w:sz w:val="28"/>
          <w:szCs w:val="28"/>
        </w:rPr>
        <w:t> </w:t>
      </w:r>
      <w:r>
        <w:rPr>
          <w:i/>
          <w:iCs/>
          <w:color w:val="auto"/>
          <w:sz w:val="28"/>
          <w:szCs w:val="28"/>
          <w:lang w:val="ru-RU"/>
        </w:rPr>
        <w:t>режима</w:t>
      </w:r>
      <w:r>
        <w:rPr>
          <w:b/>
          <w:bCs/>
          <w:color w:val="auto"/>
          <w:sz w:val="28"/>
          <w:szCs w:val="28"/>
        </w:rPr>
        <w:t> </w:t>
      </w:r>
      <w:r>
        <w:rPr>
          <w:b/>
          <w:bCs/>
          <w:color w:val="auto"/>
          <w:sz w:val="28"/>
          <w:szCs w:val="28"/>
          <w:lang w:val="ru-RU"/>
        </w:rPr>
        <w:t>-</w:t>
      </w:r>
      <w:r>
        <w:rPr>
          <w:color w:val="auto"/>
          <w:sz w:val="28"/>
          <w:szCs w:val="28"/>
        </w:rPr>
        <w:t> </w:t>
      </w:r>
      <w:r>
        <w:rPr>
          <w:color w:val="auto"/>
          <w:sz w:val="28"/>
          <w:szCs w:val="28"/>
          <w:lang w:val="ru-RU"/>
        </w:rPr>
        <w:t>последовательного чередования отрезков времени, наполненных тем или иным содержанием. Режим должен быть здоровьесберегающим, гибким, щадящим.</w:t>
      </w:r>
    </w:p>
    <w:p w:rsidR="005267E0" w:rsidRDefault="00FA4BB1">
      <w:pPr>
        <w:pStyle w:val="afff"/>
        <w:rPr>
          <w:color w:val="auto"/>
          <w:sz w:val="28"/>
          <w:szCs w:val="28"/>
          <w:lang w:val="ru-RU"/>
        </w:rPr>
      </w:pPr>
      <w:r>
        <w:rPr>
          <w:color w:val="auto"/>
          <w:sz w:val="28"/>
          <w:szCs w:val="28"/>
          <w:lang w:val="ru-RU"/>
        </w:rPr>
        <w:t xml:space="preserve">Обеспечение охраны и укрепления здоровья детей дошкольного возраста всегда является приоритетным направлением в работе дошкольных учреждений. </w:t>
      </w:r>
    </w:p>
    <w:p w:rsidR="005267E0" w:rsidRDefault="00FA4BB1">
      <w:pPr>
        <w:pStyle w:val="afff"/>
        <w:rPr>
          <w:color w:val="auto"/>
          <w:sz w:val="28"/>
          <w:szCs w:val="28"/>
          <w:lang w:val="ru-RU"/>
        </w:rPr>
      </w:pPr>
      <w:r>
        <w:rPr>
          <w:b/>
          <w:color w:val="auto"/>
          <w:spacing w:val="-5"/>
          <w:sz w:val="28"/>
          <w:szCs w:val="28"/>
          <w:lang w:val="ru-RU"/>
        </w:rPr>
        <w:t xml:space="preserve">Физическое развитие детей дошкольного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5267E0" w:rsidRDefault="00FA4BB1">
      <w:pPr>
        <w:pStyle w:val="afff"/>
        <w:numPr>
          <w:ilvl w:val="0"/>
          <w:numId w:val="50"/>
        </w:numPr>
        <w:rPr>
          <w:color w:val="auto"/>
          <w:sz w:val="28"/>
          <w:szCs w:val="28"/>
          <w:lang w:val="ru-RU"/>
        </w:rPr>
      </w:pPr>
      <w:r>
        <w:rPr>
          <w:color w:val="auto"/>
          <w:sz w:val="28"/>
          <w:szCs w:val="28"/>
          <w:lang w:val="ru-RU"/>
        </w:rPr>
        <w:t>Основная гимнастика</w:t>
      </w:r>
    </w:p>
    <w:p w:rsidR="005267E0" w:rsidRDefault="00FA4BB1">
      <w:pPr>
        <w:pStyle w:val="afff"/>
        <w:numPr>
          <w:ilvl w:val="0"/>
          <w:numId w:val="50"/>
        </w:numPr>
        <w:rPr>
          <w:color w:val="auto"/>
          <w:sz w:val="28"/>
          <w:szCs w:val="28"/>
          <w:lang w:val="ru-RU"/>
        </w:rPr>
      </w:pPr>
      <w:r>
        <w:rPr>
          <w:color w:val="auto"/>
          <w:sz w:val="28"/>
          <w:szCs w:val="28"/>
          <w:lang w:val="ru-RU"/>
        </w:rPr>
        <w:t xml:space="preserve">Подвижные игры </w:t>
      </w:r>
    </w:p>
    <w:p w:rsidR="005267E0" w:rsidRDefault="00FA4BB1">
      <w:pPr>
        <w:pStyle w:val="afff"/>
        <w:numPr>
          <w:ilvl w:val="0"/>
          <w:numId w:val="50"/>
        </w:numPr>
        <w:rPr>
          <w:color w:val="auto"/>
          <w:sz w:val="28"/>
          <w:szCs w:val="28"/>
          <w:lang w:val="ru-RU"/>
        </w:rPr>
      </w:pPr>
      <w:r>
        <w:rPr>
          <w:color w:val="auto"/>
          <w:sz w:val="28"/>
          <w:szCs w:val="28"/>
          <w:lang w:val="ru-RU"/>
        </w:rPr>
        <w:t>Спортивные упражнения</w:t>
      </w:r>
    </w:p>
    <w:p w:rsidR="005267E0" w:rsidRDefault="00FA4BB1">
      <w:pPr>
        <w:pStyle w:val="afff"/>
        <w:numPr>
          <w:ilvl w:val="0"/>
          <w:numId w:val="50"/>
        </w:numPr>
        <w:rPr>
          <w:color w:val="auto"/>
          <w:sz w:val="28"/>
          <w:szCs w:val="28"/>
          <w:lang w:val="ru-RU"/>
        </w:rPr>
      </w:pPr>
      <w:r>
        <w:rPr>
          <w:color w:val="auto"/>
          <w:sz w:val="28"/>
          <w:szCs w:val="28"/>
          <w:lang w:val="ru-RU"/>
        </w:rPr>
        <w:t>Формирование основ здорового образа жизни</w:t>
      </w:r>
    </w:p>
    <w:p w:rsidR="005267E0" w:rsidRDefault="00FA4BB1">
      <w:pPr>
        <w:pStyle w:val="afff"/>
        <w:numPr>
          <w:ilvl w:val="0"/>
          <w:numId w:val="50"/>
        </w:numPr>
        <w:rPr>
          <w:color w:val="auto"/>
          <w:sz w:val="28"/>
          <w:szCs w:val="28"/>
          <w:lang w:val="ru-RU"/>
        </w:rPr>
      </w:pPr>
      <w:r>
        <w:rPr>
          <w:color w:val="auto"/>
          <w:sz w:val="28"/>
          <w:szCs w:val="28"/>
          <w:lang w:val="ru-RU"/>
        </w:rPr>
        <w:t>Активный отдых</w:t>
      </w:r>
    </w:p>
    <w:p w:rsidR="005267E0" w:rsidRDefault="005267E0">
      <w:pPr>
        <w:pStyle w:val="6"/>
        <w:rPr>
          <w:bCs/>
          <w:szCs w:val="28"/>
        </w:rPr>
      </w:pPr>
    </w:p>
    <w:p w:rsidR="005267E0" w:rsidRDefault="00FA4BB1">
      <w:pPr>
        <w:pStyle w:val="6"/>
        <w:rPr>
          <w:bCs/>
          <w:szCs w:val="28"/>
        </w:rPr>
      </w:pPr>
      <w:r>
        <w:rPr>
          <w:bCs/>
          <w:szCs w:val="28"/>
        </w:rPr>
        <w:t xml:space="preserve">Задачи  образовательной деятельности  по физическому развитию с детьми дошкольного возраста </w:t>
      </w:r>
    </w:p>
    <w:p w:rsidR="005267E0" w:rsidRDefault="005267E0"/>
    <w:tbl>
      <w:tblPr>
        <w:tblStyle w:val="aff7"/>
        <w:tblW w:w="14316" w:type="dxa"/>
        <w:jc w:val="center"/>
        <w:tblLayout w:type="fixed"/>
        <w:tblLook w:val="04A0" w:firstRow="1" w:lastRow="0" w:firstColumn="1" w:lastColumn="0" w:noHBand="0" w:noVBand="1"/>
      </w:tblPr>
      <w:tblGrid>
        <w:gridCol w:w="2850"/>
        <w:gridCol w:w="3402"/>
        <w:gridCol w:w="3827"/>
        <w:gridCol w:w="4237"/>
      </w:tblGrid>
      <w:tr w:rsidR="005267E0">
        <w:trPr>
          <w:jc w:val="center"/>
        </w:trPr>
        <w:tc>
          <w:tcPr>
            <w:tcW w:w="2850" w:type="dxa"/>
          </w:tcPr>
          <w:p w:rsidR="005267E0" w:rsidRDefault="00FA4BB1">
            <w:pPr>
              <w:jc w:val="center"/>
              <w:rPr>
                <w:b/>
                <w:color w:val="002060"/>
                <w:sz w:val="28"/>
              </w:rPr>
            </w:pPr>
            <w:r>
              <w:rPr>
                <w:b/>
                <w:color w:val="002060"/>
                <w:sz w:val="28"/>
              </w:rPr>
              <w:t>3-4 года</w:t>
            </w:r>
          </w:p>
        </w:tc>
        <w:tc>
          <w:tcPr>
            <w:tcW w:w="3402" w:type="dxa"/>
          </w:tcPr>
          <w:p w:rsidR="005267E0" w:rsidRDefault="00FA4BB1">
            <w:pPr>
              <w:jc w:val="center"/>
              <w:rPr>
                <w:b/>
                <w:color w:val="002060"/>
                <w:sz w:val="28"/>
              </w:rPr>
            </w:pPr>
            <w:r>
              <w:rPr>
                <w:b/>
                <w:color w:val="002060"/>
                <w:sz w:val="28"/>
              </w:rPr>
              <w:t>4-5 лет</w:t>
            </w:r>
          </w:p>
        </w:tc>
        <w:tc>
          <w:tcPr>
            <w:tcW w:w="3827" w:type="dxa"/>
          </w:tcPr>
          <w:p w:rsidR="005267E0" w:rsidRDefault="00FA4BB1">
            <w:pPr>
              <w:jc w:val="center"/>
              <w:rPr>
                <w:b/>
                <w:color w:val="002060"/>
                <w:sz w:val="28"/>
              </w:rPr>
            </w:pPr>
            <w:r>
              <w:rPr>
                <w:b/>
                <w:color w:val="002060"/>
                <w:sz w:val="28"/>
              </w:rPr>
              <w:t>5-6 лет</w:t>
            </w:r>
          </w:p>
        </w:tc>
        <w:tc>
          <w:tcPr>
            <w:tcW w:w="4237" w:type="dxa"/>
          </w:tcPr>
          <w:p w:rsidR="005267E0" w:rsidRDefault="00FA4BB1">
            <w:pPr>
              <w:jc w:val="center"/>
              <w:rPr>
                <w:b/>
                <w:color w:val="002060"/>
                <w:sz w:val="28"/>
              </w:rPr>
            </w:pPr>
            <w:r>
              <w:rPr>
                <w:b/>
                <w:color w:val="002060"/>
                <w:sz w:val="28"/>
              </w:rPr>
              <w:t>6-7 лет</w:t>
            </w:r>
          </w:p>
        </w:tc>
      </w:tr>
      <w:tr w:rsidR="005267E0">
        <w:trPr>
          <w:jc w:val="center"/>
        </w:trPr>
        <w:tc>
          <w:tcPr>
            <w:tcW w:w="2850" w:type="dxa"/>
          </w:tcPr>
          <w:p w:rsidR="005267E0" w:rsidRDefault="00FA4BB1">
            <w:pPr>
              <w:ind w:firstLine="0"/>
              <w:rPr>
                <w:b/>
                <w:szCs w:val="22"/>
              </w:rPr>
            </w:pPr>
            <w:r>
              <w:rPr>
                <w:szCs w:val="22"/>
              </w:rPr>
              <w:t xml:space="preserve">Обогащать двигательный опыт детей, используя упражнения основной </w:t>
            </w:r>
            <w:r>
              <w:rPr>
                <w:szCs w:val="22"/>
              </w:rPr>
              <w:lastRenderedPageBreak/>
              <w:t>гимнастики (строевые упражнения,</w:t>
            </w:r>
            <w:r>
              <w:rPr>
                <w:b/>
                <w:bCs/>
                <w:szCs w:val="22"/>
              </w:rPr>
              <w:t xml:space="preserve"> </w:t>
            </w:r>
            <w:r>
              <w:rPr>
                <w:szCs w:val="22"/>
              </w:rPr>
              <w:t>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tc>
        <w:tc>
          <w:tcPr>
            <w:tcW w:w="3402" w:type="dxa"/>
          </w:tcPr>
          <w:p w:rsidR="005267E0" w:rsidRDefault="00FA4BB1">
            <w:pPr>
              <w:ind w:firstLine="0"/>
              <w:rPr>
                <w:b/>
                <w:szCs w:val="22"/>
              </w:rPr>
            </w:pPr>
            <w:r>
              <w:rPr>
                <w:szCs w:val="22"/>
              </w:rPr>
              <w:lastRenderedPageBreak/>
              <w:t xml:space="preserve">Обогащать двигательный опыт детей, способствуя техничному выполнению упражнений </w:t>
            </w:r>
            <w:r>
              <w:rPr>
                <w:szCs w:val="22"/>
              </w:rPr>
              <w:lastRenderedPageBreak/>
              <w:t>основной гимнастики (строевые упражнения,</w:t>
            </w:r>
            <w:r>
              <w:rPr>
                <w:b/>
                <w:bCs/>
                <w:szCs w:val="22"/>
              </w:rPr>
              <w:t xml:space="preserve"> </w:t>
            </w:r>
            <w:r>
              <w:rPr>
                <w:szCs w:val="22"/>
              </w:rPr>
              <w:t>основные движения, общеразвивающие, в том числе музыкально -ритмические упражнения), создавать условия для освоения спортивных упражнений, подвижных игр;</w:t>
            </w:r>
          </w:p>
        </w:tc>
        <w:tc>
          <w:tcPr>
            <w:tcW w:w="3827" w:type="dxa"/>
          </w:tcPr>
          <w:p w:rsidR="005267E0" w:rsidRDefault="00FA4BB1">
            <w:pPr>
              <w:ind w:firstLine="0"/>
              <w:rPr>
                <w:b/>
                <w:szCs w:val="22"/>
              </w:rPr>
            </w:pPr>
            <w:r>
              <w:rPr>
                <w:szCs w:val="22"/>
              </w:rPr>
              <w:lastRenderedPageBreak/>
              <w:t xml:space="preserve">Обогащать двигательный опыт, создавать условия для оптимальной двигательной деятельности, развивая </w:t>
            </w:r>
            <w:r>
              <w:rPr>
                <w:szCs w:val="22"/>
              </w:rPr>
              <w:lastRenderedPageBreak/>
              <w:t>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tc>
        <w:tc>
          <w:tcPr>
            <w:tcW w:w="4237" w:type="dxa"/>
          </w:tcPr>
          <w:p w:rsidR="005267E0" w:rsidRDefault="00FA4BB1">
            <w:pPr>
              <w:tabs>
                <w:tab w:val="left" w:pos="619"/>
              </w:tabs>
              <w:ind w:firstLine="0"/>
              <w:rPr>
                <w:szCs w:val="22"/>
              </w:rPr>
            </w:pPr>
            <w:r>
              <w:rPr>
                <w:szCs w:val="22"/>
              </w:rPr>
              <w:lastRenderedPageBreak/>
              <w:t xml:space="preserve">Обогащать двигательный опыт детей с помощью упражнений основной гимнастики, развивать умения технично, </w:t>
            </w:r>
            <w:r>
              <w:rPr>
                <w:szCs w:val="22"/>
              </w:rPr>
              <w:lastRenderedPageBreak/>
              <w:t>точно, осознанно, рационально и выразительно выполнять физические упражнения, осваивать туристские навыки;</w:t>
            </w:r>
          </w:p>
          <w:p w:rsidR="005267E0" w:rsidRDefault="005267E0">
            <w:pPr>
              <w:ind w:firstLine="0"/>
              <w:rPr>
                <w:b/>
                <w:szCs w:val="22"/>
              </w:rPr>
            </w:pPr>
          </w:p>
        </w:tc>
      </w:tr>
      <w:tr w:rsidR="005267E0">
        <w:trPr>
          <w:jc w:val="center"/>
        </w:trPr>
        <w:tc>
          <w:tcPr>
            <w:tcW w:w="2850" w:type="dxa"/>
          </w:tcPr>
          <w:p w:rsidR="005267E0" w:rsidRDefault="00FA4BB1">
            <w:pPr>
              <w:ind w:firstLine="0"/>
              <w:rPr>
                <w:b/>
                <w:szCs w:val="22"/>
              </w:rPr>
            </w:pPr>
            <w:r>
              <w:rPr>
                <w:szCs w:val="22"/>
              </w:rPr>
              <w:lastRenderedPageBreak/>
              <w:t>Развивать психофизические качества, ориентировку в пространстве, координацию, равновесие, способность быстро реагировать на сигнал;</w:t>
            </w:r>
          </w:p>
        </w:tc>
        <w:tc>
          <w:tcPr>
            <w:tcW w:w="3402" w:type="dxa"/>
          </w:tcPr>
          <w:p w:rsidR="005267E0" w:rsidRDefault="00FA4BB1">
            <w:pPr>
              <w:tabs>
                <w:tab w:val="left" w:pos="619"/>
              </w:tabs>
              <w:ind w:firstLine="0"/>
              <w:rPr>
                <w:szCs w:val="22"/>
              </w:rPr>
            </w:pPr>
            <w:r>
              <w:rPr>
                <w:szCs w:val="22"/>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5267E0" w:rsidRDefault="005267E0">
            <w:pPr>
              <w:ind w:firstLine="0"/>
              <w:rPr>
                <w:b/>
                <w:szCs w:val="22"/>
              </w:rPr>
            </w:pPr>
          </w:p>
        </w:tc>
        <w:tc>
          <w:tcPr>
            <w:tcW w:w="3827" w:type="dxa"/>
          </w:tcPr>
          <w:p w:rsidR="005267E0" w:rsidRDefault="00FA4BB1">
            <w:pPr>
              <w:tabs>
                <w:tab w:val="left" w:pos="619"/>
              </w:tabs>
              <w:ind w:firstLine="0"/>
              <w:rPr>
                <w:b/>
                <w:szCs w:val="22"/>
              </w:rPr>
            </w:pPr>
            <w:r>
              <w:rPr>
                <w:szCs w:val="22"/>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tc>
        <w:tc>
          <w:tcPr>
            <w:tcW w:w="4237" w:type="dxa"/>
          </w:tcPr>
          <w:p w:rsidR="005267E0" w:rsidRDefault="00FA4BB1">
            <w:pPr>
              <w:tabs>
                <w:tab w:val="left" w:pos="619"/>
              </w:tabs>
              <w:ind w:firstLine="0"/>
              <w:rPr>
                <w:szCs w:val="22"/>
              </w:rPr>
            </w:pPr>
            <w:r>
              <w:rPr>
                <w:szCs w:val="22"/>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5267E0" w:rsidRDefault="005267E0">
            <w:pPr>
              <w:ind w:firstLine="0"/>
              <w:rPr>
                <w:b/>
                <w:szCs w:val="22"/>
              </w:rPr>
            </w:pPr>
          </w:p>
        </w:tc>
      </w:tr>
      <w:tr w:rsidR="005267E0">
        <w:trPr>
          <w:jc w:val="center"/>
        </w:trPr>
        <w:tc>
          <w:tcPr>
            <w:tcW w:w="2850" w:type="dxa"/>
          </w:tcPr>
          <w:p w:rsidR="005267E0" w:rsidRDefault="00FA4BB1">
            <w:pPr>
              <w:tabs>
                <w:tab w:val="left" w:pos="619"/>
              </w:tabs>
              <w:ind w:firstLine="0"/>
              <w:rPr>
                <w:szCs w:val="22"/>
              </w:rPr>
            </w:pPr>
            <w:r>
              <w:rPr>
                <w:szCs w:val="22"/>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5267E0" w:rsidRDefault="005267E0">
            <w:pPr>
              <w:ind w:firstLine="0"/>
              <w:rPr>
                <w:b/>
                <w:szCs w:val="22"/>
              </w:rPr>
            </w:pPr>
          </w:p>
        </w:tc>
        <w:tc>
          <w:tcPr>
            <w:tcW w:w="3402" w:type="dxa"/>
          </w:tcPr>
          <w:p w:rsidR="005267E0" w:rsidRDefault="00FA4BB1">
            <w:pPr>
              <w:tabs>
                <w:tab w:val="left" w:pos="619"/>
              </w:tabs>
              <w:ind w:firstLine="0"/>
              <w:rPr>
                <w:b/>
                <w:szCs w:val="22"/>
              </w:rPr>
            </w:pPr>
            <w:r>
              <w:rPr>
                <w:szCs w:val="22"/>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tc>
        <w:tc>
          <w:tcPr>
            <w:tcW w:w="3827" w:type="dxa"/>
          </w:tcPr>
          <w:p w:rsidR="005267E0" w:rsidRDefault="00FA4BB1">
            <w:pPr>
              <w:tabs>
                <w:tab w:val="left" w:pos="619"/>
              </w:tabs>
              <w:ind w:firstLine="0"/>
              <w:rPr>
                <w:szCs w:val="22"/>
              </w:rPr>
            </w:pPr>
            <w:r>
              <w:rPr>
                <w:szCs w:val="22"/>
              </w:rPr>
              <w:t xml:space="preserve">Воспитывать патриотические чувства и нравственно -волевые качества в подвижных и спортивных играх, формах активного отдыха; </w:t>
            </w:r>
          </w:p>
          <w:p w:rsidR="005267E0" w:rsidRDefault="005267E0">
            <w:pPr>
              <w:ind w:firstLine="0"/>
              <w:rPr>
                <w:b/>
                <w:szCs w:val="22"/>
              </w:rPr>
            </w:pPr>
          </w:p>
        </w:tc>
        <w:tc>
          <w:tcPr>
            <w:tcW w:w="4237" w:type="dxa"/>
          </w:tcPr>
          <w:p w:rsidR="005267E0" w:rsidRDefault="00FA4BB1">
            <w:pPr>
              <w:tabs>
                <w:tab w:val="left" w:pos="619"/>
              </w:tabs>
              <w:ind w:firstLine="0"/>
              <w:rPr>
                <w:szCs w:val="22"/>
              </w:rPr>
            </w:pPr>
            <w:r>
              <w:rPr>
                <w:szCs w:val="22"/>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5267E0" w:rsidRDefault="005267E0">
            <w:pPr>
              <w:ind w:firstLine="0"/>
              <w:rPr>
                <w:b/>
                <w:szCs w:val="22"/>
              </w:rPr>
            </w:pPr>
          </w:p>
        </w:tc>
      </w:tr>
      <w:tr w:rsidR="005267E0">
        <w:trPr>
          <w:jc w:val="center"/>
        </w:trPr>
        <w:tc>
          <w:tcPr>
            <w:tcW w:w="2850" w:type="dxa"/>
          </w:tcPr>
          <w:p w:rsidR="005267E0" w:rsidRDefault="00FA4BB1">
            <w:pPr>
              <w:tabs>
                <w:tab w:val="left" w:pos="619"/>
              </w:tabs>
              <w:ind w:firstLine="0"/>
              <w:rPr>
                <w:b/>
                <w:szCs w:val="22"/>
              </w:rPr>
            </w:pPr>
            <w:r>
              <w:rPr>
                <w:szCs w:val="22"/>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tc>
        <w:tc>
          <w:tcPr>
            <w:tcW w:w="3402" w:type="dxa"/>
          </w:tcPr>
          <w:p w:rsidR="005267E0" w:rsidRDefault="00FA4BB1">
            <w:pPr>
              <w:tabs>
                <w:tab w:val="left" w:pos="619"/>
              </w:tabs>
              <w:ind w:firstLine="0"/>
              <w:rPr>
                <w:szCs w:val="22"/>
              </w:rPr>
            </w:pPr>
            <w:r>
              <w:rPr>
                <w:szCs w:val="22"/>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5267E0" w:rsidRDefault="005267E0">
            <w:pPr>
              <w:ind w:firstLine="0"/>
              <w:rPr>
                <w:b/>
                <w:szCs w:val="22"/>
              </w:rPr>
            </w:pPr>
          </w:p>
        </w:tc>
        <w:tc>
          <w:tcPr>
            <w:tcW w:w="3827" w:type="dxa"/>
          </w:tcPr>
          <w:p w:rsidR="005267E0" w:rsidRDefault="00FA4BB1">
            <w:pPr>
              <w:tabs>
                <w:tab w:val="left" w:pos="619"/>
              </w:tabs>
              <w:ind w:firstLine="0"/>
              <w:rPr>
                <w:szCs w:val="22"/>
              </w:rPr>
            </w:pPr>
            <w:r>
              <w:rPr>
                <w:szCs w:val="22"/>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5267E0" w:rsidRDefault="005267E0">
            <w:pPr>
              <w:ind w:firstLine="0"/>
              <w:rPr>
                <w:b/>
                <w:szCs w:val="22"/>
              </w:rPr>
            </w:pPr>
          </w:p>
        </w:tc>
        <w:tc>
          <w:tcPr>
            <w:tcW w:w="4237" w:type="dxa"/>
          </w:tcPr>
          <w:p w:rsidR="005267E0" w:rsidRDefault="00FA4BB1">
            <w:pPr>
              <w:tabs>
                <w:tab w:val="left" w:pos="619"/>
              </w:tabs>
              <w:ind w:firstLine="0"/>
              <w:rPr>
                <w:szCs w:val="22"/>
              </w:rPr>
            </w:pPr>
            <w:r>
              <w:rPr>
                <w:szCs w:val="22"/>
              </w:rPr>
              <w:t>Воспитывать патриотизм, нравственно -волевые качества и гражданскую идентичность в двигательной деятельности и различных формах активного отдыха;</w:t>
            </w:r>
          </w:p>
          <w:p w:rsidR="005267E0" w:rsidRDefault="005267E0">
            <w:pPr>
              <w:ind w:firstLine="0"/>
              <w:rPr>
                <w:b/>
                <w:szCs w:val="22"/>
              </w:rPr>
            </w:pPr>
          </w:p>
        </w:tc>
      </w:tr>
      <w:tr w:rsidR="005267E0">
        <w:trPr>
          <w:jc w:val="center"/>
        </w:trPr>
        <w:tc>
          <w:tcPr>
            <w:tcW w:w="2850" w:type="dxa"/>
          </w:tcPr>
          <w:p w:rsidR="005267E0" w:rsidRDefault="00FA4BB1">
            <w:pPr>
              <w:ind w:firstLine="0"/>
              <w:rPr>
                <w:b/>
                <w:szCs w:val="22"/>
              </w:rPr>
            </w:pPr>
            <w:r>
              <w:rPr>
                <w:szCs w:val="22"/>
              </w:rPr>
              <w:t xml:space="preserve">Закреплять культурно -гигиенические навыки и </w:t>
            </w:r>
            <w:r>
              <w:rPr>
                <w:szCs w:val="22"/>
              </w:rPr>
              <w:lastRenderedPageBreak/>
              <w:t>навыки самообслуживания, формируя полезные привычки, приобщая к здоровому образу жизни.</w:t>
            </w:r>
          </w:p>
        </w:tc>
        <w:tc>
          <w:tcPr>
            <w:tcW w:w="3402" w:type="dxa"/>
          </w:tcPr>
          <w:p w:rsidR="005267E0" w:rsidRDefault="00FA4BB1">
            <w:pPr>
              <w:tabs>
                <w:tab w:val="left" w:pos="619"/>
              </w:tabs>
              <w:ind w:firstLine="0"/>
              <w:rPr>
                <w:b/>
                <w:szCs w:val="22"/>
              </w:rPr>
            </w:pPr>
            <w:r>
              <w:rPr>
                <w:szCs w:val="22"/>
              </w:rPr>
              <w:lastRenderedPageBreak/>
              <w:t xml:space="preserve">Укреплять здоровье ребёнка, опорно -двигательный аппарат, </w:t>
            </w:r>
            <w:r>
              <w:rPr>
                <w:szCs w:val="22"/>
              </w:rPr>
              <w:lastRenderedPageBreak/>
              <w:t xml:space="preserve">формировать правильную осанку, повышать иммунитет средствами физического воспитания; </w:t>
            </w:r>
          </w:p>
        </w:tc>
        <w:tc>
          <w:tcPr>
            <w:tcW w:w="3827" w:type="dxa"/>
          </w:tcPr>
          <w:p w:rsidR="005267E0" w:rsidRDefault="00FA4BB1">
            <w:pPr>
              <w:ind w:firstLine="0"/>
              <w:rPr>
                <w:b/>
                <w:szCs w:val="22"/>
              </w:rPr>
            </w:pPr>
            <w:r>
              <w:rPr>
                <w:szCs w:val="22"/>
              </w:rPr>
              <w:lastRenderedPageBreak/>
              <w:t xml:space="preserve">Укреплять здоровье ребёнка, формировать правильную осанку, </w:t>
            </w:r>
            <w:r>
              <w:rPr>
                <w:szCs w:val="22"/>
              </w:rPr>
              <w:lastRenderedPageBreak/>
              <w:t>укреплять опорно -двигательный аппарат, повышать иммунитет средствами физического воспитания;</w:t>
            </w:r>
          </w:p>
        </w:tc>
        <w:tc>
          <w:tcPr>
            <w:tcW w:w="4237" w:type="dxa"/>
          </w:tcPr>
          <w:p w:rsidR="005267E0" w:rsidRDefault="00FA4BB1">
            <w:pPr>
              <w:tabs>
                <w:tab w:val="left" w:pos="619"/>
              </w:tabs>
              <w:ind w:firstLine="0"/>
              <w:rPr>
                <w:b/>
                <w:szCs w:val="22"/>
              </w:rPr>
            </w:pPr>
            <w:r>
              <w:rPr>
                <w:szCs w:val="22"/>
              </w:rPr>
              <w:lastRenderedPageBreak/>
              <w:t xml:space="preserve">Формировать осознанную потребность в двигательной деятельности, поддерживать </w:t>
            </w:r>
            <w:r>
              <w:rPr>
                <w:szCs w:val="22"/>
              </w:rPr>
              <w:lastRenderedPageBreak/>
              <w:t>интерес к физической культуре и спортивным достижениям россии, расширять представления о разных видах спорта;</w:t>
            </w:r>
          </w:p>
        </w:tc>
      </w:tr>
      <w:tr w:rsidR="005267E0">
        <w:trPr>
          <w:jc w:val="center"/>
        </w:trPr>
        <w:tc>
          <w:tcPr>
            <w:tcW w:w="2850" w:type="dxa"/>
          </w:tcPr>
          <w:p w:rsidR="005267E0" w:rsidRDefault="005267E0">
            <w:pPr>
              <w:ind w:firstLine="0"/>
              <w:rPr>
                <w:b/>
                <w:szCs w:val="22"/>
              </w:rPr>
            </w:pPr>
          </w:p>
        </w:tc>
        <w:tc>
          <w:tcPr>
            <w:tcW w:w="3402" w:type="dxa"/>
          </w:tcPr>
          <w:p w:rsidR="005267E0" w:rsidRDefault="00FA4BB1">
            <w:pPr>
              <w:ind w:firstLine="0"/>
              <w:rPr>
                <w:b/>
                <w:szCs w:val="22"/>
              </w:rPr>
            </w:pPr>
            <w:r>
              <w:rPr>
                <w:szCs w:val="22"/>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3827" w:type="dxa"/>
          </w:tcPr>
          <w:p w:rsidR="005267E0" w:rsidRDefault="00FA4BB1">
            <w:pPr>
              <w:ind w:firstLine="0"/>
              <w:rPr>
                <w:b/>
                <w:szCs w:val="22"/>
              </w:rPr>
            </w:pPr>
            <w:r>
              <w:rPr>
                <w:szCs w:val="22"/>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4237" w:type="dxa"/>
          </w:tcPr>
          <w:p w:rsidR="005267E0" w:rsidRDefault="00FA4BB1">
            <w:pPr>
              <w:tabs>
                <w:tab w:val="left" w:pos="619"/>
              </w:tabs>
              <w:ind w:firstLine="0"/>
              <w:rPr>
                <w:b/>
                <w:szCs w:val="22"/>
              </w:rPr>
            </w:pPr>
            <w:r>
              <w:rPr>
                <w:szCs w:val="22"/>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tc>
      </w:tr>
      <w:tr w:rsidR="005267E0">
        <w:trPr>
          <w:jc w:val="center"/>
        </w:trPr>
        <w:tc>
          <w:tcPr>
            <w:tcW w:w="2850" w:type="dxa"/>
          </w:tcPr>
          <w:p w:rsidR="005267E0" w:rsidRDefault="005267E0">
            <w:pPr>
              <w:ind w:firstLine="0"/>
              <w:rPr>
                <w:b/>
                <w:szCs w:val="22"/>
              </w:rPr>
            </w:pPr>
          </w:p>
        </w:tc>
        <w:tc>
          <w:tcPr>
            <w:tcW w:w="3402" w:type="dxa"/>
          </w:tcPr>
          <w:p w:rsidR="005267E0" w:rsidRDefault="005267E0">
            <w:pPr>
              <w:ind w:firstLine="0"/>
              <w:rPr>
                <w:b/>
                <w:szCs w:val="22"/>
              </w:rPr>
            </w:pPr>
          </w:p>
        </w:tc>
        <w:tc>
          <w:tcPr>
            <w:tcW w:w="3827" w:type="dxa"/>
          </w:tcPr>
          <w:p w:rsidR="005267E0" w:rsidRDefault="00FA4BB1">
            <w:pPr>
              <w:ind w:firstLine="0"/>
              <w:rPr>
                <w:b/>
                <w:szCs w:val="22"/>
              </w:rPr>
            </w:pPr>
            <w:r>
              <w:rPr>
                <w:szCs w:val="22"/>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w:t>
            </w:r>
            <w:r>
              <w:rPr>
                <w:iCs/>
                <w:szCs w:val="22"/>
              </w:rPr>
              <w:t xml:space="preserve"> </w:t>
            </w:r>
            <w:r>
              <w:rPr>
                <w:szCs w:val="22"/>
              </w:rPr>
              <w:t>время туристских прогулок и экскурсий.</w:t>
            </w:r>
          </w:p>
        </w:tc>
        <w:tc>
          <w:tcPr>
            <w:tcW w:w="4237" w:type="dxa"/>
          </w:tcPr>
          <w:p w:rsidR="005267E0" w:rsidRDefault="00FA4BB1">
            <w:pPr>
              <w:tabs>
                <w:tab w:val="left" w:pos="619"/>
              </w:tabs>
              <w:ind w:firstLine="0"/>
              <w:rPr>
                <w:szCs w:val="22"/>
              </w:rPr>
            </w:pPr>
            <w:r>
              <w:rPr>
                <w:szCs w:val="22"/>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5267E0" w:rsidRDefault="005267E0">
            <w:pPr>
              <w:ind w:firstLine="0"/>
              <w:rPr>
                <w:b/>
                <w:szCs w:val="22"/>
              </w:rPr>
            </w:pPr>
          </w:p>
        </w:tc>
      </w:tr>
    </w:tbl>
    <w:p w:rsidR="005267E0" w:rsidRDefault="005267E0">
      <w:pPr>
        <w:pStyle w:val="6"/>
      </w:pPr>
    </w:p>
    <w:p w:rsidR="005267E0" w:rsidRDefault="00FA4BB1">
      <w:pPr>
        <w:pStyle w:val="6"/>
      </w:pPr>
      <w:r>
        <w:t>Основная гимнастика: основные движения, общеразвивающие упражнения, ритмическая гимнастика (со средней группы) и строевые упражнения</w:t>
      </w:r>
    </w:p>
    <w:p w:rsidR="005267E0" w:rsidRDefault="00FA4BB1">
      <w:pPr>
        <w:pStyle w:val="afff"/>
        <w:rPr>
          <w:color w:val="auto"/>
          <w:sz w:val="28"/>
          <w:szCs w:val="28"/>
          <w:lang w:val="ru-RU"/>
        </w:rPr>
      </w:pPr>
      <w:r>
        <w:rPr>
          <w:color w:val="auto"/>
          <w:sz w:val="28"/>
          <w:szCs w:val="28"/>
          <w:lang w:val="ru-RU"/>
        </w:rPr>
        <w:t>От физического развития детей во многом зависит их здоровье и даже в какой-то степени умственные способности. Среди видов спорта, рекомендуемых маленькому ребёнку, одно из первых мест занимает детская</w:t>
      </w:r>
      <w:r>
        <w:rPr>
          <w:color w:val="auto"/>
          <w:sz w:val="28"/>
          <w:szCs w:val="28"/>
        </w:rPr>
        <w:t> </w:t>
      </w:r>
      <w:r>
        <w:rPr>
          <w:b/>
          <w:bCs/>
          <w:color w:val="auto"/>
          <w:sz w:val="28"/>
          <w:szCs w:val="28"/>
          <w:lang w:val="ru-RU"/>
        </w:rPr>
        <w:t>гимнастика</w:t>
      </w:r>
      <w:r>
        <w:rPr>
          <w:color w:val="auto"/>
          <w:sz w:val="28"/>
          <w:szCs w:val="28"/>
          <w:lang w:val="ru-RU"/>
        </w:rPr>
        <w:t>.</w:t>
      </w:r>
    </w:p>
    <w:p w:rsidR="005267E0" w:rsidRDefault="00FA4BB1">
      <w:pPr>
        <w:pStyle w:val="afff"/>
        <w:rPr>
          <w:b/>
          <w:bCs/>
          <w:color w:val="auto"/>
          <w:sz w:val="28"/>
          <w:szCs w:val="28"/>
          <w:lang w:val="ru-RU"/>
        </w:rPr>
      </w:pPr>
      <w:r>
        <w:rPr>
          <w:b/>
          <w:bCs/>
          <w:color w:val="auto"/>
          <w:sz w:val="28"/>
          <w:szCs w:val="28"/>
          <w:lang w:val="ru-RU"/>
        </w:rPr>
        <w:t>Гимнастика</w:t>
      </w:r>
      <w:r>
        <w:rPr>
          <w:color w:val="auto"/>
          <w:sz w:val="28"/>
          <w:szCs w:val="28"/>
        </w:rPr>
        <w:t> </w:t>
      </w:r>
      <w:r>
        <w:rPr>
          <w:color w:val="auto"/>
          <w:sz w:val="28"/>
          <w:szCs w:val="28"/>
          <w:lang w:val="ru-RU"/>
        </w:rPr>
        <w:t>представляет собой систему специально подобранных физических упражнений, выполнение которых способствует гармоничному развитию всех групп мышц и общему укреплению здоровья. Регулярные занятия этим видом спорта приносят большую пользу. В системе физического воспитания ребёнка дошкольного возраста выделяются различные</w:t>
      </w:r>
      <w:r>
        <w:rPr>
          <w:color w:val="auto"/>
          <w:sz w:val="28"/>
          <w:szCs w:val="28"/>
        </w:rPr>
        <w:t> </w:t>
      </w:r>
      <w:r>
        <w:rPr>
          <w:b/>
          <w:bCs/>
          <w:color w:val="auto"/>
          <w:sz w:val="28"/>
          <w:szCs w:val="28"/>
          <w:lang w:val="ru-RU"/>
        </w:rPr>
        <w:t>виды гимнастик.</w:t>
      </w:r>
    </w:p>
    <w:p w:rsidR="005267E0" w:rsidRDefault="00FA4BB1">
      <w:pPr>
        <w:pStyle w:val="afff"/>
        <w:rPr>
          <w:color w:val="auto"/>
          <w:sz w:val="28"/>
          <w:szCs w:val="28"/>
          <w:lang w:val="ru-RU"/>
        </w:rPr>
      </w:pPr>
      <w:r>
        <w:rPr>
          <w:b/>
          <w:bCs/>
          <w:color w:val="auto"/>
          <w:sz w:val="28"/>
          <w:szCs w:val="28"/>
          <w:lang w:val="ru-RU"/>
        </w:rPr>
        <w:t xml:space="preserve"> </w:t>
      </w:r>
      <w:r>
        <w:rPr>
          <w:color w:val="auto"/>
          <w:sz w:val="28"/>
          <w:szCs w:val="28"/>
          <w:lang w:val="ru-RU"/>
        </w:rPr>
        <w:t>Основная</w:t>
      </w:r>
      <w:r>
        <w:rPr>
          <w:color w:val="auto"/>
          <w:sz w:val="28"/>
          <w:szCs w:val="28"/>
        </w:rPr>
        <w:t> </w:t>
      </w:r>
      <w:r>
        <w:rPr>
          <w:b/>
          <w:bCs/>
          <w:color w:val="auto"/>
          <w:sz w:val="28"/>
          <w:szCs w:val="28"/>
          <w:lang w:val="ru-RU"/>
        </w:rPr>
        <w:t>гимнастика</w:t>
      </w:r>
      <w:r>
        <w:rPr>
          <w:color w:val="auto"/>
          <w:sz w:val="28"/>
          <w:szCs w:val="28"/>
        </w:rPr>
        <w:t> </w:t>
      </w:r>
      <w:r>
        <w:rPr>
          <w:color w:val="auto"/>
          <w:sz w:val="28"/>
          <w:szCs w:val="28"/>
          <w:lang w:val="ru-RU"/>
        </w:rPr>
        <w:t>направлена на укрепление здоровья, общей физической подготовленности, закаливание организма, воспитание правильной осанки, укрепление внутренних органов и их систем</w:t>
      </w:r>
      <w:r>
        <w:rPr>
          <w:color w:val="auto"/>
          <w:sz w:val="28"/>
          <w:szCs w:val="28"/>
        </w:rPr>
        <w:t> </w:t>
      </w:r>
      <w:r>
        <w:rPr>
          <w:i/>
          <w:iCs/>
          <w:color w:val="auto"/>
          <w:sz w:val="28"/>
          <w:szCs w:val="28"/>
          <w:lang w:val="ru-RU"/>
        </w:rPr>
        <w:t>(сердечно -сосудистой, дыхательной, эндокринной)</w:t>
      </w:r>
      <w:r>
        <w:rPr>
          <w:color w:val="auto"/>
          <w:sz w:val="28"/>
          <w:szCs w:val="28"/>
          <w:lang w:val="ru-RU"/>
        </w:rPr>
        <w:t>.</w:t>
      </w:r>
    </w:p>
    <w:p w:rsidR="005267E0" w:rsidRDefault="00FA4BB1">
      <w:pPr>
        <w:pStyle w:val="afff"/>
        <w:rPr>
          <w:color w:val="auto"/>
          <w:sz w:val="28"/>
          <w:szCs w:val="28"/>
          <w:lang w:val="ru-RU"/>
        </w:rPr>
      </w:pPr>
      <w:r>
        <w:rPr>
          <w:b/>
          <w:bCs/>
          <w:color w:val="auto"/>
          <w:sz w:val="28"/>
          <w:szCs w:val="28"/>
          <w:lang w:val="ru-RU"/>
        </w:rPr>
        <w:t>Гимнастика</w:t>
      </w:r>
      <w:r>
        <w:rPr>
          <w:color w:val="auto"/>
          <w:sz w:val="28"/>
          <w:szCs w:val="28"/>
        </w:rPr>
        <w:t> </w:t>
      </w:r>
      <w:r>
        <w:rPr>
          <w:color w:val="auto"/>
          <w:sz w:val="28"/>
          <w:szCs w:val="28"/>
          <w:lang w:val="ru-RU"/>
        </w:rPr>
        <w:t>позволяет подобрать упражнения, избирательно влияющие на развитие любых групп мышц, суставов, органов и их систем. Занятия</w:t>
      </w:r>
      <w:r>
        <w:rPr>
          <w:color w:val="auto"/>
          <w:sz w:val="28"/>
          <w:szCs w:val="28"/>
        </w:rPr>
        <w:t> </w:t>
      </w:r>
      <w:r>
        <w:rPr>
          <w:b/>
          <w:bCs/>
          <w:color w:val="auto"/>
          <w:sz w:val="28"/>
          <w:szCs w:val="28"/>
          <w:lang w:val="ru-RU"/>
        </w:rPr>
        <w:t>гимнастикой</w:t>
      </w:r>
      <w:r>
        <w:rPr>
          <w:color w:val="auto"/>
          <w:sz w:val="28"/>
          <w:szCs w:val="28"/>
        </w:rPr>
        <w:t> </w:t>
      </w:r>
      <w:r>
        <w:rPr>
          <w:color w:val="auto"/>
          <w:sz w:val="28"/>
          <w:szCs w:val="28"/>
          <w:lang w:val="ru-RU"/>
        </w:rPr>
        <w:t>содействуют образованию навыков различной сложности и тем самым предъявляют высокие требования к нервной системе и функциям анализаторов. Для</w:t>
      </w:r>
      <w:r>
        <w:rPr>
          <w:color w:val="auto"/>
          <w:sz w:val="28"/>
          <w:szCs w:val="28"/>
        </w:rPr>
        <w:t> </w:t>
      </w:r>
      <w:r>
        <w:rPr>
          <w:b/>
          <w:bCs/>
          <w:color w:val="auto"/>
          <w:sz w:val="28"/>
          <w:szCs w:val="28"/>
          <w:lang w:val="ru-RU"/>
        </w:rPr>
        <w:t>гимнастики характерна точная</w:t>
      </w:r>
      <w:r>
        <w:rPr>
          <w:color w:val="auto"/>
          <w:sz w:val="28"/>
          <w:szCs w:val="28"/>
          <w:lang w:val="ru-RU"/>
        </w:rPr>
        <w:t xml:space="preserve">, дозированная нагрузка, </w:t>
      </w:r>
      <w:r>
        <w:rPr>
          <w:color w:val="auto"/>
          <w:sz w:val="28"/>
          <w:szCs w:val="28"/>
          <w:lang w:val="ru-RU"/>
        </w:rPr>
        <w:lastRenderedPageBreak/>
        <w:t>определяемая характером упражнений, темпом их выполнения, анализом и числом Движений, особенностями исходных положений.</w:t>
      </w:r>
    </w:p>
    <w:p w:rsidR="005267E0" w:rsidRDefault="00FA4BB1">
      <w:pPr>
        <w:pStyle w:val="6"/>
        <w:rPr>
          <w:bCs/>
          <w:szCs w:val="28"/>
        </w:rPr>
      </w:pPr>
      <w:r>
        <w:rPr>
          <w:bCs/>
          <w:szCs w:val="28"/>
        </w:rPr>
        <w:t>Содержание  образовательной деятельности с детьми дошкольного возраста по направлению работы</w:t>
      </w:r>
    </w:p>
    <w:p w:rsidR="005267E0" w:rsidRDefault="00FA4BB1">
      <w:pPr>
        <w:pStyle w:val="6"/>
      </w:pPr>
      <w:r>
        <w:t>Основная гимнастика: основные движения, общеразвивающие упражнения, ритмическая гимнастика (со средней группы) и строевые упражнения</w:t>
      </w:r>
    </w:p>
    <w:p w:rsidR="005267E0" w:rsidRDefault="005267E0"/>
    <w:tbl>
      <w:tblPr>
        <w:tblStyle w:val="aff7"/>
        <w:tblW w:w="16018" w:type="dxa"/>
        <w:jc w:val="center"/>
        <w:tblLayout w:type="fixed"/>
        <w:tblLook w:val="04A0" w:firstRow="1" w:lastRow="0" w:firstColumn="1" w:lastColumn="0" w:noHBand="0" w:noVBand="1"/>
      </w:tblPr>
      <w:tblGrid>
        <w:gridCol w:w="1717"/>
        <w:gridCol w:w="3118"/>
        <w:gridCol w:w="3544"/>
        <w:gridCol w:w="3827"/>
        <w:gridCol w:w="3812"/>
      </w:tblGrid>
      <w:tr w:rsidR="005267E0">
        <w:trPr>
          <w:jc w:val="center"/>
        </w:trPr>
        <w:tc>
          <w:tcPr>
            <w:tcW w:w="1717" w:type="dxa"/>
          </w:tcPr>
          <w:p w:rsidR="005267E0" w:rsidRDefault="00FA4BB1">
            <w:pPr>
              <w:ind w:firstLine="49"/>
              <w:jc w:val="center"/>
              <w:rPr>
                <w:b/>
                <w:i/>
                <w:szCs w:val="22"/>
              </w:rPr>
            </w:pPr>
            <w:r>
              <w:rPr>
                <w:b/>
                <w:i/>
                <w:szCs w:val="22"/>
              </w:rPr>
              <w:t>Содержание работы</w:t>
            </w:r>
          </w:p>
        </w:tc>
        <w:tc>
          <w:tcPr>
            <w:tcW w:w="3118" w:type="dxa"/>
          </w:tcPr>
          <w:p w:rsidR="005267E0" w:rsidRDefault="00FA4BB1">
            <w:pPr>
              <w:numPr>
                <w:ilvl w:val="0"/>
                <w:numId w:val="65"/>
              </w:numPr>
              <w:tabs>
                <w:tab w:val="left" w:pos="646"/>
              </w:tabs>
              <w:ind w:left="-116" w:firstLine="336"/>
              <w:rPr>
                <w:szCs w:val="22"/>
              </w:rPr>
            </w:pPr>
            <w:r>
              <w:rPr>
                <w:szCs w:val="22"/>
              </w:rPr>
              <w:t xml:space="preserve">Педагог формирует умение организованно выполнять строевые упражнения, находить своё место при совместных построениях, передвижениях. Выполнять общеразвивающие, музыкально -ритмические упражнения по показу; создаёт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5267E0" w:rsidRDefault="00FA4BB1">
            <w:pPr>
              <w:numPr>
                <w:ilvl w:val="0"/>
                <w:numId w:val="65"/>
              </w:numPr>
              <w:tabs>
                <w:tab w:val="left" w:pos="646"/>
              </w:tabs>
              <w:ind w:left="-116" w:firstLine="336"/>
              <w:rPr>
                <w:szCs w:val="22"/>
              </w:rPr>
            </w:pPr>
            <w:r>
              <w:rPr>
                <w:szCs w:val="22"/>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w:t>
            </w:r>
            <w:r>
              <w:rPr>
                <w:szCs w:val="22"/>
              </w:rPr>
              <w:lastRenderedPageBreak/>
              <w:t xml:space="preserve">полезные для здоровья привычки.  </w:t>
            </w:r>
          </w:p>
        </w:tc>
        <w:tc>
          <w:tcPr>
            <w:tcW w:w="3544" w:type="dxa"/>
          </w:tcPr>
          <w:p w:rsidR="005267E0" w:rsidRDefault="00FA4BB1">
            <w:pPr>
              <w:numPr>
                <w:ilvl w:val="0"/>
                <w:numId w:val="65"/>
              </w:numPr>
              <w:tabs>
                <w:tab w:val="left" w:pos="646"/>
              </w:tabs>
              <w:ind w:left="-116" w:firstLine="336"/>
              <w:rPr>
                <w:szCs w:val="22"/>
              </w:rPr>
            </w:pPr>
            <w:r>
              <w:rPr>
                <w:szCs w:val="22"/>
              </w:rP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5267E0" w:rsidRDefault="00FA4BB1">
            <w:pPr>
              <w:numPr>
                <w:ilvl w:val="0"/>
                <w:numId w:val="65"/>
              </w:numPr>
              <w:tabs>
                <w:tab w:val="left" w:pos="646"/>
              </w:tabs>
              <w:ind w:left="-116" w:firstLine="336"/>
              <w:rPr>
                <w:szCs w:val="22"/>
              </w:rPr>
            </w:pPr>
            <w:r>
              <w:rPr>
                <w:szCs w:val="22"/>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5267E0" w:rsidRDefault="005267E0">
            <w:pPr>
              <w:tabs>
                <w:tab w:val="left" w:pos="646"/>
              </w:tabs>
              <w:ind w:firstLine="0"/>
              <w:rPr>
                <w:szCs w:val="22"/>
              </w:rPr>
            </w:pPr>
          </w:p>
        </w:tc>
        <w:tc>
          <w:tcPr>
            <w:tcW w:w="3827" w:type="dxa"/>
          </w:tcPr>
          <w:p w:rsidR="005267E0" w:rsidRDefault="00FA4BB1">
            <w:pPr>
              <w:numPr>
                <w:ilvl w:val="0"/>
                <w:numId w:val="65"/>
              </w:numPr>
              <w:tabs>
                <w:tab w:val="left" w:pos="646"/>
              </w:tabs>
              <w:ind w:left="-116" w:firstLine="336"/>
              <w:rPr>
                <w:szCs w:val="22"/>
              </w:rPr>
            </w:pPr>
            <w:r>
              <w:rPr>
                <w:szCs w:val="22"/>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создаёт условия для освоения элементов спортивных игр, использует игры -эстафеты;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 -волевых качеств, дружеских взаимоотношения со сверстниками.  </w:t>
            </w:r>
          </w:p>
          <w:p w:rsidR="005267E0" w:rsidRDefault="00FA4BB1">
            <w:pPr>
              <w:numPr>
                <w:ilvl w:val="0"/>
                <w:numId w:val="65"/>
              </w:numPr>
              <w:tabs>
                <w:tab w:val="left" w:pos="646"/>
              </w:tabs>
              <w:ind w:left="-116" w:firstLine="336"/>
              <w:rPr>
                <w:szCs w:val="22"/>
              </w:rPr>
            </w:pPr>
            <w:r>
              <w:rPr>
                <w:szCs w:val="22"/>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5267E0" w:rsidRDefault="005267E0">
            <w:pPr>
              <w:tabs>
                <w:tab w:val="left" w:pos="646"/>
              </w:tabs>
              <w:ind w:firstLine="0"/>
              <w:rPr>
                <w:szCs w:val="22"/>
              </w:rPr>
            </w:pPr>
          </w:p>
        </w:tc>
        <w:tc>
          <w:tcPr>
            <w:tcW w:w="3812" w:type="dxa"/>
          </w:tcPr>
          <w:p w:rsidR="005267E0" w:rsidRDefault="00FA4BB1">
            <w:pPr>
              <w:numPr>
                <w:ilvl w:val="0"/>
                <w:numId w:val="65"/>
              </w:numPr>
              <w:tabs>
                <w:tab w:val="left" w:pos="646"/>
              </w:tabs>
              <w:ind w:left="-116" w:firstLine="336"/>
              <w:rPr>
                <w:szCs w:val="22"/>
              </w:rPr>
            </w:pPr>
            <w:r>
              <w:rPr>
                <w:szCs w:val="22"/>
              </w:rPr>
              <w:t xml:space="preserve">Педагог создаёт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 -ритмических упражнений и их комбинаций, спортивных упражнений, освоения элементов спортивных игр, игр -эстафет.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5267E0" w:rsidRDefault="00FA4BB1">
            <w:pPr>
              <w:numPr>
                <w:ilvl w:val="0"/>
                <w:numId w:val="65"/>
              </w:numPr>
              <w:tabs>
                <w:tab w:val="left" w:pos="646"/>
              </w:tabs>
              <w:ind w:left="-116" w:firstLine="336"/>
              <w:rPr>
                <w:szCs w:val="22"/>
              </w:rPr>
            </w:pPr>
            <w:r>
              <w:rPr>
                <w:szCs w:val="22"/>
              </w:rPr>
              <w:t xml:space="preserve">В процессе организации разных форм физкультурно -оздоровительной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5267E0" w:rsidRDefault="00FA4BB1">
            <w:pPr>
              <w:numPr>
                <w:ilvl w:val="0"/>
                <w:numId w:val="65"/>
              </w:numPr>
              <w:tabs>
                <w:tab w:val="left" w:pos="646"/>
              </w:tabs>
              <w:ind w:left="-116" w:firstLine="336"/>
              <w:rPr>
                <w:szCs w:val="22"/>
              </w:rPr>
            </w:pPr>
            <w:r>
              <w:rPr>
                <w:szCs w:val="22"/>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5267E0" w:rsidRDefault="00FA4BB1">
            <w:pPr>
              <w:numPr>
                <w:ilvl w:val="0"/>
                <w:numId w:val="65"/>
              </w:numPr>
              <w:tabs>
                <w:tab w:val="left" w:pos="646"/>
              </w:tabs>
              <w:ind w:left="-116" w:firstLine="336"/>
              <w:rPr>
                <w:szCs w:val="22"/>
              </w:rPr>
            </w:pPr>
            <w:r>
              <w:rPr>
                <w:szCs w:val="22"/>
              </w:rPr>
              <w:lastRenderedPageBreak/>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tc>
      </w:tr>
      <w:tr w:rsidR="005267E0">
        <w:trPr>
          <w:jc w:val="center"/>
        </w:trPr>
        <w:tc>
          <w:tcPr>
            <w:tcW w:w="1717" w:type="dxa"/>
          </w:tcPr>
          <w:p w:rsidR="005267E0" w:rsidRDefault="00FA4BB1">
            <w:pPr>
              <w:ind w:firstLine="49"/>
              <w:jc w:val="center"/>
              <w:rPr>
                <w:b/>
                <w:szCs w:val="22"/>
              </w:rPr>
            </w:pPr>
            <w:r>
              <w:rPr>
                <w:b/>
                <w:szCs w:val="22"/>
              </w:rPr>
              <w:lastRenderedPageBreak/>
              <w:t xml:space="preserve">Основная гимнастика. </w:t>
            </w:r>
            <w:r>
              <w:rPr>
                <w:szCs w:val="22"/>
              </w:rPr>
              <w:t>(основные движения)</w:t>
            </w:r>
          </w:p>
        </w:tc>
        <w:tc>
          <w:tcPr>
            <w:tcW w:w="3118" w:type="dxa"/>
          </w:tcPr>
          <w:p w:rsidR="005267E0" w:rsidRDefault="00FA4BB1">
            <w:pPr>
              <w:numPr>
                <w:ilvl w:val="0"/>
                <w:numId w:val="65"/>
              </w:numPr>
              <w:tabs>
                <w:tab w:val="left" w:pos="646"/>
              </w:tabs>
              <w:ind w:left="-116" w:firstLine="336"/>
              <w:rPr>
                <w:szCs w:val="22"/>
              </w:rPr>
            </w:pPr>
            <w:r>
              <w:rPr>
                <w:b/>
                <w:bCs/>
                <w:szCs w:val="22"/>
              </w:rPr>
              <w:t>Бросание, катание, ловля, метание</w:t>
            </w:r>
            <w:r>
              <w:rPr>
                <w:bCs/>
                <w:szCs w:val="22"/>
              </w:rPr>
              <w:t>: п</w:t>
            </w:r>
            <w:r>
              <w:rPr>
                <w:szCs w:val="22"/>
              </w:rPr>
              <w:t>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5267E0" w:rsidRDefault="00FA4BB1">
            <w:pPr>
              <w:numPr>
                <w:ilvl w:val="0"/>
                <w:numId w:val="65"/>
              </w:numPr>
              <w:tabs>
                <w:tab w:val="left" w:pos="646"/>
              </w:tabs>
              <w:ind w:left="-116" w:firstLine="336"/>
              <w:rPr>
                <w:szCs w:val="22"/>
              </w:rPr>
            </w:pPr>
            <w:r>
              <w:rPr>
                <w:b/>
                <w:bCs/>
                <w:szCs w:val="22"/>
              </w:rPr>
              <w:lastRenderedPageBreak/>
              <w:t>Ползание, лазанье</w:t>
            </w:r>
            <w:r>
              <w:rPr>
                <w:bCs/>
                <w:szCs w:val="22"/>
              </w:rPr>
              <w:t>:</w:t>
            </w:r>
            <w:r>
              <w:rPr>
                <w:b/>
                <w:bCs/>
                <w:szCs w:val="22"/>
              </w:rPr>
              <w:t xml:space="preserve"> </w:t>
            </w:r>
            <w:r>
              <w:rPr>
                <w:bCs/>
                <w:szCs w:val="22"/>
              </w:rPr>
              <w:t>п</w:t>
            </w:r>
            <w:r>
              <w:rPr>
                <w:szCs w:val="22"/>
              </w:rPr>
              <w:t xml:space="preserve">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w:t>
            </w:r>
            <w:r>
              <w:rPr>
                <w:szCs w:val="22"/>
              </w:rPr>
              <w:br/>
              <w:t>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5267E0" w:rsidRDefault="00FA4BB1">
            <w:pPr>
              <w:numPr>
                <w:ilvl w:val="0"/>
                <w:numId w:val="65"/>
              </w:numPr>
              <w:tabs>
                <w:tab w:val="left" w:pos="646"/>
              </w:tabs>
              <w:ind w:left="-116" w:firstLine="336"/>
              <w:rPr>
                <w:szCs w:val="22"/>
              </w:rPr>
            </w:pPr>
            <w:r>
              <w:rPr>
                <w:b/>
                <w:bCs/>
                <w:szCs w:val="22"/>
              </w:rPr>
              <w:t>Ходьб</w:t>
            </w:r>
            <w:r>
              <w:rPr>
                <w:b/>
                <w:szCs w:val="22"/>
              </w:rPr>
              <w:t>а</w:t>
            </w:r>
            <w:r>
              <w:rPr>
                <w:szCs w:val="22"/>
              </w:rPr>
              <w:t>:</w:t>
            </w:r>
            <w:r>
              <w:rPr>
                <w:b/>
                <w:bCs/>
                <w:szCs w:val="22"/>
              </w:rPr>
              <w:t xml:space="preserve"> </w:t>
            </w:r>
            <w:r>
              <w:rPr>
                <w:bCs/>
                <w:szCs w:val="22"/>
              </w:rPr>
              <w:t>х</w:t>
            </w:r>
            <w:r>
              <w:rPr>
                <w:szCs w:val="22"/>
              </w:rPr>
              <w:t>одьба</w:t>
            </w:r>
            <w:r>
              <w:rPr>
                <w:b/>
                <w:bCs/>
                <w:szCs w:val="22"/>
              </w:rPr>
              <w:t xml:space="preserve"> </w:t>
            </w:r>
            <w:r>
              <w:rPr>
                <w:szCs w:val="22"/>
              </w:rPr>
              <w:t xml:space="preserve">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5267E0" w:rsidRDefault="00FA4BB1">
            <w:pPr>
              <w:numPr>
                <w:ilvl w:val="0"/>
                <w:numId w:val="65"/>
              </w:numPr>
              <w:tabs>
                <w:tab w:val="left" w:pos="646"/>
              </w:tabs>
              <w:ind w:left="-116" w:firstLine="336"/>
              <w:rPr>
                <w:szCs w:val="22"/>
              </w:rPr>
            </w:pPr>
            <w:r>
              <w:rPr>
                <w:b/>
                <w:bCs/>
                <w:szCs w:val="22"/>
              </w:rPr>
              <w:t>Бег</w:t>
            </w:r>
            <w:r>
              <w:rPr>
                <w:bCs/>
                <w:szCs w:val="22"/>
              </w:rPr>
              <w:t>: б</w:t>
            </w:r>
            <w:r>
              <w:rPr>
                <w:bCs/>
                <w:iCs/>
                <w:szCs w:val="22"/>
              </w:rPr>
              <w:t>ег</w:t>
            </w:r>
            <w:r>
              <w:rPr>
                <w:b/>
                <w:bCs/>
                <w:szCs w:val="22"/>
              </w:rPr>
              <w:t xml:space="preserve"> </w:t>
            </w:r>
            <w:r>
              <w:rPr>
                <w:szCs w:val="22"/>
              </w:rPr>
              <w:t xml:space="preserve">группами и по одному за направляющим, врассыпную, со сменой темпа; по кругу, обегая предметы, между двух или вдоль одной </w:t>
            </w:r>
            <w:r>
              <w:rPr>
                <w:szCs w:val="22"/>
              </w:rPr>
              <w:lastRenderedPageBreak/>
              <w:t xml:space="preserve">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w:t>
            </w:r>
            <w:r>
              <w:rPr>
                <w:szCs w:val="22"/>
              </w:rPr>
              <w:br/>
              <w:t xml:space="preserve">10-15 м; медленный бег 120-150 м;  </w:t>
            </w:r>
          </w:p>
          <w:p w:rsidR="005267E0" w:rsidRDefault="00FA4BB1">
            <w:pPr>
              <w:numPr>
                <w:ilvl w:val="0"/>
                <w:numId w:val="65"/>
              </w:numPr>
              <w:tabs>
                <w:tab w:val="left" w:pos="646"/>
              </w:tabs>
              <w:ind w:left="-116" w:firstLine="336"/>
              <w:rPr>
                <w:szCs w:val="22"/>
              </w:rPr>
            </w:pPr>
            <w:r>
              <w:rPr>
                <w:b/>
                <w:bCs/>
                <w:szCs w:val="22"/>
              </w:rPr>
              <w:t>Прыжки</w:t>
            </w:r>
            <w:r>
              <w:rPr>
                <w:bCs/>
                <w:szCs w:val="22"/>
              </w:rPr>
              <w:t>:</w:t>
            </w:r>
            <w:r>
              <w:rPr>
                <w:szCs w:val="22"/>
              </w:rPr>
              <w:t xml:space="preserve"> прыжки на двух и на одной ноге; на месте, продвигаясь вперёд </w:t>
            </w:r>
            <w:r>
              <w:rPr>
                <w:szCs w:val="22"/>
              </w:rPr>
              <w:br/>
              <w:t>на 2-3 м; через линию, (вперёд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5267E0" w:rsidRDefault="00FA4BB1">
            <w:pPr>
              <w:numPr>
                <w:ilvl w:val="0"/>
                <w:numId w:val="65"/>
              </w:numPr>
              <w:tabs>
                <w:tab w:val="left" w:pos="646"/>
              </w:tabs>
              <w:ind w:left="-116" w:firstLine="336"/>
              <w:rPr>
                <w:szCs w:val="22"/>
              </w:rPr>
            </w:pPr>
            <w:r>
              <w:rPr>
                <w:b/>
                <w:iCs/>
                <w:szCs w:val="22"/>
              </w:rPr>
              <w:t>Упражнения в равновесии</w:t>
            </w:r>
            <w:r>
              <w:rPr>
                <w:iCs/>
                <w:szCs w:val="22"/>
              </w:rPr>
              <w:t>:</w:t>
            </w:r>
            <w:r>
              <w:rPr>
                <w:szCs w:val="22"/>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w:t>
            </w:r>
            <w:r>
              <w:rPr>
                <w:szCs w:val="22"/>
              </w:rPr>
              <w:br/>
              <w:t xml:space="preserve">с выполнением заданий (присесть, встать и продолжить движение); на носках, </w:t>
            </w:r>
            <w:r>
              <w:rPr>
                <w:szCs w:val="22"/>
              </w:rPr>
              <w:br/>
              <w:t>с остановкой.</w:t>
            </w:r>
          </w:p>
        </w:tc>
        <w:tc>
          <w:tcPr>
            <w:tcW w:w="3544" w:type="dxa"/>
          </w:tcPr>
          <w:p w:rsidR="005267E0" w:rsidRDefault="00FA4BB1">
            <w:pPr>
              <w:numPr>
                <w:ilvl w:val="0"/>
                <w:numId w:val="65"/>
              </w:numPr>
              <w:tabs>
                <w:tab w:val="left" w:pos="646"/>
              </w:tabs>
              <w:ind w:left="-116" w:firstLine="336"/>
              <w:rPr>
                <w:szCs w:val="22"/>
              </w:rPr>
            </w:pPr>
            <w:r>
              <w:rPr>
                <w:b/>
                <w:bCs/>
                <w:szCs w:val="22"/>
              </w:rPr>
              <w:lastRenderedPageBreak/>
              <w:t>Бросание, катание, ловля, метание:</w:t>
            </w:r>
            <w:r>
              <w:rPr>
                <w:szCs w:val="22"/>
              </w:rPr>
              <w:t xml:space="preserve">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5267E0" w:rsidRDefault="00FA4BB1">
            <w:pPr>
              <w:numPr>
                <w:ilvl w:val="0"/>
                <w:numId w:val="65"/>
              </w:numPr>
              <w:tabs>
                <w:tab w:val="left" w:pos="646"/>
              </w:tabs>
              <w:ind w:left="-116" w:firstLine="336"/>
              <w:rPr>
                <w:szCs w:val="22"/>
              </w:rPr>
            </w:pPr>
            <w:r>
              <w:rPr>
                <w:b/>
                <w:bCs/>
                <w:szCs w:val="22"/>
              </w:rPr>
              <w:t>Ползание, лазанье</w:t>
            </w:r>
            <w:r>
              <w:rPr>
                <w:bCs/>
                <w:szCs w:val="22"/>
              </w:rPr>
              <w:t>:</w:t>
            </w:r>
            <w:r>
              <w:rPr>
                <w:b/>
                <w:bCs/>
                <w:szCs w:val="22"/>
              </w:rPr>
              <w:t xml:space="preserve"> </w:t>
            </w:r>
            <w:r>
              <w:rPr>
                <w:bCs/>
                <w:szCs w:val="22"/>
              </w:rPr>
              <w:t>п</w:t>
            </w:r>
            <w:r>
              <w:rPr>
                <w:szCs w:val="22"/>
              </w:rPr>
              <w:t xml:space="preserve">олзание на четвереньках «змейкой» </w:t>
            </w:r>
            <w:r>
              <w:rPr>
                <w:szCs w:val="22"/>
              </w:rPr>
              <w:lastRenderedPageBreak/>
              <w:t xml:space="preserve">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пролёта на пролёт вправо и влево на уровне 1-2 рейки, ползание на четвереньках с опорой на стопы и ладони; подлезание под верёвку или дугу, не касаясь руками пола прямо и боком; </w:t>
            </w:r>
          </w:p>
          <w:p w:rsidR="005267E0" w:rsidRDefault="00FA4BB1">
            <w:pPr>
              <w:numPr>
                <w:ilvl w:val="0"/>
                <w:numId w:val="65"/>
              </w:numPr>
              <w:tabs>
                <w:tab w:val="left" w:pos="646"/>
              </w:tabs>
              <w:ind w:left="-116" w:firstLine="336"/>
              <w:rPr>
                <w:bCs/>
                <w:iCs/>
                <w:szCs w:val="22"/>
              </w:rPr>
            </w:pPr>
            <w:r>
              <w:rPr>
                <w:b/>
                <w:bCs/>
                <w:szCs w:val="22"/>
              </w:rPr>
              <w:t>Ходьба</w:t>
            </w:r>
            <w:r>
              <w:rPr>
                <w:bCs/>
                <w:szCs w:val="22"/>
              </w:rPr>
              <w:t>: х</w:t>
            </w:r>
            <w:r>
              <w:rPr>
                <w:bCs/>
                <w:iCs/>
                <w:szCs w:val="22"/>
              </w:rPr>
              <w:t>одьба</w:t>
            </w:r>
            <w:r>
              <w:rPr>
                <w:bCs/>
                <w:szCs w:val="22"/>
              </w:rPr>
              <w:t xml:space="preserve"> </w:t>
            </w:r>
            <w:r>
              <w:rPr>
                <w:bCs/>
                <w:iCs/>
                <w:szCs w:val="22"/>
              </w:rPr>
              <w:t xml:space="preserve">обычная, в колонне по одному, придерживаясь указанного направления, с изменением темпа; на носках, на пятках, на внешней стороне стопы, приставным шагом вперёд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вперёд, в сторону, назад на месте; с разным положением рук (на поясе, в стороны (плечи развести), за спиной); </w:t>
            </w:r>
          </w:p>
          <w:p w:rsidR="005267E0" w:rsidRDefault="00FA4BB1">
            <w:pPr>
              <w:numPr>
                <w:ilvl w:val="0"/>
                <w:numId w:val="65"/>
              </w:numPr>
              <w:tabs>
                <w:tab w:val="left" w:pos="646"/>
              </w:tabs>
              <w:ind w:left="-116" w:firstLine="336"/>
              <w:rPr>
                <w:szCs w:val="22"/>
              </w:rPr>
            </w:pPr>
            <w:r>
              <w:rPr>
                <w:b/>
                <w:bCs/>
                <w:szCs w:val="22"/>
              </w:rPr>
              <w:t>Бег</w:t>
            </w:r>
            <w:r>
              <w:rPr>
                <w:bCs/>
                <w:szCs w:val="22"/>
              </w:rPr>
              <w:t>:</w:t>
            </w:r>
            <w:r>
              <w:rPr>
                <w:szCs w:val="22"/>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w:t>
            </w:r>
            <w:r>
              <w:rPr>
                <w:szCs w:val="22"/>
              </w:rPr>
              <w:lastRenderedPageBreak/>
              <w:t>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rsidR="005267E0" w:rsidRDefault="00FA4BB1">
            <w:pPr>
              <w:numPr>
                <w:ilvl w:val="0"/>
                <w:numId w:val="65"/>
              </w:numPr>
              <w:tabs>
                <w:tab w:val="left" w:pos="646"/>
              </w:tabs>
              <w:ind w:left="-116" w:firstLine="336"/>
              <w:rPr>
                <w:szCs w:val="22"/>
              </w:rPr>
            </w:pPr>
            <w:r>
              <w:rPr>
                <w:b/>
                <w:bCs/>
                <w:szCs w:val="22"/>
              </w:rPr>
              <w:t>Прыжки</w:t>
            </w:r>
            <w:r>
              <w:rPr>
                <w:bCs/>
                <w:szCs w:val="22"/>
              </w:rPr>
              <w:t>:</w:t>
            </w:r>
            <w:r>
              <w:rPr>
                <w:szCs w:val="22"/>
              </w:rPr>
              <w:t xml:space="preserve"> прыжки на двух ногах на месте, с поворотом вправо и влево, вокруг себя, ноги вместе -ноги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5267E0" w:rsidRDefault="00FA4BB1">
            <w:pPr>
              <w:numPr>
                <w:ilvl w:val="0"/>
                <w:numId w:val="65"/>
              </w:numPr>
              <w:tabs>
                <w:tab w:val="left" w:pos="646"/>
              </w:tabs>
              <w:ind w:left="-116" w:firstLine="336"/>
              <w:rPr>
                <w:szCs w:val="22"/>
              </w:rPr>
            </w:pPr>
            <w:r>
              <w:rPr>
                <w:b/>
                <w:iCs/>
                <w:szCs w:val="22"/>
              </w:rPr>
              <w:t>Упражнения в равновесии</w:t>
            </w:r>
            <w:r>
              <w:rPr>
                <w:iCs/>
                <w:szCs w:val="22"/>
              </w:rPr>
              <w:t>: х</w:t>
            </w:r>
            <w:r>
              <w:rPr>
                <w:szCs w:val="22"/>
              </w:rPr>
              <w:t>одьба</w:t>
            </w:r>
            <w:r>
              <w:rPr>
                <w:iCs/>
                <w:szCs w:val="22"/>
              </w:rPr>
              <w:t xml:space="preserve"> </w:t>
            </w:r>
            <w:r>
              <w:rPr>
                <w:szCs w:val="22"/>
              </w:rPr>
              <w:t xml:space="preserve">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вперёд, в сторону, руки в стороны или на поясе; пробегание по наклонной доске вверх и вниз; ходьба по доске и расхождение вдвоём на ней; кружение в одну, затем в другую сторону с </w:t>
            </w:r>
            <w:r>
              <w:rPr>
                <w:szCs w:val="22"/>
              </w:rPr>
              <w:lastRenderedPageBreak/>
              <w:t xml:space="preserve">платочками, руки на пояс, руки в стороны. </w:t>
            </w:r>
          </w:p>
          <w:p w:rsidR="005267E0" w:rsidRDefault="00FA4BB1">
            <w:pPr>
              <w:numPr>
                <w:ilvl w:val="0"/>
                <w:numId w:val="65"/>
              </w:numPr>
              <w:tabs>
                <w:tab w:val="left" w:pos="646"/>
              </w:tabs>
              <w:ind w:left="-116" w:firstLine="336"/>
              <w:rPr>
                <w:szCs w:val="22"/>
              </w:rPr>
            </w:pPr>
            <w:r>
              <w:rPr>
                <w:szCs w:val="22"/>
              </w:rPr>
              <w:t>Педагог обучает разнообразным упражнениям, которые дети могут переносить в самостоятельную двигательную деятельность.</w:t>
            </w:r>
          </w:p>
        </w:tc>
        <w:tc>
          <w:tcPr>
            <w:tcW w:w="3827" w:type="dxa"/>
          </w:tcPr>
          <w:p w:rsidR="005267E0" w:rsidRDefault="00FA4BB1">
            <w:pPr>
              <w:numPr>
                <w:ilvl w:val="0"/>
                <w:numId w:val="65"/>
              </w:numPr>
              <w:tabs>
                <w:tab w:val="left" w:pos="646"/>
              </w:tabs>
              <w:ind w:left="-116" w:firstLine="336"/>
              <w:rPr>
                <w:iCs/>
                <w:szCs w:val="22"/>
              </w:rPr>
            </w:pPr>
            <w:r>
              <w:rPr>
                <w:b/>
                <w:bCs/>
                <w:szCs w:val="22"/>
              </w:rPr>
              <w:lastRenderedPageBreak/>
              <w:t>Бросание, катание, ловля, метание:</w:t>
            </w:r>
            <w:r>
              <w:rPr>
                <w:szCs w:val="22"/>
              </w:rPr>
              <w:t xml:space="preserve"> п</w:t>
            </w:r>
            <w:r>
              <w:rPr>
                <w:iCs/>
                <w:szCs w:val="22"/>
              </w:rPr>
              <w:t xml:space="preserve">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w:t>
            </w:r>
            <w:r>
              <w:rPr>
                <w:iCs/>
                <w:szCs w:val="22"/>
              </w:rPr>
              <w:br/>
              <w:t xml:space="preserve">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w:t>
            </w:r>
          </w:p>
          <w:p w:rsidR="005267E0" w:rsidRDefault="00FA4BB1">
            <w:pPr>
              <w:numPr>
                <w:ilvl w:val="0"/>
                <w:numId w:val="65"/>
              </w:numPr>
              <w:tabs>
                <w:tab w:val="left" w:pos="646"/>
              </w:tabs>
              <w:ind w:left="-116" w:firstLine="336"/>
              <w:rPr>
                <w:szCs w:val="22"/>
              </w:rPr>
            </w:pPr>
            <w:r>
              <w:rPr>
                <w:b/>
                <w:bCs/>
                <w:szCs w:val="22"/>
              </w:rPr>
              <w:t>Ползание, лазанье</w:t>
            </w:r>
            <w:r>
              <w:rPr>
                <w:bCs/>
                <w:szCs w:val="22"/>
              </w:rPr>
              <w:t>:</w:t>
            </w:r>
            <w:r>
              <w:rPr>
                <w:b/>
                <w:bCs/>
                <w:szCs w:val="22"/>
              </w:rPr>
              <w:t xml:space="preserve"> </w:t>
            </w:r>
            <w:r>
              <w:rPr>
                <w:bCs/>
                <w:szCs w:val="22"/>
              </w:rPr>
              <w:t>п</w:t>
            </w:r>
            <w:r>
              <w:rPr>
                <w:szCs w:val="22"/>
              </w:rPr>
              <w:t xml:space="preserve">олзание на четвереньках,  разными способами (с опорой на ладони и колени, на ступни и ладони, предплечья и колени), ползание на четвереньках по прямой, толкая </w:t>
            </w:r>
            <w:r>
              <w:rPr>
                <w:szCs w:val="22"/>
              </w:rPr>
              <w:lastRenderedPageBreak/>
              <w:t>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5267E0" w:rsidRDefault="00FA4BB1">
            <w:pPr>
              <w:numPr>
                <w:ilvl w:val="0"/>
                <w:numId w:val="65"/>
              </w:numPr>
              <w:tabs>
                <w:tab w:val="left" w:pos="646"/>
              </w:tabs>
              <w:ind w:left="-116" w:firstLine="336"/>
              <w:rPr>
                <w:szCs w:val="22"/>
              </w:rPr>
            </w:pPr>
            <w:r>
              <w:rPr>
                <w:b/>
                <w:bCs/>
                <w:szCs w:val="22"/>
              </w:rPr>
              <w:t>Ходьба</w:t>
            </w:r>
            <w:r>
              <w:rPr>
                <w:bCs/>
                <w:szCs w:val="22"/>
              </w:rPr>
              <w:t>: х</w:t>
            </w:r>
            <w:r>
              <w:rPr>
                <w:bCs/>
                <w:iCs/>
                <w:szCs w:val="22"/>
              </w:rPr>
              <w:t>одьба</w:t>
            </w:r>
            <w:r>
              <w:rPr>
                <w:bCs/>
                <w:szCs w:val="22"/>
              </w:rPr>
              <w:t xml:space="preserve"> </w:t>
            </w:r>
            <w:r>
              <w:rPr>
                <w:szCs w:val="22"/>
              </w:rPr>
              <w:t xml:space="preserve">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
          <w:p w:rsidR="005267E0" w:rsidRDefault="00FA4BB1">
            <w:pPr>
              <w:numPr>
                <w:ilvl w:val="0"/>
                <w:numId w:val="65"/>
              </w:numPr>
              <w:tabs>
                <w:tab w:val="left" w:pos="646"/>
              </w:tabs>
              <w:ind w:left="-116" w:firstLine="336"/>
              <w:rPr>
                <w:szCs w:val="22"/>
              </w:rPr>
            </w:pPr>
            <w:r>
              <w:rPr>
                <w:b/>
                <w:bCs/>
                <w:szCs w:val="22"/>
              </w:rPr>
              <w:t>Бег</w:t>
            </w:r>
            <w:r>
              <w:rPr>
                <w:bCs/>
                <w:szCs w:val="22"/>
              </w:rPr>
              <w:t>:</w:t>
            </w:r>
            <w:r>
              <w:rPr>
                <w:szCs w:val="22"/>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w:t>
            </w:r>
          </w:p>
          <w:p w:rsidR="005267E0" w:rsidRDefault="00FA4BB1">
            <w:pPr>
              <w:numPr>
                <w:ilvl w:val="0"/>
                <w:numId w:val="65"/>
              </w:numPr>
              <w:tabs>
                <w:tab w:val="left" w:pos="646"/>
              </w:tabs>
              <w:ind w:left="-116" w:firstLine="336"/>
              <w:rPr>
                <w:bCs/>
                <w:iCs/>
                <w:szCs w:val="22"/>
              </w:rPr>
            </w:pPr>
            <w:r>
              <w:rPr>
                <w:b/>
                <w:bCs/>
                <w:szCs w:val="22"/>
              </w:rPr>
              <w:t>Прыжки</w:t>
            </w:r>
            <w:r>
              <w:rPr>
                <w:bCs/>
                <w:szCs w:val="22"/>
              </w:rPr>
              <w:t>: п</w:t>
            </w:r>
            <w:r>
              <w:rPr>
                <w:bCs/>
                <w:iCs/>
                <w:szCs w:val="22"/>
              </w:rPr>
              <w:t xml:space="preserve">одпрыгивание на месте одна нога вперед -другая назад, ноги скрестно -ноги врозь; на одной ноге; подпрыгивание с хлопками перед собой, над головой, за спиной; </w:t>
            </w:r>
            <w:r>
              <w:rPr>
                <w:bCs/>
                <w:iCs/>
                <w:szCs w:val="22"/>
              </w:rPr>
              <w:lastRenderedPageBreak/>
              <w:t>подпрыгивание с ноги на ногу, продвигаясь вперёд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вперёд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5267E0" w:rsidRDefault="00FA4BB1">
            <w:pPr>
              <w:numPr>
                <w:ilvl w:val="0"/>
                <w:numId w:val="65"/>
              </w:numPr>
              <w:tabs>
                <w:tab w:val="left" w:pos="646"/>
              </w:tabs>
              <w:ind w:left="-116" w:firstLine="336"/>
              <w:rPr>
                <w:bCs/>
                <w:iCs/>
                <w:szCs w:val="22"/>
              </w:rPr>
            </w:pPr>
            <w:r>
              <w:rPr>
                <w:b/>
                <w:bCs/>
                <w:iCs/>
                <w:szCs w:val="22"/>
              </w:rPr>
              <w:t>Прыжки со скакалкой</w:t>
            </w:r>
            <w:r>
              <w:rPr>
                <w:bCs/>
                <w:iCs/>
                <w:szCs w:val="22"/>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5267E0" w:rsidRDefault="00FA4BB1">
            <w:pPr>
              <w:numPr>
                <w:ilvl w:val="0"/>
                <w:numId w:val="65"/>
              </w:numPr>
              <w:tabs>
                <w:tab w:val="left" w:pos="646"/>
              </w:tabs>
              <w:ind w:left="-116" w:firstLine="336"/>
              <w:rPr>
                <w:szCs w:val="22"/>
              </w:rPr>
            </w:pPr>
            <w:r>
              <w:rPr>
                <w:b/>
                <w:iCs/>
                <w:szCs w:val="22"/>
              </w:rPr>
              <w:t>Упражнения в равновесии</w:t>
            </w:r>
            <w:r>
              <w:rPr>
                <w:iCs/>
                <w:szCs w:val="22"/>
              </w:rPr>
              <w:t>:</w:t>
            </w:r>
            <w:r>
              <w:rPr>
                <w:szCs w:val="22"/>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вдвоём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5267E0" w:rsidRDefault="00FA4BB1">
            <w:pPr>
              <w:numPr>
                <w:ilvl w:val="0"/>
                <w:numId w:val="65"/>
              </w:numPr>
              <w:tabs>
                <w:tab w:val="left" w:pos="646"/>
              </w:tabs>
              <w:ind w:left="-116" w:firstLine="336"/>
              <w:rPr>
                <w:szCs w:val="22"/>
              </w:rPr>
            </w:pPr>
            <w:r>
              <w:rPr>
                <w:szCs w:val="22"/>
              </w:rPr>
              <w:t xml:space="preserve">Педагог продолжает обучать разнообразным физическим упражнениям, которые дети </w:t>
            </w:r>
            <w:r>
              <w:rPr>
                <w:szCs w:val="22"/>
              </w:rPr>
              <w:lastRenderedPageBreak/>
              <w:t>самостоятельно и творчески используют в игровой и повседневной деятельности.</w:t>
            </w:r>
          </w:p>
        </w:tc>
        <w:tc>
          <w:tcPr>
            <w:tcW w:w="3812" w:type="dxa"/>
          </w:tcPr>
          <w:p w:rsidR="005267E0" w:rsidRDefault="00FA4BB1">
            <w:pPr>
              <w:numPr>
                <w:ilvl w:val="0"/>
                <w:numId w:val="65"/>
              </w:numPr>
              <w:tabs>
                <w:tab w:val="left" w:pos="646"/>
              </w:tabs>
              <w:ind w:left="-116" w:firstLine="336"/>
              <w:rPr>
                <w:bCs/>
                <w:iCs/>
                <w:szCs w:val="22"/>
              </w:rPr>
            </w:pPr>
            <w:r>
              <w:rPr>
                <w:b/>
                <w:bCs/>
                <w:szCs w:val="22"/>
              </w:rPr>
              <w:lastRenderedPageBreak/>
              <w:t>Бросание, катание, ловля, метание:</w:t>
            </w:r>
            <w:r>
              <w:rPr>
                <w:bCs/>
                <w:szCs w:val="22"/>
              </w:rPr>
              <w:t xml:space="preserve"> б</w:t>
            </w:r>
            <w:r>
              <w:rPr>
                <w:bCs/>
                <w:iCs/>
                <w:szCs w:val="22"/>
              </w:rPr>
              <w:t>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5267E0" w:rsidRDefault="00FA4BB1">
            <w:pPr>
              <w:numPr>
                <w:ilvl w:val="0"/>
                <w:numId w:val="65"/>
              </w:numPr>
              <w:tabs>
                <w:tab w:val="left" w:pos="646"/>
              </w:tabs>
              <w:ind w:left="-116" w:firstLine="336"/>
              <w:rPr>
                <w:szCs w:val="22"/>
              </w:rPr>
            </w:pPr>
            <w:r>
              <w:rPr>
                <w:b/>
                <w:bCs/>
                <w:iCs/>
                <w:szCs w:val="22"/>
              </w:rPr>
              <w:t>П</w:t>
            </w:r>
            <w:r>
              <w:rPr>
                <w:b/>
                <w:bCs/>
                <w:szCs w:val="22"/>
              </w:rPr>
              <w:t>олзание, лазанье</w:t>
            </w:r>
            <w:r>
              <w:rPr>
                <w:bCs/>
                <w:szCs w:val="22"/>
              </w:rPr>
              <w:t>:</w:t>
            </w:r>
            <w:r>
              <w:rPr>
                <w:szCs w:val="22"/>
              </w:rPr>
              <w:t xml:space="preserve"> ползание на четвереньках по гимнастической скамейке вперёд и назад; на животе и на </w:t>
            </w:r>
            <w:r>
              <w:rPr>
                <w:szCs w:val="22"/>
              </w:rPr>
              <w:lastRenderedPageBreak/>
              <w:t xml:space="preserve">спине, отталкиваясь руками и ногами; влезание на гимнастическую стенку до верха и спуск с нее чередующимся шагом одноимённым и разноименным способом; перелезание с пролёта на пролет по диагонали; пролезание в обруч разными способами; лазанье по верёвочной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5267E0" w:rsidRDefault="00FA4BB1">
            <w:pPr>
              <w:numPr>
                <w:ilvl w:val="0"/>
                <w:numId w:val="65"/>
              </w:numPr>
              <w:tabs>
                <w:tab w:val="left" w:pos="646"/>
              </w:tabs>
              <w:ind w:left="-116" w:firstLine="336"/>
              <w:rPr>
                <w:szCs w:val="22"/>
              </w:rPr>
            </w:pPr>
            <w:r>
              <w:rPr>
                <w:b/>
                <w:bCs/>
                <w:szCs w:val="22"/>
              </w:rPr>
              <w:t>Ходьба</w:t>
            </w:r>
            <w:r>
              <w:rPr>
                <w:bCs/>
                <w:szCs w:val="22"/>
              </w:rPr>
              <w:t>:</w:t>
            </w:r>
            <w:r>
              <w:rPr>
                <w:szCs w:val="22"/>
              </w:rPr>
              <w:t xml:space="preserve"> ходьба обычная, гимнастическим шагом, скрестным шагом, спиной вперёд; выпадами, с закрытыми глазами, приставными шагами назад; в приседе, с различными движениями рук, в различных построениях; </w:t>
            </w:r>
          </w:p>
          <w:p w:rsidR="005267E0" w:rsidRDefault="00FA4BB1">
            <w:pPr>
              <w:numPr>
                <w:ilvl w:val="0"/>
                <w:numId w:val="65"/>
              </w:numPr>
              <w:tabs>
                <w:tab w:val="left" w:pos="646"/>
              </w:tabs>
              <w:ind w:left="-116" w:firstLine="336"/>
              <w:rPr>
                <w:iCs/>
                <w:szCs w:val="22"/>
              </w:rPr>
            </w:pPr>
            <w:r>
              <w:rPr>
                <w:b/>
                <w:bCs/>
                <w:szCs w:val="22"/>
              </w:rPr>
              <w:t>Бег</w:t>
            </w:r>
            <w:r>
              <w:rPr>
                <w:bCs/>
                <w:szCs w:val="22"/>
              </w:rPr>
              <w:t>: б</w:t>
            </w:r>
            <w:r>
              <w:rPr>
                <w:bCs/>
                <w:iCs/>
                <w:szCs w:val="22"/>
              </w:rPr>
              <w:t>ег</w:t>
            </w:r>
            <w:r>
              <w:rPr>
                <w:bCs/>
                <w:szCs w:val="22"/>
              </w:rPr>
              <w:t xml:space="preserve"> </w:t>
            </w:r>
            <w:r>
              <w:rPr>
                <w:bCs/>
                <w:iCs/>
                <w:szCs w:val="22"/>
              </w:rPr>
              <w:t xml:space="preserve">в колонне по одному, врассыпную, парами, тройками, четвёрками;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вперёд;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5267E0" w:rsidRDefault="00FA4BB1">
            <w:pPr>
              <w:numPr>
                <w:ilvl w:val="0"/>
                <w:numId w:val="65"/>
              </w:numPr>
              <w:tabs>
                <w:tab w:val="left" w:pos="646"/>
              </w:tabs>
              <w:ind w:left="-116" w:firstLine="336"/>
              <w:rPr>
                <w:bCs/>
                <w:iCs/>
                <w:szCs w:val="22"/>
              </w:rPr>
            </w:pPr>
            <w:r>
              <w:rPr>
                <w:b/>
                <w:bCs/>
                <w:szCs w:val="22"/>
              </w:rPr>
              <w:lastRenderedPageBreak/>
              <w:t>Прыжки</w:t>
            </w:r>
            <w:r>
              <w:rPr>
                <w:bCs/>
                <w:szCs w:val="22"/>
              </w:rPr>
              <w:t>: п</w:t>
            </w:r>
            <w:r>
              <w:rPr>
                <w:bCs/>
                <w:iCs/>
                <w:szCs w:val="22"/>
              </w:rPr>
              <w:t>одпрыгивания на двух ногах 30 раз в чередовании с ходьбой, на месте и с поворотом кругом; смещая ноги вправо -влево-вперед-назад,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5267E0" w:rsidRDefault="00FA4BB1">
            <w:pPr>
              <w:numPr>
                <w:ilvl w:val="0"/>
                <w:numId w:val="65"/>
              </w:numPr>
              <w:tabs>
                <w:tab w:val="left" w:pos="646"/>
              </w:tabs>
              <w:ind w:left="-116" w:firstLine="336"/>
              <w:rPr>
                <w:bCs/>
                <w:iCs/>
                <w:szCs w:val="22"/>
              </w:rPr>
            </w:pPr>
            <w:r>
              <w:rPr>
                <w:b/>
                <w:bCs/>
                <w:iCs/>
                <w:szCs w:val="22"/>
              </w:rPr>
              <w:t>Прыжки с короткой скакалкой</w:t>
            </w:r>
            <w:r>
              <w:rPr>
                <w:bCs/>
                <w:iCs/>
                <w:szCs w:val="22"/>
              </w:rPr>
              <w:t>: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5267E0" w:rsidRDefault="00FA4BB1">
            <w:pPr>
              <w:numPr>
                <w:ilvl w:val="0"/>
                <w:numId w:val="65"/>
              </w:numPr>
              <w:tabs>
                <w:tab w:val="left" w:pos="646"/>
              </w:tabs>
              <w:ind w:left="-116" w:firstLine="336"/>
              <w:rPr>
                <w:szCs w:val="22"/>
              </w:rPr>
            </w:pPr>
            <w:r>
              <w:rPr>
                <w:b/>
                <w:iCs/>
                <w:szCs w:val="22"/>
              </w:rPr>
              <w:t>Упражнения в равновесии</w:t>
            </w:r>
            <w:r>
              <w:rPr>
                <w:iCs/>
                <w:szCs w:val="22"/>
              </w:rPr>
              <w:t>:</w:t>
            </w:r>
            <w:r>
              <w:rPr>
                <w:szCs w:val="22"/>
              </w:rPr>
              <w:t xml:space="preserve"> подпрыгивание на одной ноге, продвигаясь вперёд,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вперёд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w:t>
            </w:r>
            <w:r>
              <w:rPr>
                <w:szCs w:val="22"/>
              </w:rPr>
              <w:lastRenderedPageBreak/>
              <w:t xml:space="preserve">делая под ней хлопок; прыжки на одной ноге вперёд,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5267E0" w:rsidRDefault="00FA4BB1">
            <w:pPr>
              <w:numPr>
                <w:ilvl w:val="0"/>
                <w:numId w:val="65"/>
              </w:numPr>
              <w:tabs>
                <w:tab w:val="left" w:pos="646"/>
              </w:tabs>
              <w:ind w:left="-116" w:firstLine="336"/>
              <w:rPr>
                <w:szCs w:val="22"/>
              </w:rPr>
            </w:pPr>
            <w:r>
              <w:rPr>
                <w:iCs/>
                <w:szCs w:val="22"/>
              </w:rPr>
              <w:t>Педагог способствует совершенствованию двигательных навыков детей, создаёт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tc>
      </w:tr>
      <w:tr w:rsidR="005267E0">
        <w:trPr>
          <w:jc w:val="center"/>
        </w:trPr>
        <w:tc>
          <w:tcPr>
            <w:tcW w:w="1717" w:type="dxa"/>
          </w:tcPr>
          <w:p w:rsidR="005267E0" w:rsidRDefault="00FA4BB1">
            <w:pPr>
              <w:tabs>
                <w:tab w:val="left" w:pos="646"/>
              </w:tabs>
              <w:ind w:firstLine="0"/>
              <w:jc w:val="center"/>
              <w:rPr>
                <w:b/>
                <w:szCs w:val="22"/>
              </w:rPr>
            </w:pPr>
            <w:r>
              <w:rPr>
                <w:b/>
                <w:szCs w:val="22"/>
              </w:rPr>
              <w:lastRenderedPageBreak/>
              <w:t xml:space="preserve">Основная гимнастика. </w:t>
            </w:r>
            <w:r>
              <w:rPr>
                <w:szCs w:val="22"/>
              </w:rPr>
              <w:t>(о</w:t>
            </w:r>
            <w:r>
              <w:rPr>
                <w:bCs/>
                <w:szCs w:val="22"/>
              </w:rPr>
              <w:t>бщеразви-вающие упражнения)</w:t>
            </w:r>
          </w:p>
        </w:tc>
        <w:tc>
          <w:tcPr>
            <w:tcW w:w="3118" w:type="dxa"/>
          </w:tcPr>
          <w:p w:rsidR="005267E0" w:rsidRDefault="00FA4BB1">
            <w:pPr>
              <w:numPr>
                <w:ilvl w:val="0"/>
                <w:numId w:val="65"/>
              </w:numPr>
              <w:tabs>
                <w:tab w:val="left" w:pos="646"/>
              </w:tabs>
              <w:ind w:left="-116" w:firstLine="336"/>
              <w:rPr>
                <w:szCs w:val="22"/>
              </w:rPr>
            </w:pPr>
            <w:r>
              <w:rPr>
                <w:b/>
                <w:szCs w:val="22"/>
              </w:rPr>
              <w:t>Упражнения для кистей рук, развития и укрепления мышц плечевого пояса</w:t>
            </w:r>
            <w:r>
              <w:rPr>
                <w:szCs w:val="22"/>
              </w:rPr>
              <w:t>: поднимание и опускание прямых рук вперёд,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5267E0" w:rsidRDefault="00FA4BB1">
            <w:pPr>
              <w:numPr>
                <w:ilvl w:val="0"/>
                <w:numId w:val="65"/>
              </w:numPr>
              <w:tabs>
                <w:tab w:val="left" w:pos="646"/>
              </w:tabs>
              <w:ind w:left="-116" w:firstLine="336"/>
              <w:rPr>
                <w:szCs w:val="22"/>
              </w:rPr>
            </w:pPr>
            <w:r>
              <w:rPr>
                <w:b/>
                <w:szCs w:val="22"/>
              </w:rPr>
              <w:t>Упражнения для развития и укрепления мышц спины и гибкости позвоночника</w:t>
            </w:r>
            <w:r>
              <w:rPr>
                <w:szCs w:val="22"/>
              </w:rPr>
              <w:t xml:space="preserve">: потягивание, приседание, обхватив руками колени; наклоны вперёд и в стороны; сгибание и разгибание ног из положения сидя; поднимание и опускание ног из положения лежа; повороты со спины на живот и обратно; </w:t>
            </w:r>
          </w:p>
          <w:p w:rsidR="005267E0" w:rsidRDefault="00FA4BB1">
            <w:pPr>
              <w:numPr>
                <w:ilvl w:val="0"/>
                <w:numId w:val="65"/>
              </w:numPr>
              <w:tabs>
                <w:tab w:val="left" w:pos="646"/>
              </w:tabs>
              <w:ind w:left="-116" w:firstLine="336"/>
              <w:rPr>
                <w:szCs w:val="22"/>
              </w:rPr>
            </w:pPr>
            <w:r>
              <w:rPr>
                <w:b/>
                <w:szCs w:val="22"/>
              </w:rPr>
              <w:lastRenderedPageBreak/>
              <w:t>Упражнения для развития и укрепления мышц ног и брюшного пресса:</w:t>
            </w:r>
            <w:r>
              <w:rPr>
                <w:szCs w:val="22"/>
              </w:rPr>
              <w:t xml:space="preserve"> поднимание и опускание ног, согнутых в коленях; приседание с предметами, поднимание на носки; выставление ноги вперёд, в сторону, назад; </w:t>
            </w:r>
          </w:p>
        </w:tc>
        <w:tc>
          <w:tcPr>
            <w:tcW w:w="3544" w:type="dxa"/>
          </w:tcPr>
          <w:p w:rsidR="005267E0" w:rsidRDefault="00FA4BB1">
            <w:pPr>
              <w:numPr>
                <w:ilvl w:val="0"/>
                <w:numId w:val="65"/>
              </w:numPr>
              <w:tabs>
                <w:tab w:val="left" w:pos="646"/>
              </w:tabs>
              <w:ind w:left="-116" w:firstLine="336"/>
              <w:rPr>
                <w:szCs w:val="22"/>
              </w:rPr>
            </w:pPr>
            <w:r>
              <w:rPr>
                <w:b/>
                <w:szCs w:val="22"/>
              </w:rPr>
              <w:lastRenderedPageBreak/>
              <w:t>Упражнения для кистей рук, развития и укрепления мышц рук и плечевого пояса</w:t>
            </w:r>
            <w:r>
              <w:rPr>
                <w:szCs w:val="22"/>
              </w:rPr>
              <w:t>: основные положения и движения рук (в стороны, вперёд,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5267E0" w:rsidRDefault="00FA4BB1">
            <w:pPr>
              <w:numPr>
                <w:ilvl w:val="0"/>
                <w:numId w:val="65"/>
              </w:numPr>
              <w:tabs>
                <w:tab w:val="left" w:pos="646"/>
              </w:tabs>
              <w:ind w:left="-116" w:firstLine="336"/>
              <w:rPr>
                <w:szCs w:val="22"/>
              </w:rPr>
            </w:pPr>
            <w:r>
              <w:rPr>
                <w:b/>
                <w:szCs w:val="22"/>
              </w:rPr>
              <w:t>Упражнения для развития и укрепления мышц спины и гибкости позвоночника</w:t>
            </w:r>
            <w:r>
              <w:rPr>
                <w:szCs w:val="22"/>
              </w:rPr>
              <w:t xml:space="preserve">: наклоны вперёд, вправо, влево, повороты корпуса вправо и влево из исходных положений стоя и сидя; поочерёдное поднимание ног из положения лежа на спине, на животе, стоя на четвереньках; </w:t>
            </w:r>
          </w:p>
          <w:p w:rsidR="005267E0" w:rsidRDefault="00FA4BB1">
            <w:pPr>
              <w:numPr>
                <w:ilvl w:val="0"/>
                <w:numId w:val="65"/>
              </w:numPr>
              <w:tabs>
                <w:tab w:val="left" w:pos="646"/>
              </w:tabs>
              <w:ind w:left="-116" w:firstLine="336"/>
              <w:rPr>
                <w:szCs w:val="22"/>
              </w:rPr>
            </w:pPr>
            <w:r>
              <w:rPr>
                <w:b/>
                <w:szCs w:val="22"/>
              </w:rPr>
              <w:lastRenderedPageBreak/>
              <w:t>Упражнения для развития и укрепления мышц ног и брюшного пресса:</w:t>
            </w:r>
            <w:r>
              <w:rPr>
                <w:szCs w:val="22"/>
              </w:rPr>
              <w:t xml:space="preserve"> сгибание и разгибание ног; отведение ноги вперёд,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5267E0" w:rsidRDefault="00FA4BB1">
            <w:pPr>
              <w:numPr>
                <w:ilvl w:val="0"/>
                <w:numId w:val="65"/>
              </w:numPr>
              <w:tabs>
                <w:tab w:val="left" w:pos="646"/>
              </w:tabs>
              <w:ind w:left="-116" w:firstLine="336"/>
              <w:rPr>
                <w:szCs w:val="22"/>
              </w:rPr>
            </w:pPr>
            <w:r>
              <w:rPr>
                <w:szCs w:val="22"/>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 -оздоровительной работы.</w:t>
            </w:r>
          </w:p>
        </w:tc>
        <w:tc>
          <w:tcPr>
            <w:tcW w:w="3827" w:type="dxa"/>
          </w:tcPr>
          <w:p w:rsidR="005267E0" w:rsidRDefault="00FA4BB1">
            <w:pPr>
              <w:numPr>
                <w:ilvl w:val="0"/>
                <w:numId w:val="65"/>
              </w:numPr>
              <w:tabs>
                <w:tab w:val="left" w:pos="646"/>
              </w:tabs>
              <w:ind w:left="-116" w:firstLine="336"/>
              <w:rPr>
                <w:szCs w:val="22"/>
              </w:rPr>
            </w:pPr>
            <w:r>
              <w:rPr>
                <w:b/>
                <w:szCs w:val="22"/>
              </w:rPr>
              <w:lastRenderedPageBreak/>
              <w:t>Упражнения для кистей рук, развития и укрепления мышц рук и плечевого пояса</w:t>
            </w:r>
            <w:r>
              <w:rPr>
                <w:szCs w:val="22"/>
              </w:rPr>
              <w:t xml:space="preserve">: поднимание рук вперёд, в стороны, вверх, через стороны вверх (одновременно, поочередно, последовательно); махи руками вперёд -назад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5267E0" w:rsidRDefault="00FA4BB1">
            <w:pPr>
              <w:numPr>
                <w:ilvl w:val="0"/>
                <w:numId w:val="65"/>
              </w:numPr>
              <w:tabs>
                <w:tab w:val="left" w:pos="646"/>
              </w:tabs>
              <w:ind w:left="-116" w:firstLine="336"/>
              <w:rPr>
                <w:szCs w:val="22"/>
              </w:rPr>
            </w:pPr>
            <w:r>
              <w:rPr>
                <w:b/>
                <w:szCs w:val="22"/>
              </w:rPr>
              <w:t>Упражнения для развития и укрепления мышц спины и гибкости позвоночника</w:t>
            </w:r>
            <w:r>
              <w:rPr>
                <w:szCs w:val="22"/>
              </w:rPr>
              <w:t>: поднимание рук вверх и опускание вниз, стоя у стены, касаясь её затылком, лопатками и ягодицами или лежа на спине; наклоны вперёд, касаясь ладонями пола, наклоны вправо и влево; поднимание ног, сгибание и разгибание и скрещивание их из исходного положения лежа на спине;</w:t>
            </w:r>
          </w:p>
          <w:p w:rsidR="005267E0" w:rsidRDefault="00FA4BB1">
            <w:pPr>
              <w:numPr>
                <w:ilvl w:val="0"/>
                <w:numId w:val="65"/>
              </w:numPr>
              <w:tabs>
                <w:tab w:val="left" w:pos="646"/>
              </w:tabs>
              <w:ind w:left="-116" w:firstLine="336"/>
              <w:rPr>
                <w:szCs w:val="22"/>
              </w:rPr>
            </w:pPr>
            <w:r>
              <w:rPr>
                <w:b/>
                <w:szCs w:val="22"/>
              </w:rPr>
              <w:lastRenderedPageBreak/>
              <w:t>Упражнения для развития и укрепления мышц ног и брюшного пресса:</w:t>
            </w:r>
            <w:r>
              <w:rPr>
                <w:szCs w:val="22"/>
              </w:rPr>
              <w:t xml:space="preserve"> приседание, обхватывая колени руками; махи ногами; поочерёдное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5267E0" w:rsidRDefault="00FA4BB1">
            <w:pPr>
              <w:numPr>
                <w:ilvl w:val="0"/>
                <w:numId w:val="65"/>
              </w:numPr>
              <w:tabs>
                <w:tab w:val="left" w:pos="646"/>
              </w:tabs>
              <w:ind w:left="-116" w:firstLine="336"/>
              <w:rPr>
                <w:szCs w:val="22"/>
              </w:rPr>
            </w:pPr>
            <w:r>
              <w:rPr>
                <w:szCs w:val="22"/>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 -оздоровительной работы.</w:t>
            </w:r>
          </w:p>
        </w:tc>
        <w:tc>
          <w:tcPr>
            <w:tcW w:w="3812" w:type="dxa"/>
          </w:tcPr>
          <w:p w:rsidR="005267E0" w:rsidRDefault="00FA4BB1">
            <w:pPr>
              <w:numPr>
                <w:ilvl w:val="0"/>
                <w:numId w:val="65"/>
              </w:numPr>
              <w:tabs>
                <w:tab w:val="left" w:pos="646"/>
              </w:tabs>
              <w:ind w:left="-116" w:firstLine="336"/>
              <w:rPr>
                <w:szCs w:val="22"/>
              </w:rPr>
            </w:pPr>
            <w:r>
              <w:rPr>
                <w:b/>
                <w:szCs w:val="22"/>
              </w:rPr>
              <w:lastRenderedPageBreak/>
              <w:t>Упражнения для кистей рук, развития и укрепления мышц рук и плечевого пояса</w:t>
            </w:r>
            <w:r>
              <w:rPr>
                <w:szCs w:val="22"/>
              </w:rPr>
              <w:t>: поднимание и опускание рук (одновременное, поочередное и последовательное) вперёд, в сторону, вверх, сгибание и разгибание рук; сжимание пальцев в кулак и разжимание; махи и рывки руками; круговые движения вперёд и назад; упражнения пальчиковой гимнастики;</w:t>
            </w:r>
          </w:p>
          <w:p w:rsidR="005267E0" w:rsidRDefault="00FA4BB1">
            <w:pPr>
              <w:numPr>
                <w:ilvl w:val="0"/>
                <w:numId w:val="65"/>
              </w:numPr>
              <w:tabs>
                <w:tab w:val="left" w:pos="646"/>
              </w:tabs>
              <w:ind w:left="-116" w:firstLine="336"/>
              <w:rPr>
                <w:szCs w:val="22"/>
              </w:rPr>
            </w:pPr>
            <w:r>
              <w:rPr>
                <w:b/>
                <w:szCs w:val="22"/>
              </w:rPr>
              <w:t>Упражнения для развития и укрепления мышц спины и гибкости позвоночника</w:t>
            </w:r>
            <w:r>
              <w:rPr>
                <w:szCs w:val="22"/>
              </w:rPr>
              <w:t xml:space="preserve">: повороты корпуса вправо и влево из разных исходных положений, наклоны вперёд, вправо, влево из положения стоя и сидя; поочерёдное поднимание и опускание ног лежа на спине; </w:t>
            </w:r>
          </w:p>
          <w:p w:rsidR="005267E0" w:rsidRDefault="00FA4BB1">
            <w:pPr>
              <w:numPr>
                <w:ilvl w:val="0"/>
                <w:numId w:val="65"/>
              </w:numPr>
              <w:tabs>
                <w:tab w:val="left" w:pos="646"/>
              </w:tabs>
              <w:ind w:left="-116" w:firstLine="336"/>
              <w:rPr>
                <w:szCs w:val="22"/>
              </w:rPr>
            </w:pPr>
            <w:r>
              <w:rPr>
                <w:b/>
                <w:szCs w:val="22"/>
              </w:rPr>
              <w:t>Упражнения для развития и укрепления мышц ног и брюшного пресса:</w:t>
            </w:r>
            <w:r>
              <w:rPr>
                <w:szCs w:val="22"/>
              </w:rPr>
              <w:t xml:space="preserve"> сгибание и разгибание ног, махи ногами из положения стоя, </w:t>
            </w:r>
            <w:r>
              <w:rPr>
                <w:szCs w:val="22"/>
              </w:rPr>
              <w:lastRenderedPageBreak/>
              <w:t xml:space="preserve">держась за опору, лежа на боку, сидя, стоя на четвереньках; выпады вперёд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5267E0" w:rsidRDefault="00FA4BB1">
            <w:pPr>
              <w:numPr>
                <w:ilvl w:val="0"/>
                <w:numId w:val="65"/>
              </w:numPr>
              <w:tabs>
                <w:tab w:val="left" w:pos="646"/>
              </w:tabs>
              <w:ind w:left="-116" w:firstLine="336"/>
              <w:rPr>
                <w:szCs w:val="22"/>
              </w:rPr>
            </w:pPr>
            <w:r>
              <w:rPr>
                <w:szCs w:val="22"/>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разноимёнными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tc>
      </w:tr>
      <w:tr w:rsidR="005267E0">
        <w:trPr>
          <w:jc w:val="center"/>
        </w:trPr>
        <w:tc>
          <w:tcPr>
            <w:tcW w:w="1717" w:type="dxa"/>
          </w:tcPr>
          <w:p w:rsidR="005267E0" w:rsidRDefault="00FA4BB1">
            <w:pPr>
              <w:ind w:firstLine="49"/>
              <w:jc w:val="center"/>
              <w:rPr>
                <w:b/>
                <w:szCs w:val="22"/>
              </w:rPr>
            </w:pPr>
            <w:r>
              <w:rPr>
                <w:b/>
                <w:szCs w:val="22"/>
              </w:rPr>
              <w:lastRenderedPageBreak/>
              <w:t xml:space="preserve">Основная гимнастика. </w:t>
            </w:r>
            <w:r>
              <w:rPr>
                <w:szCs w:val="22"/>
              </w:rPr>
              <w:t>(ритмическая гимнастика)</w:t>
            </w:r>
          </w:p>
        </w:tc>
        <w:tc>
          <w:tcPr>
            <w:tcW w:w="3118" w:type="dxa"/>
          </w:tcPr>
          <w:p w:rsidR="005267E0" w:rsidRDefault="00FA4BB1">
            <w:pPr>
              <w:numPr>
                <w:ilvl w:val="0"/>
                <w:numId w:val="65"/>
              </w:numPr>
              <w:tabs>
                <w:tab w:val="left" w:pos="646"/>
              </w:tabs>
              <w:ind w:left="-116" w:firstLine="336"/>
              <w:rPr>
                <w:szCs w:val="22"/>
              </w:rPr>
            </w:pPr>
            <w:r>
              <w:rPr>
                <w:bCs/>
                <w:szCs w:val="22"/>
              </w:rPr>
              <w:t>Музыкально-ритмические упражнения</w:t>
            </w:r>
            <w:r>
              <w:rPr>
                <w:bCs/>
                <w:iCs/>
                <w:szCs w:val="22"/>
              </w:rPr>
              <w:t xml:space="preserve">, разученные на музыкальных занятиях, педагог включает в содержание физкультурных занятий, различные формы </w:t>
            </w:r>
            <w:r>
              <w:rPr>
                <w:bCs/>
                <w:iCs/>
                <w:szCs w:val="22"/>
              </w:rPr>
              <w:lastRenderedPageBreak/>
              <w:t xml:space="preserve">активного отдыха и подвижные игры: </w:t>
            </w:r>
            <w:r>
              <w:rPr>
                <w:iCs/>
                <w:szCs w:val="22"/>
              </w:rPr>
              <w:t>ритмичная ходьба</w:t>
            </w:r>
            <w:r>
              <w:rPr>
                <w:szCs w:val="22"/>
              </w:rPr>
              <w:t xml:space="preserve"> и бег под музыку по прямой и по кругу, держась за руки, на носках, топающим шагом, вперёд, приставным шагом; поочерёдное выставление ноги вперёд,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(весёлый котенок, хитрая лиса, шустрый зайчик и так далее).</w:t>
            </w:r>
          </w:p>
        </w:tc>
        <w:tc>
          <w:tcPr>
            <w:tcW w:w="3544" w:type="dxa"/>
          </w:tcPr>
          <w:p w:rsidR="005267E0" w:rsidRDefault="00FA4BB1">
            <w:pPr>
              <w:numPr>
                <w:ilvl w:val="0"/>
                <w:numId w:val="65"/>
              </w:numPr>
              <w:tabs>
                <w:tab w:val="left" w:pos="646"/>
              </w:tabs>
              <w:ind w:left="-116" w:firstLine="336"/>
              <w:rPr>
                <w:szCs w:val="22"/>
              </w:rPr>
            </w:pPr>
            <w:r>
              <w:rPr>
                <w:bCs/>
                <w:iCs/>
                <w:szCs w:val="22"/>
              </w:rPr>
              <w:lastRenderedPageBreak/>
              <w:t xml:space="preserve">Музыкально -ритмические упражнения, разученные на музыкальном занятии, педагог включает в комплексы общеразвивающих упражнений (простейшие связки упражнений </w:t>
            </w:r>
            <w:r>
              <w:rPr>
                <w:bCs/>
                <w:iCs/>
                <w:szCs w:val="22"/>
              </w:rPr>
              <w:lastRenderedPageBreak/>
              <w:t>ритмической гимнастики), в физкультминутки и подвижные игры</w:t>
            </w:r>
            <w:r>
              <w:rPr>
                <w:bCs/>
                <w:szCs w:val="22"/>
              </w:rPr>
              <w:t xml:space="preserve">. </w:t>
            </w:r>
            <w:r>
              <w:rPr>
                <w:bCs/>
                <w:iCs/>
                <w:szCs w:val="22"/>
              </w:rPr>
              <w:t>Рекомендуемые упражнения:</w:t>
            </w:r>
            <w:r>
              <w:rPr>
                <w:iCs/>
                <w:szCs w:val="22"/>
              </w:rPr>
              <w:t xml:space="preserve"> ритмичная </w:t>
            </w:r>
            <w:r>
              <w:rPr>
                <w:szCs w:val="22"/>
              </w:rPr>
              <w:t>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поочерёдное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3827" w:type="dxa"/>
          </w:tcPr>
          <w:p w:rsidR="005267E0" w:rsidRDefault="00FA4BB1">
            <w:pPr>
              <w:numPr>
                <w:ilvl w:val="0"/>
                <w:numId w:val="65"/>
              </w:numPr>
              <w:tabs>
                <w:tab w:val="left" w:pos="646"/>
              </w:tabs>
              <w:ind w:left="-116" w:firstLine="336"/>
              <w:rPr>
                <w:szCs w:val="22"/>
              </w:rPr>
            </w:pPr>
            <w:r>
              <w:rPr>
                <w:bCs/>
                <w:iCs/>
                <w:szCs w:val="22"/>
              </w:rPr>
              <w:lastRenderedPageBreak/>
              <w:t xml:space="preserve">Музыкально -ритмические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w:t>
            </w:r>
            <w:r>
              <w:rPr>
                <w:bCs/>
                <w:iCs/>
                <w:szCs w:val="22"/>
              </w:rPr>
              <w:lastRenderedPageBreak/>
              <w:t>физкультминутки, утреннюю гимнастику, различные формы активного отдыха и подвижные игры</w:t>
            </w:r>
            <w:r>
              <w:rPr>
                <w:bCs/>
                <w:szCs w:val="22"/>
              </w:rPr>
              <w:t>.</w:t>
            </w:r>
            <w:r>
              <w:rPr>
                <w:bCs/>
                <w:iCs/>
                <w:szCs w:val="22"/>
              </w:rPr>
              <w:t xml:space="preserve"> Рекомендуемые упражнения: </w:t>
            </w:r>
            <w:r>
              <w:rPr>
                <w:szCs w:val="22"/>
              </w:rPr>
              <w:t xml:space="preserve">ходьба и бег в соответствии с общим характером музыки, в разном темпе, на высоких полупальцах, на носках, пружинящим, топающим шагом, «с каблука», вперёд и назад (спиной), с высоким подниманием колена (высокий шаг) с ускорением и замедлением темпа лёгкий ритмичный бег на носках, различные виды галопа (прямой галоп, боковой галоп, кружение); подскоки на месте и с продвижением вперёд, вокруг себя, в сочетании с хлопками и бегом, кружение по одному и в парах, комбинации из двух-трех освоенных движений.  </w:t>
            </w:r>
          </w:p>
        </w:tc>
        <w:tc>
          <w:tcPr>
            <w:tcW w:w="3812" w:type="dxa"/>
          </w:tcPr>
          <w:p w:rsidR="005267E0" w:rsidRDefault="00FA4BB1">
            <w:pPr>
              <w:numPr>
                <w:ilvl w:val="0"/>
                <w:numId w:val="65"/>
              </w:numPr>
              <w:tabs>
                <w:tab w:val="left" w:pos="646"/>
              </w:tabs>
              <w:ind w:left="-116" w:firstLine="336"/>
              <w:rPr>
                <w:szCs w:val="22"/>
              </w:rPr>
            </w:pPr>
            <w:r>
              <w:rPr>
                <w:bCs/>
                <w:iCs/>
                <w:szCs w:val="22"/>
              </w:rPr>
              <w:lastRenderedPageBreak/>
              <w:t xml:space="preserve">Музыкально -ритмические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w:t>
            </w:r>
            <w:r>
              <w:rPr>
                <w:bCs/>
                <w:iCs/>
                <w:szCs w:val="22"/>
              </w:rPr>
              <w:lastRenderedPageBreak/>
              <w:t>утреннюю гимнастику, различные формы активного отдыха и подвижные игры</w:t>
            </w:r>
            <w:r>
              <w:rPr>
                <w:bCs/>
                <w:szCs w:val="22"/>
              </w:rPr>
              <w:t xml:space="preserve">. </w:t>
            </w:r>
            <w:r>
              <w:rPr>
                <w:bCs/>
                <w:iCs/>
                <w:szCs w:val="22"/>
              </w:rPr>
              <w:t>Могут быть использованы следующие упражнения, разученные на музыкальных занятиях: танцевальный шаг</w:t>
            </w:r>
            <w:r>
              <w:rPr>
                <w:bCs/>
                <w:szCs w:val="22"/>
              </w:rPr>
              <w:t xml:space="preserve"> </w:t>
            </w:r>
            <w:r>
              <w:rPr>
                <w:szCs w:val="22"/>
              </w:rPr>
              <w:t>польки, переменный шаг, шаг с притопом, с хлопками, поочерёдное выбрасывание ног вперёд в прыжке, на носок, приставной шаг с приседанием и без, с продвижением вперёд, назад а сторону, кружение, подскоки, приседание с выставлением ноги вперёд, в сторону на носок и на пятку, комбинации из двух -трех движений в сочетании с хлопками, с притопом, движениями рук, в сторону в такт и ритм музыки.</w:t>
            </w:r>
          </w:p>
        </w:tc>
      </w:tr>
      <w:tr w:rsidR="005267E0">
        <w:trPr>
          <w:jc w:val="center"/>
        </w:trPr>
        <w:tc>
          <w:tcPr>
            <w:tcW w:w="1717" w:type="dxa"/>
          </w:tcPr>
          <w:p w:rsidR="005267E0" w:rsidRDefault="00FA4BB1">
            <w:pPr>
              <w:ind w:firstLine="49"/>
              <w:jc w:val="center"/>
              <w:rPr>
                <w:b/>
                <w:szCs w:val="22"/>
              </w:rPr>
            </w:pPr>
            <w:r>
              <w:rPr>
                <w:b/>
                <w:szCs w:val="22"/>
              </w:rPr>
              <w:lastRenderedPageBreak/>
              <w:t xml:space="preserve">Основная гимнастика. </w:t>
            </w:r>
            <w:r>
              <w:rPr>
                <w:szCs w:val="22"/>
              </w:rPr>
              <w:t>(строевые упражнения)</w:t>
            </w:r>
          </w:p>
        </w:tc>
        <w:tc>
          <w:tcPr>
            <w:tcW w:w="3118" w:type="dxa"/>
          </w:tcPr>
          <w:p w:rsidR="005267E0" w:rsidRDefault="00FA4BB1">
            <w:pPr>
              <w:numPr>
                <w:ilvl w:val="0"/>
                <w:numId w:val="65"/>
              </w:numPr>
              <w:tabs>
                <w:tab w:val="left" w:pos="646"/>
              </w:tabs>
              <w:ind w:left="-116" w:firstLine="336"/>
              <w:rPr>
                <w:szCs w:val="22"/>
              </w:rPr>
            </w:pPr>
            <w:r>
              <w:rPr>
                <w:szCs w:val="22"/>
              </w:rPr>
              <w:t xml:space="preserve">Педагог предлагает детям следующие строевые упражнения: </w:t>
            </w:r>
            <w:r>
              <w:rPr>
                <w:iCs/>
                <w:szCs w:val="22"/>
              </w:rPr>
              <w:t>построение в</w:t>
            </w:r>
            <w:r>
              <w:rPr>
                <w:szCs w:val="22"/>
              </w:rPr>
              <w:t xml:space="preserve">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5267E0" w:rsidRDefault="00FA4BB1">
            <w:pPr>
              <w:numPr>
                <w:ilvl w:val="0"/>
                <w:numId w:val="65"/>
              </w:numPr>
              <w:tabs>
                <w:tab w:val="left" w:pos="646"/>
              </w:tabs>
              <w:ind w:left="-116" w:firstLine="336"/>
              <w:rPr>
                <w:szCs w:val="22"/>
              </w:rPr>
            </w:pPr>
            <w:r>
              <w:rPr>
                <w:szCs w:val="22"/>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c>
          <w:tcPr>
            <w:tcW w:w="3544" w:type="dxa"/>
          </w:tcPr>
          <w:p w:rsidR="005267E0" w:rsidRDefault="00FA4BB1">
            <w:pPr>
              <w:numPr>
                <w:ilvl w:val="0"/>
                <w:numId w:val="65"/>
              </w:numPr>
              <w:tabs>
                <w:tab w:val="left" w:pos="646"/>
              </w:tabs>
              <w:ind w:left="-116" w:firstLine="336"/>
              <w:rPr>
                <w:szCs w:val="22"/>
              </w:rPr>
            </w:pPr>
            <w:r>
              <w:rPr>
                <w:szCs w:val="22"/>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tc>
        <w:tc>
          <w:tcPr>
            <w:tcW w:w="3827" w:type="dxa"/>
          </w:tcPr>
          <w:p w:rsidR="005267E0" w:rsidRDefault="00FA4BB1">
            <w:pPr>
              <w:numPr>
                <w:ilvl w:val="0"/>
                <w:numId w:val="65"/>
              </w:numPr>
              <w:tabs>
                <w:tab w:val="left" w:pos="646"/>
              </w:tabs>
              <w:ind w:left="-116" w:firstLine="336"/>
              <w:rPr>
                <w:szCs w:val="22"/>
              </w:rPr>
            </w:pPr>
            <w:r>
              <w:rPr>
                <w:szCs w:val="22"/>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вперёд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tc>
        <w:tc>
          <w:tcPr>
            <w:tcW w:w="3812" w:type="dxa"/>
          </w:tcPr>
          <w:p w:rsidR="005267E0" w:rsidRDefault="00FA4BB1">
            <w:pPr>
              <w:numPr>
                <w:ilvl w:val="0"/>
                <w:numId w:val="65"/>
              </w:numPr>
              <w:tabs>
                <w:tab w:val="left" w:pos="646"/>
              </w:tabs>
              <w:ind w:left="-116" w:firstLine="336"/>
              <w:rPr>
                <w:szCs w:val="22"/>
              </w:rPr>
            </w:pPr>
            <w:r>
              <w:rPr>
                <w:szCs w:val="22"/>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расчёт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tc>
      </w:tr>
    </w:tbl>
    <w:p w:rsidR="005267E0" w:rsidRDefault="005267E0"/>
    <w:p w:rsidR="005267E0" w:rsidRDefault="00FA4BB1">
      <w:pPr>
        <w:pStyle w:val="6"/>
        <w:rPr>
          <w:bCs/>
        </w:rPr>
      </w:pPr>
      <w:r>
        <w:rPr>
          <w:bCs/>
        </w:rPr>
        <w:lastRenderedPageBreak/>
        <w:t>Подвижные игры</w:t>
      </w:r>
    </w:p>
    <w:p w:rsidR="005267E0" w:rsidRDefault="00FA4BB1">
      <w:pPr>
        <w:pStyle w:val="afff"/>
        <w:rPr>
          <w:color w:val="auto"/>
          <w:sz w:val="28"/>
          <w:szCs w:val="28"/>
          <w:lang w:val="ru-RU"/>
        </w:rPr>
      </w:pPr>
      <w:r>
        <w:rPr>
          <w:b/>
          <w:bCs/>
          <w:color w:val="auto"/>
          <w:sz w:val="28"/>
          <w:szCs w:val="28"/>
          <w:lang w:val="ru-RU"/>
        </w:rPr>
        <w:t>Подвижная игра — незаменимое средство пополнения ребёнком</w:t>
      </w:r>
      <w:r>
        <w:rPr>
          <w:color w:val="auto"/>
          <w:sz w:val="28"/>
          <w:szCs w:val="28"/>
        </w:rPr>
        <w:t> </w:t>
      </w:r>
      <w:r>
        <w:rPr>
          <w:color w:val="auto"/>
          <w:sz w:val="28"/>
          <w:szCs w:val="28"/>
          <w:lang w:val="ru-RU"/>
        </w:rPr>
        <w:t>знаний и представлений об окружающем мире,</w:t>
      </w:r>
      <w:r>
        <w:rPr>
          <w:color w:val="auto"/>
          <w:sz w:val="28"/>
          <w:szCs w:val="28"/>
        </w:rPr>
        <w:t> </w:t>
      </w:r>
      <w:r>
        <w:rPr>
          <w:bCs/>
          <w:color w:val="auto"/>
          <w:sz w:val="28"/>
          <w:szCs w:val="28"/>
          <w:lang w:val="ru-RU"/>
        </w:rPr>
        <w:t>развития мышления</w:t>
      </w:r>
      <w:r>
        <w:rPr>
          <w:color w:val="auto"/>
          <w:sz w:val="28"/>
          <w:szCs w:val="28"/>
          <w:lang w:val="ru-RU"/>
        </w:rPr>
        <w:t>, смекалки, ловкости, сноровки, ценных морально -волевых качеств. При проведении</w:t>
      </w:r>
      <w:r>
        <w:rPr>
          <w:color w:val="auto"/>
          <w:sz w:val="28"/>
          <w:szCs w:val="28"/>
        </w:rPr>
        <w:t> </w:t>
      </w:r>
      <w:r>
        <w:rPr>
          <w:bCs/>
          <w:color w:val="auto"/>
          <w:sz w:val="28"/>
          <w:szCs w:val="28"/>
          <w:lang w:val="ru-RU"/>
        </w:rPr>
        <w:t>подвижной</w:t>
      </w:r>
      <w:r>
        <w:rPr>
          <w:color w:val="auto"/>
          <w:sz w:val="28"/>
          <w:szCs w:val="28"/>
        </w:rPr>
        <w:t> </w:t>
      </w:r>
      <w:r>
        <w:rPr>
          <w:color w:val="auto"/>
          <w:sz w:val="28"/>
          <w:szCs w:val="28"/>
          <w:lang w:val="ru-RU"/>
        </w:rPr>
        <w:t>игры имеются неограниченные возможности комплексного использования разнообразных методов, направленных на формирование личности</w:t>
      </w:r>
      <w:r>
        <w:rPr>
          <w:color w:val="auto"/>
          <w:sz w:val="28"/>
          <w:szCs w:val="28"/>
        </w:rPr>
        <w:t> </w:t>
      </w:r>
      <w:r>
        <w:rPr>
          <w:bCs/>
          <w:color w:val="auto"/>
          <w:sz w:val="28"/>
          <w:szCs w:val="28"/>
          <w:lang w:val="ru-RU"/>
        </w:rPr>
        <w:t>ребенка</w:t>
      </w:r>
      <w:r>
        <w:rPr>
          <w:color w:val="auto"/>
          <w:sz w:val="28"/>
          <w:szCs w:val="28"/>
          <w:lang w:val="ru-RU"/>
        </w:rPr>
        <w:t>. В процессе игры происходит не только упражнение в уже имеющихся навыках, закрепление их, совершенствование, но и формирование новых качеств личности.</w:t>
      </w:r>
    </w:p>
    <w:p w:rsidR="005267E0" w:rsidRDefault="00FA4BB1">
      <w:pPr>
        <w:pStyle w:val="afff"/>
        <w:rPr>
          <w:color w:val="auto"/>
          <w:sz w:val="28"/>
          <w:szCs w:val="28"/>
          <w:lang w:val="ru-RU"/>
        </w:rPr>
      </w:pPr>
      <w:r>
        <w:rPr>
          <w:color w:val="auto"/>
          <w:sz w:val="28"/>
          <w:szCs w:val="28"/>
          <w:lang w:val="ru-RU"/>
        </w:rPr>
        <w:t>Задача педагога научить детей двигаться естественно, грациозно, в соответствии с конституцией своего тела и индивидуальными способностями.</w:t>
      </w:r>
      <w:r>
        <w:rPr>
          <w:color w:val="auto"/>
          <w:sz w:val="28"/>
          <w:szCs w:val="28"/>
        </w:rPr>
        <w:t> </w:t>
      </w:r>
      <w:r>
        <w:rPr>
          <w:bCs/>
          <w:color w:val="auto"/>
          <w:sz w:val="28"/>
          <w:szCs w:val="28"/>
          <w:lang w:val="ru-RU"/>
        </w:rPr>
        <w:t>Гармоничное развитие</w:t>
      </w:r>
      <w:r>
        <w:rPr>
          <w:color w:val="auto"/>
          <w:sz w:val="28"/>
          <w:szCs w:val="28"/>
        </w:rPr>
        <w:t> </w:t>
      </w:r>
      <w:r>
        <w:rPr>
          <w:color w:val="auto"/>
          <w:sz w:val="28"/>
          <w:szCs w:val="28"/>
          <w:lang w:val="ru-RU"/>
        </w:rPr>
        <w:t>происходит при целостной, комплексной, сбалансированной реализации всех потенциальных возможностей человека, а одностороннее</w:t>
      </w:r>
      <w:r>
        <w:rPr>
          <w:color w:val="auto"/>
          <w:sz w:val="28"/>
          <w:szCs w:val="28"/>
        </w:rPr>
        <w:t> </w:t>
      </w:r>
      <w:r>
        <w:rPr>
          <w:bCs/>
          <w:color w:val="auto"/>
          <w:sz w:val="28"/>
          <w:szCs w:val="28"/>
          <w:lang w:val="ru-RU"/>
        </w:rPr>
        <w:t>развитие</w:t>
      </w:r>
      <w:r>
        <w:rPr>
          <w:color w:val="auto"/>
          <w:sz w:val="28"/>
          <w:szCs w:val="28"/>
        </w:rPr>
        <w:t> </w:t>
      </w:r>
      <w:r>
        <w:rPr>
          <w:color w:val="auto"/>
          <w:sz w:val="28"/>
          <w:szCs w:val="28"/>
          <w:lang w:val="ru-RU"/>
        </w:rPr>
        <w:t>губительно для личности, нередко граничит с психологической или физической болезнью.</w:t>
      </w:r>
    </w:p>
    <w:p w:rsidR="005267E0" w:rsidRDefault="00FA4BB1">
      <w:pPr>
        <w:pStyle w:val="afff"/>
        <w:rPr>
          <w:color w:val="auto"/>
          <w:sz w:val="28"/>
          <w:szCs w:val="28"/>
          <w:lang w:val="ru-RU"/>
        </w:rPr>
      </w:pPr>
      <w:r>
        <w:rPr>
          <w:color w:val="auto"/>
          <w:sz w:val="28"/>
          <w:szCs w:val="28"/>
          <w:lang w:val="ru-RU"/>
        </w:rPr>
        <w:t>Свободу действий дошкольник реализует в</w:t>
      </w:r>
      <w:r>
        <w:rPr>
          <w:color w:val="auto"/>
          <w:sz w:val="28"/>
          <w:szCs w:val="28"/>
        </w:rPr>
        <w:t> </w:t>
      </w:r>
      <w:r>
        <w:rPr>
          <w:bCs/>
          <w:color w:val="auto"/>
          <w:sz w:val="28"/>
          <w:szCs w:val="28"/>
          <w:lang w:val="ru-RU"/>
        </w:rPr>
        <w:t>подвижных играх</w:t>
      </w:r>
      <w:r>
        <w:rPr>
          <w:color w:val="auto"/>
          <w:sz w:val="28"/>
          <w:szCs w:val="28"/>
          <w:lang w:val="ru-RU"/>
        </w:rPr>
        <w:t>, которые являются ведущим методом формирования физической культуры. В педагогической науке</w:t>
      </w:r>
      <w:r>
        <w:rPr>
          <w:color w:val="auto"/>
          <w:sz w:val="28"/>
          <w:szCs w:val="28"/>
        </w:rPr>
        <w:t> </w:t>
      </w:r>
      <w:r>
        <w:rPr>
          <w:bCs/>
          <w:color w:val="auto"/>
          <w:sz w:val="28"/>
          <w:szCs w:val="28"/>
          <w:lang w:val="ru-RU"/>
        </w:rPr>
        <w:t>подвижные</w:t>
      </w:r>
      <w:r>
        <w:rPr>
          <w:color w:val="auto"/>
          <w:sz w:val="28"/>
          <w:szCs w:val="28"/>
        </w:rPr>
        <w:t> </w:t>
      </w:r>
      <w:r>
        <w:rPr>
          <w:color w:val="auto"/>
          <w:sz w:val="28"/>
          <w:szCs w:val="28"/>
          <w:lang w:val="ru-RU"/>
        </w:rPr>
        <w:t>игры рассматриваются как важнейшее</w:t>
      </w:r>
      <w:r>
        <w:rPr>
          <w:color w:val="auto"/>
          <w:sz w:val="28"/>
          <w:szCs w:val="28"/>
        </w:rPr>
        <w:t> </w:t>
      </w:r>
      <w:r>
        <w:rPr>
          <w:bCs/>
          <w:color w:val="auto"/>
          <w:sz w:val="28"/>
          <w:szCs w:val="28"/>
          <w:lang w:val="ru-RU"/>
        </w:rPr>
        <w:t>средство всестороннего развития ребёнка</w:t>
      </w:r>
      <w:r>
        <w:rPr>
          <w:color w:val="auto"/>
          <w:sz w:val="28"/>
          <w:szCs w:val="28"/>
          <w:lang w:val="ru-RU"/>
        </w:rPr>
        <w:t>. Глубокий смысл</w:t>
      </w:r>
      <w:r>
        <w:rPr>
          <w:color w:val="auto"/>
          <w:sz w:val="28"/>
          <w:szCs w:val="28"/>
        </w:rPr>
        <w:t> </w:t>
      </w:r>
      <w:r>
        <w:rPr>
          <w:bCs/>
          <w:color w:val="auto"/>
          <w:sz w:val="28"/>
          <w:szCs w:val="28"/>
          <w:lang w:val="ru-RU"/>
        </w:rPr>
        <w:t>подвижных</w:t>
      </w:r>
      <w:r>
        <w:rPr>
          <w:color w:val="auto"/>
          <w:sz w:val="28"/>
          <w:szCs w:val="28"/>
        </w:rPr>
        <w:t> </w:t>
      </w:r>
      <w:r>
        <w:rPr>
          <w:color w:val="auto"/>
          <w:sz w:val="28"/>
          <w:szCs w:val="28"/>
          <w:lang w:val="ru-RU"/>
        </w:rPr>
        <w:t>игр — в их полноценной роли в физической и духовной жизни, существующей в истории и культуре каждого народа.</w:t>
      </w:r>
    </w:p>
    <w:p w:rsidR="005267E0" w:rsidRDefault="00FA4BB1">
      <w:pPr>
        <w:pStyle w:val="afff"/>
        <w:rPr>
          <w:color w:val="auto"/>
          <w:sz w:val="28"/>
          <w:szCs w:val="28"/>
          <w:lang w:val="ru-RU"/>
        </w:rPr>
      </w:pPr>
      <w:r>
        <w:rPr>
          <w:bCs/>
          <w:color w:val="auto"/>
          <w:sz w:val="28"/>
          <w:szCs w:val="28"/>
          <w:lang w:val="ru-RU"/>
        </w:rPr>
        <w:t>Подвижную</w:t>
      </w:r>
      <w:r>
        <w:rPr>
          <w:color w:val="auto"/>
          <w:sz w:val="28"/>
          <w:szCs w:val="28"/>
        </w:rPr>
        <w:t> </w:t>
      </w:r>
      <w:r>
        <w:rPr>
          <w:color w:val="auto"/>
          <w:sz w:val="28"/>
          <w:szCs w:val="28"/>
          <w:lang w:val="ru-RU"/>
        </w:rPr>
        <w:t>игру можно назвать важнейшим воспитательным институтом, способствующим как</w:t>
      </w:r>
      <w:r>
        <w:rPr>
          <w:color w:val="auto"/>
          <w:sz w:val="28"/>
          <w:szCs w:val="28"/>
        </w:rPr>
        <w:t> </w:t>
      </w:r>
      <w:r>
        <w:rPr>
          <w:bCs/>
          <w:color w:val="auto"/>
          <w:sz w:val="28"/>
          <w:szCs w:val="28"/>
          <w:lang w:val="ru-RU"/>
        </w:rPr>
        <w:t>развитию</w:t>
      </w:r>
      <w:r>
        <w:rPr>
          <w:color w:val="auto"/>
          <w:sz w:val="28"/>
          <w:szCs w:val="28"/>
        </w:rPr>
        <w:t> </w:t>
      </w:r>
      <w:r>
        <w:rPr>
          <w:color w:val="auto"/>
          <w:sz w:val="28"/>
          <w:szCs w:val="28"/>
          <w:lang w:val="ru-RU"/>
        </w:rPr>
        <w:t>физических и умственных способностей, так и освоению нравственных норм, правил поведения, этических ценностей общества.</w:t>
      </w:r>
      <w:r>
        <w:rPr>
          <w:color w:val="auto"/>
          <w:sz w:val="28"/>
          <w:szCs w:val="28"/>
        </w:rPr>
        <w:t> </w:t>
      </w:r>
      <w:r>
        <w:rPr>
          <w:bCs/>
          <w:color w:val="auto"/>
          <w:sz w:val="28"/>
          <w:szCs w:val="28"/>
          <w:lang w:val="ru-RU"/>
        </w:rPr>
        <w:t>Подвижные</w:t>
      </w:r>
      <w:r>
        <w:rPr>
          <w:color w:val="auto"/>
          <w:sz w:val="28"/>
          <w:szCs w:val="28"/>
        </w:rPr>
        <w:t> </w:t>
      </w:r>
      <w:r>
        <w:rPr>
          <w:color w:val="auto"/>
          <w:sz w:val="28"/>
          <w:szCs w:val="28"/>
          <w:lang w:val="ru-RU"/>
        </w:rPr>
        <w:t>игры являются одним из условий</w:t>
      </w:r>
      <w:r>
        <w:rPr>
          <w:color w:val="auto"/>
          <w:sz w:val="28"/>
          <w:szCs w:val="28"/>
        </w:rPr>
        <w:t> </w:t>
      </w:r>
      <w:r>
        <w:rPr>
          <w:bCs/>
          <w:color w:val="auto"/>
          <w:sz w:val="28"/>
          <w:szCs w:val="28"/>
          <w:lang w:val="ru-RU"/>
        </w:rPr>
        <w:t>развития культуры ребёнка</w:t>
      </w:r>
      <w:r>
        <w:rPr>
          <w:color w:val="auto"/>
          <w:sz w:val="28"/>
          <w:szCs w:val="28"/>
          <w:lang w:val="ru-RU"/>
        </w:rPr>
        <w:t>. В них он осмысливает и познает окружающий мир, в них</w:t>
      </w:r>
      <w:r>
        <w:rPr>
          <w:color w:val="auto"/>
          <w:sz w:val="28"/>
          <w:szCs w:val="28"/>
        </w:rPr>
        <w:t> </w:t>
      </w:r>
      <w:r>
        <w:rPr>
          <w:bCs/>
          <w:color w:val="auto"/>
          <w:sz w:val="28"/>
          <w:szCs w:val="28"/>
          <w:lang w:val="ru-RU"/>
        </w:rPr>
        <w:t>развивается его интеллект</w:t>
      </w:r>
      <w:r>
        <w:rPr>
          <w:color w:val="auto"/>
          <w:sz w:val="28"/>
          <w:szCs w:val="28"/>
          <w:lang w:val="ru-RU"/>
        </w:rPr>
        <w:t>, фантазия, воображение, формируются социальные качества.</w:t>
      </w:r>
      <w:r>
        <w:rPr>
          <w:color w:val="auto"/>
          <w:sz w:val="28"/>
          <w:szCs w:val="28"/>
        </w:rPr>
        <w:t> </w:t>
      </w:r>
      <w:r>
        <w:rPr>
          <w:bCs/>
          <w:color w:val="auto"/>
          <w:sz w:val="28"/>
          <w:szCs w:val="28"/>
          <w:lang w:val="ru-RU"/>
        </w:rPr>
        <w:t>Подвижные</w:t>
      </w:r>
      <w:r>
        <w:rPr>
          <w:color w:val="auto"/>
          <w:sz w:val="28"/>
          <w:szCs w:val="28"/>
        </w:rPr>
        <w:t> </w:t>
      </w:r>
      <w:r>
        <w:rPr>
          <w:color w:val="auto"/>
          <w:sz w:val="28"/>
          <w:szCs w:val="28"/>
          <w:lang w:val="ru-RU"/>
        </w:rPr>
        <w:t>игры всегда являются творческой деятельностью, в которой проявляется естественная потребность</w:t>
      </w:r>
      <w:r>
        <w:rPr>
          <w:color w:val="auto"/>
          <w:sz w:val="28"/>
          <w:szCs w:val="28"/>
        </w:rPr>
        <w:t> </w:t>
      </w:r>
      <w:r>
        <w:rPr>
          <w:color w:val="auto"/>
          <w:sz w:val="28"/>
          <w:szCs w:val="28"/>
          <w:lang w:val="ru-RU"/>
        </w:rPr>
        <w:t>ребёнка</w:t>
      </w:r>
      <w:r>
        <w:rPr>
          <w:bCs/>
          <w:color w:val="auto"/>
          <w:sz w:val="28"/>
          <w:szCs w:val="28"/>
          <w:lang w:val="ru-RU"/>
        </w:rPr>
        <w:t xml:space="preserve"> в движении</w:t>
      </w:r>
      <w:r>
        <w:rPr>
          <w:color w:val="auto"/>
          <w:sz w:val="28"/>
          <w:szCs w:val="28"/>
          <w:lang w:val="ru-RU"/>
        </w:rPr>
        <w:t>, необходимость найти решение двигательной задачи.</w:t>
      </w:r>
    </w:p>
    <w:p w:rsidR="005267E0" w:rsidRDefault="00FA4BB1">
      <w:pPr>
        <w:pStyle w:val="afff"/>
        <w:rPr>
          <w:color w:val="auto"/>
          <w:sz w:val="28"/>
          <w:szCs w:val="28"/>
          <w:lang w:val="ru-RU"/>
        </w:rPr>
      </w:pPr>
      <w:r>
        <w:rPr>
          <w:color w:val="auto"/>
          <w:sz w:val="28"/>
          <w:szCs w:val="28"/>
          <w:lang w:val="ru-RU"/>
        </w:rPr>
        <w:t>Различные по содержанию</w:t>
      </w:r>
      <w:r>
        <w:rPr>
          <w:color w:val="auto"/>
          <w:sz w:val="28"/>
          <w:szCs w:val="28"/>
        </w:rPr>
        <w:t> </w:t>
      </w:r>
      <w:r>
        <w:rPr>
          <w:bCs/>
          <w:color w:val="auto"/>
          <w:sz w:val="28"/>
          <w:szCs w:val="28"/>
          <w:lang w:val="ru-RU"/>
        </w:rPr>
        <w:t>подвижные</w:t>
      </w:r>
      <w:r>
        <w:rPr>
          <w:color w:val="auto"/>
          <w:sz w:val="28"/>
          <w:szCs w:val="28"/>
        </w:rPr>
        <w:t> </w:t>
      </w:r>
      <w:r>
        <w:rPr>
          <w:color w:val="auto"/>
          <w:sz w:val="28"/>
          <w:szCs w:val="28"/>
          <w:lang w:val="ru-RU"/>
        </w:rPr>
        <w:t>игры позволяют проследить разнообразие подходов к поиску путей</w:t>
      </w:r>
      <w:r>
        <w:rPr>
          <w:color w:val="auto"/>
          <w:sz w:val="28"/>
          <w:szCs w:val="28"/>
        </w:rPr>
        <w:t> </w:t>
      </w:r>
      <w:r>
        <w:rPr>
          <w:bCs/>
          <w:color w:val="auto"/>
          <w:sz w:val="28"/>
          <w:szCs w:val="28"/>
          <w:lang w:val="ru-RU"/>
        </w:rPr>
        <w:t>гармоничного развития детей</w:t>
      </w:r>
      <w:r>
        <w:rPr>
          <w:color w:val="auto"/>
          <w:sz w:val="28"/>
          <w:szCs w:val="28"/>
          <w:lang w:val="ru-RU"/>
        </w:rPr>
        <w:t xml:space="preserve">. </w:t>
      </w:r>
    </w:p>
    <w:p w:rsidR="005267E0" w:rsidRDefault="00FA4BB1">
      <w:pPr>
        <w:pStyle w:val="afff"/>
        <w:rPr>
          <w:color w:val="auto"/>
          <w:sz w:val="28"/>
          <w:szCs w:val="28"/>
          <w:lang w:val="ru-RU"/>
        </w:rPr>
      </w:pPr>
      <w:r w:rsidRPr="00FA4BB1">
        <w:rPr>
          <w:rFonts w:eastAsia="SimSun"/>
          <w:color w:val="auto"/>
          <w:sz w:val="28"/>
          <w:szCs w:val="28"/>
          <w:lang w:val="ru-RU"/>
        </w:rPr>
        <w:t xml:space="preserve">Приобщение к спорту с раннего детства дает человеку физическую закалку, воспитывает ловкость, </w:t>
      </w:r>
      <w:r>
        <w:rPr>
          <w:rFonts w:eastAsia="SimSun"/>
          <w:color w:val="auto"/>
          <w:sz w:val="28"/>
          <w:szCs w:val="28"/>
          <w:lang w:val="ru-RU"/>
        </w:rPr>
        <w:t>чёткость</w:t>
      </w:r>
      <w:r w:rsidRPr="00FA4BB1">
        <w:rPr>
          <w:rFonts w:eastAsia="SimSun"/>
          <w:color w:val="auto"/>
          <w:sz w:val="28"/>
          <w:szCs w:val="28"/>
          <w:lang w:val="ru-RU"/>
        </w:rPr>
        <w:t xml:space="preserve"> и быстроту реакции, повышает активность, развивает чувство дружбы. Большое место во всестороннем физическом развитии детей занимают  элементы спортивных игр. Овладение всеми видами спортивных игр имеет большое значение для разносторонней физической подготовленности детей.</w:t>
      </w:r>
    </w:p>
    <w:p w:rsidR="005267E0" w:rsidRPr="00230CDB" w:rsidRDefault="00230CDB">
      <w:pPr>
        <w:pStyle w:val="6"/>
        <w:rPr>
          <w:bCs/>
          <w:szCs w:val="28"/>
        </w:rPr>
      </w:pPr>
      <w:r w:rsidRPr="00230CDB">
        <w:rPr>
          <w:bCs/>
          <w:szCs w:val="28"/>
        </w:rPr>
        <w:t>Содержание образовательной</w:t>
      </w:r>
      <w:r w:rsidR="00FA4BB1" w:rsidRPr="00230CDB">
        <w:rPr>
          <w:bCs/>
          <w:szCs w:val="28"/>
        </w:rPr>
        <w:t xml:space="preserve"> деятельности с детьми дошкольного возраста по направлению работы</w:t>
      </w:r>
    </w:p>
    <w:p w:rsidR="005267E0" w:rsidRPr="00230CDB" w:rsidRDefault="00FA4BB1">
      <w:pPr>
        <w:pStyle w:val="6"/>
        <w:rPr>
          <w:bCs/>
          <w:szCs w:val="28"/>
        </w:rPr>
      </w:pPr>
      <w:r w:rsidRPr="00230CDB">
        <w:rPr>
          <w:bCs/>
        </w:rPr>
        <w:t>Подвижные и спортивные игры</w:t>
      </w:r>
      <w:r w:rsidR="00230CDB">
        <w:rPr>
          <w:bCs/>
        </w:rPr>
        <w:t xml:space="preserve"> МБДОУ «Танаеваский детский сад»</w:t>
      </w:r>
    </w:p>
    <w:p w:rsidR="005267E0" w:rsidRDefault="005267E0">
      <w:pPr>
        <w:pStyle w:val="afff"/>
        <w:rPr>
          <w:color w:val="auto"/>
          <w:sz w:val="28"/>
          <w:szCs w:val="28"/>
          <w:highlight w:val="yellow"/>
          <w:lang w:val="ru-RU"/>
        </w:rPr>
      </w:pPr>
    </w:p>
    <w:tbl>
      <w:tblPr>
        <w:tblStyle w:val="aff7"/>
        <w:tblW w:w="0" w:type="auto"/>
        <w:tblLook w:val="04A0" w:firstRow="1" w:lastRow="0" w:firstColumn="1" w:lastColumn="0" w:noHBand="0" w:noVBand="1"/>
      </w:tblPr>
      <w:tblGrid>
        <w:gridCol w:w="3915"/>
        <w:gridCol w:w="3927"/>
        <w:gridCol w:w="3926"/>
        <w:gridCol w:w="3926"/>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Default="00FA4BB1">
            <w:pPr>
              <w:ind w:firstLine="0"/>
              <w:rPr>
                <w:szCs w:val="22"/>
              </w:rPr>
            </w:pPr>
            <w:r>
              <w:rPr>
                <w:bCs/>
                <w:szCs w:val="22"/>
              </w:rPr>
              <w:t>П</w:t>
            </w:r>
            <w:r>
              <w:rPr>
                <w:szCs w:val="22"/>
              </w:rPr>
              <w:t xml:space="preserve">едагог поддерживает активность детей в процессе двигательной </w:t>
            </w:r>
            <w:r>
              <w:rPr>
                <w:szCs w:val="22"/>
              </w:rPr>
              <w:lastRenderedPageBreak/>
              <w:t xml:space="preserve">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5267E0" w:rsidRDefault="005267E0">
            <w:pPr>
              <w:pStyle w:val="afff"/>
              <w:ind w:right="0" w:firstLine="0"/>
              <w:rPr>
                <w:color w:val="auto"/>
                <w:sz w:val="22"/>
                <w:lang w:val="ru-RU"/>
              </w:rPr>
            </w:pPr>
          </w:p>
        </w:tc>
        <w:tc>
          <w:tcPr>
            <w:tcW w:w="3980" w:type="dxa"/>
          </w:tcPr>
          <w:p w:rsidR="005267E0" w:rsidRDefault="00FA4BB1">
            <w:pPr>
              <w:ind w:firstLine="0"/>
              <w:rPr>
                <w:szCs w:val="22"/>
              </w:rPr>
            </w:pPr>
            <w:r>
              <w:rPr>
                <w:szCs w:val="22"/>
              </w:rPr>
              <w:lastRenderedPageBreak/>
              <w:t xml:space="preserve">Педагог продолжает закреплять основные движения и развивать </w:t>
            </w:r>
            <w:r>
              <w:rPr>
                <w:szCs w:val="22"/>
              </w:rPr>
              <w:lastRenderedPageBreak/>
              <w:t xml:space="preserve">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целеустремлённости, настойчивости, творческих способностей детей (придумывание и комбинирование движений в игре). </w:t>
            </w:r>
          </w:p>
        </w:tc>
        <w:tc>
          <w:tcPr>
            <w:tcW w:w="3980" w:type="dxa"/>
          </w:tcPr>
          <w:p w:rsidR="005267E0" w:rsidRDefault="00FA4BB1">
            <w:pPr>
              <w:ind w:firstLine="0"/>
              <w:rPr>
                <w:szCs w:val="22"/>
              </w:rPr>
            </w:pPr>
            <w:r>
              <w:rPr>
                <w:szCs w:val="22"/>
              </w:rPr>
              <w:lastRenderedPageBreak/>
              <w:t xml:space="preserve">Педагог продолжает закреплять и совершенствовать основные движения </w:t>
            </w:r>
            <w:r>
              <w:rPr>
                <w:szCs w:val="22"/>
              </w:rPr>
              <w:lastRenderedPageBreak/>
              <w:t xml:space="preserve">детей в сюжетных и несюжетных подвижных играх, в играх с элементами соревнования, играх -эстафетах,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целеустремлённость. </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bCs/>
                <w:color w:val="auto"/>
                <w:sz w:val="22"/>
                <w:lang w:val="ru-RU"/>
              </w:rPr>
              <w:lastRenderedPageBreak/>
              <w:t>Подвижные игры: п</w:t>
            </w:r>
            <w:r w:rsidRPr="00FA4BB1">
              <w:rPr>
                <w:color w:val="auto"/>
                <w:sz w:val="22"/>
                <w:lang w:val="ru-RU"/>
              </w:rPr>
              <w:t xml:space="preserve">едагог продолжает знакомить детей подвижным играм, </w:t>
            </w:r>
            <w:r w:rsidRPr="00FA4BB1">
              <w:rPr>
                <w:color w:val="auto"/>
                <w:sz w:val="22"/>
                <w:lang w:val="ru-RU"/>
              </w:rPr>
              <w:lastRenderedPageBreak/>
              <w:t xml:space="preserve">поощряет использование детьми в самостоятельной деятельности разнообразных </w:t>
            </w:r>
            <w:r w:rsidRPr="00FA4BB1">
              <w:rPr>
                <w:color w:val="auto"/>
                <w:sz w:val="22"/>
                <w:lang w:val="ru-RU"/>
              </w:rPr>
              <w:br/>
              <w:t xml:space="preserve">по содержанию подвижных игр (в том числе, игр с элементами соревнования, </w:t>
            </w:r>
            <w:r w:rsidRPr="00FA4BB1">
              <w:rPr>
                <w:color w:val="auto"/>
                <w:sz w:val="22"/>
                <w:lang w:val="ru-RU"/>
              </w:rPr>
              <w:br/>
              <w:t>игр</w:t>
            </w:r>
            <w:r>
              <w:rPr>
                <w:color w:val="auto"/>
                <w:sz w:val="22"/>
                <w:lang w:val="ru-RU"/>
              </w:rPr>
              <w:t xml:space="preserve"> </w:t>
            </w:r>
            <w:r w:rsidRPr="00FA4BB1">
              <w:rPr>
                <w:color w:val="auto"/>
                <w:sz w:val="22"/>
                <w:lang w:val="ru-RU"/>
              </w:rPr>
              <w:t xml:space="preserve">-эстафет), способствующих развитию психофизических и личностных качеств, координации движений, умению ориентироваться в пространстве. </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color w:val="auto"/>
                <w:sz w:val="22"/>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w:t>
            </w:r>
            <w:r>
              <w:rPr>
                <w:color w:val="auto"/>
                <w:sz w:val="22"/>
                <w:lang w:val="ru-RU"/>
              </w:rPr>
              <w:t xml:space="preserve"> </w:t>
            </w:r>
            <w:r w:rsidRPr="00FA4BB1">
              <w:rPr>
                <w:color w:val="auto"/>
                <w:sz w:val="22"/>
                <w:lang w:val="ru-RU"/>
              </w:rPr>
              <w:t xml:space="preserve">-волевых качеств, самостоятельности и </w:t>
            </w:r>
            <w:r>
              <w:rPr>
                <w:color w:val="auto"/>
                <w:sz w:val="22"/>
                <w:lang w:val="ru-RU"/>
              </w:rPr>
              <w:t>сплочённости</w:t>
            </w:r>
            <w:r w:rsidRPr="00FA4BB1">
              <w:rPr>
                <w:color w:val="auto"/>
                <w:sz w:val="22"/>
                <w:lang w:val="ru-RU"/>
              </w:rPr>
              <w:t>,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w:t>
            </w:r>
            <w:r>
              <w:rPr>
                <w:color w:val="auto"/>
                <w:sz w:val="22"/>
                <w:lang w:val="ru-RU"/>
              </w:rPr>
              <w:t xml:space="preserve"> </w:t>
            </w:r>
            <w:r w:rsidRPr="00FA4BB1">
              <w:rPr>
                <w:color w:val="auto"/>
                <w:sz w:val="22"/>
                <w:lang w:val="ru-RU"/>
              </w:rPr>
              <w:t>-нравственных качеств, основ патриотизма и гражданской идентичности в подвижных играх</w:t>
            </w:r>
          </w:p>
        </w:tc>
        <w:tc>
          <w:tcPr>
            <w:tcW w:w="3980" w:type="dxa"/>
          </w:tcPr>
          <w:p w:rsidR="005267E0" w:rsidRDefault="00FA4BB1">
            <w:pPr>
              <w:ind w:firstLine="0"/>
              <w:rPr>
                <w:szCs w:val="22"/>
              </w:rPr>
            </w:pPr>
            <w:r>
              <w:rPr>
                <w:szCs w:val="22"/>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целеустремлённость. Поощряет творчество детей, желание детей придумывать варианты игр, комбинировать движения, импровизировать. Продолжает воспитывать сплочённость,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 </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bCs/>
                <w:color w:val="auto"/>
                <w:sz w:val="22"/>
                <w:lang w:val="ru-RU"/>
              </w:rPr>
              <w:t>П</w:t>
            </w:r>
            <w:r w:rsidRPr="00FA4BB1">
              <w:rPr>
                <w:color w:val="auto"/>
                <w:sz w:val="22"/>
                <w:lang w:val="ru-RU"/>
              </w:rPr>
              <w:t xml:space="preserve">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w:t>
            </w:r>
            <w:r w:rsidRPr="00FA4BB1">
              <w:rPr>
                <w:color w:val="auto"/>
                <w:sz w:val="22"/>
                <w:lang w:val="ru-RU"/>
              </w:rPr>
              <w:lastRenderedPageBreak/>
              <w:t>региональных и климатических особенностей.</w:t>
            </w:r>
          </w:p>
        </w:tc>
        <w:tc>
          <w:tcPr>
            <w:tcW w:w="3980" w:type="dxa"/>
          </w:tcPr>
          <w:p w:rsidR="005267E0" w:rsidRDefault="00FA4BB1">
            <w:pPr>
              <w:pStyle w:val="afff"/>
              <w:ind w:right="0" w:firstLine="0"/>
              <w:rPr>
                <w:color w:val="auto"/>
                <w:sz w:val="22"/>
                <w:lang w:val="ru-RU"/>
              </w:rPr>
            </w:pPr>
            <w:r w:rsidRPr="00FA4BB1">
              <w:rPr>
                <w:rFonts w:eastAsia="Calibri"/>
                <w:color w:val="auto"/>
                <w:sz w:val="22"/>
                <w:lang w:val="ru-RU"/>
              </w:rPr>
              <w:lastRenderedPageBreak/>
              <w:t xml:space="preserve">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w:t>
            </w:r>
            <w:r w:rsidRPr="00FA4BB1">
              <w:rPr>
                <w:rFonts w:eastAsia="Calibri"/>
                <w:color w:val="auto"/>
                <w:sz w:val="22"/>
                <w:lang w:val="ru-RU"/>
              </w:rPr>
              <w:lastRenderedPageBreak/>
              <w:t>также региональных и климатических особенностей.</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b/>
                <w:bCs/>
                <w:color w:val="auto"/>
                <w:sz w:val="22"/>
                <w:lang w:val="ru-RU"/>
              </w:rPr>
              <w:t>Городки:</w:t>
            </w:r>
            <w:r w:rsidRPr="00FA4BB1">
              <w:rPr>
                <w:color w:val="auto"/>
                <w:sz w:val="22"/>
                <w:lang w:val="ru-RU"/>
              </w:rPr>
              <w:t xml:space="preserve"> бросание биты сбоку, выбивание городка с кона (5-6 м) и полукона (2-3 м); знание 3-4 фигур.</w:t>
            </w:r>
          </w:p>
        </w:tc>
        <w:tc>
          <w:tcPr>
            <w:tcW w:w="3980" w:type="dxa"/>
          </w:tcPr>
          <w:p w:rsidR="005267E0" w:rsidRDefault="00FA4BB1">
            <w:pPr>
              <w:ind w:firstLine="0"/>
              <w:rPr>
                <w:szCs w:val="22"/>
              </w:rPr>
            </w:pPr>
            <w:r>
              <w:rPr>
                <w:szCs w:val="22"/>
              </w:rPr>
              <w:t>Г</w:t>
            </w:r>
            <w:r>
              <w:rPr>
                <w:b/>
                <w:bCs/>
                <w:szCs w:val="22"/>
              </w:rPr>
              <w:t>ородки:</w:t>
            </w:r>
            <w:r>
              <w:rPr>
                <w:szCs w:val="22"/>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ind w:firstLine="0"/>
              <w:rPr>
                <w:szCs w:val="22"/>
              </w:rPr>
            </w:pPr>
            <w:r>
              <w:rPr>
                <w:b/>
                <w:bCs/>
                <w:szCs w:val="22"/>
              </w:rPr>
              <w:t>Элементы баскетбола:</w:t>
            </w:r>
            <w:r>
              <w:rPr>
                <w:szCs w:val="22"/>
              </w:rPr>
              <w:t xml:space="preserve"> перебрасывание мяча друг другу от груди; ведение мяча правой и левой рукой; забрасывание мяча в корзину двумя руками от груди; игра по упрощённым правилам. </w:t>
            </w:r>
          </w:p>
          <w:p w:rsidR="005267E0" w:rsidRDefault="005267E0">
            <w:pPr>
              <w:pStyle w:val="afff"/>
              <w:ind w:right="0" w:firstLine="0"/>
              <w:rPr>
                <w:color w:val="auto"/>
                <w:sz w:val="22"/>
                <w:lang w:val="ru-RU"/>
              </w:rPr>
            </w:pPr>
          </w:p>
        </w:tc>
        <w:tc>
          <w:tcPr>
            <w:tcW w:w="3980" w:type="dxa"/>
          </w:tcPr>
          <w:p w:rsidR="005267E0" w:rsidRDefault="00FA4BB1">
            <w:pPr>
              <w:ind w:firstLine="0"/>
              <w:rPr>
                <w:szCs w:val="22"/>
              </w:rPr>
            </w:pPr>
            <w:r>
              <w:rPr>
                <w:b/>
                <w:bCs/>
                <w:szCs w:val="22"/>
              </w:rPr>
              <w:t>Элементы баскетбола:</w:t>
            </w:r>
            <w:r>
              <w:rPr>
                <w:szCs w:val="22"/>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b/>
                <w:bCs/>
                <w:color w:val="auto"/>
                <w:sz w:val="22"/>
                <w:lang w:val="ru-RU"/>
              </w:rPr>
              <w:t>Бадминтон:</w:t>
            </w:r>
            <w:r w:rsidRPr="00FA4BB1">
              <w:rPr>
                <w:color w:val="auto"/>
                <w:sz w:val="22"/>
                <w:lang w:val="ru-RU"/>
              </w:rPr>
              <w:t xml:space="preserve"> отбивание волана ракеткой в заданном направлении; игра с педагогом</w:t>
            </w:r>
          </w:p>
        </w:tc>
        <w:tc>
          <w:tcPr>
            <w:tcW w:w="3980" w:type="dxa"/>
          </w:tcPr>
          <w:p w:rsidR="005267E0" w:rsidRDefault="00FA4BB1">
            <w:pPr>
              <w:ind w:firstLine="0"/>
              <w:rPr>
                <w:szCs w:val="22"/>
              </w:rPr>
            </w:pPr>
            <w:r>
              <w:rPr>
                <w:b/>
                <w:bCs/>
                <w:szCs w:val="22"/>
              </w:rPr>
              <w:t>Бадминтон:</w:t>
            </w:r>
            <w:r>
              <w:rPr>
                <w:szCs w:val="22"/>
              </w:rPr>
              <w:t xml:space="preserve"> перебрасывание волана ракеткой на сторону партнёра без сетки, через сетку, правильно удерживая ракетку. </w:t>
            </w:r>
          </w:p>
          <w:p w:rsidR="005267E0" w:rsidRDefault="005267E0">
            <w:pPr>
              <w:ind w:firstLine="0"/>
              <w:rPr>
                <w:szCs w:val="22"/>
              </w:rPr>
            </w:pPr>
          </w:p>
          <w:p w:rsidR="005267E0" w:rsidRDefault="005267E0">
            <w:pPr>
              <w:pStyle w:val="afff"/>
              <w:ind w:right="0" w:firstLine="0"/>
              <w:rPr>
                <w:color w:val="auto"/>
                <w:sz w:val="22"/>
                <w:lang w:val="ru-RU"/>
              </w:rPr>
            </w:pP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b/>
                <w:bCs/>
                <w:color w:val="auto"/>
                <w:sz w:val="22"/>
                <w:lang w:val="ru-RU"/>
              </w:rPr>
              <w:t>Элементы футбола:</w:t>
            </w:r>
            <w:r w:rsidRPr="00FA4BB1">
              <w:rPr>
                <w:color w:val="auto"/>
                <w:sz w:val="22"/>
                <w:lang w:val="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c>
          <w:tcPr>
            <w:tcW w:w="3980" w:type="dxa"/>
          </w:tcPr>
          <w:p w:rsidR="005267E0" w:rsidRDefault="00FA4BB1">
            <w:pPr>
              <w:pStyle w:val="afff"/>
              <w:ind w:right="0" w:firstLine="0"/>
              <w:rPr>
                <w:color w:val="auto"/>
                <w:sz w:val="22"/>
                <w:lang w:val="ru-RU"/>
              </w:rPr>
            </w:pPr>
            <w:r w:rsidRPr="00FA4BB1">
              <w:rPr>
                <w:b/>
                <w:bCs/>
                <w:color w:val="auto"/>
                <w:sz w:val="22"/>
                <w:lang w:val="ru-RU"/>
              </w:rPr>
              <w:t>Элементы футбола</w:t>
            </w:r>
            <w:r w:rsidRPr="00FA4BB1">
              <w:rPr>
                <w:color w:val="auto"/>
                <w:sz w:val="22"/>
                <w:lang w:val="ru-RU"/>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Pr="00FA4BB1" w:rsidRDefault="005267E0">
            <w:pPr>
              <w:pStyle w:val="afff"/>
              <w:ind w:right="0" w:firstLine="0"/>
              <w:rPr>
                <w:color w:val="auto"/>
                <w:sz w:val="22"/>
                <w:lang w:val="ru-RU"/>
              </w:rPr>
            </w:pPr>
          </w:p>
        </w:tc>
        <w:tc>
          <w:tcPr>
            <w:tcW w:w="3980" w:type="dxa"/>
          </w:tcPr>
          <w:p w:rsidR="005267E0" w:rsidRDefault="00FA4BB1">
            <w:pPr>
              <w:ind w:firstLine="0"/>
              <w:rPr>
                <w:szCs w:val="22"/>
              </w:rPr>
            </w:pPr>
            <w:r>
              <w:rPr>
                <w:b/>
                <w:bCs/>
                <w:szCs w:val="22"/>
              </w:rPr>
              <w:t>Элементы хоккея</w:t>
            </w:r>
            <w:r>
              <w:rPr>
                <w:szCs w:val="22"/>
              </w:rPr>
              <w:t xml:space="preserve">: (без коньков ‒ на снегу, на траве): ведение шайбы клюшкой, не отрывая её от шайбы; </w:t>
            </w:r>
            <w:r>
              <w:rPr>
                <w:szCs w:val="22"/>
              </w:rPr>
              <w:lastRenderedPageBreak/>
              <w:t xml:space="preserve">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Pr="00FA4BB1"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b/>
                <w:bCs/>
                <w:color w:val="auto"/>
                <w:sz w:val="22"/>
                <w:lang w:val="ru-RU"/>
              </w:rPr>
              <w:t>Элементы настольного тенниса</w:t>
            </w:r>
            <w:r w:rsidRPr="00FA4BB1">
              <w:rPr>
                <w:color w:val="auto"/>
                <w:sz w:val="22"/>
                <w:lang w:val="ru-RU"/>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bl>
    <w:p w:rsidR="005267E0" w:rsidRDefault="005267E0">
      <w:pPr>
        <w:pStyle w:val="afff"/>
        <w:rPr>
          <w:color w:val="auto"/>
          <w:sz w:val="28"/>
          <w:szCs w:val="28"/>
          <w:lang w:val="ru-RU"/>
        </w:rPr>
      </w:pPr>
    </w:p>
    <w:p w:rsidR="005267E0" w:rsidRDefault="005267E0"/>
    <w:p w:rsidR="005267E0" w:rsidRDefault="005267E0"/>
    <w:p w:rsidR="005267E0" w:rsidRDefault="00FA4BB1">
      <w:pPr>
        <w:pStyle w:val="6"/>
        <w:rPr>
          <w:bCs/>
          <w:szCs w:val="28"/>
        </w:rPr>
      </w:pPr>
      <w:r>
        <w:rPr>
          <w:bCs/>
          <w:szCs w:val="28"/>
        </w:rPr>
        <w:t>Спортивные упражнения</w:t>
      </w:r>
    </w:p>
    <w:p w:rsidR="005267E0" w:rsidRDefault="00FA4BB1">
      <w:pPr>
        <w:pStyle w:val="afff"/>
        <w:rPr>
          <w:color w:val="auto"/>
          <w:sz w:val="28"/>
          <w:szCs w:val="28"/>
          <w:shd w:val="clear" w:color="auto" w:fill="FFFFFF"/>
          <w:lang w:val="ru-RU"/>
        </w:rPr>
      </w:pPr>
      <w:r>
        <w:rPr>
          <w:color w:val="auto"/>
          <w:sz w:val="28"/>
          <w:szCs w:val="28"/>
          <w:shd w:val="clear" w:color="auto" w:fill="FFFFFF"/>
          <w:lang w:val="ru-RU"/>
        </w:rPr>
        <w:t>Спортивные упражнения</w:t>
      </w:r>
      <w:r>
        <w:rPr>
          <w:color w:val="auto"/>
          <w:sz w:val="28"/>
          <w:szCs w:val="28"/>
          <w:shd w:val="clear" w:color="auto" w:fill="FFFFFF"/>
        </w:rPr>
        <w:t> </w:t>
      </w:r>
      <w:r>
        <w:rPr>
          <w:bCs/>
          <w:color w:val="auto"/>
          <w:sz w:val="28"/>
          <w:szCs w:val="28"/>
          <w:shd w:val="clear" w:color="auto" w:fill="FFFFFF"/>
          <w:lang w:val="ru-RU"/>
        </w:rPr>
        <w:t>способствуют укреплению основных мышечных групп, развитию костной, сердечно-сосудистой, дыхательной, нервной систем</w:t>
      </w:r>
      <w:r>
        <w:rPr>
          <w:color w:val="auto"/>
          <w:sz w:val="28"/>
          <w:szCs w:val="28"/>
          <w:shd w:val="clear" w:color="auto" w:fill="FFFFFF"/>
          <w:lang w:val="ru-RU"/>
        </w:rPr>
        <w:t>. Они развивают психофизические качества (ловкость, быстроту, выносливость и др.), а также формируют координацию движений, ритмичность, ориентировку в пространстве, функции равновесия.</w:t>
      </w:r>
    </w:p>
    <w:p w:rsidR="005267E0" w:rsidRDefault="00FA4BB1">
      <w:pPr>
        <w:pStyle w:val="afff"/>
        <w:rPr>
          <w:color w:val="auto"/>
          <w:sz w:val="28"/>
          <w:szCs w:val="28"/>
          <w:lang w:val="ru-RU"/>
        </w:rPr>
      </w:pPr>
      <w:r>
        <w:rPr>
          <w:color w:val="auto"/>
          <w:sz w:val="28"/>
          <w:szCs w:val="28"/>
          <w:lang w:val="ru-RU"/>
        </w:rPr>
        <w:t xml:space="preserve">К спортивным упражнениям относятся ходьба на лыжах, катание на коньках, санках, велосипеде, плавание и др. Эти движения носят циклический характер и способствуют укреплению основных групп мышц, сердечно-сосудистой, дыхательной, нервной систем. Кроме того, у детей развиваются физические качества, а также ритмичность, координация движений, ориентировка в пространстве. Катание на велосипеде, коньках развивают вестибулярную устойчивость. </w:t>
      </w:r>
    </w:p>
    <w:p w:rsidR="005267E0" w:rsidRDefault="00FA4BB1">
      <w:pPr>
        <w:pStyle w:val="afff"/>
        <w:rPr>
          <w:color w:val="auto"/>
          <w:sz w:val="28"/>
          <w:szCs w:val="28"/>
          <w:lang w:val="ru-RU"/>
        </w:rPr>
      </w:pPr>
      <w:r>
        <w:rPr>
          <w:color w:val="auto"/>
          <w:sz w:val="28"/>
          <w:szCs w:val="28"/>
          <w:lang w:val="ru-RU"/>
        </w:rPr>
        <w:t>Свежий воздух, вода, солнце благотворно влияют на организм, усиливают обмен веществ и содействуют закаливанию.</w:t>
      </w:r>
    </w:p>
    <w:p w:rsidR="005267E0" w:rsidRDefault="00FA4BB1">
      <w:pPr>
        <w:pStyle w:val="afff"/>
        <w:rPr>
          <w:color w:val="auto"/>
          <w:sz w:val="28"/>
          <w:szCs w:val="28"/>
          <w:lang w:val="ru-RU"/>
        </w:rPr>
      </w:pPr>
      <w:r>
        <w:rPr>
          <w:color w:val="auto"/>
          <w:sz w:val="28"/>
          <w:szCs w:val="28"/>
          <w:lang w:val="ru-RU"/>
        </w:rPr>
        <w:t>Занятия спортивными упражнениями помогают детям полнее познавать явления природы (свойства снега, ветра, льда, воды и др.), приобрести понятия о скольжении, торможении, а также знания об устройстве велосипеда, спортроллера и др.</w:t>
      </w:r>
    </w:p>
    <w:p w:rsidR="005267E0" w:rsidRDefault="00FA4BB1">
      <w:pPr>
        <w:pStyle w:val="afff"/>
        <w:rPr>
          <w:color w:val="auto"/>
          <w:sz w:val="28"/>
          <w:szCs w:val="28"/>
          <w:lang w:val="ru-RU"/>
        </w:rPr>
      </w:pPr>
      <w:r>
        <w:rPr>
          <w:color w:val="auto"/>
          <w:sz w:val="28"/>
          <w:szCs w:val="28"/>
          <w:lang w:val="ru-RU"/>
        </w:rPr>
        <w:t>Коллективные занятия способствуют воспитанию сознательной дисциплины, взаимопомощи, согласованных действий в коллективе, а также — смелости, выдержки, решительности и др.</w:t>
      </w:r>
    </w:p>
    <w:p w:rsidR="005267E0" w:rsidRDefault="00FA4BB1">
      <w:pPr>
        <w:pStyle w:val="afff"/>
        <w:rPr>
          <w:color w:val="auto"/>
          <w:sz w:val="28"/>
          <w:szCs w:val="28"/>
          <w:lang w:val="ru-RU"/>
        </w:rPr>
      </w:pPr>
      <w:r>
        <w:rPr>
          <w:color w:val="auto"/>
          <w:sz w:val="28"/>
          <w:szCs w:val="28"/>
          <w:lang w:val="ru-RU"/>
        </w:rPr>
        <w:t>Занятия, проводимые в парке, лесу, на реке, вызывают у детей положительные эмоции, пробуждают эстетические чувства, воспитывают любовь к природе.</w:t>
      </w:r>
    </w:p>
    <w:p w:rsidR="005267E0" w:rsidRDefault="00FA4BB1">
      <w:pPr>
        <w:pStyle w:val="afff"/>
        <w:rPr>
          <w:color w:val="auto"/>
          <w:sz w:val="28"/>
          <w:szCs w:val="28"/>
          <w:lang w:val="ru-RU"/>
        </w:rPr>
      </w:pPr>
      <w:r>
        <w:rPr>
          <w:color w:val="auto"/>
          <w:sz w:val="28"/>
          <w:szCs w:val="28"/>
          <w:lang w:val="ru-RU"/>
        </w:rPr>
        <w:t>Уход за лыжами, коньками, санками, велосипедом формирует умение обращаться с физкультурным инвентарем, приучает детей к аккуратности, бережливости, трудолюбию.</w:t>
      </w:r>
    </w:p>
    <w:p w:rsidR="005267E0" w:rsidRDefault="00FA4BB1">
      <w:pPr>
        <w:pStyle w:val="afff"/>
        <w:rPr>
          <w:sz w:val="28"/>
          <w:szCs w:val="28"/>
          <w:lang w:val="ru-RU"/>
        </w:rPr>
      </w:pPr>
      <w:r>
        <w:rPr>
          <w:color w:val="auto"/>
          <w:sz w:val="28"/>
          <w:szCs w:val="28"/>
          <w:lang w:val="ru-RU"/>
        </w:rPr>
        <w:t xml:space="preserve">Занятия спортивными упражнениями проводятся во время утреннего и вечернего пребывания детей на свежем воздухе со всей </w:t>
      </w:r>
      <w:r>
        <w:rPr>
          <w:color w:val="auto"/>
          <w:sz w:val="28"/>
          <w:szCs w:val="28"/>
          <w:lang w:val="ru-RU"/>
        </w:rPr>
        <w:lastRenderedPageBreak/>
        <w:t>группой одновременно, небольшими группами, индивидуально. Некоторыми видами движений дети могут заниматься самостоятельно</w:t>
      </w:r>
      <w:r>
        <w:rPr>
          <w:sz w:val="28"/>
          <w:szCs w:val="28"/>
          <w:lang w:val="ru-RU"/>
        </w:rPr>
        <w:t>.</w:t>
      </w:r>
    </w:p>
    <w:p w:rsidR="005267E0" w:rsidRDefault="005267E0">
      <w:pPr>
        <w:pStyle w:val="afff"/>
        <w:rPr>
          <w:sz w:val="28"/>
          <w:szCs w:val="28"/>
          <w:lang w:val="ru-RU"/>
        </w:rPr>
      </w:pPr>
    </w:p>
    <w:p w:rsidR="005267E0" w:rsidRPr="00905476" w:rsidRDefault="00FA4BB1">
      <w:pPr>
        <w:pStyle w:val="6"/>
        <w:rPr>
          <w:bCs/>
          <w:szCs w:val="28"/>
        </w:rPr>
      </w:pPr>
      <w:r w:rsidRPr="00905476">
        <w:rPr>
          <w:bCs/>
          <w:szCs w:val="28"/>
        </w:rPr>
        <w:t>Содержание  образовательной деятельности с детьми дошкольного возраста по направлению работы</w:t>
      </w:r>
    </w:p>
    <w:p w:rsidR="005267E0" w:rsidRPr="00905476" w:rsidRDefault="00FA4BB1">
      <w:pPr>
        <w:pStyle w:val="6"/>
        <w:rPr>
          <w:bCs/>
          <w:szCs w:val="28"/>
        </w:rPr>
      </w:pPr>
      <w:r w:rsidRPr="00905476">
        <w:rPr>
          <w:bCs/>
          <w:szCs w:val="28"/>
        </w:rPr>
        <w:t>Спортивные упражнения</w:t>
      </w:r>
    </w:p>
    <w:p w:rsidR="005267E0" w:rsidRDefault="005267E0">
      <w:pPr>
        <w:pStyle w:val="afff"/>
        <w:rPr>
          <w:sz w:val="28"/>
          <w:szCs w:val="28"/>
          <w:lang w:val="ru-RU"/>
        </w:rPr>
      </w:pPr>
    </w:p>
    <w:tbl>
      <w:tblPr>
        <w:tblStyle w:val="aff7"/>
        <w:tblW w:w="0" w:type="auto"/>
        <w:tblLook w:val="04A0" w:firstRow="1" w:lastRow="0" w:firstColumn="1" w:lastColumn="0" w:noHBand="0" w:noVBand="1"/>
      </w:tblPr>
      <w:tblGrid>
        <w:gridCol w:w="3925"/>
        <w:gridCol w:w="3925"/>
        <w:gridCol w:w="3922"/>
        <w:gridCol w:w="3922"/>
      </w:tblGrid>
      <w:tr w:rsidR="005267E0">
        <w:tc>
          <w:tcPr>
            <w:tcW w:w="3980" w:type="dxa"/>
          </w:tcPr>
          <w:p w:rsidR="005267E0" w:rsidRDefault="00FA4BB1">
            <w:pPr>
              <w:jc w:val="center"/>
              <w:rPr>
                <w:b/>
                <w:color w:val="002060"/>
                <w:sz w:val="28"/>
              </w:rPr>
            </w:pPr>
            <w:r>
              <w:rPr>
                <w:b/>
                <w:color w:val="002060"/>
                <w:sz w:val="28"/>
              </w:rPr>
              <w:t>3-4 года</w:t>
            </w:r>
          </w:p>
        </w:tc>
        <w:tc>
          <w:tcPr>
            <w:tcW w:w="3980" w:type="dxa"/>
          </w:tcPr>
          <w:p w:rsidR="005267E0" w:rsidRDefault="00FA4BB1">
            <w:pPr>
              <w:jc w:val="center"/>
              <w:rPr>
                <w:b/>
                <w:color w:val="002060"/>
                <w:sz w:val="28"/>
              </w:rPr>
            </w:pPr>
            <w:r>
              <w:rPr>
                <w:b/>
                <w:color w:val="002060"/>
                <w:sz w:val="28"/>
              </w:rPr>
              <w:t>4-5 лет</w:t>
            </w:r>
          </w:p>
        </w:tc>
        <w:tc>
          <w:tcPr>
            <w:tcW w:w="3980" w:type="dxa"/>
          </w:tcPr>
          <w:p w:rsidR="005267E0" w:rsidRDefault="00FA4BB1">
            <w:pPr>
              <w:jc w:val="center"/>
              <w:rPr>
                <w:b/>
                <w:color w:val="002060"/>
                <w:sz w:val="28"/>
              </w:rPr>
            </w:pPr>
            <w:r>
              <w:rPr>
                <w:b/>
                <w:color w:val="002060"/>
                <w:sz w:val="28"/>
              </w:rPr>
              <w:t>5-6 лет</w:t>
            </w:r>
          </w:p>
        </w:tc>
        <w:tc>
          <w:tcPr>
            <w:tcW w:w="3980" w:type="dxa"/>
          </w:tcPr>
          <w:p w:rsidR="005267E0" w:rsidRDefault="00FA4BB1">
            <w:pPr>
              <w:jc w:val="center"/>
              <w:rPr>
                <w:b/>
                <w:color w:val="002060"/>
                <w:sz w:val="28"/>
              </w:rPr>
            </w:pPr>
            <w:r>
              <w:rPr>
                <w:b/>
                <w:color w:val="002060"/>
                <w:sz w:val="28"/>
              </w:rPr>
              <w:t>6-7 лет</w:t>
            </w:r>
          </w:p>
        </w:tc>
      </w:tr>
      <w:tr w:rsidR="005267E0">
        <w:tc>
          <w:tcPr>
            <w:tcW w:w="3980" w:type="dxa"/>
          </w:tcPr>
          <w:p w:rsidR="005267E0" w:rsidRPr="00905476" w:rsidRDefault="00FA4BB1">
            <w:pPr>
              <w:tabs>
                <w:tab w:val="left" w:pos="661"/>
              </w:tabs>
              <w:ind w:firstLine="0"/>
              <w:rPr>
                <w:szCs w:val="22"/>
              </w:rPr>
            </w:pPr>
            <w:r w:rsidRPr="00905476">
              <w:rPr>
                <w:bCs/>
                <w:szCs w:val="22"/>
              </w:rPr>
              <w:t>Спортивные упражнения: п</w:t>
            </w:r>
            <w:r w:rsidRPr="00905476">
              <w:rPr>
                <w:szCs w:val="22"/>
              </w:rPr>
              <w:t>едагог</w:t>
            </w:r>
            <w:r w:rsidR="00905476">
              <w:rPr>
                <w:szCs w:val="22"/>
              </w:rPr>
              <w:t>и обучают</w:t>
            </w:r>
            <w:r w:rsidRPr="00905476">
              <w:rPr>
                <w:szCs w:val="22"/>
              </w:rPr>
              <w:t xml:space="preserve">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3980" w:type="dxa"/>
          </w:tcPr>
          <w:p w:rsidR="005267E0" w:rsidRPr="00905476" w:rsidRDefault="00FA4BB1">
            <w:pPr>
              <w:tabs>
                <w:tab w:val="left" w:pos="661"/>
              </w:tabs>
              <w:ind w:firstLine="0"/>
              <w:rPr>
                <w:szCs w:val="22"/>
              </w:rPr>
            </w:pPr>
            <w:r w:rsidRPr="00905476">
              <w:rPr>
                <w:bCs/>
                <w:szCs w:val="22"/>
              </w:rPr>
              <w:t>П</w:t>
            </w:r>
            <w:r w:rsidRPr="00905476">
              <w:rPr>
                <w:szCs w:val="22"/>
              </w:rPr>
              <w:t>едагог</w:t>
            </w:r>
            <w:r w:rsidR="00905476">
              <w:rPr>
                <w:szCs w:val="22"/>
              </w:rPr>
              <w:t>и обучают</w:t>
            </w:r>
            <w:r w:rsidRPr="00905476">
              <w:rPr>
                <w:szCs w:val="22"/>
              </w:rPr>
              <w:t xml:space="preserve">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267E0" w:rsidRPr="00905476" w:rsidRDefault="005267E0">
            <w:pPr>
              <w:pStyle w:val="afff"/>
              <w:ind w:right="0" w:firstLine="0"/>
              <w:rPr>
                <w:color w:val="auto"/>
                <w:sz w:val="22"/>
                <w:lang w:val="ru-RU"/>
              </w:rPr>
            </w:pPr>
          </w:p>
        </w:tc>
        <w:tc>
          <w:tcPr>
            <w:tcW w:w="3980" w:type="dxa"/>
          </w:tcPr>
          <w:p w:rsidR="005267E0" w:rsidRPr="00905476" w:rsidRDefault="00FA4BB1">
            <w:pPr>
              <w:tabs>
                <w:tab w:val="left" w:pos="661"/>
              </w:tabs>
              <w:ind w:firstLine="0"/>
              <w:rPr>
                <w:szCs w:val="22"/>
              </w:rPr>
            </w:pPr>
            <w:r w:rsidRPr="00905476">
              <w:rPr>
                <w:bCs/>
                <w:szCs w:val="22"/>
              </w:rPr>
              <w:t>П</w:t>
            </w:r>
            <w:r w:rsidRPr="00905476">
              <w:rPr>
                <w:szCs w:val="22"/>
              </w:rPr>
              <w:t>едагог</w:t>
            </w:r>
            <w:r w:rsidR="00905476">
              <w:rPr>
                <w:szCs w:val="22"/>
              </w:rPr>
              <w:t>и обучают</w:t>
            </w:r>
            <w:r w:rsidRPr="00905476">
              <w:rPr>
                <w:szCs w:val="22"/>
              </w:rPr>
              <w:t xml:space="preserve">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5267E0" w:rsidRPr="00905476" w:rsidRDefault="005267E0">
            <w:pPr>
              <w:pStyle w:val="afff"/>
              <w:ind w:right="0" w:firstLine="0"/>
              <w:rPr>
                <w:color w:val="auto"/>
                <w:sz w:val="22"/>
                <w:lang w:val="ru-RU"/>
              </w:rPr>
            </w:pPr>
          </w:p>
        </w:tc>
        <w:tc>
          <w:tcPr>
            <w:tcW w:w="3980" w:type="dxa"/>
          </w:tcPr>
          <w:p w:rsidR="005267E0" w:rsidRPr="00905476" w:rsidRDefault="00FA4BB1">
            <w:pPr>
              <w:tabs>
                <w:tab w:val="left" w:pos="661"/>
              </w:tabs>
              <w:ind w:firstLine="0"/>
              <w:rPr>
                <w:szCs w:val="22"/>
              </w:rPr>
            </w:pPr>
            <w:r w:rsidRPr="00905476">
              <w:rPr>
                <w:bCs/>
                <w:szCs w:val="22"/>
              </w:rPr>
              <w:t>П</w:t>
            </w:r>
            <w:r w:rsidRPr="00905476">
              <w:rPr>
                <w:szCs w:val="22"/>
              </w:rPr>
              <w:t>едагог</w:t>
            </w:r>
            <w:r w:rsidR="00905476">
              <w:rPr>
                <w:szCs w:val="22"/>
              </w:rPr>
              <w:t>и продолжают</w:t>
            </w:r>
            <w:r w:rsidRPr="00905476">
              <w:rPr>
                <w:szCs w:val="22"/>
              </w:rPr>
              <w:t xml:space="preserve">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5267E0" w:rsidRPr="00905476" w:rsidRDefault="005267E0">
            <w:pPr>
              <w:pStyle w:val="afff"/>
              <w:ind w:right="0" w:firstLine="0"/>
              <w:rPr>
                <w:color w:val="auto"/>
                <w:sz w:val="22"/>
                <w:lang w:val="ru-RU"/>
              </w:rPr>
            </w:pPr>
          </w:p>
        </w:tc>
      </w:tr>
      <w:tr w:rsidR="005267E0">
        <w:tc>
          <w:tcPr>
            <w:tcW w:w="3980" w:type="dxa"/>
          </w:tcPr>
          <w:p w:rsidR="005267E0" w:rsidRDefault="00FA4BB1">
            <w:pPr>
              <w:pStyle w:val="afff"/>
              <w:ind w:right="0" w:firstLine="0"/>
              <w:rPr>
                <w:color w:val="auto"/>
                <w:sz w:val="22"/>
                <w:lang w:val="ru-RU"/>
              </w:rPr>
            </w:pPr>
            <w:r w:rsidRPr="00FA4BB1">
              <w:rPr>
                <w:b/>
                <w:bCs/>
                <w:color w:val="auto"/>
                <w:sz w:val="22"/>
                <w:lang w:val="ru-RU"/>
              </w:rPr>
              <w:t xml:space="preserve">Катание на санках: </w:t>
            </w:r>
            <w:r w:rsidRPr="00FA4BB1">
              <w:rPr>
                <w:color w:val="auto"/>
                <w:sz w:val="22"/>
                <w:lang w:val="ru-RU"/>
              </w:rPr>
              <w:t xml:space="preserve">по прямой, перевозя игрушки или друг друга, и самостоятельно с невысокой горки.  </w:t>
            </w:r>
          </w:p>
        </w:tc>
        <w:tc>
          <w:tcPr>
            <w:tcW w:w="3980" w:type="dxa"/>
          </w:tcPr>
          <w:p w:rsidR="005267E0" w:rsidRDefault="00FA4BB1">
            <w:pPr>
              <w:pStyle w:val="afff"/>
              <w:ind w:right="0" w:firstLine="0"/>
              <w:rPr>
                <w:color w:val="auto"/>
                <w:sz w:val="22"/>
                <w:lang w:val="ru-RU"/>
              </w:rPr>
            </w:pPr>
            <w:r w:rsidRPr="00FA4BB1">
              <w:rPr>
                <w:b/>
                <w:bCs/>
                <w:color w:val="auto"/>
                <w:sz w:val="22"/>
                <w:lang w:val="ru-RU"/>
              </w:rPr>
              <w:t>Катание на санках:</w:t>
            </w:r>
            <w:r w:rsidRPr="00FA4BB1">
              <w:rPr>
                <w:color w:val="auto"/>
                <w:sz w:val="22"/>
                <w:lang w:val="ru-RU"/>
              </w:rPr>
              <w:t xml:space="preserve"> </w:t>
            </w:r>
            <w:r>
              <w:rPr>
                <w:color w:val="auto"/>
                <w:sz w:val="22"/>
                <w:lang w:val="ru-RU"/>
              </w:rPr>
              <w:t>подъём</w:t>
            </w:r>
            <w:r w:rsidRPr="00FA4BB1">
              <w:rPr>
                <w:color w:val="auto"/>
                <w:sz w:val="22"/>
                <w:lang w:val="ru-RU"/>
              </w:rPr>
              <w:t xml:space="preserve"> с санками на гору, скатывание с горки, торможение при спуске, катание на санках друг друга.</w:t>
            </w:r>
          </w:p>
        </w:tc>
        <w:tc>
          <w:tcPr>
            <w:tcW w:w="3980" w:type="dxa"/>
          </w:tcPr>
          <w:p w:rsidR="005267E0" w:rsidRDefault="00FA4BB1">
            <w:pPr>
              <w:tabs>
                <w:tab w:val="left" w:pos="661"/>
              </w:tabs>
              <w:ind w:firstLine="0"/>
              <w:rPr>
                <w:szCs w:val="22"/>
              </w:rPr>
            </w:pPr>
            <w:r>
              <w:rPr>
                <w:b/>
                <w:bCs/>
                <w:szCs w:val="22"/>
              </w:rPr>
              <w:t>Катание на санках:</w:t>
            </w:r>
            <w:r>
              <w:rPr>
                <w:szCs w:val="22"/>
              </w:rPr>
              <w:t xml:space="preserve"> по прямой, со скоростью, с горки, подъём с санками в гору, с торможением при спуске с горки. </w:t>
            </w:r>
          </w:p>
        </w:tc>
        <w:tc>
          <w:tcPr>
            <w:tcW w:w="3980" w:type="dxa"/>
          </w:tcPr>
          <w:p w:rsidR="005267E0" w:rsidRDefault="00FA4BB1">
            <w:pPr>
              <w:pStyle w:val="afff"/>
              <w:ind w:right="0" w:firstLine="0"/>
              <w:rPr>
                <w:color w:val="auto"/>
                <w:sz w:val="22"/>
                <w:lang w:val="ru-RU"/>
              </w:rPr>
            </w:pPr>
            <w:r w:rsidRPr="00FA4BB1">
              <w:rPr>
                <w:b/>
                <w:bCs/>
                <w:color w:val="auto"/>
                <w:sz w:val="22"/>
                <w:lang w:val="ru-RU"/>
              </w:rPr>
              <w:t xml:space="preserve">Катание на санках: </w:t>
            </w:r>
            <w:r w:rsidRPr="00FA4BB1">
              <w:rPr>
                <w:color w:val="auto"/>
                <w:sz w:val="22"/>
                <w:lang w:val="ru-RU"/>
              </w:rPr>
              <w:t>игровые задания и соревнования в катании на санях на скорость.</w:t>
            </w:r>
          </w:p>
        </w:tc>
      </w:tr>
      <w:tr w:rsidR="005267E0">
        <w:tc>
          <w:tcPr>
            <w:tcW w:w="3980" w:type="dxa"/>
          </w:tcPr>
          <w:p w:rsidR="005267E0" w:rsidRDefault="00FA4BB1">
            <w:pPr>
              <w:pStyle w:val="afff"/>
              <w:ind w:right="0" w:firstLine="0"/>
              <w:rPr>
                <w:color w:val="auto"/>
                <w:sz w:val="22"/>
                <w:lang w:val="ru-RU"/>
              </w:rPr>
            </w:pPr>
            <w:r w:rsidRPr="00FA4BB1">
              <w:rPr>
                <w:b/>
                <w:bCs/>
                <w:color w:val="auto"/>
                <w:sz w:val="22"/>
                <w:lang w:val="ru-RU"/>
              </w:rPr>
              <w:t xml:space="preserve">Ходьба на лыжах: </w:t>
            </w:r>
            <w:r w:rsidRPr="00FA4BB1">
              <w:rPr>
                <w:color w:val="auto"/>
                <w:sz w:val="22"/>
                <w:lang w:val="ru-RU"/>
              </w:rPr>
              <w:t>по прямой, ровной лыжне ступающим и скользящим шагом, с поворотами переступанием</w:t>
            </w:r>
          </w:p>
        </w:tc>
        <w:tc>
          <w:tcPr>
            <w:tcW w:w="3980" w:type="dxa"/>
          </w:tcPr>
          <w:p w:rsidR="005267E0" w:rsidRDefault="00FA4BB1">
            <w:pPr>
              <w:pStyle w:val="afff"/>
              <w:ind w:right="0" w:firstLine="0"/>
              <w:rPr>
                <w:color w:val="auto"/>
                <w:sz w:val="22"/>
                <w:lang w:val="ru-RU"/>
              </w:rPr>
            </w:pPr>
            <w:r w:rsidRPr="00FA4BB1">
              <w:rPr>
                <w:b/>
                <w:bCs/>
                <w:color w:val="auto"/>
                <w:sz w:val="22"/>
                <w:lang w:val="ru-RU"/>
              </w:rPr>
              <w:t>Ходьба на лыжах:</w:t>
            </w:r>
            <w:r w:rsidRPr="00FA4BB1">
              <w:rPr>
                <w:color w:val="auto"/>
                <w:sz w:val="22"/>
                <w:lang w:val="ru-RU"/>
              </w:rPr>
              <w:t xml:space="preserve"> скользящим шагом, повороты на месте, </w:t>
            </w:r>
            <w:r>
              <w:rPr>
                <w:color w:val="auto"/>
                <w:sz w:val="22"/>
                <w:lang w:val="ru-RU"/>
              </w:rPr>
              <w:t>подъём</w:t>
            </w:r>
            <w:r w:rsidRPr="00FA4BB1">
              <w:rPr>
                <w:color w:val="auto"/>
                <w:sz w:val="22"/>
                <w:lang w:val="ru-RU"/>
              </w:rPr>
              <w:t xml:space="preserve"> на гору «ступающим шагом» и «полуёлочкой»</w:t>
            </w:r>
          </w:p>
        </w:tc>
        <w:tc>
          <w:tcPr>
            <w:tcW w:w="3980" w:type="dxa"/>
          </w:tcPr>
          <w:p w:rsidR="005267E0" w:rsidRDefault="00FA4BB1">
            <w:pPr>
              <w:tabs>
                <w:tab w:val="left" w:pos="661"/>
              </w:tabs>
              <w:ind w:firstLine="0"/>
              <w:rPr>
                <w:szCs w:val="22"/>
              </w:rPr>
            </w:pPr>
            <w:r>
              <w:rPr>
                <w:b/>
                <w:bCs/>
                <w:szCs w:val="22"/>
              </w:rPr>
              <w:t>Ходьба на лыжах:</w:t>
            </w:r>
            <w:r>
              <w:rPr>
                <w:szCs w:val="22"/>
              </w:rPr>
              <w:t xml:space="preserve"> по лыжне (на расстояние до 500 м); скользящим шагом; повороты на месте (направо и налево) с переступанием; подъём на склон прямо «ступающим шагом», «полуёлочкой» (прямо и наискось), соблюдая правила безопасного передвижения.  </w:t>
            </w:r>
          </w:p>
          <w:p w:rsidR="005267E0" w:rsidRDefault="005267E0">
            <w:pPr>
              <w:pStyle w:val="afff"/>
              <w:ind w:right="0" w:firstLine="0"/>
              <w:rPr>
                <w:color w:val="auto"/>
                <w:sz w:val="22"/>
                <w:lang w:val="ru-RU"/>
              </w:rPr>
            </w:pPr>
          </w:p>
        </w:tc>
        <w:tc>
          <w:tcPr>
            <w:tcW w:w="3980" w:type="dxa"/>
          </w:tcPr>
          <w:p w:rsidR="005267E0" w:rsidRDefault="00FA4BB1">
            <w:pPr>
              <w:tabs>
                <w:tab w:val="left" w:pos="661"/>
              </w:tabs>
              <w:ind w:firstLine="0"/>
              <w:rPr>
                <w:szCs w:val="22"/>
              </w:rPr>
            </w:pPr>
            <w:r>
              <w:rPr>
                <w:b/>
                <w:bCs/>
                <w:szCs w:val="22"/>
              </w:rPr>
              <w:t xml:space="preserve">Ходьба на лыжах: </w:t>
            </w:r>
            <w:r>
              <w:rPr>
                <w:szCs w:val="22"/>
              </w:rPr>
              <w:t xml:space="preserve">скользящим шагом по лыжне, заложив руки за спину </w:t>
            </w:r>
            <w:r>
              <w:rPr>
                <w:szCs w:val="22"/>
              </w:rPr>
              <w:br/>
              <w:t xml:space="preserve">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5267E0" w:rsidRDefault="005267E0">
            <w:pPr>
              <w:pStyle w:val="afff"/>
              <w:ind w:right="0" w:firstLine="0"/>
              <w:rPr>
                <w:color w:val="auto"/>
                <w:sz w:val="22"/>
                <w:lang w:val="ru-RU"/>
              </w:rPr>
            </w:pPr>
          </w:p>
        </w:tc>
      </w:tr>
      <w:tr w:rsidR="005267E0">
        <w:tc>
          <w:tcPr>
            <w:tcW w:w="3980" w:type="dxa"/>
          </w:tcPr>
          <w:p w:rsidR="005267E0" w:rsidRDefault="00FA4BB1">
            <w:pPr>
              <w:tabs>
                <w:tab w:val="left" w:pos="661"/>
              </w:tabs>
              <w:ind w:firstLine="0"/>
              <w:rPr>
                <w:szCs w:val="22"/>
              </w:rPr>
            </w:pPr>
            <w:r>
              <w:rPr>
                <w:b/>
                <w:bCs/>
                <w:szCs w:val="22"/>
              </w:rPr>
              <w:t>Катание на трехколесном велосипеде</w:t>
            </w:r>
            <w:r>
              <w:rPr>
                <w:szCs w:val="22"/>
              </w:rPr>
              <w:t xml:space="preserve">: по прямой, по кругу, с поворотами направо, налево.  </w:t>
            </w:r>
          </w:p>
          <w:p w:rsidR="005267E0" w:rsidRDefault="005267E0">
            <w:pPr>
              <w:pStyle w:val="afff"/>
              <w:ind w:right="0" w:firstLine="0"/>
              <w:rPr>
                <w:color w:val="auto"/>
                <w:sz w:val="22"/>
                <w:lang w:val="ru-RU"/>
              </w:rPr>
            </w:pPr>
          </w:p>
        </w:tc>
        <w:tc>
          <w:tcPr>
            <w:tcW w:w="3980" w:type="dxa"/>
          </w:tcPr>
          <w:p w:rsidR="005267E0" w:rsidRDefault="00FA4BB1">
            <w:pPr>
              <w:spacing w:beforeAutospacing="1" w:afterAutospacing="1"/>
              <w:ind w:firstLine="0"/>
              <w:rPr>
                <w:szCs w:val="22"/>
                <w:lang w:val="ru"/>
              </w:rPr>
            </w:pPr>
            <w:r>
              <w:rPr>
                <w:b/>
                <w:bCs/>
                <w:szCs w:val="22"/>
                <w:lang w:val="ru" w:eastAsia="zh-CN" w:bidi="ar"/>
              </w:rPr>
              <w:t>Катание на трехколесном и двухколесном велосипеде, самокате</w:t>
            </w:r>
            <w:r>
              <w:rPr>
                <w:szCs w:val="22"/>
                <w:lang w:val="ru" w:eastAsia="zh-CN" w:bidi="ar"/>
              </w:rPr>
              <w:t xml:space="preserve">: по прямой, по кругу с поворотами, с разной скоростью. </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b/>
                <w:bCs/>
                <w:color w:val="auto"/>
                <w:sz w:val="22"/>
                <w:lang w:val="ru-RU"/>
              </w:rPr>
              <w:t>Катание на двухколесном велосипеде, самокате</w:t>
            </w:r>
            <w:r w:rsidRPr="00FA4BB1">
              <w:rPr>
                <w:color w:val="auto"/>
                <w:sz w:val="22"/>
                <w:lang w:val="ru-RU"/>
              </w:rPr>
              <w:t xml:space="preserve">: по прямой, по кругу, с разворотом, с разной скоростью; с поворотами направо и налево, соблюдая правила безопасного передвижения.  </w:t>
            </w:r>
          </w:p>
        </w:tc>
        <w:tc>
          <w:tcPr>
            <w:tcW w:w="3980" w:type="dxa"/>
          </w:tcPr>
          <w:p w:rsidR="005267E0" w:rsidRDefault="00FA4BB1">
            <w:pPr>
              <w:pStyle w:val="afff"/>
              <w:ind w:right="0" w:firstLine="0"/>
              <w:rPr>
                <w:color w:val="auto"/>
                <w:sz w:val="22"/>
                <w:lang w:val="ru-RU"/>
              </w:rPr>
            </w:pPr>
            <w:r w:rsidRPr="00FA4BB1">
              <w:rPr>
                <w:b/>
                <w:bCs/>
                <w:color w:val="auto"/>
                <w:sz w:val="22"/>
                <w:lang w:val="ru-RU"/>
              </w:rPr>
              <w:t>Катание на двухколесном велосипеде, самокате</w:t>
            </w:r>
            <w:r w:rsidRPr="00FA4BB1">
              <w:rPr>
                <w:color w:val="auto"/>
                <w:sz w:val="22"/>
                <w:lang w:val="ru-RU"/>
              </w:rPr>
              <w:t xml:space="preserve">: по прямой, по кругу, змейкой, объезжая препятствие, на скорость. </w:t>
            </w:r>
          </w:p>
        </w:tc>
      </w:tr>
      <w:tr w:rsidR="005267E0">
        <w:tc>
          <w:tcPr>
            <w:tcW w:w="3980" w:type="dxa"/>
          </w:tcPr>
          <w:p w:rsidR="005267E0" w:rsidRDefault="00FA4BB1">
            <w:pPr>
              <w:tabs>
                <w:tab w:val="left" w:pos="661"/>
              </w:tabs>
              <w:ind w:firstLine="0"/>
              <w:rPr>
                <w:szCs w:val="22"/>
              </w:rPr>
            </w:pPr>
            <w:r>
              <w:rPr>
                <w:b/>
                <w:bCs/>
                <w:szCs w:val="22"/>
              </w:rPr>
              <w:lastRenderedPageBreak/>
              <w:t>Плавание:</w:t>
            </w:r>
            <w:r>
              <w:rPr>
                <w:szCs w:val="22"/>
              </w:rPr>
              <w:t xml:space="preserve"> погружение в воду, ходьба и бег в воде прямо и по кругу, игры с плавающими игрушками в воде.</w:t>
            </w:r>
          </w:p>
          <w:p w:rsidR="005267E0" w:rsidRDefault="005267E0">
            <w:pPr>
              <w:pStyle w:val="afff"/>
              <w:ind w:right="0" w:firstLine="0"/>
              <w:rPr>
                <w:color w:val="auto"/>
                <w:sz w:val="22"/>
                <w:lang w:val="ru-RU"/>
              </w:rPr>
            </w:pPr>
          </w:p>
        </w:tc>
        <w:tc>
          <w:tcPr>
            <w:tcW w:w="3980" w:type="dxa"/>
          </w:tcPr>
          <w:p w:rsidR="005267E0" w:rsidRDefault="00FA4BB1">
            <w:pPr>
              <w:tabs>
                <w:tab w:val="left" w:pos="661"/>
              </w:tabs>
              <w:ind w:firstLine="0"/>
              <w:rPr>
                <w:szCs w:val="22"/>
              </w:rPr>
            </w:pPr>
            <w:r>
              <w:rPr>
                <w:b/>
                <w:bCs/>
                <w:szCs w:val="22"/>
              </w:rPr>
              <w:t>Плавание:</w:t>
            </w:r>
            <w:r>
              <w:rPr>
                <w:szCs w:val="22"/>
              </w:rPr>
              <w:t xml:space="preserve">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5267E0" w:rsidRDefault="005267E0">
            <w:pPr>
              <w:pStyle w:val="afff"/>
              <w:ind w:right="0" w:firstLine="0"/>
              <w:rPr>
                <w:color w:val="auto"/>
                <w:sz w:val="22"/>
                <w:lang w:val="ru-RU"/>
              </w:rPr>
            </w:pPr>
          </w:p>
        </w:tc>
        <w:tc>
          <w:tcPr>
            <w:tcW w:w="3980" w:type="dxa"/>
          </w:tcPr>
          <w:p w:rsidR="005267E0" w:rsidRDefault="00FA4BB1">
            <w:pPr>
              <w:pStyle w:val="afff"/>
              <w:ind w:right="0" w:firstLine="0"/>
              <w:rPr>
                <w:color w:val="auto"/>
                <w:sz w:val="22"/>
                <w:lang w:val="ru-RU"/>
              </w:rPr>
            </w:pPr>
            <w:r w:rsidRPr="00FA4BB1">
              <w:rPr>
                <w:b/>
                <w:bCs/>
                <w:color w:val="auto"/>
                <w:sz w:val="22"/>
                <w:lang w:val="ru-RU"/>
              </w:rPr>
              <w:t>Плавание:</w:t>
            </w:r>
            <w:r w:rsidRPr="00FA4BB1">
              <w:rPr>
                <w:color w:val="auto"/>
                <w:sz w:val="22"/>
                <w:lang w:val="ru-RU"/>
              </w:rPr>
              <w:t xml:space="preserve"> с движениями прямыми ногами вверх и вниз, сидя на бортике и лежа в воде, держась за опору; ходьба по дну </w:t>
            </w:r>
            <w:r>
              <w:rPr>
                <w:color w:val="auto"/>
                <w:sz w:val="22"/>
                <w:lang w:val="ru-RU"/>
              </w:rPr>
              <w:t>вперёд</w:t>
            </w:r>
            <w:r w:rsidRPr="00FA4BB1">
              <w:rPr>
                <w:color w:val="auto"/>
                <w:sz w:val="22"/>
                <w:lang w:val="ru-RU"/>
              </w:rPr>
              <w:t xml:space="preserve">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tc>
        <w:tc>
          <w:tcPr>
            <w:tcW w:w="3980" w:type="dxa"/>
          </w:tcPr>
          <w:p w:rsidR="005267E0" w:rsidRDefault="00FA4BB1">
            <w:pPr>
              <w:pStyle w:val="afff"/>
              <w:ind w:right="0" w:firstLine="0"/>
              <w:rPr>
                <w:color w:val="auto"/>
                <w:sz w:val="22"/>
                <w:lang w:val="ru-RU"/>
              </w:rPr>
            </w:pPr>
            <w:r w:rsidRPr="00FA4BB1">
              <w:rPr>
                <w:b/>
                <w:bCs/>
                <w:color w:val="auto"/>
                <w:sz w:val="22"/>
                <w:lang w:val="ru-RU"/>
              </w:rPr>
              <w:t>Плавание:</w:t>
            </w:r>
            <w:r w:rsidRPr="00FA4BB1">
              <w:rPr>
                <w:color w:val="auto"/>
                <w:sz w:val="22"/>
                <w:lang w:val="ru-RU"/>
              </w:rPr>
              <w:t xml:space="preserve">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tc>
      </w:tr>
      <w:tr w:rsidR="005267E0">
        <w:tc>
          <w:tcPr>
            <w:tcW w:w="3980" w:type="dxa"/>
          </w:tcPr>
          <w:p w:rsidR="005267E0" w:rsidRDefault="005267E0">
            <w:pPr>
              <w:pStyle w:val="afff"/>
              <w:ind w:right="0" w:firstLine="0"/>
              <w:rPr>
                <w:color w:val="auto"/>
                <w:sz w:val="22"/>
                <w:lang w:val="ru-RU"/>
              </w:rPr>
            </w:pPr>
          </w:p>
        </w:tc>
        <w:tc>
          <w:tcPr>
            <w:tcW w:w="3980" w:type="dxa"/>
          </w:tcPr>
          <w:p w:rsidR="005267E0" w:rsidRDefault="005267E0">
            <w:pPr>
              <w:pStyle w:val="afff"/>
              <w:ind w:right="0" w:firstLine="0"/>
              <w:rPr>
                <w:color w:val="auto"/>
                <w:sz w:val="22"/>
                <w:lang w:val="ru-RU"/>
              </w:rPr>
            </w:pPr>
          </w:p>
        </w:tc>
        <w:tc>
          <w:tcPr>
            <w:tcW w:w="3980" w:type="dxa"/>
          </w:tcPr>
          <w:p w:rsidR="005267E0" w:rsidRPr="00FA4BB1" w:rsidRDefault="005267E0">
            <w:pPr>
              <w:pStyle w:val="afff"/>
              <w:ind w:right="0" w:firstLine="0"/>
              <w:rPr>
                <w:color w:val="auto"/>
                <w:sz w:val="22"/>
                <w:lang w:val="ru-RU"/>
              </w:rPr>
            </w:pPr>
          </w:p>
        </w:tc>
        <w:tc>
          <w:tcPr>
            <w:tcW w:w="3980" w:type="dxa"/>
          </w:tcPr>
          <w:p w:rsidR="005267E0" w:rsidRDefault="00FA4BB1">
            <w:pPr>
              <w:tabs>
                <w:tab w:val="left" w:pos="661"/>
              </w:tabs>
              <w:ind w:firstLine="0"/>
              <w:rPr>
                <w:szCs w:val="22"/>
              </w:rPr>
            </w:pPr>
            <w:r>
              <w:rPr>
                <w:b/>
                <w:bCs/>
                <w:szCs w:val="22"/>
              </w:rPr>
              <w:t xml:space="preserve">Катание на коньках: </w:t>
            </w:r>
            <w:r>
              <w:rPr>
                <w:szCs w:val="22"/>
              </w:rPr>
              <w:t xml:space="preserve">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5267E0" w:rsidRPr="00FA4BB1" w:rsidRDefault="005267E0">
            <w:pPr>
              <w:pStyle w:val="afff"/>
              <w:ind w:right="0" w:firstLine="0"/>
              <w:rPr>
                <w:color w:val="auto"/>
                <w:sz w:val="22"/>
                <w:lang w:val="ru-RU"/>
              </w:rPr>
            </w:pPr>
          </w:p>
        </w:tc>
      </w:tr>
    </w:tbl>
    <w:p w:rsidR="005267E0" w:rsidRDefault="005267E0">
      <w:pPr>
        <w:pStyle w:val="afff"/>
        <w:rPr>
          <w:sz w:val="28"/>
          <w:szCs w:val="28"/>
          <w:lang w:val="ru-RU"/>
        </w:rPr>
      </w:pPr>
    </w:p>
    <w:p w:rsidR="005267E0" w:rsidRDefault="005267E0">
      <w:pPr>
        <w:pStyle w:val="afff"/>
        <w:rPr>
          <w:sz w:val="28"/>
          <w:szCs w:val="28"/>
          <w:lang w:val="ru-RU"/>
        </w:rPr>
      </w:pPr>
    </w:p>
    <w:p w:rsidR="005267E0" w:rsidRDefault="005267E0"/>
    <w:p w:rsidR="005267E0" w:rsidRDefault="00FA4BB1">
      <w:pPr>
        <w:pStyle w:val="6"/>
      </w:pPr>
      <w:r>
        <w:t>Формирование основ здорового образа жизни</w:t>
      </w:r>
    </w:p>
    <w:p w:rsidR="005267E0" w:rsidRDefault="00FA4BB1">
      <w:pPr>
        <w:pStyle w:val="afff"/>
        <w:rPr>
          <w:color w:val="auto"/>
          <w:sz w:val="28"/>
          <w:szCs w:val="28"/>
          <w:lang w:val="ru-RU"/>
        </w:rPr>
      </w:pPr>
      <w:r>
        <w:rPr>
          <w:color w:val="auto"/>
          <w:sz w:val="28"/>
          <w:szCs w:val="28"/>
          <w:lang w:val="ru-RU"/>
        </w:rPr>
        <w:t>В соответствии с ФГОС ДО (п. 2.6.) одной из задач образовательной области «физическое развитие» является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5267E0" w:rsidRDefault="00FA4BB1">
      <w:pPr>
        <w:pStyle w:val="afff"/>
        <w:rPr>
          <w:color w:val="auto"/>
          <w:sz w:val="28"/>
          <w:szCs w:val="28"/>
          <w:lang w:val="ru-RU"/>
        </w:rPr>
      </w:pPr>
      <w:r>
        <w:rPr>
          <w:color w:val="auto"/>
          <w:sz w:val="28"/>
          <w:szCs w:val="28"/>
          <w:lang w:val="ru-RU"/>
        </w:rPr>
        <w:t>Формирование основ ЗОЖ – это создание системы преодоления факторов риска в форме активной жизнедеятельности людей, направленной на сохранение и укрепление здоровья.</w:t>
      </w:r>
    </w:p>
    <w:p w:rsidR="005267E0" w:rsidRDefault="005267E0">
      <w:pPr>
        <w:pStyle w:val="afff"/>
        <w:rPr>
          <w:color w:val="auto"/>
          <w:sz w:val="28"/>
          <w:szCs w:val="28"/>
          <w:lang w:val="ru-RU"/>
        </w:rPr>
      </w:pPr>
    </w:p>
    <w:p w:rsidR="005267E0" w:rsidRDefault="00FA4BB1">
      <w:pPr>
        <w:pStyle w:val="6"/>
        <w:rPr>
          <w:bCs/>
          <w:szCs w:val="28"/>
        </w:rPr>
      </w:pPr>
      <w:r>
        <w:rPr>
          <w:bCs/>
          <w:szCs w:val="28"/>
        </w:rPr>
        <w:t>Содержание  образовательной деятельности с детьми дошкольного возраста по направлению работы</w:t>
      </w:r>
    </w:p>
    <w:p w:rsidR="005267E0" w:rsidRDefault="00FA4BB1">
      <w:pPr>
        <w:pStyle w:val="6"/>
      </w:pPr>
      <w:r>
        <w:t>Формирование основ здорового образа жизни</w:t>
      </w:r>
    </w:p>
    <w:tbl>
      <w:tblPr>
        <w:tblStyle w:val="aff7"/>
        <w:tblW w:w="15500" w:type="dxa"/>
        <w:jc w:val="center"/>
        <w:tblLayout w:type="fixed"/>
        <w:tblLook w:val="04A0" w:firstRow="1" w:lastRow="0" w:firstColumn="1" w:lastColumn="0" w:noHBand="0" w:noVBand="1"/>
      </w:tblPr>
      <w:tblGrid>
        <w:gridCol w:w="3761"/>
        <w:gridCol w:w="3972"/>
        <w:gridCol w:w="3984"/>
        <w:gridCol w:w="3783"/>
      </w:tblGrid>
      <w:tr w:rsidR="005267E0">
        <w:trPr>
          <w:jc w:val="center"/>
        </w:trPr>
        <w:tc>
          <w:tcPr>
            <w:tcW w:w="3761" w:type="dxa"/>
          </w:tcPr>
          <w:p w:rsidR="005267E0" w:rsidRDefault="00FA4BB1">
            <w:pPr>
              <w:jc w:val="center"/>
              <w:rPr>
                <w:b/>
                <w:szCs w:val="22"/>
              </w:rPr>
            </w:pPr>
            <w:r>
              <w:rPr>
                <w:b/>
                <w:szCs w:val="22"/>
              </w:rPr>
              <w:t>3-4 года</w:t>
            </w:r>
          </w:p>
        </w:tc>
        <w:tc>
          <w:tcPr>
            <w:tcW w:w="3972" w:type="dxa"/>
          </w:tcPr>
          <w:p w:rsidR="005267E0" w:rsidRDefault="00FA4BB1">
            <w:pPr>
              <w:jc w:val="center"/>
              <w:rPr>
                <w:b/>
                <w:szCs w:val="22"/>
              </w:rPr>
            </w:pPr>
            <w:r>
              <w:rPr>
                <w:b/>
                <w:szCs w:val="22"/>
              </w:rPr>
              <w:t>4-5 лет</w:t>
            </w:r>
          </w:p>
        </w:tc>
        <w:tc>
          <w:tcPr>
            <w:tcW w:w="3984" w:type="dxa"/>
          </w:tcPr>
          <w:p w:rsidR="005267E0" w:rsidRDefault="00FA4BB1">
            <w:pPr>
              <w:jc w:val="center"/>
              <w:rPr>
                <w:b/>
                <w:szCs w:val="22"/>
              </w:rPr>
            </w:pPr>
            <w:r>
              <w:rPr>
                <w:b/>
                <w:szCs w:val="22"/>
              </w:rPr>
              <w:t>5-6 лет</w:t>
            </w:r>
          </w:p>
        </w:tc>
        <w:tc>
          <w:tcPr>
            <w:tcW w:w="3783" w:type="dxa"/>
          </w:tcPr>
          <w:p w:rsidR="005267E0" w:rsidRDefault="00FA4BB1">
            <w:pPr>
              <w:jc w:val="center"/>
              <w:rPr>
                <w:b/>
                <w:szCs w:val="22"/>
              </w:rPr>
            </w:pPr>
            <w:r>
              <w:rPr>
                <w:b/>
                <w:szCs w:val="22"/>
              </w:rPr>
              <w:t>6-7 лет</w:t>
            </w:r>
          </w:p>
        </w:tc>
      </w:tr>
      <w:tr w:rsidR="005267E0">
        <w:trPr>
          <w:jc w:val="center"/>
        </w:trPr>
        <w:tc>
          <w:tcPr>
            <w:tcW w:w="3761" w:type="dxa"/>
          </w:tcPr>
          <w:p w:rsidR="005267E0" w:rsidRDefault="00FA4BB1">
            <w:pPr>
              <w:tabs>
                <w:tab w:val="left" w:pos="631"/>
              </w:tabs>
              <w:ind w:firstLine="0"/>
              <w:rPr>
                <w:szCs w:val="22"/>
              </w:rPr>
            </w:pPr>
            <w:r>
              <w:rPr>
                <w:bCs/>
                <w:szCs w:val="22"/>
              </w:rPr>
              <w:t>Формирование основ здорового образа жизни:</w:t>
            </w:r>
            <w:r>
              <w:rPr>
                <w:b/>
                <w:bCs/>
                <w:szCs w:val="22"/>
              </w:rPr>
              <w:t xml:space="preserve"> </w:t>
            </w:r>
            <w:r>
              <w:rPr>
                <w:bCs/>
                <w:szCs w:val="22"/>
              </w:rPr>
              <w:t>п</w:t>
            </w:r>
            <w:r>
              <w:rPr>
                <w:szCs w:val="22"/>
              </w:rPr>
              <w:t xml:space="preserve">едагог поддерживает </w:t>
            </w:r>
            <w:r>
              <w:rPr>
                <w:szCs w:val="22"/>
              </w:rPr>
              <w:lastRenderedPageBreak/>
              <w:t>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5267E0" w:rsidRDefault="005267E0">
            <w:pPr>
              <w:tabs>
                <w:tab w:val="left" w:pos="631"/>
              </w:tabs>
              <w:ind w:left="52" w:firstLine="284"/>
              <w:rPr>
                <w:szCs w:val="22"/>
              </w:rPr>
            </w:pPr>
          </w:p>
        </w:tc>
        <w:tc>
          <w:tcPr>
            <w:tcW w:w="3972" w:type="dxa"/>
          </w:tcPr>
          <w:p w:rsidR="005267E0" w:rsidRDefault="00FA4BB1">
            <w:pPr>
              <w:tabs>
                <w:tab w:val="left" w:pos="631"/>
              </w:tabs>
              <w:ind w:firstLine="0"/>
              <w:rPr>
                <w:szCs w:val="22"/>
              </w:rPr>
            </w:pPr>
            <w:r>
              <w:rPr>
                <w:bCs/>
                <w:szCs w:val="22"/>
              </w:rPr>
              <w:lastRenderedPageBreak/>
              <w:t>П</w:t>
            </w:r>
            <w:r>
              <w:rPr>
                <w:szCs w:val="22"/>
              </w:rPr>
              <w:t xml:space="preserve">едагог уточняет представления детей о здоровье, факторах, положительно </w:t>
            </w:r>
            <w:r>
              <w:rPr>
                <w:szCs w:val="22"/>
              </w:rPr>
              <w:lastRenderedPageBreak/>
              <w:t>влияющих на него, правилах безопасного поведения в двигательной деятельности (соблюдать очерёдность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5267E0" w:rsidRDefault="005267E0">
            <w:pPr>
              <w:tabs>
                <w:tab w:val="left" w:pos="631"/>
              </w:tabs>
              <w:ind w:left="52" w:firstLine="284"/>
              <w:rPr>
                <w:szCs w:val="22"/>
              </w:rPr>
            </w:pPr>
          </w:p>
        </w:tc>
        <w:tc>
          <w:tcPr>
            <w:tcW w:w="3984" w:type="dxa"/>
          </w:tcPr>
          <w:p w:rsidR="005267E0" w:rsidRDefault="00FA4BB1">
            <w:pPr>
              <w:tabs>
                <w:tab w:val="left" w:pos="631"/>
              </w:tabs>
              <w:ind w:firstLine="0"/>
              <w:rPr>
                <w:szCs w:val="22"/>
              </w:rPr>
            </w:pPr>
            <w:r>
              <w:rPr>
                <w:bCs/>
                <w:szCs w:val="22"/>
              </w:rPr>
              <w:lastRenderedPageBreak/>
              <w:t>П</w:t>
            </w:r>
            <w:r>
              <w:rPr>
                <w:szCs w:val="22"/>
              </w:rPr>
              <w:t xml:space="preserve">едагог продолжает уточнять и расширять представления детей о </w:t>
            </w:r>
            <w:r>
              <w:rPr>
                <w:szCs w:val="22"/>
              </w:rPr>
              <w:lastRenderedPageBreak/>
              <w:t xml:space="preserve">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партнёром, в играх и упражнениях с мячом, гимнастической палкой, скакалкой, обручем, предметами, пользовании спортивны инвентарём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tc>
        <w:tc>
          <w:tcPr>
            <w:tcW w:w="3783" w:type="dxa"/>
          </w:tcPr>
          <w:p w:rsidR="005267E0" w:rsidRDefault="00FA4BB1">
            <w:pPr>
              <w:tabs>
                <w:tab w:val="left" w:pos="631"/>
              </w:tabs>
              <w:ind w:firstLine="0"/>
              <w:rPr>
                <w:szCs w:val="22"/>
              </w:rPr>
            </w:pPr>
            <w:r>
              <w:rPr>
                <w:bCs/>
                <w:szCs w:val="22"/>
              </w:rPr>
              <w:lastRenderedPageBreak/>
              <w:t>П</w:t>
            </w:r>
            <w:r>
              <w:rPr>
                <w:szCs w:val="22"/>
              </w:rPr>
              <w:t xml:space="preserve">едагог расширяет, уточняет и закрепляет представления о факторах, </w:t>
            </w:r>
            <w:r>
              <w:rPr>
                <w:szCs w:val="22"/>
              </w:rPr>
              <w:lastRenderedPageBreak/>
              <w:t>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 -эстафетах, взаимодействии с партнёром, в играх и упражнениях с мячом, гимнастической палкой, скакалкой, обручем, предметами, пользовании спортивны инвентарём,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своё самочувствие; воспитывает чувство сострадания к людям с особенностями здоровья, поддерживает стремление детей заботиться о своём здоровье и самочувствии других людей.</w:t>
            </w:r>
          </w:p>
        </w:tc>
      </w:tr>
    </w:tbl>
    <w:p w:rsidR="005267E0" w:rsidRDefault="005267E0"/>
    <w:p w:rsidR="005267E0" w:rsidRDefault="00FA4BB1">
      <w:pPr>
        <w:pStyle w:val="6"/>
        <w:rPr>
          <w:iCs/>
        </w:rPr>
      </w:pPr>
      <w:r>
        <w:rPr>
          <w:iCs/>
        </w:rPr>
        <w:t>Активный отдых</w:t>
      </w:r>
    </w:p>
    <w:p w:rsidR="005267E0" w:rsidRDefault="00FA4BB1">
      <w:pPr>
        <w:pStyle w:val="afff"/>
        <w:rPr>
          <w:color w:val="auto"/>
          <w:sz w:val="28"/>
          <w:szCs w:val="28"/>
          <w:lang w:val="ru-RU"/>
        </w:rPr>
      </w:pPr>
      <w:r>
        <w:rPr>
          <w:b/>
          <w:color w:val="auto"/>
          <w:sz w:val="28"/>
          <w:szCs w:val="28"/>
          <w:lang w:val="ru-RU"/>
        </w:rPr>
        <w:t>Активный отдых</w:t>
      </w:r>
      <w:r>
        <w:rPr>
          <w:color w:val="auto"/>
          <w:sz w:val="28"/>
          <w:szCs w:val="28"/>
          <w:lang w:val="ru-RU"/>
        </w:rPr>
        <w:t xml:space="preserve"> – это культурно - досуговая деятельность, которая снимает усталость и напряжение, восстанавливает как физические, так и эмоциональные ресурсы ребёнка.</w:t>
      </w:r>
    </w:p>
    <w:p w:rsidR="005267E0" w:rsidRDefault="00FA4BB1">
      <w:pPr>
        <w:pStyle w:val="afff"/>
        <w:rPr>
          <w:color w:val="auto"/>
          <w:sz w:val="28"/>
          <w:szCs w:val="28"/>
          <w:lang w:val="ru-RU"/>
        </w:rPr>
      </w:pPr>
      <w:r>
        <w:rPr>
          <w:color w:val="auto"/>
          <w:sz w:val="28"/>
          <w:szCs w:val="28"/>
          <w:lang w:val="ru-RU"/>
        </w:rPr>
        <w:t>Специфика активного отдыха заключается в создании обстановки, побуждающей к творческому использованию имеющихся двигательных умений и навыков в процессе игрового общения со сверстниками и взрослыми.</w:t>
      </w:r>
    </w:p>
    <w:p w:rsidR="005267E0" w:rsidRDefault="00FA4BB1">
      <w:pPr>
        <w:pStyle w:val="afff"/>
        <w:rPr>
          <w:color w:val="auto"/>
          <w:sz w:val="28"/>
          <w:szCs w:val="28"/>
          <w:lang w:val="ru-RU"/>
        </w:rPr>
      </w:pPr>
      <w:r>
        <w:rPr>
          <w:color w:val="auto"/>
          <w:sz w:val="28"/>
          <w:szCs w:val="28"/>
          <w:lang w:val="ru-RU"/>
        </w:rPr>
        <w:t>В настоящее время многочисленные данные</w:t>
      </w:r>
      <w:r>
        <w:rPr>
          <w:color w:val="auto"/>
          <w:sz w:val="28"/>
          <w:szCs w:val="28"/>
        </w:rPr>
        <w:t> </w:t>
      </w:r>
      <w:r>
        <w:rPr>
          <w:color w:val="auto"/>
          <w:sz w:val="28"/>
          <w:szCs w:val="28"/>
          <w:lang w:val="ru-RU"/>
        </w:rPr>
        <w:t>свидетельствуют о том, что дефицит двигательной</w:t>
      </w:r>
      <w:r>
        <w:rPr>
          <w:color w:val="auto"/>
          <w:sz w:val="28"/>
          <w:szCs w:val="28"/>
        </w:rPr>
        <w:t> </w:t>
      </w:r>
      <w:r>
        <w:rPr>
          <w:color w:val="auto"/>
          <w:sz w:val="28"/>
          <w:szCs w:val="28"/>
          <w:lang w:val="ru-RU"/>
        </w:rPr>
        <w:t>активности</w:t>
      </w:r>
      <w:r>
        <w:rPr>
          <w:color w:val="auto"/>
          <w:sz w:val="28"/>
          <w:szCs w:val="28"/>
        </w:rPr>
        <w:t> </w:t>
      </w:r>
      <w:r>
        <w:rPr>
          <w:color w:val="auto"/>
          <w:sz w:val="28"/>
          <w:szCs w:val="28"/>
          <w:lang w:val="ru-RU"/>
        </w:rPr>
        <w:t>оказывает отрицательное влияние на развитие</w:t>
      </w:r>
      <w:r>
        <w:rPr>
          <w:color w:val="auto"/>
          <w:sz w:val="28"/>
          <w:szCs w:val="28"/>
        </w:rPr>
        <w:t> </w:t>
      </w:r>
      <w:r>
        <w:rPr>
          <w:color w:val="auto"/>
          <w:sz w:val="28"/>
          <w:szCs w:val="28"/>
          <w:lang w:val="ru-RU"/>
        </w:rPr>
        <w:t>организма, особенно в детском</w:t>
      </w:r>
      <w:r>
        <w:rPr>
          <w:color w:val="auto"/>
          <w:sz w:val="28"/>
          <w:szCs w:val="28"/>
        </w:rPr>
        <w:t> </w:t>
      </w:r>
      <w:r>
        <w:rPr>
          <w:color w:val="auto"/>
          <w:sz w:val="28"/>
          <w:szCs w:val="28"/>
          <w:lang w:val="ru-RU"/>
        </w:rPr>
        <w:t>возрасте</w:t>
      </w:r>
      <w:r>
        <w:rPr>
          <w:color w:val="auto"/>
          <w:sz w:val="28"/>
          <w:szCs w:val="28"/>
        </w:rPr>
        <w:t> </w:t>
      </w:r>
      <w:r>
        <w:rPr>
          <w:color w:val="auto"/>
          <w:sz w:val="28"/>
          <w:szCs w:val="28"/>
          <w:lang w:val="ru-RU"/>
        </w:rPr>
        <w:t xml:space="preserve">(отклонения в состоянии центральной системы, </w:t>
      </w:r>
      <w:r>
        <w:rPr>
          <w:color w:val="auto"/>
          <w:sz w:val="28"/>
          <w:szCs w:val="28"/>
          <w:lang w:val="ru-RU"/>
        </w:rPr>
        <w:lastRenderedPageBreak/>
        <w:t>нарушения осанки, зрения и т. п.). В результате может задерживаться общее развитие ребёнка, повышаться заболеваемость.</w:t>
      </w:r>
    </w:p>
    <w:p w:rsidR="005267E0" w:rsidRDefault="00FA4BB1">
      <w:pPr>
        <w:pStyle w:val="afff"/>
        <w:rPr>
          <w:color w:val="auto"/>
          <w:sz w:val="28"/>
          <w:szCs w:val="28"/>
          <w:lang w:val="ru-RU"/>
        </w:rPr>
      </w:pPr>
      <w:r>
        <w:rPr>
          <w:color w:val="auto"/>
          <w:sz w:val="28"/>
          <w:szCs w:val="28"/>
          <w:lang w:val="ru-RU"/>
        </w:rPr>
        <w:t xml:space="preserve">К </w:t>
      </w:r>
      <w:r>
        <w:rPr>
          <w:b/>
          <w:color w:val="auto"/>
          <w:sz w:val="28"/>
          <w:szCs w:val="28"/>
          <w:lang w:val="ru-RU"/>
        </w:rPr>
        <w:t>формам</w:t>
      </w:r>
      <w:r>
        <w:rPr>
          <w:b/>
          <w:color w:val="auto"/>
          <w:sz w:val="28"/>
          <w:szCs w:val="28"/>
        </w:rPr>
        <w:t> </w:t>
      </w:r>
      <w:r>
        <w:rPr>
          <w:b/>
          <w:color w:val="auto"/>
          <w:sz w:val="28"/>
          <w:szCs w:val="28"/>
          <w:lang w:val="ru-RU"/>
        </w:rPr>
        <w:t>активного отдыха дошкольника относятся</w:t>
      </w:r>
      <w:r>
        <w:rPr>
          <w:color w:val="auto"/>
          <w:sz w:val="28"/>
          <w:szCs w:val="28"/>
          <w:lang w:val="ru-RU"/>
        </w:rPr>
        <w:t>: физкультурные праздники и досуги, дни здоровья, туристические прогулки и экскурсии.</w:t>
      </w:r>
    </w:p>
    <w:p w:rsidR="005267E0" w:rsidRDefault="005267E0">
      <w:pPr>
        <w:pStyle w:val="afff"/>
        <w:rPr>
          <w:color w:val="auto"/>
          <w:lang w:val="ru-RU"/>
        </w:rPr>
      </w:pPr>
    </w:p>
    <w:p w:rsidR="005267E0" w:rsidRDefault="00230CDB">
      <w:pPr>
        <w:pStyle w:val="6"/>
        <w:rPr>
          <w:bCs/>
          <w:szCs w:val="28"/>
        </w:rPr>
      </w:pPr>
      <w:r>
        <w:rPr>
          <w:bCs/>
          <w:szCs w:val="28"/>
        </w:rPr>
        <w:t>Содержание образовательной</w:t>
      </w:r>
      <w:r w:rsidR="00FA4BB1">
        <w:rPr>
          <w:bCs/>
          <w:szCs w:val="28"/>
        </w:rPr>
        <w:t xml:space="preserve"> деятельности с детьми дошкольного возраста по направлению работы</w:t>
      </w:r>
    </w:p>
    <w:p w:rsidR="005267E0" w:rsidRDefault="00FA4BB1">
      <w:pPr>
        <w:pStyle w:val="6"/>
        <w:rPr>
          <w:iCs/>
        </w:rPr>
      </w:pPr>
      <w:r>
        <w:rPr>
          <w:iCs/>
        </w:rPr>
        <w:t>Активный отдых</w:t>
      </w:r>
    </w:p>
    <w:tbl>
      <w:tblPr>
        <w:tblStyle w:val="aff7"/>
        <w:tblW w:w="16018" w:type="dxa"/>
        <w:jc w:val="center"/>
        <w:tblLayout w:type="fixed"/>
        <w:tblLook w:val="04A0" w:firstRow="1" w:lastRow="0" w:firstColumn="1" w:lastColumn="0" w:noHBand="0" w:noVBand="1"/>
      </w:tblPr>
      <w:tblGrid>
        <w:gridCol w:w="1702"/>
        <w:gridCol w:w="2283"/>
        <w:gridCol w:w="3260"/>
        <w:gridCol w:w="3544"/>
        <w:gridCol w:w="5229"/>
      </w:tblGrid>
      <w:tr w:rsidR="005267E0">
        <w:trPr>
          <w:jc w:val="center"/>
        </w:trPr>
        <w:tc>
          <w:tcPr>
            <w:tcW w:w="1702" w:type="dxa"/>
          </w:tcPr>
          <w:p w:rsidR="005267E0" w:rsidRDefault="00FA4BB1">
            <w:pPr>
              <w:ind w:firstLine="45"/>
              <w:jc w:val="center"/>
              <w:rPr>
                <w:b/>
                <w:i/>
                <w:color w:val="000000" w:themeColor="text1"/>
                <w:sz w:val="24"/>
              </w:rPr>
            </w:pPr>
            <w:r>
              <w:rPr>
                <w:b/>
                <w:i/>
                <w:color w:val="000000" w:themeColor="text1"/>
                <w:sz w:val="24"/>
              </w:rPr>
              <w:t xml:space="preserve">Возраст </w:t>
            </w:r>
          </w:p>
        </w:tc>
        <w:tc>
          <w:tcPr>
            <w:tcW w:w="2283" w:type="dxa"/>
          </w:tcPr>
          <w:p w:rsidR="005267E0" w:rsidRDefault="00FA4BB1">
            <w:pPr>
              <w:ind w:firstLine="45"/>
              <w:jc w:val="center"/>
              <w:rPr>
                <w:b/>
                <w:color w:val="000000" w:themeColor="text1"/>
                <w:sz w:val="28"/>
              </w:rPr>
            </w:pPr>
            <w:r>
              <w:rPr>
                <w:b/>
                <w:color w:val="000000" w:themeColor="text1"/>
                <w:sz w:val="28"/>
              </w:rPr>
              <w:t>3-4 года</w:t>
            </w:r>
          </w:p>
        </w:tc>
        <w:tc>
          <w:tcPr>
            <w:tcW w:w="3260" w:type="dxa"/>
          </w:tcPr>
          <w:p w:rsidR="005267E0" w:rsidRDefault="00FA4BB1">
            <w:pPr>
              <w:ind w:firstLine="45"/>
              <w:jc w:val="center"/>
              <w:rPr>
                <w:b/>
                <w:color w:val="000000" w:themeColor="text1"/>
                <w:sz w:val="28"/>
              </w:rPr>
            </w:pPr>
            <w:r>
              <w:rPr>
                <w:b/>
                <w:color w:val="000000" w:themeColor="text1"/>
                <w:sz w:val="28"/>
              </w:rPr>
              <w:t>4-5 лет</w:t>
            </w:r>
          </w:p>
        </w:tc>
        <w:tc>
          <w:tcPr>
            <w:tcW w:w="3544" w:type="dxa"/>
          </w:tcPr>
          <w:p w:rsidR="005267E0" w:rsidRDefault="00FA4BB1">
            <w:pPr>
              <w:ind w:firstLine="45"/>
              <w:jc w:val="center"/>
              <w:rPr>
                <w:b/>
                <w:color w:val="000000" w:themeColor="text1"/>
                <w:sz w:val="28"/>
              </w:rPr>
            </w:pPr>
            <w:r>
              <w:rPr>
                <w:b/>
                <w:color w:val="000000" w:themeColor="text1"/>
                <w:sz w:val="28"/>
              </w:rPr>
              <w:t>5-6 лет</w:t>
            </w:r>
          </w:p>
        </w:tc>
        <w:tc>
          <w:tcPr>
            <w:tcW w:w="5229" w:type="dxa"/>
          </w:tcPr>
          <w:p w:rsidR="005267E0" w:rsidRDefault="00FA4BB1">
            <w:pPr>
              <w:ind w:firstLine="45"/>
              <w:jc w:val="center"/>
              <w:rPr>
                <w:b/>
                <w:color w:val="000000" w:themeColor="text1"/>
                <w:sz w:val="28"/>
              </w:rPr>
            </w:pPr>
            <w:r>
              <w:rPr>
                <w:b/>
                <w:color w:val="000000" w:themeColor="text1"/>
                <w:sz w:val="28"/>
              </w:rPr>
              <w:t>6-7 лет</w:t>
            </w:r>
          </w:p>
        </w:tc>
      </w:tr>
      <w:tr w:rsidR="005267E0">
        <w:trPr>
          <w:jc w:val="center"/>
        </w:trPr>
        <w:tc>
          <w:tcPr>
            <w:tcW w:w="1702" w:type="dxa"/>
          </w:tcPr>
          <w:p w:rsidR="005267E0" w:rsidRDefault="00FA4BB1">
            <w:pPr>
              <w:ind w:firstLine="49"/>
              <w:jc w:val="center"/>
              <w:rPr>
                <w:b/>
                <w:i/>
                <w:color w:val="000000" w:themeColor="text1"/>
                <w:sz w:val="24"/>
              </w:rPr>
            </w:pPr>
            <w:r>
              <w:rPr>
                <w:b/>
                <w:iCs/>
                <w:color w:val="000000" w:themeColor="text1"/>
              </w:rPr>
              <w:t xml:space="preserve"> Физкультур-ные праздники и досуги</w:t>
            </w:r>
          </w:p>
        </w:tc>
        <w:tc>
          <w:tcPr>
            <w:tcW w:w="2283" w:type="dxa"/>
          </w:tcPr>
          <w:p w:rsidR="005267E0" w:rsidRDefault="00FA4BB1">
            <w:pPr>
              <w:numPr>
                <w:ilvl w:val="0"/>
                <w:numId w:val="66"/>
              </w:numPr>
              <w:tabs>
                <w:tab w:val="left" w:pos="616"/>
              </w:tabs>
              <w:ind w:left="52" w:firstLine="284"/>
              <w:rPr>
                <w:color w:val="000000" w:themeColor="text1"/>
              </w:rPr>
            </w:pPr>
            <w:r>
              <w:rPr>
                <w:b/>
                <w:iCs/>
                <w:color w:val="000000" w:themeColor="text1"/>
              </w:rPr>
              <w:t>Физкультурные досуги</w:t>
            </w:r>
            <w:r>
              <w:rPr>
                <w:iCs/>
                <w:color w:val="000000" w:themeColor="text1"/>
              </w:rPr>
              <w:t>: д</w:t>
            </w:r>
            <w:r>
              <w:rPr>
                <w:color w:val="000000" w:themeColor="text1"/>
              </w:rPr>
              <w:t xml:space="preserve">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 -забавы, аттракционы, хороводы, игры с пением, музыкально -ритмические упражнения. </w:t>
            </w:r>
          </w:p>
          <w:p w:rsidR="005267E0" w:rsidRDefault="005267E0">
            <w:pPr>
              <w:tabs>
                <w:tab w:val="left" w:pos="616"/>
              </w:tabs>
              <w:ind w:left="52" w:firstLine="0"/>
              <w:rPr>
                <w:color w:val="000000" w:themeColor="text1"/>
                <w:sz w:val="18"/>
                <w:szCs w:val="18"/>
              </w:rPr>
            </w:pPr>
          </w:p>
        </w:tc>
        <w:tc>
          <w:tcPr>
            <w:tcW w:w="3260" w:type="dxa"/>
          </w:tcPr>
          <w:p w:rsidR="005267E0" w:rsidRDefault="00FA4BB1">
            <w:pPr>
              <w:numPr>
                <w:ilvl w:val="0"/>
                <w:numId w:val="66"/>
              </w:numPr>
              <w:tabs>
                <w:tab w:val="left" w:pos="616"/>
              </w:tabs>
              <w:ind w:left="52" w:firstLine="284"/>
              <w:rPr>
                <w:color w:val="000000" w:themeColor="text1"/>
              </w:rPr>
            </w:pPr>
            <w:r>
              <w:rPr>
                <w:iCs/>
                <w:color w:val="000000" w:themeColor="text1"/>
              </w:rPr>
              <w:t>: п</w:t>
            </w:r>
            <w:r>
              <w:rPr>
                <w:color w:val="000000" w:themeColor="text1"/>
              </w:rPr>
              <w:t xml:space="preserve">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5267E0" w:rsidRDefault="00FA4BB1">
            <w:pPr>
              <w:numPr>
                <w:ilvl w:val="0"/>
                <w:numId w:val="66"/>
              </w:numPr>
              <w:tabs>
                <w:tab w:val="left" w:pos="616"/>
              </w:tabs>
              <w:ind w:left="52" w:firstLine="284"/>
              <w:rPr>
                <w:color w:val="000000" w:themeColor="text1"/>
              </w:rPr>
            </w:pPr>
            <w:r>
              <w:rPr>
                <w:color w:val="000000" w:themeColor="text1"/>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 </w:t>
            </w:r>
          </w:p>
          <w:p w:rsidR="005267E0" w:rsidRDefault="00FA4BB1">
            <w:pPr>
              <w:numPr>
                <w:ilvl w:val="0"/>
                <w:numId w:val="66"/>
              </w:numPr>
              <w:tabs>
                <w:tab w:val="left" w:pos="616"/>
              </w:tabs>
              <w:ind w:left="52" w:firstLine="284"/>
              <w:rPr>
                <w:color w:val="000000" w:themeColor="text1"/>
              </w:rPr>
            </w:pPr>
            <w:r>
              <w:rPr>
                <w:color w:val="000000" w:themeColor="text1"/>
              </w:rP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p>
        </w:tc>
        <w:tc>
          <w:tcPr>
            <w:tcW w:w="3544" w:type="dxa"/>
          </w:tcPr>
          <w:p w:rsidR="005267E0" w:rsidRDefault="00FA4BB1">
            <w:pPr>
              <w:numPr>
                <w:ilvl w:val="0"/>
                <w:numId w:val="66"/>
              </w:numPr>
              <w:tabs>
                <w:tab w:val="left" w:pos="616"/>
              </w:tabs>
              <w:ind w:left="52" w:firstLine="284"/>
              <w:rPr>
                <w:color w:val="000000" w:themeColor="text1"/>
              </w:rPr>
            </w:pPr>
            <w:r>
              <w:rPr>
                <w:b/>
                <w:iCs/>
                <w:color w:val="000000" w:themeColor="text1"/>
              </w:rPr>
              <w:t>Физкультурные праздники и досуги:</w:t>
            </w:r>
            <w:r>
              <w:rPr>
                <w:iCs/>
                <w:color w:val="000000" w:themeColor="text1"/>
              </w:rPr>
              <w:t xml:space="preserve"> п</w:t>
            </w:r>
            <w:r>
              <w:rPr>
                <w:color w:val="000000" w:themeColor="text1"/>
              </w:rPr>
              <w:t xml:space="preserve">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5267E0" w:rsidRDefault="00FA4BB1">
            <w:pPr>
              <w:numPr>
                <w:ilvl w:val="0"/>
                <w:numId w:val="66"/>
              </w:numPr>
              <w:tabs>
                <w:tab w:val="left" w:pos="616"/>
              </w:tabs>
              <w:ind w:left="52" w:firstLine="284"/>
              <w:rPr>
                <w:color w:val="000000" w:themeColor="text1"/>
              </w:rPr>
            </w:pPr>
            <w:r>
              <w:rPr>
                <w:color w:val="000000" w:themeColor="text1"/>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 -эстафеты, музыкально -ритмические упражнения, творческие задания. </w:t>
            </w:r>
          </w:p>
          <w:p w:rsidR="005267E0" w:rsidRDefault="00FA4BB1">
            <w:pPr>
              <w:numPr>
                <w:ilvl w:val="0"/>
                <w:numId w:val="66"/>
              </w:numPr>
              <w:tabs>
                <w:tab w:val="left" w:pos="616"/>
              </w:tabs>
              <w:ind w:left="52" w:firstLine="284"/>
              <w:rPr>
                <w:color w:val="000000" w:themeColor="text1"/>
              </w:rPr>
            </w:pPr>
            <w:r>
              <w:rPr>
                <w:color w:val="000000" w:themeColor="text1"/>
              </w:rP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5267E0" w:rsidRDefault="005267E0">
            <w:pPr>
              <w:tabs>
                <w:tab w:val="left" w:pos="616"/>
              </w:tabs>
              <w:rPr>
                <w:color w:val="000000" w:themeColor="text1"/>
              </w:rPr>
            </w:pPr>
          </w:p>
        </w:tc>
        <w:tc>
          <w:tcPr>
            <w:tcW w:w="5229" w:type="dxa"/>
          </w:tcPr>
          <w:p w:rsidR="005267E0" w:rsidRDefault="00FA4BB1">
            <w:pPr>
              <w:numPr>
                <w:ilvl w:val="0"/>
                <w:numId w:val="66"/>
              </w:numPr>
              <w:tabs>
                <w:tab w:val="left" w:pos="616"/>
              </w:tabs>
              <w:ind w:left="52" w:firstLine="284"/>
              <w:rPr>
                <w:color w:val="000000" w:themeColor="text1"/>
              </w:rPr>
            </w:pPr>
            <w:r>
              <w:rPr>
                <w:b/>
                <w:iCs/>
                <w:color w:val="000000" w:themeColor="text1"/>
              </w:rPr>
              <w:t>Физкультурные праздники и досуги</w:t>
            </w:r>
            <w:r>
              <w:rPr>
                <w:iCs/>
                <w:color w:val="000000" w:themeColor="text1"/>
              </w:rPr>
              <w:t>: п</w:t>
            </w:r>
            <w:r>
              <w:rPr>
                <w:color w:val="000000" w:themeColor="text1"/>
              </w:rPr>
              <w:t xml:space="preserve">едагоги организуют праздники </w:t>
            </w:r>
            <w:r>
              <w:rPr>
                <w:color w:val="000000" w:themeColor="text1"/>
              </w:rPr>
              <w:br/>
              <w:t xml:space="preserve">(2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 -эстафет, спортивных игр, на базе ранее освоенных физических упражнений. </w:t>
            </w:r>
          </w:p>
          <w:p w:rsidR="005267E0" w:rsidRDefault="00FA4BB1">
            <w:pPr>
              <w:numPr>
                <w:ilvl w:val="0"/>
                <w:numId w:val="66"/>
              </w:numPr>
              <w:tabs>
                <w:tab w:val="left" w:pos="616"/>
              </w:tabs>
              <w:ind w:left="52" w:firstLine="284"/>
              <w:rPr>
                <w:color w:val="000000" w:themeColor="text1"/>
              </w:rPr>
            </w:pPr>
            <w:r>
              <w:rPr>
                <w:color w:val="000000" w:themeColor="text1"/>
              </w:rPr>
              <w:t xml:space="preserve">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 -эстафеты, музыкально -ритмические упражнения, импровизацию, танцевальные упражнения, творческие задания. </w:t>
            </w:r>
          </w:p>
          <w:p w:rsidR="005267E0" w:rsidRDefault="00FA4BB1">
            <w:pPr>
              <w:numPr>
                <w:ilvl w:val="0"/>
                <w:numId w:val="66"/>
              </w:numPr>
              <w:tabs>
                <w:tab w:val="left" w:pos="616"/>
              </w:tabs>
              <w:ind w:left="52" w:firstLine="284"/>
              <w:rPr>
                <w:color w:val="000000" w:themeColor="text1"/>
              </w:rPr>
            </w:pPr>
            <w:r>
              <w:rPr>
                <w:color w:val="000000" w:themeColor="text1"/>
              </w:rPr>
              <w:t>Досуги и праздники направлены на решение задач приобщения к здоровому образу жизни, должны иметь социально -значимую и патриотическую тематику, посвящаться государственным праздникам, ярким спортивным событиям и достижениям выдающихся спортсменов.</w:t>
            </w:r>
          </w:p>
          <w:p w:rsidR="005267E0" w:rsidRDefault="005267E0">
            <w:pPr>
              <w:tabs>
                <w:tab w:val="left" w:pos="616"/>
              </w:tabs>
              <w:ind w:left="52" w:firstLine="0"/>
              <w:rPr>
                <w:color w:val="000000" w:themeColor="text1"/>
              </w:rPr>
            </w:pPr>
          </w:p>
        </w:tc>
      </w:tr>
      <w:tr w:rsidR="005267E0">
        <w:trPr>
          <w:jc w:val="center"/>
        </w:trPr>
        <w:tc>
          <w:tcPr>
            <w:tcW w:w="1702" w:type="dxa"/>
          </w:tcPr>
          <w:p w:rsidR="005267E0" w:rsidRDefault="00FA4BB1">
            <w:pPr>
              <w:ind w:firstLine="49"/>
              <w:jc w:val="center"/>
              <w:rPr>
                <w:b/>
                <w:iCs/>
                <w:color w:val="000000" w:themeColor="text1"/>
              </w:rPr>
            </w:pPr>
            <w:r>
              <w:rPr>
                <w:b/>
                <w:iCs/>
                <w:color w:val="000000" w:themeColor="text1"/>
              </w:rPr>
              <w:lastRenderedPageBreak/>
              <w:t xml:space="preserve"> </w:t>
            </w:r>
          </w:p>
          <w:p w:rsidR="005267E0" w:rsidRDefault="00FA4BB1">
            <w:pPr>
              <w:ind w:firstLine="49"/>
              <w:jc w:val="center"/>
              <w:rPr>
                <w:b/>
                <w:i/>
                <w:color w:val="000000" w:themeColor="text1"/>
                <w:sz w:val="24"/>
                <w:szCs w:val="28"/>
              </w:rPr>
            </w:pPr>
            <w:r>
              <w:rPr>
                <w:b/>
                <w:iCs/>
                <w:color w:val="000000" w:themeColor="text1"/>
              </w:rPr>
              <w:t>Дни здоровья</w:t>
            </w:r>
          </w:p>
        </w:tc>
        <w:tc>
          <w:tcPr>
            <w:tcW w:w="2283" w:type="dxa"/>
          </w:tcPr>
          <w:p w:rsidR="005267E0" w:rsidRDefault="00FA4BB1">
            <w:pPr>
              <w:tabs>
                <w:tab w:val="left" w:pos="616"/>
              </w:tabs>
              <w:ind w:firstLine="0"/>
              <w:rPr>
                <w:color w:val="000000" w:themeColor="text1"/>
              </w:rPr>
            </w:pPr>
            <w:r>
              <w:rPr>
                <w:iCs/>
                <w:color w:val="000000" w:themeColor="text1"/>
              </w:rPr>
              <w:t xml:space="preserve">В </w:t>
            </w:r>
            <w:r>
              <w:rPr>
                <w:color w:val="000000" w:themeColor="text1"/>
              </w:rPr>
              <w:t>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c>
          <w:tcPr>
            <w:tcW w:w="3260" w:type="dxa"/>
          </w:tcPr>
          <w:p w:rsidR="005267E0" w:rsidRDefault="00FA4BB1">
            <w:pPr>
              <w:tabs>
                <w:tab w:val="left" w:pos="616"/>
              </w:tabs>
              <w:ind w:left="52" w:firstLine="0"/>
              <w:rPr>
                <w:color w:val="000000" w:themeColor="text1"/>
              </w:rPr>
            </w:pPr>
            <w:r>
              <w:rPr>
                <w:color w:val="000000" w:themeColor="text1"/>
              </w:rPr>
              <w:t>Проводятся 1 раз в три месяца. В этот день проводятся физкультурно -оздоровительные мероприятия, прогулки, игры на свежем воздухе.</w:t>
            </w:r>
          </w:p>
          <w:p w:rsidR="005267E0" w:rsidRDefault="005267E0">
            <w:pPr>
              <w:tabs>
                <w:tab w:val="left" w:pos="616"/>
              </w:tabs>
              <w:rPr>
                <w:iCs/>
                <w:color w:val="000000" w:themeColor="text1"/>
              </w:rPr>
            </w:pPr>
          </w:p>
          <w:p w:rsidR="005267E0" w:rsidRDefault="005267E0">
            <w:pPr>
              <w:tabs>
                <w:tab w:val="left" w:pos="616"/>
              </w:tabs>
              <w:rPr>
                <w:iCs/>
                <w:color w:val="000000" w:themeColor="text1"/>
              </w:rPr>
            </w:pPr>
          </w:p>
        </w:tc>
        <w:tc>
          <w:tcPr>
            <w:tcW w:w="3544" w:type="dxa"/>
          </w:tcPr>
          <w:p w:rsidR="005267E0" w:rsidRDefault="00FA4BB1">
            <w:pPr>
              <w:tabs>
                <w:tab w:val="left" w:pos="616"/>
              </w:tabs>
              <w:ind w:firstLine="0"/>
              <w:rPr>
                <w:color w:val="000000" w:themeColor="text1"/>
              </w:rPr>
            </w:pPr>
            <w:r>
              <w:rPr>
                <w:iCs/>
                <w:color w:val="000000" w:themeColor="text1"/>
              </w:rPr>
              <w:t>П</w:t>
            </w:r>
            <w:r>
              <w:rPr>
                <w:color w:val="000000" w:themeColor="text1"/>
              </w:rPr>
              <w:t>едагог проводит 1 раз в квартал. В этот день проводятся оздоровительные мероприятия и туристские прогулки.</w:t>
            </w:r>
          </w:p>
          <w:p w:rsidR="005267E0" w:rsidRDefault="005267E0">
            <w:pPr>
              <w:tabs>
                <w:tab w:val="left" w:pos="616"/>
              </w:tabs>
              <w:rPr>
                <w:b/>
                <w:iCs/>
                <w:color w:val="000000" w:themeColor="text1"/>
              </w:rPr>
            </w:pPr>
          </w:p>
        </w:tc>
        <w:tc>
          <w:tcPr>
            <w:tcW w:w="5229" w:type="dxa"/>
          </w:tcPr>
          <w:p w:rsidR="005267E0" w:rsidRDefault="00FA4BB1">
            <w:pPr>
              <w:tabs>
                <w:tab w:val="left" w:pos="616"/>
              </w:tabs>
              <w:ind w:left="52" w:firstLine="0"/>
              <w:rPr>
                <w:color w:val="000000" w:themeColor="text1"/>
              </w:rPr>
            </w:pPr>
            <w:r>
              <w:rPr>
                <w:iCs/>
                <w:color w:val="000000" w:themeColor="text1"/>
              </w:rPr>
              <w:t>П</w:t>
            </w:r>
            <w:r>
              <w:rPr>
                <w:color w:val="000000" w:themeColor="text1"/>
              </w:rPr>
              <w:t>роводятся 1 раз в квартал. В этот день педагог организует оздоровительные мероприятия, в том числе физкультурные досуги, и туристские прогулки.</w:t>
            </w:r>
          </w:p>
          <w:p w:rsidR="005267E0" w:rsidRDefault="005267E0">
            <w:pPr>
              <w:tabs>
                <w:tab w:val="left" w:pos="616"/>
              </w:tabs>
              <w:ind w:firstLine="0"/>
              <w:rPr>
                <w:b/>
                <w:iCs/>
                <w:color w:val="000000" w:themeColor="text1"/>
              </w:rPr>
            </w:pPr>
          </w:p>
        </w:tc>
      </w:tr>
      <w:tr w:rsidR="005267E0">
        <w:trPr>
          <w:jc w:val="center"/>
        </w:trPr>
        <w:tc>
          <w:tcPr>
            <w:tcW w:w="1702" w:type="dxa"/>
          </w:tcPr>
          <w:p w:rsidR="005267E0" w:rsidRDefault="00FA4BB1">
            <w:pPr>
              <w:ind w:firstLine="49"/>
              <w:jc w:val="center"/>
              <w:rPr>
                <w:b/>
                <w:iCs/>
                <w:color w:val="000000" w:themeColor="text1"/>
              </w:rPr>
            </w:pPr>
            <w:r>
              <w:rPr>
                <w:b/>
                <w:iCs/>
                <w:color w:val="000000" w:themeColor="text1"/>
              </w:rPr>
              <w:t xml:space="preserve"> Туристские прогулки и экскурсии</w:t>
            </w:r>
            <w:r>
              <w:rPr>
                <w:iCs/>
                <w:color w:val="000000" w:themeColor="text1"/>
              </w:rPr>
              <w:t>.</w:t>
            </w:r>
          </w:p>
          <w:p w:rsidR="005267E0" w:rsidRDefault="005267E0">
            <w:pPr>
              <w:ind w:firstLine="49"/>
              <w:jc w:val="center"/>
              <w:rPr>
                <w:b/>
                <w:i/>
                <w:color w:val="000000" w:themeColor="text1"/>
                <w:sz w:val="24"/>
                <w:szCs w:val="28"/>
              </w:rPr>
            </w:pPr>
          </w:p>
        </w:tc>
        <w:tc>
          <w:tcPr>
            <w:tcW w:w="2283" w:type="dxa"/>
          </w:tcPr>
          <w:p w:rsidR="005267E0" w:rsidRDefault="005267E0">
            <w:pPr>
              <w:tabs>
                <w:tab w:val="left" w:pos="616"/>
              </w:tabs>
              <w:rPr>
                <w:b/>
                <w:iCs/>
                <w:color w:val="000000" w:themeColor="text1"/>
              </w:rPr>
            </w:pPr>
          </w:p>
          <w:p w:rsidR="005267E0" w:rsidRDefault="005267E0">
            <w:pPr>
              <w:tabs>
                <w:tab w:val="left" w:pos="616"/>
              </w:tabs>
              <w:rPr>
                <w:b/>
                <w:iCs/>
                <w:color w:val="000000" w:themeColor="text1"/>
              </w:rPr>
            </w:pPr>
          </w:p>
        </w:tc>
        <w:tc>
          <w:tcPr>
            <w:tcW w:w="3260" w:type="dxa"/>
          </w:tcPr>
          <w:p w:rsidR="005267E0" w:rsidRDefault="005267E0">
            <w:pPr>
              <w:tabs>
                <w:tab w:val="left" w:pos="616"/>
              </w:tabs>
              <w:rPr>
                <w:iCs/>
                <w:color w:val="000000" w:themeColor="text1"/>
              </w:rPr>
            </w:pPr>
          </w:p>
          <w:p w:rsidR="005267E0" w:rsidRDefault="005267E0">
            <w:pPr>
              <w:tabs>
                <w:tab w:val="left" w:pos="616"/>
              </w:tabs>
              <w:rPr>
                <w:iCs/>
                <w:color w:val="000000" w:themeColor="text1"/>
              </w:rPr>
            </w:pPr>
          </w:p>
        </w:tc>
        <w:tc>
          <w:tcPr>
            <w:tcW w:w="3544" w:type="dxa"/>
          </w:tcPr>
          <w:p w:rsidR="005267E0" w:rsidRDefault="00FA4BB1">
            <w:pPr>
              <w:numPr>
                <w:ilvl w:val="0"/>
                <w:numId w:val="66"/>
              </w:numPr>
              <w:tabs>
                <w:tab w:val="left" w:pos="616"/>
              </w:tabs>
              <w:ind w:left="58" w:firstLine="284"/>
              <w:rPr>
                <w:b/>
                <w:iCs/>
                <w:color w:val="000000" w:themeColor="text1"/>
              </w:rPr>
            </w:pPr>
            <w:r>
              <w:rPr>
                <w:color w:val="000000" w:themeColor="text1"/>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
          <w:p w:rsidR="005267E0" w:rsidRDefault="00FA4BB1">
            <w:pPr>
              <w:numPr>
                <w:ilvl w:val="0"/>
                <w:numId w:val="66"/>
              </w:numPr>
              <w:tabs>
                <w:tab w:val="left" w:pos="616"/>
              </w:tabs>
              <w:ind w:left="58" w:firstLine="284"/>
              <w:rPr>
                <w:b/>
                <w:iCs/>
                <w:color w:val="000000" w:themeColor="text1"/>
              </w:rPr>
            </w:pPr>
            <w:r>
              <w:rPr>
                <w:color w:val="000000" w:themeColor="text1"/>
              </w:rPr>
              <w:t xml:space="preserve">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w:t>
            </w:r>
            <w:r>
              <w:rPr>
                <w:color w:val="000000" w:themeColor="text1"/>
              </w:rPr>
              <w:lastRenderedPageBreak/>
              <w:t>препятствий; организует с детьми разнообразные подвижные игры во время остановки.</w:t>
            </w:r>
          </w:p>
        </w:tc>
        <w:tc>
          <w:tcPr>
            <w:tcW w:w="5229" w:type="dxa"/>
          </w:tcPr>
          <w:p w:rsidR="005267E0" w:rsidRDefault="00FA4BB1">
            <w:pPr>
              <w:numPr>
                <w:ilvl w:val="0"/>
                <w:numId w:val="66"/>
              </w:numPr>
              <w:tabs>
                <w:tab w:val="left" w:pos="616"/>
              </w:tabs>
              <w:ind w:left="58" w:firstLine="284"/>
              <w:rPr>
                <w:rFonts w:eastAsia="Calibri"/>
                <w:color w:val="000000" w:themeColor="text1"/>
                <w:lang w:eastAsia="en-US"/>
              </w:rPr>
            </w:pPr>
            <w:r>
              <w:rPr>
                <w:iCs/>
                <w:color w:val="000000" w:themeColor="text1"/>
              </w:rPr>
              <w:lastRenderedPageBreak/>
              <w:t>Туристские прогулки и экскурсии о</w:t>
            </w:r>
            <w:r>
              <w:rPr>
                <w:rFonts w:eastAsia="Calibri"/>
                <w:color w:val="000000" w:themeColor="text1"/>
                <w:lang w:eastAsia="en-US"/>
              </w:rPr>
              <w:t>рганизуются при наличии возможностей дополнительного сопровождения и организации санитарных стоянок.</w:t>
            </w:r>
          </w:p>
          <w:p w:rsidR="005267E0" w:rsidRDefault="00FA4BB1">
            <w:pPr>
              <w:numPr>
                <w:ilvl w:val="0"/>
                <w:numId w:val="66"/>
              </w:numPr>
              <w:tabs>
                <w:tab w:val="left" w:pos="616"/>
              </w:tabs>
              <w:ind w:left="58" w:firstLine="284"/>
              <w:rPr>
                <w:color w:val="000000" w:themeColor="text1"/>
              </w:rPr>
            </w:pPr>
            <w:r>
              <w:rPr>
                <w:color w:val="000000" w:themeColor="text1"/>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w:t>
            </w:r>
            <w:r>
              <w:rPr>
                <w:color w:val="000000" w:themeColor="text1"/>
              </w:rPr>
              <w:br/>
              <w:t>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5267E0" w:rsidRDefault="00FA4BB1">
            <w:pPr>
              <w:numPr>
                <w:ilvl w:val="0"/>
                <w:numId w:val="66"/>
              </w:numPr>
              <w:tabs>
                <w:tab w:val="left" w:pos="616"/>
              </w:tabs>
              <w:ind w:left="58" w:firstLine="284"/>
              <w:rPr>
                <w:b/>
                <w:iCs/>
                <w:color w:val="000000" w:themeColor="text1"/>
              </w:rPr>
            </w:pPr>
            <w:r>
              <w:rPr>
                <w:color w:val="000000" w:themeColor="text1"/>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w:t>
            </w:r>
            <w:r>
              <w:rPr>
                <w:color w:val="000000" w:themeColor="text1"/>
              </w:rPr>
              <w:lastRenderedPageBreak/>
              <w:t>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5267E0" w:rsidRDefault="005267E0"/>
    <w:p w:rsidR="005267E0" w:rsidRDefault="00FA4BB1">
      <w:pPr>
        <w:pStyle w:val="afff"/>
        <w:rPr>
          <w:color w:val="auto"/>
          <w:sz w:val="28"/>
          <w:szCs w:val="28"/>
          <w:lang w:val="ru-RU"/>
        </w:rPr>
      </w:pPr>
      <w:r>
        <w:rPr>
          <w:color w:val="auto"/>
          <w:sz w:val="28"/>
          <w:szCs w:val="28"/>
          <w:lang w:val="ru-RU"/>
        </w:rPr>
        <w:t>Решение совокупных задач воспитания в рамках образовательной области «Физическое развитие»</w:t>
      </w:r>
      <w:r>
        <w:rPr>
          <w:b/>
          <w:color w:val="auto"/>
          <w:sz w:val="28"/>
          <w:szCs w:val="28"/>
          <w:lang w:val="ru-RU"/>
        </w:rPr>
        <w:t xml:space="preserve"> </w:t>
      </w:r>
      <w:r>
        <w:rPr>
          <w:color w:val="auto"/>
          <w:sz w:val="28"/>
          <w:szCs w:val="28"/>
          <w:lang w:val="ru-RU"/>
        </w:rPr>
        <w:t>направлено на приобщение детей к ценностям «Жизнь», «Здоровье», что предполагает:</w:t>
      </w:r>
    </w:p>
    <w:p w:rsidR="005267E0" w:rsidRDefault="00FA4BB1">
      <w:pPr>
        <w:pStyle w:val="afff"/>
        <w:numPr>
          <w:ilvl w:val="0"/>
          <w:numId w:val="67"/>
        </w:numPr>
        <w:rPr>
          <w:color w:val="auto"/>
          <w:sz w:val="28"/>
          <w:szCs w:val="28"/>
          <w:lang w:val="ru-RU"/>
        </w:rPr>
      </w:pPr>
      <w:r>
        <w:rPr>
          <w:color w:val="auto"/>
          <w:sz w:val="28"/>
          <w:szCs w:val="28"/>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267E0" w:rsidRDefault="00FA4BB1">
      <w:pPr>
        <w:pStyle w:val="afff"/>
        <w:numPr>
          <w:ilvl w:val="0"/>
          <w:numId w:val="67"/>
        </w:numPr>
        <w:rPr>
          <w:color w:val="auto"/>
          <w:sz w:val="28"/>
          <w:szCs w:val="28"/>
          <w:lang w:val="ru-RU"/>
        </w:rPr>
      </w:pPr>
      <w:r>
        <w:rPr>
          <w:color w:val="auto"/>
          <w:sz w:val="28"/>
          <w:szCs w:val="28"/>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5267E0" w:rsidRDefault="00FA4BB1">
      <w:pPr>
        <w:pStyle w:val="afff"/>
        <w:numPr>
          <w:ilvl w:val="0"/>
          <w:numId w:val="67"/>
        </w:numPr>
        <w:rPr>
          <w:color w:val="auto"/>
          <w:sz w:val="28"/>
          <w:szCs w:val="28"/>
          <w:lang w:val="ru-RU"/>
        </w:rPr>
      </w:pPr>
      <w:r>
        <w:rPr>
          <w:color w:val="auto"/>
          <w:sz w:val="28"/>
          <w:szCs w:val="28"/>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267E0" w:rsidRDefault="00FA4BB1">
      <w:pPr>
        <w:pStyle w:val="afff"/>
        <w:numPr>
          <w:ilvl w:val="0"/>
          <w:numId w:val="67"/>
        </w:numPr>
        <w:rPr>
          <w:color w:val="auto"/>
          <w:sz w:val="28"/>
          <w:szCs w:val="28"/>
          <w:lang w:val="ru-RU"/>
        </w:rPr>
      </w:pPr>
      <w:r>
        <w:rPr>
          <w:color w:val="auto"/>
          <w:sz w:val="28"/>
          <w:szCs w:val="28"/>
          <w:lang w:val="ru-RU"/>
        </w:rPr>
        <w:t>Воспитание активности, самостоятельности, самоуважения, коммуникабельности, уверенности и других личностных качеств;</w:t>
      </w:r>
    </w:p>
    <w:p w:rsidR="005267E0" w:rsidRDefault="00FA4BB1">
      <w:pPr>
        <w:pStyle w:val="afff"/>
        <w:numPr>
          <w:ilvl w:val="0"/>
          <w:numId w:val="67"/>
        </w:numPr>
        <w:rPr>
          <w:color w:val="auto"/>
          <w:sz w:val="28"/>
          <w:szCs w:val="28"/>
          <w:lang w:val="ru-RU"/>
        </w:rPr>
      </w:pPr>
      <w:r>
        <w:rPr>
          <w:color w:val="auto"/>
          <w:sz w:val="28"/>
          <w:szCs w:val="28"/>
          <w:lang w:val="ru-RU"/>
        </w:rPr>
        <w:t>Приобщение детей к ценностям, нормам и знаниям физической культуры в целях их физического развития и саморазвития;</w:t>
      </w:r>
    </w:p>
    <w:p w:rsidR="005267E0" w:rsidRDefault="00FA4BB1">
      <w:pPr>
        <w:pStyle w:val="afff"/>
        <w:numPr>
          <w:ilvl w:val="0"/>
          <w:numId w:val="67"/>
        </w:numPr>
        <w:rPr>
          <w:color w:val="auto"/>
          <w:sz w:val="28"/>
          <w:szCs w:val="28"/>
          <w:lang w:val="ru-RU"/>
        </w:rPr>
      </w:pPr>
      <w:r>
        <w:rPr>
          <w:color w:val="auto"/>
          <w:sz w:val="28"/>
          <w:szCs w:val="28"/>
          <w:lang w:val="ru-RU"/>
        </w:rPr>
        <w:t>Формирование у ребёнка основных гигиенических навыков, представлений о здоровом образе жизни.</w:t>
      </w:r>
    </w:p>
    <w:p w:rsidR="005267E0" w:rsidRDefault="005267E0"/>
    <w:p w:rsidR="005267E0" w:rsidRDefault="005267E0"/>
    <w:p w:rsidR="005267E0" w:rsidRPr="00230CDB" w:rsidRDefault="00FA4BB1">
      <w:pPr>
        <w:pStyle w:val="1"/>
        <w:rPr>
          <w:color w:val="auto"/>
          <w:szCs w:val="36"/>
        </w:rPr>
      </w:pPr>
      <w:bookmarkStart w:id="38" w:name="_Toc138111960"/>
      <w:r w:rsidRPr="00230CDB">
        <w:rPr>
          <w:color w:val="auto"/>
        </w:rPr>
        <w:t xml:space="preserve">2.1.2 Описание вариативных форм, способов, методов и средств реализации </w:t>
      </w:r>
      <w:bookmarkEnd w:id="38"/>
      <w:r w:rsidR="00905476" w:rsidRPr="00230CDB">
        <w:rPr>
          <w:color w:val="auto"/>
        </w:rPr>
        <w:t xml:space="preserve">ОП </w:t>
      </w:r>
      <w:r w:rsidR="00905476" w:rsidRPr="00230CDB">
        <w:rPr>
          <w:color w:val="auto"/>
          <w:szCs w:val="36"/>
          <w:lang w:val="ru" w:eastAsia="zh-CN" w:bidi="ar"/>
        </w:rPr>
        <w:t>МБДОУ «Танаевский детский сад»</w:t>
      </w:r>
    </w:p>
    <w:p w:rsidR="005267E0" w:rsidRDefault="005267E0">
      <w:pPr>
        <w:pStyle w:val="afff"/>
        <w:rPr>
          <w:lang w:val="ru-RU"/>
        </w:rPr>
      </w:pPr>
    </w:p>
    <w:p w:rsidR="005267E0" w:rsidRDefault="00FA4BB1">
      <w:pPr>
        <w:pStyle w:val="afff"/>
        <w:rPr>
          <w:color w:val="auto"/>
          <w:sz w:val="28"/>
          <w:szCs w:val="28"/>
          <w:highlight w:val="yellow"/>
          <w:lang w:val="ru-RU"/>
        </w:rPr>
      </w:pPr>
      <w:r>
        <w:rPr>
          <w:sz w:val="28"/>
          <w:szCs w:val="28"/>
          <w:lang w:val="ru-RU"/>
        </w:rPr>
        <w:t>С</w:t>
      </w:r>
      <w:r>
        <w:rPr>
          <w:color w:val="auto"/>
          <w:sz w:val="28"/>
          <w:szCs w:val="28"/>
          <w:lang w:val="ru-RU"/>
        </w:rPr>
        <w:t xml:space="preserve">одержание данного раздела </w:t>
      </w:r>
      <w:r w:rsidRPr="00905476">
        <w:rPr>
          <w:color w:val="auto"/>
          <w:sz w:val="28"/>
          <w:szCs w:val="28"/>
          <w:lang w:val="ru-RU"/>
        </w:rPr>
        <w:t xml:space="preserve">ОП </w:t>
      </w:r>
      <w:r w:rsidR="00905476" w:rsidRPr="00905476">
        <w:rPr>
          <w:color w:val="auto"/>
          <w:sz w:val="28"/>
          <w:szCs w:val="28"/>
          <w:lang w:val="ru" w:eastAsia="zh-CN" w:bidi="ar"/>
        </w:rPr>
        <w:t xml:space="preserve">МБДОУ «Танаевский детский сад» </w:t>
      </w:r>
      <w:r w:rsidRPr="00905476">
        <w:rPr>
          <w:color w:val="auto"/>
          <w:sz w:val="28"/>
          <w:szCs w:val="28"/>
          <w:lang w:val="ru-RU"/>
        </w:rPr>
        <w:t xml:space="preserve">построено </w:t>
      </w:r>
      <w:r>
        <w:rPr>
          <w:color w:val="auto"/>
          <w:sz w:val="28"/>
          <w:szCs w:val="28"/>
          <w:lang w:val="ru-RU"/>
        </w:rPr>
        <w:t xml:space="preserve">на основании п.23, стр. 149 – 153 ФОП ДО. </w:t>
      </w:r>
    </w:p>
    <w:p w:rsidR="005267E0" w:rsidRDefault="00FA4BB1">
      <w:pPr>
        <w:pStyle w:val="afff"/>
        <w:rPr>
          <w:color w:val="auto"/>
          <w:sz w:val="28"/>
          <w:szCs w:val="28"/>
          <w:lang w:val="ru-RU"/>
        </w:rPr>
      </w:pPr>
      <w:r>
        <w:rPr>
          <w:color w:val="auto"/>
          <w:sz w:val="28"/>
          <w:szCs w:val="28"/>
          <w:lang w:val="ru-RU"/>
        </w:rPr>
        <w:t>Формы,</w:t>
      </w:r>
      <w:r>
        <w:rPr>
          <w:color w:val="auto"/>
          <w:spacing w:val="1"/>
          <w:sz w:val="28"/>
          <w:szCs w:val="28"/>
          <w:lang w:val="ru-RU"/>
        </w:rPr>
        <w:t xml:space="preserve"> </w:t>
      </w:r>
      <w:r>
        <w:rPr>
          <w:color w:val="auto"/>
          <w:sz w:val="28"/>
          <w:szCs w:val="28"/>
          <w:lang w:val="ru-RU"/>
        </w:rPr>
        <w:t>способы,</w:t>
      </w:r>
      <w:r>
        <w:rPr>
          <w:color w:val="auto"/>
          <w:spacing w:val="1"/>
          <w:sz w:val="28"/>
          <w:szCs w:val="28"/>
          <w:lang w:val="ru-RU"/>
        </w:rPr>
        <w:t xml:space="preserve"> </w:t>
      </w:r>
      <w:r>
        <w:rPr>
          <w:color w:val="auto"/>
          <w:sz w:val="28"/>
          <w:szCs w:val="28"/>
          <w:lang w:val="ru-RU"/>
        </w:rPr>
        <w:t>методы</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средства</w:t>
      </w:r>
      <w:r>
        <w:rPr>
          <w:color w:val="auto"/>
          <w:spacing w:val="1"/>
          <w:sz w:val="28"/>
          <w:szCs w:val="28"/>
          <w:lang w:val="ru-RU"/>
        </w:rPr>
        <w:t xml:space="preserve"> </w:t>
      </w:r>
      <w:r>
        <w:rPr>
          <w:color w:val="auto"/>
          <w:sz w:val="28"/>
          <w:szCs w:val="28"/>
          <w:lang w:val="ru-RU"/>
        </w:rPr>
        <w:t>реализации</w:t>
      </w:r>
      <w:r>
        <w:rPr>
          <w:color w:val="auto"/>
          <w:spacing w:val="1"/>
          <w:sz w:val="28"/>
          <w:szCs w:val="28"/>
          <w:lang w:val="ru-RU"/>
        </w:rPr>
        <w:t xml:space="preserve"> </w:t>
      </w:r>
      <w:r w:rsidRPr="00905476">
        <w:rPr>
          <w:color w:val="auto"/>
          <w:sz w:val="28"/>
          <w:szCs w:val="28"/>
          <w:lang w:val="ru-RU"/>
        </w:rPr>
        <w:t xml:space="preserve">ОП </w:t>
      </w:r>
      <w:r w:rsidR="00905476" w:rsidRPr="00905476">
        <w:rPr>
          <w:color w:val="auto"/>
          <w:sz w:val="28"/>
          <w:szCs w:val="28"/>
          <w:lang w:val="ru" w:eastAsia="zh-CN" w:bidi="ar"/>
        </w:rPr>
        <w:t xml:space="preserve">МБДОУ «Танаевский детский сад» </w:t>
      </w:r>
      <w:r>
        <w:rPr>
          <w:color w:val="auto"/>
          <w:sz w:val="28"/>
          <w:szCs w:val="28"/>
          <w:lang w:val="ru-RU"/>
        </w:rPr>
        <w:t>образования</w:t>
      </w:r>
      <w:r>
        <w:rPr>
          <w:color w:val="auto"/>
          <w:spacing w:val="1"/>
          <w:sz w:val="28"/>
          <w:szCs w:val="28"/>
          <w:lang w:val="ru-RU"/>
        </w:rPr>
        <w:t xml:space="preserve"> </w:t>
      </w:r>
      <w:r>
        <w:rPr>
          <w:color w:val="auto"/>
          <w:sz w:val="28"/>
          <w:szCs w:val="28"/>
          <w:lang w:val="ru-RU"/>
        </w:rPr>
        <w:t>определены в соответствии с задачами воспитания и обучения, возрастными и</w:t>
      </w:r>
      <w:r>
        <w:rPr>
          <w:color w:val="auto"/>
          <w:spacing w:val="1"/>
          <w:sz w:val="28"/>
          <w:szCs w:val="28"/>
          <w:lang w:val="ru-RU"/>
        </w:rPr>
        <w:t xml:space="preserve"> </w:t>
      </w:r>
      <w:r>
        <w:rPr>
          <w:color w:val="auto"/>
          <w:sz w:val="28"/>
          <w:szCs w:val="28"/>
          <w:lang w:val="ru-RU"/>
        </w:rPr>
        <w:t>индивидуальными</w:t>
      </w:r>
      <w:r>
        <w:rPr>
          <w:color w:val="auto"/>
          <w:spacing w:val="1"/>
          <w:sz w:val="28"/>
          <w:szCs w:val="28"/>
          <w:lang w:val="ru-RU"/>
        </w:rPr>
        <w:t xml:space="preserve"> </w:t>
      </w:r>
      <w:r>
        <w:rPr>
          <w:color w:val="auto"/>
          <w:sz w:val="28"/>
          <w:szCs w:val="28"/>
          <w:lang w:val="ru-RU"/>
        </w:rPr>
        <w:t>особенностями</w:t>
      </w:r>
      <w:r>
        <w:rPr>
          <w:color w:val="auto"/>
          <w:spacing w:val="1"/>
          <w:sz w:val="28"/>
          <w:szCs w:val="28"/>
          <w:lang w:val="ru-RU"/>
        </w:rPr>
        <w:t xml:space="preserve"> </w:t>
      </w:r>
      <w:r>
        <w:rPr>
          <w:color w:val="auto"/>
          <w:sz w:val="28"/>
          <w:szCs w:val="28"/>
          <w:lang w:val="ru-RU"/>
        </w:rPr>
        <w:t>детей,</w:t>
      </w:r>
      <w:r>
        <w:rPr>
          <w:color w:val="auto"/>
          <w:spacing w:val="1"/>
          <w:sz w:val="28"/>
          <w:szCs w:val="28"/>
          <w:lang w:val="ru-RU"/>
        </w:rPr>
        <w:t xml:space="preserve"> </w:t>
      </w:r>
      <w:r>
        <w:rPr>
          <w:color w:val="auto"/>
          <w:sz w:val="28"/>
          <w:szCs w:val="28"/>
          <w:lang w:val="ru-RU"/>
        </w:rPr>
        <w:t>спецификой</w:t>
      </w:r>
      <w:r>
        <w:rPr>
          <w:color w:val="auto"/>
          <w:spacing w:val="1"/>
          <w:sz w:val="28"/>
          <w:szCs w:val="28"/>
          <w:lang w:val="ru-RU"/>
        </w:rPr>
        <w:t xml:space="preserve"> </w:t>
      </w:r>
      <w:r>
        <w:rPr>
          <w:color w:val="auto"/>
          <w:sz w:val="28"/>
          <w:szCs w:val="28"/>
          <w:lang w:val="ru-RU"/>
        </w:rPr>
        <w:t>их</w:t>
      </w:r>
      <w:r>
        <w:rPr>
          <w:color w:val="auto"/>
          <w:spacing w:val="1"/>
          <w:sz w:val="28"/>
          <w:szCs w:val="28"/>
          <w:lang w:val="ru-RU"/>
        </w:rPr>
        <w:t xml:space="preserve"> </w:t>
      </w:r>
      <w:r>
        <w:rPr>
          <w:color w:val="auto"/>
          <w:sz w:val="28"/>
          <w:szCs w:val="28"/>
          <w:lang w:val="ru-RU"/>
        </w:rPr>
        <w:t>образовательных</w:t>
      </w:r>
      <w:r>
        <w:rPr>
          <w:color w:val="auto"/>
          <w:spacing w:val="1"/>
          <w:sz w:val="28"/>
          <w:szCs w:val="28"/>
          <w:lang w:val="ru-RU"/>
        </w:rPr>
        <w:t xml:space="preserve"> </w:t>
      </w:r>
      <w:r>
        <w:rPr>
          <w:color w:val="auto"/>
          <w:sz w:val="28"/>
          <w:szCs w:val="28"/>
          <w:lang w:val="ru-RU"/>
        </w:rPr>
        <w:t>потребностей</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интересов. Существенное значение имеют сформировавшиеся у педагога практики воспитания и</w:t>
      </w:r>
      <w:r>
        <w:rPr>
          <w:color w:val="auto"/>
          <w:spacing w:val="1"/>
          <w:sz w:val="28"/>
          <w:szCs w:val="28"/>
          <w:lang w:val="ru-RU"/>
        </w:rPr>
        <w:t xml:space="preserve"> </w:t>
      </w:r>
      <w:r>
        <w:rPr>
          <w:color w:val="auto"/>
          <w:sz w:val="28"/>
          <w:szCs w:val="28"/>
          <w:lang w:val="ru-RU"/>
        </w:rPr>
        <w:t>обучения детей, оценка результативности форм, методов, средств образовательной деятельности</w:t>
      </w:r>
      <w:r>
        <w:rPr>
          <w:color w:val="auto"/>
          <w:spacing w:val="1"/>
          <w:sz w:val="28"/>
          <w:szCs w:val="28"/>
          <w:lang w:val="ru-RU"/>
        </w:rPr>
        <w:t xml:space="preserve"> </w:t>
      </w:r>
      <w:r>
        <w:rPr>
          <w:color w:val="auto"/>
          <w:sz w:val="28"/>
          <w:szCs w:val="28"/>
          <w:lang w:val="ru-RU"/>
        </w:rPr>
        <w:t>применительно</w:t>
      </w:r>
      <w:r>
        <w:rPr>
          <w:color w:val="auto"/>
          <w:spacing w:val="-4"/>
          <w:sz w:val="28"/>
          <w:szCs w:val="28"/>
          <w:lang w:val="ru-RU"/>
        </w:rPr>
        <w:t xml:space="preserve"> </w:t>
      </w:r>
      <w:r>
        <w:rPr>
          <w:color w:val="auto"/>
          <w:sz w:val="28"/>
          <w:szCs w:val="28"/>
          <w:lang w:val="ru-RU"/>
        </w:rPr>
        <w:t>к конкретной возрастной</w:t>
      </w:r>
      <w:r>
        <w:rPr>
          <w:color w:val="auto"/>
          <w:spacing w:val="-1"/>
          <w:sz w:val="28"/>
          <w:szCs w:val="28"/>
          <w:lang w:val="ru-RU"/>
        </w:rPr>
        <w:t xml:space="preserve"> </w:t>
      </w:r>
      <w:r>
        <w:rPr>
          <w:color w:val="auto"/>
          <w:sz w:val="28"/>
          <w:szCs w:val="28"/>
          <w:lang w:val="ru-RU"/>
        </w:rPr>
        <w:t>группе</w:t>
      </w:r>
      <w:r>
        <w:rPr>
          <w:color w:val="auto"/>
          <w:spacing w:val="-1"/>
          <w:sz w:val="28"/>
          <w:szCs w:val="28"/>
          <w:lang w:val="ru-RU"/>
        </w:rPr>
        <w:t xml:space="preserve"> </w:t>
      </w:r>
      <w:r>
        <w:rPr>
          <w:color w:val="auto"/>
          <w:sz w:val="28"/>
          <w:szCs w:val="28"/>
          <w:lang w:val="ru-RU"/>
        </w:rPr>
        <w:t>детей.</w:t>
      </w:r>
    </w:p>
    <w:p w:rsidR="005267E0" w:rsidRDefault="00FA4BB1">
      <w:pPr>
        <w:pStyle w:val="afff"/>
        <w:rPr>
          <w:color w:val="auto"/>
          <w:sz w:val="28"/>
          <w:szCs w:val="28"/>
          <w:lang w:val="ru-RU"/>
        </w:rPr>
      </w:pPr>
      <w:r>
        <w:rPr>
          <w:color w:val="auto"/>
          <w:sz w:val="28"/>
          <w:szCs w:val="28"/>
          <w:lang w:val="ru-RU"/>
        </w:rPr>
        <w:t xml:space="preserve">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w:t>
      </w:r>
      <w:r>
        <w:rPr>
          <w:color w:val="auto"/>
          <w:sz w:val="28"/>
          <w:szCs w:val="28"/>
          <w:lang w:val="ru-RU"/>
        </w:rPr>
        <w:lastRenderedPageBreak/>
        <w:t>представителями) несовершеннолетнего обучающегося формы получения дошкольного образования учитывается мнение ребёнка.</w:t>
      </w:r>
    </w:p>
    <w:p w:rsidR="005267E0" w:rsidRDefault="00FA4BB1">
      <w:pPr>
        <w:pStyle w:val="afff"/>
        <w:rPr>
          <w:color w:val="auto"/>
          <w:sz w:val="28"/>
          <w:szCs w:val="28"/>
          <w:lang w:val="ru-RU"/>
        </w:rPr>
      </w:pPr>
      <w:r>
        <w:rPr>
          <w:color w:val="auto"/>
          <w:sz w:val="28"/>
          <w:szCs w:val="28"/>
          <w:lang w:val="ru-RU"/>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5267E0" w:rsidRDefault="00FA4BB1">
      <w:pPr>
        <w:pStyle w:val="afff"/>
        <w:rPr>
          <w:color w:val="auto"/>
          <w:sz w:val="28"/>
          <w:szCs w:val="28"/>
          <w:lang w:val="ru-RU"/>
        </w:rPr>
      </w:pPr>
      <w:r>
        <w:rPr>
          <w:color w:val="auto"/>
          <w:sz w:val="28"/>
          <w:szCs w:val="28"/>
          <w:lang w:val="ru-RU"/>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w:t>
      </w:r>
      <w:r>
        <w:rPr>
          <w:color w:val="auto"/>
          <w:sz w:val="28"/>
          <w:szCs w:val="28"/>
        </w:rPr>
        <w:t> </w:t>
      </w:r>
      <w:r>
        <w:rPr>
          <w:color w:val="auto"/>
          <w:sz w:val="28"/>
          <w:szCs w:val="28"/>
          <w:lang w:val="ru-RU"/>
        </w:rPr>
        <w:t>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w:t>
      </w:r>
      <w:r w:rsidR="00905476">
        <w:rPr>
          <w:color w:val="auto"/>
          <w:sz w:val="28"/>
          <w:szCs w:val="28"/>
          <w:lang w:val="ru-RU"/>
        </w:rPr>
        <w:t xml:space="preserve">вами обучения при реализации ОП </w:t>
      </w:r>
      <w:r w:rsidR="00905476" w:rsidRPr="00905476">
        <w:rPr>
          <w:color w:val="auto"/>
          <w:sz w:val="28"/>
          <w:szCs w:val="28"/>
          <w:lang w:val="ru" w:eastAsia="zh-CN" w:bidi="ar"/>
        </w:rPr>
        <w:t xml:space="preserve">МБДОУ «Танаевский детский сад» </w:t>
      </w:r>
      <w:r>
        <w:rPr>
          <w:color w:val="auto"/>
          <w:sz w:val="28"/>
          <w:szCs w:val="28"/>
          <w:lang w:val="ru-RU"/>
        </w:rPr>
        <w:t xml:space="preserve">должны осуществляться в соответствии с требованиями СП 2.4.3648-20 и СанПиН 1.2.3685-21. </w:t>
      </w:r>
    </w:p>
    <w:p w:rsidR="005267E0" w:rsidRDefault="00FA4BB1">
      <w:pPr>
        <w:pStyle w:val="afff"/>
        <w:rPr>
          <w:color w:val="auto"/>
          <w:sz w:val="28"/>
          <w:szCs w:val="28"/>
          <w:lang w:val="ru-RU"/>
        </w:rPr>
      </w:pPr>
      <w:r>
        <w:rPr>
          <w:bCs/>
          <w:color w:val="auto"/>
          <w:sz w:val="28"/>
          <w:szCs w:val="28"/>
          <w:lang w:val="ru-RU"/>
        </w:rPr>
        <w:t xml:space="preserve">Формы, способы, методы и средства реализации </w:t>
      </w:r>
      <w:r w:rsidR="00905476">
        <w:rPr>
          <w:color w:val="auto"/>
          <w:sz w:val="28"/>
          <w:szCs w:val="28"/>
          <w:lang w:val="ru-RU"/>
        </w:rPr>
        <w:t xml:space="preserve">ОП </w:t>
      </w:r>
      <w:r w:rsidR="00905476" w:rsidRPr="00905476">
        <w:rPr>
          <w:color w:val="auto"/>
          <w:sz w:val="28"/>
          <w:szCs w:val="28"/>
          <w:lang w:val="ru" w:eastAsia="zh-CN" w:bidi="ar"/>
        </w:rPr>
        <w:t xml:space="preserve">МБДОУ «Танаевский детский сад» </w:t>
      </w:r>
      <w:r w:rsidR="00905476">
        <w:rPr>
          <w:color w:val="auto"/>
          <w:sz w:val="28"/>
          <w:szCs w:val="28"/>
          <w:lang w:val="ru-RU"/>
        </w:rPr>
        <w:t>педагог</w:t>
      </w:r>
      <w:r>
        <w:rPr>
          <w:color w:val="auto"/>
          <w:sz w:val="28"/>
          <w:szCs w:val="28"/>
          <w:lang w:val="ru-RU"/>
        </w:rPr>
        <w:t xml:space="preserve">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5267E0" w:rsidRDefault="00FA4BB1">
      <w:pPr>
        <w:pStyle w:val="afff"/>
        <w:rPr>
          <w:color w:val="auto"/>
          <w:sz w:val="28"/>
          <w:szCs w:val="28"/>
          <w:lang w:val="ru-RU"/>
        </w:rPr>
      </w:pPr>
      <w:r>
        <w:rPr>
          <w:color w:val="auto"/>
          <w:sz w:val="28"/>
          <w:szCs w:val="28"/>
          <w:lang w:val="ru-RU"/>
        </w:rPr>
        <w:t xml:space="preserve">Вариативность форм, методов и средств реализации ОП </w:t>
      </w:r>
      <w:r w:rsidR="00905476" w:rsidRPr="00905476">
        <w:rPr>
          <w:color w:val="auto"/>
          <w:sz w:val="28"/>
          <w:szCs w:val="28"/>
          <w:lang w:val="ru" w:eastAsia="zh-CN" w:bidi="ar"/>
        </w:rPr>
        <w:t xml:space="preserve">МБДОУ «Танаевский детский сад» </w:t>
      </w:r>
      <w:r w:rsidR="00905476">
        <w:rPr>
          <w:color w:val="auto"/>
          <w:sz w:val="28"/>
          <w:szCs w:val="28"/>
          <w:lang w:val="ru-RU"/>
        </w:rPr>
        <w:t>зависит</w:t>
      </w:r>
      <w:r>
        <w:rPr>
          <w:color w:val="auto"/>
          <w:sz w:val="28"/>
          <w:szCs w:val="28"/>
          <w:lang w:val="ru-RU"/>
        </w:rPr>
        <w:t xml:space="preserve">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5267E0" w:rsidRDefault="00FA4BB1">
      <w:pPr>
        <w:pStyle w:val="afff"/>
        <w:rPr>
          <w:color w:val="auto"/>
          <w:sz w:val="28"/>
          <w:szCs w:val="28"/>
          <w:lang w:val="ru-RU"/>
        </w:rPr>
      </w:pPr>
      <w:r>
        <w:rPr>
          <w:color w:val="auto"/>
          <w:sz w:val="28"/>
          <w:szCs w:val="28"/>
          <w:lang w:val="ru-RU"/>
        </w:rPr>
        <w:t>При выборе форм,</w:t>
      </w:r>
      <w:r w:rsidR="00905476">
        <w:rPr>
          <w:color w:val="auto"/>
          <w:sz w:val="28"/>
          <w:szCs w:val="28"/>
          <w:lang w:val="ru-RU"/>
        </w:rPr>
        <w:t xml:space="preserve"> методов, средств реализации ОП </w:t>
      </w:r>
      <w:r w:rsidR="00905476" w:rsidRPr="00905476">
        <w:rPr>
          <w:color w:val="auto"/>
          <w:sz w:val="28"/>
          <w:szCs w:val="28"/>
          <w:lang w:val="ru" w:eastAsia="zh-CN" w:bidi="ar"/>
        </w:rPr>
        <w:t xml:space="preserve">МБДОУ «Танаевский детский сад» </w:t>
      </w:r>
      <w:r>
        <w:rPr>
          <w:color w:val="auto"/>
          <w:sz w:val="28"/>
          <w:szCs w:val="28"/>
          <w:lang w:val="ru-RU"/>
        </w:rPr>
        <w:t>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той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5267E0" w:rsidRDefault="00FA4BB1">
      <w:pPr>
        <w:pStyle w:val="afff"/>
        <w:rPr>
          <w:color w:val="auto"/>
          <w:sz w:val="28"/>
          <w:szCs w:val="28"/>
          <w:lang w:val="ru-RU"/>
        </w:rPr>
      </w:pPr>
      <w:r>
        <w:rPr>
          <w:color w:val="auto"/>
          <w:sz w:val="28"/>
          <w:szCs w:val="28"/>
          <w:lang w:val="ru-RU"/>
        </w:rPr>
        <w:t>Выбор педагогом педагогически обоснованных форм, методов, средств реализации ОП</w:t>
      </w:r>
      <w:r w:rsidR="00905476" w:rsidRPr="00905476">
        <w:rPr>
          <w:color w:val="auto"/>
          <w:sz w:val="28"/>
          <w:szCs w:val="28"/>
          <w:lang w:val="ru" w:eastAsia="zh-CN" w:bidi="ar"/>
        </w:rPr>
        <w:t xml:space="preserve"> МБДОУ «Танаевский детский сад»</w:t>
      </w:r>
      <w:r>
        <w:rPr>
          <w:color w:val="auto"/>
          <w:sz w:val="28"/>
          <w:szCs w:val="28"/>
          <w:lang w:val="ru-RU"/>
        </w:rPr>
        <w:t>,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5267E0" w:rsidRDefault="00FA4BB1">
      <w:pPr>
        <w:pStyle w:val="2"/>
      </w:pPr>
      <w:bookmarkStart w:id="39" w:name="_Toc138111961"/>
      <w:r>
        <w:t>2.1.2.1. Формы работы с детьми при реализации ОП</w:t>
      </w:r>
      <w:bookmarkEnd w:id="39"/>
      <w:r w:rsidR="00905476">
        <w:t xml:space="preserve"> </w:t>
      </w:r>
      <w:r w:rsidR="00905476" w:rsidRPr="00905476">
        <w:rPr>
          <w:szCs w:val="32"/>
          <w:lang w:val="ru" w:eastAsia="zh-CN" w:bidi="ar"/>
        </w:rPr>
        <w:t>МБДОУ «Танаевский детский сад»</w:t>
      </w:r>
    </w:p>
    <w:p w:rsidR="005267E0" w:rsidRDefault="005267E0"/>
    <w:p w:rsidR="005267E0" w:rsidRDefault="00FA4BB1">
      <w:pPr>
        <w:pStyle w:val="afff"/>
        <w:rPr>
          <w:color w:val="auto"/>
          <w:sz w:val="28"/>
          <w:szCs w:val="28"/>
          <w:lang w:val="ru-RU"/>
        </w:rPr>
      </w:pPr>
      <w:r>
        <w:rPr>
          <w:color w:val="auto"/>
          <w:sz w:val="28"/>
          <w:szCs w:val="28"/>
          <w:lang w:val="ru-RU"/>
        </w:rPr>
        <w:t>Согласно п. 2.7.ФГОС ДО педагог может использовать различные формы реализации ОП</w:t>
      </w:r>
      <w:r w:rsidR="00905476" w:rsidRPr="00905476">
        <w:rPr>
          <w:color w:val="auto"/>
          <w:sz w:val="28"/>
          <w:szCs w:val="28"/>
          <w:lang w:val="ru" w:eastAsia="zh-CN" w:bidi="ar"/>
        </w:rPr>
        <w:t xml:space="preserve"> МБДОУ «Танаевский детский сад» </w:t>
      </w:r>
      <w:r>
        <w:rPr>
          <w:color w:val="auto"/>
          <w:sz w:val="28"/>
          <w:szCs w:val="28"/>
          <w:lang w:val="ru-RU"/>
        </w:rPr>
        <w:t xml:space="preserve"> в соответствии с видом детской деятельности и возрастными особенностями детей.</w:t>
      </w:r>
    </w:p>
    <w:p w:rsidR="005267E0" w:rsidRDefault="005267E0">
      <w:pPr>
        <w:pStyle w:val="afff"/>
        <w:rPr>
          <w:lang w:val="ru-RU"/>
        </w:rPr>
      </w:pPr>
    </w:p>
    <w:tbl>
      <w:tblPr>
        <w:tblStyle w:val="aff7"/>
        <w:tblW w:w="0" w:type="auto"/>
        <w:tblLook w:val="04A0" w:firstRow="1" w:lastRow="0" w:firstColumn="1" w:lastColumn="0" w:noHBand="0" w:noVBand="1"/>
      </w:tblPr>
      <w:tblGrid>
        <w:gridCol w:w="7662"/>
        <w:gridCol w:w="8032"/>
      </w:tblGrid>
      <w:tr w:rsidR="005267E0">
        <w:tc>
          <w:tcPr>
            <w:tcW w:w="7662" w:type="dxa"/>
            <w:vAlign w:val="center"/>
          </w:tcPr>
          <w:p w:rsidR="005267E0" w:rsidRDefault="00FA4BB1">
            <w:pPr>
              <w:pStyle w:val="afff"/>
              <w:ind w:firstLine="0"/>
              <w:jc w:val="center"/>
              <w:rPr>
                <w:b/>
                <w:i/>
                <w:color w:val="auto"/>
                <w:lang w:val="ru-RU"/>
              </w:rPr>
            </w:pPr>
            <w:r>
              <w:rPr>
                <w:b/>
                <w:bCs/>
                <w:i/>
                <w:iCs/>
                <w:color w:val="auto"/>
                <w:lang w:val="ru-RU"/>
              </w:rPr>
              <w:t>В раннем возрасте</w:t>
            </w:r>
            <w:r>
              <w:rPr>
                <w:b/>
                <w:i/>
                <w:color w:val="auto"/>
                <w:lang w:val="ru-RU"/>
              </w:rPr>
              <w:t xml:space="preserve"> </w:t>
            </w:r>
          </w:p>
          <w:p w:rsidR="005267E0" w:rsidRDefault="00FA4BB1">
            <w:pPr>
              <w:pStyle w:val="afff"/>
              <w:ind w:firstLine="0"/>
              <w:jc w:val="center"/>
              <w:rPr>
                <w:b/>
                <w:bCs/>
                <w:i/>
                <w:iCs/>
                <w:color w:val="auto"/>
                <w:lang w:val="ru-RU"/>
              </w:rPr>
            </w:pPr>
            <w:r>
              <w:rPr>
                <w:b/>
                <w:i/>
                <w:color w:val="auto"/>
                <w:lang w:val="ru-RU"/>
              </w:rPr>
              <w:t>(1 год ‒ 3 года)</w:t>
            </w:r>
          </w:p>
        </w:tc>
        <w:tc>
          <w:tcPr>
            <w:tcW w:w="8032" w:type="dxa"/>
            <w:vAlign w:val="center"/>
          </w:tcPr>
          <w:p w:rsidR="005267E0" w:rsidRDefault="00FA4BB1">
            <w:pPr>
              <w:pStyle w:val="afff"/>
              <w:ind w:firstLine="0"/>
              <w:jc w:val="center"/>
              <w:rPr>
                <w:b/>
                <w:i/>
                <w:color w:val="auto"/>
                <w:lang w:val="ru-RU"/>
              </w:rPr>
            </w:pPr>
            <w:r>
              <w:rPr>
                <w:b/>
                <w:bCs/>
                <w:i/>
                <w:iCs/>
                <w:color w:val="auto"/>
                <w:lang w:val="ru-RU"/>
              </w:rPr>
              <w:t>В дошкольном возрасте</w:t>
            </w:r>
            <w:r>
              <w:rPr>
                <w:b/>
                <w:i/>
                <w:color w:val="auto"/>
                <w:lang w:val="ru-RU"/>
              </w:rPr>
              <w:t xml:space="preserve"> </w:t>
            </w:r>
          </w:p>
          <w:p w:rsidR="005267E0" w:rsidRDefault="00FA4BB1">
            <w:pPr>
              <w:pStyle w:val="afff"/>
              <w:ind w:firstLine="0"/>
              <w:jc w:val="center"/>
              <w:rPr>
                <w:b/>
                <w:bCs/>
                <w:i/>
                <w:iCs/>
                <w:color w:val="auto"/>
                <w:lang w:val="ru-RU"/>
              </w:rPr>
            </w:pPr>
            <w:r>
              <w:rPr>
                <w:b/>
                <w:i/>
                <w:color w:val="auto"/>
                <w:lang w:val="ru-RU"/>
              </w:rPr>
              <w:t>(3 года ‒ 8 лет)</w:t>
            </w:r>
          </w:p>
        </w:tc>
      </w:tr>
      <w:tr w:rsidR="005267E0">
        <w:tc>
          <w:tcPr>
            <w:tcW w:w="7662" w:type="dxa"/>
          </w:tcPr>
          <w:p w:rsidR="005267E0" w:rsidRDefault="00FA4BB1">
            <w:pPr>
              <w:pStyle w:val="afff"/>
              <w:numPr>
                <w:ilvl w:val="0"/>
                <w:numId w:val="68"/>
              </w:numPr>
              <w:tabs>
                <w:tab w:val="left" w:pos="825"/>
              </w:tabs>
              <w:ind w:left="0" w:firstLine="360"/>
              <w:rPr>
                <w:color w:val="auto"/>
                <w:lang w:val="ru-RU"/>
              </w:rPr>
            </w:pPr>
            <w:r>
              <w:rPr>
                <w:i/>
                <w:color w:val="auto"/>
                <w:lang w:val="ru-RU"/>
              </w:rPr>
              <w:t>Предметная деятельность</w:t>
            </w:r>
            <w:r>
              <w:rPr>
                <w:color w:val="auto"/>
                <w:lang w:val="ru-RU"/>
              </w:rPr>
              <w:t xml:space="preserve"> (орудийно -предметные действия – ест ложкой, пьёт из кружки и другое);  </w:t>
            </w:r>
          </w:p>
          <w:p w:rsidR="005267E0" w:rsidRDefault="00FA4BB1">
            <w:pPr>
              <w:pStyle w:val="afff"/>
              <w:numPr>
                <w:ilvl w:val="0"/>
                <w:numId w:val="68"/>
              </w:numPr>
              <w:tabs>
                <w:tab w:val="left" w:pos="825"/>
              </w:tabs>
              <w:ind w:left="0" w:firstLine="360"/>
              <w:rPr>
                <w:color w:val="auto"/>
                <w:lang w:val="ru-RU"/>
              </w:rPr>
            </w:pPr>
            <w:r>
              <w:rPr>
                <w:i/>
                <w:color w:val="auto"/>
                <w:lang w:val="ru-RU"/>
              </w:rPr>
              <w:t>Экспериментирование</w:t>
            </w:r>
            <w:r>
              <w:rPr>
                <w:color w:val="auto"/>
                <w:lang w:val="ru-RU"/>
              </w:rPr>
              <w:t xml:space="preserve"> с материалами и веществами (песок, вода, тесто и другие); </w:t>
            </w:r>
          </w:p>
          <w:p w:rsidR="005267E0" w:rsidRDefault="00FA4BB1">
            <w:pPr>
              <w:pStyle w:val="afff"/>
              <w:numPr>
                <w:ilvl w:val="0"/>
                <w:numId w:val="68"/>
              </w:numPr>
              <w:tabs>
                <w:tab w:val="left" w:pos="825"/>
              </w:tabs>
              <w:ind w:left="0" w:firstLine="360"/>
              <w:rPr>
                <w:color w:val="auto"/>
                <w:lang w:val="ru-RU"/>
              </w:rPr>
            </w:pPr>
            <w:r>
              <w:rPr>
                <w:i/>
                <w:color w:val="auto"/>
                <w:lang w:val="ru-RU"/>
              </w:rPr>
              <w:t>Ситуативно -деловое общение со взрослым и эмоционально -практическое со сверстниками</w:t>
            </w:r>
            <w:r>
              <w:rPr>
                <w:color w:val="auto"/>
                <w:lang w:val="ru-RU"/>
              </w:rPr>
              <w:t xml:space="preserve"> под руководством взрослого; </w:t>
            </w:r>
          </w:p>
          <w:p w:rsidR="005267E0" w:rsidRDefault="00FA4BB1">
            <w:pPr>
              <w:pStyle w:val="afff"/>
              <w:numPr>
                <w:ilvl w:val="0"/>
                <w:numId w:val="68"/>
              </w:numPr>
              <w:tabs>
                <w:tab w:val="left" w:pos="825"/>
              </w:tabs>
              <w:ind w:left="0" w:firstLine="360"/>
              <w:rPr>
                <w:color w:val="auto"/>
                <w:lang w:val="ru-RU"/>
              </w:rPr>
            </w:pPr>
            <w:r>
              <w:rPr>
                <w:i/>
                <w:color w:val="auto"/>
                <w:lang w:val="ru-RU"/>
              </w:rPr>
              <w:t>Двигательная деятельность</w:t>
            </w:r>
            <w:r>
              <w:rPr>
                <w:color w:val="auto"/>
                <w:lang w:val="ru-RU"/>
              </w:rPr>
              <w:t xml:space="preserve"> (основные движения, общеразвивающие упражнения, простые подвижные игры); </w:t>
            </w:r>
          </w:p>
          <w:p w:rsidR="005267E0" w:rsidRDefault="00FA4BB1">
            <w:pPr>
              <w:pStyle w:val="afff"/>
              <w:numPr>
                <w:ilvl w:val="0"/>
                <w:numId w:val="68"/>
              </w:numPr>
              <w:tabs>
                <w:tab w:val="left" w:pos="825"/>
              </w:tabs>
              <w:ind w:left="0" w:firstLine="360"/>
              <w:rPr>
                <w:color w:val="auto"/>
                <w:lang w:val="ru-RU"/>
              </w:rPr>
            </w:pPr>
            <w:r>
              <w:rPr>
                <w:i/>
                <w:color w:val="auto"/>
                <w:lang w:val="ru-RU"/>
              </w:rPr>
              <w:t>Игровая деятельность</w:t>
            </w:r>
            <w:r>
              <w:rPr>
                <w:color w:val="auto"/>
                <w:lang w:val="ru-RU"/>
              </w:rPr>
              <w:t xml:space="preserve"> (отобразительная и сюжетно -отобразительная игра, игры с дидактическими игрушками); </w:t>
            </w:r>
          </w:p>
          <w:p w:rsidR="005267E0" w:rsidRDefault="00FA4BB1">
            <w:pPr>
              <w:pStyle w:val="afff"/>
              <w:numPr>
                <w:ilvl w:val="0"/>
                <w:numId w:val="68"/>
              </w:numPr>
              <w:tabs>
                <w:tab w:val="left" w:pos="825"/>
              </w:tabs>
              <w:ind w:left="0" w:firstLine="360"/>
              <w:rPr>
                <w:color w:val="auto"/>
                <w:lang w:val="ru-RU"/>
              </w:rPr>
            </w:pPr>
            <w:r>
              <w:rPr>
                <w:i/>
                <w:color w:val="auto"/>
                <w:lang w:val="ru-RU"/>
              </w:rPr>
              <w:t>Речевая</w:t>
            </w:r>
            <w:r>
              <w:rPr>
                <w:color w:val="auto"/>
                <w:lang w:val="ru-RU"/>
              </w:rPr>
              <w:t xml:space="preserve"> (понимание речи взрослого, слушание и понимание стихов, активная речь); </w:t>
            </w:r>
          </w:p>
          <w:p w:rsidR="005267E0" w:rsidRDefault="00FA4BB1">
            <w:pPr>
              <w:pStyle w:val="afff"/>
              <w:numPr>
                <w:ilvl w:val="0"/>
                <w:numId w:val="68"/>
              </w:numPr>
              <w:tabs>
                <w:tab w:val="left" w:pos="825"/>
              </w:tabs>
              <w:ind w:left="0" w:firstLine="360"/>
              <w:rPr>
                <w:color w:val="auto"/>
                <w:lang w:val="ru-RU"/>
              </w:rPr>
            </w:pPr>
            <w:r>
              <w:rPr>
                <w:i/>
                <w:color w:val="auto"/>
                <w:lang w:val="ru-RU"/>
              </w:rPr>
              <w:t>Изобразительная деятельность</w:t>
            </w:r>
            <w:r>
              <w:rPr>
                <w:color w:val="auto"/>
                <w:lang w:val="ru-RU"/>
              </w:rPr>
              <w:t xml:space="preserve"> (рисование, лепка) и конструирование из мелкого и крупного строительного материала; </w:t>
            </w:r>
          </w:p>
          <w:p w:rsidR="005267E0" w:rsidRDefault="00FA4BB1">
            <w:pPr>
              <w:pStyle w:val="afff"/>
              <w:numPr>
                <w:ilvl w:val="0"/>
                <w:numId w:val="68"/>
              </w:numPr>
              <w:tabs>
                <w:tab w:val="left" w:pos="825"/>
              </w:tabs>
              <w:ind w:left="0" w:firstLine="360"/>
              <w:rPr>
                <w:color w:val="auto"/>
                <w:lang w:val="ru-RU"/>
              </w:rPr>
            </w:pPr>
            <w:r>
              <w:rPr>
                <w:i/>
                <w:color w:val="auto"/>
                <w:lang w:val="ru-RU"/>
              </w:rPr>
              <w:t>Самообслуживание и элементарные трудовые действия</w:t>
            </w:r>
            <w:r>
              <w:rPr>
                <w:color w:val="auto"/>
                <w:lang w:val="ru-RU"/>
              </w:rPr>
              <w:t xml:space="preserve"> (убирает игрушки, подметает веником, поливает цветы из лейки и другое); </w:t>
            </w:r>
          </w:p>
          <w:p w:rsidR="005267E0" w:rsidRDefault="00FA4BB1">
            <w:pPr>
              <w:pStyle w:val="afff"/>
              <w:numPr>
                <w:ilvl w:val="0"/>
                <w:numId w:val="68"/>
              </w:numPr>
              <w:tabs>
                <w:tab w:val="left" w:pos="825"/>
              </w:tabs>
              <w:ind w:left="0" w:firstLine="360"/>
              <w:rPr>
                <w:color w:val="auto"/>
                <w:lang w:val="ru-RU"/>
              </w:rPr>
            </w:pPr>
            <w:r>
              <w:rPr>
                <w:i/>
                <w:color w:val="auto"/>
                <w:lang w:val="ru-RU"/>
              </w:rPr>
              <w:t>Музыкальная деятельность</w:t>
            </w:r>
            <w:r>
              <w:rPr>
                <w:color w:val="auto"/>
                <w:lang w:val="ru-RU"/>
              </w:rPr>
              <w:t xml:space="preserve"> (слушание музыки и исполнительство, музыкально -ритмические движения).</w:t>
            </w:r>
          </w:p>
        </w:tc>
        <w:tc>
          <w:tcPr>
            <w:tcW w:w="8032" w:type="dxa"/>
          </w:tcPr>
          <w:p w:rsidR="005267E0" w:rsidRDefault="00FA4BB1">
            <w:pPr>
              <w:pStyle w:val="afff"/>
              <w:numPr>
                <w:ilvl w:val="0"/>
                <w:numId w:val="68"/>
              </w:numPr>
              <w:tabs>
                <w:tab w:val="left" w:pos="825"/>
              </w:tabs>
              <w:ind w:left="0" w:firstLine="360"/>
              <w:rPr>
                <w:color w:val="auto"/>
                <w:lang w:val="ru-RU"/>
              </w:rPr>
            </w:pPr>
            <w:r>
              <w:rPr>
                <w:i/>
                <w:color w:val="auto"/>
                <w:lang w:val="ru-RU"/>
              </w:rPr>
              <w:t>Игровая деятельность</w:t>
            </w:r>
            <w:r>
              <w:rPr>
                <w:color w:val="auto"/>
                <w:lang w:val="ru-RU"/>
              </w:rPr>
              <w:t xml:space="preserve"> (сюжетно -ролевая, театрализованная, режиссерская, строительно -конструктивная, дидактическая, подвижная и другие); </w:t>
            </w:r>
          </w:p>
          <w:p w:rsidR="005267E0" w:rsidRDefault="00FA4BB1">
            <w:pPr>
              <w:pStyle w:val="afff"/>
              <w:numPr>
                <w:ilvl w:val="0"/>
                <w:numId w:val="68"/>
              </w:numPr>
              <w:tabs>
                <w:tab w:val="left" w:pos="825"/>
              </w:tabs>
              <w:ind w:left="0" w:firstLine="360"/>
              <w:rPr>
                <w:color w:val="auto"/>
                <w:lang w:val="ru-RU"/>
              </w:rPr>
            </w:pPr>
            <w:r>
              <w:rPr>
                <w:i/>
                <w:color w:val="auto"/>
                <w:lang w:val="ru-RU"/>
              </w:rPr>
              <w:t>Общение со взрослым</w:t>
            </w:r>
            <w:r>
              <w:rPr>
                <w:color w:val="auto"/>
                <w:lang w:val="ru-RU"/>
              </w:rPr>
              <w:t xml:space="preserve"> (ситуативно -деловое, внеситуативно -познавательное, внеситуативно-личностное) </w:t>
            </w:r>
            <w:r>
              <w:rPr>
                <w:i/>
                <w:color w:val="auto"/>
                <w:lang w:val="ru-RU"/>
              </w:rPr>
              <w:t>и сверстниками</w:t>
            </w:r>
            <w:r>
              <w:rPr>
                <w:color w:val="auto"/>
                <w:lang w:val="ru-RU"/>
              </w:rPr>
              <w:t xml:space="preserve"> (ситуативно -деловое, внеситуативно -деловое); </w:t>
            </w:r>
          </w:p>
          <w:p w:rsidR="005267E0" w:rsidRDefault="00FA4BB1">
            <w:pPr>
              <w:pStyle w:val="afff"/>
              <w:numPr>
                <w:ilvl w:val="0"/>
                <w:numId w:val="68"/>
              </w:numPr>
              <w:tabs>
                <w:tab w:val="left" w:pos="825"/>
              </w:tabs>
              <w:ind w:left="0" w:firstLine="360"/>
              <w:rPr>
                <w:color w:val="auto"/>
                <w:lang w:val="ru-RU"/>
              </w:rPr>
            </w:pPr>
            <w:r>
              <w:rPr>
                <w:i/>
                <w:color w:val="auto"/>
                <w:lang w:val="ru-RU"/>
              </w:rPr>
              <w:t>Речевая деятельность</w:t>
            </w:r>
            <w:r>
              <w:rPr>
                <w:color w:val="auto"/>
                <w:lang w:val="ru-RU"/>
              </w:rPr>
              <w:t xml:space="preserve"> (слушание речи взрослого и сверстников, активная диалогическая и монологическая речь); </w:t>
            </w:r>
          </w:p>
          <w:p w:rsidR="005267E0" w:rsidRDefault="00FA4BB1">
            <w:pPr>
              <w:pStyle w:val="afff"/>
              <w:numPr>
                <w:ilvl w:val="0"/>
                <w:numId w:val="68"/>
              </w:numPr>
              <w:tabs>
                <w:tab w:val="left" w:pos="825"/>
              </w:tabs>
              <w:ind w:left="0" w:firstLine="360"/>
              <w:rPr>
                <w:color w:val="auto"/>
                <w:lang w:val="ru-RU"/>
              </w:rPr>
            </w:pPr>
            <w:r>
              <w:rPr>
                <w:i/>
                <w:color w:val="auto"/>
                <w:lang w:val="ru-RU"/>
              </w:rPr>
              <w:t>Познавательно -исследовательская деятельность и экспериментирование</w:t>
            </w:r>
            <w:r>
              <w:rPr>
                <w:color w:val="auto"/>
                <w:lang w:val="ru-RU"/>
              </w:rPr>
              <w:t xml:space="preserve">; </w:t>
            </w:r>
          </w:p>
          <w:p w:rsidR="005267E0" w:rsidRDefault="00FA4BB1">
            <w:pPr>
              <w:pStyle w:val="afff"/>
              <w:numPr>
                <w:ilvl w:val="0"/>
                <w:numId w:val="68"/>
              </w:numPr>
              <w:tabs>
                <w:tab w:val="left" w:pos="825"/>
              </w:tabs>
              <w:ind w:left="0" w:firstLine="360"/>
              <w:rPr>
                <w:color w:val="auto"/>
                <w:lang w:val="ru-RU"/>
              </w:rPr>
            </w:pPr>
            <w:r>
              <w:rPr>
                <w:i/>
                <w:color w:val="auto"/>
                <w:lang w:val="ru-RU"/>
              </w:rPr>
              <w:t>Изобразительная деятельность</w:t>
            </w:r>
            <w:r>
              <w:rPr>
                <w:color w:val="auto"/>
                <w:lang w:val="ru-RU"/>
              </w:rPr>
              <w:t xml:space="preserve"> (рисование, лепка, аппликация) и </w:t>
            </w:r>
            <w:r>
              <w:rPr>
                <w:i/>
                <w:color w:val="auto"/>
                <w:lang w:val="ru-RU"/>
              </w:rPr>
              <w:t>конструирование</w:t>
            </w:r>
            <w:r>
              <w:rPr>
                <w:color w:val="auto"/>
                <w:lang w:val="ru-RU"/>
              </w:rPr>
              <w:t xml:space="preserve"> из разных материалов по образцу, условию и замыслу ребёнка; </w:t>
            </w:r>
          </w:p>
          <w:p w:rsidR="005267E0" w:rsidRDefault="00FA4BB1">
            <w:pPr>
              <w:pStyle w:val="afff"/>
              <w:numPr>
                <w:ilvl w:val="0"/>
                <w:numId w:val="68"/>
              </w:numPr>
              <w:tabs>
                <w:tab w:val="left" w:pos="825"/>
              </w:tabs>
              <w:ind w:left="0" w:firstLine="360"/>
              <w:rPr>
                <w:color w:val="auto"/>
                <w:lang w:val="ru-RU"/>
              </w:rPr>
            </w:pPr>
            <w:r>
              <w:rPr>
                <w:i/>
                <w:color w:val="auto"/>
                <w:lang w:val="ru-RU"/>
              </w:rPr>
              <w:t>Двигательная деятельность</w:t>
            </w:r>
            <w:r>
              <w:rPr>
                <w:color w:val="auto"/>
                <w:lang w:val="ru-RU"/>
              </w:rPr>
              <w:t xml:space="preserve"> (основные виды движений, общеразвивающие и спортивные упражнения, подвижные и элементы спортивных игр и другие); </w:t>
            </w:r>
          </w:p>
          <w:p w:rsidR="005267E0" w:rsidRDefault="00FA4BB1">
            <w:pPr>
              <w:pStyle w:val="afff"/>
              <w:numPr>
                <w:ilvl w:val="0"/>
                <w:numId w:val="68"/>
              </w:numPr>
              <w:tabs>
                <w:tab w:val="left" w:pos="825"/>
              </w:tabs>
              <w:ind w:left="0" w:firstLine="360"/>
              <w:rPr>
                <w:color w:val="auto"/>
                <w:lang w:val="ru-RU"/>
              </w:rPr>
            </w:pPr>
            <w:r>
              <w:rPr>
                <w:i/>
                <w:color w:val="auto"/>
                <w:lang w:val="ru-RU"/>
              </w:rPr>
              <w:t>Элементарная трудовая деятельность</w:t>
            </w:r>
            <w:r>
              <w:rPr>
                <w:color w:val="auto"/>
                <w:lang w:val="ru-RU"/>
              </w:rPr>
              <w:t xml:space="preserve"> (самообслуживание, хозяйственно-бытовой труд, труд в природе, ручной труд); </w:t>
            </w:r>
          </w:p>
          <w:p w:rsidR="005267E0" w:rsidRDefault="00FA4BB1">
            <w:pPr>
              <w:pStyle w:val="afff"/>
              <w:numPr>
                <w:ilvl w:val="0"/>
                <w:numId w:val="68"/>
              </w:numPr>
              <w:tabs>
                <w:tab w:val="left" w:pos="825"/>
              </w:tabs>
              <w:ind w:left="0" w:firstLine="360"/>
              <w:rPr>
                <w:color w:val="auto"/>
                <w:lang w:val="ru-RU"/>
              </w:rPr>
            </w:pPr>
            <w:r>
              <w:rPr>
                <w:i/>
                <w:color w:val="auto"/>
                <w:lang w:val="ru-RU"/>
              </w:rPr>
              <w:t>Музыкальная деятельность</w:t>
            </w:r>
            <w:r>
              <w:rPr>
                <w:color w:val="auto"/>
                <w:lang w:val="ru-RU"/>
              </w:rPr>
              <w:t xml:space="preserve"> (слушание и понимание музыкальных произведений, пение, музыкально-ритмические движения, игра на детских музыкальных инструментах).</w:t>
            </w:r>
          </w:p>
          <w:p w:rsidR="005267E0" w:rsidRDefault="005267E0">
            <w:pPr>
              <w:pStyle w:val="afff"/>
              <w:tabs>
                <w:tab w:val="left" w:pos="825"/>
              </w:tabs>
              <w:ind w:left="360" w:firstLine="0"/>
              <w:rPr>
                <w:color w:val="auto"/>
                <w:sz w:val="14"/>
                <w:lang w:val="ru-RU"/>
              </w:rPr>
            </w:pPr>
          </w:p>
        </w:tc>
      </w:tr>
    </w:tbl>
    <w:p w:rsidR="005267E0" w:rsidRDefault="005267E0">
      <w:pPr>
        <w:pStyle w:val="6"/>
      </w:pPr>
    </w:p>
    <w:p w:rsidR="005267E0" w:rsidRDefault="005267E0">
      <w:pPr>
        <w:pStyle w:val="6"/>
      </w:pPr>
    </w:p>
    <w:p w:rsidR="005267E0" w:rsidRDefault="005267E0">
      <w:pPr>
        <w:pStyle w:val="6"/>
      </w:pPr>
    </w:p>
    <w:p w:rsidR="005267E0" w:rsidRDefault="00FA4BB1">
      <w:pPr>
        <w:pStyle w:val="6"/>
        <w:rPr>
          <w:bCs/>
          <w:iCs/>
        </w:rPr>
      </w:pPr>
      <w:r>
        <w:t xml:space="preserve">Формы работы с детьми при реализации ОП </w:t>
      </w:r>
      <w:r w:rsidR="00905476" w:rsidRPr="00905476">
        <w:rPr>
          <w:szCs w:val="28"/>
          <w:lang w:val="ru" w:eastAsia="zh-CN" w:bidi="ar"/>
        </w:rPr>
        <w:t>МБДОУ «Танаевский детский сад»</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8789"/>
        <w:gridCol w:w="4111"/>
      </w:tblGrid>
      <w:tr w:rsidR="005267E0">
        <w:tc>
          <w:tcPr>
            <w:tcW w:w="2943" w:type="dxa"/>
            <w:vAlign w:val="center"/>
          </w:tcPr>
          <w:p w:rsidR="005267E0" w:rsidRDefault="00FA4BB1">
            <w:pPr>
              <w:ind w:firstLine="0"/>
              <w:jc w:val="center"/>
              <w:rPr>
                <w:b/>
                <w:i/>
                <w:sz w:val="24"/>
              </w:rPr>
            </w:pPr>
            <w:r>
              <w:rPr>
                <w:b/>
                <w:i/>
                <w:sz w:val="24"/>
              </w:rPr>
              <w:t>Виды детской деятельности</w:t>
            </w:r>
          </w:p>
        </w:tc>
        <w:tc>
          <w:tcPr>
            <w:tcW w:w="8789" w:type="dxa"/>
            <w:vAlign w:val="center"/>
          </w:tcPr>
          <w:p w:rsidR="005267E0" w:rsidRDefault="00FA4BB1">
            <w:pPr>
              <w:ind w:firstLine="0"/>
              <w:jc w:val="center"/>
              <w:rPr>
                <w:b/>
                <w:i/>
                <w:sz w:val="24"/>
              </w:rPr>
            </w:pPr>
            <w:r>
              <w:rPr>
                <w:b/>
                <w:i/>
                <w:sz w:val="24"/>
              </w:rPr>
              <w:t>Формы работы с детьми</w:t>
            </w:r>
          </w:p>
        </w:tc>
        <w:tc>
          <w:tcPr>
            <w:tcW w:w="4111" w:type="dxa"/>
            <w:vAlign w:val="center"/>
          </w:tcPr>
          <w:p w:rsidR="005267E0" w:rsidRDefault="00FA4BB1">
            <w:pPr>
              <w:ind w:firstLine="0"/>
              <w:jc w:val="center"/>
              <w:rPr>
                <w:b/>
                <w:i/>
                <w:sz w:val="24"/>
              </w:rPr>
            </w:pPr>
            <w:r>
              <w:rPr>
                <w:b/>
                <w:i/>
                <w:sz w:val="24"/>
              </w:rPr>
              <w:t>Варианты итоговых мероприятий</w:t>
            </w:r>
          </w:p>
        </w:tc>
      </w:tr>
      <w:tr w:rsidR="005267E0">
        <w:tc>
          <w:tcPr>
            <w:tcW w:w="2943" w:type="dxa"/>
            <w:vAlign w:val="center"/>
          </w:tcPr>
          <w:p w:rsidR="005267E0" w:rsidRDefault="00FA4BB1">
            <w:pPr>
              <w:ind w:firstLine="0"/>
              <w:jc w:val="center"/>
              <w:rPr>
                <w:sz w:val="24"/>
              </w:rPr>
            </w:pPr>
            <w:r>
              <w:rPr>
                <w:b/>
                <w:i/>
                <w:sz w:val="24"/>
              </w:rPr>
              <w:t>Двигательная</w:t>
            </w:r>
            <w:r>
              <w:rPr>
                <w:sz w:val="24"/>
              </w:rPr>
              <w:t xml:space="preserve"> </w:t>
            </w:r>
          </w:p>
          <w:p w:rsidR="005267E0" w:rsidRDefault="00FA4BB1">
            <w:pPr>
              <w:ind w:firstLine="0"/>
              <w:jc w:val="center"/>
              <w:rPr>
                <w:sz w:val="24"/>
              </w:rPr>
            </w:pPr>
            <w:r>
              <w:rPr>
                <w:sz w:val="24"/>
              </w:rPr>
              <w:t>- форма активности ребёнка, позволяющая</w:t>
            </w:r>
            <w:r>
              <w:rPr>
                <w:sz w:val="24"/>
              </w:rPr>
              <w:tab/>
              <w:t>ему</w:t>
            </w:r>
            <w:r>
              <w:rPr>
                <w:sz w:val="24"/>
              </w:rPr>
              <w:lastRenderedPageBreak/>
              <w:tab/>
              <w:t>решать двигательные задачи путём реализации двигательной</w:t>
            </w:r>
          </w:p>
          <w:p w:rsidR="005267E0" w:rsidRDefault="00FA4BB1">
            <w:pPr>
              <w:ind w:firstLine="0"/>
              <w:jc w:val="center"/>
              <w:rPr>
                <w:sz w:val="24"/>
              </w:rPr>
            </w:pPr>
            <w:r>
              <w:rPr>
                <w:sz w:val="24"/>
              </w:rPr>
              <w:t>функции</w:t>
            </w:r>
          </w:p>
        </w:tc>
        <w:tc>
          <w:tcPr>
            <w:tcW w:w="8789" w:type="dxa"/>
          </w:tcPr>
          <w:p w:rsidR="005267E0" w:rsidRDefault="00FA4BB1">
            <w:pPr>
              <w:numPr>
                <w:ilvl w:val="0"/>
                <w:numId w:val="69"/>
              </w:numPr>
              <w:tabs>
                <w:tab w:val="left" w:pos="406"/>
              </w:tabs>
              <w:ind w:left="0" w:firstLine="180"/>
              <w:rPr>
                <w:sz w:val="24"/>
              </w:rPr>
            </w:pPr>
            <w:r>
              <w:rPr>
                <w:sz w:val="24"/>
              </w:rPr>
              <w:lastRenderedPageBreak/>
              <w:t>Физкультурные занятия (в том числе иинтегрированные).</w:t>
            </w:r>
          </w:p>
          <w:p w:rsidR="005267E0" w:rsidRDefault="00FA4BB1">
            <w:pPr>
              <w:numPr>
                <w:ilvl w:val="0"/>
                <w:numId w:val="69"/>
              </w:numPr>
              <w:tabs>
                <w:tab w:val="left" w:pos="406"/>
              </w:tabs>
              <w:ind w:left="0" w:firstLine="180"/>
              <w:rPr>
                <w:sz w:val="24"/>
              </w:rPr>
            </w:pPr>
            <w:r>
              <w:rPr>
                <w:sz w:val="24"/>
              </w:rPr>
              <w:t>Утренняя гимнастика.</w:t>
            </w:r>
          </w:p>
          <w:p w:rsidR="005267E0" w:rsidRDefault="00FA4BB1">
            <w:pPr>
              <w:numPr>
                <w:ilvl w:val="0"/>
                <w:numId w:val="69"/>
              </w:numPr>
              <w:tabs>
                <w:tab w:val="left" w:pos="406"/>
              </w:tabs>
              <w:ind w:left="0" w:firstLine="180"/>
              <w:rPr>
                <w:sz w:val="24"/>
              </w:rPr>
            </w:pPr>
            <w:r>
              <w:rPr>
                <w:sz w:val="24"/>
              </w:rPr>
              <w:t>Подвижные игры (народные, с правилами, дидактические)</w:t>
            </w:r>
          </w:p>
          <w:p w:rsidR="005267E0" w:rsidRDefault="00FA4BB1">
            <w:pPr>
              <w:numPr>
                <w:ilvl w:val="0"/>
                <w:numId w:val="69"/>
              </w:numPr>
              <w:tabs>
                <w:tab w:val="left" w:pos="406"/>
              </w:tabs>
              <w:ind w:left="0" w:firstLine="180"/>
              <w:rPr>
                <w:sz w:val="24"/>
              </w:rPr>
            </w:pPr>
            <w:r>
              <w:rPr>
                <w:sz w:val="24"/>
              </w:rPr>
              <w:lastRenderedPageBreak/>
              <w:t>Игровые упражнения.</w:t>
            </w:r>
          </w:p>
          <w:p w:rsidR="005267E0" w:rsidRDefault="00FA4BB1">
            <w:pPr>
              <w:numPr>
                <w:ilvl w:val="0"/>
                <w:numId w:val="69"/>
              </w:numPr>
              <w:tabs>
                <w:tab w:val="left" w:pos="406"/>
              </w:tabs>
              <w:ind w:left="0" w:firstLine="180"/>
              <w:rPr>
                <w:sz w:val="24"/>
              </w:rPr>
            </w:pPr>
            <w:r>
              <w:rPr>
                <w:sz w:val="24"/>
              </w:rPr>
              <w:t>Игровые ситуации (с включением разных видов форм двигательной активности)</w:t>
            </w:r>
          </w:p>
          <w:p w:rsidR="005267E0" w:rsidRDefault="00FA4BB1">
            <w:pPr>
              <w:numPr>
                <w:ilvl w:val="0"/>
                <w:numId w:val="69"/>
              </w:numPr>
              <w:tabs>
                <w:tab w:val="left" w:pos="406"/>
              </w:tabs>
              <w:ind w:left="0" w:firstLine="180"/>
              <w:rPr>
                <w:sz w:val="24"/>
              </w:rPr>
            </w:pPr>
            <w:r>
              <w:rPr>
                <w:sz w:val="24"/>
              </w:rPr>
              <w:t>Развивающие игры (с включением разных видов форм двигательной активности)</w:t>
            </w:r>
          </w:p>
          <w:p w:rsidR="005267E0" w:rsidRDefault="00FA4BB1">
            <w:pPr>
              <w:numPr>
                <w:ilvl w:val="0"/>
                <w:numId w:val="69"/>
              </w:numPr>
              <w:tabs>
                <w:tab w:val="left" w:pos="406"/>
              </w:tabs>
              <w:ind w:left="0" w:firstLine="180"/>
              <w:rPr>
                <w:sz w:val="24"/>
              </w:rPr>
            </w:pPr>
            <w:r>
              <w:rPr>
                <w:sz w:val="24"/>
              </w:rPr>
              <w:t>Подвижные игры и соревнования.</w:t>
            </w:r>
          </w:p>
          <w:p w:rsidR="005267E0" w:rsidRDefault="00FA4BB1">
            <w:pPr>
              <w:numPr>
                <w:ilvl w:val="0"/>
                <w:numId w:val="69"/>
              </w:numPr>
              <w:tabs>
                <w:tab w:val="left" w:pos="406"/>
              </w:tabs>
              <w:ind w:left="0" w:firstLine="180"/>
              <w:rPr>
                <w:sz w:val="24"/>
              </w:rPr>
            </w:pPr>
            <w:r>
              <w:rPr>
                <w:sz w:val="24"/>
              </w:rPr>
              <w:t>Динамический час.</w:t>
            </w:r>
          </w:p>
          <w:p w:rsidR="005267E0" w:rsidRDefault="00FA4BB1">
            <w:pPr>
              <w:numPr>
                <w:ilvl w:val="0"/>
                <w:numId w:val="69"/>
              </w:numPr>
              <w:tabs>
                <w:tab w:val="left" w:pos="406"/>
              </w:tabs>
              <w:ind w:left="0" w:firstLine="180"/>
              <w:rPr>
                <w:sz w:val="24"/>
              </w:rPr>
            </w:pPr>
            <w:r>
              <w:rPr>
                <w:sz w:val="24"/>
              </w:rPr>
              <w:t>Физминутки.</w:t>
            </w:r>
          </w:p>
          <w:p w:rsidR="005267E0" w:rsidRDefault="00FA4BB1">
            <w:pPr>
              <w:numPr>
                <w:ilvl w:val="0"/>
                <w:numId w:val="69"/>
              </w:numPr>
              <w:tabs>
                <w:tab w:val="left" w:pos="406"/>
              </w:tabs>
              <w:ind w:left="0" w:firstLine="180"/>
              <w:rPr>
                <w:sz w:val="24"/>
              </w:rPr>
            </w:pPr>
            <w:r>
              <w:rPr>
                <w:sz w:val="24"/>
              </w:rPr>
              <w:t>Самостоятельная двигательная деятельность детей</w:t>
            </w:r>
          </w:p>
        </w:tc>
        <w:tc>
          <w:tcPr>
            <w:tcW w:w="4111" w:type="dxa"/>
          </w:tcPr>
          <w:p w:rsidR="005267E0" w:rsidRDefault="00FA4BB1">
            <w:pPr>
              <w:numPr>
                <w:ilvl w:val="0"/>
                <w:numId w:val="69"/>
              </w:numPr>
              <w:tabs>
                <w:tab w:val="left" w:pos="406"/>
              </w:tabs>
              <w:ind w:left="0" w:firstLine="180"/>
              <w:rPr>
                <w:sz w:val="24"/>
              </w:rPr>
            </w:pPr>
            <w:r>
              <w:rPr>
                <w:sz w:val="24"/>
              </w:rPr>
              <w:lastRenderedPageBreak/>
              <w:t>Вечер подвижных игр</w:t>
            </w:r>
          </w:p>
          <w:p w:rsidR="005267E0" w:rsidRDefault="00FA4BB1">
            <w:pPr>
              <w:numPr>
                <w:ilvl w:val="0"/>
                <w:numId w:val="69"/>
              </w:numPr>
              <w:tabs>
                <w:tab w:val="left" w:pos="406"/>
              </w:tabs>
              <w:ind w:left="0" w:firstLine="180"/>
              <w:rPr>
                <w:sz w:val="24"/>
              </w:rPr>
            </w:pPr>
            <w:r>
              <w:rPr>
                <w:sz w:val="24"/>
              </w:rPr>
              <w:t>Физкультурный досуг</w:t>
            </w:r>
          </w:p>
          <w:p w:rsidR="005267E0" w:rsidRDefault="00FA4BB1">
            <w:pPr>
              <w:numPr>
                <w:ilvl w:val="0"/>
                <w:numId w:val="69"/>
              </w:numPr>
              <w:tabs>
                <w:tab w:val="left" w:pos="406"/>
              </w:tabs>
              <w:ind w:left="0" w:firstLine="180"/>
              <w:rPr>
                <w:sz w:val="24"/>
              </w:rPr>
            </w:pPr>
            <w:r>
              <w:rPr>
                <w:sz w:val="24"/>
              </w:rPr>
              <w:t>Физкультурный праздник</w:t>
            </w:r>
          </w:p>
          <w:p w:rsidR="005267E0" w:rsidRDefault="00FA4BB1">
            <w:pPr>
              <w:numPr>
                <w:ilvl w:val="0"/>
                <w:numId w:val="69"/>
              </w:numPr>
              <w:tabs>
                <w:tab w:val="left" w:pos="406"/>
              </w:tabs>
              <w:ind w:left="0" w:firstLine="180"/>
              <w:rPr>
                <w:sz w:val="24"/>
              </w:rPr>
            </w:pPr>
            <w:r>
              <w:rPr>
                <w:sz w:val="24"/>
              </w:rPr>
              <w:lastRenderedPageBreak/>
              <w:t>Игры -соревнования</w:t>
            </w:r>
          </w:p>
          <w:p w:rsidR="005267E0" w:rsidRDefault="00FA4BB1">
            <w:pPr>
              <w:numPr>
                <w:ilvl w:val="0"/>
                <w:numId w:val="69"/>
              </w:numPr>
              <w:tabs>
                <w:tab w:val="left" w:pos="406"/>
              </w:tabs>
              <w:ind w:left="0" w:firstLine="180"/>
              <w:rPr>
                <w:sz w:val="24"/>
              </w:rPr>
            </w:pPr>
            <w:r>
              <w:rPr>
                <w:sz w:val="24"/>
              </w:rPr>
              <w:t>Эстафеты</w:t>
            </w:r>
          </w:p>
        </w:tc>
      </w:tr>
      <w:tr w:rsidR="005267E0">
        <w:tc>
          <w:tcPr>
            <w:tcW w:w="2943" w:type="dxa"/>
            <w:vAlign w:val="center"/>
          </w:tcPr>
          <w:p w:rsidR="005267E0" w:rsidRDefault="00FA4BB1">
            <w:pPr>
              <w:ind w:firstLine="0"/>
              <w:jc w:val="center"/>
              <w:rPr>
                <w:b/>
                <w:i/>
                <w:sz w:val="24"/>
              </w:rPr>
            </w:pPr>
            <w:r>
              <w:rPr>
                <w:b/>
                <w:i/>
                <w:sz w:val="24"/>
              </w:rPr>
              <w:lastRenderedPageBreak/>
              <w:t>Элементарная трудовая деятельность</w:t>
            </w:r>
            <w:r>
              <w:rPr>
                <w:sz w:val="24"/>
              </w:rPr>
              <w:t xml:space="preserve"> </w:t>
            </w:r>
          </w:p>
        </w:tc>
        <w:tc>
          <w:tcPr>
            <w:tcW w:w="8789" w:type="dxa"/>
          </w:tcPr>
          <w:p w:rsidR="005267E0" w:rsidRDefault="00FA4BB1">
            <w:pPr>
              <w:numPr>
                <w:ilvl w:val="0"/>
                <w:numId w:val="69"/>
              </w:numPr>
              <w:tabs>
                <w:tab w:val="left" w:pos="406"/>
              </w:tabs>
              <w:ind w:left="0" w:firstLine="180"/>
              <w:rPr>
                <w:sz w:val="24"/>
              </w:rPr>
            </w:pPr>
            <w:r>
              <w:rPr>
                <w:sz w:val="24"/>
              </w:rPr>
              <w:t>Дежурство или поручение</w:t>
            </w:r>
          </w:p>
          <w:p w:rsidR="005267E0" w:rsidRDefault="00FA4BB1">
            <w:pPr>
              <w:numPr>
                <w:ilvl w:val="0"/>
                <w:numId w:val="69"/>
              </w:numPr>
              <w:tabs>
                <w:tab w:val="left" w:pos="406"/>
              </w:tabs>
              <w:ind w:left="0" w:firstLine="180"/>
              <w:rPr>
                <w:sz w:val="24"/>
              </w:rPr>
            </w:pPr>
            <w:r>
              <w:rPr>
                <w:sz w:val="24"/>
              </w:rPr>
              <w:t>Задание.</w:t>
            </w:r>
          </w:p>
          <w:p w:rsidR="005267E0" w:rsidRDefault="00FA4BB1">
            <w:pPr>
              <w:numPr>
                <w:ilvl w:val="0"/>
                <w:numId w:val="69"/>
              </w:numPr>
              <w:tabs>
                <w:tab w:val="left" w:pos="406"/>
              </w:tabs>
              <w:ind w:left="0" w:firstLine="180"/>
              <w:rPr>
                <w:sz w:val="24"/>
              </w:rPr>
            </w:pPr>
            <w:r>
              <w:rPr>
                <w:sz w:val="24"/>
              </w:rPr>
              <w:t>Реализация проекта.</w:t>
            </w:r>
          </w:p>
          <w:p w:rsidR="005267E0" w:rsidRDefault="00FA4BB1">
            <w:pPr>
              <w:numPr>
                <w:ilvl w:val="0"/>
                <w:numId w:val="69"/>
              </w:numPr>
              <w:tabs>
                <w:tab w:val="left" w:pos="406"/>
              </w:tabs>
              <w:ind w:left="0" w:firstLine="180"/>
              <w:rPr>
                <w:sz w:val="24"/>
              </w:rPr>
            </w:pPr>
            <w:r>
              <w:rPr>
                <w:sz w:val="24"/>
              </w:rPr>
              <w:t>Совместный труд.</w:t>
            </w:r>
          </w:p>
          <w:p w:rsidR="005267E0" w:rsidRDefault="00FA4BB1">
            <w:pPr>
              <w:numPr>
                <w:ilvl w:val="0"/>
                <w:numId w:val="69"/>
              </w:numPr>
              <w:tabs>
                <w:tab w:val="left" w:pos="406"/>
              </w:tabs>
              <w:ind w:left="0" w:firstLine="180"/>
              <w:rPr>
                <w:sz w:val="24"/>
              </w:rPr>
            </w:pPr>
            <w:r>
              <w:rPr>
                <w:sz w:val="24"/>
              </w:rPr>
              <w:t>Самообслуживание.</w:t>
            </w:r>
          </w:p>
          <w:p w:rsidR="005267E0" w:rsidRDefault="00FA4BB1">
            <w:pPr>
              <w:numPr>
                <w:ilvl w:val="0"/>
                <w:numId w:val="69"/>
              </w:numPr>
              <w:tabs>
                <w:tab w:val="left" w:pos="406"/>
              </w:tabs>
              <w:ind w:left="0" w:firstLine="180"/>
              <w:rPr>
                <w:sz w:val="24"/>
              </w:rPr>
            </w:pPr>
            <w:r>
              <w:rPr>
                <w:sz w:val="24"/>
              </w:rPr>
              <w:t>Труд в природе, уход зарастаниями.</w:t>
            </w:r>
          </w:p>
          <w:p w:rsidR="005267E0" w:rsidRDefault="00FA4BB1">
            <w:pPr>
              <w:numPr>
                <w:ilvl w:val="0"/>
                <w:numId w:val="69"/>
              </w:numPr>
              <w:tabs>
                <w:tab w:val="left" w:pos="406"/>
              </w:tabs>
              <w:ind w:left="0" w:firstLine="180"/>
              <w:rPr>
                <w:sz w:val="24"/>
              </w:rPr>
            </w:pPr>
            <w:r>
              <w:rPr>
                <w:sz w:val="24"/>
              </w:rPr>
              <w:t>Игра в профессии.</w:t>
            </w:r>
          </w:p>
        </w:tc>
        <w:tc>
          <w:tcPr>
            <w:tcW w:w="4111" w:type="dxa"/>
          </w:tcPr>
          <w:p w:rsidR="005267E0" w:rsidRDefault="00FA4BB1">
            <w:pPr>
              <w:numPr>
                <w:ilvl w:val="0"/>
                <w:numId w:val="69"/>
              </w:numPr>
              <w:tabs>
                <w:tab w:val="left" w:pos="406"/>
              </w:tabs>
              <w:ind w:left="0" w:firstLine="180"/>
              <w:rPr>
                <w:sz w:val="24"/>
              </w:rPr>
            </w:pPr>
            <w:r>
              <w:rPr>
                <w:sz w:val="24"/>
              </w:rPr>
              <w:t>Благотворительная акция</w:t>
            </w:r>
          </w:p>
          <w:p w:rsidR="005267E0" w:rsidRDefault="00FA4BB1">
            <w:pPr>
              <w:numPr>
                <w:ilvl w:val="0"/>
                <w:numId w:val="69"/>
              </w:numPr>
              <w:tabs>
                <w:tab w:val="left" w:pos="406"/>
              </w:tabs>
              <w:ind w:left="0" w:firstLine="180"/>
              <w:rPr>
                <w:sz w:val="24"/>
              </w:rPr>
            </w:pPr>
            <w:r>
              <w:rPr>
                <w:sz w:val="24"/>
              </w:rPr>
              <w:t>Экскурсия</w:t>
            </w:r>
          </w:p>
          <w:p w:rsidR="005267E0" w:rsidRDefault="00FA4BB1">
            <w:pPr>
              <w:numPr>
                <w:ilvl w:val="0"/>
                <w:numId w:val="69"/>
              </w:numPr>
              <w:tabs>
                <w:tab w:val="left" w:pos="406"/>
              </w:tabs>
              <w:ind w:left="0" w:firstLine="180"/>
              <w:rPr>
                <w:sz w:val="24"/>
              </w:rPr>
            </w:pPr>
            <w:r>
              <w:rPr>
                <w:sz w:val="24"/>
              </w:rPr>
              <w:t>Мастер-класс для детей</w:t>
            </w:r>
          </w:p>
          <w:p w:rsidR="005267E0" w:rsidRDefault="00FA4BB1">
            <w:pPr>
              <w:numPr>
                <w:ilvl w:val="0"/>
                <w:numId w:val="69"/>
              </w:numPr>
              <w:tabs>
                <w:tab w:val="left" w:pos="406"/>
              </w:tabs>
              <w:ind w:left="0" w:firstLine="180"/>
              <w:rPr>
                <w:sz w:val="24"/>
              </w:rPr>
            </w:pPr>
            <w:r>
              <w:rPr>
                <w:sz w:val="24"/>
              </w:rPr>
              <w:t>Встречи с людьми разных профессий</w:t>
            </w:r>
          </w:p>
        </w:tc>
      </w:tr>
      <w:tr w:rsidR="005267E0">
        <w:tc>
          <w:tcPr>
            <w:tcW w:w="2943" w:type="dxa"/>
            <w:vAlign w:val="center"/>
          </w:tcPr>
          <w:p w:rsidR="005267E0" w:rsidRDefault="00FA4BB1">
            <w:pPr>
              <w:ind w:firstLine="0"/>
              <w:jc w:val="center"/>
              <w:rPr>
                <w:sz w:val="24"/>
              </w:rPr>
            </w:pPr>
            <w:r>
              <w:rPr>
                <w:b/>
                <w:i/>
                <w:sz w:val="24"/>
              </w:rPr>
              <w:t>Игровая</w:t>
            </w:r>
            <w:r>
              <w:rPr>
                <w:sz w:val="24"/>
              </w:rPr>
              <w:t xml:space="preserve"> </w:t>
            </w:r>
          </w:p>
          <w:p w:rsidR="005267E0" w:rsidRDefault="00FA4BB1">
            <w:pPr>
              <w:ind w:firstLine="0"/>
              <w:jc w:val="center"/>
              <w:rPr>
                <w:sz w:val="24"/>
              </w:rPr>
            </w:pPr>
            <w:r>
              <w:rPr>
                <w:sz w:val="24"/>
              </w:rPr>
              <w:t>- форма активности ребёнка,  направленная не на результат, а на процесс действия    и</w:t>
            </w:r>
            <w:r>
              <w:rPr>
                <w:sz w:val="24"/>
              </w:rPr>
              <w:tab/>
              <w:t>способы осуществления, характеризующаяся принятием ребёнком условной позиции.</w:t>
            </w:r>
          </w:p>
        </w:tc>
        <w:tc>
          <w:tcPr>
            <w:tcW w:w="8789" w:type="dxa"/>
          </w:tcPr>
          <w:p w:rsidR="005267E0" w:rsidRDefault="00FA4BB1">
            <w:pPr>
              <w:numPr>
                <w:ilvl w:val="0"/>
                <w:numId w:val="69"/>
              </w:numPr>
              <w:tabs>
                <w:tab w:val="left" w:pos="406"/>
              </w:tabs>
              <w:ind w:left="0" w:firstLine="180"/>
              <w:rPr>
                <w:sz w:val="24"/>
              </w:rPr>
            </w:pPr>
            <w:r>
              <w:rPr>
                <w:sz w:val="24"/>
              </w:rPr>
              <w:t>Сюжетно – ролевые игры.</w:t>
            </w:r>
          </w:p>
          <w:p w:rsidR="005267E0" w:rsidRDefault="00FA4BB1">
            <w:pPr>
              <w:numPr>
                <w:ilvl w:val="0"/>
                <w:numId w:val="69"/>
              </w:numPr>
              <w:tabs>
                <w:tab w:val="left" w:pos="406"/>
              </w:tabs>
              <w:ind w:left="0" w:firstLine="180"/>
              <w:rPr>
                <w:sz w:val="24"/>
              </w:rPr>
            </w:pPr>
            <w:r>
              <w:rPr>
                <w:sz w:val="24"/>
              </w:rPr>
              <w:t>Игры с правилами (подвижные, народные, настольно -печатные, дидактические идр.)</w:t>
            </w:r>
          </w:p>
          <w:p w:rsidR="005267E0" w:rsidRDefault="00FA4BB1">
            <w:pPr>
              <w:numPr>
                <w:ilvl w:val="0"/>
                <w:numId w:val="69"/>
              </w:numPr>
              <w:tabs>
                <w:tab w:val="left" w:pos="406"/>
              </w:tabs>
              <w:ind w:left="0" w:firstLine="180"/>
              <w:rPr>
                <w:sz w:val="24"/>
              </w:rPr>
            </w:pPr>
            <w:r>
              <w:rPr>
                <w:sz w:val="24"/>
              </w:rPr>
              <w:t>Игра с природным материалом (песком, водой, снегом);</w:t>
            </w:r>
          </w:p>
          <w:p w:rsidR="005267E0" w:rsidRDefault="00FA4BB1">
            <w:pPr>
              <w:numPr>
                <w:ilvl w:val="0"/>
                <w:numId w:val="69"/>
              </w:numPr>
              <w:tabs>
                <w:tab w:val="left" w:pos="406"/>
              </w:tabs>
              <w:ind w:left="0" w:firstLine="180"/>
              <w:rPr>
                <w:sz w:val="24"/>
              </w:rPr>
            </w:pPr>
            <w:r>
              <w:rPr>
                <w:sz w:val="24"/>
              </w:rPr>
              <w:t>Игра -экспериментирование</w:t>
            </w:r>
          </w:p>
          <w:p w:rsidR="005267E0" w:rsidRDefault="00FA4BB1">
            <w:pPr>
              <w:numPr>
                <w:ilvl w:val="0"/>
                <w:numId w:val="69"/>
              </w:numPr>
              <w:tabs>
                <w:tab w:val="left" w:pos="406"/>
              </w:tabs>
              <w:ind w:left="0" w:firstLine="180"/>
              <w:rPr>
                <w:sz w:val="24"/>
              </w:rPr>
            </w:pPr>
            <w:r>
              <w:rPr>
                <w:sz w:val="24"/>
              </w:rPr>
              <w:t>Досуговая игра (забавы, шашки, шахматы, головоломки ипр.);</w:t>
            </w:r>
          </w:p>
          <w:p w:rsidR="005267E0" w:rsidRDefault="00FA4BB1">
            <w:pPr>
              <w:numPr>
                <w:ilvl w:val="0"/>
                <w:numId w:val="69"/>
              </w:numPr>
              <w:tabs>
                <w:tab w:val="left" w:pos="406"/>
              </w:tabs>
              <w:ind w:left="0" w:firstLine="180"/>
              <w:rPr>
                <w:sz w:val="24"/>
              </w:rPr>
            </w:pPr>
            <w:r>
              <w:rPr>
                <w:sz w:val="24"/>
              </w:rPr>
              <w:t>Закаливающие мероприятия;</w:t>
            </w:r>
          </w:p>
          <w:p w:rsidR="005267E0" w:rsidRDefault="00FA4BB1">
            <w:pPr>
              <w:numPr>
                <w:ilvl w:val="0"/>
                <w:numId w:val="69"/>
              </w:numPr>
              <w:tabs>
                <w:tab w:val="left" w:pos="406"/>
              </w:tabs>
              <w:ind w:left="0" w:firstLine="180"/>
              <w:rPr>
                <w:sz w:val="24"/>
              </w:rPr>
            </w:pPr>
            <w:r>
              <w:rPr>
                <w:sz w:val="24"/>
              </w:rPr>
              <w:t>Игровая обучающая ситуация: (ситуации -иллюстрации; ситуации -упражнения;</w:t>
            </w:r>
          </w:p>
          <w:p w:rsidR="005267E0" w:rsidRDefault="00FA4BB1">
            <w:pPr>
              <w:numPr>
                <w:ilvl w:val="0"/>
                <w:numId w:val="69"/>
              </w:numPr>
              <w:tabs>
                <w:tab w:val="left" w:pos="406"/>
              </w:tabs>
              <w:ind w:left="0" w:firstLine="180"/>
              <w:rPr>
                <w:sz w:val="24"/>
              </w:rPr>
            </w:pPr>
            <w:r>
              <w:rPr>
                <w:sz w:val="24"/>
              </w:rPr>
              <w:t>Ситуации -проблемы; - ситуации -оценки, о правилах дорожного движения, о безопасном поведении, об опасных ситуациях в природе и обществе, о культурно- гигиенических навыках, о здоровом образе жизни и пр)</w:t>
            </w:r>
          </w:p>
          <w:p w:rsidR="005267E0" w:rsidRDefault="00FA4BB1">
            <w:pPr>
              <w:numPr>
                <w:ilvl w:val="0"/>
                <w:numId w:val="69"/>
              </w:numPr>
              <w:tabs>
                <w:tab w:val="left" w:pos="406"/>
              </w:tabs>
              <w:ind w:left="0" w:firstLine="180"/>
              <w:rPr>
                <w:sz w:val="24"/>
              </w:rPr>
            </w:pPr>
            <w:r>
              <w:rPr>
                <w:sz w:val="24"/>
              </w:rPr>
              <w:t>Самостоятельная игра (сюжетная игра, сюжетно -ролевая игра, театрализованная, режиссерская, конструктивно -строительная);</w:t>
            </w:r>
          </w:p>
        </w:tc>
        <w:tc>
          <w:tcPr>
            <w:tcW w:w="4111" w:type="dxa"/>
          </w:tcPr>
          <w:p w:rsidR="005267E0" w:rsidRDefault="00FA4BB1">
            <w:pPr>
              <w:numPr>
                <w:ilvl w:val="0"/>
                <w:numId w:val="69"/>
              </w:numPr>
              <w:tabs>
                <w:tab w:val="left" w:pos="406"/>
              </w:tabs>
              <w:ind w:left="0" w:firstLine="180"/>
              <w:rPr>
                <w:sz w:val="24"/>
              </w:rPr>
            </w:pPr>
            <w:r>
              <w:rPr>
                <w:sz w:val="24"/>
              </w:rPr>
              <w:t>Досуги</w:t>
            </w:r>
          </w:p>
          <w:p w:rsidR="005267E0" w:rsidRDefault="00FA4BB1">
            <w:pPr>
              <w:numPr>
                <w:ilvl w:val="0"/>
                <w:numId w:val="69"/>
              </w:numPr>
              <w:tabs>
                <w:tab w:val="left" w:pos="406"/>
              </w:tabs>
              <w:ind w:left="0" w:firstLine="180"/>
              <w:rPr>
                <w:sz w:val="24"/>
              </w:rPr>
            </w:pPr>
            <w:r>
              <w:rPr>
                <w:sz w:val="24"/>
              </w:rPr>
              <w:t>Развлечения</w:t>
            </w:r>
          </w:p>
          <w:p w:rsidR="005267E0" w:rsidRDefault="00FA4BB1">
            <w:pPr>
              <w:numPr>
                <w:ilvl w:val="0"/>
                <w:numId w:val="69"/>
              </w:numPr>
              <w:tabs>
                <w:tab w:val="left" w:pos="406"/>
              </w:tabs>
              <w:ind w:left="0" w:firstLine="180"/>
              <w:rPr>
                <w:sz w:val="24"/>
              </w:rPr>
            </w:pPr>
            <w:r>
              <w:rPr>
                <w:sz w:val="24"/>
              </w:rPr>
              <w:t>Вечер игр</w:t>
            </w:r>
          </w:p>
          <w:p w:rsidR="005267E0" w:rsidRDefault="00FA4BB1">
            <w:pPr>
              <w:numPr>
                <w:ilvl w:val="0"/>
                <w:numId w:val="69"/>
              </w:numPr>
              <w:tabs>
                <w:tab w:val="left" w:pos="406"/>
              </w:tabs>
              <w:ind w:left="0" w:firstLine="180"/>
              <w:rPr>
                <w:sz w:val="24"/>
              </w:rPr>
            </w:pPr>
            <w:r>
              <w:rPr>
                <w:sz w:val="24"/>
              </w:rPr>
              <w:t>Игра-викторина</w:t>
            </w:r>
          </w:p>
          <w:p w:rsidR="005267E0" w:rsidRDefault="00FA4BB1">
            <w:pPr>
              <w:numPr>
                <w:ilvl w:val="0"/>
                <w:numId w:val="69"/>
              </w:numPr>
              <w:tabs>
                <w:tab w:val="left" w:pos="406"/>
              </w:tabs>
              <w:ind w:left="0" w:firstLine="180"/>
              <w:rPr>
                <w:sz w:val="24"/>
              </w:rPr>
            </w:pPr>
            <w:r>
              <w:rPr>
                <w:sz w:val="24"/>
              </w:rPr>
              <w:t>Игра -соревнование</w:t>
            </w:r>
          </w:p>
          <w:p w:rsidR="005267E0" w:rsidRDefault="00FA4BB1">
            <w:pPr>
              <w:numPr>
                <w:ilvl w:val="0"/>
                <w:numId w:val="69"/>
              </w:numPr>
              <w:tabs>
                <w:tab w:val="left" w:pos="406"/>
              </w:tabs>
              <w:ind w:left="0" w:firstLine="180"/>
              <w:rPr>
                <w:sz w:val="24"/>
              </w:rPr>
            </w:pPr>
            <w:r>
              <w:rPr>
                <w:sz w:val="24"/>
              </w:rPr>
              <w:t>Игра -путешествие</w:t>
            </w:r>
          </w:p>
          <w:p w:rsidR="005267E0" w:rsidRDefault="00FA4BB1">
            <w:pPr>
              <w:numPr>
                <w:ilvl w:val="0"/>
                <w:numId w:val="69"/>
              </w:numPr>
              <w:tabs>
                <w:tab w:val="left" w:pos="406"/>
              </w:tabs>
              <w:ind w:left="0" w:firstLine="180"/>
              <w:rPr>
                <w:sz w:val="24"/>
              </w:rPr>
            </w:pPr>
            <w:r>
              <w:rPr>
                <w:sz w:val="24"/>
              </w:rPr>
              <w:t>Уличное гуляние</w:t>
            </w:r>
          </w:p>
        </w:tc>
      </w:tr>
      <w:tr w:rsidR="005267E0">
        <w:tc>
          <w:tcPr>
            <w:tcW w:w="2943" w:type="dxa"/>
            <w:vAlign w:val="center"/>
          </w:tcPr>
          <w:p w:rsidR="005267E0" w:rsidRDefault="00FA4BB1">
            <w:pPr>
              <w:ind w:firstLine="0"/>
              <w:jc w:val="center"/>
              <w:rPr>
                <w:b/>
                <w:i/>
                <w:sz w:val="24"/>
              </w:rPr>
            </w:pPr>
            <w:r>
              <w:rPr>
                <w:b/>
                <w:i/>
                <w:sz w:val="24"/>
              </w:rPr>
              <w:t>Изобразительная деятельность и конструирование</w:t>
            </w:r>
          </w:p>
        </w:tc>
        <w:tc>
          <w:tcPr>
            <w:tcW w:w="8789" w:type="dxa"/>
          </w:tcPr>
          <w:p w:rsidR="005267E0" w:rsidRDefault="00FA4BB1">
            <w:pPr>
              <w:numPr>
                <w:ilvl w:val="0"/>
                <w:numId w:val="69"/>
              </w:numPr>
              <w:tabs>
                <w:tab w:val="left" w:pos="406"/>
              </w:tabs>
              <w:ind w:left="0" w:firstLine="180"/>
              <w:rPr>
                <w:sz w:val="24"/>
              </w:rPr>
            </w:pPr>
            <w:r>
              <w:rPr>
                <w:sz w:val="24"/>
              </w:rPr>
              <w:t>Изготовление продуктов детской деятельности: рисование, лепка, аппликация, конструирование, творческие работы.</w:t>
            </w:r>
          </w:p>
          <w:p w:rsidR="005267E0" w:rsidRDefault="00FA4BB1">
            <w:pPr>
              <w:numPr>
                <w:ilvl w:val="0"/>
                <w:numId w:val="69"/>
              </w:numPr>
              <w:tabs>
                <w:tab w:val="left" w:pos="406"/>
              </w:tabs>
              <w:ind w:left="0" w:firstLine="180"/>
              <w:rPr>
                <w:sz w:val="24"/>
              </w:rPr>
            </w:pPr>
            <w:r>
              <w:rPr>
                <w:sz w:val="24"/>
              </w:rPr>
              <w:t>Реализация проектов.</w:t>
            </w:r>
          </w:p>
          <w:p w:rsidR="005267E0" w:rsidRDefault="00FA4BB1">
            <w:pPr>
              <w:numPr>
                <w:ilvl w:val="0"/>
                <w:numId w:val="69"/>
              </w:numPr>
              <w:tabs>
                <w:tab w:val="left" w:pos="406"/>
              </w:tabs>
              <w:ind w:left="0" w:firstLine="180"/>
              <w:rPr>
                <w:sz w:val="24"/>
              </w:rPr>
            </w:pPr>
            <w:r>
              <w:rPr>
                <w:sz w:val="24"/>
              </w:rPr>
              <w:t>Мастерская добрых дел (подклейка книг, ремонт игрушек идр.);</w:t>
            </w:r>
          </w:p>
          <w:p w:rsidR="005267E0" w:rsidRDefault="00FA4BB1">
            <w:pPr>
              <w:numPr>
                <w:ilvl w:val="0"/>
                <w:numId w:val="69"/>
              </w:numPr>
              <w:tabs>
                <w:tab w:val="left" w:pos="406"/>
              </w:tabs>
              <w:ind w:left="0" w:firstLine="180"/>
              <w:rPr>
                <w:sz w:val="24"/>
              </w:rPr>
            </w:pPr>
            <w:r>
              <w:rPr>
                <w:sz w:val="24"/>
              </w:rPr>
              <w:t>Коллекционирование</w:t>
            </w:r>
          </w:p>
          <w:p w:rsidR="005267E0" w:rsidRDefault="00FA4BB1">
            <w:pPr>
              <w:numPr>
                <w:ilvl w:val="0"/>
                <w:numId w:val="69"/>
              </w:numPr>
              <w:tabs>
                <w:tab w:val="left" w:pos="406"/>
              </w:tabs>
              <w:ind w:left="0" w:firstLine="180"/>
              <w:rPr>
                <w:sz w:val="24"/>
              </w:rPr>
            </w:pPr>
            <w:r>
              <w:rPr>
                <w:sz w:val="24"/>
              </w:rPr>
              <w:t>Изготовление реквизита, приглашений, плакатов, элементов костюмов для драматизаций, спектаклей, медалей и подарков для соревнований, конкурсов ипр.)</w:t>
            </w:r>
          </w:p>
        </w:tc>
        <w:tc>
          <w:tcPr>
            <w:tcW w:w="4111" w:type="dxa"/>
          </w:tcPr>
          <w:p w:rsidR="005267E0" w:rsidRDefault="00FA4BB1">
            <w:pPr>
              <w:numPr>
                <w:ilvl w:val="0"/>
                <w:numId w:val="69"/>
              </w:numPr>
              <w:tabs>
                <w:tab w:val="left" w:pos="406"/>
              </w:tabs>
              <w:ind w:left="0" w:firstLine="180"/>
              <w:rPr>
                <w:sz w:val="24"/>
              </w:rPr>
            </w:pPr>
            <w:r>
              <w:rPr>
                <w:sz w:val="24"/>
              </w:rPr>
              <w:t>Оформление выставки, коллекции</w:t>
            </w:r>
          </w:p>
          <w:p w:rsidR="005267E0" w:rsidRDefault="00FA4BB1">
            <w:pPr>
              <w:numPr>
                <w:ilvl w:val="0"/>
                <w:numId w:val="69"/>
              </w:numPr>
              <w:tabs>
                <w:tab w:val="left" w:pos="406"/>
              </w:tabs>
              <w:ind w:left="0" w:firstLine="180"/>
              <w:rPr>
                <w:sz w:val="24"/>
              </w:rPr>
            </w:pPr>
            <w:r>
              <w:rPr>
                <w:sz w:val="24"/>
              </w:rPr>
              <w:t>Развлечение</w:t>
            </w:r>
          </w:p>
          <w:p w:rsidR="005267E0" w:rsidRDefault="00FA4BB1">
            <w:pPr>
              <w:numPr>
                <w:ilvl w:val="0"/>
                <w:numId w:val="69"/>
              </w:numPr>
              <w:tabs>
                <w:tab w:val="left" w:pos="406"/>
              </w:tabs>
              <w:ind w:left="0" w:firstLine="180"/>
              <w:rPr>
                <w:sz w:val="24"/>
              </w:rPr>
            </w:pPr>
            <w:r>
              <w:rPr>
                <w:sz w:val="24"/>
              </w:rPr>
              <w:t>Благотворительная акция</w:t>
            </w:r>
          </w:p>
          <w:p w:rsidR="005267E0" w:rsidRDefault="00FA4BB1">
            <w:pPr>
              <w:numPr>
                <w:ilvl w:val="0"/>
                <w:numId w:val="69"/>
              </w:numPr>
              <w:tabs>
                <w:tab w:val="left" w:pos="406"/>
              </w:tabs>
              <w:ind w:left="0" w:firstLine="180"/>
              <w:rPr>
                <w:sz w:val="24"/>
              </w:rPr>
            </w:pPr>
            <w:r>
              <w:rPr>
                <w:sz w:val="24"/>
              </w:rPr>
              <w:t>Игра-викторина</w:t>
            </w:r>
          </w:p>
          <w:p w:rsidR="005267E0" w:rsidRDefault="00FA4BB1">
            <w:pPr>
              <w:numPr>
                <w:ilvl w:val="0"/>
                <w:numId w:val="69"/>
              </w:numPr>
              <w:tabs>
                <w:tab w:val="left" w:pos="406"/>
              </w:tabs>
              <w:ind w:left="0" w:firstLine="180"/>
              <w:rPr>
                <w:sz w:val="24"/>
              </w:rPr>
            </w:pPr>
            <w:r>
              <w:rPr>
                <w:sz w:val="24"/>
              </w:rPr>
              <w:t>Конкурс</w:t>
            </w:r>
          </w:p>
          <w:p w:rsidR="005267E0" w:rsidRDefault="00FA4BB1">
            <w:pPr>
              <w:numPr>
                <w:ilvl w:val="0"/>
                <w:numId w:val="69"/>
              </w:numPr>
              <w:tabs>
                <w:tab w:val="left" w:pos="406"/>
              </w:tabs>
              <w:ind w:left="0" w:firstLine="180"/>
              <w:rPr>
                <w:sz w:val="24"/>
              </w:rPr>
            </w:pPr>
            <w:r>
              <w:rPr>
                <w:sz w:val="24"/>
              </w:rPr>
              <w:t>Экскурсии (в музей, библиотеку, на выставку.)</w:t>
            </w:r>
          </w:p>
          <w:p w:rsidR="005267E0" w:rsidRDefault="00FA4BB1">
            <w:pPr>
              <w:numPr>
                <w:ilvl w:val="0"/>
                <w:numId w:val="69"/>
              </w:numPr>
              <w:tabs>
                <w:tab w:val="left" w:pos="406"/>
              </w:tabs>
              <w:ind w:left="0" w:firstLine="180"/>
              <w:rPr>
                <w:sz w:val="24"/>
              </w:rPr>
            </w:pPr>
            <w:r>
              <w:rPr>
                <w:sz w:val="24"/>
              </w:rPr>
              <w:lastRenderedPageBreak/>
              <w:t>Ярмарка</w:t>
            </w:r>
          </w:p>
        </w:tc>
      </w:tr>
      <w:tr w:rsidR="005267E0">
        <w:tc>
          <w:tcPr>
            <w:tcW w:w="2943" w:type="dxa"/>
            <w:vAlign w:val="center"/>
          </w:tcPr>
          <w:p w:rsidR="005267E0" w:rsidRDefault="00FA4BB1">
            <w:pPr>
              <w:ind w:firstLine="0"/>
              <w:jc w:val="center"/>
              <w:rPr>
                <w:b/>
                <w:i/>
                <w:sz w:val="24"/>
              </w:rPr>
            </w:pPr>
            <w:r>
              <w:rPr>
                <w:b/>
                <w:i/>
                <w:sz w:val="24"/>
              </w:rPr>
              <w:lastRenderedPageBreak/>
              <w:t>Речевая деятельность</w:t>
            </w:r>
            <w:r>
              <w:rPr>
                <w:sz w:val="24"/>
              </w:rPr>
              <w:t xml:space="preserve"> и </w:t>
            </w:r>
            <w:r>
              <w:rPr>
                <w:b/>
                <w:i/>
                <w:sz w:val="24"/>
              </w:rPr>
              <w:t xml:space="preserve">общение </w:t>
            </w:r>
          </w:p>
          <w:p w:rsidR="005267E0" w:rsidRDefault="00FA4BB1">
            <w:pPr>
              <w:ind w:firstLine="0"/>
              <w:jc w:val="center"/>
              <w:rPr>
                <w:sz w:val="24"/>
              </w:rPr>
            </w:pPr>
            <w:r>
              <w:rPr>
                <w:sz w:val="24"/>
              </w:rPr>
              <w:t>- форма активности</w:t>
            </w:r>
          </w:p>
          <w:p w:rsidR="005267E0" w:rsidRDefault="00FA4BB1">
            <w:pPr>
              <w:ind w:firstLine="0"/>
              <w:jc w:val="center"/>
              <w:rPr>
                <w:sz w:val="24"/>
              </w:rPr>
            </w:pPr>
            <w:r>
              <w:rPr>
                <w:sz w:val="24"/>
              </w:rPr>
              <w:t>ребёнка, направленная на взаимодействие с другим человеком как субъектом, потенциальным</w:t>
            </w:r>
            <w:r>
              <w:rPr>
                <w:sz w:val="24"/>
              </w:rPr>
              <w:tab/>
              <w:t xml:space="preserve"> партнёром по общению, предполагающая согласование и</w:t>
            </w:r>
          </w:p>
          <w:p w:rsidR="005267E0" w:rsidRDefault="00FA4BB1">
            <w:pPr>
              <w:ind w:firstLine="0"/>
              <w:jc w:val="center"/>
              <w:rPr>
                <w:sz w:val="24"/>
              </w:rPr>
            </w:pPr>
            <w:r>
              <w:rPr>
                <w:sz w:val="24"/>
              </w:rPr>
              <w:t>объединение усилий с</w:t>
            </w:r>
          </w:p>
          <w:p w:rsidR="005267E0" w:rsidRDefault="00FA4BB1">
            <w:pPr>
              <w:ind w:firstLine="0"/>
              <w:jc w:val="center"/>
              <w:rPr>
                <w:sz w:val="24"/>
              </w:rPr>
            </w:pPr>
            <w:r>
              <w:rPr>
                <w:sz w:val="24"/>
              </w:rPr>
              <w:t>целью налаживания</w:t>
            </w:r>
          </w:p>
          <w:p w:rsidR="005267E0" w:rsidRDefault="00FA4BB1">
            <w:pPr>
              <w:ind w:firstLine="0"/>
              <w:jc w:val="center"/>
              <w:rPr>
                <w:sz w:val="24"/>
              </w:rPr>
            </w:pPr>
            <w:r>
              <w:rPr>
                <w:sz w:val="24"/>
              </w:rPr>
              <w:t>отношений и  достижения общего результата</w:t>
            </w:r>
          </w:p>
        </w:tc>
        <w:tc>
          <w:tcPr>
            <w:tcW w:w="8789" w:type="dxa"/>
          </w:tcPr>
          <w:p w:rsidR="005267E0" w:rsidRDefault="00FA4BB1">
            <w:pPr>
              <w:numPr>
                <w:ilvl w:val="0"/>
                <w:numId w:val="69"/>
              </w:numPr>
              <w:tabs>
                <w:tab w:val="left" w:pos="406"/>
              </w:tabs>
              <w:ind w:left="0" w:firstLine="180"/>
              <w:rPr>
                <w:sz w:val="24"/>
              </w:rPr>
            </w:pPr>
            <w:r>
              <w:rPr>
                <w:sz w:val="24"/>
              </w:rPr>
              <w:t>Беседа.</w:t>
            </w:r>
          </w:p>
          <w:p w:rsidR="005267E0" w:rsidRDefault="00FA4BB1">
            <w:pPr>
              <w:numPr>
                <w:ilvl w:val="0"/>
                <w:numId w:val="69"/>
              </w:numPr>
              <w:tabs>
                <w:tab w:val="left" w:pos="406"/>
              </w:tabs>
              <w:ind w:left="0" w:firstLine="180"/>
              <w:rPr>
                <w:sz w:val="24"/>
              </w:rPr>
            </w:pPr>
            <w:r>
              <w:rPr>
                <w:sz w:val="24"/>
              </w:rPr>
              <w:t>Ситуативный разговор.</w:t>
            </w:r>
          </w:p>
          <w:p w:rsidR="005267E0" w:rsidRDefault="00FA4BB1">
            <w:pPr>
              <w:numPr>
                <w:ilvl w:val="0"/>
                <w:numId w:val="69"/>
              </w:numPr>
              <w:tabs>
                <w:tab w:val="left" w:pos="406"/>
              </w:tabs>
              <w:ind w:left="0" w:firstLine="180"/>
              <w:rPr>
                <w:sz w:val="24"/>
              </w:rPr>
            </w:pPr>
            <w:r>
              <w:rPr>
                <w:sz w:val="24"/>
              </w:rPr>
              <w:t>Речевая ситуация.</w:t>
            </w:r>
          </w:p>
          <w:p w:rsidR="005267E0" w:rsidRDefault="00FA4BB1">
            <w:pPr>
              <w:numPr>
                <w:ilvl w:val="0"/>
                <w:numId w:val="69"/>
              </w:numPr>
              <w:tabs>
                <w:tab w:val="left" w:pos="406"/>
              </w:tabs>
              <w:ind w:left="0" w:firstLine="180"/>
              <w:rPr>
                <w:sz w:val="24"/>
              </w:rPr>
            </w:pPr>
            <w:r>
              <w:rPr>
                <w:sz w:val="24"/>
              </w:rPr>
              <w:t>Сюжетные игры.</w:t>
            </w:r>
          </w:p>
          <w:p w:rsidR="005267E0" w:rsidRDefault="00FA4BB1">
            <w:pPr>
              <w:numPr>
                <w:ilvl w:val="0"/>
                <w:numId w:val="69"/>
              </w:numPr>
              <w:tabs>
                <w:tab w:val="left" w:pos="406"/>
              </w:tabs>
              <w:ind w:left="0" w:firstLine="180"/>
              <w:rPr>
                <w:sz w:val="24"/>
              </w:rPr>
            </w:pPr>
            <w:r>
              <w:rPr>
                <w:sz w:val="24"/>
              </w:rPr>
              <w:t>Театрализация.</w:t>
            </w:r>
          </w:p>
          <w:p w:rsidR="005267E0" w:rsidRDefault="00FA4BB1">
            <w:pPr>
              <w:numPr>
                <w:ilvl w:val="0"/>
                <w:numId w:val="69"/>
              </w:numPr>
              <w:tabs>
                <w:tab w:val="left" w:pos="406"/>
              </w:tabs>
              <w:ind w:left="0" w:firstLine="180"/>
              <w:rPr>
                <w:sz w:val="24"/>
              </w:rPr>
            </w:pPr>
            <w:r>
              <w:rPr>
                <w:sz w:val="24"/>
              </w:rPr>
              <w:t>Игры с правилами.</w:t>
            </w:r>
          </w:p>
          <w:p w:rsidR="005267E0" w:rsidRDefault="00FA4BB1">
            <w:pPr>
              <w:numPr>
                <w:ilvl w:val="0"/>
                <w:numId w:val="69"/>
              </w:numPr>
              <w:tabs>
                <w:tab w:val="left" w:pos="406"/>
              </w:tabs>
              <w:ind w:left="0" w:firstLine="180"/>
              <w:rPr>
                <w:sz w:val="24"/>
              </w:rPr>
            </w:pPr>
            <w:r>
              <w:rPr>
                <w:sz w:val="24"/>
              </w:rPr>
              <w:t>Просмотр видеофильмов по правилам этикета и общения детей и взрослых</w:t>
            </w:r>
          </w:p>
          <w:p w:rsidR="005267E0" w:rsidRDefault="00FA4BB1">
            <w:pPr>
              <w:numPr>
                <w:ilvl w:val="0"/>
                <w:numId w:val="69"/>
              </w:numPr>
              <w:tabs>
                <w:tab w:val="left" w:pos="406"/>
              </w:tabs>
              <w:ind w:left="0" w:firstLine="180"/>
              <w:rPr>
                <w:sz w:val="24"/>
              </w:rPr>
            </w:pPr>
            <w:r>
              <w:rPr>
                <w:sz w:val="24"/>
              </w:rPr>
              <w:t>Речевой тренинг;</w:t>
            </w:r>
          </w:p>
          <w:p w:rsidR="005267E0" w:rsidRDefault="00FA4BB1">
            <w:pPr>
              <w:numPr>
                <w:ilvl w:val="0"/>
                <w:numId w:val="69"/>
              </w:numPr>
              <w:tabs>
                <w:tab w:val="left" w:pos="406"/>
              </w:tabs>
              <w:ind w:left="0" w:firstLine="180"/>
              <w:rPr>
                <w:sz w:val="24"/>
              </w:rPr>
            </w:pPr>
            <w:r>
              <w:rPr>
                <w:sz w:val="24"/>
              </w:rPr>
              <w:t>Творческий пересказ;</w:t>
            </w:r>
          </w:p>
          <w:p w:rsidR="005267E0" w:rsidRDefault="00FA4BB1">
            <w:pPr>
              <w:numPr>
                <w:ilvl w:val="0"/>
                <w:numId w:val="69"/>
              </w:numPr>
              <w:tabs>
                <w:tab w:val="left" w:pos="406"/>
              </w:tabs>
              <w:ind w:left="0" w:firstLine="180"/>
              <w:rPr>
                <w:sz w:val="24"/>
              </w:rPr>
            </w:pPr>
            <w:r>
              <w:rPr>
                <w:sz w:val="24"/>
              </w:rPr>
              <w:t>Игровая обучающая ситуация: ситуации -иллюстрации, ситуации -упражнения, ситуации -проблемы, ситуации -оценки</w:t>
            </w:r>
          </w:p>
          <w:p w:rsidR="005267E0" w:rsidRDefault="00FA4BB1">
            <w:pPr>
              <w:numPr>
                <w:ilvl w:val="0"/>
                <w:numId w:val="69"/>
              </w:numPr>
              <w:tabs>
                <w:tab w:val="left" w:pos="406"/>
              </w:tabs>
              <w:ind w:left="0" w:firstLine="180"/>
              <w:rPr>
                <w:sz w:val="24"/>
              </w:rPr>
            </w:pPr>
            <w:r>
              <w:rPr>
                <w:sz w:val="24"/>
              </w:rPr>
              <w:t>Составление и отгадывание загадок;</w:t>
            </w:r>
          </w:p>
          <w:p w:rsidR="005267E0" w:rsidRDefault="00FA4BB1">
            <w:pPr>
              <w:numPr>
                <w:ilvl w:val="0"/>
                <w:numId w:val="69"/>
              </w:numPr>
              <w:tabs>
                <w:tab w:val="left" w:pos="406"/>
              </w:tabs>
              <w:ind w:left="0" w:firstLine="180"/>
              <w:rPr>
                <w:sz w:val="24"/>
              </w:rPr>
            </w:pPr>
            <w:r>
              <w:rPr>
                <w:sz w:val="24"/>
              </w:rPr>
              <w:t>Словесная игра (сюжетная, с правилами, в т. ч. настольно -печатная);</w:t>
            </w:r>
          </w:p>
          <w:p w:rsidR="005267E0" w:rsidRDefault="00FA4BB1">
            <w:pPr>
              <w:numPr>
                <w:ilvl w:val="0"/>
                <w:numId w:val="69"/>
              </w:numPr>
              <w:tabs>
                <w:tab w:val="left" w:pos="406"/>
              </w:tabs>
              <w:ind w:left="0" w:firstLine="180"/>
              <w:rPr>
                <w:sz w:val="24"/>
              </w:rPr>
            </w:pPr>
            <w:r>
              <w:rPr>
                <w:sz w:val="24"/>
              </w:rPr>
              <w:t>Диалог</w:t>
            </w:r>
          </w:p>
          <w:p w:rsidR="005267E0" w:rsidRDefault="00FA4BB1">
            <w:pPr>
              <w:numPr>
                <w:ilvl w:val="0"/>
                <w:numId w:val="69"/>
              </w:numPr>
              <w:tabs>
                <w:tab w:val="left" w:pos="406"/>
              </w:tabs>
              <w:ind w:left="0" w:firstLine="180"/>
              <w:rPr>
                <w:sz w:val="24"/>
              </w:rPr>
            </w:pPr>
            <w:r>
              <w:rPr>
                <w:sz w:val="24"/>
              </w:rPr>
              <w:t>Чтение рассказа, книги (в т. ч. с продолжением);</w:t>
            </w:r>
          </w:p>
          <w:p w:rsidR="005267E0" w:rsidRDefault="00FA4BB1">
            <w:pPr>
              <w:numPr>
                <w:ilvl w:val="0"/>
                <w:numId w:val="69"/>
              </w:numPr>
              <w:tabs>
                <w:tab w:val="left" w:pos="406"/>
              </w:tabs>
              <w:ind w:left="0" w:firstLine="180"/>
              <w:rPr>
                <w:sz w:val="24"/>
              </w:rPr>
            </w:pPr>
            <w:r>
              <w:rPr>
                <w:sz w:val="24"/>
              </w:rPr>
              <w:t>Пересказывание и рассказывание;</w:t>
            </w:r>
          </w:p>
          <w:p w:rsidR="005267E0" w:rsidRDefault="00FA4BB1">
            <w:pPr>
              <w:numPr>
                <w:ilvl w:val="0"/>
                <w:numId w:val="69"/>
              </w:numPr>
              <w:tabs>
                <w:tab w:val="left" w:pos="406"/>
              </w:tabs>
              <w:ind w:left="0" w:firstLine="180"/>
              <w:rPr>
                <w:sz w:val="24"/>
              </w:rPr>
            </w:pPr>
            <w:r>
              <w:rPr>
                <w:sz w:val="24"/>
              </w:rPr>
              <w:t>Обсуждение (мультфильмов, видеофильмов, телепередач, произведений художественной литературы, иллюстрированных энциклопедий, праздников, событий ит.д.)</w:t>
            </w:r>
          </w:p>
          <w:p w:rsidR="005267E0" w:rsidRDefault="00FA4BB1">
            <w:pPr>
              <w:numPr>
                <w:ilvl w:val="0"/>
                <w:numId w:val="69"/>
              </w:numPr>
              <w:tabs>
                <w:tab w:val="left" w:pos="406"/>
              </w:tabs>
              <w:ind w:left="0" w:firstLine="180"/>
              <w:rPr>
                <w:sz w:val="24"/>
              </w:rPr>
            </w:pPr>
            <w:r>
              <w:rPr>
                <w:sz w:val="24"/>
              </w:rPr>
              <w:t>Рассматирвание книг и иллюстраций</w:t>
            </w:r>
          </w:p>
          <w:p w:rsidR="005267E0" w:rsidRDefault="00FA4BB1">
            <w:pPr>
              <w:numPr>
                <w:ilvl w:val="0"/>
                <w:numId w:val="69"/>
              </w:numPr>
              <w:tabs>
                <w:tab w:val="left" w:pos="406"/>
              </w:tabs>
              <w:ind w:left="0" w:firstLine="180"/>
              <w:rPr>
                <w:sz w:val="24"/>
              </w:rPr>
            </w:pPr>
            <w:r>
              <w:rPr>
                <w:sz w:val="24"/>
              </w:rPr>
              <w:t>Инсценирование произведений;</w:t>
            </w:r>
          </w:p>
          <w:p w:rsidR="005267E0" w:rsidRDefault="00FA4BB1">
            <w:pPr>
              <w:numPr>
                <w:ilvl w:val="0"/>
                <w:numId w:val="69"/>
              </w:numPr>
              <w:tabs>
                <w:tab w:val="left" w:pos="406"/>
              </w:tabs>
              <w:ind w:left="0" w:firstLine="180"/>
              <w:rPr>
                <w:sz w:val="24"/>
              </w:rPr>
            </w:pPr>
            <w:r>
              <w:rPr>
                <w:sz w:val="24"/>
              </w:rPr>
              <w:t>Игра-драматизация;</w:t>
            </w:r>
          </w:p>
          <w:p w:rsidR="005267E0" w:rsidRDefault="00FA4BB1">
            <w:pPr>
              <w:numPr>
                <w:ilvl w:val="0"/>
                <w:numId w:val="69"/>
              </w:numPr>
              <w:tabs>
                <w:tab w:val="left" w:pos="406"/>
              </w:tabs>
              <w:ind w:left="0" w:firstLine="180"/>
              <w:rPr>
                <w:sz w:val="24"/>
              </w:rPr>
            </w:pPr>
            <w:r>
              <w:rPr>
                <w:sz w:val="24"/>
              </w:rPr>
              <w:t>Театрализованная игра</w:t>
            </w:r>
          </w:p>
          <w:p w:rsidR="005267E0" w:rsidRDefault="00FA4BB1">
            <w:pPr>
              <w:numPr>
                <w:ilvl w:val="0"/>
                <w:numId w:val="69"/>
              </w:numPr>
              <w:tabs>
                <w:tab w:val="left" w:pos="406"/>
              </w:tabs>
              <w:ind w:left="0" w:firstLine="180"/>
              <w:rPr>
                <w:sz w:val="24"/>
              </w:rPr>
            </w:pPr>
            <w:r>
              <w:rPr>
                <w:sz w:val="24"/>
              </w:rPr>
              <w:t>Различные виды театра (теневой, бибабо, пальчиковый, театр масок, марионеток,</w:t>
            </w:r>
          </w:p>
          <w:p w:rsidR="005267E0" w:rsidRDefault="00FA4BB1">
            <w:pPr>
              <w:numPr>
                <w:ilvl w:val="0"/>
                <w:numId w:val="69"/>
              </w:numPr>
              <w:tabs>
                <w:tab w:val="left" w:pos="406"/>
              </w:tabs>
              <w:ind w:left="0" w:firstLine="180"/>
              <w:rPr>
                <w:sz w:val="24"/>
              </w:rPr>
            </w:pPr>
            <w:r>
              <w:rPr>
                <w:sz w:val="24"/>
              </w:rPr>
              <w:t>тростевой и др.)</w:t>
            </w:r>
          </w:p>
          <w:p w:rsidR="005267E0" w:rsidRDefault="00FA4BB1">
            <w:pPr>
              <w:numPr>
                <w:ilvl w:val="0"/>
                <w:numId w:val="69"/>
              </w:numPr>
              <w:tabs>
                <w:tab w:val="left" w:pos="406"/>
              </w:tabs>
              <w:ind w:left="0" w:firstLine="180"/>
              <w:rPr>
                <w:sz w:val="24"/>
              </w:rPr>
            </w:pPr>
            <w:r>
              <w:rPr>
                <w:sz w:val="24"/>
              </w:rPr>
              <w:t>Мнемотаблицы, мнемодорожки, схемы -модели для заучивания текста, стихов</w:t>
            </w:r>
          </w:p>
          <w:p w:rsidR="005267E0" w:rsidRDefault="00FA4BB1">
            <w:pPr>
              <w:numPr>
                <w:ilvl w:val="0"/>
                <w:numId w:val="69"/>
              </w:numPr>
              <w:tabs>
                <w:tab w:val="left" w:pos="406"/>
              </w:tabs>
              <w:ind w:left="0" w:firstLine="180"/>
              <w:rPr>
                <w:sz w:val="24"/>
              </w:rPr>
            </w:pPr>
            <w:r>
              <w:rPr>
                <w:sz w:val="24"/>
              </w:rPr>
              <w:t>Рассматривание иллюстраций</w:t>
            </w:r>
          </w:p>
          <w:p w:rsidR="005267E0" w:rsidRDefault="00FA4BB1">
            <w:pPr>
              <w:numPr>
                <w:ilvl w:val="0"/>
                <w:numId w:val="69"/>
              </w:numPr>
              <w:tabs>
                <w:tab w:val="left" w:pos="406"/>
              </w:tabs>
              <w:ind w:left="0" w:firstLine="180"/>
              <w:rPr>
                <w:sz w:val="24"/>
              </w:rPr>
            </w:pPr>
            <w:r>
              <w:rPr>
                <w:sz w:val="24"/>
              </w:rPr>
              <w:t>Рече-творчество (придумывание другой концовки, введение нового героя, придумывание новых диалогов, составление коротких текстов -описаний, рассказов, сказок и мн.др)</w:t>
            </w:r>
          </w:p>
        </w:tc>
        <w:tc>
          <w:tcPr>
            <w:tcW w:w="4111" w:type="dxa"/>
          </w:tcPr>
          <w:p w:rsidR="005267E0" w:rsidRDefault="00FA4BB1">
            <w:pPr>
              <w:numPr>
                <w:ilvl w:val="0"/>
                <w:numId w:val="69"/>
              </w:numPr>
              <w:tabs>
                <w:tab w:val="left" w:pos="406"/>
              </w:tabs>
              <w:ind w:left="0" w:firstLine="180"/>
              <w:rPr>
                <w:sz w:val="24"/>
              </w:rPr>
            </w:pPr>
            <w:r>
              <w:rPr>
                <w:sz w:val="24"/>
              </w:rPr>
              <w:t>Творческий вечер</w:t>
            </w:r>
          </w:p>
          <w:p w:rsidR="005267E0" w:rsidRDefault="00FA4BB1">
            <w:pPr>
              <w:numPr>
                <w:ilvl w:val="0"/>
                <w:numId w:val="69"/>
              </w:numPr>
              <w:tabs>
                <w:tab w:val="left" w:pos="406"/>
              </w:tabs>
              <w:ind w:left="0" w:firstLine="180"/>
              <w:rPr>
                <w:sz w:val="24"/>
              </w:rPr>
            </w:pPr>
            <w:r>
              <w:rPr>
                <w:sz w:val="24"/>
              </w:rPr>
              <w:t>Литературная гостиная</w:t>
            </w:r>
          </w:p>
          <w:p w:rsidR="005267E0" w:rsidRDefault="00FA4BB1">
            <w:pPr>
              <w:numPr>
                <w:ilvl w:val="0"/>
                <w:numId w:val="69"/>
              </w:numPr>
              <w:tabs>
                <w:tab w:val="left" w:pos="406"/>
              </w:tabs>
              <w:ind w:left="0" w:firstLine="180"/>
              <w:rPr>
                <w:sz w:val="24"/>
              </w:rPr>
            </w:pPr>
            <w:r>
              <w:rPr>
                <w:sz w:val="24"/>
              </w:rPr>
              <w:t>Инсценировка и драматизация сказки</w:t>
            </w:r>
          </w:p>
          <w:p w:rsidR="005267E0" w:rsidRDefault="00FA4BB1">
            <w:pPr>
              <w:numPr>
                <w:ilvl w:val="0"/>
                <w:numId w:val="69"/>
              </w:numPr>
              <w:tabs>
                <w:tab w:val="left" w:pos="406"/>
              </w:tabs>
              <w:ind w:left="0" w:firstLine="180"/>
              <w:rPr>
                <w:sz w:val="24"/>
              </w:rPr>
            </w:pPr>
            <w:r>
              <w:rPr>
                <w:sz w:val="24"/>
              </w:rPr>
              <w:t>Игра-викторина</w:t>
            </w:r>
          </w:p>
          <w:p w:rsidR="005267E0" w:rsidRDefault="00FA4BB1">
            <w:pPr>
              <w:numPr>
                <w:ilvl w:val="0"/>
                <w:numId w:val="69"/>
              </w:numPr>
              <w:tabs>
                <w:tab w:val="left" w:pos="406"/>
              </w:tabs>
              <w:ind w:left="0" w:firstLine="180"/>
              <w:rPr>
                <w:sz w:val="24"/>
              </w:rPr>
            </w:pPr>
            <w:r>
              <w:rPr>
                <w:sz w:val="24"/>
              </w:rPr>
              <w:t>Развлечения и досуги по литературным материалам</w:t>
            </w:r>
          </w:p>
          <w:p w:rsidR="005267E0" w:rsidRDefault="00FA4BB1">
            <w:pPr>
              <w:numPr>
                <w:ilvl w:val="0"/>
                <w:numId w:val="69"/>
              </w:numPr>
              <w:tabs>
                <w:tab w:val="left" w:pos="406"/>
              </w:tabs>
              <w:ind w:left="0" w:firstLine="180"/>
              <w:rPr>
                <w:sz w:val="24"/>
              </w:rPr>
            </w:pPr>
            <w:r>
              <w:rPr>
                <w:sz w:val="24"/>
              </w:rPr>
              <w:t>Создание библиотеки</w:t>
            </w:r>
          </w:p>
          <w:p w:rsidR="005267E0" w:rsidRDefault="005267E0">
            <w:pPr>
              <w:tabs>
                <w:tab w:val="left" w:pos="406"/>
              </w:tabs>
              <w:rPr>
                <w:sz w:val="24"/>
              </w:rPr>
            </w:pPr>
          </w:p>
        </w:tc>
      </w:tr>
      <w:tr w:rsidR="005267E0">
        <w:tc>
          <w:tcPr>
            <w:tcW w:w="2943" w:type="dxa"/>
            <w:vAlign w:val="center"/>
          </w:tcPr>
          <w:p w:rsidR="005267E0" w:rsidRDefault="00FA4BB1">
            <w:pPr>
              <w:ind w:firstLine="0"/>
              <w:jc w:val="center"/>
              <w:rPr>
                <w:b/>
                <w:i/>
                <w:sz w:val="24"/>
              </w:rPr>
            </w:pPr>
            <w:r>
              <w:rPr>
                <w:b/>
                <w:i/>
                <w:sz w:val="24"/>
              </w:rPr>
              <w:t>Познавательно – исследовательская</w:t>
            </w:r>
            <w:r>
              <w:rPr>
                <w:sz w:val="24"/>
              </w:rPr>
              <w:t xml:space="preserve"> </w:t>
            </w:r>
            <w:r>
              <w:rPr>
                <w:b/>
                <w:i/>
                <w:sz w:val="24"/>
              </w:rPr>
              <w:t>и эксперементирование</w:t>
            </w:r>
          </w:p>
          <w:p w:rsidR="005267E0" w:rsidRDefault="00FA4BB1">
            <w:pPr>
              <w:ind w:firstLine="0"/>
              <w:jc w:val="center"/>
              <w:rPr>
                <w:sz w:val="24"/>
              </w:rPr>
            </w:pPr>
            <w:r>
              <w:rPr>
                <w:sz w:val="24"/>
              </w:rPr>
              <w:t xml:space="preserve">– форма активности ребёнка, направленная на </w:t>
            </w:r>
            <w:r>
              <w:rPr>
                <w:sz w:val="24"/>
              </w:rPr>
              <w:lastRenderedPageBreak/>
              <w:t>познание свойств</w:t>
            </w:r>
            <w:r>
              <w:rPr>
                <w:sz w:val="24"/>
              </w:rPr>
              <w:tab/>
              <w:t>и связей объектов и явлений, освоение способов познания, способствующая</w:t>
            </w:r>
            <w:r>
              <w:rPr>
                <w:sz w:val="24"/>
              </w:rPr>
              <w:tab/>
              <w:t>становлению целостной картины мира связей объектов и явлений, освоение способов познания, способствующая</w:t>
            </w:r>
            <w:r>
              <w:rPr>
                <w:sz w:val="24"/>
              </w:rPr>
              <w:tab/>
              <w:t>становлению целостной картины мира</w:t>
            </w:r>
          </w:p>
        </w:tc>
        <w:tc>
          <w:tcPr>
            <w:tcW w:w="8789" w:type="dxa"/>
          </w:tcPr>
          <w:p w:rsidR="005267E0" w:rsidRDefault="00FA4BB1">
            <w:pPr>
              <w:numPr>
                <w:ilvl w:val="0"/>
                <w:numId w:val="69"/>
              </w:numPr>
              <w:tabs>
                <w:tab w:val="left" w:pos="406"/>
              </w:tabs>
              <w:ind w:left="0" w:firstLine="180"/>
              <w:rPr>
                <w:sz w:val="24"/>
              </w:rPr>
            </w:pPr>
            <w:r>
              <w:rPr>
                <w:sz w:val="24"/>
              </w:rPr>
              <w:lastRenderedPageBreak/>
              <w:t>Наблюдение.</w:t>
            </w:r>
          </w:p>
          <w:p w:rsidR="005267E0" w:rsidRDefault="00FA4BB1">
            <w:pPr>
              <w:numPr>
                <w:ilvl w:val="0"/>
                <w:numId w:val="69"/>
              </w:numPr>
              <w:tabs>
                <w:tab w:val="left" w:pos="406"/>
              </w:tabs>
              <w:ind w:left="0" w:firstLine="180"/>
              <w:rPr>
                <w:sz w:val="24"/>
              </w:rPr>
            </w:pPr>
            <w:r>
              <w:rPr>
                <w:sz w:val="24"/>
              </w:rPr>
              <w:t>Экскурсия.</w:t>
            </w:r>
          </w:p>
          <w:p w:rsidR="005267E0" w:rsidRDefault="00FA4BB1">
            <w:pPr>
              <w:numPr>
                <w:ilvl w:val="0"/>
                <w:numId w:val="69"/>
              </w:numPr>
              <w:tabs>
                <w:tab w:val="left" w:pos="406"/>
              </w:tabs>
              <w:ind w:left="0" w:firstLine="180"/>
              <w:rPr>
                <w:sz w:val="24"/>
              </w:rPr>
            </w:pPr>
            <w:r>
              <w:rPr>
                <w:sz w:val="24"/>
              </w:rPr>
              <w:t>Решение проблемных ситуаций.</w:t>
            </w:r>
          </w:p>
          <w:p w:rsidR="005267E0" w:rsidRDefault="00FA4BB1">
            <w:pPr>
              <w:numPr>
                <w:ilvl w:val="0"/>
                <w:numId w:val="69"/>
              </w:numPr>
              <w:tabs>
                <w:tab w:val="left" w:pos="406"/>
              </w:tabs>
              <w:ind w:left="0" w:firstLine="180"/>
              <w:rPr>
                <w:sz w:val="24"/>
              </w:rPr>
            </w:pPr>
            <w:r>
              <w:rPr>
                <w:sz w:val="24"/>
              </w:rPr>
              <w:t>Опыты и экспериментирование.</w:t>
            </w:r>
          </w:p>
          <w:p w:rsidR="005267E0" w:rsidRDefault="00FA4BB1">
            <w:pPr>
              <w:numPr>
                <w:ilvl w:val="0"/>
                <w:numId w:val="69"/>
              </w:numPr>
              <w:tabs>
                <w:tab w:val="left" w:pos="406"/>
              </w:tabs>
              <w:ind w:left="0" w:firstLine="180"/>
              <w:rPr>
                <w:sz w:val="24"/>
              </w:rPr>
            </w:pPr>
            <w:r>
              <w:rPr>
                <w:sz w:val="24"/>
              </w:rPr>
              <w:t>Коллекционирование.</w:t>
            </w:r>
          </w:p>
          <w:p w:rsidR="005267E0" w:rsidRDefault="00FA4BB1">
            <w:pPr>
              <w:numPr>
                <w:ilvl w:val="0"/>
                <w:numId w:val="69"/>
              </w:numPr>
              <w:tabs>
                <w:tab w:val="left" w:pos="406"/>
              </w:tabs>
              <w:ind w:left="0" w:firstLine="180"/>
              <w:rPr>
                <w:sz w:val="24"/>
              </w:rPr>
            </w:pPr>
            <w:r>
              <w:rPr>
                <w:sz w:val="24"/>
              </w:rPr>
              <w:lastRenderedPageBreak/>
              <w:t>Моделирование.</w:t>
            </w:r>
          </w:p>
          <w:p w:rsidR="005267E0" w:rsidRDefault="00FA4BB1">
            <w:pPr>
              <w:numPr>
                <w:ilvl w:val="0"/>
                <w:numId w:val="69"/>
              </w:numPr>
              <w:tabs>
                <w:tab w:val="left" w:pos="406"/>
              </w:tabs>
              <w:ind w:left="0" w:firstLine="180"/>
              <w:rPr>
                <w:sz w:val="24"/>
              </w:rPr>
            </w:pPr>
            <w:r>
              <w:rPr>
                <w:sz w:val="24"/>
              </w:rPr>
              <w:t>Реализация проекта.</w:t>
            </w:r>
          </w:p>
          <w:p w:rsidR="005267E0" w:rsidRDefault="00FA4BB1">
            <w:pPr>
              <w:numPr>
                <w:ilvl w:val="0"/>
                <w:numId w:val="69"/>
              </w:numPr>
              <w:tabs>
                <w:tab w:val="left" w:pos="406"/>
              </w:tabs>
              <w:ind w:left="0" w:firstLine="180"/>
              <w:rPr>
                <w:sz w:val="24"/>
              </w:rPr>
            </w:pPr>
            <w:r>
              <w:rPr>
                <w:sz w:val="24"/>
              </w:rPr>
              <w:t>Дидактические познавательные игры.</w:t>
            </w:r>
          </w:p>
          <w:p w:rsidR="005267E0" w:rsidRDefault="00FA4BB1">
            <w:pPr>
              <w:numPr>
                <w:ilvl w:val="0"/>
                <w:numId w:val="69"/>
              </w:numPr>
              <w:tabs>
                <w:tab w:val="left" w:pos="406"/>
              </w:tabs>
              <w:ind w:left="0" w:firstLine="180"/>
              <w:rPr>
                <w:sz w:val="24"/>
              </w:rPr>
            </w:pPr>
            <w:r>
              <w:rPr>
                <w:sz w:val="24"/>
              </w:rPr>
              <w:t>Сбор информации об изучаемом объекте.</w:t>
            </w:r>
          </w:p>
          <w:p w:rsidR="005267E0" w:rsidRDefault="00FA4BB1">
            <w:pPr>
              <w:numPr>
                <w:ilvl w:val="0"/>
                <w:numId w:val="69"/>
              </w:numPr>
              <w:tabs>
                <w:tab w:val="left" w:pos="406"/>
              </w:tabs>
              <w:ind w:left="0" w:firstLine="180"/>
              <w:rPr>
                <w:sz w:val="24"/>
              </w:rPr>
            </w:pPr>
            <w:r>
              <w:rPr>
                <w:sz w:val="24"/>
              </w:rPr>
              <w:t>Просмотр образовательных видеофильмов.</w:t>
            </w:r>
          </w:p>
        </w:tc>
        <w:tc>
          <w:tcPr>
            <w:tcW w:w="4111" w:type="dxa"/>
          </w:tcPr>
          <w:p w:rsidR="005267E0" w:rsidRDefault="00FA4BB1">
            <w:pPr>
              <w:numPr>
                <w:ilvl w:val="0"/>
                <w:numId w:val="69"/>
              </w:numPr>
              <w:tabs>
                <w:tab w:val="left" w:pos="406"/>
              </w:tabs>
              <w:ind w:left="0" w:firstLine="180"/>
              <w:rPr>
                <w:sz w:val="24"/>
              </w:rPr>
            </w:pPr>
            <w:r>
              <w:rPr>
                <w:sz w:val="24"/>
              </w:rPr>
              <w:lastRenderedPageBreak/>
              <w:t>Опыт;</w:t>
            </w:r>
          </w:p>
          <w:p w:rsidR="005267E0" w:rsidRDefault="00FA4BB1">
            <w:pPr>
              <w:numPr>
                <w:ilvl w:val="0"/>
                <w:numId w:val="69"/>
              </w:numPr>
              <w:tabs>
                <w:tab w:val="left" w:pos="406"/>
              </w:tabs>
              <w:ind w:left="0" w:firstLine="180"/>
              <w:rPr>
                <w:sz w:val="24"/>
              </w:rPr>
            </w:pPr>
            <w:r>
              <w:rPr>
                <w:sz w:val="24"/>
              </w:rPr>
              <w:t xml:space="preserve">Оформление выставки (работ народных мастеров, произведений декоративно -прикладного искусства, книг с иллюстрациями, репродукций </w:t>
            </w:r>
            <w:r>
              <w:rPr>
                <w:sz w:val="24"/>
              </w:rPr>
              <w:lastRenderedPageBreak/>
              <w:t>произведений живописи, скульптуры, архитектуры, выставок детского творчества;</w:t>
            </w:r>
          </w:p>
          <w:p w:rsidR="005267E0" w:rsidRDefault="00FA4BB1">
            <w:pPr>
              <w:numPr>
                <w:ilvl w:val="0"/>
                <w:numId w:val="69"/>
              </w:numPr>
              <w:tabs>
                <w:tab w:val="left" w:pos="406"/>
              </w:tabs>
              <w:ind w:left="0" w:firstLine="180"/>
              <w:rPr>
                <w:sz w:val="24"/>
              </w:rPr>
            </w:pPr>
            <w:r>
              <w:rPr>
                <w:sz w:val="24"/>
              </w:rPr>
              <w:t>Развлечение</w:t>
            </w:r>
          </w:p>
          <w:p w:rsidR="005267E0" w:rsidRDefault="00FA4BB1">
            <w:pPr>
              <w:numPr>
                <w:ilvl w:val="0"/>
                <w:numId w:val="69"/>
              </w:numPr>
              <w:tabs>
                <w:tab w:val="left" w:pos="406"/>
              </w:tabs>
              <w:ind w:left="0" w:firstLine="180"/>
              <w:rPr>
                <w:sz w:val="24"/>
              </w:rPr>
            </w:pPr>
            <w:r>
              <w:rPr>
                <w:sz w:val="24"/>
              </w:rPr>
              <w:t>Игра-викторина</w:t>
            </w:r>
          </w:p>
          <w:p w:rsidR="005267E0" w:rsidRDefault="00FA4BB1">
            <w:pPr>
              <w:numPr>
                <w:ilvl w:val="0"/>
                <w:numId w:val="69"/>
              </w:numPr>
              <w:tabs>
                <w:tab w:val="left" w:pos="406"/>
              </w:tabs>
              <w:ind w:left="0" w:firstLine="180"/>
              <w:rPr>
                <w:sz w:val="24"/>
              </w:rPr>
            </w:pPr>
            <w:r>
              <w:rPr>
                <w:sz w:val="24"/>
              </w:rPr>
              <w:t>Конкурс</w:t>
            </w:r>
          </w:p>
          <w:p w:rsidR="005267E0" w:rsidRDefault="00FA4BB1">
            <w:pPr>
              <w:numPr>
                <w:ilvl w:val="0"/>
                <w:numId w:val="69"/>
              </w:numPr>
              <w:tabs>
                <w:tab w:val="left" w:pos="406"/>
              </w:tabs>
              <w:ind w:left="0" w:firstLine="180"/>
              <w:rPr>
                <w:sz w:val="24"/>
              </w:rPr>
            </w:pPr>
            <w:r>
              <w:rPr>
                <w:sz w:val="24"/>
              </w:rPr>
              <w:t>Игра -путешествие</w:t>
            </w:r>
          </w:p>
          <w:p w:rsidR="005267E0" w:rsidRDefault="00FA4BB1">
            <w:pPr>
              <w:numPr>
                <w:ilvl w:val="0"/>
                <w:numId w:val="69"/>
              </w:numPr>
              <w:tabs>
                <w:tab w:val="left" w:pos="406"/>
              </w:tabs>
              <w:ind w:left="0" w:firstLine="180"/>
              <w:rPr>
                <w:sz w:val="24"/>
              </w:rPr>
            </w:pPr>
            <w:r>
              <w:rPr>
                <w:sz w:val="24"/>
              </w:rPr>
              <w:t>Просмотр видеофильмов, мультфильмов</w:t>
            </w:r>
          </w:p>
        </w:tc>
      </w:tr>
      <w:tr w:rsidR="005267E0">
        <w:tc>
          <w:tcPr>
            <w:tcW w:w="2943" w:type="dxa"/>
            <w:vAlign w:val="center"/>
          </w:tcPr>
          <w:p w:rsidR="005267E0" w:rsidRDefault="00FA4BB1">
            <w:pPr>
              <w:ind w:firstLine="0"/>
              <w:jc w:val="center"/>
              <w:rPr>
                <w:b/>
                <w:i/>
                <w:sz w:val="24"/>
              </w:rPr>
            </w:pPr>
            <w:r>
              <w:rPr>
                <w:b/>
                <w:i/>
                <w:sz w:val="24"/>
              </w:rPr>
              <w:lastRenderedPageBreak/>
              <w:t>Музыкальная деятельность</w:t>
            </w:r>
          </w:p>
          <w:p w:rsidR="005267E0" w:rsidRDefault="005267E0">
            <w:pPr>
              <w:ind w:firstLine="0"/>
              <w:jc w:val="center"/>
              <w:rPr>
                <w:sz w:val="24"/>
              </w:rPr>
            </w:pPr>
          </w:p>
        </w:tc>
        <w:tc>
          <w:tcPr>
            <w:tcW w:w="8789" w:type="dxa"/>
          </w:tcPr>
          <w:p w:rsidR="005267E0" w:rsidRDefault="00FA4BB1">
            <w:pPr>
              <w:numPr>
                <w:ilvl w:val="0"/>
                <w:numId w:val="69"/>
              </w:numPr>
              <w:tabs>
                <w:tab w:val="left" w:pos="406"/>
              </w:tabs>
              <w:ind w:left="0" w:firstLine="180"/>
              <w:rPr>
                <w:sz w:val="24"/>
              </w:rPr>
            </w:pPr>
            <w:r>
              <w:rPr>
                <w:sz w:val="24"/>
              </w:rPr>
              <w:t>Слушание.</w:t>
            </w:r>
          </w:p>
          <w:p w:rsidR="005267E0" w:rsidRDefault="00FA4BB1">
            <w:pPr>
              <w:numPr>
                <w:ilvl w:val="0"/>
                <w:numId w:val="69"/>
              </w:numPr>
              <w:tabs>
                <w:tab w:val="left" w:pos="406"/>
              </w:tabs>
              <w:ind w:left="0" w:firstLine="180"/>
              <w:rPr>
                <w:sz w:val="24"/>
              </w:rPr>
            </w:pPr>
            <w:r>
              <w:rPr>
                <w:sz w:val="24"/>
              </w:rPr>
              <w:t>Воспроизведение (инструментальное, вокальное,танцевальное)</w:t>
            </w:r>
          </w:p>
          <w:p w:rsidR="005267E0" w:rsidRDefault="00FA4BB1">
            <w:pPr>
              <w:numPr>
                <w:ilvl w:val="0"/>
                <w:numId w:val="69"/>
              </w:numPr>
              <w:tabs>
                <w:tab w:val="left" w:pos="406"/>
              </w:tabs>
              <w:ind w:left="0" w:firstLine="180"/>
              <w:rPr>
                <w:sz w:val="24"/>
              </w:rPr>
            </w:pPr>
            <w:r>
              <w:rPr>
                <w:sz w:val="24"/>
              </w:rPr>
              <w:t>Исполнение (музыкально -ритмические движения, игра на музыкальных инструментах;</w:t>
            </w:r>
          </w:p>
          <w:p w:rsidR="005267E0" w:rsidRDefault="00FA4BB1">
            <w:pPr>
              <w:numPr>
                <w:ilvl w:val="0"/>
                <w:numId w:val="69"/>
              </w:numPr>
              <w:tabs>
                <w:tab w:val="left" w:pos="406"/>
              </w:tabs>
              <w:ind w:left="0" w:firstLine="180"/>
              <w:rPr>
                <w:sz w:val="24"/>
              </w:rPr>
            </w:pPr>
            <w:r>
              <w:rPr>
                <w:sz w:val="24"/>
              </w:rPr>
              <w:t>Импровизация.</w:t>
            </w:r>
          </w:p>
          <w:p w:rsidR="005267E0" w:rsidRDefault="00FA4BB1">
            <w:pPr>
              <w:numPr>
                <w:ilvl w:val="0"/>
                <w:numId w:val="69"/>
              </w:numPr>
              <w:tabs>
                <w:tab w:val="left" w:pos="406"/>
              </w:tabs>
              <w:ind w:left="0" w:firstLine="180"/>
              <w:rPr>
                <w:sz w:val="24"/>
              </w:rPr>
            </w:pPr>
            <w:r>
              <w:rPr>
                <w:sz w:val="24"/>
              </w:rPr>
              <w:t>Экспериментирование.</w:t>
            </w:r>
          </w:p>
          <w:p w:rsidR="005267E0" w:rsidRDefault="00FA4BB1">
            <w:pPr>
              <w:numPr>
                <w:ilvl w:val="0"/>
                <w:numId w:val="69"/>
              </w:numPr>
              <w:tabs>
                <w:tab w:val="left" w:pos="406"/>
              </w:tabs>
              <w:ind w:left="0" w:firstLine="180"/>
              <w:rPr>
                <w:sz w:val="24"/>
              </w:rPr>
            </w:pPr>
            <w:r>
              <w:rPr>
                <w:sz w:val="24"/>
              </w:rPr>
              <w:t>Подвижные игры с музыкальным сопровождением.</w:t>
            </w:r>
          </w:p>
          <w:p w:rsidR="005267E0" w:rsidRDefault="00FA4BB1">
            <w:pPr>
              <w:numPr>
                <w:ilvl w:val="0"/>
                <w:numId w:val="69"/>
              </w:numPr>
              <w:tabs>
                <w:tab w:val="left" w:pos="406"/>
              </w:tabs>
              <w:ind w:left="0" w:firstLine="180"/>
              <w:rPr>
                <w:sz w:val="24"/>
              </w:rPr>
            </w:pPr>
            <w:r>
              <w:rPr>
                <w:sz w:val="24"/>
              </w:rPr>
              <w:t>Музыкальные и музыкально – дидактические игры.</w:t>
            </w:r>
          </w:p>
          <w:p w:rsidR="005267E0" w:rsidRDefault="00FA4BB1">
            <w:pPr>
              <w:numPr>
                <w:ilvl w:val="0"/>
                <w:numId w:val="69"/>
              </w:numPr>
              <w:tabs>
                <w:tab w:val="left" w:pos="406"/>
              </w:tabs>
              <w:ind w:left="0" w:firstLine="180"/>
              <w:rPr>
                <w:sz w:val="24"/>
              </w:rPr>
            </w:pPr>
            <w:r>
              <w:rPr>
                <w:sz w:val="24"/>
              </w:rPr>
              <w:t>Игровая ситуация;</w:t>
            </w:r>
          </w:p>
          <w:p w:rsidR="005267E0" w:rsidRDefault="00FA4BB1">
            <w:pPr>
              <w:numPr>
                <w:ilvl w:val="0"/>
                <w:numId w:val="69"/>
              </w:numPr>
              <w:tabs>
                <w:tab w:val="left" w:pos="406"/>
              </w:tabs>
              <w:ind w:left="0" w:firstLine="180"/>
              <w:rPr>
                <w:sz w:val="24"/>
              </w:rPr>
            </w:pPr>
            <w:r>
              <w:rPr>
                <w:sz w:val="24"/>
              </w:rPr>
              <w:t>Игровые музыкальные упражнения;</w:t>
            </w:r>
          </w:p>
          <w:p w:rsidR="005267E0" w:rsidRDefault="00FA4BB1">
            <w:pPr>
              <w:numPr>
                <w:ilvl w:val="0"/>
                <w:numId w:val="69"/>
              </w:numPr>
              <w:tabs>
                <w:tab w:val="left" w:pos="406"/>
              </w:tabs>
              <w:ind w:left="0" w:firstLine="180"/>
              <w:rPr>
                <w:sz w:val="24"/>
              </w:rPr>
            </w:pPr>
            <w:r>
              <w:rPr>
                <w:sz w:val="24"/>
              </w:rPr>
              <w:t>Музыкально -двигательные этюды;</w:t>
            </w:r>
          </w:p>
          <w:p w:rsidR="005267E0" w:rsidRDefault="00FA4BB1">
            <w:pPr>
              <w:numPr>
                <w:ilvl w:val="0"/>
                <w:numId w:val="69"/>
              </w:numPr>
              <w:tabs>
                <w:tab w:val="left" w:pos="406"/>
              </w:tabs>
              <w:ind w:left="0" w:firstLine="180"/>
              <w:rPr>
                <w:sz w:val="24"/>
              </w:rPr>
            </w:pPr>
            <w:r>
              <w:rPr>
                <w:sz w:val="24"/>
              </w:rPr>
              <w:t>Музыкально -дидактические и подвижные игры с музыкальным сопровождением;</w:t>
            </w:r>
          </w:p>
          <w:p w:rsidR="005267E0" w:rsidRDefault="00FA4BB1">
            <w:pPr>
              <w:numPr>
                <w:ilvl w:val="0"/>
                <w:numId w:val="69"/>
              </w:numPr>
              <w:tabs>
                <w:tab w:val="left" w:pos="406"/>
              </w:tabs>
              <w:ind w:left="0" w:firstLine="180"/>
              <w:rPr>
                <w:sz w:val="24"/>
              </w:rPr>
            </w:pPr>
            <w:r>
              <w:rPr>
                <w:sz w:val="24"/>
              </w:rPr>
              <w:t>Занятие в музыкальном зале;</w:t>
            </w:r>
          </w:p>
          <w:p w:rsidR="005267E0" w:rsidRDefault="00FA4BB1">
            <w:pPr>
              <w:numPr>
                <w:ilvl w:val="0"/>
                <w:numId w:val="69"/>
              </w:numPr>
              <w:tabs>
                <w:tab w:val="left" w:pos="406"/>
              </w:tabs>
              <w:ind w:left="0" w:firstLine="180"/>
              <w:rPr>
                <w:sz w:val="24"/>
              </w:rPr>
            </w:pPr>
            <w:r>
              <w:rPr>
                <w:sz w:val="24"/>
              </w:rPr>
              <w:t>Театр.</w:t>
            </w:r>
          </w:p>
          <w:p w:rsidR="005267E0" w:rsidRDefault="00FA4BB1">
            <w:pPr>
              <w:numPr>
                <w:ilvl w:val="0"/>
                <w:numId w:val="69"/>
              </w:numPr>
              <w:tabs>
                <w:tab w:val="left" w:pos="406"/>
              </w:tabs>
              <w:ind w:left="0" w:firstLine="180"/>
              <w:rPr>
                <w:sz w:val="24"/>
              </w:rPr>
            </w:pPr>
            <w:r>
              <w:rPr>
                <w:sz w:val="24"/>
              </w:rPr>
              <w:t>Оркестр.</w:t>
            </w:r>
          </w:p>
          <w:p w:rsidR="005267E0" w:rsidRDefault="00FA4BB1">
            <w:pPr>
              <w:numPr>
                <w:ilvl w:val="0"/>
                <w:numId w:val="69"/>
              </w:numPr>
              <w:tabs>
                <w:tab w:val="left" w:pos="406"/>
              </w:tabs>
              <w:ind w:left="0" w:firstLine="180"/>
              <w:rPr>
                <w:sz w:val="24"/>
              </w:rPr>
            </w:pPr>
            <w:r>
              <w:rPr>
                <w:sz w:val="24"/>
              </w:rPr>
              <w:t>Танцевальные движения.</w:t>
            </w:r>
          </w:p>
        </w:tc>
        <w:tc>
          <w:tcPr>
            <w:tcW w:w="4111" w:type="dxa"/>
          </w:tcPr>
          <w:p w:rsidR="005267E0" w:rsidRDefault="00FA4BB1">
            <w:pPr>
              <w:numPr>
                <w:ilvl w:val="0"/>
                <w:numId w:val="69"/>
              </w:numPr>
              <w:tabs>
                <w:tab w:val="left" w:pos="406"/>
              </w:tabs>
              <w:ind w:left="0" w:firstLine="180"/>
              <w:rPr>
                <w:sz w:val="24"/>
              </w:rPr>
            </w:pPr>
            <w:r>
              <w:rPr>
                <w:sz w:val="24"/>
              </w:rPr>
              <w:t>Концерт</w:t>
            </w:r>
          </w:p>
          <w:p w:rsidR="005267E0" w:rsidRDefault="00FA4BB1">
            <w:pPr>
              <w:numPr>
                <w:ilvl w:val="0"/>
                <w:numId w:val="69"/>
              </w:numPr>
              <w:tabs>
                <w:tab w:val="left" w:pos="406"/>
              </w:tabs>
              <w:ind w:left="0" w:firstLine="180"/>
              <w:rPr>
                <w:sz w:val="24"/>
              </w:rPr>
            </w:pPr>
            <w:r>
              <w:rPr>
                <w:sz w:val="24"/>
              </w:rPr>
              <w:t>Музыкальный досуг</w:t>
            </w:r>
          </w:p>
          <w:p w:rsidR="005267E0" w:rsidRDefault="00FA4BB1">
            <w:pPr>
              <w:numPr>
                <w:ilvl w:val="0"/>
                <w:numId w:val="69"/>
              </w:numPr>
              <w:tabs>
                <w:tab w:val="left" w:pos="406"/>
              </w:tabs>
              <w:ind w:left="0" w:firstLine="180"/>
              <w:rPr>
                <w:sz w:val="24"/>
              </w:rPr>
            </w:pPr>
            <w:r>
              <w:rPr>
                <w:sz w:val="24"/>
              </w:rPr>
              <w:t>Праздничный утренник -игра</w:t>
            </w:r>
          </w:p>
          <w:p w:rsidR="005267E0" w:rsidRDefault="00FA4BB1">
            <w:pPr>
              <w:numPr>
                <w:ilvl w:val="0"/>
                <w:numId w:val="69"/>
              </w:numPr>
              <w:tabs>
                <w:tab w:val="left" w:pos="406"/>
              </w:tabs>
              <w:ind w:left="0" w:firstLine="180"/>
              <w:rPr>
                <w:sz w:val="24"/>
              </w:rPr>
            </w:pPr>
            <w:r>
              <w:rPr>
                <w:sz w:val="24"/>
              </w:rPr>
              <w:t>Развлечение</w:t>
            </w:r>
          </w:p>
          <w:p w:rsidR="005267E0" w:rsidRDefault="00FA4BB1">
            <w:pPr>
              <w:numPr>
                <w:ilvl w:val="0"/>
                <w:numId w:val="69"/>
              </w:numPr>
              <w:tabs>
                <w:tab w:val="left" w:pos="406"/>
              </w:tabs>
              <w:ind w:left="0" w:firstLine="180"/>
              <w:rPr>
                <w:sz w:val="24"/>
              </w:rPr>
            </w:pPr>
            <w:r>
              <w:rPr>
                <w:sz w:val="24"/>
              </w:rPr>
              <w:t>Музыкально -литературная гостиная (композиция)</w:t>
            </w:r>
          </w:p>
          <w:p w:rsidR="005267E0" w:rsidRDefault="00FA4BB1">
            <w:pPr>
              <w:numPr>
                <w:ilvl w:val="0"/>
                <w:numId w:val="69"/>
              </w:numPr>
              <w:tabs>
                <w:tab w:val="left" w:pos="406"/>
              </w:tabs>
              <w:ind w:left="0" w:firstLine="180"/>
              <w:rPr>
                <w:sz w:val="24"/>
              </w:rPr>
            </w:pPr>
            <w:r>
              <w:rPr>
                <w:sz w:val="24"/>
              </w:rPr>
              <w:t>Инсценировка</w:t>
            </w:r>
          </w:p>
          <w:p w:rsidR="005267E0" w:rsidRDefault="00FA4BB1">
            <w:pPr>
              <w:numPr>
                <w:ilvl w:val="0"/>
                <w:numId w:val="69"/>
              </w:numPr>
              <w:tabs>
                <w:tab w:val="left" w:pos="406"/>
              </w:tabs>
              <w:ind w:left="0" w:firstLine="180"/>
              <w:rPr>
                <w:sz w:val="24"/>
              </w:rPr>
            </w:pPr>
            <w:r>
              <w:rPr>
                <w:sz w:val="24"/>
              </w:rPr>
              <w:t>Драматизация</w:t>
            </w:r>
          </w:p>
          <w:p w:rsidR="005267E0" w:rsidRDefault="00FA4BB1">
            <w:pPr>
              <w:numPr>
                <w:ilvl w:val="0"/>
                <w:numId w:val="69"/>
              </w:numPr>
              <w:tabs>
                <w:tab w:val="left" w:pos="406"/>
              </w:tabs>
              <w:ind w:left="0" w:firstLine="180"/>
              <w:rPr>
                <w:sz w:val="24"/>
              </w:rPr>
            </w:pPr>
            <w:r>
              <w:rPr>
                <w:sz w:val="24"/>
              </w:rPr>
              <w:t>Театральная постановка</w:t>
            </w:r>
          </w:p>
        </w:tc>
      </w:tr>
    </w:tbl>
    <w:p w:rsidR="005267E0" w:rsidRDefault="005267E0"/>
    <w:p w:rsidR="005267E0" w:rsidRDefault="00FA4BB1">
      <w:pPr>
        <w:pStyle w:val="2"/>
        <w:rPr>
          <w:color w:val="0070C0"/>
        </w:rPr>
      </w:pPr>
      <w:bookmarkStart w:id="40" w:name="_Toc138111962"/>
      <w:r>
        <w:t>2.1.2.2 Способы реализации</w:t>
      </w:r>
      <w:r>
        <w:rPr>
          <w:color w:val="0070C0"/>
        </w:rPr>
        <w:t xml:space="preserve"> </w:t>
      </w:r>
      <w:r>
        <w:t>ОП</w:t>
      </w:r>
      <w:r w:rsidR="00905476" w:rsidRPr="00905476">
        <w:rPr>
          <w:sz w:val="28"/>
          <w:szCs w:val="28"/>
          <w:lang w:val="ru" w:eastAsia="zh-CN" w:bidi="ar"/>
        </w:rPr>
        <w:t xml:space="preserve"> </w:t>
      </w:r>
      <w:r w:rsidR="00905476" w:rsidRPr="00905476">
        <w:rPr>
          <w:szCs w:val="32"/>
          <w:lang w:val="ru" w:eastAsia="zh-CN" w:bidi="ar"/>
        </w:rPr>
        <w:t>МБДОУ «Танаевский детский сад»</w:t>
      </w:r>
      <w:r w:rsidR="00905476" w:rsidRPr="00905476">
        <w:rPr>
          <w:sz w:val="28"/>
          <w:szCs w:val="28"/>
          <w:lang w:val="ru" w:eastAsia="zh-CN" w:bidi="ar"/>
        </w:rPr>
        <w:t xml:space="preserve"> </w:t>
      </w:r>
      <w:r>
        <w:t xml:space="preserve"> </w:t>
      </w:r>
      <w:bookmarkEnd w:id="40"/>
    </w:p>
    <w:p w:rsidR="005267E0" w:rsidRDefault="00FA4BB1">
      <w:pPr>
        <w:pStyle w:val="afff"/>
        <w:rPr>
          <w:color w:val="auto"/>
          <w:sz w:val="28"/>
          <w:szCs w:val="28"/>
          <w:lang w:val="ru-RU"/>
        </w:rPr>
      </w:pPr>
      <w:r>
        <w:rPr>
          <w:i/>
          <w:color w:val="auto"/>
          <w:sz w:val="28"/>
          <w:szCs w:val="28"/>
          <w:lang w:val="ru-RU"/>
        </w:rPr>
        <w:t>При реализации ОП</w:t>
      </w:r>
      <w:r w:rsidR="00905476" w:rsidRPr="00905476">
        <w:rPr>
          <w:color w:val="auto"/>
          <w:sz w:val="28"/>
          <w:szCs w:val="28"/>
          <w:lang w:val="ru" w:eastAsia="zh-CN" w:bidi="ar"/>
        </w:rPr>
        <w:t xml:space="preserve"> МБДОУ «Танаевский детский сад» </w:t>
      </w:r>
      <w:r>
        <w:rPr>
          <w:i/>
          <w:color w:val="auto"/>
          <w:sz w:val="28"/>
          <w:szCs w:val="28"/>
          <w:lang w:val="ru-RU"/>
        </w:rPr>
        <w:t>педагог</w:t>
      </w:r>
      <w:r>
        <w:rPr>
          <w:color w:val="auto"/>
          <w:sz w:val="28"/>
          <w:szCs w:val="28"/>
          <w:lang w:val="ru-RU"/>
        </w:rPr>
        <w:t>:</w:t>
      </w:r>
    </w:p>
    <w:p w:rsidR="005267E0" w:rsidRDefault="00FA4BB1">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Продумывает содержание и организацию совместного образа жизни детей, условия эмоционального благополучия и развития каждого ребенка;</w:t>
      </w:r>
    </w:p>
    <w:p w:rsidR="005267E0" w:rsidRDefault="00FA4BB1">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 xml:space="preserve">Определяет единые для всех детей правила сосуществования детского общества, включающие равенство прав, взаимную </w:t>
      </w:r>
      <w:r>
        <w:rPr>
          <w:color w:val="auto"/>
          <w:sz w:val="28"/>
          <w:szCs w:val="28"/>
          <w:lang w:val="ru-RU"/>
        </w:rPr>
        <w:lastRenderedPageBreak/>
        <w:t>доброжелательность и внимание друг к другу, готовность прийти на помощь, поддержать;</w:t>
      </w:r>
    </w:p>
    <w:p w:rsidR="005267E0" w:rsidRDefault="00FA4BB1">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Соблюдает гуманистические принципы педагогического сопровождения развития детей, в числе которых забота, тёплое отношение, интерес к каждому ребёнку, поддержка и установка на успех, развитие детской самостоятельности, инициативы;</w:t>
      </w:r>
    </w:p>
    <w:p w:rsidR="005267E0" w:rsidRDefault="00FA4BB1">
      <w:pPr>
        <w:pStyle w:val="afff"/>
        <w:numPr>
          <w:ilvl w:val="0"/>
          <w:numId w:val="69"/>
        </w:numPr>
        <w:tabs>
          <w:tab w:val="left" w:pos="1418"/>
        </w:tabs>
        <w:ind w:left="1134" w:hanging="283"/>
        <w:rPr>
          <w:color w:val="auto"/>
          <w:sz w:val="28"/>
          <w:szCs w:val="28"/>
          <w:lang w:val="ru-RU"/>
        </w:rPr>
      </w:pPr>
      <w:r>
        <w:rPr>
          <w:color w:val="auto"/>
          <w:sz w:val="28"/>
          <w:szCs w:val="28"/>
          <w:lang w:val="ru-RU"/>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5267E0" w:rsidRPr="00FA4BB1" w:rsidRDefault="00FA4BB1">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Сочетает совместную с ребёнком деятельность (игры, труд, наблюдения и пр.) и</w:t>
      </w:r>
      <w:r w:rsidRPr="00FA4BB1">
        <w:rPr>
          <w:color w:val="auto"/>
          <w:sz w:val="28"/>
          <w:szCs w:val="28"/>
          <w:lang w:val="ru-RU"/>
        </w:rPr>
        <w:t xml:space="preserve"> самостоятельную деятельность детей;</w:t>
      </w:r>
    </w:p>
    <w:p w:rsidR="005267E0" w:rsidRDefault="00FA4BB1">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Ежедневно планирует образовательные ситуации, обогащающие практический и познавательный опыт детей, эмоции и представления о мире;</w:t>
      </w:r>
    </w:p>
    <w:p w:rsidR="005267E0" w:rsidRDefault="00FA4BB1">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Создаёт развивающую предметно -пространственную среду;</w:t>
      </w:r>
    </w:p>
    <w:p w:rsidR="005267E0" w:rsidRDefault="00FA4BB1">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Наблюдает, как развиваются самостоятельность каждого ребёнка и взаимоотношения детей;</w:t>
      </w:r>
    </w:p>
    <w:p w:rsidR="005267E0" w:rsidRDefault="00FA4BB1">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Сотрудничает с родителями, совместно с ними решая задачи воспитания и развития малышей.</w:t>
      </w:r>
    </w:p>
    <w:p w:rsidR="005267E0" w:rsidRDefault="005267E0">
      <w:pPr>
        <w:tabs>
          <w:tab w:val="left" w:pos="851"/>
        </w:tabs>
        <w:rPr>
          <w:rFonts w:ascii="Symbol" w:hAnsi="Symbol"/>
        </w:rPr>
      </w:pPr>
    </w:p>
    <w:p w:rsidR="005267E0" w:rsidRDefault="00FA4BB1">
      <w:pPr>
        <w:pStyle w:val="2"/>
      </w:pPr>
      <w:bookmarkStart w:id="41" w:name="_Toc138111963"/>
      <w:r>
        <w:t>2.1.2.3 Методы реализации</w:t>
      </w:r>
      <w:r>
        <w:rPr>
          <w:color w:val="0070C0"/>
        </w:rPr>
        <w:t xml:space="preserve"> </w:t>
      </w:r>
      <w:r>
        <w:t>ОП</w:t>
      </w:r>
      <w:r w:rsidR="00905476" w:rsidRPr="00905476">
        <w:rPr>
          <w:sz w:val="28"/>
          <w:szCs w:val="28"/>
          <w:lang w:val="ru" w:eastAsia="zh-CN" w:bidi="ar"/>
        </w:rPr>
        <w:t xml:space="preserve"> </w:t>
      </w:r>
      <w:r w:rsidR="00905476" w:rsidRPr="00905476">
        <w:rPr>
          <w:szCs w:val="32"/>
          <w:lang w:val="ru" w:eastAsia="zh-CN" w:bidi="ar"/>
        </w:rPr>
        <w:t>МБДОУ «Танаевский детский сад»</w:t>
      </w:r>
      <w:r w:rsidR="00905476" w:rsidRPr="00905476">
        <w:rPr>
          <w:sz w:val="28"/>
          <w:szCs w:val="28"/>
          <w:lang w:val="ru" w:eastAsia="zh-CN" w:bidi="ar"/>
        </w:rPr>
        <w:t xml:space="preserve"> </w:t>
      </w:r>
      <w:r>
        <w:t xml:space="preserve"> </w:t>
      </w:r>
      <w:bookmarkEnd w:id="41"/>
    </w:p>
    <w:p w:rsidR="005267E0" w:rsidRDefault="005267E0">
      <w:pPr>
        <w:pStyle w:val="afff"/>
        <w:rPr>
          <w:rFonts w:eastAsia="Times New Roman CYR"/>
          <w:color w:val="auto"/>
          <w:sz w:val="28"/>
          <w:szCs w:val="28"/>
          <w:lang w:val="ru-RU"/>
        </w:rPr>
      </w:pPr>
    </w:p>
    <w:p w:rsidR="005267E0" w:rsidRDefault="00FA4BB1">
      <w:pPr>
        <w:pStyle w:val="afff"/>
        <w:rPr>
          <w:rFonts w:eastAsia="Times New Roman CYR"/>
          <w:color w:val="auto"/>
          <w:sz w:val="28"/>
          <w:szCs w:val="28"/>
        </w:rPr>
      </w:pPr>
      <w:r>
        <w:rPr>
          <w:rFonts w:eastAsia="Times New Roman CYR"/>
          <w:color w:val="auto"/>
          <w:sz w:val="28"/>
          <w:szCs w:val="28"/>
          <w:lang w:val="ru-RU"/>
        </w:rPr>
        <w:t xml:space="preserve">Важным компонентом образовательного процесса, его операциональной единицей выступает </w:t>
      </w:r>
      <w:r>
        <w:rPr>
          <w:rFonts w:eastAsia="Times New Roman CYR"/>
          <w:iCs/>
          <w:color w:val="auto"/>
          <w:sz w:val="28"/>
          <w:szCs w:val="28"/>
          <w:lang w:val="ru-RU"/>
        </w:rPr>
        <w:t>метод</w:t>
      </w:r>
      <w:r>
        <w:rPr>
          <w:rFonts w:eastAsia="Times New Roman CYR"/>
          <w:i/>
          <w:color w:val="auto"/>
          <w:sz w:val="28"/>
          <w:szCs w:val="28"/>
          <w:lang w:val="ru-RU"/>
        </w:rPr>
        <w:t>.</w:t>
      </w:r>
      <w:r>
        <w:rPr>
          <w:color w:val="auto"/>
          <w:sz w:val="28"/>
          <w:szCs w:val="28"/>
          <w:lang w:val="ru-RU"/>
        </w:rPr>
        <w:t xml:space="preserve"> </w:t>
      </w:r>
      <w:r>
        <w:rPr>
          <w:rFonts w:eastAsia="Times New Roman CYR"/>
          <w:color w:val="auto"/>
          <w:sz w:val="28"/>
          <w:szCs w:val="28"/>
        </w:rPr>
        <w:t xml:space="preserve">Универсальными и общепринятыми являются следующие определения </w:t>
      </w:r>
      <w:r>
        <w:rPr>
          <w:rFonts w:eastAsia="Times New Roman CYR"/>
          <w:b/>
          <w:color w:val="auto"/>
          <w:sz w:val="28"/>
          <w:szCs w:val="28"/>
        </w:rPr>
        <w:t>метода</w:t>
      </w:r>
      <w:r>
        <w:rPr>
          <w:rFonts w:eastAsia="Times New Roman CYR"/>
          <w:color w:val="auto"/>
          <w:sz w:val="28"/>
          <w:szCs w:val="28"/>
        </w:rPr>
        <w:t xml:space="preserve">: </w:t>
      </w:r>
    </w:p>
    <w:p w:rsidR="005267E0" w:rsidRDefault="00FA4BB1">
      <w:pPr>
        <w:pStyle w:val="afff"/>
        <w:numPr>
          <w:ilvl w:val="0"/>
          <w:numId w:val="70"/>
        </w:numPr>
        <w:rPr>
          <w:rFonts w:eastAsia="Times New Roman CYR"/>
          <w:color w:val="auto"/>
          <w:sz w:val="28"/>
          <w:szCs w:val="28"/>
          <w:lang w:val="ru-RU"/>
        </w:rPr>
      </w:pPr>
      <w:r>
        <w:rPr>
          <w:rFonts w:eastAsia="Times New Roman CYR"/>
          <w:color w:val="auto"/>
          <w:sz w:val="28"/>
          <w:szCs w:val="28"/>
          <w:lang w:val="ru-RU"/>
        </w:rPr>
        <w:t xml:space="preserve">Способ взаимосвязанной деятельности педагога и детей, направленный на решение задач обучения или воспитания; </w:t>
      </w:r>
    </w:p>
    <w:p w:rsidR="005267E0" w:rsidRDefault="00FA4BB1">
      <w:pPr>
        <w:pStyle w:val="afff"/>
        <w:numPr>
          <w:ilvl w:val="0"/>
          <w:numId w:val="70"/>
        </w:numPr>
        <w:rPr>
          <w:color w:val="auto"/>
          <w:sz w:val="28"/>
          <w:szCs w:val="28"/>
          <w:lang w:val="ru-RU"/>
        </w:rPr>
      </w:pPr>
      <w:r>
        <w:rPr>
          <w:rFonts w:eastAsia="Times New Roman CYR"/>
          <w:color w:val="auto"/>
          <w:sz w:val="28"/>
          <w:szCs w:val="28"/>
          <w:lang w:val="ru-RU"/>
        </w:rPr>
        <w:t xml:space="preserve">Способ педагогической работы педагога с детьми, посредством которого дети овладевают программным содержанием; </w:t>
      </w:r>
    </w:p>
    <w:p w:rsidR="005267E0" w:rsidRDefault="00FA4BB1">
      <w:pPr>
        <w:pStyle w:val="afff"/>
        <w:numPr>
          <w:ilvl w:val="0"/>
          <w:numId w:val="70"/>
        </w:numPr>
        <w:rPr>
          <w:color w:val="auto"/>
          <w:sz w:val="28"/>
          <w:szCs w:val="28"/>
          <w:lang w:val="ru-RU"/>
        </w:rPr>
      </w:pPr>
      <w:r>
        <w:rPr>
          <w:rFonts w:eastAsia="Times New Roman CYR"/>
          <w:color w:val="auto"/>
          <w:sz w:val="28"/>
          <w:szCs w:val="28"/>
          <w:lang w:val="ru-RU"/>
        </w:rPr>
        <w:t xml:space="preserve">Способ достижения целей обучения и воспитания; </w:t>
      </w:r>
    </w:p>
    <w:p w:rsidR="005267E0" w:rsidRDefault="00FA4BB1">
      <w:pPr>
        <w:pStyle w:val="afff"/>
        <w:numPr>
          <w:ilvl w:val="0"/>
          <w:numId w:val="70"/>
        </w:numPr>
        <w:rPr>
          <w:color w:val="auto"/>
          <w:sz w:val="28"/>
          <w:szCs w:val="28"/>
          <w:lang w:val="ru-RU"/>
        </w:rPr>
      </w:pPr>
      <w:r>
        <w:rPr>
          <w:rFonts w:eastAsia="Times New Roman CYR"/>
          <w:color w:val="auto"/>
          <w:sz w:val="28"/>
          <w:szCs w:val="28"/>
          <w:lang w:val="ru-RU"/>
        </w:rPr>
        <w:t>Способ профессионального взаимодействия педагога с детьми с целью достижения образовательных задач.</w:t>
      </w:r>
    </w:p>
    <w:p w:rsidR="005267E0" w:rsidRDefault="00FA4BB1">
      <w:pPr>
        <w:pStyle w:val="afff"/>
        <w:rPr>
          <w:color w:val="auto"/>
          <w:sz w:val="28"/>
          <w:szCs w:val="28"/>
          <w:lang w:val="ru-RU"/>
        </w:rPr>
      </w:pPr>
      <w:r>
        <w:rPr>
          <w:b/>
          <w:color w:val="auto"/>
          <w:sz w:val="28"/>
          <w:szCs w:val="28"/>
          <w:lang w:val="ru-RU"/>
        </w:rPr>
        <w:t xml:space="preserve">Для достижения задач </w:t>
      </w:r>
      <w:r>
        <w:rPr>
          <w:b/>
          <w:iCs/>
          <w:color w:val="auto"/>
          <w:sz w:val="28"/>
          <w:szCs w:val="28"/>
          <w:lang w:val="ru-RU"/>
        </w:rPr>
        <w:t>воспитания</w:t>
      </w:r>
      <w:r>
        <w:rPr>
          <w:color w:val="auto"/>
          <w:sz w:val="28"/>
          <w:szCs w:val="28"/>
          <w:lang w:val="ru-RU"/>
        </w:rPr>
        <w:t xml:space="preserve"> в ходе реализации ОП</w:t>
      </w:r>
      <w:r w:rsidR="00905476" w:rsidRPr="00905476">
        <w:rPr>
          <w:color w:val="auto"/>
          <w:sz w:val="28"/>
          <w:szCs w:val="28"/>
          <w:lang w:val="ru" w:eastAsia="zh-CN" w:bidi="ar"/>
        </w:rPr>
        <w:t xml:space="preserve"> МБДОУ «Танаевский детский сад» </w:t>
      </w:r>
      <w:r>
        <w:rPr>
          <w:color w:val="auto"/>
          <w:sz w:val="28"/>
          <w:szCs w:val="28"/>
          <w:lang w:val="ru-RU"/>
        </w:rPr>
        <w:t xml:space="preserve">педагог может использовать следующие </w:t>
      </w:r>
      <w:r>
        <w:rPr>
          <w:iCs/>
          <w:color w:val="auto"/>
          <w:sz w:val="28"/>
          <w:szCs w:val="28"/>
          <w:lang w:val="ru-RU"/>
        </w:rPr>
        <w:t>методы:</w:t>
      </w:r>
      <w:r>
        <w:rPr>
          <w:iCs/>
          <w:color w:val="auto"/>
          <w:sz w:val="28"/>
          <w:szCs w:val="28"/>
        </w:rPr>
        <w:t> </w:t>
      </w:r>
    </w:p>
    <w:p w:rsidR="005267E0" w:rsidRDefault="00FA4BB1">
      <w:pPr>
        <w:pStyle w:val="afff"/>
        <w:numPr>
          <w:ilvl w:val="0"/>
          <w:numId w:val="69"/>
        </w:numPr>
        <w:ind w:left="1134" w:firstLine="0"/>
        <w:rPr>
          <w:color w:val="auto"/>
          <w:sz w:val="28"/>
          <w:szCs w:val="28"/>
          <w:lang w:val="ru-RU"/>
        </w:rPr>
      </w:pPr>
      <w:r>
        <w:rPr>
          <w:i/>
          <w:color w:val="auto"/>
          <w:sz w:val="28"/>
          <w:szCs w:val="28"/>
          <w:lang w:val="ru-RU"/>
        </w:rPr>
        <w:t>Организации опыта поведения и деятельности</w:t>
      </w:r>
      <w:r>
        <w:rPr>
          <w:color w:val="auto"/>
          <w:sz w:val="28"/>
          <w:szCs w:val="28"/>
          <w:lang w:val="ru-RU"/>
        </w:rPr>
        <w:t xml:space="preserve"> (приучение к положительным формам общественного поведения, упражнение, воспитывающие ситуации, игровые методы);</w:t>
      </w:r>
    </w:p>
    <w:p w:rsidR="005267E0" w:rsidRDefault="00FA4BB1">
      <w:pPr>
        <w:pStyle w:val="afff"/>
        <w:numPr>
          <w:ilvl w:val="0"/>
          <w:numId w:val="69"/>
        </w:numPr>
        <w:ind w:left="1134" w:firstLine="0"/>
        <w:rPr>
          <w:color w:val="auto"/>
          <w:sz w:val="28"/>
          <w:szCs w:val="28"/>
          <w:lang w:val="ru-RU"/>
        </w:rPr>
      </w:pPr>
      <w:r>
        <w:rPr>
          <w:i/>
          <w:color w:val="auto"/>
          <w:sz w:val="28"/>
          <w:szCs w:val="28"/>
          <w:lang w:val="ru-RU"/>
        </w:rPr>
        <w:t>Осознания детьми опыта поведения и деятельности</w:t>
      </w:r>
      <w:r>
        <w:rPr>
          <w:color w:val="auto"/>
          <w:sz w:val="28"/>
          <w:szCs w:val="28"/>
          <w:lang w:val="ru-RU"/>
        </w:rPr>
        <w:t xml:space="preserve">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5267E0" w:rsidRDefault="00FA4BB1">
      <w:pPr>
        <w:pStyle w:val="afff"/>
        <w:numPr>
          <w:ilvl w:val="0"/>
          <w:numId w:val="69"/>
        </w:numPr>
        <w:ind w:left="1134" w:firstLine="0"/>
        <w:rPr>
          <w:color w:val="auto"/>
          <w:sz w:val="28"/>
          <w:szCs w:val="28"/>
          <w:lang w:val="ru-RU"/>
        </w:rPr>
      </w:pPr>
      <w:r>
        <w:rPr>
          <w:i/>
          <w:color w:val="auto"/>
          <w:sz w:val="28"/>
          <w:szCs w:val="28"/>
          <w:lang w:val="ru-RU"/>
        </w:rPr>
        <w:t>Мотивации опыта поведения и деятельности</w:t>
      </w:r>
      <w:r>
        <w:rPr>
          <w:color w:val="auto"/>
          <w:sz w:val="28"/>
          <w:szCs w:val="28"/>
          <w:lang w:val="ru-RU"/>
        </w:rPr>
        <w:t xml:space="preserve"> (поощрение, методы развития эмоций, игры, соревнования, проектные методы).</w:t>
      </w:r>
    </w:p>
    <w:p w:rsidR="005267E0" w:rsidRDefault="00FA4BB1">
      <w:pPr>
        <w:pStyle w:val="afff"/>
        <w:rPr>
          <w:color w:val="auto"/>
          <w:sz w:val="28"/>
          <w:szCs w:val="28"/>
          <w:lang w:val="ru-RU"/>
        </w:rPr>
      </w:pPr>
      <w:r>
        <w:rPr>
          <w:color w:val="auto"/>
          <w:sz w:val="28"/>
          <w:szCs w:val="28"/>
          <w:lang w:val="ru-RU"/>
        </w:rPr>
        <w:t xml:space="preserve">При организации </w:t>
      </w:r>
      <w:r>
        <w:rPr>
          <w:b/>
          <w:iCs/>
          <w:color w:val="auto"/>
          <w:sz w:val="28"/>
          <w:szCs w:val="28"/>
          <w:lang w:val="ru-RU"/>
        </w:rPr>
        <w:t>обучения</w:t>
      </w:r>
      <w:r>
        <w:rPr>
          <w:color w:val="auto"/>
          <w:sz w:val="28"/>
          <w:szCs w:val="28"/>
          <w:lang w:val="ru-RU"/>
        </w:rPr>
        <w:t xml:space="preserve"> целесообразно дополнять традиционные методы (словесные, наглядные, практические) методами, </w:t>
      </w:r>
      <w:r>
        <w:rPr>
          <w:color w:val="auto"/>
          <w:sz w:val="28"/>
          <w:szCs w:val="28"/>
          <w:lang w:val="ru-RU"/>
        </w:rPr>
        <w:lastRenderedPageBreak/>
        <w:t xml:space="preserve">в основу которых положен характер </w:t>
      </w:r>
      <w:r>
        <w:rPr>
          <w:color w:val="auto"/>
          <w:sz w:val="28"/>
          <w:szCs w:val="28"/>
          <w:shd w:val="clear" w:color="auto" w:fill="FFFFFF"/>
          <w:lang w:val="ru-RU"/>
        </w:rPr>
        <w:t xml:space="preserve">познавательной деятельности </w:t>
      </w:r>
      <w:r>
        <w:rPr>
          <w:color w:val="auto"/>
          <w:sz w:val="28"/>
          <w:szCs w:val="28"/>
          <w:lang w:val="ru-RU"/>
        </w:rPr>
        <w:t>детей:</w:t>
      </w:r>
    </w:p>
    <w:p w:rsidR="005267E0" w:rsidRDefault="00FA4BB1">
      <w:pPr>
        <w:pStyle w:val="afff"/>
        <w:numPr>
          <w:ilvl w:val="0"/>
          <w:numId w:val="71"/>
        </w:numPr>
        <w:rPr>
          <w:color w:val="auto"/>
          <w:sz w:val="28"/>
          <w:szCs w:val="28"/>
          <w:lang w:val="ru-RU"/>
        </w:rPr>
      </w:pPr>
      <w:r>
        <w:rPr>
          <w:i/>
          <w:color w:val="auto"/>
          <w:sz w:val="28"/>
          <w:szCs w:val="28"/>
          <w:lang w:val="ru-RU"/>
        </w:rPr>
        <w:t>При использовании информационно -рецептивного метода</w:t>
      </w:r>
      <w:r>
        <w:rPr>
          <w:color w:val="auto"/>
          <w:sz w:val="28"/>
          <w:szCs w:val="28"/>
          <w:lang w:val="ru-RU"/>
        </w:rPr>
        <w:t xml:space="preserve">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5267E0" w:rsidRDefault="00FA4BB1">
      <w:pPr>
        <w:pStyle w:val="afff"/>
        <w:numPr>
          <w:ilvl w:val="0"/>
          <w:numId w:val="71"/>
        </w:numPr>
        <w:rPr>
          <w:color w:val="auto"/>
          <w:sz w:val="28"/>
          <w:szCs w:val="28"/>
          <w:lang w:val="ru-RU"/>
        </w:rPr>
      </w:pPr>
      <w:r>
        <w:rPr>
          <w:i/>
          <w:color w:val="auto"/>
          <w:sz w:val="28"/>
          <w:szCs w:val="28"/>
          <w:lang w:val="ru-RU"/>
        </w:rPr>
        <w:t>Репродуктивный метод</w:t>
      </w:r>
      <w:r>
        <w:rPr>
          <w:color w:val="auto"/>
          <w:sz w:val="28"/>
          <w:szCs w:val="28"/>
          <w:lang w:val="ru-RU"/>
        </w:rPr>
        <w:t xml:space="preserve">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 -схематическую модель);</w:t>
      </w:r>
    </w:p>
    <w:p w:rsidR="005267E0" w:rsidRDefault="00FA4BB1">
      <w:pPr>
        <w:pStyle w:val="afff"/>
        <w:numPr>
          <w:ilvl w:val="0"/>
          <w:numId w:val="71"/>
        </w:numPr>
        <w:rPr>
          <w:color w:val="auto"/>
          <w:sz w:val="28"/>
          <w:szCs w:val="28"/>
          <w:lang w:val="ru-RU"/>
        </w:rPr>
      </w:pPr>
      <w:r>
        <w:rPr>
          <w:i/>
          <w:color w:val="auto"/>
          <w:sz w:val="28"/>
          <w:szCs w:val="28"/>
          <w:lang w:val="ru-RU"/>
        </w:rPr>
        <w:t>Метод проблемного изложения</w:t>
      </w:r>
      <w:r>
        <w:rPr>
          <w:color w:val="auto"/>
          <w:sz w:val="28"/>
          <w:szCs w:val="28"/>
          <w:lang w:val="ru-RU"/>
        </w:rPr>
        <w:t xml:space="preserve"> представляет собой постановку проблемы и раскрытие пути её решения в процессе организации опытов, наблюдений; </w:t>
      </w:r>
    </w:p>
    <w:p w:rsidR="005267E0" w:rsidRDefault="00FA4BB1">
      <w:pPr>
        <w:pStyle w:val="afff"/>
        <w:numPr>
          <w:ilvl w:val="0"/>
          <w:numId w:val="71"/>
        </w:numPr>
        <w:rPr>
          <w:color w:val="auto"/>
          <w:sz w:val="28"/>
          <w:szCs w:val="28"/>
          <w:lang w:val="ru-RU"/>
        </w:rPr>
      </w:pPr>
      <w:r>
        <w:rPr>
          <w:i/>
          <w:color w:val="auto"/>
          <w:sz w:val="28"/>
          <w:szCs w:val="28"/>
          <w:lang w:val="ru-RU"/>
        </w:rPr>
        <w:t>При применении эвристического метода</w:t>
      </w:r>
      <w:r>
        <w:rPr>
          <w:color w:val="auto"/>
          <w:sz w:val="28"/>
          <w:szCs w:val="28"/>
          <w:lang w:val="ru-RU"/>
        </w:rPr>
        <w:t xml:space="preserve"> (частично -поискового) проблемная задача делится на части – проблемы, в решении которых принимают участие дети (применение представлений в новых условиях);</w:t>
      </w:r>
    </w:p>
    <w:p w:rsidR="005267E0" w:rsidRDefault="00FA4BB1">
      <w:pPr>
        <w:pStyle w:val="afff"/>
        <w:numPr>
          <w:ilvl w:val="0"/>
          <w:numId w:val="71"/>
        </w:numPr>
        <w:rPr>
          <w:color w:val="auto"/>
          <w:sz w:val="28"/>
          <w:szCs w:val="28"/>
          <w:lang w:val="ru-RU"/>
        </w:rPr>
      </w:pPr>
      <w:r>
        <w:rPr>
          <w:i/>
          <w:color w:val="auto"/>
          <w:sz w:val="28"/>
          <w:szCs w:val="28"/>
          <w:lang w:val="ru-RU"/>
        </w:rPr>
        <w:t>Исследовательский метод</w:t>
      </w:r>
      <w:r>
        <w:rPr>
          <w:color w:val="auto"/>
          <w:sz w:val="28"/>
          <w:szCs w:val="28"/>
          <w:lang w:val="ru-RU"/>
        </w:rPr>
        <w:t xml:space="preserve">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rsidR="005267E0" w:rsidRDefault="00FA4BB1">
      <w:pPr>
        <w:pStyle w:val="afff"/>
        <w:numPr>
          <w:ilvl w:val="0"/>
          <w:numId w:val="71"/>
        </w:numPr>
        <w:rPr>
          <w:color w:val="auto"/>
          <w:sz w:val="28"/>
          <w:szCs w:val="28"/>
          <w:lang w:val="ru-RU"/>
        </w:rPr>
      </w:pPr>
      <w:r>
        <w:rPr>
          <w:color w:val="auto"/>
          <w:sz w:val="28"/>
          <w:szCs w:val="28"/>
          <w:lang w:val="ru-RU"/>
        </w:rPr>
        <w:t xml:space="preserve">Для решения задач воспитания и обучения широко применяется </w:t>
      </w:r>
      <w:r>
        <w:rPr>
          <w:i/>
          <w:color w:val="auto"/>
          <w:sz w:val="28"/>
          <w:szCs w:val="28"/>
          <w:lang w:val="ru-RU"/>
        </w:rPr>
        <w:t xml:space="preserve">метод </w:t>
      </w:r>
      <w:r>
        <w:rPr>
          <w:i/>
          <w:iCs/>
          <w:color w:val="auto"/>
          <w:sz w:val="28"/>
          <w:szCs w:val="28"/>
          <w:lang w:val="ru-RU"/>
        </w:rPr>
        <w:t>проектов</w:t>
      </w:r>
      <w:r>
        <w:rPr>
          <w:color w:val="auto"/>
          <w:sz w:val="28"/>
          <w:szCs w:val="28"/>
          <w:lang w:val="ru-RU"/>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5267E0" w:rsidRDefault="00FA4BB1">
      <w:pPr>
        <w:pStyle w:val="afff"/>
        <w:rPr>
          <w:color w:val="auto"/>
          <w:sz w:val="28"/>
          <w:szCs w:val="28"/>
          <w:lang w:val="ru-RU"/>
        </w:rPr>
      </w:pPr>
      <w:r>
        <w:rPr>
          <w:color w:val="auto"/>
          <w:sz w:val="28"/>
          <w:szCs w:val="28"/>
          <w:lang w:val="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5267E0" w:rsidRDefault="005267E0">
      <w:pPr>
        <w:pStyle w:val="afff"/>
        <w:rPr>
          <w:color w:val="auto"/>
          <w:sz w:val="28"/>
          <w:szCs w:val="28"/>
          <w:lang w:val="ru-RU"/>
        </w:rPr>
      </w:pPr>
    </w:p>
    <w:p w:rsidR="005267E0" w:rsidRDefault="005267E0">
      <w:pPr>
        <w:pStyle w:val="afff"/>
        <w:rPr>
          <w:color w:val="auto"/>
          <w:sz w:val="28"/>
          <w:szCs w:val="28"/>
          <w:lang w:val="ru-RU"/>
        </w:rPr>
      </w:pPr>
    </w:p>
    <w:p w:rsidR="005267E0" w:rsidRDefault="005267E0">
      <w:pPr>
        <w:pStyle w:val="6"/>
        <w:rPr>
          <w:rFonts w:eastAsia="Century Schoolbook"/>
          <w:sz w:val="12"/>
        </w:rPr>
      </w:pPr>
    </w:p>
    <w:p w:rsidR="005267E0" w:rsidRDefault="005267E0">
      <w:pPr>
        <w:rPr>
          <w:sz w:val="2"/>
        </w:rPr>
      </w:pP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812"/>
        <w:gridCol w:w="7371"/>
      </w:tblGrid>
      <w:tr w:rsidR="005267E0">
        <w:trPr>
          <w:trHeight w:val="454"/>
        </w:trPr>
        <w:tc>
          <w:tcPr>
            <w:tcW w:w="2410"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37"/>
              <w:jc w:val="center"/>
              <w:rPr>
                <w:b/>
                <w:i/>
                <w:sz w:val="24"/>
                <w:lang w:eastAsia="en-US"/>
              </w:rPr>
            </w:pPr>
            <w:bookmarkStart w:id="42" w:name="_Toc486277820"/>
            <w:r>
              <w:rPr>
                <w:rStyle w:val="29"/>
                <w:b/>
                <w:i/>
              </w:rPr>
              <w:t>Название</w:t>
            </w:r>
            <w:bookmarkEnd w:id="42"/>
          </w:p>
        </w:tc>
        <w:tc>
          <w:tcPr>
            <w:tcW w:w="5812"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37"/>
              <w:jc w:val="center"/>
              <w:rPr>
                <w:b/>
                <w:i/>
                <w:lang w:eastAsia="en-US"/>
              </w:rPr>
            </w:pPr>
            <w:bookmarkStart w:id="43" w:name="_Toc486277821"/>
            <w:r>
              <w:rPr>
                <w:rStyle w:val="29"/>
                <w:b/>
                <w:i/>
              </w:rPr>
              <w:t>Определение метода</w:t>
            </w:r>
            <w:bookmarkEnd w:id="43"/>
          </w:p>
        </w:tc>
        <w:tc>
          <w:tcPr>
            <w:tcW w:w="7371"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37"/>
              <w:jc w:val="center"/>
              <w:rPr>
                <w:b/>
                <w:i/>
                <w:lang w:eastAsia="en-US"/>
              </w:rPr>
            </w:pPr>
            <w:bookmarkStart w:id="44" w:name="_Toc486277822"/>
            <w:r>
              <w:rPr>
                <w:rStyle w:val="29"/>
                <w:b/>
                <w:i/>
              </w:rPr>
              <w:t>Рекомендация по применению</w:t>
            </w:r>
            <w:bookmarkEnd w:id="44"/>
          </w:p>
        </w:tc>
      </w:tr>
      <w:tr w:rsidR="005267E0">
        <w:trPr>
          <w:trHeight w:val="113"/>
        </w:trPr>
        <w:tc>
          <w:tcPr>
            <w:tcW w:w="155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67E0" w:rsidRDefault="00FA4BB1">
            <w:pPr>
              <w:spacing w:line="256" w:lineRule="auto"/>
              <w:ind w:firstLine="313"/>
              <w:jc w:val="center"/>
              <w:rPr>
                <w:b/>
                <w:lang w:eastAsia="en-US"/>
              </w:rPr>
            </w:pPr>
            <w:bookmarkStart w:id="45" w:name="_Toc486277823"/>
            <w:r>
              <w:rPr>
                <w:rStyle w:val="29"/>
                <w:b/>
              </w:rPr>
              <w:t>МЕТОДЫ ПО ИСТОЧНИКУ ЗНАНИЙ</w:t>
            </w:r>
            <w:bookmarkEnd w:id="45"/>
          </w:p>
        </w:tc>
      </w:tr>
      <w:tr w:rsidR="005267E0">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0"/>
              <w:jc w:val="center"/>
              <w:rPr>
                <w:i/>
                <w:lang w:eastAsia="en-US"/>
              </w:rPr>
            </w:pPr>
            <w:r>
              <w:rPr>
                <w:rStyle w:val="29"/>
                <w:i/>
              </w:rPr>
              <w:t>Словесные</w:t>
            </w:r>
          </w:p>
        </w:tc>
        <w:tc>
          <w:tcPr>
            <w:tcW w:w="5812"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Словесные методы подразделяются на следующие виды: рассказ, объяснение, беседа.</w:t>
            </w:r>
          </w:p>
        </w:tc>
        <w:tc>
          <w:tcPr>
            <w:tcW w:w="7371"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Словесные методы позволяют в кратчайший срок передать информацию детям.</w:t>
            </w:r>
          </w:p>
        </w:tc>
      </w:tr>
      <w:tr w:rsidR="005267E0">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0"/>
              <w:jc w:val="center"/>
              <w:rPr>
                <w:i/>
                <w:lang w:eastAsia="en-US"/>
              </w:rPr>
            </w:pPr>
            <w:r>
              <w:rPr>
                <w:rStyle w:val="29"/>
                <w:i/>
              </w:rPr>
              <w:t>Наглядные</w:t>
            </w:r>
          </w:p>
        </w:tc>
        <w:tc>
          <w:tcPr>
            <w:tcW w:w="5812"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 xml:space="preserve">Под наглядными методами образования понимаются такие методы, при которых ребёнок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w:t>
            </w:r>
            <w:r>
              <w:rPr>
                <w:rStyle w:val="29"/>
              </w:rPr>
              <w:lastRenderedPageBreak/>
              <w:t>подразделить на две большие группы: метод иллюстраций и метод демонстраций. В современных условиях особое внимание уделяется применению такого средства наглядности, как компьютер индивидуального пользования.</w:t>
            </w:r>
          </w:p>
        </w:tc>
        <w:tc>
          <w:tcPr>
            <w:tcW w:w="7371"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lastRenderedPageBreak/>
              <w:t xml:space="preserve">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 возможности наглядных </w:t>
            </w:r>
            <w:r>
              <w:rPr>
                <w:rStyle w:val="29"/>
              </w:rPr>
              <w:lastRenderedPageBreak/>
              <w:t>методов в образовательном процессе при реализации Программы дошкольного образования.</w:t>
            </w:r>
          </w:p>
        </w:tc>
      </w:tr>
      <w:tr w:rsidR="005267E0">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0"/>
              <w:jc w:val="center"/>
              <w:rPr>
                <w:i/>
                <w:lang w:eastAsia="en-US"/>
              </w:rPr>
            </w:pPr>
            <w:r>
              <w:rPr>
                <w:rStyle w:val="29"/>
                <w:i/>
              </w:rPr>
              <w:lastRenderedPageBreak/>
              <w:t>Практические</w:t>
            </w:r>
          </w:p>
        </w:tc>
        <w:tc>
          <w:tcPr>
            <w:tcW w:w="5812"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Практические методы обучения основаны на практической деятельности детей и формируют</w:t>
            </w:r>
          </w:p>
          <w:p w:rsidR="005267E0" w:rsidRDefault="00FA4BB1">
            <w:pPr>
              <w:spacing w:line="256" w:lineRule="auto"/>
              <w:ind w:firstLine="313"/>
              <w:rPr>
                <w:lang w:eastAsia="en-US"/>
              </w:rPr>
            </w:pPr>
            <w:r>
              <w:rPr>
                <w:rStyle w:val="29"/>
              </w:rPr>
              <w:t>практические умения и навыки.</w:t>
            </w:r>
          </w:p>
        </w:tc>
        <w:tc>
          <w:tcPr>
            <w:tcW w:w="7371"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5267E0">
        <w:trPr>
          <w:trHeight w:val="170"/>
        </w:trPr>
        <w:tc>
          <w:tcPr>
            <w:tcW w:w="155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67E0" w:rsidRDefault="00FA4BB1">
            <w:pPr>
              <w:spacing w:line="256" w:lineRule="auto"/>
              <w:ind w:firstLine="0"/>
              <w:jc w:val="center"/>
              <w:rPr>
                <w:b/>
                <w:lang w:eastAsia="en-US"/>
              </w:rPr>
            </w:pPr>
            <w:r>
              <w:rPr>
                <w:rStyle w:val="29"/>
                <w:b/>
              </w:rPr>
              <w:t xml:space="preserve">МЕТОДЫ ПО ХАРАКТЕРУ ОБРАЗОВАТЕЛЬНОЙ ДЕЯТЕЛЬНОСТИ </w:t>
            </w:r>
            <w:bookmarkStart w:id="46" w:name="_Toc486277824"/>
            <w:r>
              <w:rPr>
                <w:rStyle w:val="29"/>
                <w:b/>
              </w:rPr>
              <w:t>ДЕТЕЙ</w:t>
            </w:r>
            <w:bookmarkEnd w:id="46"/>
          </w:p>
        </w:tc>
      </w:tr>
      <w:tr w:rsidR="005267E0">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0"/>
              <w:jc w:val="center"/>
              <w:rPr>
                <w:i/>
                <w:lang w:eastAsia="en-US"/>
              </w:rPr>
            </w:pPr>
            <w:r>
              <w:rPr>
                <w:rStyle w:val="29"/>
                <w:i/>
              </w:rPr>
              <w:t>Информационно</w:t>
            </w:r>
          </w:p>
          <w:p w:rsidR="005267E0" w:rsidRDefault="00FA4BB1">
            <w:pPr>
              <w:spacing w:line="256" w:lineRule="auto"/>
              <w:ind w:firstLine="0"/>
              <w:jc w:val="center"/>
              <w:rPr>
                <w:i/>
                <w:lang w:eastAsia="en-US"/>
              </w:rPr>
            </w:pPr>
            <w:r>
              <w:rPr>
                <w:rStyle w:val="29"/>
                <w:i/>
              </w:rPr>
              <w:t>рецептивный</w:t>
            </w:r>
          </w:p>
        </w:tc>
        <w:tc>
          <w:tcPr>
            <w:tcW w:w="5812"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Воспитатель сообщает детям готовую информацию, а они её воспринимают, осознают и фиксируют в памяти.</w:t>
            </w:r>
          </w:p>
        </w:tc>
        <w:tc>
          <w:tcPr>
            <w:tcW w:w="7371" w:type="dxa"/>
            <w:tcBorders>
              <w:top w:val="single" w:sz="4" w:space="0" w:color="auto"/>
              <w:left w:val="single" w:sz="4" w:space="0" w:color="auto"/>
              <w:bottom w:val="single" w:sz="4" w:space="0" w:color="auto"/>
              <w:right w:val="single" w:sz="4" w:space="0" w:color="auto"/>
            </w:tcBorders>
            <w:vAlign w:val="bottom"/>
          </w:tcPr>
          <w:p w:rsidR="005267E0" w:rsidRDefault="00FA4BB1">
            <w:pPr>
              <w:spacing w:line="256" w:lineRule="auto"/>
              <w:ind w:firstLine="313"/>
              <w:rPr>
                <w:lang w:eastAsia="en-US"/>
              </w:rPr>
            </w:pPr>
            <w:r>
              <w:rPr>
                <w:rStyle w:val="29"/>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5267E0">
        <w:trPr>
          <w:trHeight w:val="650"/>
        </w:trPr>
        <w:tc>
          <w:tcPr>
            <w:tcW w:w="2410"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0"/>
              <w:jc w:val="center"/>
              <w:rPr>
                <w:i/>
                <w:lang w:eastAsia="en-US"/>
              </w:rPr>
            </w:pPr>
            <w:r>
              <w:rPr>
                <w:rStyle w:val="29"/>
                <w:i/>
              </w:rPr>
              <w:t>Репродуктивный</w:t>
            </w:r>
          </w:p>
        </w:tc>
        <w:tc>
          <w:tcPr>
            <w:tcW w:w="5812"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Суть метода состоит в многократном повторении способа деятельности по заданию воспитателя.</w:t>
            </w:r>
          </w:p>
        </w:tc>
        <w:tc>
          <w:tcPr>
            <w:tcW w:w="7371"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Деятельность воспитателя заключается в разработке и сообщении образца, а деятельность детей - в выполнении действий по образцу.</w:t>
            </w:r>
          </w:p>
        </w:tc>
      </w:tr>
      <w:tr w:rsidR="005267E0">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0"/>
              <w:jc w:val="center"/>
              <w:rPr>
                <w:i/>
                <w:lang w:eastAsia="en-US"/>
              </w:rPr>
            </w:pPr>
            <w:r>
              <w:rPr>
                <w:rStyle w:val="29"/>
                <w:i/>
              </w:rPr>
              <w:t>Проблемное</w:t>
            </w:r>
          </w:p>
          <w:p w:rsidR="005267E0" w:rsidRDefault="00FA4BB1">
            <w:pPr>
              <w:spacing w:line="256" w:lineRule="auto"/>
              <w:ind w:firstLine="0"/>
              <w:jc w:val="center"/>
              <w:rPr>
                <w:i/>
                <w:lang w:eastAsia="en-US"/>
              </w:rPr>
            </w:pPr>
            <w:r>
              <w:rPr>
                <w:rStyle w:val="29"/>
                <w:i/>
              </w:rPr>
              <w:t>изложение</w:t>
            </w:r>
          </w:p>
        </w:tc>
        <w:tc>
          <w:tcPr>
            <w:tcW w:w="5812"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w:t>
            </w:r>
          </w:p>
        </w:tc>
        <w:tc>
          <w:tcPr>
            <w:tcW w:w="7371"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Дети следят за логикой решения проблемы, получая эталон научного мышления и познания, образец культуры развёртывания познавательных действий. Назначение этого метода - показать образцы научного познания, научного решения проблем.</w:t>
            </w:r>
          </w:p>
        </w:tc>
      </w:tr>
      <w:tr w:rsidR="005267E0">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0"/>
              <w:jc w:val="center"/>
              <w:rPr>
                <w:i/>
                <w:lang w:eastAsia="en-US"/>
              </w:rPr>
            </w:pPr>
            <w:r>
              <w:rPr>
                <w:rStyle w:val="29"/>
                <w:i/>
              </w:rPr>
              <w:t>Исследовательский</w:t>
            </w:r>
          </w:p>
        </w:tc>
        <w:tc>
          <w:tcPr>
            <w:tcW w:w="5812"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Этот метод призван обеспечить творческое применение знаний.</w:t>
            </w:r>
          </w:p>
        </w:tc>
        <w:tc>
          <w:tcPr>
            <w:tcW w:w="7371"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В процессе образовательной деятельности дети овладевают методами познания, так формируется их опыт</w:t>
            </w:r>
          </w:p>
        </w:tc>
      </w:tr>
      <w:tr w:rsidR="005267E0">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0"/>
              <w:jc w:val="center"/>
              <w:rPr>
                <w:i/>
                <w:lang w:eastAsia="en-US"/>
              </w:rPr>
            </w:pPr>
            <w:r>
              <w:rPr>
                <w:rStyle w:val="29"/>
                <w:i/>
              </w:rPr>
              <w:t>Активные методы</w:t>
            </w:r>
          </w:p>
        </w:tc>
        <w:tc>
          <w:tcPr>
            <w:tcW w:w="5812"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Активные методы предоставляют дошкольникам возможность обучаться на собственном опыте, приобретать разнообразный субъективный опыт. Активные методы должны применяться по мере их усложнения.</w:t>
            </w:r>
          </w:p>
        </w:tc>
        <w:tc>
          <w:tcPr>
            <w:tcW w:w="7371"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Активные методы обучения предполагают использование в образовательном процессе определённой 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r w:rsidR="005267E0">
        <w:trPr>
          <w:trHeight w:val="624"/>
        </w:trPr>
        <w:tc>
          <w:tcPr>
            <w:tcW w:w="2410"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0"/>
              <w:jc w:val="center"/>
              <w:rPr>
                <w:i/>
                <w:lang w:eastAsia="en-US"/>
              </w:rPr>
            </w:pPr>
            <w:r>
              <w:rPr>
                <w:rStyle w:val="29"/>
                <w:i/>
              </w:rPr>
              <w:t>Метод</w:t>
            </w:r>
          </w:p>
          <w:p w:rsidR="005267E0" w:rsidRDefault="00FA4BB1">
            <w:pPr>
              <w:spacing w:line="256" w:lineRule="auto"/>
              <w:ind w:firstLine="0"/>
              <w:jc w:val="center"/>
              <w:rPr>
                <w:i/>
                <w:lang w:eastAsia="en-US"/>
              </w:rPr>
            </w:pPr>
            <w:r>
              <w:rPr>
                <w:rStyle w:val="29"/>
                <w:i/>
              </w:rPr>
              <w:t>экспериментирования</w:t>
            </w:r>
          </w:p>
        </w:tc>
        <w:tc>
          <w:tcPr>
            <w:tcW w:w="5812"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 xml:space="preserve">Действенное изучение свойств предметов, преобразование его свойств, структуры, действенным путем установления взаимосвязи с другими объектами, установление взаимозависимости. Использование этого метода позволяет управлять явлениями, вызывая или прекращая эти процессы. Ребёнок может наблюдать и познавать такие свойства и связи, которые недоступны непосредственному восприятию в повседневной жизни (свойства магнита, светового луча, движение воздуха, агрегатное состояние воды и др.) Экспериментирование помогает детям осмыслить явления окружающего мира, расширить кругозор, понять существующие взаимосвязи. У </w:t>
            </w:r>
            <w:r>
              <w:rPr>
                <w:rStyle w:val="29"/>
              </w:rPr>
              <w:lastRenderedPageBreak/>
              <w:t>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tc>
        <w:tc>
          <w:tcPr>
            <w:tcW w:w="7371"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lastRenderedPageBreak/>
              <w:t>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вода и луча света, свойства магнита и пр.</w:t>
            </w:r>
          </w:p>
          <w:p w:rsidR="005267E0" w:rsidRDefault="00FA4BB1">
            <w:pPr>
              <w:spacing w:line="256" w:lineRule="auto"/>
              <w:ind w:firstLine="313"/>
              <w:rPr>
                <w:lang w:eastAsia="en-US"/>
              </w:rPr>
            </w:pPr>
            <w:r>
              <w:rPr>
                <w:rStyle w:val="29"/>
              </w:rPr>
              <w:t xml:space="preserve">Умственное экспериментирование,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Социальное экспериментирование, актуализируется в старшем дошкольном возрасте. Своеобразным объектом изучения и эксперимента становятся отношения ребёнка со своим социальным окружением: сверстниками, другими детьми </w:t>
            </w:r>
            <w:r>
              <w:rPr>
                <w:rStyle w:val="29"/>
              </w:rPr>
              <w:lastRenderedPageBreak/>
              <w:t>(более младшими или более старшими), детьми противоположного пола, с взрослыми (педагогами и близкими).</w:t>
            </w:r>
          </w:p>
        </w:tc>
      </w:tr>
      <w:tr w:rsidR="005267E0">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0"/>
              <w:jc w:val="center"/>
              <w:rPr>
                <w:i/>
                <w:lang w:eastAsia="en-US"/>
              </w:rPr>
            </w:pPr>
            <w:r>
              <w:rPr>
                <w:rStyle w:val="29"/>
                <w:i/>
              </w:rPr>
              <w:lastRenderedPageBreak/>
              <w:t>Моделирование</w:t>
            </w:r>
          </w:p>
        </w:tc>
        <w:tc>
          <w:tcPr>
            <w:tcW w:w="5812"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Процесс создания модели (образца)</w:t>
            </w:r>
          </w:p>
        </w:tc>
        <w:tc>
          <w:tcPr>
            <w:tcW w:w="7371" w:type="dxa"/>
            <w:tcBorders>
              <w:top w:val="single" w:sz="4" w:space="0" w:color="auto"/>
              <w:left w:val="single" w:sz="4" w:space="0" w:color="auto"/>
              <w:bottom w:val="single" w:sz="4" w:space="0" w:color="auto"/>
              <w:right w:val="single" w:sz="4" w:space="0" w:color="auto"/>
            </w:tcBorders>
            <w:vAlign w:val="bottom"/>
          </w:tcPr>
          <w:p w:rsidR="005267E0" w:rsidRDefault="00FA4BB1">
            <w:pPr>
              <w:spacing w:line="256" w:lineRule="auto"/>
              <w:ind w:firstLine="313"/>
              <w:rPr>
                <w:lang w:eastAsia="en-US"/>
              </w:rPr>
            </w:pPr>
            <w:r>
              <w:rPr>
                <w:rStyle w:val="29"/>
              </w:rPr>
              <w:t>Использование модели позволяет в удобное время и необходимое число раз производить различные действия, чтобы понять познания условными - предметами или изображениям.</w:t>
            </w:r>
          </w:p>
        </w:tc>
      </w:tr>
      <w:tr w:rsidR="005267E0">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5267E0" w:rsidRDefault="00FA4BB1">
            <w:pPr>
              <w:spacing w:line="256" w:lineRule="auto"/>
              <w:ind w:firstLine="0"/>
              <w:jc w:val="center"/>
              <w:rPr>
                <w:i/>
                <w:lang w:eastAsia="en-US"/>
              </w:rPr>
            </w:pPr>
            <w:r>
              <w:rPr>
                <w:rStyle w:val="29"/>
                <w:i/>
              </w:rPr>
              <w:t>Электронный</w:t>
            </w:r>
          </w:p>
          <w:p w:rsidR="005267E0" w:rsidRDefault="00FA4BB1">
            <w:pPr>
              <w:spacing w:line="256" w:lineRule="auto"/>
              <w:ind w:firstLine="0"/>
              <w:jc w:val="center"/>
              <w:rPr>
                <w:i/>
                <w:lang w:eastAsia="en-US"/>
              </w:rPr>
            </w:pPr>
            <w:r>
              <w:rPr>
                <w:rStyle w:val="29"/>
                <w:i/>
              </w:rPr>
              <w:t>образовательный</w:t>
            </w:r>
          </w:p>
          <w:p w:rsidR="005267E0" w:rsidRDefault="00FA4BB1">
            <w:pPr>
              <w:spacing w:line="256" w:lineRule="auto"/>
              <w:ind w:firstLine="0"/>
              <w:jc w:val="center"/>
              <w:rPr>
                <w:i/>
                <w:lang w:eastAsia="en-US"/>
              </w:rPr>
            </w:pPr>
            <w:r>
              <w:rPr>
                <w:rStyle w:val="29"/>
                <w:i/>
              </w:rPr>
              <w:t>ресурс</w:t>
            </w:r>
          </w:p>
        </w:tc>
        <w:tc>
          <w:tcPr>
            <w:tcW w:w="5812"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461"/>
              <w:rPr>
                <w:lang w:eastAsia="en-US"/>
              </w:rPr>
            </w:pPr>
            <w:r>
              <w:rPr>
                <w:rStyle w:val="29"/>
              </w:rPr>
              <w:t>Образовательный ресурс, представленный в электронно</w:t>
            </w:r>
            <w:r w:rsidRPr="00FA4BB1">
              <w:rPr>
                <w:rStyle w:val="29"/>
              </w:rPr>
              <w:t xml:space="preserve"> </w:t>
            </w:r>
            <w:r>
              <w:rPr>
                <w:rStyle w:val="29"/>
              </w:rPr>
              <w:t>-цифровой форме и включающий в себя структуру, предметное содержание и метаданные о них. ЭОР включает в себя образовательный контент, состоящий из образовательных объектов и элементов, программное обеспечение, необходимое для его использования в учебном процессе, манифест и метаданные образовательного модуля.</w:t>
            </w:r>
          </w:p>
          <w:p w:rsidR="005267E0" w:rsidRDefault="00FA4BB1">
            <w:pPr>
              <w:spacing w:line="256" w:lineRule="auto"/>
              <w:ind w:firstLine="461"/>
              <w:rPr>
                <w:lang w:eastAsia="en-US"/>
              </w:rPr>
            </w:pPr>
            <w:r>
              <w:rPr>
                <w:rStyle w:val="29"/>
              </w:rPr>
              <w:t>Основным достоинством ЭОР являются их инновационные качества: высокая интерактивность, полномасштабная мультимедийность, широкое использование моделирования. ЭОР нового поколения распространяются, в том числе в компьютерных сетях с низкой пропускной способностью, что позволяет обеспечить доступность качественного интерактивного контента всем российским пользователям, в том числе - людям с ограниченными</w:t>
            </w:r>
          </w:p>
          <w:p w:rsidR="005267E0" w:rsidRDefault="00FA4BB1">
            <w:pPr>
              <w:spacing w:line="256" w:lineRule="auto"/>
              <w:ind w:firstLine="461"/>
              <w:rPr>
                <w:lang w:eastAsia="en-US"/>
              </w:rPr>
            </w:pPr>
            <w:r>
              <w:rPr>
                <w:rStyle w:val="29"/>
              </w:rPr>
              <w:t>возможностями. Кроме того, архитектура ЭОР нового поколения предоставляет новые возможности построения авторских курсов и создание индивидуальных траекторий</w:t>
            </w:r>
          </w:p>
          <w:p w:rsidR="005267E0" w:rsidRDefault="00FA4BB1">
            <w:pPr>
              <w:spacing w:line="256" w:lineRule="auto"/>
              <w:ind w:firstLine="461"/>
              <w:rPr>
                <w:lang w:eastAsia="en-US"/>
              </w:rPr>
            </w:pPr>
            <w:r>
              <w:rPr>
                <w:rStyle w:val="29"/>
              </w:rPr>
              <w:t>пользователей. Использование ЭОР нового поколения создает условия для развития дошкольников, их подготовке к обучению в системе начального общего образования, обеспечивает реализацию примерной основной общеобразовательной программы дошкольного образования.</w:t>
            </w:r>
          </w:p>
        </w:tc>
        <w:tc>
          <w:tcPr>
            <w:tcW w:w="7371" w:type="dxa"/>
            <w:tcBorders>
              <w:top w:val="single" w:sz="4" w:space="0" w:color="auto"/>
              <w:left w:val="single" w:sz="4" w:space="0" w:color="auto"/>
              <w:bottom w:val="single" w:sz="4" w:space="0" w:color="auto"/>
              <w:right w:val="single" w:sz="4" w:space="0" w:color="auto"/>
            </w:tcBorders>
          </w:tcPr>
          <w:p w:rsidR="005267E0" w:rsidRDefault="00FA4BB1">
            <w:pPr>
              <w:spacing w:line="256" w:lineRule="auto"/>
              <w:ind w:firstLine="313"/>
              <w:rPr>
                <w:lang w:eastAsia="en-US"/>
              </w:rPr>
            </w:pPr>
            <w:r>
              <w:rPr>
                <w:rStyle w:val="29"/>
              </w:rPr>
              <w:t>Электронный образовательный ресурс для детей дошкольного возраста -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 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действий и видов деятельности. При этом каждый ЭОР предполагает полноценную реализацию ребёнком какого-либо вида деятельности, включающего совокупность действий, приводящих к результату по всем образовательным областям.</w:t>
            </w:r>
          </w:p>
          <w:p w:rsidR="005267E0" w:rsidRDefault="00FA4BB1">
            <w:pPr>
              <w:spacing w:line="256" w:lineRule="auto"/>
              <w:ind w:firstLine="313"/>
              <w:rPr>
                <w:lang w:eastAsia="en-US"/>
              </w:rPr>
            </w:pPr>
            <w:r>
              <w:rPr>
                <w:rStyle w:val="29"/>
              </w:rPr>
              <w:t>Основными задачами использования ЭОР при реализации ОП является - создание базы для овладения детьми компьютерной грамотностью, формирование готовности к ос Введение компьютера в среду дошкольного учреждения не может ставить цель, ориентированную только на формирование навыков работы с новыми техническими средствами. Задачей дошкольного воспитания является обеспечение условий развития интеллектуальных, духовно нравственных, эстетических и личностных качеств, творческих способностей, а также развития предпосылок учебной деятельности.</w:t>
            </w:r>
          </w:p>
          <w:p w:rsidR="005267E0" w:rsidRDefault="00FA4BB1">
            <w:pPr>
              <w:spacing w:line="256" w:lineRule="auto"/>
              <w:ind w:firstLine="313"/>
              <w:rPr>
                <w:lang w:eastAsia="en-US"/>
              </w:rPr>
            </w:pPr>
            <w:r>
              <w:rPr>
                <w:rStyle w:val="29"/>
              </w:rPr>
              <w:t>ЭОР не могут быть механически перенесены в образовательную среду дошкольного учреждения при реализации ОП дошкольного образования.</w:t>
            </w:r>
          </w:p>
          <w:p w:rsidR="005267E0" w:rsidRDefault="00FA4BB1">
            <w:pPr>
              <w:spacing w:line="256" w:lineRule="auto"/>
              <w:ind w:firstLine="313"/>
              <w:rPr>
                <w:lang w:eastAsia="en-US"/>
              </w:rPr>
            </w:pPr>
            <w:r>
              <w:rPr>
                <w:rStyle w:val="29"/>
              </w:rPr>
              <w:t>Среди ЭОР для детей дошкольного возраста выделяют: интерактивные наглядные ЭОР; игровые познавательные ЭОР; конструкторские ЭОР; коррекционные ЭОР; диагностические ЭОР.</w:t>
            </w:r>
          </w:p>
        </w:tc>
      </w:tr>
    </w:tbl>
    <w:p w:rsidR="005267E0" w:rsidRDefault="005267E0">
      <w:pPr>
        <w:pStyle w:val="3"/>
        <w:rPr>
          <w:iCs/>
          <w:color w:val="0070C0"/>
        </w:rPr>
      </w:pPr>
    </w:p>
    <w:p w:rsidR="005267E0" w:rsidRDefault="00FA4BB1">
      <w:pPr>
        <w:pStyle w:val="2"/>
      </w:pPr>
      <w:bookmarkStart w:id="47" w:name="_Toc138111964"/>
      <w:r>
        <w:t xml:space="preserve">2.1.2.4 Средства реализации ОП </w:t>
      </w:r>
      <w:r w:rsidR="00905476" w:rsidRPr="00905476">
        <w:rPr>
          <w:sz w:val="28"/>
          <w:szCs w:val="28"/>
          <w:lang w:val="ru" w:eastAsia="zh-CN" w:bidi="ar"/>
        </w:rPr>
        <w:t xml:space="preserve">МБДОУ «Танаевский детский сад» </w:t>
      </w:r>
      <w:bookmarkEnd w:id="47"/>
    </w:p>
    <w:p w:rsidR="005267E0" w:rsidRDefault="005267E0"/>
    <w:p w:rsidR="005267E0" w:rsidRDefault="00905476">
      <w:pPr>
        <w:pStyle w:val="afff"/>
        <w:rPr>
          <w:color w:val="auto"/>
          <w:sz w:val="28"/>
          <w:szCs w:val="28"/>
          <w:lang w:val="ru-RU"/>
        </w:rPr>
      </w:pPr>
      <w:r>
        <w:rPr>
          <w:color w:val="auto"/>
          <w:sz w:val="28"/>
          <w:szCs w:val="28"/>
          <w:lang w:val="ru-RU"/>
        </w:rPr>
        <w:t xml:space="preserve">При реализации ОП </w:t>
      </w:r>
      <w:r w:rsidRPr="00905476">
        <w:rPr>
          <w:color w:val="auto"/>
          <w:sz w:val="28"/>
          <w:szCs w:val="28"/>
          <w:lang w:val="ru" w:eastAsia="zh-CN" w:bidi="ar"/>
        </w:rPr>
        <w:t xml:space="preserve">МБДОУ «Танаевский детский сад» </w:t>
      </w:r>
      <w:r w:rsidR="00FA4BB1">
        <w:rPr>
          <w:color w:val="auto"/>
          <w:sz w:val="28"/>
          <w:szCs w:val="28"/>
          <w:lang w:val="ru-RU"/>
        </w:rPr>
        <w:t xml:space="preserve">педагог может использовать различные </w:t>
      </w:r>
      <w:r w:rsidR="00FA4BB1">
        <w:rPr>
          <w:iCs/>
          <w:color w:val="auto"/>
          <w:sz w:val="28"/>
          <w:szCs w:val="28"/>
          <w:lang w:val="ru-RU"/>
        </w:rPr>
        <w:t>средства</w:t>
      </w:r>
      <w:r w:rsidR="00FA4BB1">
        <w:rPr>
          <w:color w:val="auto"/>
          <w:sz w:val="28"/>
          <w:szCs w:val="28"/>
          <w:lang w:val="ru-RU"/>
        </w:rPr>
        <w:t xml:space="preserve">, представленные </w:t>
      </w:r>
      <w:r w:rsidR="00FA4BB1">
        <w:rPr>
          <w:color w:val="auto"/>
          <w:sz w:val="28"/>
          <w:szCs w:val="28"/>
          <w:lang w:val="ru-RU"/>
        </w:rPr>
        <w:lastRenderedPageBreak/>
        <w:t>совокупностью материальных и идеальных объектов:</w:t>
      </w:r>
    </w:p>
    <w:p w:rsidR="005267E0" w:rsidRDefault="00FA4BB1">
      <w:pPr>
        <w:pStyle w:val="afff"/>
        <w:numPr>
          <w:ilvl w:val="0"/>
          <w:numId w:val="72"/>
        </w:numPr>
        <w:rPr>
          <w:rFonts w:eastAsia="Century Schoolbook"/>
          <w:color w:val="auto"/>
          <w:sz w:val="28"/>
          <w:szCs w:val="28"/>
          <w:lang w:val="ru-RU"/>
        </w:rPr>
      </w:pPr>
      <w:r>
        <w:rPr>
          <w:color w:val="auto"/>
          <w:sz w:val="28"/>
          <w:szCs w:val="28"/>
          <w:lang w:val="ru-RU"/>
        </w:rPr>
        <w:t xml:space="preserve">Демонстрационные и раздаточные. </w:t>
      </w:r>
      <w:r>
        <w:rPr>
          <w:rFonts w:eastAsia="Century Schoolbook"/>
          <w:i/>
          <w:iCs/>
          <w:color w:val="auto"/>
          <w:sz w:val="28"/>
          <w:szCs w:val="28"/>
          <w:lang w:val="ru-RU"/>
        </w:rPr>
        <w:t>Демонстрационные</w:t>
      </w:r>
      <w:r>
        <w:rPr>
          <w:rFonts w:eastAsia="Century Schoolbook"/>
          <w:color w:val="auto"/>
          <w:sz w:val="28"/>
          <w:szCs w:val="28"/>
          <w:lang w:val="ru-RU"/>
        </w:rPr>
        <w:t xml:space="preserve"> - применяемые взрослым, раздаточные - ис</w:t>
      </w:r>
      <w:r>
        <w:rPr>
          <w:rFonts w:eastAsia="Century Schoolbook"/>
          <w:color w:val="auto"/>
          <w:sz w:val="28"/>
          <w:szCs w:val="28"/>
          <w:lang w:val="ru-RU"/>
        </w:rPr>
        <w:softHyphen/>
        <w:t>пользуемые детьми;</w:t>
      </w:r>
    </w:p>
    <w:p w:rsidR="005267E0" w:rsidRDefault="00FA4BB1">
      <w:pPr>
        <w:pStyle w:val="afff"/>
        <w:numPr>
          <w:ilvl w:val="0"/>
          <w:numId w:val="72"/>
        </w:numPr>
        <w:rPr>
          <w:rFonts w:eastAsia="Century Schoolbook"/>
          <w:color w:val="auto"/>
          <w:sz w:val="28"/>
          <w:szCs w:val="28"/>
          <w:lang w:val="ru-RU"/>
        </w:rPr>
      </w:pPr>
      <w:r>
        <w:rPr>
          <w:color w:val="auto"/>
          <w:sz w:val="28"/>
          <w:szCs w:val="28"/>
          <w:lang w:val="ru-RU"/>
        </w:rPr>
        <w:t xml:space="preserve">Визуальные, аудийные, аудиовизуальные. </w:t>
      </w:r>
      <w:r>
        <w:rPr>
          <w:rFonts w:eastAsia="Century Schoolbook"/>
          <w:i/>
          <w:iCs/>
          <w:color w:val="auto"/>
          <w:sz w:val="28"/>
          <w:szCs w:val="28"/>
          <w:lang w:val="ru-RU"/>
        </w:rPr>
        <w:t>Визуальные</w:t>
      </w:r>
      <w:r>
        <w:rPr>
          <w:rFonts w:eastAsia="Century Schoolbook"/>
          <w:color w:val="auto"/>
          <w:sz w:val="28"/>
          <w:szCs w:val="28"/>
          <w:lang w:val="ru-RU"/>
        </w:rPr>
        <w:t xml:space="preserve"> - для зрительного восприятия, </w:t>
      </w:r>
      <w:r>
        <w:rPr>
          <w:rFonts w:eastAsia="Century Schoolbook"/>
          <w:i/>
          <w:iCs/>
          <w:color w:val="auto"/>
          <w:sz w:val="28"/>
          <w:szCs w:val="28"/>
          <w:lang w:val="ru-RU"/>
        </w:rPr>
        <w:t>аудийные</w:t>
      </w:r>
      <w:r>
        <w:rPr>
          <w:rFonts w:eastAsia="Century Schoolbook"/>
          <w:color w:val="auto"/>
          <w:sz w:val="28"/>
          <w:szCs w:val="28"/>
          <w:lang w:val="ru-RU"/>
        </w:rPr>
        <w:t xml:space="preserve"> - для слухо</w:t>
      </w:r>
      <w:r>
        <w:rPr>
          <w:rFonts w:eastAsia="Century Schoolbook"/>
          <w:color w:val="auto"/>
          <w:sz w:val="28"/>
          <w:szCs w:val="28"/>
          <w:lang w:val="ru-RU"/>
        </w:rPr>
        <w:softHyphen/>
        <w:t xml:space="preserve">вого восприятия, </w:t>
      </w:r>
      <w:r>
        <w:rPr>
          <w:rFonts w:eastAsia="Century Schoolbook"/>
          <w:i/>
          <w:iCs/>
          <w:color w:val="auto"/>
          <w:sz w:val="28"/>
          <w:szCs w:val="28"/>
          <w:lang w:val="ru-RU"/>
        </w:rPr>
        <w:t>аудиовизуальные</w:t>
      </w:r>
      <w:r>
        <w:rPr>
          <w:rFonts w:eastAsia="Century Schoolbook"/>
          <w:color w:val="auto"/>
          <w:sz w:val="28"/>
          <w:szCs w:val="28"/>
          <w:lang w:val="ru-RU"/>
        </w:rPr>
        <w:t xml:space="preserve"> - для зрительно-слухового восприя</w:t>
      </w:r>
      <w:r>
        <w:rPr>
          <w:rFonts w:eastAsia="Century Schoolbook"/>
          <w:color w:val="auto"/>
          <w:sz w:val="28"/>
          <w:szCs w:val="28"/>
          <w:lang w:val="ru-RU"/>
        </w:rPr>
        <w:softHyphen/>
        <w:t>тия;</w:t>
      </w:r>
    </w:p>
    <w:p w:rsidR="005267E0" w:rsidRDefault="00FA4BB1">
      <w:pPr>
        <w:pStyle w:val="afff"/>
        <w:numPr>
          <w:ilvl w:val="0"/>
          <w:numId w:val="72"/>
        </w:numPr>
        <w:rPr>
          <w:rFonts w:eastAsia="Century Schoolbook"/>
          <w:color w:val="auto"/>
          <w:sz w:val="28"/>
          <w:szCs w:val="28"/>
          <w:lang w:val="ru-RU"/>
        </w:rPr>
      </w:pPr>
      <w:r>
        <w:rPr>
          <w:color w:val="auto"/>
          <w:sz w:val="28"/>
          <w:szCs w:val="28"/>
          <w:lang w:val="ru-RU"/>
        </w:rPr>
        <w:t xml:space="preserve">Естественные и искусственные. </w:t>
      </w:r>
      <w:r>
        <w:rPr>
          <w:rFonts w:eastAsia="Century Schoolbook"/>
          <w:i/>
          <w:iCs/>
          <w:color w:val="auto"/>
          <w:sz w:val="28"/>
          <w:szCs w:val="28"/>
          <w:lang w:val="ru-RU"/>
        </w:rPr>
        <w:t>Естественные</w:t>
      </w:r>
      <w:r>
        <w:rPr>
          <w:rFonts w:eastAsia="Century Schoolbook"/>
          <w:color w:val="auto"/>
          <w:sz w:val="28"/>
          <w:szCs w:val="28"/>
          <w:lang w:val="ru-RU"/>
        </w:rPr>
        <w:t xml:space="preserve"> – натуральные, </w:t>
      </w:r>
      <w:r>
        <w:rPr>
          <w:rFonts w:eastAsia="Century Schoolbook"/>
          <w:i/>
          <w:iCs/>
          <w:color w:val="auto"/>
          <w:sz w:val="28"/>
          <w:szCs w:val="28"/>
          <w:lang w:val="ru-RU"/>
        </w:rPr>
        <w:t>искусственные</w:t>
      </w:r>
      <w:r>
        <w:rPr>
          <w:rFonts w:eastAsia="Century Schoolbook"/>
          <w:color w:val="auto"/>
          <w:sz w:val="28"/>
          <w:szCs w:val="28"/>
          <w:lang w:val="ru-RU"/>
        </w:rPr>
        <w:t xml:space="preserve"> - созданные челове</w:t>
      </w:r>
      <w:r>
        <w:rPr>
          <w:rFonts w:eastAsia="Century Schoolbook"/>
          <w:color w:val="auto"/>
          <w:sz w:val="28"/>
          <w:szCs w:val="28"/>
          <w:lang w:val="ru-RU"/>
        </w:rPr>
        <w:softHyphen/>
        <w:t>ком;</w:t>
      </w:r>
    </w:p>
    <w:p w:rsidR="005267E0" w:rsidRDefault="00FA4BB1">
      <w:pPr>
        <w:pStyle w:val="afff"/>
        <w:numPr>
          <w:ilvl w:val="0"/>
          <w:numId w:val="72"/>
        </w:numPr>
        <w:rPr>
          <w:rFonts w:eastAsia="Century Schoolbook"/>
          <w:color w:val="auto"/>
          <w:sz w:val="28"/>
          <w:szCs w:val="28"/>
          <w:lang w:val="ru-RU"/>
        </w:rPr>
      </w:pPr>
      <w:r>
        <w:rPr>
          <w:color w:val="auto"/>
          <w:sz w:val="28"/>
          <w:szCs w:val="28"/>
          <w:lang w:val="ru-RU"/>
        </w:rPr>
        <w:t>Реальные и виртуальные.</w:t>
      </w:r>
      <w:r>
        <w:rPr>
          <w:rFonts w:eastAsia="Century Schoolbook"/>
          <w:i/>
          <w:iCs/>
          <w:color w:val="auto"/>
          <w:sz w:val="28"/>
          <w:szCs w:val="28"/>
          <w:lang w:val="ru-RU"/>
        </w:rPr>
        <w:t xml:space="preserve"> Реальные</w:t>
      </w:r>
      <w:r>
        <w:rPr>
          <w:rFonts w:eastAsia="Century Schoolbook"/>
          <w:color w:val="auto"/>
          <w:sz w:val="28"/>
          <w:szCs w:val="28"/>
          <w:lang w:val="ru-RU"/>
        </w:rPr>
        <w:t xml:space="preserve"> – существующие, </w:t>
      </w:r>
      <w:r>
        <w:rPr>
          <w:rFonts w:eastAsia="Century Schoolbook"/>
          <w:i/>
          <w:iCs/>
          <w:color w:val="auto"/>
          <w:sz w:val="28"/>
          <w:szCs w:val="28"/>
          <w:lang w:val="ru-RU"/>
        </w:rPr>
        <w:t>виртуальные</w:t>
      </w:r>
      <w:r>
        <w:rPr>
          <w:rFonts w:eastAsia="Century Schoolbook"/>
          <w:color w:val="auto"/>
          <w:sz w:val="28"/>
          <w:szCs w:val="28"/>
          <w:lang w:val="ru-RU"/>
        </w:rPr>
        <w:t xml:space="preserve"> - не существующие, но возможные и др.</w:t>
      </w:r>
    </w:p>
    <w:p w:rsidR="005267E0" w:rsidRDefault="00FA4BB1">
      <w:pPr>
        <w:pStyle w:val="afff"/>
        <w:rPr>
          <w:b/>
          <w:color w:val="auto"/>
          <w:sz w:val="28"/>
          <w:szCs w:val="28"/>
          <w:lang w:val="ru-RU"/>
        </w:rPr>
      </w:pPr>
      <w:r>
        <w:rPr>
          <w:b/>
          <w:color w:val="auto"/>
          <w:sz w:val="28"/>
          <w:szCs w:val="28"/>
          <w:lang w:val="ru-RU"/>
        </w:rPr>
        <w:t>Средства, используются для развития следующих видов деятельности детей:</w:t>
      </w:r>
    </w:p>
    <w:p w:rsidR="005267E0" w:rsidRDefault="00FA4BB1">
      <w:pPr>
        <w:pStyle w:val="afff"/>
        <w:numPr>
          <w:ilvl w:val="0"/>
          <w:numId w:val="73"/>
        </w:numPr>
        <w:rPr>
          <w:color w:val="auto"/>
          <w:sz w:val="28"/>
          <w:szCs w:val="28"/>
          <w:lang w:val="ru-RU"/>
        </w:rPr>
      </w:pPr>
      <w:r>
        <w:rPr>
          <w:color w:val="auto"/>
          <w:sz w:val="28"/>
          <w:szCs w:val="28"/>
          <w:lang w:val="ru-RU"/>
        </w:rPr>
        <w:t>Двигательной (оборудование для ходьбы, бега, ползания, лазанья, прыгания, занятий с мячом и другое);</w:t>
      </w:r>
    </w:p>
    <w:p w:rsidR="005267E0" w:rsidRDefault="00FA4BB1">
      <w:pPr>
        <w:pStyle w:val="afff"/>
        <w:numPr>
          <w:ilvl w:val="0"/>
          <w:numId w:val="73"/>
        </w:numPr>
        <w:rPr>
          <w:color w:val="auto"/>
          <w:sz w:val="28"/>
          <w:szCs w:val="28"/>
          <w:lang w:val="ru-RU"/>
        </w:rPr>
      </w:pPr>
      <w:r>
        <w:rPr>
          <w:color w:val="auto"/>
          <w:sz w:val="28"/>
          <w:szCs w:val="28"/>
          <w:lang w:val="ru-RU"/>
        </w:rPr>
        <w:t xml:space="preserve">Предметной (образные и дидактические игрушки, реальные предметы и другое);  </w:t>
      </w:r>
    </w:p>
    <w:p w:rsidR="005267E0" w:rsidRDefault="00FA4BB1">
      <w:pPr>
        <w:pStyle w:val="afff"/>
        <w:numPr>
          <w:ilvl w:val="0"/>
          <w:numId w:val="73"/>
        </w:numPr>
        <w:rPr>
          <w:color w:val="auto"/>
          <w:sz w:val="28"/>
          <w:szCs w:val="28"/>
          <w:lang w:val="ru-RU"/>
        </w:rPr>
      </w:pPr>
      <w:r>
        <w:rPr>
          <w:color w:val="auto"/>
          <w:sz w:val="28"/>
          <w:szCs w:val="28"/>
          <w:lang w:val="ru-RU"/>
        </w:rPr>
        <w:t>Игровой (игры, игрушки, игровое оборудование и другое);</w:t>
      </w:r>
    </w:p>
    <w:p w:rsidR="005267E0" w:rsidRDefault="00FA4BB1">
      <w:pPr>
        <w:pStyle w:val="afff"/>
        <w:numPr>
          <w:ilvl w:val="0"/>
          <w:numId w:val="73"/>
        </w:numPr>
        <w:rPr>
          <w:color w:val="auto"/>
          <w:sz w:val="28"/>
          <w:szCs w:val="28"/>
          <w:lang w:val="ru-RU"/>
        </w:rPr>
      </w:pPr>
      <w:r>
        <w:rPr>
          <w:color w:val="auto"/>
          <w:sz w:val="28"/>
          <w:szCs w:val="28"/>
          <w:lang w:val="ru-RU"/>
        </w:rPr>
        <w:t xml:space="preserve">Коммуникативной (дидактический материал, предметы, игрушки, видеофильмы и другое); </w:t>
      </w:r>
    </w:p>
    <w:p w:rsidR="005267E0" w:rsidRDefault="00FA4BB1">
      <w:pPr>
        <w:pStyle w:val="afff"/>
        <w:numPr>
          <w:ilvl w:val="0"/>
          <w:numId w:val="73"/>
        </w:numPr>
        <w:rPr>
          <w:color w:val="auto"/>
          <w:sz w:val="28"/>
          <w:szCs w:val="28"/>
          <w:lang w:val="ru-RU"/>
        </w:rPr>
      </w:pPr>
      <w:r>
        <w:rPr>
          <w:color w:val="auto"/>
          <w:sz w:val="28"/>
          <w:szCs w:val="28"/>
          <w:lang w:val="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5267E0" w:rsidRDefault="00FA4BB1">
      <w:pPr>
        <w:pStyle w:val="afff"/>
        <w:numPr>
          <w:ilvl w:val="0"/>
          <w:numId w:val="73"/>
        </w:numPr>
        <w:rPr>
          <w:color w:val="auto"/>
          <w:sz w:val="28"/>
          <w:szCs w:val="28"/>
          <w:lang w:val="ru-RU"/>
        </w:rPr>
      </w:pPr>
      <w:r>
        <w:rPr>
          <w:color w:val="auto"/>
          <w:sz w:val="28"/>
          <w:szCs w:val="28"/>
          <w:lang w:val="ru-RU"/>
        </w:rPr>
        <w:t>Чтения художественной литературы (книги для детского чтения, в том числе аудиокниги, иллюстративный материал);</w:t>
      </w:r>
    </w:p>
    <w:p w:rsidR="005267E0" w:rsidRDefault="00FA4BB1">
      <w:pPr>
        <w:pStyle w:val="afff"/>
        <w:numPr>
          <w:ilvl w:val="0"/>
          <w:numId w:val="73"/>
        </w:numPr>
        <w:rPr>
          <w:color w:val="auto"/>
          <w:sz w:val="28"/>
          <w:szCs w:val="28"/>
          <w:lang w:val="ru-RU"/>
        </w:rPr>
      </w:pPr>
      <w:r>
        <w:rPr>
          <w:color w:val="auto"/>
          <w:sz w:val="28"/>
          <w:szCs w:val="28"/>
          <w:lang w:val="ru-RU"/>
        </w:rPr>
        <w:t>Трудовой (оборудование и инвентарь для всех видов труда);</w:t>
      </w:r>
    </w:p>
    <w:p w:rsidR="005267E0" w:rsidRDefault="00FA4BB1">
      <w:pPr>
        <w:pStyle w:val="afff"/>
        <w:numPr>
          <w:ilvl w:val="0"/>
          <w:numId w:val="73"/>
        </w:numPr>
        <w:rPr>
          <w:color w:val="auto"/>
          <w:sz w:val="28"/>
          <w:szCs w:val="28"/>
          <w:lang w:val="ru-RU"/>
        </w:rPr>
      </w:pPr>
      <w:r>
        <w:rPr>
          <w:color w:val="auto"/>
          <w:sz w:val="28"/>
          <w:szCs w:val="28"/>
          <w:lang w:val="ru-RU"/>
        </w:rPr>
        <w:t>Продуктивной (оборудование и материалы для лепки, аппликации, рисования и конструирования);</w:t>
      </w:r>
    </w:p>
    <w:p w:rsidR="005267E0" w:rsidRDefault="00FA4BB1">
      <w:pPr>
        <w:pStyle w:val="afff"/>
        <w:numPr>
          <w:ilvl w:val="0"/>
          <w:numId w:val="73"/>
        </w:numPr>
        <w:rPr>
          <w:color w:val="auto"/>
          <w:sz w:val="28"/>
          <w:szCs w:val="28"/>
          <w:lang w:val="ru-RU"/>
        </w:rPr>
      </w:pPr>
      <w:r>
        <w:rPr>
          <w:color w:val="auto"/>
          <w:sz w:val="28"/>
          <w:szCs w:val="28"/>
          <w:lang w:val="ru-RU"/>
        </w:rPr>
        <w:t>Музыкальной (детские музыкальные инструменты, дидактический материал и другое).</w:t>
      </w:r>
    </w:p>
    <w:p w:rsidR="005267E0" w:rsidRDefault="00FA4BB1">
      <w:pPr>
        <w:pStyle w:val="afff"/>
        <w:rPr>
          <w:color w:val="auto"/>
          <w:sz w:val="28"/>
          <w:szCs w:val="28"/>
          <w:lang w:val="ru-RU"/>
        </w:rPr>
      </w:pPr>
      <w:r>
        <w:rPr>
          <w:color w:val="auto"/>
          <w:sz w:val="28"/>
          <w:szCs w:val="28"/>
          <w:lang w:val="ru-RU"/>
        </w:rPr>
        <w:t xml:space="preserve">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 </w:t>
      </w:r>
    </w:p>
    <w:p w:rsidR="005267E0" w:rsidRDefault="00FA4BB1">
      <w:pPr>
        <w:pStyle w:val="afff"/>
        <w:rPr>
          <w:rFonts w:eastAsia="Century Schoolbook"/>
          <w:color w:val="auto"/>
          <w:sz w:val="28"/>
          <w:szCs w:val="28"/>
          <w:lang w:val="ru-RU"/>
        </w:rPr>
      </w:pPr>
      <w:r>
        <w:rPr>
          <w:rFonts w:eastAsia="Century Schoolbook"/>
          <w:color w:val="auto"/>
          <w:sz w:val="28"/>
          <w:szCs w:val="28"/>
          <w:lang w:val="ru-RU"/>
        </w:rPr>
        <w:t>Для всестороннего развития детей в каждой возрастной группе создаётся развивающая среда с учётом возрастных и индивиду</w:t>
      </w:r>
      <w:r>
        <w:rPr>
          <w:rFonts w:eastAsia="Century Schoolbook"/>
          <w:color w:val="auto"/>
          <w:sz w:val="28"/>
          <w:szCs w:val="28"/>
          <w:lang w:val="ru-RU"/>
        </w:rPr>
        <w:softHyphen/>
        <w:t>альных особенностей обучающихся, специфики их образовательных потребностей и интересов. Особое место занимают в ней средства реали</w:t>
      </w:r>
      <w:r>
        <w:rPr>
          <w:rFonts w:eastAsia="Century Schoolbook"/>
          <w:color w:val="auto"/>
          <w:sz w:val="28"/>
          <w:szCs w:val="28"/>
          <w:lang w:val="ru-RU"/>
        </w:rPr>
        <w:softHyphen/>
        <w:t xml:space="preserve">зации </w:t>
      </w:r>
      <w:r>
        <w:rPr>
          <w:color w:val="auto"/>
          <w:sz w:val="28"/>
          <w:szCs w:val="28"/>
          <w:lang w:val="ru-RU"/>
        </w:rPr>
        <w:t xml:space="preserve">ОП </w:t>
      </w:r>
      <w:r w:rsidR="002D4030" w:rsidRPr="00905476">
        <w:rPr>
          <w:color w:val="auto"/>
          <w:sz w:val="28"/>
          <w:szCs w:val="28"/>
          <w:lang w:val="ru" w:eastAsia="zh-CN" w:bidi="ar"/>
        </w:rPr>
        <w:t xml:space="preserve">МБДОУ «Танаевский детский сад» </w:t>
      </w:r>
      <w:r>
        <w:rPr>
          <w:rFonts w:eastAsia="Century Schoolbook"/>
          <w:color w:val="auto"/>
          <w:sz w:val="28"/>
          <w:szCs w:val="28"/>
          <w:lang w:val="ru-RU"/>
        </w:rPr>
        <w:t>— совокупность материальных и идеальных объек</w:t>
      </w:r>
      <w:r>
        <w:rPr>
          <w:rFonts w:eastAsia="Century Schoolbook"/>
          <w:color w:val="auto"/>
          <w:sz w:val="28"/>
          <w:szCs w:val="28"/>
          <w:lang w:val="ru-RU"/>
        </w:rPr>
        <w:softHyphen/>
        <w:t xml:space="preserve">тов. </w:t>
      </w:r>
    </w:p>
    <w:p w:rsidR="005267E0" w:rsidRDefault="00FA4BB1">
      <w:pPr>
        <w:pStyle w:val="afff"/>
        <w:rPr>
          <w:rFonts w:eastAsia="Century Schoolbook"/>
          <w:color w:val="auto"/>
          <w:sz w:val="28"/>
          <w:szCs w:val="28"/>
          <w:lang w:val="ru-RU"/>
        </w:rPr>
      </w:pPr>
      <w:r>
        <w:rPr>
          <w:rFonts w:eastAsia="Century Schoolbook"/>
          <w:color w:val="auto"/>
          <w:sz w:val="28"/>
          <w:szCs w:val="28"/>
          <w:lang w:val="ru-RU"/>
        </w:rPr>
        <w:t xml:space="preserve">В  </w:t>
      </w:r>
      <w:r w:rsidR="002D4030" w:rsidRPr="00905476">
        <w:rPr>
          <w:color w:val="auto"/>
          <w:sz w:val="28"/>
          <w:szCs w:val="28"/>
          <w:lang w:val="ru" w:eastAsia="zh-CN" w:bidi="ar"/>
        </w:rPr>
        <w:t xml:space="preserve">МБДОУ «Танаевский детский сад» </w:t>
      </w:r>
      <w:r>
        <w:rPr>
          <w:rFonts w:eastAsia="Century Schoolbook"/>
          <w:color w:val="auto"/>
          <w:sz w:val="28"/>
          <w:szCs w:val="28"/>
          <w:lang w:val="ru-RU"/>
        </w:rPr>
        <w:t xml:space="preserve">целесобразно применять не только </w:t>
      </w:r>
      <w:r>
        <w:rPr>
          <w:rFonts w:eastAsia="Century Schoolbook"/>
          <w:i/>
          <w:iCs/>
          <w:color w:val="auto"/>
          <w:sz w:val="28"/>
          <w:szCs w:val="28"/>
          <w:lang w:val="ru-RU"/>
        </w:rPr>
        <w:t>традиционные</w:t>
      </w:r>
      <w:r>
        <w:rPr>
          <w:rFonts w:eastAsia="Century Schoolbook"/>
          <w:color w:val="auto"/>
          <w:sz w:val="28"/>
          <w:szCs w:val="28"/>
          <w:lang w:val="ru-RU"/>
        </w:rPr>
        <w:t xml:space="preserve"> (книги, игрушки, картинки и др.), но и </w:t>
      </w:r>
      <w:r>
        <w:rPr>
          <w:rFonts w:eastAsia="Century Schoolbook"/>
          <w:i/>
          <w:iCs/>
          <w:color w:val="auto"/>
          <w:sz w:val="28"/>
          <w:szCs w:val="28"/>
          <w:lang w:val="ru-RU"/>
        </w:rPr>
        <w:t>современные,</w:t>
      </w:r>
      <w:r>
        <w:rPr>
          <w:rFonts w:eastAsia="Century Schoolbook"/>
          <w:color w:val="auto"/>
          <w:sz w:val="28"/>
          <w:szCs w:val="28"/>
          <w:lang w:val="ru-RU"/>
        </w:rPr>
        <w:t xml:space="preserve"> а также </w:t>
      </w:r>
      <w:r>
        <w:rPr>
          <w:rFonts w:eastAsia="Century Schoolbook"/>
          <w:i/>
          <w:iCs/>
          <w:color w:val="auto"/>
          <w:sz w:val="28"/>
          <w:szCs w:val="28"/>
          <w:lang w:val="ru-RU"/>
        </w:rPr>
        <w:t>перспективные</w:t>
      </w:r>
      <w:r>
        <w:rPr>
          <w:rFonts w:eastAsia="Century Schoolbook"/>
          <w:color w:val="auto"/>
          <w:sz w:val="28"/>
          <w:szCs w:val="28"/>
          <w:lang w:val="ru-RU"/>
        </w:rPr>
        <w:t xml:space="preserve"> дидактиче</w:t>
      </w:r>
      <w:r>
        <w:rPr>
          <w:rFonts w:eastAsia="Century Schoolbook"/>
          <w:color w:val="auto"/>
          <w:sz w:val="28"/>
          <w:szCs w:val="28"/>
          <w:lang w:val="ru-RU"/>
        </w:rPr>
        <w:softHyphen/>
        <w:t>ские средства, основанные на достижениях технологического прогресса (например, электронные образовательные ресурсы). Также следует от</w:t>
      </w:r>
      <w:r>
        <w:rPr>
          <w:rFonts w:eastAsia="Century Schoolbook"/>
          <w:color w:val="auto"/>
          <w:sz w:val="28"/>
          <w:szCs w:val="28"/>
          <w:lang w:val="ru-RU"/>
        </w:rPr>
        <w:softHyphen/>
        <w:t>метить, что они должны носить не рецептивный (простая передача ин</w:t>
      </w:r>
      <w:r>
        <w:rPr>
          <w:rFonts w:eastAsia="Century Schoolbook"/>
          <w:color w:val="auto"/>
          <w:sz w:val="28"/>
          <w:szCs w:val="28"/>
          <w:lang w:val="ru-RU"/>
        </w:rPr>
        <w:softHyphen/>
        <w:t>формации с помощью ТСО), а интерактивный характер (в диалоговом режиме, как взаимодействие ребёнка и соответствующего средства об</w:t>
      </w:r>
      <w:r>
        <w:rPr>
          <w:rFonts w:eastAsia="Century Schoolbook"/>
          <w:color w:val="auto"/>
          <w:sz w:val="28"/>
          <w:szCs w:val="28"/>
          <w:lang w:val="ru-RU"/>
        </w:rPr>
        <w:softHyphen/>
        <w:t>учения), поскольку наличие обратной связи повышает эффективность реализации ОП</w:t>
      </w:r>
      <w:r w:rsidR="002D4030" w:rsidRPr="002D4030">
        <w:rPr>
          <w:color w:val="auto"/>
          <w:sz w:val="28"/>
          <w:szCs w:val="28"/>
          <w:lang w:val="ru" w:eastAsia="zh-CN" w:bidi="ar"/>
        </w:rPr>
        <w:t xml:space="preserve"> </w:t>
      </w:r>
      <w:r w:rsidR="002D4030" w:rsidRPr="00905476">
        <w:rPr>
          <w:color w:val="auto"/>
          <w:sz w:val="28"/>
          <w:szCs w:val="28"/>
          <w:lang w:val="ru" w:eastAsia="zh-CN" w:bidi="ar"/>
        </w:rPr>
        <w:t>МБДОУ «Танаевский детский сад»</w:t>
      </w:r>
      <w:r>
        <w:rPr>
          <w:rFonts w:eastAsia="Century Schoolbook"/>
          <w:color w:val="auto"/>
          <w:sz w:val="28"/>
          <w:szCs w:val="28"/>
          <w:lang w:val="ru-RU"/>
        </w:rPr>
        <w:t>.</w:t>
      </w:r>
    </w:p>
    <w:p w:rsidR="005267E0" w:rsidRDefault="005267E0">
      <w:pPr>
        <w:pStyle w:val="afff"/>
        <w:rPr>
          <w:rFonts w:eastAsia="Century Schoolbook"/>
          <w:color w:val="auto"/>
          <w:sz w:val="8"/>
          <w:lang w:val="ru-RU"/>
        </w:rPr>
      </w:pPr>
    </w:p>
    <w:p w:rsidR="005267E0" w:rsidRDefault="005267E0">
      <w:pPr>
        <w:pStyle w:val="afff"/>
        <w:rPr>
          <w:rFonts w:eastAsia="Century Schoolbook"/>
          <w:color w:val="auto"/>
          <w:lang w:val="ru-RU"/>
        </w:rPr>
      </w:pPr>
    </w:p>
    <w:p w:rsidR="005267E0" w:rsidRPr="00230CDB" w:rsidRDefault="002D4030">
      <w:pPr>
        <w:pStyle w:val="1"/>
        <w:rPr>
          <w:color w:val="auto"/>
        </w:rPr>
      </w:pPr>
      <w:bookmarkStart w:id="48" w:name="_Toc138111965"/>
      <w:r w:rsidRPr="00230CDB">
        <w:rPr>
          <w:color w:val="auto"/>
        </w:rPr>
        <w:lastRenderedPageBreak/>
        <w:t>2.1.3 Особенности</w:t>
      </w:r>
      <w:r w:rsidR="00FA4BB1" w:rsidRPr="00230CDB">
        <w:rPr>
          <w:color w:val="auto"/>
        </w:rPr>
        <w:t xml:space="preserve"> образовательной деятельности разных видов и культурных практик</w:t>
      </w:r>
      <w:bookmarkEnd w:id="48"/>
    </w:p>
    <w:p w:rsidR="005267E0" w:rsidRPr="00230CDB" w:rsidRDefault="005267E0"/>
    <w:p w:rsidR="005267E0" w:rsidRDefault="00FA4BB1">
      <w:pPr>
        <w:pStyle w:val="afff"/>
        <w:rPr>
          <w:color w:val="auto"/>
          <w:sz w:val="28"/>
          <w:szCs w:val="28"/>
          <w:lang w:val="ru-RU"/>
        </w:rPr>
      </w:pPr>
      <w:r>
        <w:rPr>
          <w:color w:val="auto"/>
          <w:sz w:val="28"/>
          <w:szCs w:val="28"/>
          <w:lang w:val="ru-RU"/>
        </w:rPr>
        <w:t xml:space="preserve">Содержание данного раздела </w:t>
      </w:r>
      <w:r w:rsidR="002D4030">
        <w:rPr>
          <w:color w:val="auto"/>
          <w:sz w:val="28"/>
          <w:szCs w:val="28"/>
          <w:lang w:val="ru-RU"/>
        </w:rPr>
        <w:t>ОП МБДОУ</w:t>
      </w:r>
      <w:r w:rsidR="002D4030" w:rsidRPr="00905476">
        <w:rPr>
          <w:color w:val="auto"/>
          <w:sz w:val="28"/>
          <w:szCs w:val="28"/>
          <w:lang w:val="ru" w:eastAsia="zh-CN" w:bidi="ar"/>
        </w:rPr>
        <w:t xml:space="preserve"> «Танаевский детский сад» </w:t>
      </w:r>
      <w:r>
        <w:rPr>
          <w:color w:val="auto"/>
          <w:sz w:val="28"/>
          <w:szCs w:val="28"/>
          <w:lang w:val="ru-RU"/>
        </w:rPr>
        <w:t>построено на основании п.24, стр. 153 – 158 ФОП ДО.</w:t>
      </w:r>
    </w:p>
    <w:p w:rsidR="005267E0" w:rsidRDefault="00FA4BB1">
      <w:pPr>
        <w:pStyle w:val="2"/>
        <w:rPr>
          <w:sz w:val="28"/>
          <w:szCs w:val="28"/>
        </w:rPr>
      </w:pPr>
      <w:bookmarkStart w:id="49" w:name="_Toc138111966"/>
      <w:r>
        <w:rPr>
          <w:sz w:val="28"/>
          <w:szCs w:val="28"/>
        </w:rPr>
        <w:t>2.1.3.1 Особенности образовательной деятельности разных видов</w:t>
      </w:r>
      <w:bookmarkEnd w:id="49"/>
    </w:p>
    <w:p w:rsidR="005267E0" w:rsidRDefault="00FA4BB1">
      <w:pPr>
        <w:pStyle w:val="afff"/>
        <w:rPr>
          <w:color w:val="auto"/>
          <w:sz w:val="28"/>
          <w:szCs w:val="28"/>
          <w:lang w:val="ru-RU"/>
        </w:rPr>
      </w:pPr>
      <w:r>
        <w:rPr>
          <w:color w:val="auto"/>
          <w:sz w:val="28"/>
          <w:szCs w:val="28"/>
          <w:lang w:val="ru-RU"/>
        </w:rPr>
        <w:t xml:space="preserve">Образовательная деятельность в </w:t>
      </w:r>
      <w:r w:rsidR="002D4030" w:rsidRPr="00905476">
        <w:rPr>
          <w:color w:val="auto"/>
          <w:sz w:val="28"/>
          <w:szCs w:val="28"/>
          <w:lang w:val="ru" w:eastAsia="zh-CN" w:bidi="ar"/>
        </w:rPr>
        <w:t xml:space="preserve">МБДОУ «Танаевский детский сад» </w:t>
      </w:r>
      <w:r>
        <w:rPr>
          <w:color w:val="auto"/>
          <w:sz w:val="28"/>
          <w:szCs w:val="28"/>
          <w:lang w:val="ru-RU"/>
        </w:rPr>
        <w:t>включает:</w:t>
      </w:r>
    </w:p>
    <w:p w:rsidR="005267E0" w:rsidRDefault="00FA4BB1">
      <w:pPr>
        <w:pStyle w:val="afff"/>
        <w:numPr>
          <w:ilvl w:val="0"/>
          <w:numId w:val="74"/>
        </w:numPr>
        <w:rPr>
          <w:color w:val="auto"/>
          <w:sz w:val="28"/>
          <w:szCs w:val="28"/>
          <w:lang w:val="ru-RU"/>
        </w:rPr>
      </w:pPr>
      <w:r>
        <w:rPr>
          <w:color w:val="auto"/>
          <w:sz w:val="28"/>
          <w:szCs w:val="28"/>
          <w:lang w:val="ru-RU"/>
        </w:rPr>
        <w:t xml:space="preserve">Образовательную деятельность, осуществляемую в процессе организации различных видов детской деятельности; </w:t>
      </w:r>
    </w:p>
    <w:p w:rsidR="005267E0" w:rsidRDefault="00FA4BB1">
      <w:pPr>
        <w:pStyle w:val="afff"/>
        <w:numPr>
          <w:ilvl w:val="0"/>
          <w:numId w:val="74"/>
        </w:numPr>
        <w:rPr>
          <w:color w:val="auto"/>
          <w:sz w:val="28"/>
          <w:szCs w:val="28"/>
          <w:lang w:val="ru-RU"/>
        </w:rPr>
      </w:pPr>
      <w:r>
        <w:rPr>
          <w:color w:val="auto"/>
          <w:sz w:val="28"/>
          <w:szCs w:val="28"/>
          <w:lang w:val="ru-RU"/>
        </w:rPr>
        <w:t xml:space="preserve">Образовательную деятельность, осуществляемую в ходе режимных процессов; </w:t>
      </w:r>
    </w:p>
    <w:p w:rsidR="005267E0" w:rsidRDefault="00FA4BB1">
      <w:pPr>
        <w:pStyle w:val="afff"/>
        <w:numPr>
          <w:ilvl w:val="0"/>
          <w:numId w:val="74"/>
        </w:numPr>
        <w:rPr>
          <w:color w:val="auto"/>
          <w:sz w:val="28"/>
          <w:szCs w:val="28"/>
        </w:rPr>
      </w:pPr>
      <w:r>
        <w:rPr>
          <w:color w:val="auto"/>
          <w:sz w:val="28"/>
          <w:szCs w:val="28"/>
        </w:rPr>
        <w:t xml:space="preserve">Самостоятельную деятельность детей; </w:t>
      </w:r>
    </w:p>
    <w:p w:rsidR="005267E0" w:rsidRDefault="00FA4BB1">
      <w:pPr>
        <w:pStyle w:val="afff"/>
        <w:numPr>
          <w:ilvl w:val="0"/>
          <w:numId w:val="74"/>
        </w:numPr>
        <w:rPr>
          <w:color w:val="auto"/>
          <w:sz w:val="28"/>
          <w:szCs w:val="28"/>
          <w:lang w:val="ru-RU"/>
        </w:rPr>
      </w:pPr>
      <w:r>
        <w:rPr>
          <w:color w:val="auto"/>
          <w:sz w:val="28"/>
          <w:szCs w:val="28"/>
          <w:lang w:val="ru-RU"/>
        </w:rPr>
        <w:t xml:space="preserve">Взаимодействие с семьями детей по реализации ОП </w:t>
      </w:r>
      <w:r w:rsidR="002D4030" w:rsidRPr="00905476">
        <w:rPr>
          <w:color w:val="auto"/>
          <w:sz w:val="28"/>
          <w:szCs w:val="28"/>
          <w:lang w:val="ru" w:eastAsia="zh-CN" w:bidi="ar"/>
        </w:rPr>
        <w:t>МБДОУ «Танаевский детский сад»</w:t>
      </w:r>
      <w:r>
        <w:rPr>
          <w:color w:val="auto"/>
          <w:sz w:val="28"/>
          <w:szCs w:val="28"/>
          <w:lang w:val="ru-RU"/>
        </w:rPr>
        <w:t xml:space="preserve">. </w:t>
      </w:r>
    </w:p>
    <w:p w:rsidR="005267E0" w:rsidRDefault="00FA4BB1">
      <w:pPr>
        <w:pStyle w:val="afff"/>
        <w:rPr>
          <w:color w:val="auto"/>
          <w:sz w:val="28"/>
          <w:szCs w:val="28"/>
          <w:lang w:val="ru-RU"/>
        </w:rPr>
      </w:pPr>
      <w:r>
        <w:rPr>
          <w:color w:val="auto"/>
          <w:sz w:val="28"/>
          <w:szCs w:val="28"/>
          <w:lang w:val="ru-RU"/>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w:t>
      </w:r>
      <w:r>
        <w:rPr>
          <w:b/>
          <w:color w:val="auto"/>
          <w:sz w:val="28"/>
          <w:szCs w:val="28"/>
          <w:lang w:val="ru-RU"/>
        </w:rPr>
        <w:t>совместной деятельности</w:t>
      </w:r>
      <w:r>
        <w:rPr>
          <w:color w:val="auto"/>
          <w:sz w:val="28"/>
          <w:szCs w:val="28"/>
          <w:lang w:val="ru-RU"/>
        </w:rPr>
        <w:t>:</w:t>
      </w:r>
    </w:p>
    <w:p w:rsidR="005267E0" w:rsidRDefault="00FA4BB1">
      <w:pPr>
        <w:pStyle w:val="afff"/>
        <w:numPr>
          <w:ilvl w:val="0"/>
          <w:numId w:val="75"/>
        </w:numPr>
        <w:rPr>
          <w:color w:val="auto"/>
          <w:sz w:val="28"/>
          <w:szCs w:val="28"/>
          <w:lang w:val="ru-RU"/>
        </w:rPr>
      </w:pPr>
      <w:r>
        <w:rPr>
          <w:color w:val="auto"/>
          <w:sz w:val="28"/>
          <w:szCs w:val="28"/>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5267E0" w:rsidRDefault="00FA4BB1">
      <w:pPr>
        <w:pStyle w:val="afff"/>
        <w:numPr>
          <w:ilvl w:val="0"/>
          <w:numId w:val="75"/>
        </w:numPr>
        <w:rPr>
          <w:color w:val="auto"/>
          <w:sz w:val="28"/>
          <w:szCs w:val="28"/>
          <w:lang w:val="ru-RU"/>
        </w:rPr>
      </w:pPr>
      <w:r>
        <w:rPr>
          <w:color w:val="auto"/>
          <w:sz w:val="28"/>
          <w:szCs w:val="28"/>
          <w:lang w:val="ru-RU"/>
        </w:rPr>
        <w:t xml:space="preserve">Совместная деятельность ребёнка с педагогом, при которой ребёнок и педагог ‒ равноправные партнеры; </w:t>
      </w:r>
    </w:p>
    <w:p w:rsidR="005267E0" w:rsidRDefault="00FA4BB1">
      <w:pPr>
        <w:pStyle w:val="afff"/>
        <w:numPr>
          <w:ilvl w:val="0"/>
          <w:numId w:val="75"/>
        </w:numPr>
        <w:rPr>
          <w:color w:val="auto"/>
          <w:sz w:val="28"/>
          <w:szCs w:val="28"/>
          <w:lang w:val="ru-RU"/>
        </w:rPr>
      </w:pPr>
      <w:r>
        <w:rPr>
          <w:color w:val="auto"/>
          <w:sz w:val="28"/>
          <w:szCs w:val="28"/>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5267E0" w:rsidRDefault="00FA4BB1">
      <w:pPr>
        <w:pStyle w:val="afff"/>
        <w:numPr>
          <w:ilvl w:val="0"/>
          <w:numId w:val="75"/>
        </w:numPr>
        <w:rPr>
          <w:color w:val="auto"/>
          <w:sz w:val="28"/>
          <w:szCs w:val="28"/>
          <w:lang w:val="ru-RU"/>
        </w:rPr>
      </w:pPr>
      <w:r>
        <w:rPr>
          <w:color w:val="auto"/>
          <w:sz w:val="28"/>
          <w:szCs w:val="28"/>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267E0" w:rsidRDefault="00FA4BB1">
      <w:pPr>
        <w:pStyle w:val="afff"/>
        <w:numPr>
          <w:ilvl w:val="0"/>
          <w:numId w:val="75"/>
        </w:numPr>
        <w:rPr>
          <w:color w:val="auto"/>
          <w:sz w:val="28"/>
          <w:szCs w:val="28"/>
          <w:lang w:val="ru-RU"/>
        </w:rPr>
      </w:pPr>
      <w:r>
        <w:rPr>
          <w:color w:val="auto"/>
          <w:sz w:val="28"/>
          <w:szCs w:val="28"/>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режиссёрские,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 -исследовательская деятельность (опыты, эксперименты и другое). </w:t>
      </w:r>
    </w:p>
    <w:p w:rsidR="005267E0" w:rsidRDefault="00FA4BB1">
      <w:pPr>
        <w:pStyle w:val="afff"/>
        <w:rPr>
          <w:color w:val="auto"/>
          <w:sz w:val="28"/>
          <w:szCs w:val="28"/>
          <w:lang w:val="ru-RU"/>
        </w:rPr>
      </w:pPr>
      <w:r>
        <w:rPr>
          <w:color w:val="auto"/>
          <w:sz w:val="28"/>
          <w:szCs w:val="28"/>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создаёт условия для свободного выбора детьми деятельности, оборудования, участников совместной деятельности, принятия детьми решений, выражения своих чувств и мыслей, поддерживает детскую инициативу и самостоятельность, устанавливает правила </w:t>
      </w:r>
      <w:r>
        <w:rPr>
          <w:color w:val="auto"/>
          <w:sz w:val="28"/>
          <w:szCs w:val="28"/>
          <w:lang w:val="ru-RU"/>
        </w:rPr>
        <w:lastRenderedPageBreak/>
        <w:t xml:space="preserve">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5267E0" w:rsidRDefault="00FA4BB1">
      <w:pPr>
        <w:pStyle w:val="afff"/>
        <w:rPr>
          <w:color w:val="auto"/>
          <w:sz w:val="28"/>
          <w:szCs w:val="28"/>
          <w:lang w:val="ru-RU"/>
        </w:rPr>
      </w:pPr>
      <w:r>
        <w:rPr>
          <w:color w:val="auto"/>
          <w:sz w:val="28"/>
          <w:szCs w:val="28"/>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деятельности.  </w:t>
      </w:r>
    </w:p>
    <w:p w:rsidR="005267E0" w:rsidRPr="002D4030" w:rsidRDefault="00FA4BB1">
      <w:pPr>
        <w:pStyle w:val="afff"/>
        <w:rPr>
          <w:color w:val="auto"/>
          <w:sz w:val="28"/>
          <w:szCs w:val="28"/>
          <w:lang w:val="ru-RU"/>
        </w:rPr>
      </w:pPr>
      <w:r>
        <w:rPr>
          <w:color w:val="auto"/>
          <w:sz w:val="28"/>
          <w:szCs w:val="28"/>
          <w:lang w:val="ru-RU"/>
        </w:rPr>
        <w:t>В</w:t>
      </w:r>
      <w:r w:rsidR="002D4030" w:rsidRPr="002D4030">
        <w:rPr>
          <w:color w:val="auto"/>
          <w:sz w:val="28"/>
          <w:szCs w:val="28"/>
          <w:lang w:val="ru" w:eastAsia="zh-CN" w:bidi="ar"/>
        </w:rPr>
        <w:t xml:space="preserve"> </w:t>
      </w:r>
      <w:r w:rsidR="002D4030" w:rsidRPr="00905476">
        <w:rPr>
          <w:color w:val="auto"/>
          <w:sz w:val="28"/>
          <w:szCs w:val="28"/>
          <w:lang w:val="ru" w:eastAsia="zh-CN" w:bidi="ar"/>
        </w:rPr>
        <w:t xml:space="preserve">МБДОУ «Танаевский детский сад» </w:t>
      </w:r>
      <w:r>
        <w:rPr>
          <w:color w:val="auto"/>
          <w:sz w:val="28"/>
          <w:szCs w:val="28"/>
          <w:lang w:val="ru-RU"/>
        </w:rPr>
        <w:t xml:space="preserve"> создана система форм организации разнообразной деятельности дошкольников. </w:t>
      </w:r>
      <w:r w:rsidRPr="002D4030">
        <w:rPr>
          <w:color w:val="auto"/>
          <w:sz w:val="28"/>
          <w:szCs w:val="28"/>
          <w:lang w:val="ru-RU"/>
        </w:rPr>
        <w:t>Среди них выделяются простые, составные и комплексные формы.</w:t>
      </w:r>
    </w:p>
    <w:p w:rsidR="005267E0" w:rsidRPr="002D4030" w:rsidRDefault="005267E0">
      <w:pPr>
        <w:pStyle w:val="afff"/>
        <w:rPr>
          <w:color w:val="auto"/>
          <w:lang w:val="ru-RU"/>
        </w:rPr>
      </w:pPr>
    </w:p>
    <w:tbl>
      <w:tblPr>
        <w:tblStyle w:val="aff7"/>
        <w:tblW w:w="0" w:type="auto"/>
        <w:tblLook w:val="04A0" w:firstRow="1" w:lastRow="0" w:firstColumn="1" w:lastColumn="0" w:noHBand="0" w:noVBand="1"/>
      </w:tblPr>
      <w:tblGrid>
        <w:gridCol w:w="5070"/>
        <w:gridCol w:w="5811"/>
        <w:gridCol w:w="4813"/>
      </w:tblGrid>
      <w:tr w:rsidR="005267E0">
        <w:trPr>
          <w:trHeight w:val="1587"/>
        </w:trPr>
        <w:tc>
          <w:tcPr>
            <w:tcW w:w="5070" w:type="dxa"/>
            <w:vAlign w:val="center"/>
          </w:tcPr>
          <w:p w:rsidR="005267E0" w:rsidRDefault="00FA4BB1">
            <w:pPr>
              <w:pStyle w:val="afff"/>
              <w:ind w:firstLine="0"/>
              <w:jc w:val="center"/>
              <w:rPr>
                <w:i/>
                <w:color w:val="auto"/>
                <w:lang w:val="ru-RU"/>
              </w:rPr>
            </w:pPr>
            <w:r>
              <w:rPr>
                <w:b/>
                <w:i/>
                <w:color w:val="auto"/>
                <w:lang w:val="ru-RU"/>
              </w:rPr>
              <w:t>Простые формы</w:t>
            </w:r>
            <w:r>
              <w:rPr>
                <w:i/>
                <w:color w:val="auto"/>
                <w:lang w:val="ru-RU"/>
              </w:rPr>
              <w:t xml:space="preserve"> </w:t>
            </w:r>
          </w:p>
          <w:p w:rsidR="005267E0" w:rsidRDefault="00FA4BB1">
            <w:pPr>
              <w:pStyle w:val="afff"/>
              <w:ind w:firstLine="0"/>
              <w:jc w:val="center"/>
              <w:rPr>
                <w:i/>
                <w:color w:val="auto"/>
                <w:lang w:val="ru-RU"/>
              </w:rPr>
            </w:pPr>
            <w:r>
              <w:rPr>
                <w:i/>
                <w:color w:val="auto"/>
                <w:lang w:val="ru-RU"/>
              </w:rPr>
              <w:t xml:space="preserve">построены на минимальном количестве методов и средств и посвящены, как правило, одной теме. </w:t>
            </w:r>
          </w:p>
          <w:p w:rsidR="005267E0" w:rsidRDefault="00FA4BB1">
            <w:pPr>
              <w:pStyle w:val="afff"/>
              <w:ind w:firstLine="0"/>
              <w:jc w:val="center"/>
              <w:rPr>
                <w:i/>
                <w:color w:val="auto"/>
                <w:lang w:val="ru-RU"/>
              </w:rPr>
            </w:pPr>
            <w:r>
              <w:rPr>
                <w:i/>
                <w:color w:val="auto"/>
                <w:lang w:val="ru-RU"/>
              </w:rPr>
              <w:t>К простым формам относятся:</w:t>
            </w:r>
          </w:p>
        </w:tc>
        <w:tc>
          <w:tcPr>
            <w:tcW w:w="5811" w:type="dxa"/>
            <w:vAlign w:val="center"/>
          </w:tcPr>
          <w:p w:rsidR="005267E0" w:rsidRDefault="00FA4BB1">
            <w:pPr>
              <w:pStyle w:val="afff"/>
              <w:ind w:firstLine="0"/>
              <w:jc w:val="center"/>
              <w:rPr>
                <w:b/>
                <w:i/>
                <w:color w:val="auto"/>
                <w:lang w:val="ru-RU"/>
              </w:rPr>
            </w:pPr>
            <w:r>
              <w:rPr>
                <w:b/>
                <w:i/>
                <w:color w:val="auto"/>
                <w:lang w:val="ru-RU"/>
              </w:rPr>
              <w:t>Составные формы</w:t>
            </w:r>
          </w:p>
          <w:p w:rsidR="005267E0" w:rsidRDefault="00FA4BB1">
            <w:pPr>
              <w:pStyle w:val="afff"/>
              <w:ind w:firstLine="0"/>
              <w:jc w:val="center"/>
              <w:rPr>
                <w:i/>
                <w:color w:val="auto"/>
                <w:lang w:val="ru-RU"/>
              </w:rPr>
            </w:pPr>
            <w:r>
              <w:rPr>
                <w:i/>
                <w:color w:val="auto"/>
                <w:lang w:val="ru-RU"/>
              </w:rPr>
              <w:t xml:space="preserve">состоят из простых форм, представленных в разнообразных сочетаниях. </w:t>
            </w:r>
          </w:p>
          <w:p w:rsidR="005267E0" w:rsidRDefault="00FA4BB1">
            <w:pPr>
              <w:pStyle w:val="afff"/>
              <w:ind w:firstLine="0"/>
              <w:jc w:val="center"/>
              <w:rPr>
                <w:i/>
                <w:color w:val="auto"/>
                <w:lang w:val="ru-RU"/>
              </w:rPr>
            </w:pPr>
            <w:r>
              <w:rPr>
                <w:i/>
                <w:color w:val="auto"/>
                <w:lang w:val="ru-RU"/>
              </w:rPr>
              <w:t>К составным формам относятся:</w:t>
            </w:r>
          </w:p>
        </w:tc>
        <w:tc>
          <w:tcPr>
            <w:tcW w:w="4813" w:type="dxa"/>
            <w:vAlign w:val="center"/>
          </w:tcPr>
          <w:p w:rsidR="005267E0" w:rsidRDefault="00FA4BB1">
            <w:pPr>
              <w:pStyle w:val="afff"/>
              <w:ind w:firstLine="0"/>
              <w:jc w:val="center"/>
              <w:rPr>
                <w:i/>
                <w:color w:val="auto"/>
                <w:lang w:val="ru-RU"/>
              </w:rPr>
            </w:pPr>
            <w:r>
              <w:rPr>
                <w:b/>
                <w:i/>
                <w:color w:val="auto"/>
                <w:lang w:val="ru-RU"/>
              </w:rPr>
              <w:t>Комплексные формы</w:t>
            </w:r>
            <w:r>
              <w:rPr>
                <w:i/>
                <w:color w:val="auto"/>
                <w:lang w:val="ru-RU"/>
              </w:rPr>
              <w:t xml:space="preserve"> </w:t>
            </w:r>
          </w:p>
          <w:p w:rsidR="005267E0" w:rsidRDefault="00FA4BB1">
            <w:pPr>
              <w:pStyle w:val="afff"/>
              <w:ind w:firstLine="0"/>
              <w:jc w:val="center"/>
              <w:rPr>
                <w:i/>
                <w:color w:val="auto"/>
                <w:lang w:val="ru-RU"/>
              </w:rPr>
            </w:pPr>
            <w:r>
              <w:rPr>
                <w:i/>
                <w:color w:val="auto"/>
                <w:lang w:val="ru-RU"/>
              </w:rPr>
              <w:t xml:space="preserve">создаются как целенаправленная подборка (комплекс) простых и составных форм. </w:t>
            </w:r>
          </w:p>
          <w:p w:rsidR="005267E0" w:rsidRDefault="00FA4BB1">
            <w:pPr>
              <w:pStyle w:val="afff"/>
              <w:ind w:firstLine="0"/>
              <w:jc w:val="center"/>
              <w:rPr>
                <w:i/>
                <w:color w:val="auto"/>
                <w:lang w:val="ru-RU"/>
              </w:rPr>
            </w:pPr>
            <w:r>
              <w:rPr>
                <w:i/>
                <w:color w:val="auto"/>
                <w:lang w:val="ru-RU"/>
              </w:rPr>
              <w:t>К комплексным формам относятся:</w:t>
            </w:r>
          </w:p>
        </w:tc>
      </w:tr>
      <w:tr w:rsidR="005267E0">
        <w:tc>
          <w:tcPr>
            <w:tcW w:w="5070" w:type="dxa"/>
          </w:tcPr>
          <w:p w:rsidR="005267E0" w:rsidRDefault="00FA4BB1">
            <w:pPr>
              <w:pStyle w:val="afff"/>
              <w:numPr>
                <w:ilvl w:val="0"/>
                <w:numId w:val="76"/>
              </w:numPr>
              <w:tabs>
                <w:tab w:val="left" w:pos="450"/>
              </w:tabs>
              <w:ind w:left="167" w:firstLine="0"/>
              <w:rPr>
                <w:color w:val="auto"/>
              </w:rPr>
            </w:pPr>
            <w:r>
              <w:rPr>
                <w:color w:val="auto"/>
              </w:rPr>
              <w:t xml:space="preserve">Беседа, </w:t>
            </w:r>
          </w:p>
          <w:p w:rsidR="005267E0" w:rsidRDefault="00FA4BB1">
            <w:pPr>
              <w:pStyle w:val="afff"/>
              <w:numPr>
                <w:ilvl w:val="0"/>
                <w:numId w:val="76"/>
              </w:numPr>
              <w:tabs>
                <w:tab w:val="left" w:pos="450"/>
              </w:tabs>
              <w:ind w:left="167" w:firstLine="0"/>
              <w:rPr>
                <w:color w:val="auto"/>
              </w:rPr>
            </w:pPr>
            <w:r>
              <w:rPr>
                <w:color w:val="auto"/>
              </w:rPr>
              <w:t xml:space="preserve">Рассказ, </w:t>
            </w:r>
          </w:p>
          <w:p w:rsidR="005267E0" w:rsidRDefault="00FA4BB1">
            <w:pPr>
              <w:pStyle w:val="afff"/>
              <w:numPr>
                <w:ilvl w:val="0"/>
                <w:numId w:val="76"/>
              </w:numPr>
              <w:tabs>
                <w:tab w:val="left" w:pos="450"/>
              </w:tabs>
              <w:ind w:left="167" w:firstLine="0"/>
              <w:rPr>
                <w:color w:val="auto"/>
              </w:rPr>
            </w:pPr>
            <w:r>
              <w:rPr>
                <w:color w:val="auto"/>
              </w:rPr>
              <w:t xml:space="preserve">Эксперимент, </w:t>
            </w:r>
          </w:p>
          <w:p w:rsidR="005267E0" w:rsidRDefault="00FA4BB1">
            <w:pPr>
              <w:pStyle w:val="afff"/>
              <w:numPr>
                <w:ilvl w:val="0"/>
                <w:numId w:val="76"/>
              </w:numPr>
              <w:tabs>
                <w:tab w:val="left" w:pos="450"/>
              </w:tabs>
              <w:ind w:left="167" w:firstLine="0"/>
              <w:rPr>
                <w:color w:val="auto"/>
              </w:rPr>
            </w:pPr>
            <w:r>
              <w:rPr>
                <w:color w:val="auto"/>
              </w:rPr>
              <w:t xml:space="preserve">Наблюдение, </w:t>
            </w:r>
          </w:p>
          <w:p w:rsidR="005267E0" w:rsidRDefault="00FA4BB1">
            <w:pPr>
              <w:pStyle w:val="afff"/>
              <w:numPr>
                <w:ilvl w:val="0"/>
                <w:numId w:val="76"/>
              </w:numPr>
              <w:tabs>
                <w:tab w:val="left" w:pos="450"/>
              </w:tabs>
              <w:ind w:left="167" w:firstLine="0"/>
              <w:rPr>
                <w:color w:val="auto"/>
                <w:lang w:val="ru-RU"/>
              </w:rPr>
            </w:pPr>
            <w:r>
              <w:rPr>
                <w:color w:val="auto"/>
                <w:lang w:val="ru-RU"/>
              </w:rPr>
              <w:t>Дидактическая (или любая другая игра, возникающая по инициативе педагога)</w:t>
            </w:r>
          </w:p>
        </w:tc>
        <w:tc>
          <w:tcPr>
            <w:tcW w:w="5811" w:type="dxa"/>
          </w:tcPr>
          <w:p w:rsidR="005267E0" w:rsidRDefault="00FA4BB1">
            <w:pPr>
              <w:pStyle w:val="afff"/>
              <w:numPr>
                <w:ilvl w:val="0"/>
                <w:numId w:val="76"/>
              </w:numPr>
              <w:tabs>
                <w:tab w:val="left" w:pos="450"/>
              </w:tabs>
              <w:ind w:left="167" w:firstLine="0"/>
              <w:rPr>
                <w:color w:val="auto"/>
                <w:lang w:val="ru-RU"/>
              </w:rPr>
            </w:pPr>
            <w:r>
              <w:rPr>
                <w:color w:val="auto"/>
                <w:lang w:val="ru-RU"/>
              </w:rPr>
              <w:t>Игровые ситуации,</w:t>
            </w:r>
          </w:p>
          <w:p w:rsidR="005267E0" w:rsidRDefault="00FA4BB1">
            <w:pPr>
              <w:pStyle w:val="afff"/>
              <w:numPr>
                <w:ilvl w:val="0"/>
                <w:numId w:val="76"/>
              </w:numPr>
              <w:tabs>
                <w:tab w:val="left" w:pos="450"/>
              </w:tabs>
              <w:ind w:left="167" w:firstLine="0"/>
              <w:rPr>
                <w:color w:val="auto"/>
                <w:lang w:val="ru-RU"/>
              </w:rPr>
            </w:pPr>
            <w:r>
              <w:rPr>
                <w:color w:val="auto"/>
                <w:lang w:val="ru-RU"/>
              </w:rPr>
              <w:t>Игры -путешествия,</w:t>
            </w:r>
          </w:p>
          <w:p w:rsidR="005267E0" w:rsidRDefault="00FA4BB1">
            <w:pPr>
              <w:pStyle w:val="afff"/>
              <w:numPr>
                <w:ilvl w:val="0"/>
                <w:numId w:val="76"/>
              </w:numPr>
              <w:tabs>
                <w:tab w:val="left" w:pos="450"/>
              </w:tabs>
              <w:ind w:left="167" w:firstLine="0"/>
              <w:rPr>
                <w:color w:val="auto"/>
                <w:lang w:val="ru-RU"/>
              </w:rPr>
            </w:pPr>
            <w:r>
              <w:rPr>
                <w:color w:val="auto"/>
                <w:lang w:val="ru-RU"/>
              </w:rPr>
              <w:t>Творческие мастерсткие,</w:t>
            </w:r>
          </w:p>
          <w:p w:rsidR="005267E0" w:rsidRDefault="00FA4BB1">
            <w:pPr>
              <w:pStyle w:val="afff"/>
              <w:numPr>
                <w:ilvl w:val="0"/>
                <w:numId w:val="76"/>
              </w:numPr>
              <w:tabs>
                <w:tab w:val="left" w:pos="450"/>
              </w:tabs>
              <w:ind w:left="167" w:firstLine="0"/>
              <w:rPr>
                <w:color w:val="auto"/>
                <w:lang w:val="ru-RU"/>
              </w:rPr>
            </w:pPr>
            <w:r>
              <w:rPr>
                <w:color w:val="auto"/>
                <w:lang w:val="ru-RU"/>
              </w:rPr>
              <w:t>Детские лаборатории,</w:t>
            </w:r>
          </w:p>
          <w:p w:rsidR="005267E0" w:rsidRDefault="00FA4BB1">
            <w:pPr>
              <w:pStyle w:val="afff"/>
              <w:numPr>
                <w:ilvl w:val="0"/>
                <w:numId w:val="76"/>
              </w:numPr>
              <w:tabs>
                <w:tab w:val="left" w:pos="450"/>
              </w:tabs>
              <w:ind w:left="167" w:firstLine="0"/>
              <w:rPr>
                <w:color w:val="auto"/>
                <w:lang w:val="ru-RU"/>
              </w:rPr>
            </w:pPr>
            <w:r>
              <w:rPr>
                <w:color w:val="auto"/>
                <w:lang w:val="ru-RU"/>
              </w:rPr>
              <w:t>Творческие гостиные,</w:t>
            </w:r>
          </w:p>
          <w:p w:rsidR="005267E0" w:rsidRDefault="00FA4BB1">
            <w:pPr>
              <w:pStyle w:val="afff"/>
              <w:numPr>
                <w:ilvl w:val="0"/>
                <w:numId w:val="76"/>
              </w:numPr>
              <w:tabs>
                <w:tab w:val="left" w:pos="450"/>
              </w:tabs>
              <w:ind w:left="167" w:firstLine="0"/>
              <w:rPr>
                <w:color w:val="auto"/>
                <w:lang w:val="ru-RU"/>
              </w:rPr>
            </w:pPr>
            <w:r>
              <w:rPr>
                <w:color w:val="auto"/>
                <w:lang w:val="ru-RU"/>
              </w:rPr>
              <w:t>Творческие лаборатории,</w:t>
            </w:r>
          </w:p>
          <w:p w:rsidR="005267E0" w:rsidRDefault="00FA4BB1">
            <w:pPr>
              <w:pStyle w:val="afff"/>
              <w:numPr>
                <w:ilvl w:val="0"/>
                <w:numId w:val="76"/>
              </w:numPr>
              <w:tabs>
                <w:tab w:val="left" w:pos="450"/>
              </w:tabs>
              <w:ind w:left="167" w:firstLine="0"/>
              <w:rPr>
                <w:color w:val="auto"/>
                <w:lang w:val="ru-RU"/>
              </w:rPr>
            </w:pPr>
            <w:r>
              <w:rPr>
                <w:color w:val="auto"/>
                <w:lang w:val="ru-RU"/>
              </w:rPr>
              <w:t>Целевые прогулки,</w:t>
            </w:r>
          </w:p>
          <w:p w:rsidR="005267E0" w:rsidRDefault="00FA4BB1">
            <w:pPr>
              <w:pStyle w:val="afff"/>
              <w:numPr>
                <w:ilvl w:val="0"/>
                <w:numId w:val="76"/>
              </w:numPr>
              <w:tabs>
                <w:tab w:val="left" w:pos="450"/>
              </w:tabs>
              <w:ind w:left="167" w:firstLine="0"/>
              <w:rPr>
                <w:color w:val="auto"/>
                <w:lang w:val="ru-RU"/>
              </w:rPr>
            </w:pPr>
            <w:r>
              <w:rPr>
                <w:color w:val="auto"/>
                <w:lang w:val="ru-RU"/>
              </w:rPr>
              <w:t>Экскурсии,</w:t>
            </w:r>
          </w:p>
          <w:p w:rsidR="005267E0" w:rsidRDefault="00FA4BB1">
            <w:pPr>
              <w:pStyle w:val="afff"/>
              <w:numPr>
                <w:ilvl w:val="0"/>
                <w:numId w:val="76"/>
              </w:numPr>
              <w:tabs>
                <w:tab w:val="left" w:pos="450"/>
              </w:tabs>
              <w:ind w:left="167" w:firstLine="0"/>
              <w:rPr>
                <w:color w:val="auto"/>
                <w:lang w:val="ru-RU"/>
              </w:rPr>
            </w:pPr>
            <w:r>
              <w:rPr>
                <w:color w:val="auto"/>
                <w:lang w:val="ru-RU"/>
              </w:rPr>
              <w:t>Образовательный челлендж,</w:t>
            </w:r>
          </w:p>
          <w:p w:rsidR="005267E0" w:rsidRDefault="00FA4BB1">
            <w:pPr>
              <w:pStyle w:val="afff"/>
              <w:numPr>
                <w:ilvl w:val="0"/>
                <w:numId w:val="76"/>
              </w:numPr>
              <w:tabs>
                <w:tab w:val="left" w:pos="450"/>
              </w:tabs>
              <w:ind w:left="167" w:firstLine="0"/>
              <w:rPr>
                <w:color w:val="auto"/>
                <w:lang w:val="ru-RU"/>
              </w:rPr>
            </w:pPr>
            <w:r>
              <w:rPr>
                <w:color w:val="auto"/>
                <w:lang w:val="ru-RU"/>
              </w:rPr>
              <w:t>Интерактивные праздники.</w:t>
            </w:r>
          </w:p>
        </w:tc>
        <w:tc>
          <w:tcPr>
            <w:tcW w:w="4813" w:type="dxa"/>
          </w:tcPr>
          <w:p w:rsidR="005267E0" w:rsidRDefault="00FA4BB1">
            <w:pPr>
              <w:pStyle w:val="afff"/>
              <w:numPr>
                <w:ilvl w:val="0"/>
                <w:numId w:val="76"/>
              </w:numPr>
              <w:tabs>
                <w:tab w:val="left" w:pos="450"/>
              </w:tabs>
              <w:ind w:left="167" w:firstLine="0"/>
              <w:rPr>
                <w:color w:val="auto"/>
                <w:lang w:val="ru-RU"/>
              </w:rPr>
            </w:pPr>
            <w:r>
              <w:rPr>
                <w:color w:val="auto"/>
                <w:lang w:val="ru-RU"/>
              </w:rPr>
              <w:t>Детско -родительские и иные проекты,</w:t>
            </w:r>
          </w:p>
          <w:p w:rsidR="005267E0" w:rsidRDefault="00FA4BB1">
            <w:pPr>
              <w:pStyle w:val="afff"/>
              <w:numPr>
                <w:ilvl w:val="0"/>
                <w:numId w:val="76"/>
              </w:numPr>
              <w:tabs>
                <w:tab w:val="left" w:pos="450"/>
              </w:tabs>
              <w:ind w:left="167" w:firstLine="0"/>
              <w:rPr>
                <w:color w:val="auto"/>
              </w:rPr>
            </w:pPr>
            <w:r>
              <w:rPr>
                <w:color w:val="auto"/>
              </w:rPr>
              <w:t>Тематические дни,</w:t>
            </w:r>
          </w:p>
          <w:p w:rsidR="005267E0" w:rsidRDefault="00FA4BB1">
            <w:pPr>
              <w:pStyle w:val="afff"/>
              <w:numPr>
                <w:ilvl w:val="0"/>
                <w:numId w:val="76"/>
              </w:numPr>
              <w:tabs>
                <w:tab w:val="left" w:pos="450"/>
              </w:tabs>
              <w:ind w:left="167" w:firstLine="0"/>
              <w:rPr>
                <w:color w:val="auto"/>
              </w:rPr>
            </w:pPr>
            <w:r>
              <w:rPr>
                <w:color w:val="auto"/>
              </w:rPr>
              <w:t>Тематические недели,</w:t>
            </w:r>
          </w:p>
          <w:p w:rsidR="005267E0" w:rsidRDefault="00FA4BB1">
            <w:pPr>
              <w:pStyle w:val="afff"/>
              <w:numPr>
                <w:ilvl w:val="0"/>
                <w:numId w:val="76"/>
              </w:numPr>
              <w:tabs>
                <w:tab w:val="left" w:pos="450"/>
              </w:tabs>
              <w:ind w:left="167" w:firstLine="0"/>
              <w:rPr>
                <w:color w:val="auto"/>
              </w:rPr>
            </w:pPr>
            <w:r>
              <w:rPr>
                <w:color w:val="auto"/>
              </w:rPr>
              <w:t>Тематические или образовательные циклы.</w:t>
            </w:r>
          </w:p>
          <w:p w:rsidR="005267E0" w:rsidRDefault="005267E0">
            <w:pPr>
              <w:pStyle w:val="afff"/>
              <w:tabs>
                <w:tab w:val="left" w:pos="450"/>
              </w:tabs>
              <w:ind w:left="167" w:firstLine="0"/>
              <w:rPr>
                <w:color w:val="auto"/>
                <w:lang w:val="ru-RU"/>
              </w:rPr>
            </w:pPr>
          </w:p>
        </w:tc>
      </w:tr>
    </w:tbl>
    <w:p w:rsidR="005267E0" w:rsidRDefault="005267E0">
      <w:pPr>
        <w:pStyle w:val="afff"/>
        <w:rPr>
          <w:color w:val="auto"/>
        </w:rPr>
      </w:pPr>
    </w:p>
    <w:p w:rsidR="005267E0" w:rsidRDefault="00FA4BB1">
      <w:pPr>
        <w:pStyle w:val="afff"/>
        <w:rPr>
          <w:color w:val="auto"/>
          <w:sz w:val="28"/>
          <w:szCs w:val="28"/>
          <w:lang w:val="ru-RU"/>
        </w:rPr>
      </w:pPr>
      <w:r>
        <w:rPr>
          <w:b/>
          <w:color w:val="auto"/>
          <w:sz w:val="28"/>
          <w:szCs w:val="28"/>
          <w:lang w:val="ru-RU"/>
        </w:rPr>
        <w:t>Игра</w:t>
      </w:r>
      <w:r>
        <w:rPr>
          <w:color w:val="auto"/>
          <w:sz w:val="28"/>
          <w:szCs w:val="28"/>
          <w:lang w:val="ru-RU"/>
        </w:rPr>
        <w:t xml:space="preserve">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r>
        <w:rPr>
          <w:color w:val="auto"/>
          <w:sz w:val="28"/>
          <w:szCs w:val="28"/>
        </w:rPr>
        <w:t> </w:t>
      </w:r>
    </w:p>
    <w:p w:rsidR="005267E0" w:rsidRDefault="00FA4BB1">
      <w:pPr>
        <w:pStyle w:val="afff"/>
        <w:rPr>
          <w:color w:val="auto"/>
          <w:sz w:val="28"/>
          <w:szCs w:val="28"/>
          <w:lang w:val="ru-RU"/>
        </w:rPr>
      </w:pPr>
      <w:r>
        <w:rPr>
          <w:color w:val="auto"/>
          <w:sz w:val="28"/>
          <w:szCs w:val="28"/>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w:t>
      </w:r>
    </w:p>
    <w:p w:rsidR="005267E0" w:rsidRDefault="00FA4BB1">
      <w:pPr>
        <w:pStyle w:val="afff"/>
        <w:rPr>
          <w:color w:val="auto"/>
          <w:sz w:val="28"/>
          <w:szCs w:val="28"/>
          <w:lang w:val="ru-RU"/>
        </w:rPr>
      </w:pPr>
      <w:r>
        <w:rPr>
          <w:color w:val="auto"/>
          <w:sz w:val="28"/>
          <w:szCs w:val="28"/>
          <w:lang w:val="ru-RU"/>
        </w:rPr>
        <w:t xml:space="preserve">В образовательном процессе игра занимает особое место, выступая как форма организации жизни и деятельности детей, </w:t>
      </w:r>
      <w:r>
        <w:rPr>
          <w:color w:val="auto"/>
          <w:sz w:val="28"/>
          <w:szCs w:val="28"/>
          <w:lang w:val="ru-RU"/>
        </w:rPr>
        <w:lastRenderedPageBreak/>
        <w:t>средство разностороннего развития личности; метод или приём обучения; средство саморазвития, самовоспитания, самообучения, саморегуляции. Отсутствие или недостаток игры в жизни ребёнка приводит к серьёзным проблемам, прежде всего, 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5267E0" w:rsidRDefault="005267E0">
      <w:pPr>
        <w:pStyle w:val="afff"/>
        <w:rPr>
          <w:b/>
          <w:color w:val="auto"/>
          <w:sz w:val="28"/>
          <w:szCs w:val="28"/>
          <w:lang w:val="ru-RU"/>
        </w:rPr>
      </w:pPr>
    </w:p>
    <w:p w:rsidR="005267E0" w:rsidRDefault="00FA4BB1">
      <w:pPr>
        <w:pStyle w:val="afff"/>
        <w:rPr>
          <w:color w:val="auto"/>
          <w:sz w:val="28"/>
          <w:szCs w:val="28"/>
          <w:lang w:val="ru-RU"/>
        </w:rPr>
      </w:pPr>
      <w:r>
        <w:rPr>
          <w:b/>
          <w:color w:val="auto"/>
          <w:sz w:val="28"/>
          <w:szCs w:val="28"/>
          <w:lang w:val="ru-RU"/>
        </w:rPr>
        <w:t>Образовательная деятельность в режимных процессах</w:t>
      </w:r>
      <w:r>
        <w:rPr>
          <w:color w:val="auto"/>
          <w:sz w:val="28"/>
          <w:szCs w:val="28"/>
          <w:lang w:val="ru-RU"/>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w:t>
      </w:r>
    </w:p>
    <w:p w:rsidR="005267E0" w:rsidRDefault="005267E0">
      <w:pPr>
        <w:pStyle w:val="afff"/>
        <w:rPr>
          <w:lang w:val="ru-RU"/>
        </w:rPr>
      </w:pPr>
    </w:p>
    <w:tbl>
      <w:tblPr>
        <w:tblStyle w:val="aff7"/>
        <w:tblW w:w="15588" w:type="dxa"/>
        <w:tblLayout w:type="fixed"/>
        <w:tblLook w:val="04A0" w:firstRow="1" w:lastRow="0" w:firstColumn="1" w:lastColumn="0" w:noHBand="0" w:noVBand="1"/>
      </w:tblPr>
      <w:tblGrid>
        <w:gridCol w:w="3397"/>
        <w:gridCol w:w="5103"/>
        <w:gridCol w:w="2977"/>
        <w:gridCol w:w="4111"/>
      </w:tblGrid>
      <w:tr w:rsidR="005267E0">
        <w:tc>
          <w:tcPr>
            <w:tcW w:w="3397" w:type="dxa"/>
            <w:vAlign w:val="center"/>
          </w:tcPr>
          <w:p w:rsidR="005267E0" w:rsidRDefault="00FA4BB1">
            <w:pPr>
              <w:pStyle w:val="afff"/>
              <w:ind w:firstLine="0"/>
              <w:jc w:val="center"/>
              <w:rPr>
                <w:color w:val="auto"/>
                <w:lang w:val="ru-RU"/>
              </w:rPr>
            </w:pPr>
            <w:r>
              <w:rPr>
                <w:b/>
                <w:color w:val="auto"/>
                <w:lang w:val="ru-RU"/>
              </w:rPr>
              <w:t>Образовательная деятельность, осуществляемая в утренний отрезок времени, может включать</w:t>
            </w:r>
            <w:r>
              <w:rPr>
                <w:color w:val="auto"/>
                <w:lang w:val="ru-RU"/>
              </w:rPr>
              <w:t>:</w:t>
            </w:r>
          </w:p>
        </w:tc>
        <w:tc>
          <w:tcPr>
            <w:tcW w:w="5103" w:type="dxa"/>
            <w:vAlign w:val="center"/>
          </w:tcPr>
          <w:p w:rsidR="005267E0" w:rsidRDefault="00FA4BB1">
            <w:pPr>
              <w:pStyle w:val="afff"/>
              <w:ind w:firstLine="0"/>
              <w:jc w:val="center"/>
              <w:rPr>
                <w:color w:val="auto"/>
                <w:lang w:val="ru-RU"/>
              </w:rPr>
            </w:pPr>
            <w:r>
              <w:rPr>
                <w:b/>
                <w:color w:val="auto"/>
                <w:lang w:val="ru-RU"/>
              </w:rPr>
              <w:t>Образовательная деятельность, осуществляемая на занятиях</w:t>
            </w:r>
          </w:p>
          <w:p w:rsidR="005267E0" w:rsidRDefault="005267E0">
            <w:pPr>
              <w:pStyle w:val="afff"/>
              <w:ind w:firstLine="0"/>
              <w:jc w:val="center"/>
              <w:rPr>
                <w:color w:val="auto"/>
                <w:lang w:val="ru-RU"/>
              </w:rPr>
            </w:pPr>
          </w:p>
        </w:tc>
        <w:tc>
          <w:tcPr>
            <w:tcW w:w="2977" w:type="dxa"/>
            <w:vAlign w:val="center"/>
          </w:tcPr>
          <w:p w:rsidR="005267E0" w:rsidRDefault="00FA4BB1">
            <w:pPr>
              <w:pStyle w:val="afff"/>
              <w:ind w:firstLine="0"/>
              <w:jc w:val="center"/>
              <w:rPr>
                <w:color w:val="auto"/>
                <w:lang w:val="ru-RU"/>
              </w:rPr>
            </w:pPr>
            <w:r>
              <w:rPr>
                <w:b/>
                <w:color w:val="auto"/>
                <w:lang w:val="ru-RU"/>
              </w:rPr>
              <w:t>Образовательная деятельность, осуществляемая во время прогулки, включает</w:t>
            </w:r>
          </w:p>
        </w:tc>
        <w:tc>
          <w:tcPr>
            <w:tcW w:w="4111" w:type="dxa"/>
            <w:vAlign w:val="center"/>
          </w:tcPr>
          <w:p w:rsidR="005267E0" w:rsidRDefault="00FA4BB1">
            <w:pPr>
              <w:pStyle w:val="afff"/>
              <w:ind w:firstLine="0"/>
              <w:jc w:val="center"/>
              <w:rPr>
                <w:color w:val="auto"/>
                <w:lang w:val="ru-RU"/>
              </w:rPr>
            </w:pPr>
            <w:r>
              <w:rPr>
                <w:b/>
                <w:color w:val="auto"/>
                <w:lang w:val="ru-RU"/>
              </w:rPr>
              <w:t>Образовательная деятельность, осуществляемая во вторую половину дня, может включать</w:t>
            </w:r>
            <w:r>
              <w:rPr>
                <w:color w:val="auto"/>
                <w:lang w:val="ru-RU"/>
              </w:rPr>
              <w:t>:</w:t>
            </w:r>
          </w:p>
          <w:p w:rsidR="005267E0" w:rsidRDefault="005267E0">
            <w:pPr>
              <w:pStyle w:val="afff"/>
              <w:ind w:firstLine="0"/>
              <w:jc w:val="center"/>
              <w:rPr>
                <w:color w:val="auto"/>
                <w:lang w:val="ru-RU"/>
              </w:rPr>
            </w:pPr>
          </w:p>
        </w:tc>
      </w:tr>
      <w:tr w:rsidR="005267E0">
        <w:tc>
          <w:tcPr>
            <w:tcW w:w="3397" w:type="dxa"/>
          </w:tcPr>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Игровые ситуации, индивидуальные игры и игры небольшими подгруппами (сюжетно -ролевые, режиссёрские, дидактические, подвижные, музыкальные и другие);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Практические, проблемные ситуации, упражнения (по освоению культурно -гигиенических навыков и культуры здоровья, правил и норм поведения и другие);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Наблюдения за объектами и явлениями природы, трудом взрослых;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lastRenderedPageBreak/>
              <w:t xml:space="preserve">Трудовые поручения и дежурства (сервировка стола к приёму пищи, уход за комнатными растениями и другое);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Индивидуальную работу с детьми в соответствии с задачами разных образовательных областей;</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Продуктивную деятельность детей по интересам детей (рисование, конструирование, лепка и другое);</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tc>
        <w:tc>
          <w:tcPr>
            <w:tcW w:w="5103" w:type="dxa"/>
          </w:tcPr>
          <w:p w:rsidR="005267E0" w:rsidRDefault="00FA4BB1">
            <w:pPr>
              <w:pStyle w:val="afff"/>
              <w:numPr>
                <w:ilvl w:val="0"/>
                <w:numId w:val="77"/>
              </w:numPr>
              <w:tabs>
                <w:tab w:val="left" w:pos="268"/>
              </w:tabs>
              <w:ind w:left="25" w:hanging="25"/>
              <w:rPr>
                <w:color w:val="auto"/>
                <w:sz w:val="22"/>
                <w:lang w:val="ru-RU"/>
              </w:rPr>
            </w:pPr>
            <w:r>
              <w:rPr>
                <w:color w:val="auto"/>
                <w:sz w:val="22"/>
                <w:lang w:val="ru-RU"/>
              </w:rPr>
              <w:lastRenderedPageBreak/>
              <w:t xml:space="preserve">Согласно требованиям, СанПиН 1.2.3685-21 в режиме дня предусмотрено время для проведения занятий.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Занятие является формой организации обучения, наряду с экскурсиями, дидактическими играми, играми -путешествиями и другими. Оно может проводиться в виде образовательных ситуаций, тематических событий, проектной деятельности, проблемно -обучающих ситуаций, интегрирующих содержание образовательных областей, творческих и исследовательских проектов и так далее.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В рамках отведённого времени педагог может организовывать образовательную деятельность с учётом интересов, желаний детей, их </w:t>
            </w:r>
            <w:r>
              <w:rPr>
                <w:color w:val="auto"/>
                <w:sz w:val="22"/>
                <w:lang w:val="ru-RU"/>
              </w:rPr>
              <w:lastRenderedPageBreak/>
              <w:t>образовательных потребностей, включая детей дошкольного возраста в процесс сотворчества, содействия, сопереживания.</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tc>
        <w:tc>
          <w:tcPr>
            <w:tcW w:w="2977" w:type="dxa"/>
          </w:tcPr>
          <w:p w:rsidR="005267E0" w:rsidRDefault="00FA4BB1">
            <w:pPr>
              <w:pStyle w:val="afff"/>
              <w:numPr>
                <w:ilvl w:val="0"/>
                <w:numId w:val="77"/>
              </w:numPr>
              <w:tabs>
                <w:tab w:val="left" w:pos="268"/>
              </w:tabs>
              <w:ind w:left="25" w:hanging="25"/>
              <w:rPr>
                <w:color w:val="auto"/>
                <w:sz w:val="22"/>
                <w:lang w:val="ru-RU"/>
              </w:rPr>
            </w:pPr>
            <w:r>
              <w:rPr>
                <w:color w:val="auto"/>
                <w:sz w:val="22"/>
                <w:lang w:val="ru-RU"/>
              </w:rPr>
              <w:lastRenderedPageBreak/>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Экспериментирование с объектами неживой природы;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Сюжетно -ролевые и конструктивные игры (с песком, со снегом, с природным материалом);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Элементарную трудовую деятельность детей на </w:t>
            </w:r>
            <w:r>
              <w:rPr>
                <w:color w:val="auto"/>
                <w:sz w:val="22"/>
                <w:lang w:val="ru-RU"/>
              </w:rPr>
              <w:lastRenderedPageBreak/>
              <w:t xml:space="preserve">участке ДОО;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Свободное общение педагога с детьми, индивидуальную работу;</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Проведение спортивных праздников (при необходимости). </w:t>
            </w:r>
          </w:p>
          <w:p w:rsidR="005267E0" w:rsidRDefault="005267E0">
            <w:pPr>
              <w:pStyle w:val="afff"/>
              <w:tabs>
                <w:tab w:val="left" w:pos="268"/>
              </w:tabs>
              <w:ind w:left="25" w:hanging="25"/>
              <w:rPr>
                <w:color w:val="auto"/>
                <w:sz w:val="22"/>
                <w:lang w:val="ru-RU"/>
              </w:rPr>
            </w:pPr>
          </w:p>
        </w:tc>
        <w:tc>
          <w:tcPr>
            <w:tcW w:w="4111" w:type="dxa"/>
          </w:tcPr>
          <w:p w:rsidR="005267E0" w:rsidRDefault="00FA4BB1">
            <w:pPr>
              <w:pStyle w:val="afff"/>
              <w:numPr>
                <w:ilvl w:val="0"/>
                <w:numId w:val="77"/>
              </w:numPr>
              <w:tabs>
                <w:tab w:val="left" w:pos="268"/>
              </w:tabs>
              <w:ind w:left="25" w:hanging="25"/>
              <w:rPr>
                <w:color w:val="auto"/>
                <w:sz w:val="22"/>
                <w:lang w:val="ru-RU"/>
              </w:rPr>
            </w:pPr>
            <w:r>
              <w:rPr>
                <w:color w:val="auto"/>
                <w:sz w:val="22"/>
                <w:lang w:val="ru-RU"/>
              </w:rPr>
              <w:lastRenderedPageBreak/>
              <w:t xml:space="preserve">Элементарную трудовую деятельность детей (уборка групповой комнаты; ремонт книг, настольно -печатных игр; стирка кукольного белья; изготовление игрушек -самоделок для игр малышей);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Проведение зрелищных мероприятий, развлечений, праздников (кукольный, настольный, теневой театры, игры -драматизации; концерты; спортивные, музыкальные и литературные досуги и другое);</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Игровые ситуации, индивидуальные игры и игры небольшими подгруппами (сюжетно -ролевые, режиссёрские, дидактические, подвижные, музыкальные и другие);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Опыты и эксперименты, практико -ориентированные проекты, коллекционирование и другое;</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Чтение художественной литературы, прослушивание аудиозаписей лучших образов чтения, рассматривание </w:t>
            </w:r>
            <w:r>
              <w:rPr>
                <w:color w:val="auto"/>
                <w:sz w:val="22"/>
                <w:lang w:val="ru-RU"/>
              </w:rPr>
              <w:lastRenderedPageBreak/>
              <w:t xml:space="preserve">иллюстраций, просмотр мультфильмов и так далее;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Слушание и исполнение музыкальных произведений, музыкально-ритмические движения, музыкальные игры и импровизации;</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Индивидуальную работу по всем видам деятельности и образовательным областям;</w:t>
            </w:r>
          </w:p>
          <w:p w:rsidR="005267E0" w:rsidRDefault="00FA4BB1">
            <w:pPr>
              <w:pStyle w:val="afff"/>
              <w:numPr>
                <w:ilvl w:val="0"/>
                <w:numId w:val="77"/>
              </w:numPr>
              <w:tabs>
                <w:tab w:val="left" w:pos="268"/>
              </w:tabs>
              <w:ind w:left="25" w:hanging="25"/>
              <w:rPr>
                <w:color w:val="auto"/>
                <w:sz w:val="22"/>
                <w:lang w:val="ru-RU"/>
              </w:rPr>
            </w:pPr>
            <w:r>
              <w:rPr>
                <w:color w:val="auto"/>
                <w:sz w:val="22"/>
                <w:lang w:val="ru-RU"/>
              </w:rPr>
              <w:t>Работу с родителями (законными представителями).</w:t>
            </w:r>
          </w:p>
        </w:tc>
      </w:tr>
    </w:tbl>
    <w:p w:rsidR="005267E0" w:rsidRDefault="005267E0">
      <w:pPr>
        <w:pStyle w:val="afff"/>
        <w:rPr>
          <w:lang w:val="ru-RU"/>
        </w:rPr>
      </w:pPr>
    </w:p>
    <w:p w:rsidR="005267E0" w:rsidRDefault="00FA4BB1">
      <w:pPr>
        <w:pStyle w:val="afff"/>
        <w:rPr>
          <w:color w:val="auto"/>
          <w:sz w:val="28"/>
          <w:szCs w:val="28"/>
          <w:lang w:val="ru-RU"/>
        </w:rPr>
      </w:pPr>
      <w:r>
        <w:rPr>
          <w:color w:val="auto"/>
          <w:sz w:val="28"/>
          <w:szCs w:val="28"/>
          <w:lang w:val="ru-RU"/>
        </w:rPr>
        <w:t xml:space="preserve">Для организации </w:t>
      </w:r>
      <w:r>
        <w:rPr>
          <w:b/>
          <w:color w:val="auto"/>
          <w:sz w:val="28"/>
          <w:szCs w:val="28"/>
          <w:lang w:val="ru-RU"/>
        </w:rPr>
        <w:t>самостоятельной̆ деятельности детей в группе</w:t>
      </w:r>
      <w:r>
        <w:rPr>
          <w:color w:val="auto"/>
          <w:sz w:val="28"/>
          <w:szCs w:val="28"/>
          <w:lang w:val="ru-RU"/>
        </w:rPr>
        <w:t xml:space="preserve">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партнёров. Педагог может направлять и поддерживать свободную самостоятельную деятельность детей (создавать проблемно -игровые ситуации, ситуации общения, поддерживать познавательные интересы детей, изменять предметно -развивающую среду и другое).</w:t>
      </w:r>
    </w:p>
    <w:p w:rsidR="005267E0" w:rsidRDefault="005267E0">
      <w:pPr>
        <w:pStyle w:val="afff"/>
        <w:rPr>
          <w:lang w:val="ru-RU"/>
        </w:rPr>
      </w:pPr>
    </w:p>
    <w:p w:rsidR="005267E0" w:rsidRDefault="005267E0">
      <w:pPr>
        <w:pStyle w:val="afff"/>
        <w:rPr>
          <w:lang w:val="ru-RU"/>
        </w:rPr>
      </w:pPr>
    </w:p>
    <w:p w:rsidR="005267E0" w:rsidRDefault="005267E0">
      <w:pPr>
        <w:pStyle w:val="afff"/>
        <w:rPr>
          <w:lang w:val="ru-RU"/>
        </w:rPr>
      </w:pPr>
    </w:p>
    <w:tbl>
      <w:tblPr>
        <w:tblStyle w:val="aff7"/>
        <w:tblW w:w="0" w:type="auto"/>
        <w:tblLook w:val="04A0" w:firstRow="1" w:lastRow="0" w:firstColumn="1" w:lastColumn="0" w:noHBand="0" w:noVBand="1"/>
      </w:tblPr>
      <w:tblGrid>
        <w:gridCol w:w="6516"/>
        <w:gridCol w:w="9178"/>
      </w:tblGrid>
      <w:tr w:rsidR="005267E0">
        <w:trPr>
          <w:trHeight w:val="624"/>
        </w:trPr>
        <w:tc>
          <w:tcPr>
            <w:tcW w:w="6516" w:type="dxa"/>
            <w:shd w:val="clear" w:color="auto" w:fill="F2F2F2" w:themeFill="background1" w:themeFillShade="F2"/>
            <w:vAlign w:val="center"/>
          </w:tcPr>
          <w:p w:rsidR="005267E0" w:rsidRDefault="00FA4BB1">
            <w:pPr>
              <w:tabs>
                <w:tab w:val="left" w:pos="1498"/>
              </w:tabs>
              <w:spacing w:line="276" w:lineRule="auto"/>
              <w:ind w:firstLine="0"/>
              <w:jc w:val="center"/>
              <w:rPr>
                <w:b/>
                <w:i/>
                <w:sz w:val="28"/>
              </w:rPr>
            </w:pPr>
            <w:r>
              <w:rPr>
                <w:b/>
                <w:i/>
                <w:sz w:val="28"/>
              </w:rPr>
              <w:t>В группах раннего возраста:</w:t>
            </w:r>
          </w:p>
        </w:tc>
        <w:tc>
          <w:tcPr>
            <w:tcW w:w="9178" w:type="dxa"/>
            <w:shd w:val="clear" w:color="auto" w:fill="F2F2F2" w:themeFill="background1" w:themeFillShade="F2"/>
            <w:vAlign w:val="center"/>
          </w:tcPr>
          <w:p w:rsidR="005267E0" w:rsidRDefault="00FA4BB1">
            <w:pPr>
              <w:tabs>
                <w:tab w:val="left" w:pos="1498"/>
              </w:tabs>
              <w:spacing w:line="276" w:lineRule="auto"/>
              <w:ind w:firstLine="0"/>
              <w:jc w:val="center"/>
              <w:rPr>
                <w:b/>
                <w:i/>
                <w:sz w:val="28"/>
              </w:rPr>
            </w:pPr>
            <w:r>
              <w:rPr>
                <w:b/>
                <w:i/>
                <w:sz w:val="28"/>
              </w:rPr>
              <w:t>В группах для детей дошкольного возраста (от 3 до 7 лет):</w:t>
            </w:r>
          </w:p>
        </w:tc>
      </w:tr>
      <w:tr w:rsidR="005267E0">
        <w:tc>
          <w:tcPr>
            <w:tcW w:w="6516" w:type="dxa"/>
          </w:tcPr>
          <w:p w:rsidR="005267E0" w:rsidRDefault="00FA4BB1">
            <w:pPr>
              <w:pStyle w:val="afff"/>
              <w:numPr>
                <w:ilvl w:val="0"/>
                <w:numId w:val="78"/>
              </w:numPr>
              <w:tabs>
                <w:tab w:val="left" w:pos="319"/>
              </w:tabs>
              <w:ind w:left="25" w:firstLine="0"/>
              <w:rPr>
                <w:color w:val="auto"/>
                <w:sz w:val="24"/>
                <w:lang w:val="ru-RU"/>
              </w:rPr>
            </w:pPr>
            <w:r>
              <w:rPr>
                <w:color w:val="auto"/>
                <w:sz w:val="24"/>
                <w:lang w:val="ru-RU"/>
              </w:rPr>
              <w:t>Центр двигательной активности</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 xml:space="preserve">Центр сенсорики и конструирования </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Центр для организации предметных и предметно -манипуляторных игр</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 xml:space="preserve">Центр творчества и продуктивной деятельности </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 xml:space="preserve">Центр познания и коммуникации (книжный уголок) </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 xml:space="preserve">Центр экспериментирования и труда </w:t>
            </w:r>
          </w:p>
        </w:tc>
        <w:tc>
          <w:tcPr>
            <w:tcW w:w="9178" w:type="dxa"/>
          </w:tcPr>
          <w:p w:rsidR="005267E0" w:rsidRDefault="00FA4BB1">
            <w:pPr>
              <w:pStyle w:val="afff"/>
              <w:numPr>
                <w:ilvl w:val="0"/>
                <w:numId w:val="78"/>
              </w:numPr>
              <w:tabs>
                <w:tab w:val="left" w:pos="319"/>
              </w:tabs>
              <w:ind w:left="25" w:firstLine="0"/>
              <w:rPr>
                <w:color w:val="auto"/>
                <w:sz w:val="24"/>
                <w:lang w:val="ru-RU"/>
              </w:rPr>
            </w:pPr>
            <w:r>
              <w:rPr>
                <w:color w:val="auto"/>
                <w:sz w:val="24"/>
                <w:lang w:val="ru-RU"/>
              </w:rPr>
              <w:t xml:space="preserve">Центр двигательной активности </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Центр безопасности</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Центр конструирования</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Центр логики и математики</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Центр экспериментирования</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 xml:space="preserve">Центр познания и коммуникации </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Книжный уголок</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lastRenderedPageBreak/>
              <w:t>Центр театрализации и музицирования</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 xml:space="preserve">Центр уединения </w:t>
            </w:r>
          </w:p>
          <w:p w:rsidR="005267E0" w:rsidRDefault="00FA4BB1">
            <w:pPr>
              <w:pStyle w:val="afff"/>
              <w:numPr>
                <w:ilvl w:val="0"/>
                <w:numId w:val="78"/>
              </w:numPr>
              <w:tabs>
                <w:tab w:val="left" w:pos="319"/>
              </w:tabs>
              <w:ind w:left="25" w:firstLine="0"/>
              <w:rPr>
                <w:color w:val="auto"/>
                <w:sz w:val="24"/>
                <w:lang w:val="ru-RU"/>
              </w:rPr>
            </w:pPr>
            <w:r>
              <w:rPr>
                <w:color w:val="auto"/>
                <w:sz w:val="24"/>
                <w:lang w:val="ru-RU"/>
              </w:rPr>
              <w:t xml:space="preserve">Центр творчества </w:t>
            </w:r>
          </w:p>
        </w:tc>
      </w:tr>
    </w:tbl>
    <w:p w:rsidR="005267E0" w:rsidRDefault="005267E0">
      <w:pPr>
        <w:pStyle w:val="2"/>
      </w:pPr>
      <w:bookmarkStart w:id="50" w:name="_Toc138111967"/>
    </w:p>
    <w:p w:rsidR="005267E0" w:rsidRDefault="00FA4BB1">
      <w:pPr>
        <w:pStyle w:val="2"/>
      </w:pPr>
      <w:r>
        <w:t>2.1.3.2 Особенности образовательной деятельности разных культурных практик</w:t>
      </w:r>
      <w:bookmarkEnd w:id="50"/>
    </w:p>
    <w:p w:rsidR="005267E0" w:rsidRDefault="005267E0">
      <w:pPr>
        <w:pStyle w:val="afff"/>
        <w:rPr>
          <w:lang w:val="ru-RU"/>
        </w:rPr>
      </w:pPr>
    </w:p>
    <w:p w:rsidR="005267E0" w:rsidRDefault="00FA4BB1">
      <w:pPr>
        <w:pStyle w:val="afff"/>
        <w:rPr>
          <w:color w:val="auto"/>
          <w:sz w:val="28"/>
          <w:szCs w:val="28"/>
          <w:lang w:val="ru-RU"/>
        </w:rPr>
      </w:pPr>
      <w:r>
        <w:rPr>
          <w:color w:val="auto"/>
          <w:sz w:val="28"/>
          <w:szCs w:val="28"/>
          <w:lang w:val="ru-RU"/>
        </w:rPr>
        <w:t xml:space="preserve">Во вторую половину дня педагог может организовывать </w:t>
      </w:r>
      <w:r>
        <w:rPr>
          <w:b/>
          <w:color w:val="auto"/>
          <w:sz w:val="28"/>
          <w:szCs w:val="28"/>
          <w:lang w:val="ru-RU"/>
        </w:rPr>
        <w:t>культурные практики</w:t>
      </w:r>
      <w:r>
        <w:rPr>
          <w:color w:val="auto"/>
          <w:sz w:val="28"/>
          <w:szCs w:val="28"/>
          <w:lang w:val="ru-RU"/>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5267E0" w:rsidRDefault="00FA4BB1">
      <w:pPr>
        <w:pStyle w:val="afff"/>
        <w:rPr>
          <w:color w:val="auto"/>
          <w:sz w:val="28"/>
          <w:szCs w:val="28"/>
          <w:lang w:val="ru-RU"/>
        </w:rPr>
      </w:pPr>
      <w:r>
        <w:rPr>
          <w:b/>
          <w:color w:val="auto"/>
          <w:sz w:val="28"/>
          <w:szCs w:val="28"/>
          <w:lang w:val="ru-RU"/>
        </w:rPr>
        <w:t>К культурным практикам относят</w:t>
      </w:r>
      <w:r>
        <w:rPr>
          <w:color w:val="auto"/>
          <w:sz w:val="28"/>
          <w:szCs w:val="28"/>
          <w:lang w:val="ru-RU"/>
        </w:rPr>
        <w:t xml:space="preserve"> игровую, продуктивную, познавательно -исследовательскую, коммуникативную практики, чтение художественной литературы. </w:t>
      </w:r>
    </w:p>
    <w:p w:rsidR="005267E0" w:rsidRDefault="00FA4BB1">
      <w:pPr>
        <w:pStyle w:val="afff"/>
        <w:rPr>
          <w:color w:val="auto"/>
          <w:sz w:val="28"/>
          <w:szCs w:val="28"/>
          <w:lang w:val="ru-RU"/>
        </w:rPr>
      </w:pPr>
      <w:r>
        <w:rPr>
          <w:b/>
          <w:color w:val="auto"/>
          <w:sz w:val="28"/>
          <w:szCs w:val="28"/>
          <w:lang w:val="ru-RU"/>
        </w:rPr>
        <w:t>Культурные практики предоставляют ребёнку</w:t>
      </w:r>
      <w:r>
        <w:rPr>
          <w:color w:val="auto"/>
          <w:sz w:val="28"/>
          <w:szCs w:val="28"/>
          <w:lang w:val="ru-RU"/>
        </w:rPr>
        <w:t xml:space="preserve"> возможность проявить свою субъектность с разных сторон, что, в свою очередь, способствует становлению разных видов детских инициатив: </w:t>
      </w:r>
    </w:p>
    <w:p w:rsidR="005267E0" w:rsidRDefault="00FA4BB1">
      <w:pPr>
        <w:pStyle w:val="afff"/>
        <w:numPr>
          <w:ilvl w:val="0"/>
          <w:numId w:val="79"/>
        </w:numPr>
        <w:rPr>
          <w:color w:val="auto"/>
          <w:sz w:val="28"/>
          <w:szCs w:val="28"/>
          <w:lang w:val="ru-RU"/>
        </w:rPr>
      </w:pPr>
      <w:r>
        <w:rPr>
          <w:color w:val="auto"/>
          <w:sz w:val="28"/>
          <w:szCs w:val="28"/>
          <w:lang w:val="ru-RU"/>
        </w:rPr>
        <w:t>В игровой практике ребёнок проявляет себя как творческий субъект (творческая инициатива);</w:t>
      </w:r>
    </w:p>
    <w:p w:rsidR="005267E0" w:rsidRDefault="00FA4BB1">
      <w:pPr>
        <w:pStyle w:val="afff"/>
        <w:numPr>
          <w:ilvl w:val="0"/>
          <w:numId w:val="79"/>
        </w:numPr>
        <w:rPr>
          <w:color w:val="auto"/>
          <w:sz w:val="28"/>
          <w:szCs w:val="28"/>
          <w:lang w:val="ru-RU"/>
        </w:rPr>
      </w:pPr>
      <w:r>
        <w:rPr>
          <w:color w:val="auto"/>
          <w:sz w:val="28"/>
          <w:szCs w:val="28"/>
          <w:lang w:val="ru-RU"/>
        </w:rPr>
        <w:t>В продуктивной ‒ созидающий и волевой субъект (инициатива целеполагания);</w:t>
      </w:r>
    </w:p>
    <w:p w:rsidR="005267E0" w:rsidRDefault="00FA4BB1">
      <w:pPr>
        <w:pStyle w:val="afff"/>
        <w:numPr>
          <w:ilvl w:val="0"/>
          <w:numId w:val="79"/>
        </w:numPr>
        <w:rPr>
          <w:color w:val="auto"/>
          <w:sz w:val="28"/>
          <w:szCs w:val="28"/>
          <w:lang w:val="ru-RU"/>
        </w:rPr>
      </w:pPr>
      <w:r>
        <w:rPr>
          <w:color w:val="auto"/>
          <w:sz w:val="28"/>
          <w:szCs w:val="28"/>
          <w:lang w:val="ru-RU"/>
        </w:rPr>
        <w:t>В познавательно -исследовательской практике ‒ как субъект исследования (познавательная инициатива);</w:t>
      </w:r>
    </w:p>
    <w:p w:rsidR="005267E0" w:rsidRDefault="00FA4BB1">
      <w:pPr>
        <w:pStyle w:val="afff"/>
        <w:numPr>
          <w:ilvl w:val="0"/>
          <w:numId w:val="79"/>
        </w:numPr>
        <w:rPr>
          <w:color w:val="auto"/>
          <w:sz w:val="28"/>
          <w:szCs w:val="28"/>
          <w:lang w:val="ru-RU"/>
        </w:rPr>
      </w:pPr>
      <w:r>
        <w:rPr>
          <w:color w:val="auto"/>
          <w:sz w:val="28"/>
          <w:szCs w:val="28"/>
          <w:lang w:val="ru-RU"/>
        </w:rPr>
        <w:t>Коммуникативной практике ‒ как партнер по взаимодействию и собеседник (коммуникативная инициатива);</w:t>
      </w:r>
    </w:p>
    <w:p w:rsidR="005267E0" w:rsidRDefault="00FA4BB1">
      <w:pPr>
        <w:pStyle w:val="afff"/>
        <w:numPr>
          <w:ilvl w:val="0"/>
          <w:numId w:val="79"/>
        </w:numPr>
        <w:rPr>
          <w:color w:val="auto"/>
          <w:sz w:val="28"/>
          <w:szCs w:val="28"/>
          <w:lang w:val="ru-RU"/>
        </w:rPr>
      </w:pPr>
      <w:r>
        <w:rPr>
          <w:color w:val="auto"/>
          <w:sz w:val="28"/>
          <w:szCs w:val="28"/>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5267E0" w:rsidRDefault="00FA4BB1">
      <w:pPr>
        <w:pStyle w:val="afff"/>
        <w:rPr>
          <w:color w:val="auto"/>
          <w:sz w:val="28"/>
          <w:szCs w:val="28"/>
          <w:lang w:val="ru-RU"/>
        </w:rPr>
      </w:pPr>
      <w:r>
        <w:rPr>
          <w:color w:val="auto"/>
          <w:sz w:val="28"/>
          <w:szCs w:val="28"/>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5267E0" w:rsidRDefault="00FA4BB1">
      <w:pPr>
        <w:pStyle w:val="afff"/>
        <w:rPr>
          <w:color w:val="auto"/>
          <w:sz w:val="28"/>
          <w:szCs w:val="28"/>
          <w:lang w:val="ru-RU"/>
        </w:rPr>
      </w:pPr>
      <w:r>
        <w:rPr>
          <w:color w:val="auto"/>
          <w:sz w:val="28"/>
          <w:szCs w:val="28"/>
          <w:lang w:val="ru-RU"/>
        </w:rPr>
        <w:t>В процессе культурных практик педагог создаёт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5267E0" w:rsidRDefault="00FA4BB1">
      <w:pPr>
        <w:pStyle w:val="afff"/>
        <w:rPr>
          <w:color w:val="auto"/>
          <w:sz w:val="28"/>
          <w:szCs w:val="28"/>
          <w:lang w:val="ru-RU"/>
        </w:rPr>
      </w:pPr>
      <w:r>
        <w:rPr>
          <w:color w:val="auto"/>
          <w:sz w:val="28"/>
          <w:szCs w:val="28"/>
          <w:lang w:val="ru-RU"/>
        </w:rPr>
        <w:t>ОП</w:t>
      </w:r>
      <w:r w:rsidR="002D4030" w:rsidRPr="002D4030">
        <w:rPr>
          <w:color w:val="auto"/>
          <w:sz w:val="28"/>
          <w:szCs w:val="28"/>
          <w:lang w:val="ru" w:eastAsia="zh-CN" w:bidi="ar"/>
        </w:rPr>
        <w:t xml:space="preserve"> </w:t>
      </w:r>
      <w:r w:rsidR="002D4030" w:rsidRPr="00905476">
        <w:rPr>
          <w:color w:val="auto"/>
          <w:sz w:val="28"/>
          <w:szCs w:val="28"/>
          <w:lang w:val="ru" w:eastAsia="zh-CN" w:bidi="ar"/>
        </w:rPr>
        <w:t>МБДОУ «Танаевский детский сад»</w:t>
      </w:r>
      <w:r>
        <w:rPr>
          <w:color w:val="auto"/>
          <w:sz w:val="28"/>
          <w:szCs w:val="28"/>
          <w:lang w:val="ru-RU"/>
        </w:rPr>
        <w:t>базируется на специфических для дошкольника культурных практиках и осуществлении культурологического подхода к формированию личности ребёнка. Культурные практики – привычные для ребёнка виды самостоятельной деятельности, основанные на его текущих и перспективных интересах; апробация новых форм, способов деятельности и поведения, утверждение своих сил и удовлетворение потребностей. В результате культурных практик ребёнок приобретает уникальный индивидуальный опыт, обеспечивающий его самореализацию.</w:t>
      </w:r>
    </w:p>
    <w:p w:rsidR="005267E0" w:rsidRDefault="00FA4BB1">
      <w:pPr>
        <w:pStyle w:val="afff"/>
        <w:rPr>
          <w:color w:val="auto"/>
          <w:sz w:val="28"/>
          <w:szCs w:val="28"/>
          <w:lang w:val="ru-RU"/>
        </w:rPr>
      </w:pPr>
      <w:r>
        <w:rPr>
          <w:color w:val="auto"/>
          <w:sz w:val="28"/>
          <w:szCs w:val="28"/>
          <w:lang w:val="ru-RU"/>
        </w:rPr>
        <w:t xml:space="preserve"> </w:t>
      </w:r>
      <w:r>
        <w:rPr>
          <w:b/>
          <w:color w:val="auto"/>
          <w:sz w:val="28"/>
          <w:szCs w:val="28"/>
          <w:lang w:val="ru-RU"/>
        </w:rPr>
        <w:t>Культурные практики</w:t>
      </w:r>
      <w:r>
        <w:rPr>
          <w:color w:val="auto"/>
          <w:sz w:val="28"/>
          <w:szCs w:val="28"/>
          <w:lang w:val="ru-RU"/>
        </w:rPr>
        <w:t xml:space="preserve"> детской деятельности включают освоение культурных норм, способов действий, развитие творческого потенциала обучающихся. Культурные практики дают возможность получать собственный опыт как результат манипуляций или целенаправленной деятельности, а также проверить истины, переданные взрослыми. Поэтому важна интеграция </w:t>
      </w:r>
      <w:r>
        <w:rPr>
          <w:color w:val="auto"/>
          <w:sz w:val="28"/>
          <w:szCs w:val="28"/>
          <w:lang w:val="ru-RU"/>
        </w:rPr>
        <w:lastRenderedPageBreak/>
        <w:t xml:space="preserve">различных видов практик, которая расширяет возможности ребенка в различных образовательных областях и выступает содержанием и условиями формирования личностных качеств дошкольника. </w:t>
      </w:r>
    </w:p>
    <w:p w:rsidR="005267E0" w:rsidRDefault="00FA4BB1">
      <w:pPr>
        <w:pStyle w:val="afff"/>
        <w:rPr>
          <w:color w:val="auto"/>
          <w:sz w:val="28"/>
          <w:szCs w:val="28"/>
          <w:lang w:val="ru-RU"/>
        </w:rPr>
      </w:pPr>
      <w:r>
        <w:rPr>
          <w:b/>
          <w:color w:val="auto"/>
          <w:sz w:val="28"/>
          <w:szCs w:val="28"/>
          <w:lang w:val="ru-RU"/>
        </w:rPr>
        <w:t>Ключевые позиции, определяющие содержание культурных практик</w:t>
      </w:r>
      <w:r>
        <w:rPr>
          <w:color w:val="auto"/>
          <w:sz w:val="28"/>
          <w:szCs w:val="28"/>
          <w:lang w:val="ru-RU"/>
        </w:rPr>
        <w:t xml:space="preserve">: </w:t>
      </w:r>
    </w:p>
    <w:p w:rsidR="005267E0" w:rsidRDefault="00FA4BB1">
      <w:pPr>
        <w:pStyle w:val="afff"/>
        <w:numPr>
          <w:ilvl w:val="0"/>
          <w:numId w:val="80"/>
        </w:numPr>
        <w:rPr>
          <w:color w:val="auto"/>
          <w:sz w:val="28"/>
          <w:szCs w:val="28"/>
          <w:lang w:val="ru-RU"/>
        </w:rPr>
      </w:pPr>
      <w:r>
        <w:rPr>
          <w:color w:val="auto"/>
          <w:sz w:val="28"/>
          <w:szCs w:val="28"/>
          <w:lang w:val="ru-RU"/>
        </w:rPr>
        <w:t>Получение опыта игровой деятельности как результат и способ познания мира;</w:t>
      </w:r>
    </w:p>
    <w:p w:rsidR="005267E0" w:rsidRDefault="00FA4BB1">
      <w:pPr>
        <w:pStyle w:val="afff"/>
        <w:numPr>
          <w:ilvl w:val="0"/>
          <w:numId w:val="80"/>
        </w:numPr>
        <w:rPr>
          <w:color w:val="auto"/>
          <w:sz w:val="28"/>
          <w:szCs w:val="28"/>
          <w:lang w:val="ru-RU"/>
        </w:rPr>
      </w:pPr>
      <w:r>
        <w:rPr>
          <w:color w:val="auto"/>
          <w:sz w:val="28"/>
          <w:szCs w:val="28"/>
          <w:lang w:val="ru-RU"/>
        </w:rPr>
        <w:t xml:space="preserve">Освоение детьми социокультурных норм поведения, деятельности, </w:t>
      </w:r>
    </w:p>
    <w:p w:rsidR="005267E0" w:rsidRDefault="00FA4BB1">
      <w:pPr>
        <w:pStyle w:val="afff"/>
        <w:numPr>
          <w:ilvl w:val="0"/>
          <w:numId w:val="80"/>
        </w:numPr>
        <w:rPr>
          <w:color w:val="auto"/>
          <w:sz w:val="28"/>
          <w:szCs w:val="28"/>
          <w:lang w:val="ru-RU"/>
        </w:rPr>
      </w:pPr>
      <w:r>
        <w:rPr>
          <w:color w:val="auto"/>
          <w:sz w:val="28"/>
          <w:szCs w:val="28"/>
          <w:lang w:val="ru-RU"/>
        </w:rPr>
        <w:t xml:space="preserve">Отношений как способ интеграции в ближайшем социуме; </w:t>
      </w:r>
    </w:p>
    <w:p w:rsidR="005267E0" w:rsidRDefault="00FA4BB1">
      <w:pPr>
        <w:pStyle w:val="afff"/>
        <w:numPr>
          <w:ilvl w:val="0"/>
          <w:numId w:val="80"/>
        </w:numPr>
        <w:rPr>
          <w:color w:val="auto"/>
          <w:sz w:val="28"/>
          <w:szCs w:val="28"/>
          <w:lang w:val="ru-RU"/>
        </w:rPr>
      </w:pPr>
      <w:r>
        <w:rPr>
          <w:color w:val="auto"/>
          <w:sz w:val="28"/>
          <w:szCs w:val="28"/>
          <w:lang w:val="ru-RU"/>
        </w:rPr>
        <w:t xml:space="preserve">Приобретение опыта исследовательской деятельности и познавательных действий как способа преобразования окружающего мира. </w:t>
      </w:r>
    </w:p>
    <w:p w:rsidR="005267E0" w:rsidRDefault="00FA4BB1">
      <w:pPr>
        <w:pStyle w:val="afff"/>
        <w:rPr>
          <w:color w:val="auto"/>
          <w:sz w:val="28"/>
          <w:szCs w:val="28"/>
          <w:lang w:val="ru-RU"/>
        </w:rPr>
      </w:pPr>
      <w:r>
        <w:rPr>
          <w:color w:val="auto"/>
          <w:sz w:val="28"/>
          <w:szCs w:val="28"/>
          <w:lang w:val="ru-RU"/>
        </w:rPr>
        <w:t xml:space="preserve">Культурные практики должны быть обеспечены созданием условий, которые позволят детям самостоятельно или совместно со взрослым открывать новый практический опыт, добывать его экспериментальным, поисковым путём, анализировать и преобразовывать. </w:t>
      </w:r>
    </w:p>
    <w:p w:rsidR="005267E0" w:rsidRDefault="00FA4BB1">
      <w:pPr>
        <w:pStyle w:val="afff"/>
        <w:rPr>
          <w:color w:val="auto"/>
          <w:sz w:val="28"/>
          <w:szCs w:val="28"/>
        </w:rPr>
      </w:pPr>
      <w:r>
        <w:rPr>
          <w:color w:val="auto"/>
          <w:sz w:val="28"/>
          <w:szCs w:val="28"/>
          <w:lang w:val="ru-RU"/>
        </w:rPr>
        <w:t xml:space="preserve">Организуемые разнообразные культурные практики, ориентированы на проявление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самовыражения, сотрудничества взрослого и детей. </w:t>
      </w:r>
      <w:r>
        <w:rPr>
          <w:color w:val="auto"/>
          <w:sz w:val="28"/>
          <w:szCs w:val="28"/>
        </w:rPr>
        <w:t xml:space="preserve">Организация культурных практик носит преимущественно подгрупповой характер. </w:t>
      </w:r>
    </w:p>
    <w:p w:rsidR="005267E0" w:rsidRDefault="005267E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655"/>
        <w:gridCol w:w="5676"/>
      </w:tblGrid>
      <w:tr w:rsidR="005267E0">
        <w:trPr>
          <w:trHeight w:val="567"/>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t>Виды культурных практик</w:t>
            </w:r>
          </w:p>
        </w:tc>
        <w:tc>
          <w:tcPr>
            <w:tcW w:w="7655" w:type="dxa"/>
            <w:vAlign w:val="center"/>
          </w:tcPr>
          <w:p w:rsidR="005267E0" w:rsidRDefault="00FA4BB1">
            <w:pPr>
              <w:ind w:firstLine="29"/>
              <w:jc w:val="center"/>
              <w:rPr>
                <w:rFonts w:eastAsia="Calibri"/>
                <w:b/>
                <w:i/>
                <w:sz w:val="24"/>
                <w:lang w:eastAsia="en-US"/>
              </w:rPr>
            </w:pPr>
            <w:r>
              <w:rPr>
                <w:rFonts w:eastAsia="Calibri"/>
                <w:b/>
                <w:i/>
                <w:sz w:val="24"/>
                <w:lang w:eastAsia="en-US"/>
              </w:rPr>
              <w:t>Особенности организации</w:t>
            </w:r>
          </w:p>
        </w:tc>
        <w:tc>
          <w:tcPr>
            <w:tcW w:w="5676" w:type="dxa"/>
            <w:vAlign w:val="center"/>
          </w:tcPr>
          <w:p w:rsidR="005267E0" w:rsidRDefault="00FA4BB1">
            <w:pPr>
              <w:ind w:firstLine="29"/>
              <w:jc w:val="center"/>
              <w:rPr>
                <w:rFonts w:eastAsia="Calibri"/>
                <w:b/>
                <w:i/>
                <w:sz w:val="24"/>
                <w:lang w:eastAsia="en-US"/>
              </w:rPr>
            </w:pPr>
            <w:r>
              <w:rPr>
                <w:rFonts w:eastAsia="Calibri"/>
                <w:b/>
                <w:i/>
                <w:sz w:val="24"/>
                <w:lang w:eastAsia="en-US"/>
              </w:rPr>
              <w:t>Формы проведения</w:t>
            </w:r>
          </w:p>
        </w:tc>
      </w:tr>
      <w:tr w:rsidR="005267E0">
        <w:trPr>
          <w:trHeight w:val="235"/>
          <w:jc w:val="center"/>
        </w:trPr>
        <w:tc>
          <w:tcPr>
            <w:tcW w:w="2263" w:type="dxa"/>
            <w:vAlign w:val="center"/>
          </w:tcPr>
          <w:p w:rsidR="005267E0" w:rsidRDefault="00FA4BB1">
            <w:pPr>
              <w:ind w:firstLine="29"/>
              <w:jc w:val="center"/>
              <w:rPr>
                <w:rFonts w:eastAsia="Calibri"/>
                <w:i/>
                <w:sz w:val="24"/>
                <w:lang w:eastAsia="en-US"/>
              </w:rPr>
            </w:pPr>
            <w:r>
              <w:rPr>
                <w:rFonts w:eastAsia="Calibri"/>
                <w:b/>
                <w:i/>
                <w:sz w:val="24"/>
                <w:lang w:eastAsia="en-US"/>
              </w:rPr>
              <w:t>Акции</w:t>
            </w:r>
          </w:p>
          <w:p w:rsidR="005267E0" w:rsidRDefault="005267E0">
            <w:pPr>
              <w:ind w:firstLine="29"/>
              <w:jc w:val="center"/>
              <w:rPr>
                <w:rFonts w:eastAsia="Calibri"/>
                <w:sz w:val="24"/>
                <w:lang w:eastAsia="en-US"/>
              </w:rPr>
            </w:pPr>
          </w:p>
        </w:tc>
        <w:tc>
          <w:tcPr>
            <w:tcW w:w="7655" w:type="dxa"/>
            <w:vAlign w:val="center"/>
          </w:tcPr>
          <w:p w:rsidR="005267E0" w:rsidRDefault="00FA4BB1">
            <w:pPr>
              <w:ind w:firstLine="29"/>
              <w:jc w:val="left"/>
              <w:rPr>
                <w:rFonts w:eastAsia="Calibri"/>
                <w:sz w:val="24"/>
                <w:lang w:eastAsia="en-US"/>
              </w:rPr>
            </w:pPr>
            <w:r>
              <w:rPr>
                <w:rFonts w:eastAsia="Calibri"/>
                <w:sz w:val="24"/>
                <w:lang w:eastAsia="en-US"/>
              </w:rPr>
              <w:t>Это социально значимое, комплексное мероприятия, действие для достижения какой-либо общей цели.</w:t>
            </w:r>
          </w:p>
        </w:tc>
        <w:tc>
          <w:tcPr>
            <w:tcW w:w="5676" w:type="dxa"/>
          </w:tcPr>
          <w:p w:rsidR="005267E0" w:rsidRDefault="00FA4BB1">
            <w:pPr>
              <w:pStyle w:val="aff8"/>
              <w:numPr>
                <w:ilvl w:val="0"/>
                <w:numId w:val="81"/>
              </w:numPr>
              <w:tabs>
                <w:tab w:val="left" w:pos="317"/>
              </w:tabs>
              <w:ind w:left="34" w:firstLine="0"/>
              <w:jc w:val="left"/>
              <w:rPr>
                <w:rFonts w:eastAsia="Calibri"/>
                <w:sz w:val="24"/>
                <w:lang w:eastAsia="en-US"/>
              </w:rPr>
            </w:pPr>
            <w:r>
              <w:rPr>
                <w:rFonts w:eastAsia="Calibri"/>
                <w:sz w:val="24"/>
                <w:lang w:eastAsia="en-US"/>
              </w:rPr>
              <w:t>Экологическая акция</w:t>
            </w:r>
          </w:p>
          <w:p w:rsidR="005267E0" w:rsidRDefault="00FA4BB1">
            <w:pPr>
              <w:pStyle w:val="aff8"/>
              <w:numPr>
                <w:ilvl w:val="0"/>
                <w:numId w:val="81"/>
              </w:numPr>
              <w:tabs>
                <w:tab w:val="left" w:pos="317"/>
              </w:tabs>
              <w:ind w:left="34" w:firstLine="0"/>
              <w:jc w:val="left"/>
              <w:rPr>
                <w:rFonts w:eastAsia="Calibri"/>
                <w:sz w:val="24"/>
                <w:lang w:eastAsia="en-US"/>
              </w:rPr>
            </w:pPr>
            <w:r>
              <w:rPr>
                <w:rFonts w:eastAsia="Calibri"/>
                <w:sz w:val="24"/>
                <w:lang w:eastAsia="en-US"/>
              </w:rPr>
              <w:t>Патриотическая акция</w:t>
            </w:r>
          </w:p>
          <w:p w:rsidR="005267E0" w:rsidRDefault="00FA4BB1">
            <w:pPr>
              <w:pStyle w:val="aff8"/>
              <w:numPr>
                <w:ilvl w:val="0"/>
                <w:numId w:val="81"/>
              </w:numPr>
              <w:tabs>
                <w:tab w:val="left" w:pos="317"/>
              </w:tabs>
              <w:ind w:left="34" w:firstLine="0"/>
              <w:jc w:val="left"/>
              <w:rPr>
                <w:rFonts w:eastAsia="Calibri"/>
                <w:b/>
                <w:sz w:val="24"/>
                <w:lang w:eastAsia="en-US"/>
              </w:rPr>
            </w:pPr>
            <w:r>
              <w:rPr>
                <w:rFonts w:eastAsia="Calibri"/>
                <w:sz w:val="24"/>
                <w:lang w:eastAsia="en-US"/>
              </w:rPr>
              <w:t>Социальная акция</w:t>
            </w:r>
          </w:p>
        </w:tc>
      </w:tr>
      <w:tr w:rsidR="005267E0">
        <w:trPr>
          <w:trHeight w:val="510"/>
          <w:jc w:val="center"/>
        </w:trPr>
        <w:tc>
          <w:tcPr>
            <w:tcW w:w="15594" w:type="dxa"/>
            <w:gridSpan w:val="3"/>
            <w:shd w:val="clear" w:color="auto" w:fill="D9D9D9" w:themeFill="background1" w:themeFillShade="D9"/>
            <w:vAlign w:val="center"/>
          </w:tcPr>
          <w:p w:rsidR="005267E0" w:rsidRDefault="00FA4BB1">
            <w:pPr>
              <w:tabs>
                <w:tab w:val="left" w:pos="317"/>
              </w:tabs>
              <w:ind w:left="34" w:firstLine="0"/>
              <w:jc w:val="center"/>
              <w:rPr>
                <w:rFonts w:eastAsia="Calibri"/>
                <w:b/>
                <w:sz w:val="24"/>
                <w:lang w:eastAsia="en-US"/>
              </w:rPr>
            </w:pPr>
            <w:r>
              <w:rPr>
                <w:rFonts w:eastAsia="Calibri"/>
                <w:b/>
                <w:sz w:val="24"/>
                <w:lang w:eastAsia="en-US"/>
              </w:rPr>
              <w:t xml:space="preserve">События этнокультурной и социальной направленности </w:t>
            </w:r>
          </w:p>
          <w:p w:rsidR="005267E0" w:rsidRDefault="00FA4BB1">
            <w:pPr>
              <w:tabs>
                <w:tab w:val="left" w:pos="317"/>
              </w:tabs>
              <w:ind w:left="34" w:firstLine="0"/>
              <w:jc w:val="center"/>
              <w:rPr>
                <w:rFonts w:eastAsia="Calibri"/>
                <w:b/>
                <w:sz w:val="24"/>
                <w:lang w:eastAsia="en-US"/>
              </w:rPr>
            </w:pPr>
            <w:r>
              <w:rPr>
                <w:rFonts w:eastAsia="Calibri"/>
                <w:sz w:val="24"/>
                <w:lang w:eastAsia="en-US"/>
              </w:rPr>
              <w:t>(это важное явление, крупный факт, происшедший в общественной жизни).</w:t>
            </w: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t>Досуги</w:t>
            </w:r>
          </w:p>
        </w:tc>
        <w:tc>
          <w:tcPr>
            <w:tcW w:w="7655" w:type="dxa"/>
          </w:tcPr>
          <w:p w:rsidR="005267E0" w:rsidRDefault="00FA4BB1">
            <w:pPr>
              <w:ind w:firstLine="29"/>
              <w:jc w:val="left"/>
              <w:rPr>
                <w:rFonts w:eastAsia="Calibri"/>
                <w:sz w:val="24"/>
                <w:lang w:eastAsia="en-US"/>
              </w:rPr>
            </w:pPr>
            <w:r>
              <w:rPr>
                <w:rFonts w:eastAsia="Calibri"/>
                <w:sz w:val="24"/>
                <w:lang w:eastAsia="en-US"/>
              </w:rPr>
              <w:t>Вид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tc>
        <w:tc>
          <w:tcPr>
            <w:tcW w:w="5676" w:type="dxa"/>
          </w:tcPr>
          <w:p w:rsidR="005267E0" w:rsidRDefault="00FA4BB1">
            <w:pPr>
              <w:pStyle w:val="aff8"/>
              <w:numPr>
                <w:ilvl w:val="0"/>
                <w:numId w:val="81"/>
              </w:numPr>
              <w:tabs>
                <w:tab w:val="left" w:pos="317"/>
              </w:tabs>
              <w:ind w:left="34" w:firstLine="0"/>
              <w:jc w:val="left"/>
              <w:rPr>
                <w:rFonts w:eastAsia="Calibri"/>
                <w:sz w:val="24"/>
                <w:lang w:eastAsia="en-US"/>
              </w:rPr>
            </w:pPr>
            <w:r>
              <w:rPr>
                <w:rFonts w:eastAsia="Calibri"/>
                <w:sz w:val="24"/>
                <w:lang w:eastAsia="en-US"/>
              </w:rPr>
              <w:t>Физкультурные досуги</w:t>
            </w:r>
          </w:p>
          <w:p w:rsidR="005267E0" w:rsidRDefault="00FA4BB1">
            <w:pPr>
              <w:pStyle w:val="aff8"/>
              <w:numPr>
                <w:ilvl w:val="0"/>
                <w:numId w:val="81"/>
              </w:numPr>
              <w:tabs>
                <w:tab w:val="left" w:pos="317"/>
              </w:tabs>
              <w:ind w:left="34" w:firstLine="0"/>
              <w:jc w:val="left"/>
              <w:rPr>
                <w:rFonts w:eastAsia="Calibri"/>
                <w:sz w:val="24"/>
                <w:lang w:eastAsia="en-US"/>
              </w:rPr>
            </w:pPr>
            <w:r>
              <w:rPr>
                <w:rFonts w:eastAsia="Calibri"/>
                <w:sz w:val="24"/>
                <w:lang w:eastAsia="en-US"/>
              </w:rPr>
              <w:t>Музыкальные</w:t>
            </w:r>
          </w:p>
          <w:p w:rsidR="005267E0" w:rsidRDefault="00FA4BB1">
            <w:pPr>
              <w:pStyle w:val="aff8"/>
              <w:numPr>
                <w:ilvl w:val="0"/>
                <w:numId w:val="81"/>
              </w:numPr>
              <w:tabs>
                <w:tab w:val="left" w:pos="317"/>
              </w:tabs>
              <w:ind w:left="34" w:firstLine="0"/>
              <w:jc w:val="left"/>
              <w:rPr>
                <w:rFonts w:eastAsia="Calibri"/>
                <w:sz w:val="24"/>
                <w:lang w:eastAsia="en-US"/>
              </w:rPr>
            </w:pPr>
            <w:r>
              <w:rPr>
                <w:rFonts w:eastAsia="Calibri"/>
                <w:sz w:val="24"/>
                <w:lang w:eastAsia="en-US"/>
              </w:rPr>
              <w:t>Литературные досуги</w:t>
            </w:r>
          </w:p>
          <w:p w:rsidR="005267E0" w:rsidRDefault="00FA4BB1">
            <w:pPr>
              <w:pStyle w:val="aff8"/>
              <w:numPr>
                <w:ilvl w:val="0"/>
                <w:numId w:val="81"/>
              </w:numPr>
              <w:tabs>
                <w:tab w:val="left" w:pos="317"/>
              </w:tabs>
              <w:ind w:left="34" w:firstLine="0"/>
              <w:jc w:val="left"/>
              <w:rPr>
                <w:rFonts w:eastAsia="Calibri"/>
                <w:sz w:val="24"/>
                <w:lang w:eastAsia="en-US"/>
              </w:rPr>
            </w:pPr>
            <w:r>
              <w:rPr>
                <w:rFonts w:eastAsia="Calibri"/>
                <w:sz w:val="24"/>
                <w:lang w:eastAsia="en-US"/>
              </w:rPr>
              <w:t>Кружки</w:t>
            </w: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t>Музыкально- театральная и литературная гостиная</w:t>
            </w:r>
          </w:p>
        </w:tc>
        <w:tc>
          <w:tcPr>
            <w:tcW w:w="7655" w:type="dxa"/>
          </w:tcPr>
          <w:p w:rsidR="005267E0" w:rsidRDefault="00FA4BB1">
            <w:pPr>
              <w:ind w:firstLine="29"/>
              <w:jc w:val="left"/>
              <w:rPr>
                <w:rFonts w:eastAsia="Calibri"/>
                <w:sz w:val="24"/>
                <w:lang w:eastAsia="en-US"/>
              </w:rPr>
            </w:pPr>
            <w:r>
              <w:rPr>
                <w:rFonts w:eastAsia="Calibri"/>
                <w:sz w:val="24"/>
                <w:lang w:eastAsia="en-US"/>
              </w:rPr>
              <w:t>Форма организации художественно -творческой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c>
          <w:tcPr>
            <w:tcW w:w="5676" w:type="dxa"/>
          </w:tcPr>
          <w:p w:rsidR="005267E0" w:rsidRDefault="00FA4BB1">
            <w:pPr>
              <w:pStyle w:val="aff8"/>
              <w:numPr>
                <w:ilvl w:val="0"/>
                <w:numId w:val="82"/>
              </w:numPr>
              <w:tabs>
                <w:tab w:val="left" w:pos="317"/>
              </w:tabs>
              <w:ind w:left="34" w:firstLine="0"/>
              <w:jc w:val="left"/>
              <w:rPr>
                <w:rFonts w:eastAsia="Calibri"/>
                <w:sz w:val="24"/>
                <w:lang w:eastAsia="en-US"/>
              </w:rPr>
            </w:pPr>
            <w:r>
              <w:rPr>
                <w:rFonts w:eastAsia="Calibri"/>
                <w:sz w:val="24"/>
                <w:lang w:eastAsia="en-US"/>
              </w:rPr>
              <w:t>Чтение художественной литературы</w:t>
            </w:r>
          </w:p>
          <w:p w:rsidR="005267E0" w:rsidRDefault="00FA4BB1">
            <w:pPr>
              <w:pStyle w:val="aff8"/>
              <w:numPr>
                <w:ilvl w:val="0"/>
                <w:numId w:val="82"/>
              </w:numPr>
              <w:tabs>
                <w:tab w:val="left" w:pos="317"/>
              </w:tabs>
              <w:ind w:left="34" w:firstLine="0"/>
              <w:jc w:val="left"/>
              <w:rPr>
                <w:rFonts w:eastAsia="Calibri"/>
                <w:sz w:val="24"/>
                <w:lang w:eastAsia="en-US"/>
              </w:rPr>
            </w:pPr>
            <w:r>
              <w:rPr>
                <w:rFonts w:eastAsia="Calibri"/>
                <w:sz w:val="24"/>
                <w:lang w:eastAsia="en-US"/>
              </w:rPr>
              <w:t>Литературные КВН, викторины</w:t>
            </w:r>
          </w:p>
          <w:p w:rsidR="005267E0" w:rsidRDefault="00FA4BB1">
            <w:pPr>
              <w:pStyle w:val="aff8"/>
              <w:numPr>
                <w:ilvl w:val="0"/>
                <w:numId w:val="82"/>
              </w:numPr>
              <w:tabs>
                <w:tab w:val="left" w:pos="317"/>
              </w:tabs>
              <w:ind w:left="34" w:firstLine="0"/>
              <w:jc w:val="left"/>
              <w:rPr>
                <w:rFonts w:eastAsia="Calibri"/>
                <w:sz w:val="24"/>
                <w:lang w:eastAsia="en-US"/>
              </w:rPr>
            </w:pPr>
            <w:r>
              <w:rPr>
                <w:rFonts w:eastAsia="Calibri"/>
                <w:sz w:val="24"/>
                <w:lang w:eastAsia="en-US"/>
              </w:rPr>
              <w:t>Творческие конкурсы</w:t>
            </w:r>
          </w:p>
          <w:p w:rsidR="005267E0" w:rsidRDefault="00FA4BB1">
            <w:pPr>
              <w:pStyle w:val="aff8"/>
              <w:numPr>
                <w:ilvl w:val="0"/>
                <w:numId w:val="82"/>
              </w:numPr>
              <w:tabs>
                <w:tab w:val="left" w:pos="317"/>
              </w:tabs>
              <w:ind w:left="34" w:firstLine="0"/>
              <w:jc w:val="left"/>
              <w:rPr>
                <w:rFonts w:eastAsia="Calibri"/>
                <w:sz w:val="24"/>
                <w:lang w:eastAsia="en-US"/>
              </w:rPr>
            </w:pPr>
            <w:r>
              <w:rPr>
                <w:rFonts w:eastAsia="Calibri"/>
                <w:sz w:val="24"/>
                <w:lang w:eastAsia="en-US"/>
              </w:rPr>
              <w:t>Театрализованные игры</w:t>
            </w:r>
          </w:p>
          <w:p w:rsidR="005267E0" w:rsidRDefault="00FA4BB1">
            <w:pPr>
              <w:pStyle w:val="aff8"/>
              <w:numPr>
                <w:ilvl w:val="0"/>
                <w:numId w:val="82"/>
              </w:numPr>
              <w:tabs>
                <w:tab w:val="left" w:pos="317"/>
              </w:tabs>
              <w:ind w:left="34" w:firstLine="0"/>
              <w:jc w:val="left"/>
              <w:rPr>
                <w:rFonts w:eastAsia="Calibri"/>
                <w:sz w:val="24"/>
                <w:lang w:eastAsia="en-US"/>
              </w:rPr>
            </w:pPr>
            <w:r>
              <w:rPr>
                <w:rFonts w:eastAsia="Calibri"/>
                <w:sz w:val="24"/>
                <w:lang w:eastAsia="en-US"/>
              </w:rPr>
              <w:t>Библиотечные встречи</w:t>
            </w:r>
          </w:p>
          <w:p w:rsidR="005267E0" w:rsidRDefault="00FA4BB1">
            <w:pPr>
              <w:pStyle w:val="aff8"/>
              <w:numPr>
                <w:ilvl w:val="0"/>
                <w:numId w:val="82"/>
              </w:numPr>
              <w:tabs>
                <w:tab w:val="left" w:pos="317"/>
              </w:tabs>
              <w:ind w:left="34" w:firstLine="0"/>
              <w:jc w:val="left"/>
              <w:rPr>
                <w:rFonts w:eastAsia="Calibri"/>
                <w:sz w:val="24"/>
                <w:lang w:eastAsia="en-US"/>
              </w:rPr>
            </w:pPr>
            <w:r>
              <w:rPr>
                <w:rFonts w:eastAsia="Calibri"/>
                <w:sz w:val="24"/>
                <w:lang w:eastAsia="en-US"/>
              </w:rPr>
              <w:t>Круглый стол</w:t>
            </w:r>
          </w:p>
          <w:p w:rsidR="005267E0" w:rsidRDefault="00FA4BB1">
            <w:pPr>
              <w:pStyle w:val="aff8"/>
              <w:numPr>
                <w:ilvl w:val="0"/>
                <w:numId w:val="82"/>
              </w:numPr>
              <w:tabs>
                <w:tab w:val="left" w:pos="317"/>
              </w:tabs>
              <w:ind w:left="34" w:firstLine="0"/>
              <w:jc w:val="left"/>
              <w:rPr>
                <w:rFonts w:eastAsia="Calibri"/>
                <w:sz w:val="24"/>
                <w:lang w:eastAsia="en-US"/>
              </w:rPr>
            </w:pPr>
            <w:r>
              <w:rPr>
                <w:rFonts w:eastAsia="Calibri"/>
                <w:sz w:val="24"/>
                <w:lang w:eastAsia="en-US"/>
              </w:rPr>
              <w:lastRenderedPageBreak/>
              <w:t>Кукольный театр</w:t>
            </w:r>
          </w:p>
          <w:p w:rsidR="005267E0" w:rsidRDefault="00FA4BB1">
            <w:pPr>
              <w:pStyle w:val="aff8"/>
              <w:numPr>
                <w:ilvl w:val="0"/>
                <w:numId w:val="82"/>
              </w:numPr>
              <w:tabs>
                <w:tab w:val="left" w:pos="317"/>
              </w:tabs>
              <w:ind w:left="34" w:firstLine="0"/>
              <w:jc w:val="left"/>
              <w:rPr>
                <w:rFonts w:eastAsia="Calibri"/>
                <w:sz w:val="24"/>
                <w:lang w:eastAsia="en-US"/>
              </w:rPr>
            </w:pPr>
            <w:r>
              <w:rPr>
                <w:rFonts w:eastAsia="Calibri"/>
                <w:sz w:val="24"/>
                <w:lang w:eastAsia="en-US"/>
              </w:rPr>
              <w:t>Театрализация</w:t>
            </w:r>
          </w:p>
          <w:p w:rsidR="005267E0" w:rsidRDefault="00FA4BB1">
            <w:pPr>
              <w:pStyle w:val="aff8"/>
              <w:numPr>
                <w:ilvl w:val="0"/>
                <w:numId w:val="82"/>
              </w:numPr>
              <w:tabs>
                <w:tab w:val="left" w:pos="317"/>
              </w:tabs>
              <w:ind w:left="34" w:firstLine="0"/>
              <w:jc w:val="left"/>
              <w:rPr>
                <w:rFonts w:eastAsia="Calibri"/>
                <w:sz w:val="24"/>
                <w:lang w:eastAsia="en-US"/>
              </w:rPr>
            </w:pPr>
            <w:r>
              <w:rPr>
                <w:rFonts w:eastAsia="Calibri"/>
                <w:sz w:val="24"/>
                <w:lang w:eastAsia="en-US"/>
              </w:rPr>
              <w:t>Конкурс чтецов</w:t>
            </w:r>
          </w:p>
          <w:p w:rsidR="005267E0" w:rsidRDefault="00FA4BB1">
            <w:pPr>
              <w:pStyle w:val="aff8"/>
              <w:numPr>
                <w:ilvl w:val="0"/>
                <w:numId w:val="82"/>
              </w:numPr>
              <w:tabs>
                <w:tab w:val="left" w:pos="317"/>
              </w:tabs>
              <w:ind w:left="34" w:firstLine="0"/>
              <w:jc w:val="left"/>
              <w:rPr>
                <w:rFonts w:eastAsia="Calibri"/>
                <w:sz w:val="24"/>
                <w:lang w:eastAsia="en-US"/>
              </w:rPr>
            </w:pPr>
            <w:r>
              <w:rPr>
                <w:rFonts w:eastAsia="Calibri"/>
                <w:sz w:val="24"/>
                <w:lang w:eastAsia="en-US"/>
              </w:rPr>
              <w:t>Прослушивание музыкальных произведений</w:t>
            </w: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lastRenderedPageBreak/>
              <w:t>Праздники и развлечения</w:t>
            </w:r>
          </w:p>
        </w:tc>
        <w:tc>
          <w:tcPr>
            <w:tcW w:w="7655" w:type="dxa"/>
          </w:tcPr>
          <w:p w:rsidR="005267E0" w:rsidRDefault="00FA4BB1">
            <w:pPr>
              <w:ind w:firstLine="0"/>
              <w:rPr>
                <w:rFonts w:eastAsia="Calibri"/>
                <w:sz w:val="24"/>
              </w:rPr>
            </w:pPr>
            <w:r>
              <w:rPr>
                <w:sz w:val="24"/>
              </w:rPr>
              <w:t>Праздники и развлечения - это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 «Надо помочь ребёнку через искусство глубже осознавать свои мысли и чувства, яснее мыслить и глубже чувствовать...».</w:t>
            </w:r>
          </w:p>
        </w:tc>
        <w:tc>
          <w:tcPr>
            <w:tcW w:w="5676" w:type="dxa"/>
          </w:tcPr>
          <w:p w:rsidR="005267E0" w:rsidRDefault="00FA4BB1">
            <w:pPr>
              <w:pStyle w:val="aff8"/>
              <w:numPr>
                <w:ilvl w:val="0"/>
                <w:numId w:val="83"/>
              </w:numPr>
              <w:tabs>
                <w:tab w:val="left" w:pos="317"/>
              </w:tabs>
              <w:ind w:left="34" w:firstLine="0"/>
              <w:jc w:val="left"/>
              <w:rPr>
                <w:rFonts w:eastAsia="Calibri"/>
                <w:sz w:val="24"/>
                <w:lang w:eastAsia="en-US"/>
              </w:rPr>
            </w:pPr>
            <w:r>
              <w:rPr>
                <w:rFonts w:eastAsia="Calibri"/>
                <w:sz w:val="24"/>
                <w:lang w:eastAsia="en-US"/>
              </w:rPr>
              <w:t>Праздник к определённой дате</w:t>
            </w:r>
          </w:p>
          <w:p w:rsidR="005267E0" w:rsidRDefault="00FA4BB1">
            <w:pPr>
              <w:pStyle w:val="aff8"/>
              <w:numPr>
                <w:ilvl w:val="0"/>
                <w:numId w:val="83"/>
              </w:numPr>
              <w:tabs>
                <w:tab w:val="left" w:pos="317"/>
              </w:tabs>
              <w:ind w:left="34" w:firstLine="0"/>
              <w:jc w:val="left"/>
              <w:rPr>
                <w:rFonts w:eastAsia="Calibri"/>
                <w:sz w:val="24"/>
                <w:lang w:eastAsia="en-US"/>
              </w:rPr>
            </w:pPr>
            <w:r>
              <w:rPr>
                <w:rFonts w:eastAsia="Calibri"/>
                <w:sz w:val="24"/>
                <w:lang w:eastAsia="en-US"/>
              </w:rPr>
              <w:t>Литературный праздник</w:t>
            </w:r>
          </w:p>
          <w:p w:rsidR="005267E0" w:rsidRDefault="00FA4BB1">
            <w:pPr>
              <w:pStyle w:val="aff8"/>
              <w:numPr>
                <w:ilvl w:val="0"/>
                <w:numId w:val="83"/>
              </w:numPr>
              <w:tabs>
                <w:tab w:val="left" w:pos="317"/>
              </w:tabs>
              <w:ind w:left="34" w:firstLine="0"/>
              <w:jc w:val="left"/>
              <w:rPr>
                <w:rFonts w:eastAsia="Calibri"/>
                <w:sz w:val="24"/>
                <w:lang w:eastAsia="en-US"/>
              </w:rPr>
            </w:pPr>
            <w:r>
              <w:rPr>
                <w:rFonts w:eastAsia="Calibri"/>
                <w:sz w:val="24"/>
                <w:lang w:eastAsia="en-US"/>
              </w:rPr>
              <w:t>Музыкальный</w:t>
            </w:r>
          </w:p>
          <w:p w:rsidR="005267E0" w:rsidRDefault="00FA4BB1">
            <w:pPr>
              <w:pStyle w:val="aff8"/>
              <w:numPr>
                <w:ilvl w:val="0"/>
                <w:numId w:val="83"/>
              </w:numPr>
              <w:tabs>
                <w:tab w:val="left" w:pos="317"/>
              </w:tabs>
              <w:ind w:left="34" w:firstLine="0"/>
              <w:jc w:val="left"/>
              <w:rPr>
                <w:rFonts w:eastAsia="Calibri"/>
                <w:sz w:val="24"/>
                <w:lang w:eastAsia="en-US"/>
              </w:rPr>
            </w:pPr>
            <w:r>
              <w:rPr>
                <w:rFonts w:eastAsia="Calibri"/>
                <w:sz w:val="24"/>
                <w:lang w:eastAsia="en-US"/>
              </w:rPr>
              <w:t>Экологический</w:t>
            </w: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t>Изготовление выставки</w:t>
            </w:r>
          </w:p>
        </w:tc>
        <w:tc>
          <w:tcPr>
            <w:tcW w:w="7655" w:type="dxa"/>
          </w:tcPr>
          <w:p w:rsidR="005267E0" w:rsidRDefault="00FA4BB1">
            <w:pPr>
              <w:ind w:firstLine="29"/>
              <w:jc w:val="left"/>
              <w:rPr>
                <w:rFonts w:eastAsia="Calibri"/>
                <w:sz w:val="24"/>
                <w:lang w:eastAsia="en-US"/>
              </w:rPr>
            </w:pPr>
            <w:r>
              <w:rPr>
                <w:rFonts w:eastAsia="Calibri"/>
                <w:sz w:val="24"/>
                <w:lang w:eastAsia="en-US"/>
              </w:rPr>
              <w:t>Специально организованная деятельность по созданию экспонатов или информационного продукта для последующей демонстрации кому-либо. Функции участников взаимодействия ярко просматриваются, если учесть, что в основе данной формы лежит предметно -практическая деятельность. Именно поэтому логично предположить, что при изготовлении выставки необходимы те, кто организует совместное и индивидуальное творчество и те, кто непосредственно выполняет задания. С точки зрения организации пространства и времени видно, что эта форма является дискретной. В воспитательных целях изготовление выставки, газеты, летописи и т.д. может использоваться для приобретения детьми опыта деятельности, формирования эмоционально -ценностных отношений, а также для отдыха.</w:t>
            </w:r>
          </w:p>
        </w:tc>
        <w:tc>
          <w:tcPr>
            <w:tcW w:w="5676" w:type="dxa"/>
          </w:tcPr>
          <w:p w:rsidR="005267E0" w:rsidRDefault="00FA4BB1">
            <w:pPr>
              <w:pStyle w:val="aff8"/>
              <w:numPr>
                <w:ilvl w:val="0"/>
                <w:numId w:val="84"/>
              </w:numPr>
              <w:tabs>
                <w:tab w:val="left" w:pos="317"/>
              </w:tabs>
              <w:ind w:left="34" w:firstLine="0"/>
              <w:jc w:val="left"/>
              <w:rPr>
                <w:rFonts w:eastAsia="Calibri"/>
                <w:sz w:val="24"/>
                <w:lang w:eastAsia="en-US"/>
              </w:rPr>
            </w:pPr>
            <w:r>
              <w:rPr>
                <w:rFonts w:eastAsia="Calibri"/>
                <w:sz w:val="24"/>
                <w:lang w:eastAsia="en-US"/>
              </w:rPr>
              <w:t>Газеты</w:t>
            </w:r>
          </w:p>
          <w:p w:rsidR="005267E0" w:rsidRDefault="00FA4BB1">
            <w:pPr>
              <w:pStyle w:val="aff8"/>
              <w:numPr>
                <w:ilvl w:val="0"/>
                <w:numId w:val="84"/>
              </w:numPr>
              <w:tabs>
                <w:tab w:val="left" w:pos="317"/>
              </w:tabs>
              <w:ind w:left="34" w:firstLine="0"/>
              <w:jc w:val="left"/>
              <w:rPr>
                <w:rFonts w:eastAsia="Calibri"/>
                <w:sz w:val="24"/>
                <w:lang w:eastAsia="en-US"/>
              </w:rPr>
            </w:pPr>
            <w:r>
              <w:rPr>
                <w:rFonts w:eastAsia="Calibri"/>
                <w:sz w:val="24"/>
                <w:lang w:eastAsia="en-US"/>
              </w:rPr>
              <w:t>Изготовление самодельных книг</w:t>
            </w:r>
          </w:p>
          <w:p w:rsidR="005267E0" w:rsidRDefault="00FA4BB1">
            <w:pPr>
              <w:pStyle w:val="aff8"/>
              <w:numPr>
                <w:ilvl w:val="0"/>
                <w:numId w:val="84"/>
              </w:numPr>
              <w:tabs>
                <w:tab w:val="left" w:pos="317"/>
              </w:tabs>
              <w:ind w:left="34" w:firstLine="0"/>
              <w:jc w:val="left"/>
              <w:rPr>
                <w:rFonts w:eastAsia="Calibri"/>
                <w:sz w:val="24"/>
                <w:lang w:eastAsia="en-US"/>
              </w:rPr>
            </w:pPr>
            <w:r>
              <w:rPr>
                <w:rFonts w:eastAsia="Calibri"/>
                <w:sz w:val="24"/>
                <w:lang w:eastAsia="en-US"/>
              </w:rPr>
              <w:t>Изготовление летописи</w:t>
            </w:r>
          </w:p>
          <w:p w:rsidR="005267E0" w:rsidRDefault="00FA4BB1">
            <w:pPr>
              <w:pStyle w:val="aff8"/>
              <w:numPr>
                <w:ilvl w:val="0"/>
                <w:numId w:val="84"/>
              </w:numPr>
              <w:tabs>
                <w:tab w:val="left" w:pos="317"/>
              </w:tabs>
              <w:ind w:left="34" w:firstLine="0"/>
              <w:jc w:val="left"/>
              <w:rPr>
                <w:rFonts w:eastAsia="Calibri"/>
                <w:sz w:val="24"/>
                <w:lang w:eastAsia="en-US"/>
              </w:rPr>
            </w:pPr>
            <w:r>
              <w:rPr>
                <w:rFonts w:eastAsia="Calibri"/>
                <w:sz w:val="24"/>
                <w:lang w:eastAsia="en-US"/>
              </w:rPr>
              <w:t>Макеты</w:t>
            </w:r>
          </w:p>
          <w:p w:rsidR="005267E0" w:rsidRDefault="00FA4BB1">
            <w:pPr>
              <w:pStyle w:val="aff8"/>
              <w:numPr>
                <w:ilvl w:val="0"/>
                <w:numId w:val="84"/>
              </w:numPr>
              <w:tabs>
                <w:tab w:val="left" w:pos="317"/>
              </w:tabs>
              <w:ind w:left="34" w:firstLine="0"/>
              <w:jc w:val="left"/>
              <w:rPr>
                <w:rFonts w:eastAsia="Calibri"/>
                <w:sz w:val="24"/>
                <w:lang w:eastAsia="en-US"/>
              </w:rPr>
            </w:pPr>
            <w:r>
              <w:rPr>
                <w:rFonts w:eastAsia="Calibri"/>
                <w:sz w:val="24"/>
                <w:lang w:eastAsia="en-US"/>
              </w:rPr>
              <w:t>Стенгазеты</w:t>
            </w:r>
          </w:p>
        </w:tc>
      </w:tr>
      <w:tr w:rsidR="005267E0">
        <w:trPr>
          <w:trHeight w:val="454"/>
          <w:jc w:val="center"/>
        </w:trPr>
        <w:tc>
          <w:tcPr>
            <w:tcW w:w="15594" w:type="dxa"/>
            <w:gridSpan w:val="3"/>
            <w:shd w:val="clear" w:color="auto" w:fill="D9D9D9" w:themeFill="background1" w:themeFillShade="D9"/>
            <w:vAlign w:val="center"/>
          </w:tcPr>
          <w:p w:rsidR="005267E0" w:rsidRDefault="00FA4BB1">
            <w:pPr>
              <w:tabs>
                <w:tab w:val="left" w:pos="317"/>
              </w:tabs>
              <w:ind w:left="34" w:firstLine="0"/>
              <w:jc w:val="center"/>
              <w:rPr>
                <w:rFonts w:eastAsia="Calibri"/>
                <w:b/>
                <w:sz w:val="24"/>
                <w:lang w:eastAsia="en-US"/>
              </w:rPr>
            </w:pPr>
            <w:r>
              <w:rPr>
                <w:rFonts w:eastAsia="Calibri"/>
                <w:b/>
                <w:sz w:val="24"/>
                <w:lang w:eastAsia="en-US"/>
              </w:rPr>
              <w:t xml:space="preserve">Мероприятия </w:t>
            </w:r>
          </w:p>
          <w:p w:rsidR="005267E0" w:rsidRDefault="00FA4BB1">
            <w:pPr>
              <w:tabs>
                <w:tab w:val="left" w:pos="317"/>
              </w:tabs>
              <w:ind w:left="34" w:firstLine="0"/>
              <w:jc w:val="center"/>
              <w:rPr>
                <w:rFonts w:eastAsia="Calibri"/>
                <w:b/>
                <w:sz w:val="24"/>
                <w:lang w:eastAsia="en-US"/>
              </w:rPr>
            </w:pPr>
            <w:r>
              <w:rPr>
                <w:rFonts w:eastAsia="Calibri"/>
                <w:sz w:val="24"/>
                <w:lang w:eastAsia="en-US"/>
              </w:rPr>
              <w:t>(это события, занятия, ситуации в группе, организуемые воспитателем или кем-нибудь другим для обучающихся с целью непосредственного воспитательного воздействия на них).</w:t>
            </w: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t>Творческая мастерская</w:t>
            </w:r>
          </w:p>
        </w:tc>
        <w:tc>
          <w:tcPr>
            <w:tcW w:w="7655" w:type="dxa"/>
          </w:tcPr>
          <w:p w:rsidR="005267E0" w:rsidRDefault="00FA4BB1">
            <w:pPr>
              <w:ind w:firstLine="29"/>
              <w:jc w:val="left"/>
              <w:rPr>
                <w:rFonts w:eastAsia="Calibri"/>
                <w:sz w:val="24"/>
                <w:lang w:eastAsia="en-US"/>
              </w:rPr>
            </w:pPr>
            <w:r>
              <w:rPr>
                <w:rFonts w:eastAsia="Calibri"/>
                <w:sz w:val="24"/>
                <w:lang w:eastAsia="en-US"/>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w:t>
            </w:r>
          </w:p>
        </w:tc>
        <w:tc>
          <w:tcPr>
            <w:tcW w:w="5676" w:type="dxa"/>
          </w:tcPr>
          <w:p w:rsidR="005267E0" w:rsidRDefault="00FA4BB1">
            <w:pPr>
              <w:pStyle w:val="aff8"/>
              <w:numPr>
                <w:ilvl w:val="0"/>
                <w:numId w:val="85"/>
              </w:numPr>
              <w:tabs>
                <w:tab w:val="left" w:pos="317"/>
              </w:tabs>
              <w:ind w:left="34" w:firstLine="0"/>
              <w:jc w:val="left"/>
              <w:rPr>
                <w:rFonts w:eastAsia="Calibri"/>
                <w:sz w:val="24"/>
                <w:lang w:eastAsia="en-US"/>
              </w:rPr>
            </w:pPr>
            <w:r>
              <w:rPr>
                <w:rFonts w:eastAsia="Calibri"/>
                <w:sz w:val="24"/>
                <w:lang w:eastAsia="en-US"/>
              </w:rPr>
              <w:t>Мастер класс</w:t>
            </w:r>
          </w:p>
          <w:p w:rsidR="005267E0" w:rsidRDefault="00FA4BB1">
            <w:pPr>
              <w:pStyle w:val="aff8"/>
              <w:numPr>
                <w:ilvl w:val="0"/>
                <w:numId w:val="85"/>
              </w:numPr>
              <w:tabs>
                <w:tab w:val="left" w:pos="317"/>
              </w:tabs>
              <w:ind w:left="34" w:firstLine="0"/>
              <w:jc w:val="left"/>
              <w:rPr>
                <w:rFonts w:eastAsia="Calibri"/>
                <w:sz w:val="24"/>
                <w:lang w:eastAsia="en-US"/>
              </w:rPr>
            </w:pPr>
            <w:r>
              <w:rPr>
                <w:rFonts w:eastAsia="Calibri"/>
                <w:sz w:val="24"/>
                <w:lang w:eastAsia="en-US"/>
              </w:rPr>
              <w:t>Конкурсы</w:t>
            </w:r>
          </w:p>
          <w:p w:rsidR="005267E0" w:rsidRDefault="00FA4BB1">
            <w:pPr>
              <w:pStyle w:val="aff8"/>
              <w:numPr>
                <w:ilvl w:val="0"/>
                <w:numId w:val="85"/>
              </w:numPr>
              <w:tabs>
                <w:tab w:val="left" w:pos="317"/>
              </w:tabs>
              <w:ind w:left="34" w:firstLine="0"/>
              <w:jc w:val="left"/>
              <w:rPr>
                <w:rFonts w:eastAsia="Calibri"/>
                <w:sz w:val="24"/>
                <w:lang w:eastAsia="en-US"/>
              </w:rPr>
            </w:pPr>
            <w:r>
              <w:rPr>
                <w:rFonts w:eastAsia="Calibri"/>
                <w:sz w:val="24"/>
                <w:lang w:eastAsia="en-US"/>
              </w:rPr>
              <w:t>Изготовление продуктов детской деятельности (рисование, лепка, конструирование, аппликация, творческие работы), Изготовление книг -самоделок, детских журналов,</w:t>
            </w:r>
          </w:p>
          <w:p w:rsidR="005267E0" w:rsidRDefault="00FA4BB1">
            <w:pPr>
              <w:pStyle w:val="aff8"/>
              <w:numPr>
                <w:ilvl w:val="0"/>
                <w:numId w:val="85"/>
              </w:numPr>
              <w:tabs>
                <w:tab w:val="left" w:pos="317"/>
              </w:tabs>
              <w:ind w:left="34" w:firstLine="0"/>
              <w:jc w:val="left"/>
              <w:rPr>
                <w:rFonts w:eastAsia="Calibri"/>
                <w:sz w:val="24"/>
                <w:lang w:eastAsia="en-US"/>
              </w:rPr>
            </w:pPr>
            <w:r>
              <w:rPr>
                <w:rFonts w:eastAsia="Calibri"/>
                <w:sz w:val="24"/>
                <w:lang w:eastAsia="en-US"/>
              </w:rPr>
              <w:t>Составление маршрутов путешествия на природу,</w:t>
            </w:r>
          </w:p>
          <w:p w:rsidR="005267E0" w:rsidRDefault="00FA4BB1">
            <w:pPr>
              <w:pStyle w:val="aff8"/>
              <w:numPr>
                <w:ilvl w:val="0"/>
                <w:numId w:val="85"/>
              </w:numPr>
              <w:tabs>
                <w:tab w:val="left" w:pos="317"/>
              </w:tabs>
              <w:ind w:left="34" w:firstLine="0"/>
              <w:jc w:val="left"/>
              <w:rPr>
                <w:rFonts w:eastAsia="Calibri"/>
                <w:sz w:val="24"/>
                <w:lang w:eastAsia="en-US"/>
              </w:rPr>
            </w:pPr>
            <w:r>
              <w:rPr>
                <w:rFonts w:eastAsia="Calibri"/>
                <w:sz w:val="24"/>
                <w:lang w:eastAsia="en-US"/>
              </w:rPr>
              <w:t>Оформление коллекции,</w:t>
            </w:r>
          </w:p>
          <w:p w:rsidR="005267E0" w:rsidRDefault="00FA4BB1">
            <w:pPr>
              <w:pStyle w:val="aff8"/>
              <w:numPr>
                <w:ilvl w:val="0"/>
                <w:numId w:val="85"/>
              </w:numPr>
              <w:tabs>
                <w:tab w:val="left" w:pos="317"/>
              </w:tabs>
              <w:ind w:left="34" w:firstLine="0"/>
              <w:jc w:val="left"/>
              <w:rPr>
                <w:rFonts w:eastAsia="Calibri"/>
                <w:sz w:val="24"/>
                <w:lang w:eastAsia="en-US"/>
              </w:rPr>
            </w:pPr>
            <w:r>
              <w:rPr>
                <w:rFonts w:eastAsia="Calibri"/>
                <w:sz w:val="24"/>
                <w:lang w:eastAsia="en-US"/>
              </w:rPr>
              <w:lastRenderedPageBreak/>
              <w:t>Создание продуктов детского рукоделия и занятия рукоделием, приобщение к народным промыслам («В гостях у народных мастеров»),</w:t>
            </w:r>
          </w:p>
          <w:p w:rsidR="005267E0" w:rsidRDefault="00FA4BB1">
            <w:pPr>
              <w:pStyle w:val="aff8"/>
              <w:numPr>
                <w:ilvl w:val="0"/>
                <w:numId w:val="85"/>
              </w:numPr>
              <w:tabs>
                <w:tab w:val="left" w:pos="317"/>
              </w:tabs>
              <w:ind w:left="34" w:firstLine="0"/>
              <w:jc w:val="left"/>
              <w:rPr>
                <w:rFonts w:eastAsia="Calibri"/>
                <w:sz w:val="24"/>
                <w:lang w:eastAsia="en-US"/>
              </w:rPr>
            </w:pPr>
            <w:r>
              <w:rPr>
                <w:rFonts w:eastAsia="Calibri"/>
                <w:sz w:val="24"/>
                <w:lang w:eastAsia="en-US"/>
              </w:rPr>
              <w:t>Просмотр познавательных презентаций,</w:t>
            </w:r>
          </w:p>
          <w:p w:rsidR="005267E0" w:rsidRDefault="00FA4BB1">
            <w:pPr>
              <w:pStyle w:val="aff8"/>
              <w:numPr>
                <w:ilvl w:val="0"/>
                <w:numId w:val="85"/>
              </w:numPr>
              <w:tabs>
                <w:tab w:val="left" w:pos="317"/>
              </w:tabs>
              <w:ind w:left="34" w:firstLine="0"/>
              <w:jc w:val="left"/>
              <w:rPr>
                <w:rFonts w:eastAsia="Calibri"/>
                <w:sz w:val="24"/>
                <w:lang w:eastAsia="en-US"/>
              </w:rPr>
            </w:pPr>
            <w:r>
              <w:rPr>
                <w:rFonts w:eastAsia="Calibri"/>
                <w:sz w:val="24"/>
                <w:lang w:eastAsia="en-US"/>
              </w:rPr>
              <w:t>Оформление художественной галереи, книжного уголка или библиотеки («Мастерская книгопечатания», «В гостях у сказки»),</w:t>
            </w:r>
          </w:p>
          <w:p w:rsidR="005267E0" w:rsidRDefault="00FA4BB1">
            <w:pPr>
              <w:pStyle w:val="aff8"/>
              <w:numPr>
                <w:ilvl w:val="0"/>
                <w:numId w:val="85"/>
              </w:numPr>
              <w:tabs>
                <w:tab w:val="left" w:pos="317"/>
              </w:tabs>
              <w:ind w:left="34" w:firstLine="0"/>
              <w:jc w:val="left"/>
              <w:rPr>
                <w:rFonts w:eastAsia="Calibri"/>
                <w:sz w:val="24"/>
                <w:lang w:eastAsia="en-US"/>
              </w:rPr>
            </w:pPr>
            <w:r>
              <w:rPr>
                <w:rFonts w:eastAsia="Calibri"/>
                <w:sz w:val="24"/>
                <w:lang w:eastAsia="en-US"/>
              </w:rPr>
              <w:t>Игры и коллекционирование</w:t>
            </w: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lastRenderedPageBreak/>
              <w:t>Клубы по интересам</w:t>
            </w:r>
          </w:p>
        </w:tc>
        <w:tc>
          <w:tcPr>
            <w:tcW w:w="7655" w:type="dxa"/>
          </w:tcPr>
          <w:p w:rsidR="005267E0" w:rsidRDefault="00FA4BB1">
            <w:pPr>
              <w:ind w:firstLine="29"/>
              <w:jc w:val="left"/>
              <w:rPr>
                <w:rFonts w:eastAsia="Calibri"/>
                <w:sz w:val="24"/>
                <w:lang w:eastAsia="en-US"/>
              </w:rPr>
            </w:pPr>
            <w:r>
              <w:rPr>
                <w:rFonts w:eastAsia="Calibri"/>
                <w:sz w:val="24"/>
                <w:lang w:eastAsia="en-US"/>
              </w:rPr>
              <w:t>Клубы по интересам – это объединения постоянного состава на длительный срок на основе совместной деятельности. Клубы могут иметь различную направленность.</w:t>
            </w:r>
          </w:p>
        </w:tc>
        <w:tc>
          <w:tcPr>
            <w:tcW w:w="5676" w:type="dxa"/>
          </w:tcPr>
          <w:p w:rsidR="005267E0" w:rsidRDefault="00FA4BB1">
            <w:pPr>
              <w:pStyle w:val="aff8"/>
              <w:numPr>
                <w:ilvl w:val="0"/>
                <w:numId w:val="86"/>
              </w:numPr>
              <w:tabs>
                <w:tab w:val="left" w:pos="317"/>
              </w:tabs>
              <w:ind w:left="34" w:firstLine="0"/>
              <w:jc w:val="left"/>
              <w:rPr>
                <w:rFonts w:eastAsia="Calibri"/>
                <w:sz w:val="24"/>
                <w:lang w:eastAsia="en-US"/>
              </w:rPr>
            </w:pPr>
            <w:r>
              <w:rPr>
                <w:rFonts w:eastAsia="Calibri"/>
                <w:sz w:val="24"/>
                <w:lang w:eastAsia="en-US"/>
              </w:rPr>
              <w:t>Спортивные клубы,</w:t>
            </w:r>
          </w:p>
          <w:p w:rsidR="005267E0" w:rsidRDefault="00FA4BB1">
            <w:pPr>
              <w:pStyle w:val="aff8"/>
              <w:numPr>
                <w:ilvl w:val="0"/>
                <w:numId w:val="86"/>
              </w:numPr>
              <w:tabs>
                <w:tab w:val="left" w:pos="317"/>
              </w:tabs>
              <w:ind w:left="34" w:firstLine="0"/>
              <w:jc w:val="left"/>
              <w:rPr>
                <w:rFonts w:eastAsia="Calibri"/>
                <w:sz w:val="24"/>
                <w:lang w:eastAsia="en-US"/>
              </w:rPr>
            </w:pPr>
            <w:r>
              <w:rPr>
                <w:rFonts w:eastAsia="Calibri"/>
                <w:sz w:val="24"/>
                <w:lang w:eastAsia="en-US"/>
              </w:rPr>
              <w:t>Литературные клубы,</w:t>
            </w:r>
          </w:p>
          <w:p w:rsidR="005267E0" w:rsidRDefault="00FA4BB1">
            <w:pPr>
              <w:pStyle w:val="aff8"/>
              <w:numPr>
                <w:ilvl w:val="0"/>
                <w:numId w:val="86"/>
              </w:numPr>
              <w:tabs>
                <w:tab w:val="left" w:pos="317"/>
              </w:tabs>
              <w:ind w:left="34" w:firstLine="0"/>
              <w:jc w:val="left"/>
              <w:rPr>
                <w:rFonts w:eastAsia="Calibri"/>
                <w:sz w:val="24"/>
                <w:lang w:eastAsia="en-US"/>
              </w:rPr>
            </w:pPr>
            <w:r>
              <w:rPr>
                <w:rFonts w:eastAsia="Calibri"/>
                <w:sz w:val="24"/>
                <w:lang w:eastAsia="en-US"/>
              </w:rPr>
              <w:t>Музыкальные клубы, клубы любителей песни,</w:t>
            </w:r>
          </w:p>
          <w:p w:rsidR="005267E0" w:rsidRDefault="00FA4BB1">
            <w:pPr>
              <w:pStyle w:val="aff8"/>
              <w:numPr>
                <w:ilvl w:val="0"/>
                <w:numId w:val="86"/>
              </w:numPr>
              <w:tabs>
                <w:tab w:val="left" w:pos="317"/>
              </w:tabs>
              <w:ind w:left="34" w:firstLine="0"/>
              <w:jc w:val="left"/>
              <w:rPr>
                <w:rFonts w:eastAsia="Calibri"/>
                <w:sz w:val="24"/>
                <w:lang w:eastAsia="en-US"/>
              </w:rPr>
            </w:pPr>
            <w:r>
              <w:rPr>
                <w:rFonts w:eastAsia="Calibri"/>
                <w:sz w:val="24"/>
                <w:lang w:eastAsia="en-US"/>
              </w:rPr>
              <w:t>Театральные клубы</w:t>
            </w: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t>Концерт</w:t>
            </w:r>
          </w:p>
        </w:tc>
        <w:tc>
          <w:tcPr>
            <w:tcW w:w="7655" w:type="dxa"/>
          </w:tcPr>
          <w:p w:rsidR="005267E0" w:rsidRDefault="00FA4BB1">
            <w:pPr>
              <w:ind w:firstLine="29"/>
              <w:jc w:val="left"/>
              <w:rPr>
                <w:rFonts w:eastAsia="Calibri"/>
                <w:sz w:val="24"/>
                <w:lang w:eastAsia="en-US"/>
              </w:rPr>
            </w:pPr>
            <w:r>
              <w:rPr>
                <w:rFonts w:eastAsia="Calibri"/>
                <w:sz w:val="24"/>
                <w:lang w:eastAsia="en-US"/>
              </w:rPr>
              <w:t>Публичное исполнение музыкальных произведений, возможно в сочетании с хореографией, декламацией и другими номерами». Другими словами, концерт- это, представление, предполагающее демонстрацию выступающими для зрителей художественных номеров.</w:t>
            </w:r>
          </w:p>
        </w:tc>
        <w:tc>
          <w:tcPr>
            <w:tcW w:w="5676" w:type="dxa"/>
          </w:tcPr>
          <w:p w:rsidR="005267E0" w:rsidRDefault="00FA4BB1">
            <w:pPr>
              <w:pStyle w:val="aff8"/>
              <w:numPr>
                <w:ilvl w:val="0"/>
                <w:numId w:val="87"/>
              </w:numPr>
              <w:tabs>
                <w:tab w:val="left" w:pos="317"/>
              </w:tabs>
              <w:ind w:left="34" w:firstLine="0"/>
              <w:jc w:val="left"/>
              <w:rPr>
                <w:rFonts w:eastAsia="Calibri"/>
                <w:sz w:val="24"/>
                <w:lang w:eastAsia="en-US"/>
              </w:rPr>
            </w:pPr>
            <w:r>
              <w:rPr>
                <w:rFonts w:eastAsia="Calibri"/>
                <w:sz w:val="24"/>
                <w:lang w:eastAsia="en-US"/>
              </w:rPr>
              <w:t>Танец,</w:t>
            </w:r>
          </w:p>
          <w:p w:rsidR="005267E0" w:rsidRDefault="00FA4BB1">
            <w:pPr>
              <w:pStyle w:val="aff8"/>
              <w:numPr>
                <w:ilvl w:val="0"/>
                <w:numId w:val="87"/>
              </w:numPr>
              <w:tabs>
                <w:tab w:val="left" w:pos="317"/>
              </w:tabs>
              <w:ind w:left="34" w:firstLine="0"/>
              <w:jc w:val="left"/>
              <w:rPr>
                <w:rFonts w:eastAsia="Calibri"/>
                <w:sz w:val="24"/>
                <w:lang w:eastAsia="en-US"/>
              </w:rPr>
            </w:pPr>
            <w:r>
              <w:rPr>
                <w:rFonts w:eastAsia="Calibri"/>
                <w:sz w:val="24"/>
                <w:lang w:eastAsia="en-US"/>
              </w:rPr>
              <w:t>Песня,</w:t>
            </w:r>
          </w:p>
          <w:p w:rsidR="005267E0" w:rsidRDefault="00FA4BB1">
            <w:pPr>
              <w:pStyle w:val="aff8"/>
              <w:numPr>
                <w:ilvl w:val="0"/>
                <w:numId w:val="87"/>
              </w:numPr>
              <w:tabs>
                <w:tab w:val="left" w:pos="317"/>
              </w:tabs>
              <w:ind w:left="34" w:firstLine="0"/>
              <w:jc w:val="left"/>
              <w:rPr>
                <w:rFonts w:eastAsia="Calibri"/>
                <w:sz w:val="24"/>
                <w:lang w:eastAsia="en-US"/>
              </w:rPr>
            </w:pPr>
            <w:r>
              <w:rPr>
                <w:rFonts w:eastAsia="Calibri"/>
                <w:sz w:val="24"/>
                <w:lang w:eastAsia="en-US"/>
              </w:rPr>
              <w:t>Театральная миниатюра</w:t>
            </w:r>
          </w:p>
        </w:tc>
      </w:tr>
      <w:tr w:rsidR="005267E0">
        <w:trPr>
          <w:trHeight w:val="794"/>
          <w:jc w:val="center"/>
        </w:trPr>
        <w:tc>
          <w:tcPr>
            <w:tcW w:w="15594" w:type="dxa"/>
            <w:gridSpan w:val="3"/>
            <w:shd w:val="clear" w:color="auto" w:fill="D9D9D9" w:themeFill="background1" w:themeFillShade="D9"/>
            <w:vAlign w:val="center"/>
          </w:tcPr>
          <w:p w:rsidR="005267E0" w:rsidRDefault="00FA4BB1">
            <w:pPr>
              <w:tabs>
                <w:tab w:val="left" w:pos="317"/>
              </w:tabs>
              <w:ind w:left="34" w:firstLine="0"/>
              <w:jc w:val="center"/>
              <w:rPr>
                <w:rFonts w:eastAsia="Calibri"/>
                <w:b/>
                <w:sz w:val="24"/>
                <w:lang w:eastAsia="en-US"/>
              </w:rPr>
            </w:pPr>
            <w:r>
              <w:rPr>
                <w:rFonts w:eastAsia="Calibri"/>
                <w:b/>
                <w:sz w:val="24"/>
                <w:lang w:eastAsia="en-US"/>
              </w:rPr>
              <w:t xml:space="preserve">Дела </w:t>
            </w:r>
          </w:p>
          <w:p w:rsidR="005267E0" w:rsidRDefault="00FA4BB1">
            <w:pPr>
              <w:tabs>
                <w:tab w:val="left" w:pos="317"/>
              </w:tabs>
              <w:ind w:left="34" w:firstLine="0"/>
              <w:jc w:val="center"/>
              <w:rPr>
                <w:rFonts w:eastAsia="Calibri"/>
                <w:b/>
                <w:sz w:val="24"/>
                <w:lang w:eastAsia="en-US"/>
              </w:rPr>
            </w:pPr>
            <w:r>
              <w:rPr>
                <w:rFonts w:eastAsia="Calibri"/>
                <w:sz w:val="24"/>
                <w:lang w:eastAsia="en-US"/>
              </w:rPr>
              <w:t>(это общая работа, важные события, осуществляемые и организуемые членами коллектива на пользу и радость кому-либо, в том числе и самим себе).</w:t>
            </w: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t>Проекты</w:t>
            </w:r>
          </w:p>
        </w:tc>
        <w:tc>
          <w:tcPr>
            <w:tcW w:w="7655" w:type="dxa"/>
          </w:tcPr>
          <w:p w:rsidR="005267E0" w:rsidRDefault="00FA4BB1">
            <w:pPr>
              <w:pStyle w:val="afff"/>
              <w:ind w:firstLine="0"/>
              <w:rPr>
                <w:rFonts w:eastAsia="Calibri"/>
                <w:color w:val="auto"/>
                <w:sz w:val="24"/>
                <w:szCs w:val="24"/>
                <w:lang w:val="ru-RU"/>
              </w:rPr>
            </w:pPr>
            <w:r>
              <w:rPr>
                <w:color w:val="auto"/>
                <w:sz w:val="24"/>
                <w:szCs w:val="24"/>
                <w:shd w:val="clear" w:color="auto" w:fill="FFFFFF"/>
                <w:lang w:val="ru-RU"/>
              </w:rPr>
              <w:t>Это способ</w:t>
            </w:r>
            <w:r>
              <w:rPr>
                <w:color w:val="auto"/>
                <w:sz w:val="24"/>
                <w:szCs w:val="24"/>
                <w:shd w:val="clear" w:color="auto" w:fill="FFFFFF"/>
              </w:rPr>
              <w:t> </w:t>
            </w:r>
            <w:r>
              <w:rPr>
                <w:bCs/>
                <w:color w:val="auto"/>
                <w:sz w:val="24"/>
                <w:szCs w:val="24"/>
                <w:shd w:val="clear" w:color="auto" w:fill="FFFFFF"/>
                <w:lang w:val="ru-RU"/>
              </w:rPr>
              <w:t>организации</w:t>
            </w:r>
            <w:r>
              <w:rPr>
                <w:color w:val="auto"/>
                <w:sz w:val="24"/>
                <w:szCs w:val="24"/>
                <w:shd w:val="clear" w:color="auto" w:fill="FFFFFF"/>
              </w:rPr>
              <w:t> </w:t>
            </w:r>
            <w:r>
              <w:rPr>
                <w:color w:val="auto"/>
                <w:sz w:val="24"/>
                <w:szCs w:val="24"/>
                <w:shd w:val="clear" w:color="auto" w:fill="FFFFFF"/>
                <w:lang w:val="ru-RU"/>
              </w:rPr>
              <w:t xml:space="preserve">педагогического процесса, основанный на взаимодействии педагога и </w:t>
            </w:r>
            <w:r>
              <w:rPr>
                <w:color w:val="auto"/>
                <w:sz w:val="24"/>
                <w:lang w:val="ru-RU"/>
              </w:rPr>
              <w:t>обучающегося</w:t>
            </w:r>
            <w:r>
              <w:rPr>
                <w:color w:val="auto"/>
                <w:sz w:val="24"/>
                <w:szCs w:val="24"/>
                <w:shd w:val="clear" w:color="auto" w:fill="FFFFFF"/>
                <w:lang w:val="ru-RU"/>
              </w:rPr>
              <w:t>, способ взаимодействия с окружающей средой, поэтапная практическая</w:t>
            </w:r>
            <w:r>
              <w:rPr>
                <w:color w:val="auto"/>
                <w:sz w:val="24"/>
                <w:szCs w:val="24"/>
                <w:shd w:val="clear" w:color="auto" w:fill="FFFFFF"/>
              </w:rPr>
              <w:t> </w:t>
            </w:r>
            <w:r>
              <w:rPr>
                <w:bCs/>
                <w:color w:val="auto"/>
                <w:sz w:val="24"/>
                <w:szCs w:val="24"/>
                <w:shd w:val="clear" w:color="auto" w:fill="FFFFFF"/>
                <w:lang w:val="ru-RU"/>
              </w:rPr>
              <w:t>деятельность</w:t>
            </w:r>
            <w:r>
              <w:rPr>
                <w:color w:val="auto"/>
                <w:sz w:val="24"/>
                <w:szCs w:val="24"/>
                <w:shd w:val="clear" w:color="auto" w:fill="FFFFFF"/>
              </w:rPr>
              <w:t> </w:t>
            </w:r>
            <w:r>
              <w:rPr>
                <w:color w:val="auto"/>
                <w:sz w:val="24"/>
                <w:szCs w:val="24"/>
                <w:shd w:val="clear" w:color="auto" w:fill="FFFFFF"/>
                <w:lang w:val="ru-RU"/>
              </w:rPr>
              <w:t>по достижению поставленной цели.</w:t>
            </w:r>
          </w:p>
        </w:tc>
        <w:tc>
          <w:tcPr>
            <w:tcW w:w="5676" w:type="dxa"/>
          </w:tcPr>
          <w:p w:rsidR="005267E0" w:rsidRDefault="00FA4BB1">
            <w:pPr>
              <w:tabs>
                <w:tab w:val="left" w:pos="317"/>
              </w:tabs>
              <w:ind w:left="34" w:firstLine="0"/>
              <w:jc w:val="left"/>
              <w:rPr>
                <w:rFonts w:eastAsia="Calibri"/>
                <w:sz w:val="24"/>
                <w:lang w:eastAsia="en-US"/>
              </w:rPr>
            </w:pPr>
            <w:r>
              <w:rPr>
                <w:rFonts w:eastAsia="Calibri"/>
                <w:sz w:val="24"/>
                <w:lang w:eastAsia="en-US"/>
              </w:rPr>
              <w:t>Проекты по направлениям воспитательной работы</w:t>
            </w: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t>Тематические недели</w:t>
            </w:r>
          </w:p>
        </w:tc>
        <w:tc>
          <w:tcPr>
            <w:tcW w:w="7655" w:type="dxa"/>
          </w:tcPr>
          <w:p w:rsidR="005267E0" w:rsidRDefault="00FA4BB1">
            <w:pPr>
              <w:pStyle w:val="afff"/>
              <w:ind w:hanging="17"/>
              <w:rPr>
                <w:rFonts w:eastAsia="Calibri"/>
                <w:color w:val="auto"/>
                <w:sz w:val="24"/>
                <w:szCs w:val="24"/>
                <w:lang w:val="ru-RU"/>
              </w:rPr>
            </w:pPr>
            <w:r>
              <w:rPr>
                <w:color w:val="auto"/>
                <w:sz w:val="24"/>
                <w:szCs w:val="24"/>
                <w:shd w:val="clear" w:color="auto" w:fill="FFFFFF"/>
                <w:lang w:val="ru-RU"/>
              </w:rPr>
              <w:t xml:space="preserve">Это комплексная форма </w:t>
            </w:r>
            <w:r>
              <w:rPr>
                <w:bCs/>
                <w:color w:val="auto"/>
                <w:sz w:val="24"/>
                <w:szCs w:val="24"/>
                <w:shd w:val="clear" w:color="auto" w:fill="FFFFFF"/>
                <w:lang w:val="ru-RU"/>
              </w:rPr>
              <w:t xml:space="preserve">воспитательно </w:t>
            </w:r>
            <w:r>
              <w:rPr>
                <w:color w:val="auto"/>
                <w:sz w:val="24"/>
                <w:szCs w:val="24"/>
                <w:shd w:val="clear" w:color="auto" w:fill="FFFFFF"/>
                <w:lang w:val="ru-RU"/>
              </w:rPr>
              <w:t>-</w:t>
            </w:r>
            <w:r>
              <w:rPr>
                <w:bCs/>
                <w:color w:val="auto"/>
                <w:sz w:val="24"/>
                <w:szCs w:val="24"/>
                <w:shd w:val="clear" w:color="auto" w:fill="FFFFFF"/>
                <w:lang w:val="ru-RU"/>
              </w:rPr>
              <w:t>образовательной</w:t>
            </w:r>
            <w:r>
              <w:rPr>
                <w:color w:val="auto"/>
                <w:sz w:val="24"/>
                <w:szCs w:val="24"/>
                <w:shd w:val="clear" w:color="auto" w:fill="FFFFFF"/>
              </w:rPr>
              <w:t> </w:t>
            </w:r>
            <w:r>
              <w:rPr>
                <w:bCs/>
                <w:color w:val="auto"/>
                <w:sz w:val="24"/>
                <w:szCs w:val="24"/>
                <w:shd w:val="clear" w:color="auto" w:fill="FFFFFF"/>
                <w:lang w:val="ru-RU"/>
              </w:rPr>
              <w:t>работы</w:t>
            </w:r>
            <w:r>
              <w:rPr>
                <w:color w:val="auto"/>
                <w:sz w:val="24"/>
                <w:szCs w:val="24"/>
                <w:shd w:val="clear" w:color="auto" w:fill="FFFFFF"/>
                <w:lang w:val="ru-RU"/>
              </w:rPr>
              <w:t xml:space="preserve">, объединяющая всех участников педагогического процесса вокруг актуальной проблемы. Они предполагают реализацию такого подхода к осуществлению </w:t>
            </w:r>
            <w:r>
              <w:rPr>
                <w:bCs/>
                <w:color w:val="auto"/>
                <w:sz w:val="24"/>
                <w:szCs w:val="24"/>
                <w:shd w:val="clear" w:color="auto" w:fill="FFFFFF"/>
                <w:lang w:val="ru-RU"/>
              </w:rPr>
              <w:t xml:space="preserve">воспитательно </w:t>
            </w:r>
            <w:r>
              <w:rPr>
                <w:color w:val="auto"/>
                <w:sz w:val="24"/>
                <w:szCs w:val="24"/>
                <w:shd w:val="clear" w:color="auto" w:fill="FFFFFF"/>
                <w:lang w:val="ru-RU"/>
              </w:rPr>
              <w:t>-</w:t>
            </w:r>
            <w:r>
              <w:rPr>
                <w:bCs/>
                <w:color w:val="auto"/>
                <w:sz w:val="24"/>
                <w:szCs w:val="24"/>
                <w:shd w:val="clear" w:color="auto" w:fill="FFFFFF"/>
                <w:lang w:val="ru-RU"/>
              </w:rPr>
              <w:t>образовательной</w:t>
            </w:r>
            <w:r>
              <w:rPr>
                <w:color w:val="auto"/>
                <w:sz w:val="24"/>
                <w:szCs w:val="24"/>
                <w:shd w:val="clear" w:color="auto" w:fill="FFFFFF"/>
              </w:rPr>
              <w:t> </w:t>
            </w:r>
            <w:r>
              <w:rPr>
                <w:bCs/>
                <w:color w:val="auto"/>
                <w:sz w:val="24"/>
                <w:szCs w:val="24"/>
                <w:shd w:val="clear" w:color="auto" w:fill="FFFFFF"/>
                <w:lang w:val="ru-RU"/>
              </w:rPr>
              <w:t>работы</w:t>
            </w:r>
            <w:r>
              <w:rPr>
                <w:color w:val="auto"/>
                <w:sz w:val="24"/>
                <w:szCs w:val="24"/>
                <w:shd w:val="clear" w:color="auto" w:fill="FFFFFF"/>
              </w:rPr>
              <w:t> </w:t>
            </w:r>
            <w:r>
              <w:rPr>
                <w:bCs/>
                <w:color w:val="auto"/>
                <w:sz w:val="24"/>
                <w:szCs w:val="24"/>
                <w:shd w:val="clear" w:color="auto" w:fill="FFFFFF"/>
                <w:lang w:val="ru-RU"/>
              </w:rPr>
              <w:t>в</w:t>
            </w:r>
            <w:r>
              <w:rPr>
                <w:color w:val="auto"/>
                <w:sz w:val="24"/>
                <w:szCs w:val="24"/>
                <w:shd w:val="clear" w:color="auto" w:fill="FFFFFF"/>
              </w:rPr>
              <w:t> </w:t>
            </w:r>
            <w:r>
              <w:rPr>
                <w:color w:val="auto"/>
                <w:sz w:val="24"/>
                <w:szCs w:val="24"/>
                <w:shd w:val="clear" w:color="auto" w:fill="FFFFFF"/>
                <w:lang w:val="ru-RU"/>
              </w:rPr>
              <w:t>детском саду, который позволяет вовлечь педагогов, родителей и детей в активную поисково - исследовательскую и творческую</w:t>
            </w:r>
            <w:r>
              <w:rPr>
                <w:color w:val="auto"/>
                <w:sz w:val="24"/>
                <w:szCs w:val="24"/>
                <w:shd w:val="clear" w:color="auto" w:fill="FFFFFF"/>
              </w:rPr>
              <w:t> </w:t>
            </w:r>
            <w:r>
              <w:rPr>
                <w:bCs/>
                <w:color w:val="auto"/>
                <w:sz w:val="24"/>
                <w:szCs w:val="24"/>
                <w:shd w:val="clear" w:color="auto" w:fill="FFFFFF"/>
                <w:lang w:val="ru-RU"/>
              </w:rPr>
              <w:t>деятельность</w:t>
            </w:r>
            <w:r>
              <w:rPr>
                <w:color w:val="auto"/>
                <w:sz w:val="24"/>
                <w:szCs w:val="24"/>
                <w:shd w:val="clear" w:color="auto" w:fill="FFFFFF"/>
                <w:lang w:val="ru-RU"/>
              </w:rPr>
              <w:t>.</w:t>
            </w:r>
          </w:p>
        </w:tc>
        <w:tc>
          <w:tcPr>
            <w:tcW w:w="5676" w:type="dxa"/>
          </w:tcPr>
          <w:p w:rsidR="005267E0" w:rsidRDefault="00FA4BB1">
            <w:pPr>
              <w:tabs>
                <w:tab w:val="left" w:pos="317"/>
              </w:tabs>
              <w:ind w:left="34" w:firstLine="0"/>
              <w:jc w:val="left"/>
              <w:rPr>
                <w:rFonts w:eastAsia="Calibri"/>
                <w:sz w:val="24"/>
                <w:lang w:eastAsia="en-US"/>
              </w:rPr>
            </w:pPr>
            <w:r>
              <w:rPr>
                <w:rFonts w:eastAsia="Calibri"/>
                <w:sz w:val="24"/>
                <w:lang w:eastAsia="en-US"/>
              </w:rPr>
              <w:t>По направлениям воспитательной работы</w:t>
            </w: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t>Совместная игра</w:t>
            </w:r>
          </w:p>
        </w:tc>
        <w:tc>
          <w:tcPr>
            <w:tcW w:w="7655" w:type="dxa"/>
          </w:tcPr>
          <w:p w:rsidR="005267E0" w:rsidRDefault="00FA4BB1">
            <w:pPr>
              <w:ind w:firstLine="29"/>
              <w:rPr>
                <w:rFonts w:eastAsia="Calibri"/>
                <w:sz w:val="24"/>
                <w:lang w:eastAsia="en-US"/>
              </w:rPr>
            </w:pPr>
            <w:r>
              <w:rPr>
                <w:rFonts w:eastAsia="Calibri"/>
                <w:sz w:val="24"/>
                <w:lang w:eastAsia="en-US"/>
              </w:rPr>
              <w:t>Это воображаемая или реальная деятельность, целенаправленно организуемая в коллективе обучающихся с целью отдыха, развлечения, обучения. Характерные признаки: не несут в себе выраженной общественно полезной направленности, но полезны для развития и воспитания их участников; имеет место опосредованное педагогическое воздействие, скрытое игровыми целями. Виды форм: р.</w:t>
            </w:r>
          </w:p>
          <w:p w:rsidR="005267E0" w:rsidRDefault="005267E0">
            <w:pPr>
              <w:ind w:firstLine="29"/>
              <w:rPr>
                <w:rFonts w:eastAsia="Calibri"/>
                <w:sz w:val="24"/>
                <w:lang w:eastAsia="en-US"/>
              </w:rPr>
            </w:pPr>
          </w:p>
        </w:tc>
        <w:tc>
          <w:tcPr>
            <w:tcW w:w="5676" w:type="dxa"/>
          </w:tcPr>
          <w:p w:rsidR="005267E0" w:rsidRDefault="00FA4BB1">
            <w:pPr>
              <w:pStyle w:val="aff8"/>
              <w:numPr>
                <w:ilvl w:val="0"/>
                <w:numId w:val="88"/>
              </w:numPr>
              <w:tabs>
                <w:tab w:val="left" w:pos="317"/>
              </w:tabs>
              <w:ind w:left="34" w:firstLine="0"/>
              <w:jc w:val="left"/>
              <w:rPr>
                <w:rFonts w:eastAsia="Calibri"/>
                <w:sz w:val="24"/>
                <w:lang w:eastAsia="en-US"/>
              </w:rPr>
            </w:pPr>
            <w:r>
              <w:rPr>
                <w:rFonts w:eastAsia="Calibri"/>
                <w:sz w:val="24"/>
                <w:lang w:eastAsia="en-US"/>
              </w:rPr>
              <w:t>Деловые игры,</w:t>
            </w:r>
          </w:p>
          <w:p w:rsidR="005267E0" w:rsidRDefault="00FA4BB1">
            <w:pPr>
              <w:pStyle w:val="aff8"/>
              <w:numPr>
                <w:ilvl w:val="0"/>
                <w:numId w:val="88"/>
              </w:numPr>
              <w:tabs>
                <w:tab w:val="left" w:pos="317"/>
              </w:tabs>
              <w:ind w:left="34" w:firstLine="0"/>
              <w:jc w:val="left"/>
              <w:rPr>
                <w:rFonts w:eastAsia="Calibri"/>
                <w:sz w:val="24"/>
                <w:lang w:eastAsia="en-US"/>
              </w:rPr>
            </w:pPr>
            <w:r>
              <w:rPr>
                <w:rFonts w:eastAsia="Calibri"/>
                <w:sz w:val="24"/>
                <w:lang w:eastAsia="en-US"/>
              </w:rPr>
              <w:t>Сюжетно -ролевые,</w:t>
            </w:r>
          </w:p>
          <w:p w:rsidR="005267E0" w:rsidRDefault="00FA4BB1">
            <w:pPr>
              <w:pStyle w:val="aff8"/>
              <w:numPr>
                <w:ilvl w:val="0"/>
                <w:numId w:val="88"/>
              </w:numPr>
              <w:tabs>
                <w:tab w:val="left" w:pos="317"/>
              </w:tabs>
              <w:ind w:left="34" w:firstLine="0"/>
              <w:jc w:val="left"/>
              <w:rPr>
                <w:rFonts w:eastAsia="Calibri"/>
                <w:sz w:val="24"/>
                <w:lang w:eastAsia="en-US"/>
              </w:rPr>
            </w:pPr>
            <w:r>
              <w:rPr>
                <w:rFonts w:eastAsia="Calibri"/>
                <w:sz w:val="24"/>
                <w:lang w:eastAsia="en-US"/>
              </w:rPr>
              <w:t>Игры на местности,</w:t>
            </w:r>
          </w:p>
          <w:p w:rsidR="005267E0" w:rsidRDefault="00FA4BB1">
            <w:pPr>
              <w:pStyle w:val="aff8"/>
              <w:numPr>
                <w:ilvl w:val="0"/>
                <w:numId w:val="88"/>
              </w:numPr>
              <w:tabs>
                <w:tab w:val="left" w:pos="317"/>
              </w:tabs>
              <w:ind w:left="34" w:firstLine="0"/>
              <w:jc w:val="left"/>
              <w:rPr>
                <w:rFonts w:eastAsia="Calibri"/>
                <w:sz w:val="24"/>
                <w:lang w:eastAsia="en-US"/>
              </w:rPr>
            </w:pPr>
            <w:r>
              <w:rPr>
                <w:rFonts w:eastAsia="Calibri"/>
                <w:sz w:val="24"/>
                <w:lang w:eastAsia="en-US"/>
              </w:rPr>
              <w:t>Спортивные игры,</w:t>
            </w:r>
          </w:p>
          <w:p w:rsidR="005267E0" w:rsidRDefault="00FA4BB1">
            <w:pPr>
              <w:pStyle w:val="aff8"/>
              <w:numPr>
                <w:ilvl w:val="0"/>
                <w:numId w:val="88"/>
              </w:numPr>
              <w:tabs>
                <w:tab w:val="left" w:pos="317"/>
              </w:tabs>
              <w:ind w:left="34" w:firstLine="0"/>
              <w:jc w:val="left"/>
              <w:rPr>
                <w:rFonts w:eastAsia="Calibri"/>
                <w:sz w:val="24"/>
                <w:lang w:eastAsia="en-US"/>
              </w:rPr>
            </w:pPr>
            <w:r>
              <w:rPr>
                <w:rFonts w:eastAsia="Calibri"/>
                <w:sz w:val="24"/>
                <w:lang w:eastAsia="en-US"/>
              </w:rPr>
              <w:t>Познавательные и д.</w:t>
            </w:r>
          </w:p>
          <w:p w:rsidR="005267E0" w:rsidRDefault="00FA4BB1">
            <w:pPr>
              <w:pStyle w:val="aff8"/>
              <w:numPr>
                <w:ilvl w:val="0"/>
                <w:numId w:val="88"/>
              </w:numPr>
              <w:tabs>
                <w:tab w:val="left" w:pos="317"/>
              </w:tabs>
              <w:ind w:left="34" w:firstLine="0"/>
              <w:jc w:val="left"/>
              <w:rPr>
                <w:rFonts w:eastAsia="Calibri"/>
                <w:sz w:val="24"/>
                <w:lang w:eastAsia="en-US"/>
              </w:rPr>
            </w:pPr>
            <w:r>
              <w:rPr>
                <w:rFonts w:eastAsia="Calibri"/>
                <w:sz w:val="24"/>
                <w:lang w:eastAsia="en-US"/>
              </w:rPr>
              <w:lastRenderedPageBreak/>
              <w:t>Совместная игра воспитателя и детей (сюжетно -ролевая, режиссерская, игра -драматизация, строительно -конструктивные игры)</w:t>
            </w: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lastRenderedPageBreak/>
              <w:t>Ситуации общения и накопления положительного социально- эмоционального опыта</w:t>
            </w:r>
          </w:p>
        </w:tc>
        <w:tc>
          <w:tcPr>
            <w:tcW w:w="7655" w:type="dxa"/>
          </w:tcPr>
          <w:p w:rsidR="005267E0" w:rsidRDefault="00FA4BB1">
            <w:pPr>
              <w:ind w:firstLine="29"/>
              <w:rPr>
                <w:rFonts w:eastAsia="Calibri"/>
                <w:sz w:val="24"/>
                <w:lang w:eastAsia="en-US"/>
              </w:rPr>
            </w:pPr>
            <w:r>
              <w:rPr>
                <w:rFonts w:eastAsia="Calibri"/>
                <w:sz w:val="24"/>
                <w:lang w:eastAsia="en-US"/>
              </w:rPr>
              <w:t xml:space="preserve">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 -практического характера (оказание помощи малышам, старшим), условно -вербального характера (на основе жизненных сюжетов или сюжетов литературных произведений) и имитационно -игровыми.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w:t>
            </w:r>
            <w:r>
              <w:rPr>
                <w:sz w:val="24"/>
              </w:rPr>
              <w:t>обучающиеся</w:t>
            </w:r>
            <w:r>
              <w:rPr>
                <w:rFonts w:eastAsia="Calibri"/>
                <w:sz w:val="24"/>
                <w:lang w:eastAsia="en-US"/>
              </w:rPr>
              <w:t xml:space="preserve">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c>
          <w:tcPr>
            <w:tcW w:w="5676" w:type="dxa"/>
          </w:tcPr>
          <w:p w:rsidR="005267E0" w:rsidRDefault="00FA4BB1">
            <w:pPr>
              <w:pStyle w:val="aff8"/>
              <w:numPr>
                <w:ilvl w:val="0"/>
                <w:numId w:val="89"/>
              </w:numPr>
              <w:tabs>
                <w:tab w:val="left" w:pos="317"/>
              </w:tabs>
              <w:ind w:left="34" w:firstLine="0"/>
              <w:jc w:val="left"/>
              <w:rPr>
                <w:rFonts w:eastAsia="Calibri"/>
                <w:sz w:val="24"/>
                <w:lang w:eastAsia="en-US"/>
              </w:rPr>
            </w:pPr>
            <w:r>
              <w:rPr>
                <w:rFonts w:eastAsia="Calibri"/>
                <w:sz w:val="24"/>
                <w:lang w:eastAsia="en-US"/>
              </w:rPr>
              <w:t>Беседы</w:t>
            </w:r>
          </w:p>
          <w:p w:rsidR="005267E0" w:rsidRDefault="00FA4BB1">
            <w:pPr>
              <w:pStyle w:val="aff8"/>
              <w:numPr>
                <w:ilvl w:val="0"/>
                <w:numId w:val="89"/>
              </w:numPr>
              <w:tabs>
                <w:tab w:val="left" w:pos="317"/>
              </w:tabs>
              <w:ind w:left="34" w:firstLine="0"/>
              <w:jc w:val="left"/>
              <w:rPr>
                <w:rFonts w:eastAsia="Calibri"/>
                <w:sz w:val="24"/>
                <w:lang w:eastAsia="en-US"/>
              </w:rPr>
            </w:pPr>
            <w:r>
              <w:rPr>
                <w:rFonts w:eastAsia="Calibri"/>
                <w:sz w:val="24"/>
                <w:lang w:eastAsia="en-US"/>
              </w:rPr>
              <w:t>Проблемные ситуации</w:t>
            </w:r>
          </w:p>
          <w:p w:rsidR="005267E0" w:rsidRDefault="00FA4BB1">
            <w:pPr>
              <w:pStyle w:val="aff8"/>
              <w:numPr>
                <w:ilvl w:val="0"/>
                <w:numId w:val="89"/>
              </w:numPr>
              <w:tabs>
                <w:tab w:val="left" w:pos="317"/>
              </w:tabs>
              <w:ind w:left="34" w:firstLine="0"/>
              <w:jc w:val="left"/>
              <w:rPr>
                <w:rFonts w:eastAsia="Calibri"/>
                <w:sz w:val="24"/>
                <w:lang w:eastAsia="en-US"/>
              </w:rPr>
            </w:pPr>
            <w:r>
              <w:rPr>
                <w:rFonts w:eastAsia="Calibri"/>
                <w:sz w:val="24"/>
                <w:lang w:eastAsia="en-US"/>
              </w:rPr>
              <w:t>Беседы по картинам</w:t>
            </w:r>
          </w:p>
          <w:p w:rsidR="005267E0" w:rsidRDefault="00FA4BB1">
            <w:pPr>
              <w:pStyle w:val="aff8"/>
              <w:numPr>
                <w:ilvl w:val="0"/>
                <w:numId w:val="89"/>
              </w:numPr>
              <w:tabs>
                <w:tab w:val="left" w:pos="317"/>
              </w:tabs>
              <w:ind w:left="34" w:firstLine="0"/>
              <w:jc w:val="left"/>
              <w:rPr>
                <w:rFonts w:eastAsia="Calibri"/>
                <w:sz w:val="24"/>
                <w:lang w:eastAsia="en-US"/>
              </w:rPr>
            </w:pPr>
            <w:r>
              <w:rPr>
                <w:rFonts w:eastAsia="Calibri"/>
                <w:sz w:val="24"/>
                <w:lang w:eastAsia="en-US"/>
              </w:rPr>
              <w:t>Составление рассказов</w:t>
            </w:r>
          </w:p>
          <w:p w:rsidR="005267E0" w:rsidRDefault="00FA4BB1">
            <w:pPr>
              <w:pStyle w:val="aff8"/>
              <w:numPr>
                <w:ilvl w:val="0"/>
                <w:numId w:val="89"/>
              </w:numPr>
              <w:tabs>
                <w:tab w:val="left" w:pos="317"/>
              </w:tabs>
              <w:ind w:left="34" w:firstLine="0"/>
              <w:jc w:val="left"/>
              <w:rPr>
                <w:rFonts w:eastAsia="Calibri"/>
                <w:sz w:val="24"/>
                <w:lang w:eastAsia="en-US"/>
              </w:rPr>
            </w:pPr>
            <w:r>
              <w:rPr>
                <w:rFonts w:eastAsia="Calibri"/>
                <w:sz w:val="24"/>
                <w:lang w:eastAsia="en-US"/>
              </w:rPr>
              <w:t>Рассматривание и обсуждение иллюстрации</w:t>
            </w:r>
          </w:p>
          <w:p w:rsidR="005267E0" w:rsidRDefault="00FA4BB1">
            <w:pPr>
              <w:pStyle w:val="aff8"/>
              <w:numPr>
                <w:ilvl w:val="0"/>
                <w:numId w:val="89"/>
              </w:numPr>
              <w:tabs>
                <w:tab w:val="left" w:pos="317"/>
              </w:tabs>
              <w:ind w:left="34" w:firstLine="0"/>
              <w:jc w:val="left"/>
              <w:rPr>
                <w:rFonts w:eastAsia="Calibri"/>
                <w:sz w:val="24"/>
                <w:lang w:eastAsia="en-US"/>
              </w:rPr>
            </w:pPr>
            <w:r>
              <w:rPr>
                <w:rFonts w:eastAsia="Calibri"/>
                <w:sz w:val="24"/>
                <w:lang w:eastAsia="en-US"/>
              </w:rPr>
              <w:t>Рассматривание альбома</w:t>
            </w:r>
          </w:p>
          <w:p w:rsidR="005267E0" w:rsidRDefault="00FA4BB1">
            <w:pPr>
              <w:pStyle w:val="aff8"/>
              <w:numPr>
                <w:ilvl w:val="0"/>
                <w:numId w:val="89"/>
              </w:numPr>
              <w:tabs>
                <w:tab w:val="left" w:pos="317"/>
              </w:tabs>
              <w:ind w:left="34" w:firstLine="0"/>
              <w:jc w:val="left"/>
              <w:rPr>
                <w:rFonts w:eastAsia="Calibri"/>
                <w:sz w:val="24"/>
                <w:lang w:eastAsia="en-US"/>
              </w:rPr>
            </w:pPr>
            <w:r>
              <w:rPr>
                <w:rFonts w:eastAsia="Calibri"/>
                <w:sz w:val="24"/>
                <w:lang w:eastAsia="en-US"/>
              </w:rPr>
              <w:t>Речевые игры</w:t>
            </w:r>
          </w:p>
          <w:p w:rsidR="005267E0" w:rsidRDefault="00FA4BB1">
            <w:pPr>
              <w:pStyle w:val="aff8"/>
              <w:numPr>
                <w:ilvl w:val="0"/>
                <w:numId w:val="89"/>
              </w:numPr>
              <w:tabs>
                <w:tab w:val="left" w:pos="317"/>
              </w:tabs>
              <w:ind w:left="34" w:firstLine="0"/>
              <w:jc w:val="left"/>
              <w:rPr>
                <w:rFonts w:eastAsia="Calibri"/>
                <w:sz w:val="24"/>
                <w:lang w:eastAsia="en-US"/>
              </w:rPr>
            </w:pPr>
            <w:r>
              <w:rPr>
                <w:rFonts w:eastAsia="Calibri"/>
                <w:sz w:val="24"/>
                <w:lang w:eastAsia="en-US"/>
              </w:rPr>
              <w:t>Обсуждение мультфильмов</w:t>
            </w:r>
          </w:p>
          <w:p w:rsidR="005267E0" w:rsidRDefault="00FA4BB1">
            <w:pPr>
              <w:pStyle w:val="aff8"/>
              <w:numPr>
                <w:ilvl w:val="0"/>
                <w:numId w:val="89"/>
              </w:numPr>
              <w:tabs>
                <w:tab w:val="left" w:pos="317"/>
              </w:tabs>
              <w:ind w:left="34" w:firstLine="0"/>
              <w:jc w:val="left"/>
              <w:rPr>
                <w:rFonts w:eastAsia="Calibri"/>
                <w:sz w:val="24"/>
                <w:lang w:eastAsia="en-US"/>
              </w:rPr>
            </w:pPr>
            <w:r>
              <w:rPr>
                <w:rFonts w:eastAsia="Calibri"/>
                <w:sz w:val="24"/>
                <w:lang w:eastAsia="en-US"/>
              </w:rPr>
              <w:t>Виртуальная экскурсия</w:t>
            </w:r>
          </w:p>
          <w:p w:rsidR="005267E0" w:rsidRDefault="00FA4BB1">
            <w:pPr>
              <w:pStyle w:val="aff8"/>
              <w:numPr>
                <w:ilvl w:val="0"/>
                <w:numId w:val="89"/>
              </w:numPr>
              <w:tabs>
                <w:tab w:val="left" w:pos="317"/>
              </w:tabs>
              <w:ind w:left="34" w:firstLine="0"/>
              <w:jc w:val="left"/>
              <w:rPr>
                <w:rFonts w:eastAsia="Calibri"/>
                <w:sz w:val="24"/>
                <w:lang w:eastAsia="en-US"/>
              </w:rPr>
            </w:pPr>
            <w:r>
              <w:rPr>
                <w:rFonts w:eastAsia="Calibri"/>
                <w:sz w:val="24"/>
                <w:lang w:eastAsia="en-US"/>
              </w:rPr>
              <w:t>Заучивание из лит произведений</w:t>
            </w:r>
          </w:p>
          <w:p w:rsidR="005267E0" w:rsidRDefault="00FA4BB1">
            <w:pPr>
              <w:pStyle w:val="aff8"/>
              <w:numPr>
                <w:ilvl w:val="0"/>
                <w:numId w:val="89"/>
              </w:numPr>
              <w:tabs>
                <w:tab w:val="left" w:pos="317"/>
              </w:tabs>
              <w:ind w:left="34" w:firstLine="0"/>
              <w:jc w:val="left"/>
              <w:rPr>
                <w:rFonts w:eastAsia="Calibri"/>
                <w:sz w:val="24"/>
                <w:lang w:eastAsia="en-US"/>
              </w:rPr>
            </w:pPr>
            <w:r>
              <w:rPr>
                <w:rFonts w:eastAsia="Calibri"/>
                <w:sz w:val="24"/>
                <w:lang w:eastAsia="en-US"/>
              </w:rPr>
              <w:t>Письма – обращения</w:t>
            </w:r>
          </w:p>
          <w:p w:rsidR="005267E0" w:rsidRDefault="00FA4BB1">
            <w:pPr>
              <w:pStyle w:val="aff8"/>
              <w:numPr>
                <w:ilvl w:val="0"/>
                <w:numId w:val="89"/>
              </w:numPr>
              <w:tabs>
                <w:tab w:val="left" w:pos="317"/>
              </w:tabs>
              <w:ind w:left="34" w:firstLine="0"/>
              <w:jc w:val="left"/>
              <w:rPr>
                <w:rFonts w:eastAsia="Calibri"/>
                <w:sz w:val="24"/>
                <w:lang w:eastAsia="en-US"/>
              </w:rPr>
            </w:pPr>
            <w:r>
              <w:rPr>
                <w:rFonts w:eastAsia="Calibri"/>
                <w:sz w:val="24"/>
                <w:lang w:eastAsia="en-US"/>
              </w:rPr>
              <w:t>Просмотр презентаций, фильмов, мультфильмов</w:t>
            </w:r>
          </w:p>
          <w:p w:rsidR="005267E0" w:rsidRDefault="005267E0">
            <w:pPr>
              <w:tabs>
                <w:tab w:val="left" w:pos="317"/>
              </w:tabs>
              <w:ind w:left="34" w:firstLine="0"/>
              <w:jc w:val="left"/>
              <w:rPr>
                <w:rFonts w:eastAsia="Calibri"/>
                <w:sz w:val="24"/>
                <w:lang w:eastAsia="en-US"/>
              </w:rPr>
            </w:pP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t>Коллективная и индивидуальная трудовая деятельность</w:t>
            </w:r>
          </w:p>
        </w:tc>
        <w:tc>
          <w:tcPr>
            <w:tcW w:w="7655" w:type="dxa"/>
          </w:tcPr>
          <w:p w:rsidR="005267E0" w:rsidRDefault="00FA4BB1">
            <w:pPr>
              <w:ind w:firstLine="29"/>
              <w:jc w:val="left"/>
              <w:rPr>
                <w:rFonts w:eastAsia="Calibri"/>
                <w:sz w:val="24"/>
                <w:lang w:eastAsia="en-US"/>
              </w:rPr>
            </w:pPr>
            <w:r>
              <w:rPr>
                <w:color w:val="000000"/>
                <w:sz w:val="24"/>
                <w:shd w:val="clear" w:color="auto" w:fill="FFFFFF"/>
                <w:lang w:eastAsia="en-US"/>
              </w:rPr>
              <w:t>В детском саду трудовое воспитание заключается в ознакомлении детей с трудом взрослых, в приобщении детей к доступной им трудовой деятельности. В процессе ознакомления с трудом взрослых воспитатель формирует у детей положительное отношение к их труду, бережное отношение к его результатам, стремление оказывать взрослым посильную помощь.</w:t>
            </w:r>
          </w:p>
        </w:tc>
        <w:tc>
          <w:tcPr>
            <w:tcW w:w="5676" w:type="dxa"/>
          </w:tcPr>
          <w:p w:rsidR="005267E0" w:rsidRDefault="00FA4BB1">
            <w:pPr>
              <w:pStyle w:val="aff8"/>
              <w:numPr>
                <w:ilvl w:val="0"/>
                <w:numId w:val="90"/>
              </w:numPr>
              <w:tabs>
                <w:tab w:val="left" w:pos="317"/>
              </w:tabs>
              <w:ind w:left="34" w:firstLine="0"/>
              <w:jc w:val="left"/>
              <w:rPr>
                <w:rFonts w:eastAsia="Calibri"/>
                <w:sz w:val="24"/>
                <w:lang w:eastAsia="en-US"/>
              </w:rPr>
            </w:pPr>
            <w:r>
              <w:rPr>
                <w:rFonts w:eastAsia="Calibri"/>
                <w:sz w:val="24"/>
                <w:lang w:eastAsia="en-US"/>
              </w:rPr>
              <w:t>Хозяйственно - бытовой труд</w:t>
            </w:r>
          </w:p>
          <w:p w:rsidR="005267E0" w:rsidRDefault="00FA4BB1">
            <w:pPr>
              <w:pStyle w:val="aff8"/>
              <w:numPr>
                <w:ilvl w:val="0"/>
                <w:numId w:val="90"/>
              </w:numPr>
              <w:tabs>
                <w:tab w:val="left" w:pos="317"/>
              </w:tabs>
              <w:ind w:left="34" w:firstLine="0"/>
              <w:jc w:val="left"/>
              <w:rPr>
                <w:rFonts w:eastAsia="Calibri"/>
                <w:sz w:val="24"/>
                <w:lang w:eastAsia="en-US"/>
              </w:rPr>
            </w:pPr>
            <w:r>
              <w:rPr>
                <w:rFonts w:eastAsia="Calibri"/>
                <w:sz w:val="24"/>
                <w:lang w:eastAsia="en-US"/>
              </w:rPr>
              <w:t>Труд в природе</w:t>
            </w:r>
          </w:p>
          <w:p w:rsidR="005267E0" w:rsidRDefault="00FA4BB1">
            <w:pPr>
              <w:pStyle w:val="aff8"/>
              <w:numPr>
                <w:ilvl w:val="0"/>
                <w:numId w:val="90"/>
              </w:numPr>
              <w:tabs>
                <w:tab w:val="left" w:pos="317"/>
              </w:tabs>
              <w:ind w:left="34" w:firstLine="0"/>
              <w:jc w:val="left"/>
              <w:rPr>
                <w:rFonts w:eastAsia="Calibri"/>
                <w:sz w:val="24"/>
                <w:lang w:eastAsia="en-US"/>
              </w:rPr>
            </w:pPr>
            <w:r>
              <w:rPr>
                <w:rFonts w:eastAsia="Calibri"/>
                <w:sz w:val="24"/>
                <w:lang w:eastAsia="en-US"/>
              </w:rPr>
              <w:t>Трудовые поручения</w:t>
            </w:r>
          </w:p>
          <w:p w:rsidR="005267E0" w:rsidRDefault="00FA4BB1">
            <w:pPr>
              <w:pStyle w:val="aff8"/>
              <w:numPr>
                <w:ilvl w:val="0"/>
                <w:numId w:val="90"/>
              </w:numPr>
              <w:tabs>
                <w:tab w:val="left" w:pos="317"/>
              </w:tabs>
              <w:ind w:left="34" w:firstLine="0"/>
              <w:jc w:val="left"/>
              <w:rPr>
                <w:rFonts w:eastAsia="Calibri"/>
                <w:sz w:val="24"/>
                <w:lang w:eastAsia="en-US"/>
              </w:rPr>
            </w:pPr>
            <w:r>
              <w:rPr>
                <w:rFonts w:eastAsia="Calibri"/>
                <w:sz w:val="24"/>
                <w:lang w:eastAsia="en-US"/>
              </w:rPr>
              <w:t>Дежурства</w:t>
            </w:r>
          </w:p>
        </w:tc>
      </w:tr>
      <w:tr w:rsidR="005267E0">
        <w:trPr>
          <w:trHeight w:val="235"/>
          <w:jc w:val="center"/>
        </w:trPr>
        <w:tc>
          <w:tcPr>
            <w:tcW w:w="2263" w:type="dxa"/>
            <w:vAlign w:val="center"/>
          </w:tcPr>
          <w:p w:rsidR="005267E0" w:rsidRDefault="00FA4BB1">
            <w:pPr>
              <w:ind w:firstLine="29"/>
              <w:jc w:val="center"/>
              <w:rPr>
                <w:rFonts w:eastAsia="Calibri"/>
                <w:b/>
                <w:i/>
                <w:sz w:val="24"/>
                <w:lang w:eastAsia="en-US"/>
              </w:rPr>
            </w:pPr>
            <w:r>
              <w:rPr>
                <w:rFonts w:eastAsia="Calibri"/>
                <w:b/>
                <w:i/>
                <w:sz w:val="24"/>
                <w:lang w:eastAsia="en-US"/>
              </w:rPr>
              <w:t>Игра - путешествие</w:t>
            </w:r>
          </w:p>
        </w:tc>
        <w:tc>
          <w:tcPr>
            <w:tcW w:w="7655" w:type="dxa"/>
          </w:tcPr>
          <w:p w:rsidR="005267E0" w:rsidRDefault="00FA4BB1">
            <w:pPr>
              <w:ind w:hanging="17"/>
              <w:jc w:val="left"/>
              <w:rPr>
                <w:rFonts w:eastAsia="Calibri"/>
                <w:sz w:val="24"/>
                <w:lang w:eastAsia="en-US"/>
              </w:rPr>
            </w:pPr>
            <w:r>
              <w:rPr>
                <w:sz w:val="24"/>
                <w:lang w:eastAsia="en-US"/>
              </w:rPr>
              <w:t>Это комплексная форма организации деятельности детей, при которой решается целый ряд педагогических задач: образовательных, воспитательных, общеразвивающих.  Игра -путешествие – не просто созерцание какого-либо действа со сцены, а передвижение, чередование различных видов деятельности.</w:t>
            </w:r>
          </w:p>
        </w:tc>
        <w:tc>
          <w:tcPr>
            <w:tcW w:w="5676" w:type="dxa"/>
          </w:tcPr>
          <w:p w:rsidR="005267E0" w:rsidRDefault="00FA4BB1">
            <w:pPr>
              <w:pStyle w:val="aff8"/>
              <w:numPr>
                <w:ilvl w:val="0"/>
                <w:numId w:val="91"/>
              </w:numPr>
              <w:tabs>
                <w:tab w:val="left" w:pos="317"/>
              </w:tabs>
              <w:ind w:left="34" w:firstLine="0"/>
              <w:jc w:val="left"/>
              <w:rPr>
                <w:rFonts w:eastAsia="Calibri"/>
                <w:sz w:val="24"/>
                <w:lang w:eastAsia="en-US"/>
              </w:rPr>
            </w:pPr>
            <w:r>
              <w:rPr>
                <w:rFonts w:eastAsia="Calibri"/>
                <w:sz w:val="24"/>
                <w:lang w:eastAsia="en-US"/>
              </w:rPr>
              <w:t>Маршрутная игра,</w:t>
            </w:r>
          </w:p>
          <w:p w:rsidR="005267E0" w:rsidRDefault="00FA4BB1">
            <w:pPr>
              <w:pStyle w:val="aff8"/>
              <w:numPr>
                <w:ilvl w:val="0"/>
                <w:numId w:val="91"/>
              </w:numPr>
              <w:tabs>
                <w:tab w:val="left" w:pos="317"/>
              </w:tabs>
              <w:ind w:left="34" w:firstLine="0"/>
              <w:jc w:val="left"/>
              <w:rPr>
                <w:rFonts w:eastAsia="Calibri"/>
                <w:sz w:val="24"/>
                <w:lang w:eastAsia="en-US"/>
              </w:rPr>
            </w:pPr>
            <w:r>
              <w:rPr>
                <w:rFonts w:eastAsia="Calibri"/>
                <w:sz w:val="24"/>
                <w:lang w:eastAsia="en-US"/>
              </w:rPr>
              <w:t>Игра на преодоление этапов,</w:t>
            </w:r>
          </w:p>
          <w:p w:rsidR="005267E0" w:rsidRDefault="00FA4BB1">
            <w:pPr>
              <w:pStyle w:val="aff8"/>
              <w:numPr>
                <w:ilvl w:val="0"/>
                <w:numId w:val="91"/>
              </w:numPr>
              <w:tabs>
                <w:tab w:val="left" w:pos="317"/>
              </w:tabs>
              <w:ind w:left="34" w:firstLine="0"/>
              <w:jc w:val="left"/>
              <w:rPr>
                <w:rFonts w:eastAsia="Calibri"/>
                <w:sz w:val="24"/>
                <w:lang w:eastAsia="en-US"/>
              </w:rPr>
            </w:pPr>
            <w:r>
              <w:rPr>
                <w:rFonts w:eastAsia="Calibri"/>
                <w:sz w:val="24"/>
                <w:lang w:eastAsia="en-US"/>
              </w:rPr>
              <w:t>Игра по станциям,</w:t>
            </w:r>
          </w:p>
          <w:p w:rsidR="005267E0" w:rsidRDefault="00FA4BB1">
            <w:pPr>
              <w:pStyle w:val="aff8"/>
              <w:numPr>
                <w:ilvl w:val="0"/>
                <w:numId w:val="91"/>
              </w:numPr>
              <w:tabs>
                <w:tab w:val="left" w:pos="317"/>
              </w:tabs>
              <w:ind w:left="34" w:firstLine="0"/>
              <w:jc w:val="left"/>
              <w:rPr>
                <w:rFonts w:eastAsia="Calibri"/>
                <w:sz w:val="24"/>
                <w:lang w:eastAsia="en-US"/>
              </w:rPr>
            </w:pPr>
            <w:r>
              <w:rPr>
                <w:rFonts w:eastAsia="Calibri"/>
                <w:sz w:val="24"/>
                <w:lang w:eastAsia="en-US"/>
              </w:rPr>
              <w:t>Игра-эстафета</w:t>
            </w:r>
          </w:p>
        </w:tc>
      </w:tr>
    </w:tbl>
    <w:p w:rsidR="005267E0" w:rsidRDefault="005267E0">
      <w:pPr>
        <w:pStyle w:val="afff"/>
      </w:pPr>
    </w:p>
    <w:p w:rsidR="005267E0" w:rsidRPr="00230CDB" w:rsidRDefault="00FA4BB1">
      <w:pPr>
        <w:pStyle w:val="1"/>
        <w:rPr>
          <w:color w:val="auto"/>
        </w:rPr>
      </w:pPr>
      <w:bookmarkStart w:id="51" w:name="_Toc138111968"/>
      <w:r w:rsidRPr="00230CDB">
        <w:rPr>
          <w:color w:val="auto"/>
        </w:rPr>
        <w:t>2.1.4 Способы и направления поддержки детской инициативы</w:t>
      </w:r>
      <w:bookmarkEnd w:id="51"/>
    </w:p>
    <w:p w:rsidR="005267E0" w:rsidRDefault="005267E0"/>
    <w:p w:rsidR="005267E0" w:rsidRDefault="00FA4BB1">
      <w:pPr>
        <w:pStyle w:val="afff"/>
        <w:rPr>
          <w:color w:val="auto"/>
          <w:sz w:val="28"/>
          <w:szCs w:val="28"/>
          <w:lang w:val="ru-RU"/>
        </w:rPr>
      </w:pPr>
      <w:r>
        <w:rPr>
          <w:color w:val="auto"/>
          <w:sz w:val="28"/>
          <w:szCs w:val="28"/>
          <w:lang w:val="ru-RU"/>
        </w:rPr>
        <w:t>Содержание данного раздела ОП</w:t>
      </w:r>
      <w:r w:rsidR="002D4030" w:rsidRPr="002D4030">
        <w:rPr>
          <w:color w:val="auto"/>
          <w:sz w:val="28"/>
          <w:szCs w:val="28"/>
          <w:lang w:val="ru" w:eastAsia="zh-CN" w:bidi="ar"/>
        </w:rPr>
        <w:t xml:space="preserve"> </w:t>
      </w:r>
      <w:r w:rsidR="002D4030" w:rsidRPr="00905476">
        <w:rPr>
          <w:color w:val="auto"/>
          <w:sz w:val="28"/>
          <w:szCs w:val="28"/>
          <w:lang w:val="ru" w:eastAsia="zh-CN" w:bidi="ar"/>
        </w:rPr>
        <w:t xml:space="preserve">МБДОУ «Танаевский детский сад» </w:t>
      </w:r>
      <w:r>
        <w:rPr>
          <w:color w:val="auto"/>
          <w:sz w:val="28"/>
          <w:szCs w:val="28"/>
          <w:lang w:val="ru-RU"/>
        </w:rPr>
        <w:t xml:space="preserve"> построено на основании п.25, стр. 158 – 162 ФОП ДО.</w:t>
      </w:r>
    </w:p>
    <w:p w:rsidR="005267E0" w:rsidRDefault="00FA4BB1">
      <w:pPr>
        <w:pStyle w:val="afff"/>
        <w:rPr>
          <w:color w:val="auto"/>
          <w:sz w:val="28"/>
          <w:szCs w:val="28"/>
          <w:lang w:val="ru-RU"/>
        </w:rPr>
      </w:pPr>
      <w:r>
        <w:rPr>
          <w:color w:val="auto"/>
          <w:sz w:val="28"/>
          <w:szCs w:val="28"/>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w:t>
      </w:r>
      <w:r>
        <w:rPr>
          <w:color w:val="auto"/>
          <w:sz w:val="28"/>
          <w:szCs w:val="28"/>
          <w:lang w:val="ru-RU"/>
        </w:rPr>
        <w:lastRenderedPageBreak/>
        <w:t>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5267E0" w:rsidRDefault="00FA4BB1">
      <w:pPr>
        <w:pStyle w:val="afff"/>
        <w:rPr>
          <w:color w:val="auto"/>
          <w:sz w:val="28"/>
          <w:szCs w:val="28"/>
          <w:lang w:val="ru-RU"/>
        </w:rPr>
      </w:pPr>
      <w:r>
        <w:rPr>
          <w:color w:val="auto"/>
          <w:sz w:val="28"/>
          <w:szCs w:val="28"/>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2D4030" w:rsidRPr="00905476">
        <w:rPr>
          <w:color w:val="auto"/>
          <w:sz w:val="28"/>
          <w:szCs w:val="28"/>
          <w:lang w:val="ru" w:eastAsia="zh-CN" w:bidi="ar"/>
        </w:rPr>
        <w:t xml:space="preserve">МБДОУ «Танаевский детский сад» </w:t>
      </w:r>
      <w:r>
        <w:rPr>
          <w:color w:val="auto"/>
          <w:sz w:val="28"/>
          <w:szCs w:val="28"/>
          <w:lang w:val="ru-RU"/>
        </w:rPr>
        <w:t>и вторая половина дня.</w:t>
      </w:r>
    </w:p>
    <w:p w:rsidR="005267E0" w:rsidRDefault="00FA4BB1">
      <w:pPr>
        <w:pStyle w:val="afff"/>
        <w:rPr>
          <w:color w:val="auto"/>
          <w:sz w:val="28"/>
          <w:szCs w:val="28"/>
          <w:lang w:val="ru-RU"/>
        </w:rPr>
      </w:pPr>
      <w:r>
        <w:rPr>
          <w:b/>
          <w:color w:val="auto"/>
          <w:sz w:val="28"/>
          <w:szCs w:val="28"/>
          <w:lang w:val="ru-RU"/>
        </w:rPr>
        <w:t>Любая деятельность ребёнка в ГБДОУ может протекать в форме самостоятельной инициативной деятельности, например</w:t>
      </w:r>
      <w:r>
        <w:rPr>
          <w:color w:val="auto"/>
          <w:sz w:val="28"/>
          <w:szCs w:val="28"/>
          <w:lang w:val="ru-RU"/>
        </w:rPr>
        <w:t>,:</w:t>
      </w:r>
    </w:p>
    <w:p w:rsidR="005267E0" w:rsidRDefault="00FA4BB1">
      <w:pPr>
        <w:pStyle w:val="afff"/>
        <w:numPr>
          <w:ilvl w:val="0"/>
          <w:numId w:val="92"/>
        </w:numPr>
        <w:rPr>
          <w:color w:val="auto"/>
          <w:sz w:val="28"/>
          <w:szCs w:val="28"/>
          <w:lang w:val="ru-RU"/>
        </w:rPr>
      </w:pPr>
      <w:r>
        <w:rPr>
          <w:color w:val="auto"/>
          <w:sz w:val="28"/>
          <w:szCs w:val="28"/>
          <w:lang w:val="ru-RU"/>
        </w:rPr>
        <w:t>Самостоятельная исследовательская деятельность и экспериментирование;</w:t>
      </w:r>
    </w:p>
    <w:p w:rsidR="005267E0" w:rsidRDefault="00FA4BB1">
      <w:pPr>
        <w:pStyle w:val="afff"/>
        <w:numPr>
          <w:ilvl w:val="0"/>
          <w:numId w:val="92"/>
        </w:numPr>
        <w:rPr>
          <w:color w:val="auto"/>
          <w:sz w:val="28"/>
          <w:szCs w:val="28"/>
          <w:lang w:val="ru-RU"/>
        </w:rPr>
      </w:pPr>
      <w:r>
        <w:rPr>
          <w:color w:val="auto"/>
          <w:sz w:val="28"/>
          <w:szCs w:val="28"/>
          <w:lang w:val="ru-RU"/>
        </w:rPr>
        <w:t xml:space="preserve">Свободные сюжетно -ролевые, театрализованные, режиссёрские игры; </w:t>
      </w:r>
    </w:p>
    <w:p w:rsidR="005267E0" w:rsidRDefault="00FA4BB1">
      <w:pPr>
        <w:pStyle w:val="afff"/>
        <w:numPr>
          <w:ilvl w:val="0"/>
          <w:numId w:val="92"/>
        </w:numPr>
        <w:rPr>
          <w:color w:val="auto"/>
          <w:sz w:val="28"/>
          <w:szCs w:val="28"/>
          <w:lang w:val="ru-RU"/>
        </w:rPr>
      </w:pPr>
      <w:r>
        <w:rPr>
          <w:color w:val="auto"/>
          <w:sz w:val="28"/>
          <w:szCs w:val="28"/>
          <w:lang w:val="ru-RU"/>
        </w:rPr>
        <w:t>Игры – импровизации и музыкальные игры;</w:t>
      </w:r>
    </w:p>
    <w:p w:rsidR="005267E0" w:rsidRDefault="00FA4BB1">
      <w:pPr>
        <w:pStyle w:val="afff"/>
        <w:numPr>
          <w:ilvl w:val="0"/>
          <w:numId w:val="92"/>
        </w:numPr>
        <w:rPr>
          <w:color w:val="auto"/>
          <w:sz w:val="28"/>
          <w:szCs w:val="28"/>
          <w:lang w:val="ru-RU"/>
        </w:rPr>
      </w:pPr>
      <w:r>
        <w:rPr>
          <w:color w:val="auto"/>
          <w:sz w:val="28"/>
          <w:szCs w:val="28"/>
          <w:lang w:val="ru-RU"/>
        </w:rPr>
        <w:t>Речевые и словесные игры, игры с буквами, слогами, звуками;</w:t>
      </w:r>
    </w:p>
    <w:p w:rsidR="005267E0" w:rsidRDefault="00FA4BB1">
      <w:pPr>
        <w:pStyle w:val="afff"/>
        <w:numPr>
          <w:ilvl w:val="0"/>
          <w:numId w:val="92"/>
        </w:numPr>
        <w:rPr>
          <w:color w:val="auto"/>
          <w:sz w:val="28"/>
          <w:szCs w:val="28"/>
          <w:lang w:val="ru-RU"/>
        </w:rPr>
      </w:pPr>
      <w:r>
        <w:rPr>
          <w:color w:val="auto"/>
          <w:sz w:val="28"/>
          <w:szCs w:val="28"/>
          <w:lang w:val="ru-RU"/>
        </w:rPr>
        <w:t>Логические игры, развивающие игры математического содержания;</w:t>
      </w:r>
    </w:p>
    <w:p w:rsidR="005267E0" w:rsidRDefault="00FA4BB1">
      <w:pPr>
        <w:pStyle w:val="afff"/>
        <w:numPr>
          <w:ilvl w:val="0"/>
          <w:numId w:val="92"/>
        </w:numPr>
        <w:rPr>
          <w:color w:val="auto"/>
          <w:sz w:val="28"/>
          <w:szCs w:val="28"/>
          <w:lang w:val="ru-RU"/>
        </w:rPr>
      </w:pPr>
      <w:r>
        <w:rPr>
          <w:color w:val="auto"/>
          <w:sz w:val="28"/>
          <w:szCs w:val="28"/>
          <w:lang w:val="ru-RU"/>
        </w:rPr>
        <w:t xml:space="preserve">Самостоятельная деятельность в книжном уголке; </w:t>
      </w:r>
    </w:p>
    <w:p w:rsidR="005267E0" w:rsidRDefault="00FA4BB1">
      <w:pPr>
        <w:pStyle w:val="afff"/>
        <w:numPr>
          <w:ilvl w:val="0"/>
          <w:numId w:val="92"/>
        </w:numPr>
        <w:rPr>
          <w:color w:val="auto"/>
          <w:sz w:val="28"/>
          <w:szCs w:val="28"/>
        </w:rPr>
      </w:pPr>
      <w:r>
        <w:rPr>
          <w:color w:val="auto"/>
          <w:sz w:val="28"/>
          <w:szCs w:val="28"/>
        </w:rPr>
        <w:t>Самостоятельная изобразительная деятельность, конструирование;</w:t>
      </w:r>
    </w:p>
    <w:p w:rsidR="005267E0" w:rsidRDefault="00FA4BB1">
      <w:pPr>
        <w:pStyle w:val="afff"/>
        <w:numPr>
          <w:ilvl w:val="0"/>
          <w:numId w:val="92"/>
        </w:numPr>
        <w:rPr>
          <w:color w:val="auto"/>
          <w:sz w:val="28"/>
          <w:szCs w:val="28"/>
          <w:lang w:val="ru-RU"/>
        </w:rPr>
      </w:pPr>
      <w:r>
        <w:rPr>
          <w:color w:val="auto"/>
          <w:sz w:val="28"/>
          <w:szCs w:val="28"/>
          <w:lang w:val="ru-RU"/>
        </w:rPr>
        <w:t>Самостоятельная двигательная деятельность, подвижные игры, выполнение ритмических и танцевальных движений.</w:t>
      </w:r>
    </w:p>
    <w:p w:rsidR="005267E0" w:rsidRDefault="00FA4BB1">
      <w:pPr>
        <w:pStyle w:val="afff"/>
        <w:rPr>
          <w:b/>
          <w:color w:val="auto"/>
          <w:sz w:val="28"/>
          <w:szCs w:val="28"/>
          <w:lang w:val="ru-RU"/>
        </w:rPr>
      </w:pPr>
      <w:r>
        <w:rPr>
          <w:b/>
          <w:color w:val="auto"/>
          <w:sz w:val="28"/>
          <w:szCs w:val="28"/>
          <w:lang w:val="ru-RU"/>
        </w:rPr>
        <w:t>Для поддержки детской инициативы педагог должен учитывать следующие условия:</w:t>
      </w:r>
    </w:p>
    <w:p w:rsidR="005267E0" w:rsidRDefault="00FA4BB1">
      <w:pPr>
        <w:pStyle w:val="afff"/>
        <w:numPr>
          <w:ilvl w:val="0"/>
          <w:numId w:val="93"/>
        </w:numPr>
        <w:tabs>
          <w:tab w:val="left" w:pos="851"/>
        </w:tabs>
        <w:ind w:left="0" w:firstLine="567"/>
        <w:rPr>
          <w:color w:val="auto"/>
          <w:sz w:val="28"/>
          <w:szCs w:val="28"/>
          <w:lang w:val="ru-RU"/>
        </w:rPr>
      </w:pPr>
      <w:r>
        <w:rPr>
          <w:color w:val="auto"/>
          <w:sz w:val="28"/>
          <w:szCs w:val="28"/>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5267E0" w:rsidRDefault="00FA4BB1">
      <w:pPr>
        <w:pStyle w:val="afff"/>
        <w:numPr>
          <w:ilvl w:val="0"/>
          <w:numId w:val="93"/>
        </w:numPr>
        <w:tabs>
          <w:tab w:val="left" w:pos="851"/>
        </w:tabs>
        <w:ind w:left="0" w:firstLine="567"/>
        <w:rPr>
          <w:color w:val="auto"/>
          <w:sz w:val="28"/>
          <w:szCs w:val="28"/>
          <w:lang w:val="ru-RU"/>
        </w:rPr>
      </w:pPr>
      <w:r>
        <w:rPr>
          <w:color w:val="auto"/>
          <w:sz w:val="28"/>
          <w:szCs w:val="28"/>
          <w:lang w:val="ru-RU"/>
        </w:rPr>
        <w:t>Организовывать ситуации, способствующие активизации личного опыта ребёнка в деятельности, побуждающие детей к применению знаний, умений при выборе способов деятельности;</w:t>
      </w:r>
    </w:p>
    <w:p w:rsidR="005267E0" w:rsidRDefault="00FA4BB1">
      <w:pPr>
        <w:pStyle w:val="afff"/>
        <w:numPr>
          <w:ilvl w:val="0"/>
          <w:numId w:val="93"/>
        </w:numPr>
        <w:tabs>
          <w:tab w:val="left" w:pos="851"/>
        </w:tabs>
        <w:ind w:left="0" w:firstLine="567"/>
        <w:rPr>
          <w:color w:val="auto"/>
          <w:sz w:val="28"/>
          <w:szCs w:val="28"/>
          <w:lang w:val="ru-RU"/>
        </w:rPr>
      </w:pPr>
      <w:r>
        <w:rPr>
          <w:color w:val="auto"/>
          <w:sz w:val="28"/>
          <w:szCs w:val="28"/>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267E0" w:rsidRDefault="00FA4BB1">
      <w:pPr>
        <w:pStyle w:val="afff"/>
        <w:numPr>
          <w:ilvl w:val="0"/>
          <w:numId w:val="93"/>
        </w:numPr>
        <w:tabs>
          <w:tab w:val="left" w:pos="851"/>
        </w:tabs>
        <w:ind w:left="0" w:firstLine="567"/>
        <w:rPr>
          <w:color w:val="auto"/>
          <w:sz w:val="28"/>
          <w:szCs w:val="28"/>
          <w:lang w:val="ru-RU"/>
        </w:rPr>
      </w:pPr>
      <w:r>
        <w:rPr>
          <w:color w:val="auto"/>
          <w:sz w:val="28"/>
          <w:szCs w:val="28"/>
          <w:lang w:val="ru-RU"/>
        </w:rPr>
        <w:t>Поощрять проявление детской инициативы в течение всего дня пребывания ребёнка в ДОО, используя приёмы поддержки, одобрения, похвалы;</w:t>
      </w:r>
    </w:p>
    <w:p w:rsidR="005267E0" w:rsidRDefault="00FA4BB1">
      <w:pPr>
        <w:pStyle w:val="afff"/>
        <w:numPr>
          <w:ilvl w:val="0"/>
          <w:numId w:val="93"/>
        </w:numPr>
        <w:tabs>
          <w:tab w:val="left" w:pos="851"/>
        </w:tabs>
        <w:ind w:left="0" w:firstLine="567"/>
        <w:rPr>
          <w:color w:val="auto"/>
          <w:sz w:val="28"/>
          <w:szCs w:val="28"/>
          <w:lang w:val="ru-RU"/>
        </w:rPr>
      </w:pPr>
      <w:r>
        <w:rPr>
          <w:color w:val="auto"/>
          <w:sz w:val="28"/>
          <w:szCs w:val="28"/>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267E0" w:rsidRDefault="00FA4BB1">
      <w:pPr>
        <w:pStyle w:val="afff"/>
        <w:numPr>
          <w:ilvl w:val="0"/>
          <w:numId w:val="93"/>
        </w:numPr>
        <w:tabs>
          <w:tab w:val="left" w:pos="851"/>
        </w:tabs>
        <w:ind w:left="0" w:firstLine="567"/>
        <w:rPr>
          <w:color w:val="auto"/>
          <w:sz w:val="28"/>
          <w:szCs w:val="28"/>
          <w:lang w:val="ru-RU"/>
        </w:rPr>
      </w:pPr>
      <w:r>
        <w:rPr>
          <w:color w:val="auto"/>
          <w:sz w:val="28"/>
          <w:szCs w:val="28"/>
          <w:lang w:val="ru-RU"/>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приёмы можно использовать, чтобы проверить качество своего результата; </w:t>
      </w:r>
    </w:p>
    <w:p w:rsidR="005267E0" w:rsidRDefault="00FA4BB1">
      <w:pPr>
        <w:pStyle w:val="afff"/>
        <w:numPr>
          <w:ilvl w:val="0"/>
          <w:numId w:val="93"/>
        </w:numPr>
        <w:tabs>
          <w:tab w:val="left" w:pos="851"/>
        </w:tabs>
        <w:ind w:left="0" w:firstLine="567"/>
        <w:rPr>
          <w:color w:val="auto"/>
          <w:sz w:val="28"/>
          <w:szCs w:val="28"/>
          <w:lang w:val="ru-RU"/>
        </w:rPr>
      </w:pPr>
      <w:r>
        <w:rPr>
          <w:color w:val="auto"/>
          <w:sz w:val="28"/>
          <w:szCs w:val="28"/>
          <w:lang w:val="ru-RU"/>
        </w:rPr>
        <w:t xml:space="preserve">Внимательно наблюдать за процессом самостоятельной деятельности детей, в случае необходимости оказывать детям </w:t>
      </w:r>
      <w:r>
        <w:rPr>
          <w:color w:val="auto"/>
          <w:sz w:val="28"/>
          <w:szCs w:val="28"/>
          <w:lang w:val="ru-RU"/>
        </w:rPr>
        <w:lastRenderedPageBreak/>
        <w:t>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приёмы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267E0" w:rsidRDefault="00FA4BB1">
      <w:pPr>
        <w:pStyle w:val="afff"/>
        <w:numPr>
          <w:ilvl w:val="0"/>
          <w:numId w:val="93"/>
        </w:numPr>
        <w:tabs>
          <w:tab w:val="left" w:pos="851"/>
        </w:tabs>
        <w:ind w:left="0" w:firstLine="567"/>
        <w:rPr>
          <w:color w:val="auto"/>
          <w:sz w:val="28"/>
          <w:szCs w:val="28"/>
          <w:lang w:val="ru-RU"/>
        </w:rPr>
      </w:pPr>
      <w:r>
        <w:rPr>
          <w:color w:val="auto"/>
          <w:sz w:val="28"/>
          <w:szCs w:val="28"/>
          <w:lang w:val="ru-RU"/>
        </w:rPr>
        <w:t>Поддерживать у детей чувство гордости и радости от успешных самостоятельных действий, подчёркивать рост возможностей и достижений каждого ребёнка, побуждать к проявлению инициативы и творчества через использование приёмов похвалы, одобрения, восхищения.</w:t>
      </w:r>
    </w:p>
    <w:p w:rsidR="005267E0" w:rsidRDefault="00FA4BB1">
      <w:pPr>
        <w:pStyle w:val="afff"/>
        <w:rPr>
          <w:color w:val="auto"/>
          <w:sz w:val="28"/>
          <w:szCs w:val="28"/>
          <w:lang w:val="ru-RU"/>
        </w:rPr>
      </w:pPr>
      <w:r>
        <w:t> </w:t>
      </w:r>
      <w:r>
        <w:rPr>
          <w:b/>
          <w:color w:val="auto"/>
          <w:sz w:val="28"/>
          <w:szCs w:val="28"/>
          <w:lang w:val="ru-RU"/>
        </w:rPr>
        <w:t>В возрасте 3-4 лет</w:t>
      </w:r>
      <w:r>
        <w:rPr>
          <w:color w:val="auto"/>
          <w:sz w:val="28"/>
          <w:szCs w:val="28"/>
          <w:lang w:val="ru-RU"/>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задаёт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приёмы,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5267E0" w:rsidRDefault="00FA4BB1">
      <w:pPr>
        <w:pStyle w:val="afff"/>
        <w:rPr>
          <w:color w:val="auto"/>
          <w:sz w:val="28"/>
          <w:szCs w:val="28"/>
          <w:lang w:val="ru-RU"/>
        </w:rPr>
      </w:pPr>
      <w:r>
        <w:rPr>
          <w:b/>
          <w:color w:val="auto"/>
          <w:sz w:val="28"/>
          <w:szCs w:val="28"/>
          <w:lang w:val="ru-RU"/>
        </w:rPr>
        <w:t>С четырех -пяти лет</w:t>
      </w:r>
      <w:r>
        <w:rPr>
          <w:color w:val="auto"/>
          <w:sz w:val="28"/>
          <w:szCs w:val="28"/>
          <w:lang w:val="ru-RU"/>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приёмов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приёмы.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создаёт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волонтёрской направленности: взаимной поддержки, проявления внимания к старшим, заботы о животных, бережного отношения к вещам и игрушкам. </w:t>
      </w:r>
    </w:p>
    <w:p w:rsidR="005267E0" w:rsidRDefault="00FA4BB1">
      <w:pPr>
        <w:pStyle w:val="afff"/>
        <w:rPr>
          <w:color w:val="auto"/>
          <w:sz w:val="28"/>
          <w:szCs w:val="28"/>
          <w:lang w:val="ru-RU"/>
        </w:rPr>
      </w:pPr>
      <w:r>
        <w:rPr>
          <w:color w:val="auto"/>
          <w:sz w:val="28"/>
          <w:szCs w:val="28"/>
          <w:lang w:val="ru-RU"/>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w:t>
      </w:r>
      <w:r>
        <w:rPr>
          <w:color w:val="auto"/>
          <w:sz w:val="28"/>
          <w:szCs w:val="28"/>
          <w:lang w:val="ru-RU"/>
        </w:rPr>
        <w:lastRenderedPageBreak/>
        <w:t xml:space="preserve">месяца). </w:t>
      </w:r>
    </w:p>
    <w:p w:rsidR="005267E0" w:rsidRDefault="00FA4BB1">
      <w:pPr>
        <w:pStyle w:val="afff"/>
        <w:rPr>
          <w:color w:val="auto"/>
          <w:sz w:val="28"/>
          <w:szCs w:val="28"/>
          <w:lang w:val="ru-RU"/>
        </w:rPr>
      </w:pPr>
      <w:r>
        <w:rPr>
          <w:b/>
          <w:color w:val="auto"/>
          <w:sz w:val="28"/>
          <w:szCs w:val="28"/>
          <w:lang w:val="ru-RU"/>
        </w:rPr>
        <w:t>Дети пяти -семи лет</w:t>
      </w:r>
      <w:r>
        <w:rPr>
          <w:color w:val="auto"/>
          <w:sz w:val="28"/>
          <w:szCs w:val="28"/>
          <w:lang w:val="ru-RU"/>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создаёт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решений возникших затруднений.</w:t>
      </w:r>
    </w:p>
    <w:p w:rsidR="005267E0" w:rsidRDefault="005267E0">
      <w:pPr>
        <w:pStyle w:val="afff"/>
        <w:rPr>
          <w:color w:val="auto"/>
          <w:sz w:val="28"/>
          <w:szCs w:val="28"/>
          <w:lang w:val="ru-RU"/>
        </w:rPr>
      </w:pPr>
    </w:p>
    <w:p w:rsidR="005267E0" w:rsidRDefault="00FA4BB1">
      <w:pPr>
        <w:pStyle w:val="afff"/>
        <w:rPr>
          <w:color w:val="auto"/>
          <w:sz w:val="28"/>
          <w:szCs w:val="28"/>
          <w:lang w:val="ru-RU"/>
        </w:rPr>
      </w:pPr>
      <w:r>
        <w:rPr>
          <w:b/>
          <w:color w:val="auto"/>
          <w:sz w:val="28"/>
          <w:szCs w:val="28"/>
          <w:lang w:val="ru-RU"/>
        </w:rPr>
        <w:t>Для поддержки детской инициативы педагогу рекомендуется использовать ряд способов и приёмов</w:t>
      </w:r>
      <w:r>
        <w:rPr>
          <w:color w:val="auto"/>
          <w:sz w:val="28"/>
          <w:szCs w:val="28"/>
          <w:lang w:val="ru-RU"/>
        </w:rPr>
        <w:t xml:space="preserve">.  </w:t>
      </w:r>
    </w:p>
    <w:p w:rsidR="005267E0" w:rsidRDefault="00FA4BB1">
      <w:pPr>
        <w:pStyle w:val="afff"/>
        <w:numPr>
          <w:ilvl w:val="0"/>
          <w:numId w:val="93"/>
        </w:numPr>
        <w:rPr>
          <w:color w:val="auto"/>
          <w:sz w:val="28"/>
          <w:szCs w:val="28"/>
          <w:lang w:val="ru-RU"/>
        </w:rPr>
      </w:pPr>
      <w:r>
        <w:rPr>
          <w:color w:val="auto"/>
          <w:sz w:val="28"/>
          <w:szCs w:val="28"/>
          <w:lang w:val="ru-RU"/>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5267E0" w:rsidRDefault="00FA4BB1">
      <w:pPr>
        <w:pStyle w:val="afff"/>
        <w:numPr>
          <w:ilvl w:val="0"/>
          <w:numId w:val="93"/>
        </w:numPr>
        <w:rPr>
          <w:color w:val="auto"/>
          <w:sz w:val="28"/>
          <w:szCs w:val="28"/>
          <w:lang w:val="ru-RU"/>
        </w:rPr>
      </w:pPr>
      <w:r>
        <w:rPr>
          <w:color w:val="auto"/>
          <w:sz w:val="28"/>
          <w:szCs w:val="28"/>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5267E0" w:rsidRDefault="00FA4BB1">
      <w:pPr>
        <w:pStyle w:val="afff"/>
        <w:numPr>
          <w:ilvl w:val="0"/>
          <w:numId w:val="93"/>
        </w:numPr>
        <w:rPr>
          <w:color w:val="auto"/>
          <w:sz w:val="28"/>
          <w:szCs w:val="28"/>
          <w:lang w:val="ru-RU"/>
        </w:rPr>
      </w:pPr>
      <w:r>
        <w:rPr>
          <w:color w:val="auto"/>
          <w:sz w:val="28"/>
          <w:szCs w:val="28"/>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5267E0" w:rsidRDefault="00FA4BB1">
      <w:pPr>
        <w:pStyle w:val="afff"/>
        <w:numPr>
          <w:ilvl w:val="0"/>
          <w:numId w:val="93"/>
        </w:numPr>
        <w:rPr>
          <w:color w:val="auto"/>
          <w:sz w:val="28"/>
          <w:szCs w:val="28"/>
          <w:lang w:val="ru-RU"/>
        </w:rPr>
      </w:pPr>
      <w:r>
        <w:rPr>
          <w:color w:val="auto"/>
          <w:sz w:val="28"/>
          <w:szCs w:val="28"/>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свой замысел, оценить полученный результат с позиции цели. Задача развития данных умений ставится педагогом в разных видах деятельности. Педагог использует средства, помогающие детям планомерно и самостоятельно осуществлять свой замысел: опорные схемы, наглядные модели, операционные карты.</w:t>
      </w:r>
    </w:p>
    <w:p w:rsidR="005267E0" w:rsidRDefault="00FA4BB1">
      <w:pPr>
        <w:pStyle w:val="afff"/>
        <w:numPr>
          <w:ilvl w:val="0"/>
          <w:numId w:val="93"/>
        </w:numPr>
        <w:rPr>
          <w:color w:val="auto"/>
          <w:sz w:val="28"/>
          <w:szCs w:val="28"/>
          <w:lang w:val="ru-RU"/>
        </w:rPr>
      </w:pPr>
      <w:r>
        <w:rPr>
          <w:color w:val="auto"/>
          <w:sz w:val="28"/>
          <w:szCs w:val="28"/>
          <w:lang w:val="ru-RU"/>
        </w:rPr>
        <w:t xml:space="preserve">Создание творческих ситуаций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w:t>
      </w:r>
      <w:r>
        <w:rPr>
          <w:color w:val="auto"/>
          <w:sz w:val="28"/>
          <w:szCs w:val="28"/>
          <w:lang w:val="ru-RU"/>
        </w:rPr>
        <w:lastRenderedPageBreak/>
        <w:t>замысел, способы и формы его воплощения.</w:t>
      </w:r>
    </w:p>
    <w:p w:rsidR="005267E0" w:rsidRDefault="00FA4BB1">
      <w:pPr>
        <w:pStyle w:val="afff"/>
        <w:numPr>
          <w:ilvl w:val="0"/>
          <w:numId w:val="93"/>
        </w:numPr>
        <w:rPr>
          <w:color w:val="auto"/>
          <w:sz w:val="28"/>
          <w:szCs w:val="28"/>
          <w:lang w:val="ru-RU"/>
        </w:rPr>
      </w:pPr>
      <w:r>
        <w:rPr>
          <w:color w:val="auto"/>
          <w:sz w:val="28"/>
          <w:szCs w:val="28"/>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 -схемы,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267E0" w:rsidRDefault="005267E0">
      <w:pPr>
        <w:rPr>
          <w:sz w:val="28"/>
          <w:szCs w:val="28"/>
        </w:rPr>
      </w:pPr>
    </w:p>
    <w:p w:rsidR="005267E0" w:rsidRDefault="00FA4BB1">
      <w:pPr>
        <w:pStyle w:val="6"/>
      </w:pPr>
      <w:r>
        <w:t xml:space="preserve">Способы и направления поддержки детской инициативы при реализации ОП </w:t>
      </w:r>
      <w:r w:rsidR="002D4030" w:rsidRPr="002D4030">
        <w:rPr>
          <w:szCs w:val="28"/>
          <w:lang w:val="ru" w:eastAsia="zh-CN" w:bidi="ar"/>
        </w:rPr>
        <w:t xml:space="preserve">МБДОУ «Танаевский детский сад» </w:t>
      </w:r>
    </w:p>
    <w:tbl>
      <w:tblPr>
        <w:tblStyle w:val="aff7"/>
        <w:tblW w:w="0" w:type="auto"/>
        <w:tblLook w:val="04A0" w:firstRow="1" w:lastRow="0" w:firstColumn="1" w:lastColumn="0" w:noHBand="0" w:noVBand="1"/>
      </w:tblPr>
      <w:tblGrid>
        <w:gridCol w:w="3539"/>
        <w:gridCol w:w="3260"/>
        <w:gridCol w:w="2977"/>
        <w:gridCol w:w="2552"/>
        <w:gridCol w:w="3366"/>
      </w:tblGrid>
      <w:tr w:rsidR="005267E0">
        <w:tc>
          <w:tcPr>
            <w:tcW w:w="3539" w:type="dxa"/>
            <w:shd w:val="clear" w:color="auto" w:fill="F2F2F2" w:themeFill="background1" w:themeFillShade="F2"/>
            <w:vAlign w:val="center"/>
          </w:tcPr>
          <w:p w:rsidR="005267E0" w:rsidRDefault="00FA4BB1">
            <w:pPr>
              <w:pStyle w:val="afff"/>
              <w:ind w:firstLine="0"/>
              <w:jc w:val="center"/>
              <w:rPr>
                <w:b/>
                <w:color w:val="auto"/>
                <w:lang w:val="ru-RU"/>
              </w:rPr>
            </w:pPr>
            <w:r>
              <w:rPr>
                <w:b/>
                <w:color w:val="auto"/>
                <w:lang w:val="ru-RU"/>
              </w:rPr>
              <w:t>Ранний возраст</w:t>
            </w:r>
          </w:p>
        </w:tc>
        <w:tc>
          <w:tcPr>
            <w:tcW w:w="3260" w:type="dxa"/>
            <w:shd w:val="clear" w:color="auto" w:fill="F2F2F2" w:themeFill="background1" w:themeFillShade="F2"/>
            <w:vAlign w:val="center"/>
          </w:tcPr>
          <w:p w:rsidR="005267E0" w:rsidRDefault="00FA4BB1">
            <w:pPr>
              <w:pStyle w:val="afff"/>
              <w:ind w:firstLine="0"/>
              <w:jc w:val="center"/>
              <w:rPr>
                <w:b/>
                <w:color w:val="auto"/>
                <w:lang w:val="ru-RU"/>
              </w:rPr>
            </w:pPr>
            <w:r>
              <w:rPr>
                <w:b/>
                <w:color w:val="auto"/>
                <w:lang w:val="ru-RU"/>
              </w:rPr>
              <w:t>Младшая группа</w:t>
            </w:r>
          </w:p>
          <w:p w:rsidR="005267E0" w:rsidRDefault="00FA4BB1">
            <w:pPr>
              <w:pStyle w:val="afff"/>
              <w:ind w:firstLine="0"/>
              <w:jc w:val="center"/>
              <w:rPr>
                <w:b/>
                <w:color w:val="auto"/>
                <w:lang w:val="ru-RU"/>
              </w:rPr>
            </w:pPr>
            <w:r>
              <w:rPr>
                <w:b/>
                <w:color w:val="auto"/>
                <w:lang w:val="ru-RU"/>
              </w:rPr>
              <w:t>(ОТ 3 ДО 4 ЛЕТ)</w:t>
            </w:r>
          </w:p>
        </w:tc>
        <w:tc>
          <w:tcPr>
            <w:tcW w:w="2977" w:type="dxa"/>
            <w:shd w:val="clear" w:color="auto" w:fill="F2F2F2" w:themeFill="background1" w:themeFillShade="F2"/>
            <w:vAlign w:val="center"/>
          </w:tcPr>
          <w:p w:rsidR="005267E0" w:rsidRDefault="00FA4BB1">
            <w:pPr>
              <w:pStyle w:val="afff"/>
              <w:ind w:firstLine="0"/>
              <w:jc w:val="center"/>
              <w:rPr>
                <w:b/>
                <w:color w:val="auto"/>
                <w:lang w:val="ru-RU"/>
              </w:rPr>
            </w:pPr>
            <w:r>
              <w:rPr>
                <w:b/>
                <w:color w:val="auto"/>
                <w:lang w:val="ru-RU"/>
              </w:rPr>
              <w:t>Средняя группа</w:t>
            </w:r>
          </w:p>
          <w:p w:rsidR="005267E0" w:rsidRDefault="00FA4BB1">
            <w:pPr>
              <w:pStyle w:val="afff"/>
              <w:ind w:firstLine="0"/>
              <w:jc w:val="center"/>
              <w:rPr>
                <w:b/>
                <w:color w:val="auto"/>
                <w:lang w:val="ru-RU"/>
              </w:rPr>
            </w:pPr>
            <w:r>
              <w:rPr>
                <w:b/>
                <w:color w:val="auto"/>
                <w:lang w:val="ru-RU"/>
              </w:rPr>
              <w:t>(ОТ 4 ДО 5 ЛЕТ)</w:t>
            </w:r>
          </w:p>
        </w:tc>
        <w:tc>
          <w:tcPr>
            <w:tcW w:w="2552" w:type="dxa"/>
            <w:shd w:val="clear" w:color="auto" w:fill="F2F2F2" w:themeFill="background1" w:themeFillShade="F2"/>
            <w:vAlign w:val="center"/>
          </w:tcPr>
          <w:p w:rsidR="005267E0" w:rsidRDefault="00FA4BB1">
            <w:pPr>
              <w:pStyle w:val="afff"/>
              <w:ind w:firstLine="0"/>
              <w:jc w:val="center"/>
              <w:rPr>
                <w:b/>
                <w:color w:val="auto"/>
                <w:lang w:val="ru-RU"/>
              </w:rPr>
            </w:pPr>
            <w:r>
              <w:rPr>
                <w:b/>
                <w:color w:val="auto"/>
                <w:lang w:val="ru-RU"/>
              </w:rPr>
              <w:t>Старшая группа</w:t>
            </w:r>
          </w:p>
          <w:p w:rsidR="005267E0" w:rsidRDefault="00FA4BB1">
            <w:pPr>
              <w:pStyle w:val="afff"/>
              <w:ind w:firstLine="0"/>
              <w:jc w:val="center"/>
              <w:rPr>
                <w:b/>
                <w:color w:val="auto"/>
                <w:lang w:val="ru-RU"/>
              </w:rPr>
            </w:pPr>
            <w:r>
              <w:rPr>
                <w:b/>
                <w:color w:val="auto"/>
                <w:lang w:val="ru-RU"/>
              </w:rPr>
              <w:t>(ОТ 5 ДО 6 ЛЕТ)</w:t>
            </w:r>
          </w:p>
        </w:tc>
        <w:tc>
          <w:tcPr>
            <w:tcW w:w="3366" w:type="dxa"/>
            <w:shd w:val="clear" w:color="auto" w:fill="F2F2F2" w:themeFill="background1" w:themeFillShade="F2"/>
            <w:vAlign w:val="center"/>
          </w:tcPr>
          <w:p w:rsidR="005267E0" w:rsidRDefault="00FA4BB1">
            <w:pPr>
              <w:pStyle w:val="afff"/>
              <w:ind w:firstLine="0"/>
              <w:jc w:val="center"/>
              <w:rPr>
                <w:b/>
                <w:color w:val="auto"/>
                <w:lang w:val="ru-RU"/>
              </w:rPr>
            </w:pPr>
            <w:r>
              <w:rPr>
                <w:b/>
                <w:color w:val="auto"/>
                <w:lang w:val="ru-RU"/>
              </w:rPr>
              <w:t>Подготовительная группа</w:t>
            </w:r>
          </w:p>
          <w:p w:rsidR="005267E0" w:rsidRDefault="00FA4BB1">
            <w:pPr>
              <w:pStyle w:val="afff"/>
              <w:ind w:firstLine="0"/>
              <w:jc w:val="center"/>
              <w:rPr>
                <w:b/>
                <w:color w:val="auto"/>
                <w:lang w:val="ru-RU"/>
              </w:rPr>
            </w:pPr>
            <w:r>
              <w:rPr>
                <w:b/>
                <w:color w:val="auto"/>
                <w:lang w:val="ru-RU"/>
              </w:rPr>
              <w:t>(ОТ 6 ДО 8 ЛЕТ)</w:t>
            </w:r>
          </w:p>
        </w:tc>
      </w:tr>
      <w:tr w:rsidR="005267E0">
        <w:tc>
          <w:tcPr>
            <w:tcW w:w="3539" w:type="dxa"/>
          </w:tcPr>
          <w:p w:rsidR="005267E0" w:rsidRDefault="00FA4BB1">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p w:rsidR="005267E0" w:rsidRDefault="005267E0">
            <w:pPr>
              <w:pStyle w:val="afff"/>
              <w:ind w:firstLine="25"/>
              <w:jc w:val="center"/>
              <w:rPr>
                <w:b/>
                <w:i/>
                <w:color w:val="auto"/>
                <w:sz w:val="22"/>
                <w:lang w:val="ru-RU"/>
              </w:rPr>
            </w:pPr>
          </w:p>
        </w:tc>
        <w:tc>
          <w:tcPr>
            <w:tcW w:w="3260" w:type="dxa"/>
          </w:tcPr>
          <w:p w:rsidR="005267E0" w:rsidRDefault="00FA4BB1">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продуктивная деятельность.</w:t>
            </w:r>
          </w:p>
          <w:p w:rsidR="005267E0" w:rsidRDefault="005267E0">
            <w:pPr>
              <w:pStyle w:val="afff"/>
              <w:ind w:firstLine="25"/>
              <w:jc w:val="center"/>
              <w:rPr>
                <w:b/>
                <w:i/>
                <w:color w:val="auto"/>
                <w:sz w:val="22"/>
                <w:lang w:val="ru-RU"/>
              </w:rPr>
            </w:pPr>
          </w:p>
        </w:tc>
        <w:tc>
          <w:tcPr>
            <w:tcW w:w="2977" w:type="dxa"/>
          </w:tcPr>
          <w:p w:rsidR="005267E0" w:rsidRDefault="00FA4BB1">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5267E0" w:rsidRDefault="005267E0">
            <w:pPr>
              <w:pStyle w:val="afff"/>
              <w:ind w:firstLine="25"/>
              <w:jc w:val="center"/>
              <w:rPr>
                <w:b/>
                <w:i/>
                <w:color w:val="auto"/>
                <w:sz w:val="22"/>
                <w:lang w:val="ru-RU"/>
              </w:rPr>
            </w:pPr>
          </w:p>
        </w:tc>
        <w:tc>
          <w:tcPr>
            <w:tcW w:w="2552" w:type="dxa"/>
          </w:tcPr>
          <w:p w:rsidR="005267E0" w:rsidRDefault="00FA4BB1">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внеситуативно -личностное общение со взрослыми и сверстниками, а также информационная познавательная инициатива.</w:t>
            </w:r>
          </w:p>
        </w:tc>
        <w:tc>
          <w:tcPr>
            <w:tcW w:w="3366" w:type="dxa"/>
          </w:tcPr>
          <w:p w:rsidR="005267E0" w:rsidRDefault="00FA4BB1">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tc>
      </w:tr>
      <w:tr w:rsidR="005267E0">
        <w:tc>
          <w:tcPr>
            <w:tcW w:w="3539" w:type="dxa"/>
          </w:tcPr>
          <w:p w:rsidR="005267E0" w:rsidRDefault="00FA4BB1">
            <w:pPr>
              <w:pStyle w:val="afff"/>
              <w:tabs>
                <w:tab w:val="left" w:pos="309"/>
                <w:tab w:val="left" w:pos="3148"/>
              </w:tabs>
              <w:ind w:firstLine="0"/>
              <w:jc w:val="left"/>
              <w:rPr>
                <w:i/>
                <w:color w:val="auto"/>
                <w:sz w:val="22"/>
                <w:lang w:val="ru-RU"/>
              </w:rPr>
            </w:pPr>
            <w:r>
              <w:rPr>
                <w:i/>
                <w:color w:val="auto"/>
                <w:sz w:val="22"/>
                <w:lang w:val="ru-RU"/>
              </w:rPr>
              <w:t>Для поддержки детской инициативы необходимо:</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Предоставлять детям самостоятельность во всём, что не представляет опасности для их жизни и здоровья, помогая им реализовывать собственные замыслы;</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Отмечать и приветствовать даже минимальные успехи детей;</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Не критиковать результаты деятельности ребёнка и его самого как личность;</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Формировать у детей </w:t>
            </w:r>
            <w:r>
              <w:rPr>
                <w:color w:val="auto"/>
                <w:sz w:val="22"/>
                <w:lang w:val="ru-RU"/>
              </w:rPr>
              <w:lastRenderedPageBreak/>
              <w:t>привычку самостоятельно находить для себя интересные занятия;</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Приучать свободно пользоваться игрушками и пособиями;</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Знакомить детей с группой, другими помещениями и сотрудниками детского сада, территорией прогулочных участков с целью повышения самостоятельности;</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форме и размеру);</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Поддерживать интерес ребёнка к тому, что он рассматривает и наблюдает в разные режимные моменты;</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Устанавливать простые и понятные детям нормы жизни группы, чётко исполнять их и следить за их выполнением всеми детьми;</w:t>
            </w:r>
          </w:p>
          <w:p w:rsidR="005267E0" w:rsidRDefault="00FA4BB1">
            <w:pPr>
              <w:pStyle w:val="afff"/>
              <w:numPr>
                <w:ilvl w:val="0"/>
                <w:numId w:val="94"/>
              </w:numPr>
              <w:tabs>
                <w:tab w:val="left" w:pos="309"/>
                <w:tab w:val="left" w:pos="3148"/>
              </w:tabs>
              <w:ind w:left="25" w:hanging="25"/>
              <w:jc w:val="left"/>
              <w:rPr>
                <w:color w:val="auto"/>
                <w:sz w:val="22"/>
              </w:rPr>
            </w:pPr>
            <w:r>
              <w:rPr>
                <w:color w:val="auto"/>
                <w:sz w:val="22"/>
                <w:lang w:val="ru-RU"/>
              </w:rPr>
              <w:t xml:space="preserve">Взрослым эмоционально положительно настраиваться на день работы; переживать его как дар; радоваться совместности проживания этого дня с детьми. </w:t>
            </w:r>
            <w:r>
              <w:rPr>
                <w:color w:val="auto"/>
                <w:sz w:val="22"/>
              </w:rPr>
              <w:t>Избегать ситуаций спешки, поторапливания детей;</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Для поддержки инициативы в продуктивной творческой деятельности по указанию ребёнка создавать для него </w:t>
            </w:r>
            <w:r>
              <w:rPr>
                <w:color w:val="auto"/>
                <w:sz w:val="22"/>
                <w:lang w:val="ru-RU"/>
              </w:rPr>
              <w:lastRenderedPageBreak/>
              <w:t>изображения или лепку, другие изделия; содержать в открытом доступе изобразительные материалы; поощрять занятия изобразительной деятельностью, выражать одобрение любому результату труда ребёнка.</w:t>
            </w:r>
          </w:p>
          <w:p w:rsidR="005267E0" w:rsidRDefault="005267E0">
            <w:pPr>
              <w:pStyle w:val="afff"/>
              <w:tabs>
                <w:tab w:val="left" w:pos="309"/>
                <w:tab w:val="left" w:pos="3148"/>
              </w:tabs>
              <w:ind w:left="25" w:hanging="25"/>
              <w:jc w:val="left"/>
              <w:rPr>
                <w:b/>
                <w:color w:val="auto"/>
                <w:sz w:val="22"/>
                <w:lang w:val="ru-RU"/>
              </w:rPr>
            </w:pPr>
          </w:p>
        </w:tc>
        <w:tc>
          <w:tcPr>
            <w:tcW w:w="3260" w:type="dxa"/>
          </w:tcPr>
          <w:p w:rsidR="005267E0" w:rsidRDefault="00FA4BB1">
            <w:pPr>
              <w:pStyle w:val="afff"/>
              <w:tabs>
                <w:tab w:val="left" w:pos="309"/>
                <w:tab w:val="left" w:pos="3148"/>
              </w:tabs>
              <w:ind w:firstLine="0"/>
              <w:jc w:val="left"/>
              <w:rPr>
                <w:color w:val="auto"/>
                <w:sz w:val="22"/>
                <w:lang w:val="ru-RU"/>
              </w:rPr>
            </w:pPr>
            <w:r>
              <w:rPr>
                <w:i/>
                <w:color w:val="auto"/>
                <w:sz w:val="22"/>
                <w:lang w:val="ru-RU"/>
              </w:rPr>
              <w:lastRenderedPageBreak/>
              <w:t>Для поддержки детской инициативы необходимо</w:t>
            </w:r>
            <w:r>
              <w:rPr>
                <w:color w:val="auto"/>
                <w:sz w:val="22"/>
                <w:lang w:val="ru-RU"/>
              </w:rPr>
              <w:t>:</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условия для реализации собственных планов и замыслов каждого ребёнка;</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Рассказывать детям об их реальных, а также возможных в будущем достижениях;</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Отмечать и публично поддерживать любые успехи детей;</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Всемерно поощрять самостоятельность детей и </w:t>
            </w:r>
            <w:r>
              <w:rPr>
                <w:color w:val="auto"/>
                <w:sz w:val="22"/>
                <w:lang w:val="ru-RU"/>
              </w:rPr>
              <w:lastRenderedPageBreak/>
              <w:t>расширять её сферу;</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Помогать ребёнку найти способ реализации собственных поставленных целей;</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Способствовать стремлению научиться делать что-то и поддерживать радостное ощущение возрастающей умелости;</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В ходе занятий и в повседневной жизни терпимо относиться к затруднениям ребёнка,</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Позволять ему действовать в своём темпе;</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Не критиковать результаты деятельности детей, а также </w:t>
            </w:r>
            <w:r>
              <w:rPr>
                <w:color w:val="auto"/>
                <w:spacing w:val="2"/>
                <w:sz w:val="22"/>
                <w:lang w:val="ru-RU"/>
              </w:rPr>
              <w:t xml:space="preserve">их </w:t>
            </w:r>
            <w:r>
              <w:rPr>
                <w:color w:val="auto"/>
                <w:sz w:val="22"/>
                <w:lang w:val="ru-RU"/>
              </w:rPr>
              <w:t>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Учитывать индивидуальные особенности детей, стремиться найти подход к застенчивым, нерешительным, конфликтным, непопулярным детям;</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Уважать и ценить каждого ребёнка независимо от его достижений, достоинств и недостатков;</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Создавать в группе положительный психологический микроклимат, в равной мере </w:t>
            </w:r>
            <w:r>
              <w:rPr>
                <w:color w:val="auto"/>
                <w:sz w:val="22"/>
                <w:lang w:val="ru-RU"/>
              </w:rPr>
              <w:lastRenderedPageBreak/>
              <w:t>проявляя любовь и заботу ко всем детям: выражать радость при встрече, использовать ласку и тёплое слово для выражения своего отношения к ребёнку, проявлять деликатность и тактичность;</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Всегда предоставлять детям возможности для реализации их замысла в творческой продуктивной деятельности.</w:t>
            </w:r>
          </w:p>
        </w:tc>
        <w:tc>
          <w:tcPr>
            <w:tcW w:w="2977" w:type="dxa"/>
          </w:tcPr>
          <w:p w:rsidR="005267E0" w:rsidRDefault="00FA4BB1">
            <w:pPr>
              <w:pStyle w:val="afff"/>
              <w:tabs>
                <w:tab w:val="left" w:pos="309"/>
                <w:tab w:val="left" w:pos="3148"/>
              </w:tabs>
              <w:ind w:firstLine="0"/>
              <w:jc w:val="left"/>
              <w:rPr>
                <w:color w:val="auto"/>
                <w:sz w:val="22"/>
                <w:lang w:val="ru-RU"/>
              </w:rPr>
            </w:pPr>
            <w:r>
              <w:rPr>
                <w:i/>
                <w:color w:val="auto"/>
                <w:sz w:val="22"/>
                <w:lang w:val="ru-RU"/>
              </w:rPr>
              <w:lastRenderedPageBreak/>
              <w:t>Для поддержки детской инициативы необходимо</w:t>
            </w:r>
            <w:r>
              <w:rPr>
                <w:color w:val="auto"/>
                <w:sz w:val="22"/>
                <w:lang w:val="ru-RU"/>
              </w:rPr>
              <w:t>:</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Способствовать стремлению детей делать собственные умозаключения, относиться к таким попыткам внимательно, с уважением;</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Обеспечивать для детей возможности осуществления </w:t>
            </w:r>
            <w:r>
              <w:rPr>
                <w:color w:val="auto"/>
                <w:spacing w:val="3"/>
                <w:sz w:val="22"/>
                <w:lang w:val="ru-RU"/>
              </w:rPr>
              <w:t xml:space="preserve">их </w:t>
            </w:r>
            <w:r>
              <w:rPr>
                <w:color w:val="auto"/>
                <w:sz w:val="22"/>
                <w:lang w:val="ru-RU"/>
              </w:rPr>
              <w:t xml:space="preserve">желания переодеваться и наряжаться, примеривать </w:t>
            </w:r>
            <w:r>
              <w:rPr>
                <w:color w:val="auto"/>
                <w:sz w:val="22"/>
                <w:lang w:val="ru-RU"/>
              </w:rPr>
              <w:lastRenderedPageBreak/>
              <w:t>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условия, обеспечивающие детям возможность строить дом, укрытия для сюжетных игр;</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Не допускать диктата, навязывания в выборе детьми сюжета игры; 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Привлекать детей к украшению группы к праздникам, обсуждая разные возможности и предложения; побуждать детей формировать и выражать собственную </w:t>
            </w:r>
            <w:r>
              <w:rPr>
                <w:color w:val="auto"/>
                <w:sz w:val="22"/>
                <w:lang w:val="ru-RU"/>
              </w:rPr>
              <w:lastRenderedPageBreak/>
              <w:t>эстетическую оценку воспринимаемого, не навязывая им мнения взрослых;</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Привлекать детей к планированию жизни группы надень;</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Читать и рассказывать детям по их просьбе, включать музыку.</w:t>
            </w:r>
          </w:p>
          <w:p w:rsidR="005267E0" w:rsidRDefault="005267E0">
            <w:pPr>
              <w:pStyle w:val="afff"/>
              <w:tabs>
                <w:tab w:val="left" w:pos="309"/>
                <w:tab w:val="left" w:pos="3148"/>
              </w:tabs>
              <w:ind w:left="25" w:hanging="25"/>
              <w:jc w:val="left"/>
              <w:rPr>
                <w:b/>
                <w:color w:val="auto"/>
                <w:sz w:val="22"/>
                <w:lang w:val="ru-RU"/>
              </w:rPr>
            </w:pPr>
          </w:p>
        </w:tc>
        <w:tc>
          <w:tcPr>
            <w:tcW w:w="2552" w:type="dxa"/>
          </w:tcPr>
          <w:p w:rsidR="005267E0" w:rsidRDefault="00FA4BB1">
            <w:pPr>
              <w:pStyle w:val="afff"/>
              <w:tabs>
                <w:tab w:val="left" w:pos="309"/>
                <w:tab w:val="left" w:pos="3148"/>
              </w:tabs>
              <w:ind w:left="25" w:firstLine="0"/>
              <w:jc w:val="left"/>
              <w:rPr>
                <w:color w:val="auto"/>
                <w:sz w:val="22"/>
                <w:lang w:val="ru-RU"/>
              </w:rPr>
            </w:pPr>
            <w:r>
              <w:rPr>
                <w:i/>
                <w:color w:val="auto"/>
                <w:sz w:val="22"/>
                <w:lang w:val="ru-RU"/>
              </w:rPr>
              <w:lastRenderedPageBreak/>
              <w:t>Для поддержки детской инициативы необходимо</w:t>
            </w:r>
            <w:r>
              <w:rPr>
                <w:color w:val="auto"/>
                <w:sz w:val="22"/>
                <w:lang w:val="ru-RU"/>
              </w:rPr>
              <w:t>:</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w:t>
            </w:r>
            <w:r>
              <w:rPr>
                <w:color w:val="auto"/>
                <w:sz w:val="22"/>
                <w:lang w:val="ru-RU"/>
              </w:rPr>
              <w:lastRenderedPageBreak/>
              <w:t>отношения к ребёнку;</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Уважать индивидуальные вкусы и привычки детей</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Поощрять желание создавать что-либо по собственному замыслу;</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Обращать внимание детей на полезность будущего продукта для других или ту радость, которую он доставит кому-то (маме, бабушке, папе, другу);</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условия для разнообразной самостоятельной творческой деятельности</w:t>
            </w:r>
          </w:p>
          <w:p w:rsidR="005267E0" w:rsidRDefault="00FA4BB1">
            <w:pPr>
              <w:pStyle w:val="afff"/>
              <w:numPr>
                <w:ilvl w:val="0"/>
                <w:numId w:val="94"/>
              </w:numPr>
              <w:tabs>
                <w:tab w:val="left" w:pos="309"/>
                <w:tab w:val="left" w:pos="3148"/>
              </w:tabs>
              <w:ind w:left="25" w:hanging="25"/>
              <w:jc w:val="left"/>
              <w:rPr>
                <w:color w:val="auto"/>
                <w:sz w:val="22"/>
              </w:rPr>
            </w:pPr>
            <w:r>
              <w:rPr>
                <w:color w:val="auto"/>
                <w:sz w:val="22"/>
              </w:rPr>
              <w:t>Детей;</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При необходимости помогать детям в решении проблем организации игры;</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Привлекать детей к планированию жизни группы на день и на более отдалённую перспективу. Обсуждать выбор спектакля для постановки, песни, танца и т.д.;</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Создавать условия и выделять время для самостоятельной творческой или </w:t>
            </w:r>
            <w:r>
              <w:rPr>
                <w:color w:val="auto"/>
                <w:sz w:val="22"/>
                <w:lang w:val="ru-RU"/>
              </w:rPr>
              <w:lastRenderedPageBreak/>
              <w:t>познавательной деятельности детей по интересам.</w:t>
            </w:r>
          </w:p>
          <w:p w:rsidR="005267E0" w:rsidRDefault="005267E0">
            <w:pPr>
              <w:pStyle w:val="afff"/>
              <w:tabs>
                <w:tab w:val="left" w:pos="309"/>
                <w:tab w:val="left" w:pos="3148"/>
              </w:tabs>
              <w:ind w:left="25" w:hanging="25"/>
              <w:jc w:val="left"/>
              <w:rPr>
                <w:b/>
                <w:color w:val="auto"/>
                <w:sz w:val="22"/>
                <w:lang w:val="ru-RU"/>
              </w:rPr>
            </w:pPr>
          </w:p>
        </w:tc>
        <w:tc>
          <w:tcPr>
            <w:tcW w:w="3366" w:type="dxa"/>
          </w:tcPr>
          <w:p w:rsidR="005267E0" w:rsidRDefault="00FA4BB1">
            <w:pPr>
              <w:pStyle w:val="afff"/>
              <w:tabs>
                <w:tab w:val="left" w:pos="309"/>
                <w:tab w:val="left" w:pos="3148"/>
              </w:tabs>
              <w:ind w:left="25" w:firstLine="0"/>
              <w:jc w:val="left"/>
              <w:rPr>
                <w:color w:val="auto"/>
                <w:sz w:val="22"/>
                <w:lang w:val="ru-RU"/>
              </w:rPr>
            </w:pPr>
            <w:r>
              <w:rPr>
                <w:i/>
                <w:color w:val="auto"/>
                <w:sz w:val="22"/>
                <w:lang w:val="ru-RU"/>
              </w:rPr>
              <w:lastRenderedPageBreak/>
              <w:t>Для поддержки детской инициативы необходимо</w:t>
            </w:r>
            <w:r>
              <w:rPr>
                <w:color w:val="auto"/>
                <w:sz w:val="22"/>
                <w:lang w:val="ru-RU"/>
              </w:rPr>
              <w:t>:</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 деятельности;</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Спокойно реагировать на неуспех ребёнка и предлагать несколько вариантов исправления работы: повторное исполнение спустя некоторое </w:t>
            </w:r>
            <w:r>
              <w:rPr>
                <w:color w:val="auto"/>
                <w:sz w:val="22"/>
                <w:lang w:val="ru-RU"/>
              </w:rPr>
              <w:lastRenderedPageBreak/>
              <w:t>время, доделывание, совершенствование деталей и т. д. Рассказывать детям о трудностях, которые педагоги испытывали при обучении новым видам деятельности;</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ситуации, позволяющие ребёнку реализовывать свою компетентность, обретая уважение и признание взрослых и сверстников;</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Обращаться к детям с просьбой показать воспитателю те индивидуальные достижения, которые есть у каждого, и научить его добиваться таких же результатов;</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Поддерживать чувство гордости за свой труд и удовлетворение его результатами;</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условия для разнообразной самостоятельной творческой деятельности детей;</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При необходимости помогать детям в решении проблем при организации игры;</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Привлекать детей к планированию жизни группы на день, неделю, месяц. Учитывать и реализовать их пожелания и предложения; _ создавать условия и выделять время для самостоятельной творческой или познавательной деятельности детей по </w:t>
            </w:r>
            <w:r>
              <w:rPr>
                <w:color w:val="auto"/>
                <w:sz w:val="22"/>
                <w:lang w:val="ru-RU"/>
              </w:rPr>
              <w:lastRenderedPageBreak/>
              <w:t>интересам;</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Устраивать выставки и красиво оформлять постоянную экспозицию работ;</w:t>
            </w:r>
          </w:p>
          <w:p w:rsidR="005267E0" w:rsidRDefault="00FA4BB1">
            <w:pPr>
              <w:pStyle w:val="afff"/>
              <w:numPr>
                <w:ilvl w:val="0"/>
                <w:numId w:val="94"/>
              </w:numPr>
              <w:tabs>
                <w:tab w:val="left" w:pos="309"/>
                <w:tab w:val="left" w:pos="3148"/>
              </w:tabs>
              <w:ind w:left="25" w:hanging="25"/>
              <w:jc w:val="left"/>
              <w:rPr>
                <w:color w:val="auto"/>
                <w:sz w:val="22"/>
                <w:lang w:val="ru-RU"/>
              </w:rPr>
            </w:pPr>
            <w:r>
              <w:rPr>
                <w:color w:val="auto"/>
                <w:sz w:val="22"/>
                <w:lang w:val="ru-RU"/>
              </w:rPr>
              <w:t>Организовывать концерты для выступления детей и взрослых.</w:t>
            </w:r>
          </w:p>
          <w:p w:rsidR="005267E0" w:rsidRDefault="005267E0">
            <w:pPr>
              <w:pStyle w:val="afff"/>
              <w:tabs>
                <w:tab w:val="left" w:pos="309"/>
                <w:tab w:val="left" w:pos="3148"/>
              </w:tabs>
              <w:ind w:left="25" w:hanging="25"/>
              <w:jc w:val="left"/>
              <w:rPr>
                <w:b/>
                <w:color w:val="auto"/>
                <w:sz w:val="22"/>
                <w:lang w:val="ru-RU"/>
              </w:rPr>
            </w:pPr>
          </w:p>
        </w:tc>
      </w:tr>
    </w:tbl>
    <w:p w:rsidR="005267E0" w:rsidRDefault="005267E0">
      <w:pPr>
        <w:pStyle w:val="afff"/>
        <w:jc w:val="center"/>
        <w:rPr>
          <w:b/>
          <w:color w:val="auto"/>
          <w:lang w:val="ru-RU"/>
        </w:rPr>
      </w:pPr>
    </w:p>
    <w:p w:rsidR="005267E0" w:rsidRDefault="005267E0">
      <w:pPr>
        <w:pStyle w:val="afff"/>
        <w:jc w:val="center"/>
        <w:rPr>
          <w:b/>
          <w:color w:val="auto"/>
          <w:lang w:val="ru-RU"/>
        </w:rPr>
      </w:pPr>
    </w:p>
    <w:p w:rsidR="005267E0" w:rsidRPr="00230CDB" w:rsidRDefault="00FA4BB1">
      <w:pPr>
        <w:pStyle w:val="1"/>
        <w:rPr>
          <w:color w:val="auto"/>
        </w:rPr>
      </w:pPr>
      <w:bookmarkStart w:id="52" w:name="_Toc138111969"/>
      <w:r w:rsidRPr="00230CDB">
        <w:rPr>
          <w:color w:val="auto"/>
        </w:rPr>
        <w:t>2.1.5 Особенности взаимодействия педагогического коллектива с семьями обучающихся</w:t>
      </w:r>
      <w:bookmarkEnd w:id="52"/>
    </w:p>
    <w:p w:rsidR="005267E0" w:rsidRDefault="005267E0"/>
    <w:p w:rsidR="005267E0" w:rsidRDefault="00FA4BB1">
      <w:pPr>
        <w:pStyle w:val="afff"/>
        <w:rPr>
          <w:color w:val="auto"/>
          <w:sz w:val="28"/>
          <w:szCs w:val="28"/>
          <w:lang w:val="ru-RU"/>
        </w:rPr>
      </w:pPr>
      <w:r>
        <w:rPr>
          <w:color w:val="auto"/>
          <w:sz w:val="28"/>
          <w:szCs w:val="28"/>
          <w:lang w:val="ru-RU"/>
        </w:rPr>
        <w:t>Содержание данного раздела ОП</w:t>
      </w:r>
      <w:r w:rsidR="002D4030" w:rsidRPr="002D4030">
        <w:rPr>
          <w:color w:val="auto"/>
          <w:sz w:val="28"/>
          <w:szCs w:val="28"/>
          <w:lang w:val="ru" w:eastAsia="zh-CN" w:bidi="ar"/>
        </w:rPr>
        <w:t xml:space="preserve"> </w:t>
      </w:r>
      <w:r w:rsidR="002D4030" w:rsidRPr="00905476">
        <w:rPr>
          <w:color w:val="auto"/>
          <w:sz w:val="28"/>
          <w:szCs w:val="28"/>
          <w:lang w:val="ru" w:eastAsia="zh-CN" w:bidi="ar"/>
        </w:rPr>
        <w:t>МБДОУ «Танаевский детский сад»</w:t>
      </w:r>
      <w:r>
        <w:rPr>
          <w:color w:val="auto"/>
          <w:sz w:val="28"/>
          <w:szCs w:val="28"/>
          <w:lang w:val="ru-RU"/>
        </w:rPr>
        <w:t xml:space="preserve"> построено на основании п.26, стр. 162 – 166 ФОП ДО.</w:t>
      </w:r>
    </w:p>
    <w:p w:rsidR="005267E0" w:rsidRDefault="00FA4BB1">
      <w:pPr>
        <w:pStyle w:val="afff"/>
        <w:rPr>
          <w:color w:val="auto"/>
          <w:sz w:val="28"/>
          <w:szCs w:val="28"/>
          <w:lang w:val="ru-RU"/>
        </w:rPr>
      </w:pPr>
      <w:r>
        <w:rPr>
          <w:color w:val="auto"/>
          <w:sz w:val="28"/>
          <w:szCs w:val="28"/>
          <w:lang w:val="ru-RU"/>
        </w:rPr>
        <w:t>Вопрос социализации ребенка на современном этапе развития общества очевиден. Семья и детский сад являются важными институтами социализации детей. Воспитательные функции их различны, но для всестороннего развития личности ребёнка необходимо их взаимодействие. Педагогическая практика и данные научных исследований показывают, что многие семьи испытывают трудности в воспитании детей, которые объясняются личностными проблемами родителей. Современным родителям приходится нелегко из-за нехватки времени, занятости, недостаточности компетентности в вопросах дошкольной педагогики и психологии. Педагогу детского сада, в свою очередь, сложно налаживать отношения с родителями, так как многие семьи являются закрытыми и неохотно посвящают посторонних во все тайны жизнедеятельности, взаимоотношений и ценностей.</w:t>
      </w:r>
    </w:p>
    <w:p w:rsidR="005267E0" w:rsidRDefault="005267E0">
      <w:pPr>
        <w:pStyle w:val="afff"/>
        <w:rPr>
          <w:color w:val="006600"/>
          <w:sz w:val="28"/>
          <w:szCs w:val="28"/>
          <w:lang w:val="ru-RU"/>
        </w:rPr>
      </w:pPr>
    </w:p>
    <w:p w:rsidR="005267E0" w:rsidRDefault="005267E0">
      <w:pPr>
        <w:pStyle w:val="afff"/>
        <w:rPr>
          <w:color w:val="006600"/>
          <w:lang w:val="ru-RU"/>
        </w:rPr>
      </w:pPr>
    </w:p>
    <w:tbl>
      <w:tblPr>
        <w:tblStyle w:val="aff7"/>
        <w:tblW w:w="0" w:type="auto"/>
        <w:tblLook w:val="04A0" w:firstRow="1" w:lastRow="0" w:firstColumn="1" w:lastColumn="0" w:noHBand="0" w:noVBand="1"/>
      </w:tblPr>
      <w:tblGrid>
        <w:gridCol w:w="421"/>
        <w:gridCol w:w="4536"/>
        <w:gridCol w:w="567"/>
        <w:gridCol w:w="10024"/>
        <w:gridCol w:w="7"/>
      </w:tblGrid>
      <w:tr w:rsidR="005267E0">
        <w:tc>
          <w:tcPr>
            <w:tcW w:w="4957" w:type="dxa"/>
            <w:gridSpan w:val="2"/>
            <w:shd w:val="clear" w:color="auto" w:fill="F2F2F2" w:themeFill="background1" w:themeFillShade="F2"/>
          </w:tcPr>
          <w:p w:rsidR="005267E0" w:rsidRDefault="00FA4BB1">
            <w:pPr>
              <w:ind w:firstLine="0"/>
              <w:jc w:val="center"/>
              <w:rPr>
                <w:b/>
                <w:sz w:val="28"/>
              </w:rPr>
            </w:pPr>
            <w:r>
              <w:rPr>
                <w:b/>
                <w:sz w:val="28"/>
              </w:rPr>
              <w:t>Цели</w:t>
            </w:r>
          </w:p>
        </w:tc>
        <w:tc>
          <w:tcPr>
            <w:tcW w:w="10598" w:type="dxa"/>
            <w:gridSpan w:val="3"/>
            <w:shd w:val="clear" w:color="auto" w:fill="F2F2F2" w:themeFill="background1" w:themeFillShade="F2"/>
          </w:tcPr>
          <w:p w:rsidR="005267E0" w:rsidRDefault="00FA4BB1">
            <w:pPr>
              <w:ind w:firstLine="0"/>
              <w:jc w:val="center"/>
              <w:rPr>
                <w:b/>
                <w:sz w:val="28"/>
              </w:rPr>
            </w:pPr>
            <w:r>
              <w:rPr>
                <w:b/>
                <w:sz w:val="28"/>
              </w:rPr>
              <w:t>Задачи</w:t>
            </w:r>
          </w:p>
        </w:tc>
      </w:tr>
      <w:tr w:rsidR="005267E0">
        <w:tc>
          <w:tcPr>
            <w:tcW w:w="4957" w:type="dxa"/>
            <w:gridSpan w:val="2"/>
            <w:tcBorders>
              <w:bottom w:val="single" w:sz="4" w:space="0" w:color="auto"/>
            </w:tcBorders>
            <w:shd w:val="clear" w:color="auto" w:fill="FFFFFF" w:themeFill="background1"/>
          </w:tcPr>
          <w:p w:rsidR="005267E0" w:rsidRDefault="00FA4BB1">
            <w:pPr>
              <w:ind w:firstLine="0"/>
              <w:jc w:val="center"/>
              <w:rPr>
                <w:i/>
                <w:iCs/>
                <w:sz w:val="24"/>
              </w:rPr>
            </w:pPr>
            <w:r>
              <w:rPr>
                <w:i/>
                <w:iCs/>
                <w:sz w:val="24"/>
              </w:rPr>
              <w:t>п.26.1., стр.161 ФОП ДО</w:t>
            </w:r>
          </w:p>
        </w:tc>
        <w:tc>
          <w:tcPr>
            <w:tcW w:w="10598" w:type="dxa"/>
            <w:gridSpan w:val="3"/>
            <w:tcBorders>
              <w:bottom w:val="single" w:sz="4" w:space="0" w:color="auto"/>
            </w:tcBorders>
            <w:shd w:val="clear" w:color="auto" w:fill="FFFFFF" w:themeFill="background1"/>
          </w:tcPr>
          <w:p w:rsidR="005267E0" w:rsidRDefault="00FA4BB1">
            <w:pPr>
              <w:ind w:firstLine="0"/>
              <w:jc w:val="center"/>
              <w:rPr>
                <w:i/>
                <w:iCs/>
                <w:sz w:val="24"/>
              </w:rPr>
            </w:pPr>
            <w:r>
              <w:rPr>
                <w:i/>
                <w:iCs/>
                <w:sz w:val="24"/>
              </w:rPr>
              <w:t>п.26.3., стр.161-162 ФОП ДО</w:t>
            </w:r>
          </w:p>
        </w:tc>
      </w:tr>
      <w:tr w:rsidR="005267E0">
        <w:trPr>
          <w:gridAfter w:val="1"/>
          <w:wAfter w:w="7" w:type="dxa"/>
        </w:trPr>
        <w:tc>
          <w:tcPr>
            <w:tcW w:w="421" w:type="dxa"/>
            <w:vMerge w:val="restart"/>
          </w:tcPr>
          <w:p w:rsidR="005267E0" w:rsidRDefault="00FA4BB1">
            <w:pPr>
              <w:ind w:firstLine="0"/>
              <w:jc w:val="center"/>
              <w:rPr>
                <w:sz w:val="24"/>
              </w:rPr>
            </w:pPr>
            <w:r>
              <w:rPr>
                <w:sz w:val="24"/>
              </w:rPr>
              <w:t>1</w:t>
            </w:r>
          </w:p>
        </w:tc>
        <w:tc>
          <w:tcPr>
            <w:tcW w:w="4536" w:type="dxa"/>
            <w:vMerge w:val="restart"/>
          </w:tcPr>
          <w:p w:rsidR="005267E0" w:rsidRDefault="00FA4BB1">
            <w:pPr>
              <w:ind w:firstLine="0"/>
              <w:rPr>
                <w:sz w:val="24"/>
              </w:rPr>
            </w:pPr>
            <w:r>
              <w:rPr>
                <w:sz w:val="24"/>
              </w:rPr>
              <w:t>Обеспечение психолого -педагогической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tcPr>
          <w:p w:rsidR="005267E0" w:rsidRDefault="00FA4BB1">
            <w:pPr>
              <w:ind w:firstLine="0"/>
              <w:jc w:val="center"/>
              <w:rPr>
                <w:sz w:val="24"/>
              </w:rPr>
            </w:pPr>
            <w:r>
              <w:rPr>
                <w:sz w:val="24"/>
              </w:rPr>
              <w:t>1</w:t>
            </w:r>
          </w:p>
        </w:tc>
        <w:tc>
          <w:tcPr>
            <w:tcW w:w="10024" w:type="dxa"/>
          </w:tcPr>
          <w:p w:rsidR="005267E0" w:rsidRDefault="00FA4BB1">
            <w:pPr>
              <w:ind w:firstLine="0"/>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rsidR="005267E0">
        <w:trPr>
          <w:gridAfter w:val="1"/>
          <w:wAfter w:w="7" w:type="dxa"/>
        </w:trPr>
        <w:tc>
          <w:tcPr>
            <w:tcW w:w="421" w:type="dxa"/>
            <w:vMerge/>
            <w:tcBorders>
              <w:bottom w:val="single" w:sz="8" w:space="0" w:color="auto"/>
            </w:tcBorders>
          </w:tcPr>
          <w:p w:rsidR="005267E0" w:rsidRDefault="005267E0">
            <w:pPr>
              <w:ind w:firstLine="0"/>
              <w:jc w:val="center"/>
              <w:rPr>
                <w:sz w:val="24"/>
              </w:rPr>
            </w:pPr>
          </w:p>
        </w:tc>
        <w:tc>
          <w:tcPr>
            <w:tcW w:w="4536" w:type="dxa"/>
            <w:vMerge/>
            <w:tcBorders>
              <w:bottom w:val="single" w:sz="8" w:space="0" w:color="auto"/>
            </w:tcBorders>
          </w:tcPr>
          <w:p w:rsidR="005267E0" w:rsidRDefault="005267E0">
            <w:pPr>
              <w:ind w:firstLine="0"/>
              <w:rPr>
                <w:sz w:val="24"/>
              </w:rPr>
            </w:pPr>
          </w:p>
        </w:tc>
        <w:tc>
          <w:tcPr>
            <w:tcW w:w="567" w:type="dxa"/>
            <w:tcBorders>
              <w:bottom w:val="single" w:sz="8" w:space="0" w:color="auto"/>
            </w:tcBorders>
          </w:tcPr>
          <w:p w:rsidR="005267E0" w:rsidRDefault="00FA4BB1">
            <w:pPr>
              <w:ind w:firstLine="0"/>
              <w:jc w:val="center"/>
              <w:rPr>
                <w:sz w:val="24"/>
              </w:rPr>
            </w:pPr>
            <w:r>
              <w:rPr>
                <w:sz w:val="24"/>
              </w:rPr>
              <w:t>2</w:t>
            </w:r>
          </w:p>
        </w:tc>
        <w:tc>
          <w:tcPr>
            <w:tcW w:w="10024" w:type="dxa"/>
            <w:tcBorders>
              <w:bottom w:val="single" w:sz="8" w:space="0" w:color="auto"/>
            </w:tcBorders>
          </w:tcPr>
          <w:p w:rsidR="005267E0" w:rsidRDefault="00FA4BB1">
            <w:pPr>
              <w:ind w:firstLine="0"/>
              <w:rPr>
                <w:sz w:val="24"/>
              </w:rPr>
            </w:pPr>
            <w:r>
              <w:rPr>
                <w:sz w:val="24"/>
              </w:rPr>
              <w:t>Просвещение родителей (законных представителей), повышение их правовой, психолого -педагогической компетентности в вопросах охраны и укрепления здоровья, развития и образования детей</w:t>
            </w:r>
          </w:p>
        </w:tc>
      </w:tr>
      <w:tr w:rsidR="005267E0">
        <w:trPr>
          <w:gridAfter w:val="1"/>
          <w:wAfter w:w="7" w:type="dxa"/>
        </w:trPr>
        <w:tc>
          <w:tcPr>
            <w:tcW w:w="421" w:type="dxa"/>
            <w:vMerge w:val="restart"/>
            <w:tcBorders>
              <w:top w:val="single" w:sz="8" w:space="0" w:color="auto"/>
            </w:tcBorders>
          </w:tcPr>
          <w:p w:rsidR="005267E0" w:rsidRDefault="00FA4BB1">
            <w:pPr>
              <w:ind w:firstLine="0"/>
              <w:jc w:val="center"/>
              <w:rPr>
                <w:sz w:val="24"/>
              </w:rPr>
            </w:pPr>
            <w:r>
              <w:rPr>
                <w:sz w:val="24"/>
              </w:rPr>
              <w:lastRenderedPageBreak/>
              <w:t>2</w:t>
            </w:r>
          </w:p>
        </w:tc>
        <w:tc>
          <w:tcPr>
            <w:tcW w:w="4536" w:type="dxa"/>
            <w:vMerge w:val="restart"/>
            <w:tcBorders>
              <w:top w:val="single" w:sz="8" w:space="0" w:color="auto"/>
            </w:tcBorders>
          </w:tcPr>
          <w:p w:rsidR="005267E0" w:rsidRDefault="00FA4BB1">
            <w:pPr>
              <w:ind w:firstLine="0"/>
              <w:rPr>
                <w:sz w:val="24"/>
              </w:rPr>
            </w:pPr>
            <w:r>
              <w:rPr>
                <w:sz w:val="24"/>
              </w:rP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sz="8" w:space="0" w:color="auto"/>
            </w:tcBorders>
          </w:tcPr>
          <w:p w:rsidR="005267E0" w:rsidRDefault="00FA4BB1">
            <w:pPr>
              <w:ind w:firstLine="0"/>
              <w:jc w:val="center"/>
              <w:rPr>
                <w:sz w:val="24"/>
              </w:rPr>
            </w:pPr>
            <w:r>
              <w:rPr>
                <w:sz w:val="24"/>
              </w:rPr>
              <w:t>3</w:t>
            </w:r>
          </w:p>
        </w:tc>
        <w:tc>
          <w:tcPr>
            <w:tcW w:w="10024" w:type="dxa"/>
            <w:tcBorders>
              <w:top w:val="single" w:sz="8" w:space="0" w:color="auto"/>
            </w:tcBorders>
          </w:tcPr>
          <w:p w:rsidR="005267E0" w:rsidRDefault="00FA4BB1">
            <w:pPr>
              <w:ind w:firstLine="0"/>
              <w:rPr>
                <w:sz w:val="24"/>
              </w:rPr>
            </w:pPr>
            <w:r>
              <w:rPr>
                <w:sz w:val="24"/>
              </w:rPr>
              <w:t>Способствование развитию ответственного и осознанного родительства как базовой основы благополучия семьи</w:t>
            </w:r>
          </w:p>
        </w:tc>
      </w:tr>
      <w:tr w:rsidR="005267E0">
        <w:trPr>
          <w:gridAfter w:val="1"/>
          <w:wAfter w:w="7" w:type="dxa"/>
        </w:trPr>
        <w:tc>
          <w:tcPr>
            <w:tcW w:w="421" w:type="dxa"/>
            <w:vMerge/>
          </w:tcPr>
          <w:p w:rsidR="005267E0" w:rsidRDefault="005267E0">
            <w:pPr>
              <w:ind w:firstLine="0"/>
              <w:jc w:val="center"/>
              <w:rPr>
                <w:sz w:val="24"/>
              </w:rPr>
            </w:pPr>
          </w:p>
        </w:tc>
        <w:tc>
          <w:tcPr>
            <w:tcW w:w="4536" w:type="dxa"/>
            <w:vMerge/>
          </w:tcPr>
          <w:p w:rsidR="005267E0" w:rsidRDefault="005267E0">
            <w:pPr>
              <w:ind w:firstLine="0"/>
              <w:jc w:val="center"/>
              <w:rPr>
                <w:sz w:val="24"/>
              </w:rPr>
            </w:pPr>
          </w:p>
        </w:tc>
        <w:tc>
          <w:tcPr>
            <w:tcW w:w="567" w:type="dxa"/>
          </w:tcPr>
          <w:p w:rsidR="005267E0" w:rsidRDefault="00FA4BB1">
            <w:pPr>
              <w:ind w:firstLine="0"/>
              <w:jc w:val="center"/>
              <w:rPr>
                <w:sz w:val="24"/>
              </w:rPr>
            </w:pPr>
            <w:r>
              <w:rPr>
                <w:sz w:val="24"/>
              </w:rPr>
              <w:t>4</w:t>
            </w:r>
          </w:p>
        </w:tc>
        <w:tc>
          <w:tcPr>
            <w:tcW w:w="10024" w:type="dxa"/>
          </w:tcPr>
          <w:p w:rsidR="005267E0" w:rsidRDefault="00FA4BB1">
            <w:pPr>
              <w:ind w:firstLine="0"/>
              <w:rPr>
                <w:sz w:val="24"/>
              </w:rPr>
            </w:pPr>
            <w:r>
              <w:rPr>
                <w:sz w:val="24"/>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rsidR="005267E0">
        <w:trPr>
          <w:gridAfter w:val="1"/>
          <w:wAfter w:w="7" w:type="dxa"/>
        </w:trPr>
        <w:tc>
          <w:tcPr>
            <w:tcW w:w="421" w:type="dxa"/>
            <w:vMerge/>
          </w:tcPr>
          <w:p w:rsidR="005267E0" w:rsidRDefault="005267E0">
            <w:pPr>
              <w:ind w:firstLine="0"/>
              <w:jc w:val="center"/>
              <w:rPr>
                <w:sz w:val="24"/>
              </w:rPr>
            </w:pPr>
          </w:p>
        </w:tc>
        <w:tc>
          <w:tcPr>
            <w:tcW w:w="4536" w:type="dxa"/>
            <w:vMerge/>
          </w:tcPr>
          <w:p w:rsidR="005267E0" w:rsidRDefault="005267E0">
            <w:pPr>
              <w:ind w:firstLine="0"/>
              <w:jc w:val="center"/>
              <w:rPr>
                <w:sz w:val="24"/>
              </w:rPr>
            </w:pPr>
          </w:p>
        </w:tc>
        <w:tc>
          <w:tcPr>
            <w:tcW w:w="567" w:type="dxa"/>
          </w:tcPr>
          <w:p w:rsidR="005267E0" w:rsidRDefault="00FA4BB1">
            <w:pPr>
              <w:ind w:firstLine="0"/>
              <w:jc w:val="center"/>
              <w:rPr>
                <w:sz w:val="24"/>
              </w:rPr>
            </w:pPr>
            <w:r>
              <w:rPr>
                <w:sz w:val="24"/>
              </w:rPr>
              <w:t>5</w:t>
            </w:r>
          </w:p>
        </w:tc>
        <w:tc>
          <w:tcPr>
            <w:tcW w:w="10024" w:type="dxa"/>
          </w:tcPr>
          <w:p w:rsidR="005267E0" w:rsidRDefault="00FA4BB1">
            <w:pPr>
              <w:ind w:firstLine="0"/>
              <w:rPr>
                <w:sz w:val="24"/>
              </w:rPr>
            </w:pPr>
            <w:r>
              <w:rPr>
                <w:sz w:val="24"/>
              </w:rPr>
              <w:t>Вовлечение родителей (законных представителей) в образовательный процесс</w:t>
            </w:r>
          </w:p>
        </w:tc>
      </w:tr>
    </w:tbl>
    <w:p w:rsidR="005267E0" w:rsidRDefault="005267E0"/>
    <w:p w:rsidR="005267E0" w:rsidRDefault="005267E0"/>
    <w:p w:rsidR="005267E0" w:rsidRDefault="005267E0"/>
    <w:tbl>
      <w:tblPr>
        <w:tblStyle w:val="aff7"/>
        <w:tblW w:w="0" w:type="auto"/>
        <w:tblLook w:val="04A0" w:firstRow="1" w:lastRow="0" w:firstColumn="1" w:lastColumn="0" w:noHBand="0" w:noVBand="1"/>
      </w:tblPr>
      <w:tblGrid>
        <w:gridCol w:w="562"/>
        <w:gridCol w:w="3544"/>
        <w:gridCol w:w="11482"/>
      </w:tblGrid>
      <w:tr w:rsidR="005267E0">
        <w:tc>
          <w:tcPr>
            <w:tcW w:w="15588" w:type="dxa"/>
            <w:gridSpan w:val="3"/>
            <w:shd w:val="clear" w:color="auto" w:fill="F2F2F2" w:themeFill="background1" w:themeFillShade="F2"/>
          </w:tcPr>
          <w:p w:rsidR="005267E0" w:rsidRDefault="00FA4BB1">
            <w:pPr>
              <w:ind w:firstLine="22"/>
              <w:jc w:val="center"/>
              <w:rPr>
                <w:sz w:val="28"/>
              </w:rPr>
            </w:pPr>
            <w:r>
              <w:rPr>
                <w:b/>
                <w:sz w:val="28"/>
              </w:rPr>
              <w:t>Принципы взаимодействия</w:t>
            </w:r>
            <w:r>
              <w:rPr>
                <w:sz w:val="28"/>
              </w:rPr>
              <w:t xml:space="preserve"> </w:t>
            </w:r>
          </w:p>
          <w:p w:rsidR="005267E0" w:rsidRDefault="00FA4BB1">
            <w:pPr>
              <w:ind w:firstLine="22"/>
              <w:jc w:val="center"/>
              <w:rPr>
                <w:sz w:val="24"/>
              </w:rPr>
            </w:pPr>
            <w:r>
              <w:rPr>
                <w:i/>
                <w:iCs/>
                <w:sz w:val="24"/>
              </w:rPr>
              <w:t>п.26.4., стр.162-163 ФОП ДО</w:t>
            </w:r>
          </w:p>
        </w:tc>
      </w:tr>
      <w:tr w:rsidR="005267E0">
        <w:tc>
          <w:tcPr>
            <w:tcW w:w="562" w:type="dxa"/>
          </w:tcPr>
          <w:p w:rsidR="005267E0" w:rsidRDefault="00FA4BB1">
            <w:pPr>
              <w:ind w:firstLine="22"/>
              <w:jc w:val="center"/>
            </w:pPr>
            <w:r>
              <w:t>1</w:t>
            </w:r>
          </w:p>
        </w:tc>
        <w:tc>
          <w:tcPr>
            <w:tcW w:w="3544" w:type="dxa"/>
            <w:vAlign w:val="center"/>
          </w:tcPr>
          <w:p w:rsidR="005267E0" w:rsidRDefault="00FA4BB1">
            <w:pPr>
              <w:ind w:firstLine="22"/>
              <w:rPr>
                <w:i/>
                <w:sz w:val="24"/>
              </w:rPr>
            </w:pPr>
            <w:r>
              <w:rPr>
                <w:i/>
                <w:sz w:val="24"/>
              </w:rPr>
              <w:t>Приоритет семьи в воспитании, обучении и развитии ребёнка</w:t>
            </w:r>
          </w:p>
        </w:tc>
        <w:tc>
          <w:tcPr>
            <w:tcW w:w="11482" w:type="dxa"/>
          </w:tcPr>
          <w:p w:rsidR="005267E0" w:rsidRDefault="00FA4BB1">
            <w:pPr>
              <w:ind w:firstLine="22"/>
              <w:rPr>
                <w:sz w:val="24"/>
              </w:rPr>
            </w:pPr>
            <w:r>
              <w:rPr>
                <w:sz w:val="24"/>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r>
      <w:tr w:rsidR="005267E0">
        <w:tc>
          <w:tcPr>
            <w:tcW w:w="562" w:type="dxa"/>
          </w:tcPr>
          <w:p w:rsidR="005267E0" w:rsidRDefault="00FA4BB1">
            <w:pPr>
              <w:ind w:firstLine="22"/>
              <w:jc w:val="center"/>
            </w:pPr>
            <w:r>
              <w:t>2</w:t>
            </w:r>
          </w:p>
        </w:tc>
        <w:tc>
          <w:tcPr>
            <w:tcW w:w="3544" w:type="dxa"/>
            <w:vAlign w:val="center"/>
          </w:tcPr>
          <w:p w:rsidR="005267E0" w:rsidRDefault="00FA4BB1">
            <w:pPr>
              <w:ind w:firstLine="22"/>
              <w:rPr>
                <w:i/>
                <w:sz w:val="24"/>
              </w:rPr>
            </w:pPr>
            <w:r>
              <w:rPr>
                <w:i/>
                <w:sz w:val="24"/>
              </w:rPr>
              <w:t>Открытость для родителей (законных представителей)</w:t>
            </w:r>
          </w:p>
        </w:tc>
        <w:tc>
          <w:tcPr>
            <w:tcW w:w="11482" w:type="dxa"/>
          </w:tcPr>
          <w:p w:rsidR="005267E0" w:rsidRDefault="00FA4BB1">
            <w:pPr>
              <w:ind w:firstLine="22"/>
              <w:rPr>
                <w:sz w:val="24"/>
              </w:rPr>
            </w:pPr>
            <w:r>
              <w:rPr>
                <w:sz w:val="24"/>
              </w:rPr>
              <w:t>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tc>
      </w:tr>
      <w:tr w:rsidR="005267E0">
        <w:tc>
          <w:tcPr>
            <w:tcW w:w="562" w:type="dxa"/>
          </w:tcPr>
          <w:p w:rsidR="005267E0" w:rsidRDefault="00FA4BB1">
            <w:pPr>
              <w:ind w:firstLine="22"/>
              <w:jc w:val="center"/>
            </w:pPr>
            <w:r>
              <w:t>3</w:t>
            </w:r>
          </w:p>
        </w:tc>
        <w:tc>
          <w:tcPr>
            <w:tcW w:w="3544" w:type="dxa"/>
            <w:vAlign w:val="center"/>
          </w:tcPr>
          <w:p w:rsidR="005267E0" w:rsidRDefault="00FA4BB1">
            <w:pPr>
              <w:ind w:firstLine="22"/>
              <w:rPr>
                <w:i/>
                <w:sz w:val="24"/>
              </w:rPr>
            </w:pPr>
            <w:r>
              <w:rPr>
                <w:i/>
                <w:sz w:val="24"/>
              </w:rPr>
              <w:t>Взаимное доверие, уважение и доброжелательность во взаимоотношениях педагогов и родителей (законных представителей)</w:t>
            </w:r>
          </w:p>
        </w:tc>
        <w:tc>
          <w:tcPr>
            <w:tcW w:w="11482" w:type="dxa"/>
          </w:tcPr>
          <w:p w:rsidR="005267E0" w:rsidRDefault="00FA4BB1">
            <w:pPr>
              <w:ind w:firstLine="22"/>
              <w:rPr>
                <w:sz w:val="24"/>
              </w:rPr>
            </w:pPr>
            <w:r>
              <w:rPr>
                <w:sz w:val="24"/>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rsidR="005267E0" w:rsidRDefault="00FA4BB1">
            <w:pPr>
              <w:ind w:firstLine="22"/>
              <w:rPr>
                <w:sz w:val="24"/>
              </w:rPr>
            </w:pPr>
            <w:r>
              <w:rPr>
                <w:sz w:val="24"/>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rsidR="005267E0">
        <w:tc>
          <w:tcPr>
            <w:tcW w:w="562" w:type="dxa"/>
          </w:tcPr>
          <w:p w:rsidR="005267E0" w:rsidRDefault="00FA4BB1">
            <w:pPr>
              <w:ind w:firstLine="22"/>
              <w:jc w:val="center"/>
            </w:pPr>
            <w:r>
              <w:t>4</w:t>
            </w:r>
          </w:p>
        </w:tc>
        <w:tc>
          <w:tcPr>
            <w:tcW w:w="3544" w:type="dxa"/>
            <w:vAlign w:val="center"/>
          </w:tcPr>
          <w:p w:rsidR="005267E0" w:rsidRDefault="00FA4BB1">
            <w:pPr>
              <w:ind w:firstLine="22"/>
              <w:rPr>
                <w:i/>
                <w:sz w:val="24"/>
              </w:rPr>
            </w:pPr>
            <w:r>
              <w:rPr>
                <w:i/>
                <w:sz w:val="24"/>
              </w:rPr>
              <w:t>Индивидуально -дифференцированный подход к каждой семье</w:t>
            </w:r>
          </w:p>
        </w:tc>
        <w:tc>
          <w:tcPr>
            <w:tcW w:w="11482" w:type="dxa"/>
          </w:tcPr>
          <w:p w:rsidR="005267E0" w:rsidRDefault="00FA4BB1">
            <w:pPr>
              <w:ind w:firstLine="22"/>
              <w:rPr>
                <w:sz w:val="24"/>
              </w:rPr>
            </w:pPr>
            <w:r>
              <w:rPr>
                <w:sz w:val="24"/>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rsidR="005267E0">
        <w:tc>
          <w:tcPr>
            <w:tcW w:w="562" w:type="dxa"/>
          </w:tcPr>
          <w:p w:rsidR="005267E0" w:rsidRDefault="00FA4BB1">
            <w:pPr>
              <w:ind w:firstLine="22"/>
              <w:jc w:val="center"/>
            </w:pPr>
            <w:r>
              <w:t>5</w:t>
            </w:r>
          </w:p>
        </w:tc>
        <w:tc>
          <w:tcPr>
            <w:tcW w:w="3544" w:type="dxa"/>
            <w:vAlign w:val="center"/>
          </w:tcPr>
          <w:p w:rsidR="005267E0" w:rsidRDefault="00FA4BB1">
            <w:pPr>
              <w:ind w:firstLine="22"/>
              <w:rPr>
                <w:i/>
                <w:sz w:val="24"/>
              </w:rPr>
            </w:pPr>
            <w:r>
              <w:rPr>
                <w:i/>
                <w:sz w:val="24"/>
              </w:rPr>
              <w:t>Возрастосообразность</w:t>
            </w:r>
          </w:p>
        </w:tc>
        <w:tc>
          <w:tcPr>
            <w:tcW w:w="11482" w:type="dxa"/>
          </w:tcPr>
          <w:p w:rsidR="005267E0" w:rsidRDefault="00FA4BB1">
            <w:pPr>
              <w:tabs>
                <w:tab w:val="left" w:pos="1153"/>
              </w:tabs>
              <w:ind w:firstLine="22"/>
              <w:rPr>
                <w:sz w:val="24"/>
              </w:rPr>
            </w:pPr>
            <w:r>
              <w:rPr>
                <w:sz w:val="24"/>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bl>
    <w:p w:rsidR="005267E0" w:rsidRDefault="005267E0">
      <w:pPr>
        <w:pStyle w:val="afff"/>
        <w:rPr>
          <w:b/>
          <w:bCs/>
          <w:iCs/>
          <w:color w:val="006600"/>
          <w:lang w:val="ru-RU"/>
        </w:rPr>
      </w:pPr>
    </w:p>
    <w:tbl>
      <w:tblPr>
        <w:tblStyle w:val="aff7"/>
        <w:tblW w:w="0" w:type="auto"/>
        <w:tblLook w:val="04A0" w:firstRow="1" w:lastRow="0" w:firstColumn="1" w:lastColumn="0" w:noHBand="0" w:noVBand="1"/>
      </w:tblPr>
      <w:tblGrid>
        <w:gridCol w:w="3539"/>
        <w:gridCol w:w="8647"/>
        <w:gridCol w:w="3508"/>
      </w:tblGrid>
      <w:tr w:rsidR="005267E0">
        <w:tc>
          <w:tcPr>
            <w:tcW w:w="15694" w:type="dxa"/>
            <w:gridSpan w:val="3"/>
            <w:shd w:val="clear" w:color="auto" w:fill="D9D9D9" w:themeFill="background1" w:themeFillShade="D9"/>
          </w:tcPr>
          <w:p w:rsidR="005267E0" w:rsidRDefault="00FA4BB1">
            <w:pPr>
              <w:pStyle w:val="afff"/>
              <w:ind w:firstLine="0"/>
              <w:jc w:val="center"/>
              <w:rPr>
                <w:bCs/>
                <w:color w:val="auto"/>
                <w:sz w:val="28"/>
                <w:lang w:val="ru-RU"/>
              </w:rPr>
            </w:pPr>
            <w:r>
              <w:rPr>
                <w:b/>
                <w:color w:val="auto"/>
                <w:sz w:val="28"/>
                <w:lang w:val="ru-RU"/>
              </w:rPr>
              <w:t>Содержание направлений деятельности педагогического коллектива по построению взаимодействия</w:t>
            </w:r>
            <w:r>
              <w:rPr>
                <w:bCs/>
                <w:color w:val="auto"/>
                <w:sz w:val="28"/>
                <w:lang w:val="ru-RU"/>
              </w:rPr>
              <w:t xml:space="preserve"> </w:t>
            </w:r>
          </w:p>
          <w:p w:rsidR="005267E0" w:rsidRDefault="00FA4BB1">
            <w:pPr>
              <w:pStyle w:val="afff"/>
              <w:ind w:firstLine="0"/>
              <w:jc w:val="center"/>
              <w:rPr>
                <w:b/>
                <w:bCs/>
                <w:iCs/>
                <w:color w:val="auto"/>
                <w:sz w:val="28"/>
                <w:lang w:val="ru-RU"/>
              </w:rPr>
            </w:pPr>
            <w:r>
              <w:rPr>
                <w:i/>
                <w:iCs/>
                <w:color w:val="auto"/>
                <w:sz w:val="28"/>
                <w:lang w:val="ru-RU"/>
              </w:rPr>
              <w:t>п.26.5., стр.163 ФОП ДО</w:t>
            </w:r>
          </w:p>
        </w:tc>
      </w:tr>
      <w:tr w:rsidR="005267E0">
        <w:tc>
          <w:tcPr>
            <w:tcW w:w="3539" w:type="dxa"/>
          </w:tcPr>
          <w:p w:rsidR="005267E0" w:rsidRDefault="00FA4BB1">
            <w:pPr>
              <w:pStyle w:val="afff"/>
              <w:ind w:firstLine="0"/>
              <w:jc w:val="center"/>
              <w:rPr>
                <w:color w:val="auto"/>
                <w:sz w:val="24"/>
                <w:lang w:val="ru-RU"/>
              </w:rPr>
            </w:pPr>
            <w:r>
              <w:rPr>
                <w:b/>
                <w:i/>
                <w:color w:val="auto"/>
                <w:lang w:val="ru-RU" w:eastAsia="ru-RU"/>
              </w:rPr>
              <w:t>Диагностико-аналитическое направление</w:t>
            </w:r>
          </w:p>
        </w:tc>
        <w:tc>
          <w:tcPr>
            <w:tcW w:w="8647" w:type="dxa"/>
          </w:tcPr>
          <w:p w:rsidR="005267E0" w:rsidRDefault="00FA4BB1">
            <w:pPr>
              <w:pStyle w:val="afff"/>
              <w:jc w:val="center"/>
              <w:rPr>
                <w:color w:val="auto"/>
                <w:sz w:val="24"/>
                <w:lang w:val="ru-RU"/>
              </w:rPr>
            </w:pPr>
            <w:r>
              <w:rPr>
                <w:b/>
                <w:i/>
                <w:color w:val="auto"/>
                <w:lang w:val="ru-RU" w:eastAsia="ru-RU"/>
              </w:rPr>
              <w:t>Просветительское направление</w:t>
            </w:r>
          </w:p>
        </w:tc>
        <w:tc>
          <w:tcPr>
            <w:tcW w:w="3508" w:type="dxa"/>
          </w:tcPr>
          <w:p w:rsidR="005267E0" w:rsidRDefault="00FA4BB1">
            <w:pPr>
              <w:pStyle w:val="afff"/>
              <w:jc w:val="center"/>
              <w:rPr>
                <w:color w:val="auto"/>
                <w:sz w:val="24"/>
                <w:lang w:val="ru-RU"/>
              </w:rPr>
            </w:pPr>
            <w:r>
              <w:rPr>
                <w:b/>
                <w:i/>
                <w:color w:val="auto"/>
                <w:lang w:val="ru-RU" w:eastAsia="ru-RU"/>
              </w:rPr>
              <w:t>Консультационное направление</w:t>
            </w:r>
          </w:p>
        </w:tc>
      </w:tr>
      <w:tr w:rsidR="005267E0">
        <w:tc>
          <w:tcPr>
            <w:tcW w:w="3539" w:type="dxa"/>
          </w:tcPr>
          <w:p w:rsidR="005267E0" w:rsidRDefault="00FA4BB1">
            <w:pPr>
              <w:pStyle w:val="afff"/>
              <w:ind w:firstLine="0"/>
              <w:rPr>
                <w:color w:val="auto"/>
                <w:sz w:val="22"/>
                <w:lang w:val="ru-RU" w:eastAsia="ru-RU"/>
              </w:rPr>
            </w:pPr>
            <w:r>
              <w:rPr>
                <w:color w:val="auto"/>
                <w:sz w:val="22"/>
                <w:lang w:val="ru-RU" w:eastAsia="ru-RU"/>
              </w:rPr>
              <w:lastRenderedPageBreak/>
              <w:t>Включает получение и анализ данных о семье каждого обучающегося, её запросах в отношении охраны здоровья и развития ребёнка; об уровне психолого</w:t>
            </w:r>
            <w:r w:rsidRPr="00FA4BB1">
              <w:rPr>
                <w:color w:val="auto"/>
                <w:sz w:val="22"/>
                <w:lang w:val="ru-RU" w:eastAsia="ru-RU"/>
              </w:rPr>
              <w:t xml:space="preserve"> </w:t>
            </w:r>
            <w:r>
              <w:rPr>
                <w:color w:val="auto"/>
                <w:sz w:val="22"/>
                <w:lang w:val="ru-RU" w:eastAsia="ru-RU"/>
              </w:rPr>
              <w:t xml:space="preserve">-педагогической компетентности родителей (законных представителей); а также планирование работы с семьей с учётом результатов проведённого анализа; согласование воспитательных задач; </w:t>
            </w:r>
          </w:p>
          <w:p w:rsidR="005267E0" w:rsidRDefault="005267E0">
            <w:pPr>
              <w:pStyle w:val="afff"/>
              <w:rPr>
                <w:color w:val="auto"/>
                <w:sz w:val="22"/>
                <w:lang w:val="ru-RU"/>
              </w:rPr>
            </w:pPr>
          </w:p>
        </w:tc>
        <w:tc>
          <w:tcPr>
            <w:tcW w:w="8647" w:type="dxa"/>
          </w:tcPr>
          <w:p w:rsidR="005267E0" w:rsidRDefault="00FA4BB1">
            <w:pPr>
              <w:pStyle w:val="afff"/>
              <w:ind w:firstLine="0"/>
              <w:rPr>
                <w:color w:val="auto"/>
                <w:sz w:val="22"/>
                <w:lang w:val="ru-RU" w:eastAsia="ru-RU"/>
              </w:rPr>
            </w:pPr>
            <w:r>
              <w:rPr>
                <w:color w:val="auto"/>
                <w:sz w:val="22"/>
                <w:lang w:val="ru-RU" w:eastAsia="ru-RU"/>
              </w:rPr>
              <w:t>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определённого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67E0" w:rsidRDefault="00FA4BB1">
            <w:pPr>
              <w:pStyle w:val="afff"/>
              <w:ind w:firstLine="0"/>
              <w:rPr>
                <w:color w:val="auto"/>
                <w:sz w:val="22"/>
                <w:lang w:val="ru-RU" w:eastAsia="ru-RU"/>
              </w:rPr>
            </w:pPr>
            <w:r>
              <w:rPr>
                <w:color w:val="auto"/>
                <w:sz w:val="22"/>
                <w:lang w:val="ru-RU" w:eastAsia="ru-RU"/>
              </w:rPr>
              <w:t xml:space="preserve">Особое внимание в </w:t>
            </w:r>
            <w:r>
              <w:rPr>
                <w:b/>
                <w:color w:val="auto"/>
                <w:sz w:val="22"/>
                <w:lang w:val="ru-RU" w:eastAsia="ru-RU"/>
              </w:rPr>
              <w:t xml:space="preserve">просветительской деятельности </w:t>
            </w:r>
            <w:r w:rsidR="002D4030" w:rsidRPr="00905476">
              <w:rPr>
                <w:color w:val="auto"/>
                <w:sz w:val="28"/>
                <w:szCs w:val="28"/>
                <w:lang w:val="ru" w:eastAsia="zh-CN" w:bidi="ar"/>
              </w:rPr>
              <w:t xml:space="preserve">МБДОУ «Танаевский детский сад» </w:t>
            </w:r>
            <w:r>
              <w:rPr>
                <w:color w:val="auto"/>
                <w:sz w:val="22"/>
                <w:lang w:val="ru-RU" w:eastAsia="ru-RU"/>
              </w:rPr>
              <w:t xml:space="preserve">должно уделяться повышению уровня компетентности родителей (законных представителей) в вопросах здоровьесбережения ребёнка. Реализация данной темы может быть осуществлена в процессе следующих </w:t>
            </w:r>
            <w:r>
              <w:rPr>
                <w:b/>
                <w:color w:val="auto"/>
                <w:sz w:val="22"/>
                <w:lang w:val="ru-RU" w:eastAsia="ru-RU"/>
              </w:rPr>
              <w:t>направлений просветительской деятельности</w:t>
            </w:r>
            <w:r>
              <w:rPr>
                <w:color w:val="auto"/>
                <w:sz w:val="22"/>
                <w:lang w:val="ru-RU" w:eastAsia="ru-RU"/>
              </w:rPr>
              <w:t>:</w:t>
            </w:r>
          </w:p>
          <w:p w:rsidR="005267E0" w:rsidRDefault="00FA4BB1">
            <w:pPr>
              <w:pStyle w:val="afff"/>
              <w:ind w:firstLine="0"/>
              <w:rPr>
                <w:color w:val="auto"/>
                <w:sz w:val="22"/>
                <w:lang w:val="ru-RU" w:eastAsia="ru-RU"/>
              </w:rPr>
            </w:pPr>
            <w:r>
              <w:rPr>
                <w:color w:val="auto"/>
                <w:sz w:val="22"/>
                <w:lang w:val="ru-RU" w:eastAsia="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67E0" w:rsidRDefault="00FA4BB1">
            <w:pPr>
              <w:pStyle w:val="afff"/>
              <w:ind w:firstLine="0"/>
              <w:rPr>
                <w:color w:val="auto"/>
                <w:sz w:val="22"/>
                <w:lang w:val="ru-RU" w:eastAsia="ru-RU"/>
              </w:rPr>
            </w:pPr>
            <w:r>
              <w:rPr>
                <w:color w:val="auto"/>
                <w:sz w:val="22"/>
                <w:lang w:val="ru-RU"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67E0" w:rsidRDefault="00FA4BB1">
            <w:pPr>
              <w:pStyle w:val="afff"/>
              <w:ind w:firstLine="0"/>
              <w:rPr>
                <w:color w:val="auto"/>
                <w:sz w:val="22"/>
                <w:lang w:val="ru-RU" w:eastAsia="ru-RU"/>
              </w:rPr>
            </w:pPr>
            <w:r>
              <w:rPr>
                <w:color w:val="auto"/>
                <w:sz w:val="22"/>
                <w:lang w:val="ru-RU" w:eastAsia="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2D4030" w:rsidRPr="00905476">
              <w:rPr>
                <w:color w:val="auto"/>
                <w:sz w:val="28"/>
                <w:szCs w:val="28"/>
                <w:lang w:val="ru" w:eastAsia="zh-CN" w:bidi="ar"/>
              </w:rPr>
              <w:t xml:space="preserve"> МБДОУ «Танаевский детский сад» </w:t>
            </w:r>
            <w:r>
              <w:rPr>
                <w:color w:val="auto"/>
                <w:sz w:val="22"/>
                <w:lang w:val="ru-RU" w:eastAsia="ru-RU"/>
              </w:rPr>
              <w:t xml:space="preserve"> и семьи в решении данных задач;</w:t>
            </w:r>
          </w:p>
          <w:p w:rsidR="005267E0" w:rsidRDefault="00FA4BB1">
            <w:pPr>
              <w:pStyle w:val="afff"/>
              <w:ind w:firstLine="0"/>
              <w:rPr>
                <w:color w:val="auto"/>
                <w:sz w:val="22"/>
                <w:lang w:val="ru-RU" w:eastAsia="ru-RU"/>
              </w:rPr>
            </w:pPr>
            <w:r>
              <w:rPr>
                <w:color w:val="auto"/>
                <w:sz w:val="22"/>
                <w:lang w:val="ru-RU" w:eastAsia="ru-RU"/>
              </w:rPr>
              <w:t xml:space="preserve">*Знакомство родителей (законных представителей) с оздоровительными мероприятиями, проводимыми в </w:t>
            </w:r>
            <w:r w:rsidR="002D4030" w:rsidRPr="00905476">
              <w:rPr>
                <w:color w:val="auto"/>
                <w:sz w:val="28"/>
                <w:szCs w:val="28"/>
                <w:lang w:val="ru" w:eastAsia="zh-CN" w:bidi="ar"/>
              </w:rPr>
              <w:t>МБДОУ «Танаевский детский сад»</w:t>
            </w:r>
            <w:r>
              <w:rPr>
                <w:color w:val="auto"/>
                <w:sz w:val="22"/>
                <w:lang w:val="ru-RU" w:eastAsia="ru-RU"/>
              </w:rPr>
              <w:t xml:space="preserve">;  </w:t>
            </w:r>
          </w:p>
          <w:p w:rsidR="005267E0" w:rsidRDefault="00FA4BB1">
            <w:pPr>
              <w:pStyle w:val="afff"/>
              <w:ind w:firstLine="0"/>
              <w:rPr>
                <w:color w:val="auto"/>
                <w:sz w:val="22"/>
                <w:lang w:val="ru-RU" w:eastAsia="ru-RU"/>
              </w:rPr>
            </w:pPr>
            <w:r>
              <w:rPr>
                <w:color w:val="auto"/>
                <w:sz w:val="22"/>
                <w:lang w:val="ru-RU" w:eastAsia="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color w:val="auto"/>
                <w:sz w:val="22"/>
                <w:lang w:eastAsia="ru-RU"/>
              </w:rPr>
              <w:t>it</w:t>
            </w:r>
            <w:r>
              <w:rPr>
                <w:color w:val="auto"/>
                <w:sz w:val="22"/>
                <w:lang w:val="ru-RU" w:eastAsia="ru-RU"/>
              </w:rPr>
              <w:t xml:space="preserve">-технологий (нарушение сна, возбудимость, изменения качества памяти, внимания, мышления; проблемы социализации и общения и другое). </w:t>
            </w:r>
          </w:p>
        </w:tc>
        <w:tc>
          <w:tcPr>
            <w:tcW w:w="3508" w:type="dxa"/>
          </w:tcPr>
          <w:p w:rsidR="005267E0" w:rsidRDefault="00FA4BB1">
            <w:pPr>
              <w:pStyle w:val="afff"/>
              <w:ind w:firstLine="0"/>
              <w:rPr>
                <w:color w:val="auto"/>
                <w:sz w:val="22"/>
                <w:lang w:val="ru-RU" w:eastAsia="ru-RU"/>
              </w:rPr>
            </w:pPr>
            <w:r>
              <w:rPr>
                <w:color w:val="auto"/>
                <w:sz w:val="22"/>
                <w:lang w:val="ru-RU" w:eastAsia="ru-RU"/>
              </w:rPr>
              <w:t>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ОП</w:t>
            </w:r>
            <w:r w:rsidRPr="00FA4BB1">
              <w:rPr>
                <w:color w:val="auto"/>
                <w:sz w:val="22"/>
                <w:lang w:val="ru-RU" w:eastAsia="ru-RU"/>
              </w:rPr>
              <w:t xml:space="preserve"> </w:t>
            </w:r>
            <w:r w:rsidR="002D4030" w:rsidRPr="00905476">
              <w:rPr>
                <w:color w:val="auto"/>
                <w:sz w:val="28"/>
                <w:szCs w:val="28"/>
                <w:lang w:val="ru" w:eastAsia="zh-CN" w:bidi="ar"/>
              </w:rPr>
              <w:t xml:space="preserve">МБДОУ «Танаевский детский сад» </w:t>
            </w:r>
            <w:r>
              <w:rPr>
                <w:color w:val="auto"/>
                <w:sz w:val="22"/>
                <w:lang w:val="ru-RU" w:eastAsia="ru-RU"/>
              </w:rPr>
              <w:t xml:space="preserve">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tc>
      </w:tr>
    </w:tbl>
    <w:p w:rsidR="005267E0" w:rsidRDefault="005267E0">
      <w:pPr>
        <w:pStyle w:val="afff"/>
        <w:rPr>
          <w:lang w:val="ru-RU" w:eastAsia="ru-RU"/>
        </w:rPr>
      </w:pPr>
    </w:p>
    <w:tbl>
      <w:tblPr>
        <w:tblStyle w:val="aff7"/>
        <w:tblW w:w="0" w:type="auto"/>
        <w:tblLook w:val="04A0" w:firstRow="1" w:lastRow="0" w:firstColumn="1" w:lastColumn="0" w:noHBand="0" w:noVBand="1"/>
      </w:tblPr>
      <w:tblGrid>
        <w:gridCol w:w="4248"/>
        <w:gridCol w:w="5812"/>
        <w:gridCol w:w="5634"/>
      </w:tblGrid>
      <w:tr w:rsidR="005267E0">
        <w:tc>
          <w:tcPr>
            <w:tcW w:w="15694" w:type="dxa"/>
            <w:gridSpan w:val="3"/>
            <w:shd w:val="clear" w:color="auto" w:fill="D9D9D9" w:themeFill="background1" w:themeFillShade="D9"/>
          </w:tcPr>
          <w:p w:rsidR="005267E0" w:rsidRDefault="00FA4BB1">
            <w:pPr>
              <w:jc w:val="center"/>
              <w:rPr>
                <w:b/>
                <w:sz w:val="28"/>
                <w:szCs w:val="28"/>
              </w:rPr>
            </w:pPr>
            <w:r>
              <w:rPr>
                <w:b/>
                <w:sz w:val="28"/>
                <w:szCs w:val="28"/>
              </w:rPr>
              <w:t>Формы реализации направлений деятельности</w:t>
            </w:r>
          </w:p>
          <w:p w:rsidR="005267E0" w:rsidRDefault="00FA4BB1">
            <w:pPr>
              <w:pStyle w:val="afff"/>
              <w:ind w:firstLine="0"/>
              <w:jc w:val="center"/>
              <w:rPr>
                <w:b/>
                <w:bCs/>
                <w:iCs/>
                <w:color w:val="auto"/>
                <w:sz w:val="28"/>
                <w:lang w:val="ru-RU"/>
              </w:rPr>
            </w:pPr>
            <w:r>
              <w:rPr>
                <w:i/>
                <w:sz w:val="28"/>
                <w:szCs w:val="28"/>
                <w:lang w:val="ru-RU"/>
              </w:rPr>
              <w:t>п.26.7, стр.163-164, п. 26.8-26.11, стр.163-165 ФОП ДО</w:t>
            </w:r>
          </w:p>
        </w:tc>
      </w:tr>
      <w:tr w:rsidR="005267E0">
        <w:tc>
          <w:tcPr>
            <w:tcW w:w="4248" w:type="dxa"/>
          </w:tcPr>
          <w:p w:rsidR="005267E0" w:rsidRDefault="00FA4BB1">
            <w:pPr>
              <w:pStyle w:val="afff"/>
              <w:ind w:firstLine="0"/>
              <w:jc w:val="center"/>
              <w:rPr>
                <w:color w:val="auto"/>
                <w:sz w:val="24"/>
                <w:lang w:val="ru-RU"/>
              </w:rPr>
            </w:pPr>
            <w:r>
              <w:rPr>
                <w:b/>
                <w:i/>
                <w:color w:val="auto"/>
                <w:lang w:val="ru-RU" w:eastAsia="ru-RU"/>
              </w:rPr>
              <w:t>Диагностико-аналитическое направление</w:t>
            </w:r>
          </w:p>
        </w:tc>
        <w:tc>
          <w:tcPr>
            <w:tcW w:w="5812" w:type="dxa"/>
          </w:tcPr>
          <w:p w:rsidR="005267E0" w:rsidRDefault="00FA4BB1">
            <w:pPr>
              <w:pStyle w:val="afff"/>
              <w:jc w:val="center"/>
              <w:rPr>
                <w:color w:val="auto"/>
                <w:sz w:val="24"/>
                <w:lang w:val="ru-RU"/>
              </w:rPr>
            </w:pPr>
            <w:r>
              <w:rPr>
                <w:b/>
                <w:i/>
                <w:color w:val="auto"/>
                <w:lang w:val="ru-RU" w:eastAsia="ru-RU"/>
              </w:rPr>
              <w:t>Просветительское направление</w:t>
            </w:r>
          </w:p>
        </w:tc>
        <w:tc>
          <w:tcPr>
            <w:tcW w:w="5634" w:type="dxa"/>
          </w:tcPr>
          <w:p w:rsidR="005267E0" w:rsidRDefault="00FA4BB1">
            <w:pPr>
              <w:pStyle w:val="afff"/>
              <w:jc w:val="center"/>
              <w:rPr>
                <w:color w:val="auto"/>
                <w:sz w:val="24"/>
                <w:lang w:val="ru-RU"/>
              </w:rPr>
            </w:pPr>
            <w:r>
              <w:rPr>
                <w:b/>
                <w:i/>
                <w:color w:val="auto"/>
                <w:lang w:val="ru-RU" w:eastAsia="ru-RU"/>
              </w:rPr>
              <w:t>Консультационное направление</w:t>
            </w:r>
          </w:p>
        </w:tc>
      </w:tr>
      <w:tr w:rsidR="005267E0">
        <w:tc>
          <w:tcPr>
            <w:tcW w:w="4248" w:type="dxa"/>
          </w:tcPr>
          <w:p w:rsidR="005267E0" w:rsidRDefault="00FA4BB1">
            <w:pPr>
              <w:pStyle w:val="afff"/>
              <w:ind w:firstLine="0"/>
              <w:rPr>
                <w:color w:val="auto"/>
                <w:sz w:val="22"/>
                <w:lang w:val="ru-RU"/>
              </w:rPr>
            </w:pPr>
            <w:r>
              <w:rPr>
                <w:color w:val="auto"/>
                <w:sz w:val="22"/>
                <w:lang w:val="ru-RU" w:eastAsia="ru-RU"/>
              </w:rPr>
              <w:t xml:space="preserve">Реализуется через опросы, </w:t>
            </w:r>
            <w:r>
              <w:rPr>
                <w:color w:val="auto"/>
                <w:sz w:val="22"/>
                <w:lang w:val="ru-RU" w:eastAsia="ru-RU"/>
              </w:rPr>
              <w:lastRenderedPageBreak/>
              <w:t>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c>
          <w:tcPr>
            <w:tcW w:w="11446" w:type="dxa"/>
            <w:gridSpan w:val="2"/>
          </w:tcPr>
          <w:p w:rsidR="005267E0" w:rsidRDefault="00FA4BB1" w:rsidP="002D4030">
            <w:pPr>
              <w:pStyle w:val="afff"/>
              <w:ind w:firstLine="0"/>
              <w:rPr>
                <w:color w:val="auto"/>
                <w:sz w:val="22"/>
                <w:lang w:val="ru-RU" w:eastAsia="ru-RU"/>
              </w:rPr>
            </w:pPr>
            <w:r>
              <w:rPr>
                <w:color w:val="auto"/>
                <w:sz w:val="22"/>
                <w:lang w:val="ru-RU" w:eastAsia="ru-RU"/>
              </w:rPr>
              <w:lastRenderedPageBreak/>
              <w:t>Реализуются через групповые родительские собрания, конференции, круглые столы, семинары</w:t>
            </w:r>
            <w:r w:rsidRPr="00FA4BB1">
              <w:rPr>
                <w:color w:val="auto"/>
                <w:sz w:val="22"/>
                <w:lang w:val="ru-RU" w:eastAsia="ru-RU"/>
              </w:rPr>
              <w:t xml:space="preserve"> </w:t>
            </w:r>
            <w:r>
              <w:rPr>
                <w:color w:val="auto"/>
                <w:sz w:val="22"/>
                <w:lang w:val="ru-RU" w:eastAsia="ru-RU"/>
              </w:rPr>
              <w:t xml:space="preserve">-практикумы, тренинги </w:t>
            </w:r>
            <w:r>
              <w:rPr>
                <w:color w:val="auto"/>
                <w:sz w:val="22"/>
                <w:lang w:val="ru-RU" w:eastAsia="ru-RU"/>
              </w:rPr>
              <w:lastRenderedPageBreak/>
              <w:t>и ролевые игры, консультации, педагогические гостиные, родительские клубы и другое; информационные проспекты, стенды, ширмы, папки</w:t>
            </w:r>
            <w:r w:rsidRPr="00FA4BB1">
              <w:rPr>
                <w:color w:val="auto"/>
                <w:sz w:val="22"/>
                <w:lang w:val="ru-RU" w:eastAsia="ru-RU"/>
              </w:rPr>
              <w:t xml:space="preserve"> </w:t>
            </w:r>
            <w:r>
              <w:rPr>
                <w:color w:val="auto"/>
                <w:sz w:val="22"/>
                <w:lang w:val="ru-RU" w:eastAsia="ru-RU"/>
              </w:rPr>
              <w:t xml:space="preserve">-передвижки для родителей (законных представителей); журналы и газеты, издаваемые </w:t>
            </w:r>
            <w:r w:rsidR="002D4030" w:rsidRPr="002D4030">
              <w:rPr>
                <w:color w:val="auto"/>
                <w:sz w:val="22"/>
                <w:lang w:val="ru" w:eastAsia="zh-CN" w:bidi="ar"/>
              </w:rPr>
              <w:t>МБДОУ «Танаевский детский сад»</w:t>
            </w:r>
            <w:r w:rsidR="002D4030" w:rsidRPr="00905476">
              <w:rPr>
                <w:color w:val="auto"/>
                <w:sz w:val="28"/>
                <w:szCs w:val="28"/>
                <w:lang w:val="ru" w:eastAsia="zh-CN" w:bidi="ar"/>
              </w:rPr>
              <w:t xml:space="preserve"> </w:t>
            </w:r>
            <w:r>
              <w:rPr>
                <w:color w:val="auto"/>
                <w:sz w:val="22"/>
                <w:lang w:val="ru-RU" w:eastAsia="ru-RU"/>
              </w:rPr>
              <w:t xml:space="preserve"> для родителей (законных представителей), педагогические  библиотеки для родителей (законных представителей); сайты </w:t>
            </w:r>
            <w:r w:rsidR="002D4030" w:rsidRPr="00353B76">
              <w:rPr>
                <w:color w:val="auto"/>
                <w:sz w:val="22"/>
                <w:lang w:val="ru" w:eastAsia="zh-CN" w:bidi="ar"/>
              </w:rPr>
              <w:t>МБДОУ «Танаевский детский сад»</w:t>
            </w:r>
            <w:r w:rsidR="002D4030" w:rsidRPr="00905476">
              <w:rPr>
                <w:color w:val="auto"/>
                <w:sz w:val="28"/>
                <w:szCs w:val="28"/>
                <w:lang w:val="ru" w:eastAsia="zh-CN" w:bidi="ar"/>
              </w:rPr>
              <w:t xml:space="preserve"> </w:t>
            </w:r>
            <w:r>
              <w:rPr>
                <w:color w:val="auto"/>
                <w:sz w:val="22"/>
                <w:lang w:val="ru-RU" w:eastAsia="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5267E0">
        <w:trPr>
          <w:trHeight w:val="118"/>
        </w:trPr>
        <w:tc>
          <w:tcPr>
            <w:tcW w:w="15694" w:type="dxa"/>
            <w:gridSpan w:val="3"/>
          </w:tcPr>
          <w:p w:rsidR="005267E0" w:rsidRDefault="00FA4BB1">
            <w:pPr>
              <w:widowControl w:val="0"/>
              <w:rPr>
                <w:rFonts w:eastAsiaTheme="minorEastAsia"/>
              </w:rPr>
            </w:pPr>
            <w:r>
              <w:rPr>
                <w:rFonts w:eastAsiaTheme="minorEastAsia"/>
              </w:rPr>
              <w:lastRenderedPageBreak/>
              <w:t xml:space="preserve">Направления деятельности педагога </w:t>
            </w:r>
            <w:r>
              <w:rPr>
                <w:rFonts w:eastAsiaTheme="minorEastAsia"/>
                <w:b/>
              </w:rPr>
              <w:t>реализуются в разных формах (групповых и (или) индивидуальных)</w:t>
            </w:r>
            <w:r>
              <w:rPr>
                <w:rFonts w:eastAsiaTheme="minorEastAsia"/>
              </w:rPr>
              <w:t xml:space="preserve"> посредством </w:t>
            </w:r>
            <w:r>
              <w:rPr>
                <w:rFonts w:eastAsiaTheme="minorEastAsia"/>
                <w:b/>
              </w:rPr>
              <w:t>различных методов, приемов и способов взаимодействия</w:t>
            </w:r>
            <w:r>
              <w:rPr>
                <w:rFonts w:eastAsiaTheme="minorEastAsia"/>
              </w:rPr>
              <w:t xml:space="preserve"> с родителями (законными представителями).</w:t>
            </w:r>
          </w:p>
        </w:tc>
      </w:tr>
      <w:tr w:rsidR="005267E0">
        <w:trPr>
          <w:trHeight w:val="118"/>
        </w:trPr>
        <w:tc>
          <w:tcPr>
            <w:tcW w:w="15694" w:type="dxa"/>
            <w:gridSpan w:val="3"/>
          </w:tcPr>
          <w:p w:rsidR="005267E0" w:rsidRDefault="00FA4BB1">
            <w:pPr>
              <w:widowControl w:val="0"/>
              <w:rPr>
                <w:rFonts w:eastAsiaTheme="minorEastAsia"/>
              </w:rPr>
            </w:pPr>
            <w:r>
              <w:rPr>
                <w:rFonts w:eastAsiaTheme="minorEastAsia"/>
                <w:b/>
              </w:rPr>
              <w:t>Незаменимой формой установления доверительного делового контакта между семьёй и дошкольным учреждением является диалог педагога и родителей</w:t>
            </w:r>
            <w:r>
              <w:rPr>
                <w:rFonts w:eastAsiaTheme="minorEastAsia"/>
              </w:rPr>
              <w:t xml:space="preserve">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ребёнка в освоении образовательной программы.</w:t>
            </w:r>
          </w:p>
        </w:tc>
      </w:tr>
      <w:tr w:rsidR="005267E0">
        <w:trPr>
          <w:trHeight w:val="118"/>
        </w:trPr>
        <w:tc>
          <w:tcPr>
            <w:tcW w:w="15694" w:type="dxa"/>
            <w:gridSpan w:val="3"/>
          </w:tcPr>
          <w:p w:rsidR="005267E0" w:rsidRDefault="00FA4BB1">
            <w:pPr>
              <w:widowControl w:val="0"/>
              <w:rPr>
                <w:rFonts w:eastAsiaTheme="minorEastAsia"/>
              </w:rPr>
            </w:pPr>
            <w:r>
              <w:rPr>
                <w:rFonts w:eastAsiaTheme="minorEastAsia"/>
              </w:rPr>
              <w:t>Эффективность просветительской работы по вопросам здоровьесбережения детей может быть повышена за счёт привлечения к тематическим встречам профильных специалистов (медиков, нейропсихологов, физиологов, ГГ-специалистов и других).</w:t>
            </w:r>
          </w:p>
        </w:tc>
      </w:tr>
      <w:tr w:rsidR="005267E0">
        <w:trPr>
          <w:trHeight w:val="118"/>
        </w:trPr>
        <w:tc>
          <w:tcPr>
            <w:tcW w:w="15694" w:type="dxa"/>
            <w:gridSpan w:val="3"/>
          </w:tcPr>
          <w:p w:rsidR="005267E0" w:rsidRDefault="00FA4BB1">
            <w:pPr>
              <w:widowControl w:val="0"/>
              <w:rPr>
                <w:rFonts w:eastAsiaTheme="minorEastAsia"/>
              </w:rPr>
            </w:pPr>
            <w:r>
              <w:rPr>
                <w:rFonts w:eastAsiaTheme="minorEastAsia"/>
                <w:b/>
              </w:rPr>
              <w:t>Совместная образовательная деятельность</w:t>
            </w:r>
            <w:r>
              <w:rPr>
                <w:rFonts w:eastAsiaTheme="minorEastAsia"/>
              </w:rPr>
              <w:t xml:space="preserve"> педагогов и родителей (законных представителей) обучающихся </w:t>
            </w:r>
            <w:r>
              <w:rPr>
                <w:rFonts w:eastAsiaTheme="minorEastAsia"/>
                <w:b/>
              </w:rPr>
              <w:t>предполагает сотрудничество</w:t>
            </w:r>
            <w:r>
              <w:rPr>
                <w:rFonts w:eastAsiaTheme="minorEastAsia"/>
              </w:rPr>
              <w:t xml:space="preserve">: </w:t>
            </w:r>
          </w:p>
          <w:p w:rsidR="005267E0" w:rsidRDefault="00FA4BB1">
            <w:pPr>
              <w:pStyle w:val="aff8"/>
              <w:widowControl w:val="0"/>
              <w:numPr>
                <w:ilvl w:val="0"/>
                <w:numId w:val="95"/>
              </w:numPr>
              <w:rPr>
                <w:rFonts w:eastAsiaTheme="minorEastAsia"/>
              </w:rPr>
            </w:pPr>
            <w:r>
              <w:rPr>
                <w:rFonts w:eastAsiaTheme="minorEastAsia"/>
              </w:rPr>
              <w:t xml:space="preserve">в реализации некоторых образовательных задач; </w:t>
            </w:r>
          </w:p>
          <w:p w:rsidR="005267E0" w:rsidRDefault="00FA4BB1">
            <w:pPr>
              <w:pStyle w:val="aff8"/>
              <w:widowControl w:val="0"/>
              <w:numPr>
                <w:ilvl w:val="0"/>
                <w:numId w:val="95"/>
              </w:numPr>
              <w:rPr>
                <w:rFonts w:eastAsiaTheme="minorEastAsia"/>
              </w:rPr>
            </w:pPr>
            <w:r>
              <w:rPr>
                <w:rFonts w:eastAsiaTheme="minorEastAsia"/>
              </w:rPr>
              <w:t xml:space="preserve">в вопросах организации РППС и образовательных мероприятий; </w:t>
            </w:r>
          </w:p>
          <w:p w:rsidR="005267E0" w:rsidRDefault="00FA4BB1">
            <w:pPr>
              <w:pStyle w:val="aff8"/>
              <w:widowControl w:val="0"/>
              <w:numPr>
                <w:ilvl w:val="0"/>
                <w:numId w:val="95"/>
              </w:numPr>
              <w:rPr>
                <w:rFonts w:eastAsiaTheme="minorEastAsia"/>
              </w:rPr>
            </w:pPr>
            <w:r>
              <w:rPr>
                <w:rFonts w:eastAsiaTheme="minorEastAsia"/>
              </w:rPr>
              <w:t xml:space="preserve">в поддержке образовательных инициатив родителей (законных представителей) детей раннего и дошкольного возрастов; </w:t>
            </w:r>
          </w:p>
          <w:p w:rsidR="005267E0" w:rsidRDefault="00FA4BB1">
            <w:pPr>
              <w:pStyle w:val="aff8"/>
              <w:widowControl w:val="0"/>
              <w:numPr>
                <w:ilvl w:val="0"/>
                <w:numId w:val="95"/>
              </w:numPr>
              <w:rPr>
                <w:rFonts w:eastAsiaTheme="minorEastAsia"/>
              </w:rPr>
            </w:pPr>
            <w:r>
              <w:rPr>
                <w:rFonts w:eastAsiaTheme="minorEastAsia"/>
              </w:rPr>
              <w:t>в разработке и реализации образовательных проектов дошкольного учреждения совместно с семьёй.</w:t>
            </w:r>
          </w:p>
        </w:tc>
      </w:tr>
      <w:tr w:rsidR="005267E0">
        <w:trPr>
          <w:trHeight w:val="118"/>
        </w:trPr>
        <w:tc>
          <w:tcPr>
            <w:tcW w:w="15694" w:type="dxa"/>
            <w:gridSpan w:val="3"/>
          </w:tcPr>
          <w:p w:rsidR="005267E0" w:rsidRDefault="00FA4BB1" w:rsidP="00353B76">
            <w:pPr>
              <w:pStyle w:val="afff"/>
              <w:rPr>
                <w:color w:val="auto"/>
                <w:sz w:val="22"/>
                <w:lang w:val="ru-RU"/>
              </w:rPr>
            </w:pPr>
            <w:r>
              <w:rPr>
                <w:color w:val="auto"/>
                <w:sz w:val="22"/>
                <w:lang w:val="ru-RU" w:eastAsia="ru-RU"/>
              </w:rPr>
              <w:t xml:space="preserve">Педагоги самостоятельно выбирают педагогически обоснованные методы, приёмы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353B76" w:rsidRPr="00353B76">
              <w:rPr>
                <w:color w:val="auto"/>
                <w:sz w:val="22"/>
                <w:lang w:val="ru" w:eastAsia="zh-CN" w:bidi="ar"/>
              </w:rPr>
              <w:t>МБДОУ «Танаевский детский сад»</w:t>
            </w:r>
            <w:r w:rsidR="00353B76" w:rsidRPr="00905476">
              <w:rPr>
                <w:color w:val="auto"/>
                <w:sz w:val="28"/>
                <w:szCs w:val="28"/>
                <w:lang w:val="ru" w:eastAsia="zh-CN" w:bidi="ar"/>
              </w:rPr>
              <w:t xml:space="preserve"> </w:t>
            </w:r>
            <w:r>
              <w:rPr>
                <w:color w:val="auto"/>
                <w:sz w:val="22"/>
                <w:lang w:val="ru-RU" w:eastAsia="ru-RU"/>
              </w:rPr>
              <w:t>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ГБДОУ с родителями (законными представителями) детей дошкольного возраста.</w:t>
            </w:r>
          </w:p>
        </w:tc>
      </w:tr>
    </w:tbl>
    <w:p w:rsidR="005267E0" w:rsidRDefault="005267E0">
      <w:pPr>
        <w:pStyle w:val="afff"/>
        <w:rPr>
          <w:lang w:val="ru-RU" w:eastAsia="ru-RU"/>
        </w:rPr>
      </w:pPr>
    </w:p>
    <w:p w:rsidR="005267E0" w:rsidRDefault="005267E0">
      <w:pPr>
        <w:pStyle w:val="6"/>
        <w:rPr>
          <w:rFonts w:eastAsiaTheme="minorHAnsi"/>
          <w:lang w:eastAsia="en-US"/>
        </w:rPr>
      </w:pPr>
    </w:p>
    <w:p w:rsidR="005267E0" w:rsidRDefault="00FA4BB1">
      <w:pPr>
        <w:pStyle w:val="6"/>
      </w:pPr>
      <w:r>
        <w:rPr>
          <w:rFonts w:eastAsiaTheme="minorHAnsi"/>
          <w:lang w:eastAsia="en-US"/>
        </w:rPr>
        <w:t xml:space="preserve">Формы взаимодействия </w:t>
      </w:r>
      <w:r w:rsidR="00353B76" w:rsidRPr="00353B76">
        <w:rPr>
          <w:szCs w:val="28"/>
          <w:lang w:val="ru" w:eastAsia="zh-CN" w:bidi="ar"/>
        </w:rPr>
        <w:t xml:space="preserve">МБДОУ «Танаевский детский сад» </w:t>
      </w:r>
      <w:r w:rsidRPr="00353B76">
        <w:rPr>
          <w:rFonts w:eastAsiaTheme="minorHAnsi"/>
          <w:lang w:eastAsia="en-US"/>
        </w:rPr>
        <w:t xml:space="preserve"> </w:t>
      </w:r>
      <w:r>
        <w:rPr>
          <w:rFonts w:eastAsiaTheme="minorHAnsi"/>
          <w:lang w:eastAsia="en-US"/>
        </w:rPr>
        <w:t>с семьями обучающихся</w:t>
      </w:r>
    </w:p>
    <w:tbl>
      <w:tblPr>
        <w:tblStyle w:val="aff7"/>
        <w:tblW w:w="0" w:type="auto"/>
        <w:tblLook w:val="04A0" w:firstRow="1" w:lastRow="0" w:firstColumn="1" w:lastColumn="0" w:noHBand="0" w:noVBand="1"/>
      </w:tblPr>
      <w:tblGrid>
        <w:gridCol w:w="4957"/>
        <w:gridCol w:w="10737"/>
      </w:tblGrid>
      <w:tr w:rsidR="005267E0">
        <w:tc>
          <w:tcPr>
            <w:tcW w:w="15694" w:type="dxa"/>
            <w:gridSpan w:val="2"/>
            <w:shd w:val="clear" w:color="auto" w:fill="D9D9D9" w:themeFill="background1" w:themeFillShade="D9"/>
          </w:tcPr>
          <w:p w:rsidR="005267E0" w:rsidRDefault="00FA4BB1">
            <w:pPr>
              <w:ind w:firstLine="0"/>
              <w:jc w:val="center"/>
              <w:rPr>
                <w:b/>
                <w:i/>
                <w:sz w:val="24"/>
              </w:rPr>
            </w:pPr>
            <w:r>
              <w:rPr>
                <w:b/>
                <w:i/>
                <w:sz w:val="24"/>
              </w:rPr>
              <w:t>ДИАГНОСТИКО-АНАЛИТИЧЕСКОЕ НАПРАВЛЕНИЕ</w:t>
            </w:r>
          </w:p>
          <w:p w:rsidR="005267E0" w:rsidRDefault="00FA4BB1">
            <w:pPr>
              <w:pStyle w:val="afff"/>
              <w:ind w:firstLine="0"/>
              <w:jc w:val="center"/>
              <w:rPr>
                <w:color w:val="auto"/>
                <w:sz w:val="24"/>
                <w:szCs w:val="24"/>
                <w:lang w:val="ru-RU" w:eastAsia="ru-RU"/>
              </w:rPr>
            </w:pPr>
            <w:r>
              <w:rPr>
                <w:color w:val="auto"/>
                <w:sz w:val="24"/>
                <w:szCs w:val="24"/>
                <w:lang w:val="ru-RU" w:eastAsia="ru-RU"/>
              </w:rPr>
              <w:t>включает получение и анализ данных о семье каждого обучающегося, её запросах в отношении охраны здоровья и развития ребёнка; об уровне психолого</w:t>
            </w:r>
            <w:r w:rsidRPr="00FA4BB1">
              <w:rPr>
                <w:color w:val="auto"/>
                <w:sz w:val="24"/>
                <w:szCs w:val="24"/>
                <w:lang w:val="ru-RU" w:eastAsia="ru-RU"/>
              </w:rPr>
              <w:t xml:space="preserve"> </w:t>
            </w:r>
            <w:r>
              <w:rPr>
                <w:color w:val="auto"/>
                <w:sz w:val="24"/>
                <w:szCs w:val="24"/>
                <w:lang w:val="ru-RU" w:eastAsia="ru-RU"/>
              </w:rPr>
              <w:t>-педагогической компетентности родителей (законных представителей); а также планирование работы с семьёй с учётом результатов проведённого анализа; со</w:t>
            </w:r>
            <w:r>
              <w:rPr>
                <w:color w:val="auto"/>
                <w:szCs w:val="24"/>
                <w:lang w:val="ru-RU" w:eastAsia="ru-RU"/>
              </w:rPr>
              <w:t>гласование воспитательных задач</w:t>
            </w:r>
          </w:p>
        </w:tc>
      </w:tr>
      <w:tr w:rsidR="005267E0">
        <w:tc>
          <w:tcPr>
            <w:tcW w:w="4957" w:type="dxa"/>
          </w:tcPr>
          <w:p w:rsidR="005267E0" w:rsidRDefault="00FA4BB1">
            <w:pPr>
              <w:ind w:firstLine="0"/>
              <w:jc w:val="center"/>
              <w:rPr>
                <w:b/>
                <w:i/>
                <w:sz w:val="24"/>
                <w:lang w:eastAsia="en-US"/>
              </w:rPr>
            </w:pPr>
            <w:r>
              <w:rPr>
                <w:b/>
                <w:i/>
                <w:sz w:val="24"/>
              </w:rPr>
              <w:t>Опрос</w:t>
            </w:r>
          </w:p>
        </w:tc>
        <w:tc>
          <w:tcPr>
            <w:tcW w:w="10737" w:type="dxa"/>
          </w:tcPr>
          <w:p w:rsidR="005267E0" w:rsidRDefault="00FA4BB1">
            <w:pPr>
              <w:ind w:firstLine="0"/>
              <w:rPr>
                <w:sz w:val="24"/>
                <w:lang w:eastAsia="en-US"/>
              </w:rPr>
            </w:pPr>
            <w:r>
              <w:rPr>
                <w:rFonts w:eastAsiaTheme="minorHAnsi"/>
                <w:sz w:val="24"/>
                <w:lang w:eastAsia="en-US"/>
              </w:rPr>
              <w:t>Метод сбора первичной информации, основанный на непосредственном (беседа, интервью) или опосредованном (анкета) социально -психологическом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5267E0">
        <w:tc>
          <w:tcPr>
            <w:tcW w:w="4957" w:type="dxa"/>
            <w:vAlign w:val="center"/>
          </w:tcPr>
          <w:p w:rsidR="005267E0" w:rsidRDefault="00FA4BB1">
            <w:pPr>
              <w:autoSpaceDE w:val="0"/>
              <w:autoSpaceDN w:val="0"/>
              <w:adjustRightInd w:val="0"/>
              <w:ind w:firstLine="0"/>
              <w:jc w:val="center"/>
              <w:rPr>
                <w:rFonts w:eastAsiaTheme="minorHAnsi"/>
                <w:b/>
                <w:i/>
                <w:sz w:val="24"/>
                <w:lang w:eastAsia="en-US"/>
              </w:rPr>
            </w:pPr>
            <w:r>
              <w:rPr>
                <w:rFonts w:eastAsiaTheme="minorHAnsi"/>
                <w:b/>
                <w:bCs/>
                <w:i/>
                <w:iCs/>
                <w:sz w:val="24"/>
                <w:lang w:eastAsia="en-US"/>
              </w:rPr>
              <w:t>Анкетирование</w:t>
            </w:r>
          </w:p>
        </w:tc>
        <w:tc>
          <w:tcPr>
            <w:tcW w:w="10737" w:type="dxa"/>
          </w:tcPr>
          <w:p w:rsidR="005267E0" w:rsidRDefault="00FA4BB1">
            <w:pPr>
              <w:autoSpaceDE w:val="0"/>
              <w:autoSpaceDN w:val="0"/>
              <w:adjustRightInd w:val="0"/>
              <w:ind w:firstLine="0"/>
              <w:jc w:val="left"/>
              <w:rPr>
                <w:rFonts w:eastAsiaTheme="minorHAnsi"/>
                <w:sz w:val="24"/>
                <w:lang w:eastAsia="en-US"/>
              </w:rPr>
            </w:pPr>
            <w:r>
              <w:rPr>
                <w:rFonts w:eastAsiaTheme="minorHAnsi"/>
                <w:sz w:val="24"/>
                <w:lang w:eastAsia="en-US"/>
              </w:rPr>
              <w:t xml:space="preserve">Используется с целью изучения семьи, выяснения образовательных потребностей родителей, установления контакта с её членами, для согласования воспитательных воздействий на ребёнка </w:t>
            </w:r>
          </w:p>
        </w:tc>
      </w:tr>
      <w:tr w:rsidR="005267E0">
        <w:tc>
          <w:tcPr>
            <w:tcW w:w="4957" w:type="dxa"/>
          </w:tcPr>
          <w:p w:rsidR="005267E0" w:rsidRDefault="00FA4BB1">
            <w:pPr>
              <w:ind w:firstLine="0"/>
              <w:jc w:val="center"/>
              <w:rPr>
                <w:b/>
                <w:i/>
                <w:sz w:val="24"/>
                <w:lang w:eastAsia="en-US"/>
              </w:rPr>
            </w:pPr>
            <w:r>
              <w:rPr>
                <w:b/>
                <w:i/>
                <w:sz w:val="24"/>
              </w:rPr>
              <w:lastRenderedPageBreak/>
              <w:t>Педагогическая беседа с родителями (законными представителями)</w:t>
            </w:r>
          </w:p>
        </w:tc>
        <w:tc>
          <w:tcPr>
            <w:tcW w:w="10737" w:type="dxa"/>
          </w:tcPr>
          <w:p w:rsidR="005267E0" w:rsidRDefault="00FA4BB1">
            <w:pPr>
              <w:ind w:firstLine="0"/>
              <w:rPr>
                <w:sz w:val="24"/>
                <w:lang w:eastAsia="en-US"/>
              </w:rPr>
            </w:pPr>
            <w:r>
              <w:rPr>
                <w:rFonts w:eastAsiaTheme="minorHAnsi"/>
                <w:sz w:val="24"/>
                <w:lang w:eastAsia="en-US"/>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5267E0">
        <w:tc>
          <w:tcPr>
            <w:tcW w:w="4957" w:type="dxa"/>
          </w:tcPr>
          <w:p w:rsidR="005267E0" w:rsidRDefault="00FA4BB1">
            <w:pPr>
              <w:ind w:firstLine="0"/>
              <w:jc w:val="center"/>
              <w:rPr>
                <w:b/>
                <w:i/>
                <w:sz w:val="24"/>
                <w:lang w:eastAsia="en-US"/>
              </w:rPr>
            </w:pPr>
            <w:r>
              <w:rPr>
                <w:b/>
                <w:i/>
                <w:sz w:val="24"/>
              </w:rPr>
              <w:t>День (неделя)  открытых дверей</w:t>
            </w:r>
          </w:p>
        </w:tc>
        <w:tc>
          <w:tcPr>
            <w:tcW w:w="10737" w:type="dxa"/>
          </w:tcPr>
          <w:p w:rsidR="005267E0" w:rsidRDefault="00FA4BB1" w:rsidP="00353B76">
            <w:pPr>
              <w:ind w:firstLine="0"/>
              <w:rPr>
                <w:sz w:val="24"/>
                <w:lang w:eastAsia="en-US"/>
              </w:rPr>
            </w:pPr>
            <w:r>
              <w:rPr>
                <w:rFonts w:eastAsiaTheme="minorHAnsi"/>
                <w:sz w:val="24"/>
                <w:lang w:eastAsia="en-US"/>
              </w:rPr>
              <w:t xml:space="preserve">Дают возможность познакомить родителей с </w:t>
            </w:r>
            <w:r w:rsidR="00353B76" w:rsidRPr="00905476">
              <w:rPr>
                <w:sz w:val="28"/>
                <w:szCs w:val="28"/>
                <w:lang w:val="ru" w:eastAsia="zh-CN" w:bidi="ar"/>
              </w:rPr>
              <w:t>МБДОУ «Танаевский детский сад»</w:t>
            </w:r>
            <w:r>
              <w:rPr>
                <w:rFonts w:eastAsiaTheme="minorHAnsi"/>
                <w:sz w:val="24"/>
                <w:lang w:eastAsia="en-US"/>
              </w:rPr>
              <w:t>, его традициями, правилами, особенностями образовательной работы, заинтересовать ею и привлечь их к участию. Родители в течение дня или недели (в любое время) могут прийти в детский сад и понаблюдать за педагогическим процессом, режимными моментами, общением ребёнка со сверстниками, глубже проникнуть в его интересы и потребности</w:t>
            </w:r>
          </w:p>
        </w:tc>
      </w:tr>
      <w:tr w:rsidR="005267E0">
        <w:tc>
          <w:tcPr>
            <w:tcW w:w="4957" w:type="dxa"/>
          </w:tcPr>
          <w:p w:rsidR="005267E0" w:rsidRDefault="00FA4BB1">
            <w:pPr>
              <w:ind w:firstLine="0"/>
              <w:jc w:val="center"/>
              <w:rPr>
                <w:b/>
                <w:i/>
                <w:sz w:val="24"/>
                <w:lang w:eastAsia="en-US"/>
              </w:rPr>
            </w:pPr>
            <w:r>
              <w:rPr>
                <w:b/>
                <w:i/>
                <w:sz w:val="24"/>
              </w:rPr>
              <w:t>Открытые занятия и мероприятия</w:t>
            </w:r>
          </w:p>
        </w:tc>
        <w:tc>
          <w:tcPr>
            <w:tcW w:w="10737" w:type="dxa"/>
          </w:tcPr>
          <w:p w:rsidR="005267E0" w:rsidRDefault="00FA4BB1">
            <w:pPr>
              <w:ind w:firstLine="0"/>
              <w:rPr>
                <w:rFonts w:eastAsiaTheme="minorHAnsi"/>
                <w:sz w:val="24"/>
                <w:lang w:eastAsia="en-US"/>
              </w:rPr>
            </w:pPr>
            <w:r>
              <w:rPr>
                <w:rFonts w:eastAsiaTheme="minorHAnsi"/>
                <w:sz w:val="24"/>
                <w:lang w:eastAsia="en-US"/>
              </w:rPr>
              <w:t>Помогают создать эмоциональный комфорт в группе, сблизить участников педагогического процесса</w:t>
            </w:r>
          </w:p>
          <w:p w:rsidR="005267E0" w:rsidRDefault="005267E0">
            <w:pPr>
              <w:ind w:firstLine="0"/>
              <w:rPr>
                <w:rFonts w:eastAsiaTheme="minorHAnsi"/>
                <w:sz w:val="24"/>
                <w:lang w:eastAsia="en-US"/>
              </w:rPr>
            </w:pPr>
          </w:p>
        </w:tc>
      </w:tr>
      <w:tr w:rsidR="005267E0">
        <w:tc>
          <w:tcPr>
            <w:tcW w:w="15694" w:type="dxa"/>
            <w:gridSpan w:val="2"/>
            <w:shd w:val="clear" w:color="auto" w:fill="D9D9D9" w:themeFill="background1" w:themeFillShade="D9"/>
          </w:tcPr>
          <w:p w:rsidR="005267E0" w:rsidRDefault="00FA4BB1">
            <w:pPr>
              <w:pStyle w:val="afff"/>
              <w:ind w:firstLine="0"/>
              <w:jc w:val="center"/>
              <w:rPr>
                <w:color w:val="auto"/>
                <w:sz w:val="24"/>
                <w:szCs w:val="24"/>
                <w:lang w:val="ru-RU" w:eastAsia="ru-RU"/>
              </w:rPr>
            </w:pPr>
            <w:r>
              <w:rPr>
                <w:b/>
                <w:i/>
                <w:color w:val="auto"/>
                <w:szCs w:val="24"/>
                <w:lang w:val="ru-RU" w:eastAsia="ru-RU"/>
              </w:rPr>
              <w:t>ПРОСВЕТИТЕЛЬСКОЕ НАПРАВЛЕНИЕ</w:t>
            </w:r>
            <w:r>
              <w:rPr>
                <w:color w:val="auto"/>
                <w:szCs w:val="24"/>
                <w:lang w:val="ru-RU" w:eastAsia="ru-RU"/>
              </w:rPr>
              <w:t xml:space="preserve"> </w:t>
            </w:r>
          </w:p>
          <w:p w:rsidR="005267E0" w:rsidRDefault="00FA4BB1">
            <w:pPr>
              <w:pStyle w:val="afff"/>
              <w:ind w:firstLine="0"/>
              <w:jc w:val="center"/>
              <w:rPr>
                <w:color w:val="auto"/>
                <w:sz w:val="24"/>
                <w:szCs w:val="24"/>
                <w:lang w:val="ru-RU" w:eastAsia="ru-RU"/>
              </w:rPr>
            </w:pPr>
            <w:r>
              <w:rPr>
                <w:color w:val="auto"/>
                <w:sz w:val="24"/>
                <w:szCs w:val="24"/>
                <w:lang w:val="ru-RU" w:eastAsia="ru-RU"/>
              </w:rPr>
              <w:t>предполагает просвещение родителей (законных представителей)  по вопросам особенностей психофизиологического и психического развития детей; выбора эффективных методов обучения и воспитания детей определённого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tc>
      </w:tr>
      <w:tr w:rsidR="005267E0">
        <w:tc>
          <w:tcPr>
            <w:tcW w:w="4957" w:type="dxa"/>
            <w:vAlign w:val="center"/>
          </w:tcPr>
          <w:p w:rsidR="005267E0" w:rsidRDefault="00FA4BB1">
            <w:pPr>
              <w:ind w:firstLine="0"/>
              <w:jc w:val="center"/>
              <w:rPr>
                <w:b/>
                <w:i/>
                <w:sz w:val="24"/>
                <w:lang w:eastAsia="en-US"/>
              </w:rPr>
            </w:pPr>
            <w:r>
              <w:rPr>
                <w:b/>
                <w:i/>
                <w:sz w:val="24"/>
              </w:rPr>
              <w:t>Групповое родительское собрание</w:t>
            </w:r>
          </w:p>
        </w:tc>
        <w:tc>
          <w:tcPr>
            <w:tcW w:w="10737" w:type="dxa"/>
          </w:tcPr>
          <w:p w:rsidR="005267E0" w:rsidRDefault="00FA4BB1">
            <w:pPr>
              <w:ind w:firstLine="0"/>
              <w:rPr>
                <w:sz w:val="24"/>
                <w:lang w:eastAsia="en-US"/>
              </w:rPr>
            </w:pPr>
            <w:r>
              <w:rPr>
                <w:rFonts w:eastAsiaTheme="minorHAnsi"/>
                <w:sz w:val="24"/>
                <w:lang w:eastAsia="en-US"/>
              </w:rPr>
              <w:t xml:space="preserve">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определённого возраста в условиях детского сада и семьи. </w:t>
            </w:r>
          </w:p>
        </w:tc>
      </w:tr>
      <w:tr w:rsidR="005267E0">
        <w:tc>
          <w:tcPr>
            <w:tcW w:w="4957" w:type="dxa"/>
            <w:vAlign w:val="center"/>
          </w:tcPr>
          <w:p w:rsidR="005267E0" w:rsidRDefault="00FA4BB1">
            <w:pPr>
              <w:ind w:firstLine="0"/>
              <w:jc w:val="center"/>
              <w:rPr>
                <w:b/>
                <w:i/>
                <w:sz w:val="24"/>
                <w:lang w:eastAsia="en-US"/>
              </w:rPr>
            </w:pPr>
            <w:r>
              <w:rPr>
                <w:b/>
                <w:i/>
                <w:sz w:val="24"/>
              </w:rPr>
              <w:t>Родительская конференция</w:t>
            </w:r>
          </w:p>
        </w:tc>
        <w:tc>
          <w:tcPr>
            <w:tcW w:w="10737" w:type="dxa"/>
          </w:tcPr>
          <w:p w:rsidR="005267E0" w:rsidRDefault="00FA4BB1">
            <w:pPr>
              <w:pStyle w:val="afff"/>
              <w:ind w:firstLine="0"/>
              <w:rPr>
                <w:color w:val="auto"/>
                <w:sz w:val="24"/>
                <w:szCs w:val="24"/>
                <w:lang w:val="ru-RU" w:eastAsia="ru-RU"/>
              </w:rPr>
            </w:pPr>
            <w:r>
              <w:rPr>
                <w:rFonts w:eastAsiaTheme="minorHAnsi"/>
                <w:color w:val="auto"/>
                <w:sz w:val="24"/>
                <w:szCs w:val="24"/>
                <w:lang w:val="ru-RU"/>
              </w:rPr>
              <w:t>Служит повышению педагогической культуры родителей</w:t>
            </w:r>
            <w:r>
              <w:rPr>
                <w:rFonts w:eastAsiaTheme="minorHAnsi"/>
                <w:color w:val="auto"/>
                <w:szCs w:val="24"/>
                <w:lang w:val="ru-RU"/>
              </w:rPr>
              <w:t>,</w:t>
            </w:r>
            <w:r>
              <w:rPr>
                <w:rFonts w:eastAsiaTheme="minorHAnsi"/>
                <w:color w:val="auto"/>
                <w:sz w:val="24"/>
                <w:szCs w:val="24"/>
                <w:lang w:val="ru-RU"/>
              </w:rPr>
              <w:t xml:space="preserve"> ценность этого вида работы в том, что в ней участвуют не только родители, но и общественность</w:t>
            </w:r>
            <w:r>
              <w:rPr>
                <w:rFonts w:eastAsiaTheme="minorHAnsi"/>
                <w:color w:val="auto"/>
                <w:szCs w:val="24"/>
                <w:lang w:val="ru-RU"/>
              </w:rPr>
              <w:t>.</w:t>
            </w:r>
          </w:p>
        </w:tc>
      </w:tr>
      <w:tr w:rsidR="005267E0">
        <w:tc>
          <w:tcPr>
            <w:tcW w:w="4957" w:type="dxa"/>
            <w:vAlign w:val="center"/>
          </w:tcPr>
          <w:p w:rsidR="005267E0" w:rsidRDefault="00FA4BB1">
            <w:pPr>
              <w:ind w:firstLine="0"/>
              <w:jc w:val="center"/>
              <w:rPr>
                <w:b/>
                <w:i/>
                <w:sz w:val="24"/>
                <w:lang w:eastAsia="en-US"/>
              </w:rPr>
            </w:pPr>
            <w:r>
              <w:rPr>
                <w:b/>
                <w:i/>
                <w:sz w:val="24"/>
              </w:rPr>
              <w:t>Круглый стол</w:t>
            </w:r>
          </w:p>
        </w:tc>
        <w:tc>
          <w:tcPr>
            <w:tcW w:w="10737" w:type="dxa"/>
          </w:tcPr>
          <w:p w:rsidR="005267E0" w:rsidRDefault="00FA4BB1">
            <w:pPr>
              <w:pStyle w:val="afff"/>
              <w:ind w:firstLine="0"/>
              <w:rPr>
                <w:color w:val="auto"/>
                <w:sz w:val="24"/>
                <w:szCs w:val="24"/>
                <w:lang w:val="ru-RU" w:eastAsia="ru-RU"/>
              </w:rPr>
            </w:pPr>
            <w:r>
              <w:rPr>
                <w:rFonts w:eastAsiaTheme="minorHAnsi"/>
                <w:color w:val="auto"/>
                <w:sz w:val="24"/>
                <w:szCs w:val="24"/>
                <w:lang w:val="ru-RU"/>
              </w:rPr>
              <w:t>Особенность этой формы состоит в том, что участники обмениваются мнением друг с другом при полном равноправии каждого</w:t>
            </w:r>
            <w:r>
              <w:rPr>
                <w:rFonts w:eastAsiaTheme="minorHAnsi"/>
                <w:color w:val="auto"/>
                <w:szCs w:val="24"/>
                <w:lang w:val="ru-RU"/>
              </w:rPr>
              <w:t>.</w:t>
            </w:r>
          </w:p>
        </w:tc>
      </w:tr>
      <w:tr w:rsidR="005267E0">
        <w:tc>
          <w:tcPr>
            <w:tcW w:w="4957" w:type="dxa"/>
            <w:vAlign w:val="center"/>
          </w:tcPr>
          <w:p w:rsidR="005267E0" w:rsidRDefault="00FA4BB1">
            <w:pPr>
              <w:ind w:firstLine="0"/>
              <w:jc w:val="center"/>
              <w:rPr>
                <w:b/>
                <w:i/>
                <w:sz w:val="24"/>
                <w:lang w:eastAsia="en-US"/>
              </w:rPr>
            </w:pPr>
            <w:r>
              <w:rPr>
                <w:b/>
                <w:i/>
                <w:sz w:val="24"/>
              </w:rPr>
              <w:t>Семинар - практикум</w:t>
            </w:r>
          </w:p>
        </w:tc>
        <w:tc>
          <w:tcPr>
            <w:tcW w:w="10737" w:type="dxa"/>
          </w:tcPr>
          <w:p w:rsidR="005267E0" w:rsidRDefault="00FA4BB1">
            <w:pPr>
              <w:pStyle w:val="afff"/>
              <w:ind w:firstLine="0"/>
              <w:rPr>
                <w:color w:val="auto"/>
                <w:sz w:val="24"/>
                <w:szCs w:val="24"/>
                <w:lang w:val="ru-RU" w:eastAsia="ru-RU"/>
              </w:rPr>
            </w:pPr>
            <w:r>
              <w:rPr>
                <w:rFonts w:eastAsiaTheme="minorHAnsi"/>
                <w:color w:val="auto"/>
                <w:sz w:val="24"/>
                <w:szCs w:val="24"/>
                <w:lang w:val="ru-RU"/>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 -воспитателей</w:t>
            </w:r>
            <w:r>
              <w:rPr>
                <w:rFonts w:eastAsiaTheme="minorHAnsi"/>
                <w:color w:val="auto"/>
                <w:szCs w:val="24"/>
                <w:lang w:val="ru-RU"/>
              </w:rPr>
              <w:t>.</w:t>
            </w:r>
          </w:p>
        </w:tc>
      </w:tr>
      <w:tr w:rsidR="005267E0">
        <w:tc>
          <w:tcPr>
            <w:tcW w:w="4957" w:type="dxa"/>
            <w:vAlign w:val="center"/>
          </w:tcPr>
          <w:p w:rsidR="005267E0" w:rsidRDefault="00FA4BB1">
            <w:pPr>
              <w:ind w:firstLine="0"/>
              <w:jc w:val="center"/>
              <w:rPr>
                <w:b/>
                <w:i/>
                <w:sz w:val="24"/>
                <w:lang w:eastAsia="en-US"/>
              </w:rPr>
            </w:pPr>
            <w:r>
              <w:rPr>
                <w:b/>
                <w:i/>
                <w:sz w:val="24"/>
              </w:rPr>
              <w:t>Тренинги и ролевые игры</w:t>
            </w:r>
          </w:p>
        </w:tc>
        <w:tc>
          <w:tcPr>
            <w:tcW w:w="10737" w:type="dxa"/>
          </w:tcPr>
          <w:p w:rsidR="005267E0" w:rsidRDefault="00FA4BB1">
            <w:pPr>
              <w:pStyle w:val="afff"/>
              <w:ind w:firstLine="0"/>
              <w:rPr>
                <w:color w:val="auto"/>
                <w:sz w:val="24"/>
                <w:szCs w:val="24"/>
                <w:lang w:val="ru-RU" w:eastAsia="ru-RU"/>
              </w:rPr>
            </w:pPr>
            <w:r>
              <w:rPr>
                <w:rFonts w:eastAsiaTheme="minorHAnsi"/>
                <w:color w:val="auto"/>
                <w:sz w:val="24"/>
                <w:szCs w:val="24"/>
                <w:lang w:val="ru-RU"/>
              </w:rPr>
              <w:t>В процессе этих игр участники не просто впитывают определённые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5267E0">
        <w:tc>
          <w:tcPr>
            <w:tcW w:w="4957" w:type="dxa"/>
            <w:vAlign w:val="center"/>
          </w:tcPr>
          <w:p w:rsidR="005267E0" w:rsidRDefault="00FA4BB1">
            <w:pPr>
              <w:autoSpaceDE w:val="0"/>
              <w:autoSpaceDN w:val="0"/>
              <w:adjustRightInd w:val="0"/>
              <w:ind w:firstLine="0"/>
              <w:jc w:val="center"/>
              <w:rPr>
                <w:rFonts w:eastAsiaTheme="minorHAnsi"/>
                <w:sz w:val="24"/>
                <w:lang w:eastAsia="en-US"/>
              </w:rPr>
            </w:pPr>
            <w:r>
              <w:rPr>
                <w:rFonts w:eastAsiaTheme="minorHAnsi"/>
                <w:b/>
                <w:bCs/>
                <w:i/>
                <w:iCs/>
                <w:sz w:val="24"/>
                <w:lang w:eastAsia="en-US"/>
              </w:rPr>
              <w:t>Вечера вопросов и ответов</w:t>
            </w:r>
          </w:p>
        </w:tc>
        <w:tc>
          <w:tcPr>
            <w:tcW w:w="10737" w:type="dxa"/>
          </w:tcPr>
          <w:p w:rsidR="005267E0" w:rsidRDefault="00FA4BB1">
            <w:pPr>
              <w:autoSpaceDE w:val="0"/>
              <w:autoSpaceDN w:val="0"/>
              <w:adjustRightInd w:val="0"/>
              <w:ind w:firstLine="0"/>
              <w:jc w:val="left"/>
              <w:rPr>
                <w:rFonts w:eastAsiaTheme="minorHAnsi"/>
                <w:sz w:val="24"/>
                <w:lang w:eastAsia="en-US"/>
              </w:rPr>
            </w:pPr>
            <w:r>
              <w:rPr>
                <w:rFonts w:eastAsiaTheme="minorHAnsi"/>
                <w:sz w:val="24"/>
                <w:lang w:eastAsia="en-US"/>
              </w:rPr>
              <w:t xml:space="preserve">Позволяют родителям уточнить свои педагогические знания, применить их на практике, узнать о чем-либо новом, пополнить свои знания, обсудить некоторые проблемы развития детей </w:t>
            </w:r>
          </w:p>
        </w:tc>
      </w:tr>
      <w:tr w:rsidR="005267E0">
        <w:tc>
          <w:tcPr>
            <w:tcW w:w="4957" w:type="dxa"/>
            <w:vAlign w:val="center"/>
          </w:tcPr>
          <w:p w:rsidR="005267E0" w:rsidRDefault="00FA4BB1">
            <w:pPr>
              <w:ind w:firstLine="0"/>
              <w:jc w:val="center"/>
              <w:rPr>
                <w:b/>
                <w:i/>
                <w:sz w:val="24"/>
                <w:lang w:eastAsia="en-US"/>
              </w:rPr>
            </w:pPr>
            <w:r>
              <w:rPr>
                <w:b/>
                <w:i/>
                <w:sz w:val="24"/>
              </w:rPr>
              <w:t>Педагогическая гостиная</w:t>
            </w:r>
          </w:p>
        </w:tc>
        <w:tc>
          <w:tcPr>
            <w:tcW w:w="10737" w:type="dxa"/>
          </w:tcPr>
          <w:p w:rsidR="005267E0" w:rsidRDefault="00FA4BB1">
            <w:pPr>
              <w:pStyle w:val="afff"/>
              <w:ind w:firstLine="0"/>
              <w:rPr>
                <w:color w:val="auto"/>
                <w:sz w:val="24"/>
                <w:szCs w:val="24"/>
                <w:lang w:val="ru-RU" w:eastAsia="ru-RU"/>
              </w:rPr>
            </w:pPr>
            <w:r>
              <w:rPr>
                <w:rFonts w:eastAsiaTheme="minorHAnsi"/>
                <w:color w:val="auto"/>
                <w:sz w:val="24"/>
                <w:szCs w:val="24"/>
                <w:lang w:val="ru-RU"/>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w:t>
            </w:r>
            <w:r>
              <w:rPr>
                <w:rFonts w:eastAsiaTheme="minorHAnsi"/>
                <w:color w:val="auto"/>
                <w:sz w:val="24"/>
                <w:szCs w:val="24"/>
                <w:lang w:val="ru-RU"/>
              </w:rPr>
              <w:lastRenderedPageBreak/>
              <w:t>накопленный опыт, стимулирующий активное педагогическое мышление</w:t>
            </w:r>
          </w:p>
        </w:tc>
      </w:tr>
      <w:tr w:rsidR="005267E0">
        <w:tc>
          <w:tcPr>
            <w:tcW w:w="4957" w:type="dxa"/>
            <w:vAlign w:val="center"/>
          </w:tcPr>
          <w:p w:rsidR="005267E0" w:rsidRDefault="00FA4BB1">
            <w:pPr>
              <w:ind w:firstLine="0"/>
              <w:jc w:val="center"/>
              <w:rPr>
                <w:b/>
                <w:i/>
                <w:sz w:val="24"/>
              </w:rPr>
            </w:pPr>
            <w:r>
              <w:rPr>
                <w:b/>
                <w:i/>
                <w:sz w:val="24"/>
              </w:rPr>
              <w:lastRenderedPageBreak/>
              <w:t>Родительский клуб</w:t>
            </w:r>
          </w:p>
        </w:tc>
        <w:tc>
          <w:tcPr>
            <w:tcW w:w="10737" w:type="dxa"/>
          </w:tcPr>
          <w:p w:rsidR="005267E0" w:rsidRDefault="00FA4BB1">
            <w:pPr>
              <w:pStyle w:val="afff"/>
              <w:ind w:firstLine="0"/>
              <w:rPr>
                <w:rFonts w:eastAsiaTheme="minorHAnsi"/>
                <w:color w:val="auto"/>
                <w:sz w:val="24"/>
                <w:szCs w:val="24"/>
                <w:lang w:val="ru-RU"/>
              </w:rPr>
            </w:pPr>
            <w:r>
              <w:rPr>
                <w:rFonts w:eastAsiaTheme="minorHAnsi"/>
                <w:color w:val="auto"/>
                <w:sz w:val="24"/>
                <w:szCs w:val="24"/>
                <w:lang w:val="ru-RU"/>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ребёнка, а родителями – что педагоги имеют возможность оказать им помощь в решении возникающих трудностей воспитания</w:t>
            </w:r>
          </w:p>
        </w:tc>
      </w:tr>
      <w:tr w:rsidR="005267E0">
        <w:tc>
          <w:tcPr>
            <w:tcW w:w="4957" w:type="dxa"/>
            <w:vAlign w:val="center"/>
          </w:tcPr>
          <w:p w:rsidR="005267E0" w:rsidRDefault="00FA4BB1">
            <w:pPr>
              <w:ind w:firstLine="0"/>
              <w:jc w:val="center"/>
              <w:rPr>
                <w:b/>
                <w:i/>
                <w:sz w:val="24"/>
              </w:rPr>
            </w:pPr>
            <w:r>
              <w:rPr>
                <w:b/>
                <w:i/>
                <w:sz w:val="24"/>
              </w:rPr>
              <w:t>Информационный стенд</w:t>
            </w:r>
          </w:p>
        </w:tc>
        <w:tc>
          <w:tcPr>
            <w:tcW w:w="10737" w:type="dxa"/>
          </w:tcPr>
          <w:p w:rsidR="005267E0" w:rsidRDefault="00FA4BB1">
            <w:pPr>
              <w:pStyle w:val="afff"/>
              <w:ind w:firstLine="0"/>
              <w:rPr>
                <w:color w:val="auto"/>
                <w:sz w:val="24"/>
                <w:szCs w:val="24"/>
                <w:lang w:val="ru-RU" w:eastAsia="ru-RU"/>
              </w:rPr>
            </w:pPr>
            <w:r>
              <w:rPr>
                <w:rFonts w:eastAsiaTheme="minorHAnsi"/>
                <w:color w:val="auto"/>
                <w:sz w:val="24"/>
                <w:szCs w:val="24"/>
                <w:lang w:val="ru-RU"/>
              </w:rPr>
              <w:t>Направлен на ознакомление родителей с дошкольным учреждением, особенностями его работы, с педагогами, занимающимися воспитанием детей</w:t>
            </w:r>
          </w:p>
        </w:tc>
      </w:tr>
      <w:tr w:rsidR="005267E0">
        <w:tc>
          <w:tcPr>
            <w:tcW w:w="4957" w:type="dxa"/>
            <w:vAlign w:val="center"/>
          </w:tcPr>
          <w:p w:rsidR="005267E0" w:rsidRDefault="00FA4BB1">
            <w:pPr>
              <w:ind w:firstLine="0"/>
              <w:jc w:val="center"/>
              <w:rPr>
                <w:b/>
                <w:i/>
                <w:sz w:val="24"/>
              </w:rPr>
            </w:pPr>
            <w:r>
              <w:rPr>
                <w:b/>
                <w:i/>
                <w:sz w:val="24"/>
              </w:rPr>
              <w:t>Педагогическая библиотека для родителей (законных представителей)</w:t>
            </w:r>
          </w:p>
          <w:p w:rsidR="005267E0" w:rsidRDefault="00FA4BB1">
            <w:pPr>
              <w:pStyle w:val="afff"/>
              <w:numPr>
                <w:ilvl w:val="0"/>
                <w:numId w:val="96"/>
              </w:numPr>
              <w:ind w:left="0" w:firstLine="0"/>
              <w:jc w:val="center"/>
              <w:rPr>
                <w:i/>
                <w:color w:val="auto"/>
                <w:sz w:val="24"/>
                <w:szCs w:val="24"/>
                <w:lang w:val="ru-RU"/>
              </w:rPr>
            </w:pPr>
            <w:r>
              <w:rPr>
                <w:i/>
                <w:color w:val="auto"/>
                <w:sz w:val="24"/>
                <w:szCs w:val="24"/>
                <w:lang w:val="ru-RU" w:eastAsia="ru-RU"/>
              </w:rPr>
              <w:t>Журналы и газеты, издаваемые</w:t>
            </w:r>
            <w:r w:rsidRPr="005E53DA">
              <w:rPr>
                <w:i/>
                <w:color w:val="auto"/>
                <w:sz w:val="22"/>
                <w:lang w:val="ru-RU" w:eastAsia="ru-RU"/>
              </w:rPr>
              <w:t xml:space="preserve"> </w:t>
            </w:r>
            <w:r w:rsidR="00353B76" w:rsidRPr="005E53DA">
              <w:rPr>
                <w:i/>
                <w:color w:val="auto"/>
                <w:sz w:val="22"/>
                <w:lang w:val="ru" w:eastAsia="zh-CN" w:bidi="ar"/>
              </w:rPr>
              <w:t>МБДОУ «Танаевский детский сад»</w:t>
            </w:r>
            <w:r w:rsidR="005E53DA" w:rsidRPr="005E53DA">
              <w:rPr>
                <w:i/>
                <w:color w:val="auto"/>
                <w:sz w:val="22"/>
                <w:lang w:val="ru" w:eastAsia="zh-CN" w:bidi="ar"/>
              </w:rPr>
              <w:t xml:space="preserve"> </w:t>
            </w:r>
            <w:r>
              <w:rPr>
                <w:i/>
                <w:color w:val="auto"/>
                <w:sz w:val="24"/>
                <w:szCs w:val="24"/>
                <w:lang w:val="ru-RU" w:eastAsia="ru-RU"/>
              </w:rPr>
              <w:t>для родителей (законных представителей);</w:t>
            </w:r>
          </w:p>
          <w:p w:rsidR="005267E0" w:rsidRDefault="00FA4BB1">
            <w:pPr>
              <w:pStyle w:val="afff"/>
              <w:numPr>
                <w:ilvl w:val="0"/>
                <w:numId w:val="96"/>
              </w:numPr>
              <w:ind w:left="0" w:firstLine="0"/>
              <w:jc w:val="center"/>
              <w:rPr>
                <w:rFonts w:eastAsiaTheme="minorHAnsi"/>
                <w:i/>
                <w:color w:val="auto"/>
                <w:sz w:val="24"/>
                <w:szCs w:val="24"/>
                <w:lang w:val="ru-RU"/>
              </w:rPr>
            </w:pPr>
            <w:r>
              <w:rPr>
                <w:rFonts w:eastAsiaTheme="minorHAnsi"/>
                <w:i/>
                <w:color w:val="auto"/>
                <w:sz w:val="24"/>
                <w:szCs w:val="24"/>
                <w:lang w:val="ru-RU"/>
              </w:rPr>
              <w:t>Тематическая выставка;</w:t>
            </w:r>
          </w:p>
          <w:p w:rsidR="005267E0" w:rsidRDefault="00FA4BB1">
            <w:pPr>
              <w:pStyle w:val="afff"/>
              <w:numPr>
                <w:ilvl w:val="0"/>
                <w:numId w:val="96"/>
              </w:numPr>
              <w:ind w:left="0" w:firstLine="0"/>
              <w:jc w:val="center"/>
              <w:rPr>
                <w:rFonts w:eastAsiaTheme="minorHAnsi"/>
                <w:i/>
                <w:color w:val="auto"/>
                <w:sz w:val="24"/>
                <w:szCs w:val="24"/>
                <w:lang w:val="ru-RU"/>
              </w:rPr>
            </w:pPr>
            <w:r>
              <w:rPr>
                <w:rFonts w:eastAsiaTheme="minorHAnsi"/>
                <w:i/>
                <w:color w:val="auto"/>
                <w:sz w:val="24"/>
                <w:szCs w:val="24"/>
                <w:lang w:val="ru-RU"/>
              </w:rPr>
              <w:t>Запись видеофрагментов организации различных видов деятельности;</w:t>
            </w:r>
          </w:p>
          <w:p w:rsidR="005267E0" w:rsidRDefault="00FA4BB1">
            <w:pPr>
              <w:pStyle w:val="afff"/>
              <w:numPr>
                <w:ilvl w:val="0"/>
                <w:numId w:val="96"/>
              </w:numPr>
              <w:ind w:left="0" w:firstLine="0"/>
              <w:jc w:val="center"/>
              <w:rPr>
                <w:rFonts w:eastAsiaTheme="minorHAnsi"/>
                <w:i/>
                <w:color w:val="auto"/>
                <w:sz w:val="24"/>
                <w:szCs w:val="24"/>
                <w:lang w:val="ru-RU"/>
              </w:rPr>
            </w:pPr>
            <w:r>
              <w:rPr>
                <w:rFonts w:eastAsiaTheme="minorHAnsi"/>
                <w:i/>
                <w:color w:val="auto"/>
                <w:sz w:val="24"/>
                <w:szCs w:val="24"/>
                <w:lang w:val="ru-RU"/>
              </w:rPr>
              <w:t>Выставка детских работ;</w:t>
            </w:r>
          </w:p>
          <w:p w:rsidR="005267E0" w:rsidRDefault="00FA4BB1">
            <w:pPr>
              <w:pStyle w:val="afff"/>
              <w:numPr>
                <w:ilvl w:val="0"/>
                <w:numId w:val="96"/>
              </w:numPr>
              <w:ind w:left="0" w:firstLine="0"/>
              <w:jc w:val="center"/>
              <w:rPr>
                <w:i/>
                <w:color w:val="auto"/>
                <w:sz w:val="24"/>
                <w:szCs w:val="24"/>
                <w:lang w:val="ru-RU" w:eastAsia="ru-RU"/>
              </w:rPr>
            </w:pPr>
            <w:r>
              <w:rPr>
                <w:rFonts w:eastAsiaTheme="minorHAnsi"/>
                <w:i/>
                <w:color w:val="auto"/>
                <w:sz w:val="24"/>
                <w:szCs w:val="24"/>
                <w:lang w:val="ru-RU"/>
              </w:rPr>
              <w:t>Папка – передвижка;</w:t>
            </w:r>
          </w:p>
          <w:p w:rsidR="005267E0" w:rsidRDefault="00FA4BB1">
            <w:pPr>
              <w:pStyle w:val="afff"/>
              <w:numPr>
                <w:ilvl w:val="0"/>
                <w:numId w:val="96"/>
              </w:numPr>
              <w:ind w:left="0" w:firstLine="0"/>
              <w:jc w:val="center"/>
              <w:rPr>
                <w:i/>
                <w:color w:val="auto"/>
                <w:sz w:val="24"/>
                <w:szCs w:val="24"/>
                <w:lang w:val="ru-RU" w:eastAsia="ru-RU"/>
              </w:rPr>
            </w:pPr>
            <w:r>
              <w:rPr>
                <w:i/>
                <w:color w:val="auto"/>
                <w:sz w:val="24"/>
                <w:szCs w:val="24"/>
                <w:lang w:val="ru-RU" w:eastAsia="ru-RU"/>
              </w:rPr>
              <w:t>Ширма;</w:t>
            </w:r>
          </w:p>
          <w:p w:rsidR="005267E0" w:rsidRDefault="00FA4BB1">
            <w:pPr>
              <w:pStyle w:val="afff"/>
              <w:numPr>
                <w:ilvl w:val="0"/>
                <w:numId w:val="96"/>
              </w:numPr>
              <w:ind w:left="0" w:firstLine="0"/>
              <w:jc w:val="center"/>
              <w:rPr>
                <w:i/>
                <w:color w:val="auto"/>
                <w:sz w:val="24"/>
                <w:szCs w:val="24"/>
                <w:lang w:val="ru-RU" w:eastAsia="ru-RU"/>
              </w:rPr>
            </w:pPr>
            <w:r>
              <w:rPr>
                <w:i/>
                <w:color w:val="auto"/>
                <w:sz w:val="24"/>
                <w:szCs w:val="24"/>
                <w:lang w:val="ru-RU" w:eastAsia="ru-RU"/>
              </w:rPr>
              <w:t>Памятка.</w:t>
            </w:r>
          </w:p>
        </w:tc>
        <w:tc>
          <w:tcPr>
            <w:tcW w:w="10737" w:type="dxa"/>
          </w:tcPr>
          <w:p w:rsidR="005267E0" w:rsidRDefault="00FA4BB1">
            <w:pPr>
              <w:pStyle w:val="afff"/>
              <w:ind w:firstLine="0"/>
              <w:rPr>
                <w:color w:val="auto"/>
                <w:sz w:val="24"/>
                <w:szCs w:val="24"/>
                <w:lang w:val="ru-RU" w:eastAsia="ru-RU"/>
              </w:rPr>
            </w:pPr>
            <w:r>
              <w:rPr>
                <w:rFonts w:eastAsiaTheme="minorHAnsi"/>
                <w:color w:val="auto"/>
                <w:sz w:val="24"/>
                <w:szCs w:val="24"/>
                <w:lang w:val="ru-RU"/>
              </w:rPr>
              <w:t>Направлен</w:t>
            </w:r>
            <w:r>
              <w:rPr>
                <w:rFonts w:eastAsiaTheme="minorHAnsi"/>
                <w:color w:val="auto"/>
                <w:szCs w:val="24"/>
                <w:lang w:val="ru-RU"/>
              </w:rPr>
              <w:t>а</w:t>
            </w:r>
            <w:r>
              <w:rPr>
                <w:rFonts w:eastAsiaTheme="minorHAnsi"/>
                <w:color w:val="auto"/>
                <w:sz w:val="24"/>
                <w:szCs w:val="24"/>
                <w:lang w:val="ru-RU"/>
              </w:rPr>
              <w:t xml:space="preserve"> на обогащение знаний родителей об особенностях развития и воспита</w:t>
            </w:r>
            <w:r>
              <w:rPr>
                <w:rFonts w:eastAsiaTheme="minorHAnsi"/>
                <w:color w:val="auto"/>
                <w:szCs w:val="24"/>
                <w:lang w:val="ru-RU"/>
              </w:rPr>
              <w:t>ния детей дошкольного возраста. Ее с</w:t>
            </w:r>
            <w:r>
              <w:rPr>
                <w:rFonts w:eastAsiaTheme="minorHAnsi"/>
                <w:color w:val="auto"/>
                <w:sz w:val="24"/>
                <w:szCs w:val="24"/>
                <w:lang w:val="ru-RU"/>
              </w:rPr>
              <w:t>пецифика заключается в том, что общение педагогов с родителями здесь не прямое, а опосредованное – через</w:t>
            </w:r>
            <w:r>
              <w:rPr>
                <w:rFonts w:eastAsiaTheme="minorHAnsi"/>
                <w:color w:val="auto"/>
                <w:szCs w:val="24"/>
                <w:lang w:val="ru-RU"/>
              </w:rPr>
              <w:t xml:space="preserve"> различные формы.</w:t>
            </w:r>
          </w:p>
        </w:tc>
      </w:tr>
      <w:tr w:rsidR="005267E0">
        <w:tc>
          <w:tcPr>
            <w:tcW w:w="4957" w:type="dxa"/>
            <w:vAlign w:val="center"/>
          </w:tcPr>
          <w:p w:rsidR="005267E0" w:rsidRDefault="00FA4BB1">
            <w:pPr>
              <w:ind w:firstLine="0"/>
              <w:jc w:val="center"/>
              <w:rPr>
                <w:b/>
                <w:i/>
                <w:sz w:val="24"/>
              </w:rPr>
            </w:pPr>
            <w:r>
              <w:rPr>
                <w:b/>
                <w:i/>
                <w:sz w:val="24"/>
              </w:rPr>
              <w:t>Досуговые мероприятия</w:t>
            </w:r>
          </w:p>
          <w:p w:rsidR="005267E0" w:rsidRDefault="00FA4BB1">
            <w:pPr>
              <w:numPr>
                <w:ilvl w:val="0"/>
                <w:numId w:val="97"/>
              </w:numPr>
              <w:autoSpaceDE w:val="0"/>
              <w:autoSpaceDN w:val="0"/>
              <w:adjustRightInd w:val="0"/>
              <w:ind w:left="0" w:firstLine="0"/>
              <w:jc w:val="center"/>
              <w:rPr>
                <w:i/>
                <w:sz w:val="24"/>
              </w:rPr>
            </w:pPr>
            <w:r>
              <w:rPr>
                <w:i/>
                <w:sz w:val="24"/>
              </w:rPr>
              <w:t>Совместные праздники и вечера</w:t>
            </w:r>
          </w:p>
          <w:p w:rsidR="005267E0" w:rsidRDefault="00FA4BB1">
            <w:pPr>
              <w:numPr>
                <w:ilvl w:val="0"/>
                <w:numId w:val="97"/>
              </w:numPr>
              <w:autoSpaceDE w:val="0"/>
              <w:autoSpaceDN w:val="0"/>
              <w:adjustRightInd w:val="0"/>
              <w:ind w:left="0" w:firstLine="0"/>
              <w:jc w:val="center"/>
              <w:rPr>
                <w:i/>
                <w:sz w:val="24"/>
              </w:rPr>
            </w:pPr>
            <w:r>
              <w:rPr>
                <w:i/>
                <w:sz w:val="24"/>
              </w:rPr>
              <w:t>Тематические мероприятия и досуги</w:t>
            </w:r>
          </w:p>
          <w:p w:rsidR="005267E0" w:rsidRDefault="00FA4BB1">
            <w:pPr>
              <w:numPr>
                <w:ilvl w:val="0"/>
                <w:numId w:val="97"/>
              </w:numPr>
              <w:autoSpaceDE w:val="0"/>
              <w:autoSpaceDN w:val="0"/>
              <w:adjustRightInd w:val="0"/>
              <w:ind w:left="0" w:firstLine="0"/>
              <w:jc w:val="center"/>
              <w:rPr>
                <w:rFonts w:eastAsiaTheme="minorHAnsi"/>
                <w:bCs/>
                <w:i/>
                <w:iCs/>
                <w:sz w:val="24"/>
                <w:lang w:eastAsia="en-US"/>
              </w:rPr>
            </w:pPr>
            <w:r>
              <w:rPr>
                <w:rFonts w:eastAsiaTheme="minorHAnsi"/>
                <w:bCs/>
                <w:i/>
                <w:iCs/>
                <w:sz w:val="24"/>
                <w:lang w:eastAsia="en-US"/>
              </w:rPr>
              <w:t>Выставки совместных работ родителей и детей (семейные вернисажи)</w:t>
            </w:r>
          </w:p>
          <w:p w:rsidR="005267E0" w:rsidRDefault="00FA4BB1">
            <w:pPr>
              <w:numPr>
                <w:ilvl w:val="0"/>
                <w:numId w:val="97"/>
              </w:numPr>
              <w:autoSpaceDE w:val="0"/>
              <w:autoSpaceDN w:val="0"/>
              <w:adjustRightInd w:val="0"/>
              <w:ind w:left="0" w:firstLine="0"/>
              <w:jc w:val="center"/>
              <w:rPr>
                <w:rFonts w:eastAsiaTheme="minorHAnsi"/>
                <w:bCs/>
                <w:i/>
                <w:iCs/>
                <w:sz w:val="24"/>
                <w:lang w:eastAsia="en-US"/>
              </w:rPr>
            </w:pPr>
            <w:r>
              <w:rPr>
                <w:rFonts w:eastAsiaTheme="minorHAnsi"/>
                <w:bCs/>
                <w:i/>
                <w:iCs/>
                <w:sz w:val="24"/>
                <w:lang w:eastAsia="en-US"/>
              </w:rPr>
              <w:t>Флеш - моб</w:t>
            </w:r>
          </w:p>
          <w:p w:rsidR="005267E0" w:rsidRDefault="00FA4BB1">
            <w:pPr>
              <w:numPr>
                <w:ilvl w:val="0"/>
                <w:numId w:val="97"/>
              </w:numPr>
              <w:autoSpaceDE w:val="0"/>
              <w:autoSpaceDN w:val="0"/>
              <w:adjustRightInd w:val="0"/>
              <w:ind w:left="0" w:firstLine="0"/>
              <w:jc w:val="center"/>
              <w:rPr>
                <w:rFonts w:eastAsiaTheme="minorHAnsi"/>
                <w:bCs/>
                <w:i/>
                <w:iCs/>
                <w:sz w:val="24"/>
                <w:lang w:eastAsia="en-US"/>
              </w:rPr>
            </w:pPr>
            <w:r>
              <w:rPr>
                <w:rFonts w:eastAsiaTheme="minorHAnsi"/>
                <w:bCs/>
                <w:i/>
                <w:iCs/>
                <w:sz w:val="24"/>
                <w:lang w:eastAsia="en-US"/>
              </w:rPr>
              <w:t>Совместные походы</w:t>
            </w:r>
            <w:r>
              <w:rPr>
                <w:rFonts w:eastAsiaTheme="minorHAnsi"/>
                <w:bCs/>
                <w:iCs/>
                <w:sz w:val="24"/>
                <w:lang w:eastAsia="en-US"/>
              </w:rPr>
              <w:t xml:space="preserve"> </w:t>
            </w:r>
            <w:r>
              <w:rPr>
                <w:rFonts w:eastAsiaTheme="minorHAnsi"/>
                <w:bCs/>
                <w:i/>
                <w:iCs/>
                <w:sz w:val="24"/>
                <w:lang w:eastAsia="en-US"/>
              </w:rPr>
              <w:t>и экскурсии</w:t>
            </w:r>
          </w:p>
        </w:tc>
        <w:tc>
          <w:tcPr>
            <w:tcW w:w="10737" w:type="dxa"/>
            <w:vAlign w:val="center"/>
          </w:tcPr>
          <w:p w:rsidR="005267E0" w:rsidRDefault="00FA4BB1">
            <w:pPr>
              <w:autoSpaceDE w:val="0"/>
              <w:autoSpaceDN w:val="0"/>
              <w:adjustRightInd w:val="0"/>
              <w:ind w:firstLine="0"/>
              <w:rPr>
                <w:rFonts w:eastAsiaTheme="minorHAnsi"/>
                <w:sz w:val="24"/>
                <w:lang w:eastAsia="en-US"/>
              </w:rPr>
            </w:pPr>
            <w:r>
              <w:rPr>
                <w:rFonts w:eastAsiaTheme="minorHAnsi"/>
                <w:bCs/>
                <w:sz w:val="24"/>
                <w:lang w:eastAsia="en-US"/>
              </w:rPr>
              <w:t>Направлены на</w:t>
            </w:r>
            <w:r>
              <w:rPr>
                <w:rFonts w:eastAsiaTheme="minorHAnsi"/>
                <w:b/>
                <w:bCs/>
                <w:sz w:val="24"/>
                <w:lang w:eastAsia="en-US"/>
              </w:rPr>
              <w:t xml:space="preserve"> </w:t>
            </w:r>
            <w:r>
              <w:rPr>
                <w:rFonts w:eastAsiaTheme="minorHAnsi"/>
                <w:sz w:val="24"/>
                <w:lang w:eastAsia="en-US"/>
              </w:rPr>
              <w:t>установление тёплых неформальных отношений между педагогами и родителями, а также более доверительных отношений между родителями и детьми.</w:t>
            </w:r>
          </w:p>
        </w:tc>
      </w:tr>
      <w:tr w:rsidR="005267E0">
        <w:tc>
          <w:tcPr>
            <w:tcW w:w="4957" w:type="dxa"/>
            <w:vAlign w:val="center"/>
          </w:tcPr>
          <w:p w:rsidR="005267E0" w:rsidRDefault="00FA4BB1">
            <w:pPr>
              <w:autoSpaceDE w:val="0"/>
              <w:autoSpaceDN w:val="0"/>
              <w:adjustRightInd w:val="0"/>
              <w:ind w:firstLine="0"/>
              <w:jc w:val="center"/>
              <w:rPr>
                <w:rFonts w:eastAsiaTheme="minorHAnsi"/>
                <w:b/>
                <w:i/>
                <w:sz w:val="24"/>
                <w:lang w:eastAsia="en-US"/>
              </w:rPr>
            </w:pPr>
            <w:r>
              <w:rPr>
                <w:rFonts w:eastAsiaTheme="minorHAnsi"/>
                <w:b/>
                <w:bCs/>
                <w:i/>
                <w:iCs/>
                <w:sz w:val="24"/>
                <w:lang w:eastAsia="en-US"/>
              </w:rPr>
              <w:t>День добрых дел</w:t>
            </w:r>
          </w:p>
        </w:tc>
        <w:tc>
          <w:tcPr>
            <w:tcW w:w="10737" w:type="dxa"/>
          </w:tcPr>
          <w:p w:rsidR="005267E0" w:rsidRDefault="00FA4BB1" w:rsidP="005E53DA">
            <w:pPr>
              <w:autoSpaceDE w:val="0"/>
              <w:autoSpaceDN w:val="0"/>
              <w:adjustRightInd w:val="0"/>
              <w:ind w:firstLine="0"/>
              <w:jc w:val="left"/>
              <w:rPr>
                <w:rFonts w:eastAsiaTheme="minorHAnsi"/>
                <w:sz w:val="24"/>
                <w:lang w:eastAsia="en-US"/>
              </w:rPr>
            </w:pPr>
            <w:r>
              <w:rPr>
                <w:rFonts w:eastAsiaTheme="minorHAnsi"/>
                <w:sz w:val="24"/>
                <w:lang w:eastAsia="en-US"/>
              </w:rPr>
              <w:t xml:space="preserve">Дни добровольной посильной помощи родителей группе, </w:t>
            </w:r>
            <w:r w:rsidR="005E53DA" w:rsidRPr="005E53DA">
              <w:rPr>
                <w:sz w:val="24"/>
                <w:lang w:val="ru" w:eastAsia="zh-CN" w:bidi="ar"/>
              </w:rPr>
              <w:t>МБДОУ «Танаевский детский сад»</w:t>
            </w:r>
            <w:r w:rsidR="005E53DA" w:rsidRPr="00905476">
              <w:rPr>
                <w:sz w:val="28"/>
                <w:szCs w:val="28"/>
                <w:lang w:val="ru" w:eastAsia="zh-CN" w:bidi="ar"/>
              </w:rPr>
              <w:t xml:space="preserve"> </w:t>
            </w:r>
            <w:r>
              <w:rPr>
                <w:rFonts w:eastAsiaTheme="minorHAnsi"/>
                <w:sz w:val="24"/>
                <w:lang w:eastAsia="en-US"/>
              </w:rPr>
              <w:t xml:space="preserve">(ремонт игрушек, мебели, группы), помощь в создании развивающей предметно -пространственной среды. Такая форма позволяет налаживать атмосферу тёплых, доброжелательных взаимоотношений между педагогами и родителями </w:t>
            </w:r>
          </w:p>
        </w:tc>
      </w:tr>
      <w:tr w:rsidR="005267E0">
        <w:tc>
          <w:tcPr>
            <w:tcW w:w="4957" w:type="dxa"/>
            <w:vAlign w:val="center"/>
          </w:tcPr>
          <w:p w:rsidR="005267E0" w:rsidRDefault="00FA4BB1">
            <w:pPr>
              <w:autoSpaceDE w:val="0"/>
              <w:autoSpaceDN w:val="0"/>
              <w:adjustRightInd w:val="0"/>
              <w:ind w:firstLine="0"/>
              <w:jc w:val="center"/>
              <w:rPr>
                <w:rFonts w:eastAsiaTheme="minorHAnsi"/>
                <w:b/>
                <w:bCs/>
                <w:i/>
                <w:iCs/>
                <w:sz w:val="24"/>
                <w:lang w:eastAsia="en-US"/>
              </w:rPr>
            </w:pPr>
            <w:r>
              <w:rPr>
                <w:rFonts w:eastAsiaTheme="minorHAnsi"/>
                <w:b/>
                <w:bCs/>
                <w:i/>
                <w:iCs/>
                <w:sz w:val="24"/>
                <w:lang w:eastAsia="en-US"/>
              </w:rPr>
              <w:t>Конкурс</w:t>
            </w:r>
          </w:p>
        </w:tc>
        <w:tc>
          <w:tcPr>
            <w:tcW w:w="10737" w:type="dxa"/>
          </w:tcPr>
          <w:p w:rsidR="005267E0" w:rsidRDefault="00FA4BB1">
            <w:pPr>
              <w:pStyle w:val="afff"/>
              <w:ind w:firstLine="0"/>
              <w:rPr>
                <w:rFonts w:eastAsiaTheme="minorHAnsi"/>
                <w:sz w:val="24"/>
                <w:lang w:val="ru-RU"/>
              </w:rPr>
            </w:pPr>
            <w:r>
              <w:rPr>
                <w:color w:val="auto"/>
                <w:sz w:val="24"/>
                <w:shd w:val="clear" w:color="auto" w:fill="FFFFFF"/>
                <w:lang w:val="ru-RU"/>
              </w:rPr>
              <w:t>Направлены на расширение социального и</w:t>
            </w:r>
            <w:r>
              <w:rPr>
                <w:color w:val="auto"/>
                <w:sz w:val="24"/>
                <w:shd w:val="clear" w:color="auto" w:fill="FFFFFF"/>
              </w:rPr>
              <w:t> </w:t>
            </w:r>
            <w:r>
              <w:rPr>
                <w:bCs/>
                <w:color w:val="auto"/>
                <w:sz w:val="24"/>
                <w:shd w:val="clear" w:color="auto" w:fill="FFFFFF"/>
                <w:lang w:val="ru-RU"/>
              </w:rPr>
              <w:t>образовательного</w:t>
            </w:r>
            <w:r>
              <w:rPr>
                <w:color w:val="auto"/>
                <w:sz w:val="24"/>
                <w:shd w:val="clear" w:color="auto" w:fill="FFFFFF"/>
              </w:rPr>
              <w:t> </w:t>
            </w:r>
            <w:r>
              <w:rPr>
                <w:color w:val="auto"/>
                <w:sz w:val="24"/>
                <w:shd w:val="clear" w:color="auto" w:fill="FFFFFF"/>
                <w:lang w:val="ru-RU"/>
              </w:rPr>
              <w:t>пространства для ребёнка и родителя, создание условий для приобретения социального опыта участия ребёнка в конкурсном движении и формирование у родителей педагогической культуры по подготовке и поддержке своего ребёнка в участии</w:t>
            </w:r>
            <w:r>
              <w:rPr>
                <w:color w:val="auto"/>
                <w:sz w:val="24"/>
                <w:shd w:val="clear" w:color="auto" w:fill="FFFFFF"/>
              </w:rPr>
              <w:t> </w:t>
            </w:r>
            <w:r>
              <w:rPr>
                <w:bCs/>
                <w:color w:val="auto"/>
                <w:sz w:val="24"/>
                <w:shd w:val="clear" w:color="auto" w:fill="FFFFFF"/>
                <w:lang w:val="ru-RU"/>
              </w:rPr>
              <w:t>конкурсов</w:t>
            </w:r>
            <w:r>
              <w:rPr>
                <w:color w:val="auto"/>
                <w:sz w:val="24"/>
                <w:shd w:val="clear" w:color="auto" w:fill="FFFFFF"/>
                <w:lang w:val="ru-RU"/>
              </w:rPr>
              <w:t>.</w:t>
            </w:r>
          </w:p>
        </w:tc>
      </w:tr>
      <w:tr w:rsidR="005267E0">
        <w:tc>
          <w:tcPr>
            <w:tcW w:w="4957" w:type="dxa"/>
            <w:vAlign w:val="center"/>
          </w:tcPr>
          <w:p w:rsidR="005267E0" w:rsidRDefault="00FA4BB1">
            <w:pPr>
              <w:ind w:firstLine="0"/>
              <w:jc w:val="center"/>
              <w:rPr>
                <w:b/>
                <w:i/>
                <w:sz w:val="24"/>
                <w:lang w:eastAsia="en-US"/>
              </w:rPr>
            </w:pPr>
            <w:r>
              <w:rPr>
                <w:b/>
                <w:i/>
                <w:sz w:val="24"/>
              </w:rPr>
              <w:t>Просветительская работа по вопросам здоровьесбережения детей</w:t>
            </w:r>
          </w:p>
        </w:tc>
        <w:tc>
          <w:tcPr>
            <w:tcW w:w="10737" w:type="dxa"/>
          </w:tcPr>
          <w:p w:rsidR="005267E0" w:rsidRDefault="00FA4BB1">
            <w:pPr>
              <w:pStyle w:val="afff"/>
              <w:ind w:firstLine="0"/>
              <w:rPr>
                <w:color w:val="auto"/>
                <w:sz w:val="24"/>
                <w:szCs w:val="24"/>
                <w:lang w:val="ru-RU" w:eastAsia="ru-RU"/>
              </w:rPr>
            </w:pPr>
            <w:r>
              <w:rPr>
                <w:color w:val="auto"/>
                <w:sz w:val="24"/>
                <w:szCs w:val="24"/>
                <w:lang w:val="ru-RU"/>
              </w:rPr>
              <w:t>П</w:t>
            </w:r>
            <w:r>
              <w:rPr>
                <w:color w:val="auto"/>
                <w:sz w:val="24"/>
                <w:szCs w:val="24"/>
                <w:lang w:val="ru-RU" w:eastAsia="ru-RU"/>
              </w:rPr>
              <w:t>росветительск</w:t>
            </w:r>
            <w:r>
              <w:rPr>
                <w:color w:val="auto"/>
                <w:sz w:val="24"/>
                <w:szCs w:val="24"/>
                <w:lang w:val="ru-RU"/>
              </w:rPr>
              <w:t>ая ра</w:t>
            </w:r>
            <w:r>
              <w:rPr>
                <w:color w:val="auto"/>
                <w:sz w:val="24"/>
                <w:szCs w:val="24"/>
                <w:lang w:val="ru-RU" w:eastAsia="ru-RU"/>
              </w:rPr>
              <w:t>бот</w:t>
            </w:r>
            <w:r>
              <w:rPr>
                <w:color w:val="auto"/>
                <w:sz w:val="24"/>
                <w:szCs w:val="24"/>
                <w:lang w:val="ru-RU"/>
              </w:rPr>
              <w:t>а</w:t>
            </w:r>
            <w:r>
              <w:rPr>
                <w:color w:val="auto"/>
                <w:sz w:val="24"/>
                <w:szCs w:val="24"/>
                <w:lang w:val="ru-RU" w:eastAsia="ru-RU"/>
              </w:rPr>
              <w:t xml:space="preserve"> по вопросам здоровьесбережения детей направлена на:</w:t>
            </w:r>
          </w:p>
          <w:p w:rsidR="005267E0" w:rsidRDefault="00FA4BB1">
            <w:pPr>
              <w:pStyle w:val="afff"/>
              <w:ind w:firstLine="0"/>
              <w:rPr>
                <w:color w:val="auto"/>
                <w:sz w:val="24"/>
                <w:szCs w:val="24"/>
                <w:lang w:val="ru-RU" w:eastAsia="ru-RU"/>
              </w:rPr>
            </w:pPr>
            <w:r>
              <w:rPr>
                <w:color w:val="auto"/>
                <w:sz w:val="24"/>
                <w:szCs w:val="24"/>
                <w:lang w:val="ru-RU" w:eastAsia="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w:t>
            </w:r>
            <w:r>
              <w:rPr>
                <w:color w:val="auto"/>
                <w:sz w:val="24"/>
                <w:szCs w:val="24"/>
                <w:lang w:val="ru-RU" w:eastAsia="ru-RU"/>
              </w:rPr>
              <w:lastRenderedPageBreak/>
              <w:t>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67E0" w:rsidRDefault="00FA4BB1">
            <w:pPr>
              <w:pStyle w:val="afff"/>
              <w:ind w:firstLine="0"/>
              <w:rPr>
                <w:color w:val="auto"/>
                <w:sz w:val="24"/>
                <w:szCs w:val="24"/>
                <w:lang w:val="ru-RU" w:eastAsia="ru-RU"/>
              </w:rPr>
            </w:pPr>
            <w:r>
              <w:rPr>
                <w:color w:val="auto"/>
                <w:sz w:val="24"/>
                <w:szCs w:val="24"/>
                <w:lang w:val="ru-RU"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67E0" w:rsidRDefault="00FA4BB1">
            <w:pPr>
              <w:pStyle w:val="afff"/>
              <w:ind w:firstLine="0"/>
              <w:rPr>
                <w:color w:val="auto"/>
                <w:sz w:val="24"/>
                <w:szCs w:val="24"/>
                <w:lang w:val="ru-RU" w:eastAsia="ru-RU"/>
              </w:rPr>
            </w:pPr>
            <w:r>
              <w:rPr>
                <w:color w:val="auto"/>
                <w:sz w:val="24"/>
                <w:szCs w:val="24"/>
                <w:lang w:val="ru-RU" w:eastAsia="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w:t>
            </w:r>
            <w:r w:rsidR="005E53DA">
              <w:rPr>
                <w:color w:val="auto"/>
                <w:sz w:val="24"/>
                <w:szCs w:val="24"/>
                <w:lang w:val="ru-RU" w:eastAsia="ru-RU"/>
              </w:rPr>
              <w:t xml:space="preserve">возможностях </w:t>
            </w:r>
            <w:r w:rsidR="005E53DA" w:rsidRPr="00905476">
              <w:rPr>
                <w:color w:val="auto"/>
                <w:sz w:val="28"/>
                <w:szCs w:val="28"/>
                <w:lang w:val="ru" w:eastAsia="zh-CN" w:bidi="ar"/>
              </w:rPr>
              <w:t>МБДОУ</w:t>
            </w:r>
            <w:r w:rsidR="005E53DA" w:rsidRPr="005E53DA">
              <w:rPr>
                <w:color w:val="auto"/>
                <w:sz w:val="24"/>
                <w:szCs w:val="24"/>
                <w:lang w:val="ru" w:eastAsia="zh-CN" w:bidi="ar"/>
              </w:rPr>
              <w:t xml:space="preserve"> «Танаевский детский сад» </w:t>
            </w:r>
            <w:r w:rsidR="005E53DA" w:rsidRPr="005E53DA">
              <w:rPr>
                <w:color w:val="auto"/>
                <w:sz w:val="24"/>
                <w:szCs w:val="24"/>
                <w:lang w:val="ru-RU" w:eastAsia="ru-RU"/>
              </w:rPr>
              <w:t>и</w:t>
            </w:r>
            <w:r>
              <w:rPr>
                <w:color w:val="auto"/>
                <w:sz w:val="24"/>
                <w:szCs w:val="24"/>
                <w:lang w:val="ru-RU" w:eastAsia="ru-RU"/>
              </w:rPr>
              <w:t xml:space="preserve"> семьи в решении данных задач;</w:t>
            </w:r>
          </w:p>
          <w:p w:rsidR="005267E0" w:rsidRDefault="00FA4BB1">
            <w:pPr>
              <w:pStyle w:val="afff"/>
              <w:ind w:firstLine="0"/>
              <w:rPr>
                <w:color w:val="auto"/>
                <w:sz w:val="24"/>
                <w:szCs w:val="24"/>
                <w:lang w:val="ru-RU" w:eastAsia="ru-RU"/>
              </w:rPr>
            </w:pPr>
            <w:r>
              <w:rPr>
                <w:color w:val="auto"/>
                <w:sz w:val="24"/>
                <w:szCs w:val="24"/>
                <w:lang w:val="ru-RU" w:eastAsia="ru-RU"/>
              </w:rPr>
              <w:t>Знакомство родителей (законных представителей) с оздоровительными мероприятиями, проводимыми в</w:t>
            </w:r>
            <w:r w:rsidR="005E53DA">
              <w:rPr>
                <w:color w:val="auto"/>
                <w:sz w:val="24"/>
                <w:szCs w:val="24"/>
                <w:lang w:val="ru-RU" w:eastAsia="ru-RU"/>
              </w:rPr>
              <w:t xml:space="preserve"> </w:t>
            </w:r>
            <w:r w:rsidR="005E53DA" w:rsidRPr="005E53DA">
              <w:rPr>
                <w:color w:val="auto"/>
                <w:sz w:val="24"/>
                <w:szCs w:val="24"/>
                <w:lang w:val="ru" w:eastAsia="zh-CN" w:bidi="ar"/>
              </w:rPr>
              <w:t>МБДОУ «Танаевский детский сад»</w:t>
            </w:r>
            <w:r w:rsidR="005E53DA">
              <w:rPr>
                <w:color w:val="auto"/>
                <w:sz w:val="28"/>
                <w:szCs w:val="28"/>
                <w:lang w:val="ru" w:eastAsia="zh-CN" w:bidi="ar"/>
              </w:rPr>
              <w:t>;</w:t>
            </w:r>
          </w:p>
          <w:p w:rsidR="005267E0" w:rsidRDefault="00FA4BB1">
            <w:pPr>
              <w:pStyle w:val="afff"/>
              <w:ind w:firstLine="0"/>
              <w:rPr>
                <w:color w:val="auto"/>
                <w:sz w:val="24"/>
                <w:szCs w:val="24"/>
                <w:lang w:val="ru-RU" w:eastAsia="ru-RU"/>
              </w:rPr>
            </w:pPr>
            <w:r>
              <w:rPr>
                <w:color w:val="auto"/>
                <w:sz w:val="24"/>
                <w:szCs w:val="24"/>
                <w:lang w:val="ru-RU" w:eastAsia="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tc>
      </w:tr>
      <w:tr w:rsidR="005267E0">
        <w:tc>
          <w:tcPr>
            <w:tcW w:w="15694" w:type="dxa"/>
            <w:gridSpan w:val="2"/>
            <w:shd w:val="clear" w:color="auto" w:fill="D9D9D9" w:themeFill="background1" w:themeFillShade="D9"/>
          </w:tcPr>
          <w:p w:rsidR="005267E0" w:rsidRDefault="00FA4BB1">
            <w:pPr>
              <w:pStyle w:val="afff"/>
              <w:ind w:firstLine="0"/>
              <w:jc w:val="center"/>
              <w:rPr>
                <w:color w:val="auto"/>
                <w:sz w:val="24"/>
                <w:szCs w:val="24"/>
                <w:lang w:val="ru-RU" w:eastAsia="ru-RU"/>
              </w:rPr>
            </w:pPr>
            <w:r>
              <w:rPr>
                <w:b/>
                <w:i/>
                <w:color w:val="auto"/>
                <w:szCs w:val="24"/>
                <w:lang w:val="ru-RU" w:eastAsia="ru-RU"/>
              </w:rPr>
              <w:lastRenderedPageBreak/>
              <w:t>КОНСУЛЬТАЦИОННОЕ НАПРАВЛЕНИЕ</w:t>
            </w:r>
          </w:p>
          <w:p w:rsidR="005267E0" w:rsidRDefault="00FA4BB1">
            <w:pPr>
              <w:pStyle w:val="afff"/>
              <w:ind w:firstLine="0"/>
              <w:jc w:val="center"/>
              <w:rPr>
                <w:color w:val="auto"/>
                <w:sz w:val="24"/>
                <w:szCs w:val="24"/>
                <w:lang w:val="ru-RU" w:eastAsia="ru-RU"/>
              </w:rPr>
            </w:pPr>
            <w:r>
              <w:rPr>
                <w:color w:val="auto"/>
                <w:sz w:val="24"/>
                <w:szCs w:val="24"/>
                <w:lang w:val="ru-RU" w:eastAsia="ru-RU"/>
              </w:rPr>
              <w:t>предполагает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r w:rsidR="005267E0">
        <w:tc>
          <w:tcPr>
            <w:tcW w:w="4957" w:type="dxa"/>
          </w:tcPr>
          <w:p w:rsidR="005267E0" w:rsidRDefault="00FA4BB1">
            <w:pPr>
              <w:ind w:firstLine="0"/>
              <w:jc w:val="center"/>
              <w:rPr>
                <w:b/>
                <w:i/>
                <w:sz w:val="24"/>
                <w:lang w:eastAsia="en-US"/>
              </w:rPr>
            </w:pPr>
            <w:r>
              <w:rPr>
                <w:b/>
                <w:i/>
                <w:sz w:val="24"/>
              </w:rPr>
              <w:t>Консультация</w:t>
            </w:r>
          </w:p>
        </w:tc>
        <w:tc>
          <w:tcPr>
            <w:tcW w:w="10737" w:type="dxa"/>
          </w:tcPr>
          <w:p w:rsidR="005267E0" w:rsidRDefault="00FA4BB1">
            <w:pPr>
              <w:autoSpaceDE w:val="0"/>
              <w:autoSpaceDN w:val="0"/>
              <w:adjustRightInd w:val="0"/>
              <w:ind w:firstLine="0"/>
              <w:jc w:val="left"/>
              <w:rPr>
                <w:rFonts w:eastAsiaTheme="minorHAnsi"/>
                <w:sz w:val="24"/>
                <w:lang w:eastAsia="en-US"/>
              </w:rPr>
            </w:pPr>
            <w:r>
              <w:rPr>
                <w:rFonts w:eastAsiaTheme="minorHAnsi"/>
                <w:sz w:val="24"/>
                <w:lang w:eastAsia="en-US"/>
              </w:rPr>
              <w:t xml:space="preserve">Форма психолого -педагогического просвещения, раскрывающая сущность той или иной проблемы воспитания </w:t>
            </w:r>
          </w:p>
        </w:tc>
      </w:tr>
      <w:tr w:rsidR="005267E0">
        <w:tc>
          <w:tcPr>
            <w:tcW w:w="4957" w:type="dxa"/>
            <w:vAlign w:val="center"/>
          </w:tcPr>
          <w:p w:rsidR="005267E0" w:rsidRDefault="00FA4BB1">
            <w:pPr>
              <w:autoSpaceDE w:val="0"/>
              <w:autoSpaceDN w:val="0"/>
              <w:adjustRightInd w:val="0"/>
              <w:ind w:firstLine="0"/>
              <w:jc w:val="center"/>
              <w:rPr>
                <w:rFonts w:eastAsiaTheme="minorHAnsi"/>
                <w:b/>
                <w:i/>
                <w:sz w:val="24"/>
                <w:lang w:eastAsia="en-US"/>
              </w:rPr>
            </w:pPr>
            <w:r>
              <w:rPr>
                <w:rFonts w:eastAsiaTheme="minorHAnsi"/>
                <w:b/>
                <w:bCs/>
                <w:i/>
                <w:iCs/>
                <w:sz w:val="24"/>
                <w:lang w:eastAsia="en-US"/>
              </w:rPr>
              <w:t>Лекция</w:t>
            </w:r>
          </w:p>
        </w:tc>
        <w:tc>
          <w:tcPr>
            <w:tcW w:w="10737" w:type="dxa"/>
          </w:tcPr>
          <w:p w:rsidR="005267E0" w:rsidRDefault="00FA4BB1">
            <w:pPr>
              <w:autoSpaceDE w:val="0"/>
              <w:autoSpaceDN w:val="0"/>
              <w:adjustRightInd w:val="0"/>
              <w:ind w:firstLine="0"/>
              <w:jc w:val="left"/>
              <w:rPr>
                <w:rFonts w:eastAsiaTheme="minorHAnsi"/>
                <w:sz w:val="24"/>
                <w:lang w:eastAsia="en-US"/>
              </w:rPr>
            </w:pPr>
            <w:r>
              <w:rPr>
                <w:rFonts w:eastAsiaTheme="minorHAnsi"/>
                <w:sz w:val="24"/>
                <w:lang w:eastAsia="en-US"/>
              </w:rPr>
              <w:t xml:space="preserve">Форма работы, раскрывающая сущность той или иной проблемы воспитания </w:t>
            </w:r>
          </w:p>
        </w:tc>
      </w:tr>
      <w:tr w:rsidR="005267E0">
        <w:tc>
          <w:tcPr>
            <w:tcW w:w="4957" w:type="dxa"/>
            <w:vAlign w:val="center"/>
          </w:tcPr>
          <w:p w:rsidR="005267E0" w:rsidRDefault="00FA4BB1">
            <w:pPr>
              <w:autoSpaceDE w:val="0"/>
              <w:autoSpaceDN w:val="0"/>
              <w:adjustRightInd w:val="0"/>
              <w:ind w:firstLine="0"/>
              <w:jc w:val="center"/>
              <w:rPr>
                <w:rFonts w:eastAsiaTheme="minorHAnsi"/>
                <w:b/>
                <w:i/>
                <w:sz w:val="24"/>
                <w:lang w:eastAsia="en-US"/>
              </w:rPr>
            </w:pPr>
            <w:r>
              <w:rPr>
                <w:rFonts w:eastAsiaTheme="minorHAnsi"/>
                <w:b/>
                <w:bCs/>
                <w:i/>
                <w:iCs/>
                <w:sz w:val="24"/>
                <w:lang w:eastAsia="en-US"/>
              </w:rPr>
              <w:t>Дебаты</w:t>
            </w:r>
          </w:p>
        </w:tc>
        <w:tc>
          <w:tcPr>
            <w:tcW w:w="10737" w:type="dxa"/>
          </w:tcPr>
          <w:p w:rsidR="005267E0" w:rsidRDefault="00FA4BB1">
            <w:pPr>
              <w:autoSpaceDE w:val="0"/>
              <w:autoSpaceDN w:val="0"/>
              <w:adjustRightInd w:val="0"/>
              <w:ind w:firstLine="0"/>
              <w:jc w:val="left"/>
              <w:rPr>
                <w:rFonts w:eastAsiaTheme="minorHAnsi"/>
                <w:sz w:val="24"/>
                <w:lang w:eastAsia="en-US"/>
              </w:rPr>
            </w:pPr>
            <w:r>
              <w:rPr>
                <w:rFonts w:eastAsiaTheme="minorHAnsi"/>
                <w:sz w:val="24"/>
                <w:lang w:eastAsia="en-US"/>
              </w:rPr>
              <w:t xml:space="preserve">Обсуждение в форме заранее подготовленных выступлений представителей противостоящих, соперничающих сторон </w:t>
            </w:r>
          </w:p>
        </w:tc>
      </w:tr>
      <w:tr w:rsidR="005267E0">
        <w:tc>
          <w:tcPr>
            <w:tcW w:w="4957" w:type="dxa"/>
            <w:vAlign w:val="center"/>
          </w:tcPr>
          <w:p w:rsidR="005267E0" w:rsidRDefault="00FA4BB1">
            <w:pPr>
              <w:autoSpaceDE w:val="0"/>
              <w:autoSpaceDN w:val="0"/>
              <w:adjustRightInd w:val="0"/>
              <w:ind w:firstLine="0"/>
              <w:jc w:val="center"/>
              <w:rPr>
                <w:rFonts w:eastAsiaTheme="minorHAnsi"/>
                <w:b/>
                <w:i/>
                <w:sz w:val="24"/>
                <w:lang w:eastAsia="en-US"/>
              </w:rPr>
            </w:pPr>
            <w:r>
              <w:rPr>
                <w:rFonts w:eastAsiaTheme="minorHAnsi"/>
                <w:b/>
                <w:bCs/>
                <w:i/>
                <w:iCs/>
                <w:sz w:val="24"/>
                <w:lang w:eastAsia="en-US"/>
              </w:rPr>
              <w:t>Педагогическая беседа</w:t>
            </w:r>
          </w:p>
        </w:tc>
        <w:tc>
          <w:tcPr>
            <w:tcW w:w="10737" w:type="dxa"/>
          </w:tcPr>
          <w:p w:rsidR="005267E0" w:rsidRDefault="00FA4BB1">
            <w:pPr>
              <w:autoSpaceDE w:val="0"/>
              <w:autoSpaceDN w:val="0"/>
              <w:adjustRightInd w:val="0"/>
              <w:ind w:firstLine="0"/>
              <w:jc w:val="left"/>
              <w:rPr>
                <w:rFonts w:eastAsiaTheme="minorHAnsi"/>
                <w:sz w:val="24"/>
                <w:lang w:eastAsia="en-US"/>
              </w:rPr>
            </w:pPr>
            <w:r>
              <w:rPr>
                <w:rFonts w:eastAsiaTheme="minorHAnsi"/>
                <w:sz w:val="24"/>
                <w:lang w:eastAsia="en-US"/>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5267E0">
        <w:tc>
          <w:tcPr>
            <w:tcW w:w="4957" w:type="dxa"/>
            <w:vAlign w:val="center"/>
          </w:tcPr>
          <w:p w:rsidR="005267E0" w:rsidRDefault="00FA4BB1">
            <w:pPr>
              <w:autoSpaceDE w:val="0"/>
              <w:autoSpaceDN w:val="0"/>
              <w:adjustRightInd w:val="0"/>
              <w:ind w:firstLine="0"/>
              <w:jc w:val="center"/>
              <w:rPr>
                <w:rFonts w:eastAsiaTheme="minorHAnsi"/>
                <w:b/>
                <w:i/>
                <w:sz w:val="24"/>
                <w:lang w:eastAsia="en-US"/>
              </w:rPr>
            </w:pPr>
            <w:r>
              <w:rPr>
                <w:rFonts w:eastAsiaTheme="minorHAnsi"/>
                <w:b/>
                <w:bCs/>
                <w:i/>
                <w:iCs/>
                <w:sz w:val="24"/>
                <w:lang w:eastAsia="en-US"/>
              </w:rPr>
              <w:t>Педагогический совет с участием родителей</w:t>
            </w:r>
          </w:p>
        </w:tc>
        <w:tc>
          <w:tcPr>
            <w:tcW w:w="10737" w:type="dxa"/>
          </w:tcPr>
          <w:p w:rsidR="005267E0" w:rsidRDefault="00FA4BB1">
            <w:pPr>
              <w:autoSpaceDE w:val="0"/>
              <w:autoSpaceDN w:val="0"/>
              <w:adjustRightInd w:val="0"/>
              <w:ind w:firstLine="0"/>
              <w:jc w:val="left"/>
              <w:rPr>
                <w:rFonts w:eastAsiaTheme="minorHAnsi"/>
                <w:sz w:val="24"/>
                <w:lang w:eastAsia="en-US"/>
              </w:rPr>
            </w:pPr>
            <w:r>
              <w:rPr>
                <w:rFonts w:eastAsiaTheme="minorHAnsi"/>
                <w:sz w:val="24"/>
                <w:lang w:eastAsia="en-US"/>
              </w:rPr>
              <w:t xml:space="preserve">Главной целью совета является привлечение родителей к активному осмыслению проблем воспитания ребёнка в семье на основе учёта его индивидуальных потребностей </w:t>
            </w:r>
          </w:p>
        </w:tc>
      </w:tr>
      <w:tr w:rsidR="005267E0">
        <w:tc>
          <w:tcPr>
            <w:tcW w:w="4957" w:type="dxa"/>
            <w:vAlign w:val="center"/>
          </w:tcPr>
          <w:p w:rsidR="005267E0" w:rsidRDefault="00FA4BB1">
            <w:pPr>
              <w:autoSpaceDE w:val="0"/>
              <w:autoSpaceDN w:val="0"/>
              <w:adjustRightInd w:val="0"/>
              <w:ind w:firstLine="0"/>
              <w:jc w:val="center"/>
              <w:rPr>
                <w:rFonts w:eastAsiaTheme="minorHAnsi"/>
                <w:b/>
                <w:i/>
                <w:sz w:val="24"/>
                <w:lang w:eastAsia="en-US"/>
              </w:rPr>
            </w:pPr>
            <w:r>
              <w:rPr>
                <w:rFonts w:eastAsiaTheme="minorHAnsi"/>
                <w:b/>
                <w:bCs/>
                <w:i/>
                <w:iCs/>
                <w:sz w:val="24"/>
                <w:lang w:eastAsia="en-US"/>
              </w:rPr>
              <w:t>Родительский тренинг</w:t>
            </w:r>
          </w:p>
        </w:tc>
        <w:tc>
          <w:tcPr>
            <w:tcW w:w="10737" w:type="dxa"/>
          </w:tcPr>
          <w:p w:rsidR="005267E0" w:rsidRDefault="00FA4BB1">
            <w:pPr>
              <w:autoSpaceDE w:val="0"/>
              <w:autoSpaceDN w:val="0"/>
              <w:adjustRightInd w:val="0"/>
              <w:ind w:firstLine="0"/>
              <w:jc w:val="left"/>
              <w:rPr>
                <w:rFonts w:eastAsiaTheme="minorHAnsi"/>
                <w:sz w:val="24"/>
                <w:lang w:eastAsia="en-US"/>
              </w:rPr>
            </w:pPr>
            <w:r>
              <w:rPr>
                <w:rFonts w:eastAsiaTheme="minorHAnsi"/>
                <w:sz w:val="24"/>
                <w:lang w:eastAsia="en-US"/>
              </w:rPr>
              <w:t xml:space="preserve">Активная форма взаимодействия с родителями, которые хотят изменить свое отношение к поведению и взаимодействию с собственным ребёнком, сделать его более открытым и доверительным </w:t>
            </w:r>
          </w:p>
        </w:tc>
      </w:tr>
    </w:tbl>
    <w:p w:rsidR="005267E0" w:rsidRDefault="005267E0">
      <w:pPr>
        <w:rPr>
          <w:rFonts w:eastAsiaTheme="majorEastAsia"/>
        </w:rPr>
      </w:pPr>
    </w:p>
    <w:p w:rsidR="005267E0" w:rsidRDefault="005267E0">
      <w:pPr>
        <w:rPr>
          <w:rFonts w:eastAsiaTheme="majorEastAsia"/>
        </w:rPr>
      </w:pPr>
    </w:p>
    <w:p w:rsidR="005267E0" w:rsidRDefault="00FA4BB1">
      <w:pPr>
        <w:pStyle w:val="afff"/>
        <w:rPr>
          <w:color w:val="auto"/>
          <w:sz w:val="28"/>
          <w:szCs w:val="28"/>
          <w:lang w:val="ru-RU"/>
        </w:rPr>
      </w:pPr>
      <w:r>
        <w:rPr>
          <w:color w:val="auto"/>
          <w:sz w:val="28"/>
          <w:szCs w:val="28"/>
          <w:lang w:val="ru-RU"/>
        </w:rPr>
        <w:t xml:space="preserve">В </w:t>
      </w:r>
      <w:r w:rsidR="005E53DA" w:rsidRPr="00905476">
        <w:rPr>
          <w:color w:val="auto"/>
          <w:sz w:val="28"/>
          <w:szCs w:val="28"/>
          <w:lang w:val="ru" w:eastAsia="zh-CN" w:bidi="ar"/>
        </w:rPr>
        <w:t xml:space="preserve">МБДОУ «Танаевский детский сад» </w:t>
      </w:r>
      <w:r w:rsidR="005E53DA">
        <w:rPr>
          <w:color w:val="auto"/>
          <w:sz w:val="28"/>
          <w:szCs w:val="28"/>
          <w:lang w:val="ru-RU"/>
        </w:rPr>
        <w:t>разработан</w:t>
      </w:r>
      <w:r>
        <w:rPr>
          <w:color w:val="auto"/>
          <w:sz w:val="28"/>
          <w:szCs w:val="28"/>
          <w:lang w:val="ru-RU"/>
        </w:rPr>
        <w:t xml:space="preserve"> план мероприятий на учебный период, в которых родители представляются как активные участники. В части, формируемой участниками образовательных отношений, большая роль отводится родителям (законным представителям) </w:t>
      </w:r>
    </w:p>
    <w:p w:rsidR="005267E0" w:rsidRDefault="00FA4BB1">
      <w:pPr>
        <w:pStyle w:val="afff"/>
        <w:rPr>
          <w:color w:val="auto"/>
          <w:sz w:val="28"/>
          <w:szCs w:val="28"/>
          <w:lang w:val="ru-RU"/>
        </w:rPr>
      </w:pPr>
      <w:r>
        <w:rPr>
          <w:color w:val="auto"/>
          <w:sz w:val="28"/>
          <w:szCs w:val="28"/>
          <w:lang w:val="ru-RU"/>
        </w:rPr>
        <w:t xml:space="preserve">Взаимодействие с семьёй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w:t>
      </w:r>
      <w:r>
        <w:rPr>
          <w:color w:val="auto"/>
          <w:sz w:val="28"/>
          <w:szCs w:val="28"/>
          <w:lang w:val="ru-RU"/>
        </w:rPr>
        <w:lastRenderedPageBreak/>
        <w:t xml:space="preserve">дошкольного возраста, роли духовного, нравственно -патриотического воспитания детей. </w:t>
      </w:r>
    </w:p>
    <w:p w:rsidR="005267E0" w:rsidRDefault="00FA4BB1">
      <w:pPr>
        <w:pStyle w:val="afff"/>
        <w:rPr>
          <w:color w:val="auto"/>
          <w:sz w:val="28"/>
          <w:szCs w:val="28"/>
          <w:lang w:val="ru-RU"/>
        </w:rPr>
      </w:pPr>
      <w:r>
        <w:rPr>
          <w:color w:val="auto"/>
          <w:sz w:val="28"/>
          <w:szCs w:val="28"/>
          <w:lang w:val="ru-RU"/>
        </w:rPr>
        <w:t xml:space="preserve">Культура семейного лада выступает одним из более значимых факторов, способствующих воспитанию патриотизма, духовности, нравственности. </w:t>
      </w:r>
    </w:p>
    <w:p w:rsidR="005267E0" w:rsidRDefault="00FA4BB1">
      <w:pPr>
        <w:pStyle w:val="afff"/>
        <w:rPr>
          <w:color w:val="auto"/>
          <w:sz w:val="28"/>
          <w:szCs w:val="28"/>
          <w:lang w:val="ru-RU"/>
        </w:rPr>
      </w:pPr>
      <w:r>
        <w:rPr>
          <w:color w:val="auto"/>
          <w:sz w:val="28"/>
          <w:szCs w:val="28"/>
          <w:lang w:val="ru-RU"/>
        </w:rPr>
        <w:t xml:space="preserve">Семейная культура формирует духовный мир ребёнка,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5267E0" w:rsidRDefault="00FA4BB1">
      <w:pPr>
        <w:pStyle w:val="afff"/>
        <w:rPr>
          <w:color w:val="auto"/>
          <w:sz w:val="28"/>
          <w:szCs w:val="28"/>
          <w:lang w:val="ru-RU"/>
        </w:rPr>
      </w:pPr>
      <w:r>
        <w:rPr>
          <w:color w:val="auto"/>
          <w:sz w:val="28"/>
          <w:szCs w:val="28"/>
          <w:lang w:val="ru-RU"/>
        </w:rPr>
        <w:t>Важным моментом в формировании традиций в учреждении – совместное проведение русских народных праздников, посиделок в гостиной. Ежегодно проводятся мероприятия, в которых родители принимают активное участие.</w:t>
      </w:r>
    </w:p>
    <w:p w:rsidR="005267E0" w:rsidRDefault="005267E0">
      <w:pPr>
        <w:pStyle w:val="6"/>
        <w:rPr>
          <w:szCs w:val="28"/>
        </w:rPr>
      </w:pPr>
    </w:p>
    <w:p w:rsidR="005267E0" w:rsidRDefault="00FA4BB1">
      <w:pPr>
        <w:spacing w:after="160" w:line="259" w:lineRule="auto"/>
        <w:ind w:firstLine="0"/>
        <w:jc w:val="left"/>
        <w:rPr>
          <w:rFonts w:eastAsiaTheme="majorEastAsia" w:cstheme="majorBidi"/>
          <w:b/>
          <w:color w:val="0070C0"/>
          <w:sz w:val="28"/>
          <w:szCs w:val="28"/>
        </w:rPr>
      </w:pPr>
      <w:r>
        <w:rPr>
          <w:sz w:val="28"/>
          <w:szCs w:val="28"/>
        </w:rPr>
        <w:br w:type="page"/>
      </w:r>
    </w:p>
    <w:p w:rsidR="005267E0" w:rsidRDefault="00FA4BB1">
      <w:pPr>
        <w:pStyle w:val="6"/>
        <w:rPr>
          <w:highlight w:val="yellow"/>
        </w:rPr>
      </w:pPr>
      <w:r w:rsidRPr="005E53DA">
        <w:lastRenderedPageBreak/>
        <w:t>План работы по взаимодействию с семьями обучающихся БДОУ №</w:t>
      </w:r>
      <w:r w:rsidR="005E53DA" w:rsidRPr="005E53DA">
        <w:rPr>
          <w:color w:val="auto"/>
          <w:szCs w:val="28"/>
          <w:lang w:val="ru" w:eastAsia="zh-CN" w:bidi="ar"/>
        </w:rPr>
        <w:t xml:space="preserve"> </w:t>
      </w:r>
      <w:r w:rsidR="005E53DA" w:rsidRPr="005E53DA">
        <w:rPr>
          <w:szCs w:val="28"/>
          <w:lang w:val="ru" w:eastAsia="zh-CN" w:bidi="ar"/>
        </w:rPr>
        <w:t>МБДОУ «Танаевский детский сад»</w:t>
      </w:r>
    </w:p>
    <w:tbl>
      <w:tblPr>
        <w:tblStyle w:val="aff7"/>
        <w:tblW w:w="0" w:type="auto"/>
        <w:tblInd w:w="142" w:type="dxa"/>
        <w:tblLayout w:type="fixed"/>
        <w:tblLook w:val="04A0" w:firstRow="1" w:lastRow="0" w:firstColumn="1" w:lastColumn="0" w:noHBand="0" w:noVBand="1"/>
      </w:tblPr>
      <w:tblGrid>
        <w:gridCol w:w="3114"/>
        <w:gridCol w:w="6520"/>
        <w:gridCol w:w="2268"/>
        <w:gridCol w:w="3544"/>
      </w:tblGrid>
      <w:tr w:rsidR="005267E0">
        <w:tc>
          <w:tcPr>
            <w:tcW w:w="3114" w:type="dxa"/>
            <w:shd w:val="clear" w:color="auto" w:fill="D9D9D9" w:themeFill="background1" w:themeFillShade="D9"/>
            <w:vAlign w:val="center"/>
          </w:tcPr>
          <w:p w:rsidR="005267E0" w:rsidRDefault="00FA4BB1">
            <w:pPr>
              <w:pStyle w:val="100"/>
              <w:shd w:val="clear" w:color="auto" w:fill="auto"/>
              <w:spacing w:line="240" w:lineRule="exact"/>
              <w:ind w:firstLine="0"/>
              <w:jc w:val="center"/>
              <w:rPr>
                <w:b/>
                <w:i/>
              </w:rPr>
            </w:pPr>
            <w:r>
              <w:rPr>
                <w:b/>
                <w:i/>
                <w:color w:val="000000"/>
                <w:sz w:val="24"/>
                <w:szCs w:val="24"/>
              </w:rPr>
              <w:t xml:space="preserve">Направление работы </w:t>
            </w:r>
          </w:p>
        </w:tc>
        <w:tc>
          <w:tcPr>
            <w:tcW w:w="6520" w:type="dxa"/>
            <w:shd w:val="clear" w:color="auto" w:fill="D9D9D9" w:themeFill="background1" w:themeFillShade="D9"/>
            <w:vAlign w:val="center"/>
          </w:tcPr>
          <w:p w:rsidR="005267E0" w:rsidRDefault="00FA4BB1">
            <w:pPr>
              <w:pStyle w:val="100"/>
              <w:shd w:val="clear" w:color="auto" w:fill="auto"/>
              <w:spacing w:line="240" w:lineRule="exact"/>
              <w:ind w:firstLine="0"/>
              <w:jc w:val="center"/>
              <w:rPr>
                <w:b/>
                <w:i/>
              </w:rPr>
            </w:pPr>
            <w:r>
              <w:rPr>
                <w:b/>
                <w:i/>
                <w:color w:val="000000"/>
                <w:sz w:val="24"/>
                <w:szCs w:val="24"/>
              </w:rPr>
              <w:t>Форма работы</w:t>
            </w:r>
          </w:p>
        </w:tc>
        <w:tc>
          <w:tcPr>
            <w:tcW w:w="2268" w:type="dxa"/>
            <w:shd w:val="clear" w:color="auto" w:fill="D9D9D9" w:themeFill="background1" w:themeFillShade="D9"/>
            <w:vAlign w:val="center"/>
          </w:tcPr>
          <w:p w:rsidR="005267E0" w:rsidRDefault="00FA4BB1">
            <w:pPr>
              <w:pStyle w:val="100"/>
              <w:shd w:val="clear" w:color="auto" w:fill="auto"/>
              <w:spacing w:line="240" w:lineRule="exact"/>
              <w:ind w:firstLine="0"/>
              <w:jc w:val="center"/>
              <w:rPr>
                <w:b/>
                <w:i/>
              </w:rPr>
            </w:pPr>
            <w:r>
              <w:rPr>
                <w:b/>
                <w:i/>
                <w:color w:val="000000"/>
                <w:sz w:val="24"/>
                <w:szCs w:val="24"/>
              </w:rPr>
              <w:t>Сроки</w:t>
            </w:r>
          </w:p>
        </w:tc>
        <w:tc>
          <w:tcPr>
            <w:tcW w:w="3544" w:type="dxa"/>
            <w:shd w:val="clear" w:color="auto" w:fill="D9D9D9" w:themeFill="background1" w:themeFillShade="D9"/>
            <w:vAlign w:val="center"/>
          </w:tcPr>
          <w:p w:rsidR="005267E0" w:rsidRDefault="00FA4BB1">
            <w:pPr>
              <w:pStyle w:val="100"/>
              <w:shd w:val="clear" w:color="auto" w:fill="auto"/>
              <w:spacing w:line="240" w:lineRule="exact"/>
              <w:ind w:firstLine="0"/>
              <w:jc w:val="center"/>
              <w:rPr>
                <w:b/>
                <w:i/>
              </w:rPr>
            </w:pPr>
            <w:r>
              <w:rPr>
                <w:b/>
                <w:i/>
                <w:color w:val="000000"/>
                <w:sz w:val="24"/>
                <w:szCs w:val="24"/>
              </w:rPr>
              <w:t>Ответственные</w:t>
            </w: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i/>
                <w:sz w:val="24"/>
                <w:szCs w:val="24"/>
              </w:rPr>
            </w:pPr>
            <w:r>
              <w:rPr>
                <w:i/>
                <w:sz w:val="24"/>
                <w:szCs w:val="24"/>
              </w:rPr>
              <w:t>Диагностико – аналитическое направление</w:t>
            </w:r>
          </w:p>
        </w:tc>
        <w:tc>
          <w:tcPr>
            <w:tcW w:w="6520"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 xml:space="preserve">Анкетирование </w:t>
            </w: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Сентябрь</w:t>
            </w:r>
          </w:p>
        </w:tc>
        <w:tc>
          <w:tcPr>
            <w:tcW w:w="3544"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Воспитатели</w:t>
            </w: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i/>
                <w:sz w:val="24"/>
                <w:szCs w:val="24"/>
              </w:rPr>
            </w:pPr>
            <w:r>
              <w:rPr>
                <w:i/>
                <w:sz w:val="24"/>
                <w:szCs w:val="24"/>
              </w:rPr>
              <w:t>Просветительское направление</w:t>
            </w:r>
          </w:p>
        </w:tc>
        <w:tc>
          <w:tcPr>
            <w:tcW w:w="6520"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 xml:space="preserve">Групповое </w:t>
            </w:r>
            <w:r w:rsidR="005E53DA">
              <w:rPr>
                <w:color w:val="000000"/>
                <w:sz w:val="24"/>
                <w:szCs w:val="24"/>
              </w:rPr>
              <w:t>родительское собрание</w:t>
            </w:r>
            <w:r>
              <w:rPr>
                <w:color w:val="000000"/>
                <w:sz w:val="24"/>
                <w:szCs w:val="24"/>
              </w:rPr>
              <w:t xml:space="preserve"> «Особенности организации работы с детьми»</w:t>
            </w: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Сентябрь</w:t>
            </w:r>
          </w:p>
        </w:tc>
        <w:tc>
          <w:tcPr>
            <w:tcW w:w="3544"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Заведующий, ст. в-ль,  воспитатели, специалисты</w:t>
            </w: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 xml:space="preserve">Конкурс поделок из природного материала </w:t>
            </w: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Октябрь</w:t>
            </w:r>
          </w:p>
        </w:tc>
        <w:tc>
          <w:tcPr>
            <w:tcW w:w="3544"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Ст. в-ль, воспитатели</w:t>
            </w: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5267E0" w:rsidRDefault="005267E0">
            <w:pPr>
              <w:pStyle w:val="100"/>
              <w:shd w:val="clear" w:color="auto" w:fill="auto"/>
              <w:spacing w:line="240" w:lineRule="auto"/>
              <w:ind w:firstLine="0"/>
              <w:jc w:val="center"/>
              <w:rPr>
                <w:sz w:val="24"/>
                <w:szCs w:val="24"/>
              </w:rPr>
            </w:pP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Октябрь,</w:t>
            </w:r>
          </w:p>
          <w:p w:rsidR="005267E0" w:rsidRDefault="00FA4BB1">
            <w:pPr>
              <w:pStyle w:val="100"/>
              <w:shd w:val="clear" w:color="auto" w:fill="auto"/>
              <w:spacing w:line="240" w:lineRule="auto"/>
              <w:ind w:firstLine="0"/>
              <w:jc w:val="center"/>
              <w:rPr>
                <w:sz w:val="24"/>
                <w:szCs w:val="24"/>
              </w:rPr>
            </w:pPr>
            <w:r>
              <w:rPr>
                <w:color w:val="000000"/>
                <w:sz w:val="24"/>
                <w:szCs w:val="24"/>
              </w:rPr>
              <w:t>апрель</w:t>
            </w:r>
          </w:p>
        </w:tc>
        <w:tc>
          <w:tcPr>
            <w:tcW w:w="3544" w:type="dxa"/>
            <w:vAlign w:val="center"/>
          </w:tcPr>
          <w:p w:rsidR="005267E0" w:rsidRDefault="005267E0">
            <w:pPr>
              <w:pStyle w:val="100"/>
              <w:shd w:val="clear" w:color="auto" w:fill="auto"/>
              <w:spacing w:line="240" w:lineRule="auto"/>
              <w:ind w:firstLine="0"/>
              <w:jc w:val="center"/>
              <w:rPr>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5267E0" w:rsidRDefault="005267E0">
            <w:pPr>
              <w:pStyle w:val="100"/>
              <w:shd w:val="clear" w:color="auto" w:fill="auto"/>
              <w:spacing w:line="240" w:lineRule="auto"/>
              <w:ind w:firstLine="0"/>
              <w:jc w:val="center"/>
              <w:rPr>
                <w:sz w:val="24"/>
                <w:szCs w:val="24"/>
              </w:rPr>
            </w:pP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Ноябрь</w:t>
            </w:r>
          </w:p>
        </w:tc>
        <w:tc>
          <w:tcPr>
            <w:tcW w:w="3544" w:type="dxa"/>
            <w:vAlign w:val="center"/>
          </w:tcPr>
          <w:p w:rsidR="005267E0" w:rsidRDefault="005267E0">
            <w:pPr>
              <w:pStyle w:val="100"/>
              <w:shd w:val="clear" w:color="auto" w:fill="auto"/>
              <w:spacing w:line="240" w:lineRule="auto"/>
              <w:ind w:firstLine="0"/>
              <w:jc w:val="center"/>
              <w:rPr>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5267E0" w:rsidRDefault="005267E0">
            <w:pPr>
              <w:pStyle w:val="100"/>
              <w:shd w:val="clear" w:color="auto" w:fill="auto"/>
              <w:spacing w:line="240" w:lineRule="auto"/>
              <w:ind w:firstLine="0"/>
              <w:jc w:val="center"/>
              <w:rPr>
                <w:sz w:val="24"/>
                <w:szCs w:val="24"/>
              </w:rPr>
            </w:pP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5267E0" w:rsidRDefault="005267E0">
            <w:pPr>
              <w:pStyle w:val="100"/>
              <w:shd w:val="clear" w:color="auto" w:fill="auto"/>
              <w:spacing w:line="240" w:lineRule="auto"/>
              <w:ind w:firstLine="0"/>
              <w:jc w:val="center"/>
              <w:rPr>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color w:val="000000"/>
                <w:sz w:val="24"/>
                <w:szCs w:val="24"/>
              </w:rPr>
            </w:pPr>
            <w:r>
              <w:rPr>
                <w:i/>
                <w:sz w:val="24"/>
                <w:szCs w:val="24"/>
              </w:rPr>
              <w:t>Просветительское направление</w:t>
            </w:r>
          </w:p>
        </w:tc>
        <w:tc>
          <w:tcPr>
            <w:tcW w:w="6520" w:type="dxa"/>
            <w:vAlign w:val="center"/>
          </w:tcPr>
          <w:p w:rsidR="005267E0" w:rsidRDefault="005267E0">
            <w:pPr>
              <w:pStyle w:val="100"/>
              <w:shd w:val="clear" w:color="auto" w:fill="auto"/>
              <w:spacing w:line="240" w:lineRule="auto"/>
              <w:ind w:firstLine="0"/>
              <w:jc w:val="center"/>
              <w:rPr>
                <w:color w:val="000000"/>
                <w:sz w:val="24"/>
                <w:szCs w:val="24"/>
              </w:rPr>
            </w:pPr>
          </w:p>
        </w:tc>
        <w:tc>
          <w:tcPr>
            <w:tcW w:w="2268" w:type="dxa"/>
            <w:vAlign w:val="center"/>
          </w:tcPr>
          <w:p w:rsidR="005267E0" w:rsidRDefault="00FA4BB1">
            <w:pPr>
              <w:pStyle w:val="100"/>
              <w:shd w:val="clear" w:color="auto" w:fill="auto"/>
              <w:spacing w:line="240" w:lineRule="auto"/>
              <w:ind w:firstLine="0"/>
              <w:jc w:val="center"/>
              <w:rPr>
                <w:color w:val="000000"/>
                <w:sz w:val="24"/>
                <w:szCs w:val="24"/>
              </w:rPr>
            </w:pPr>
            <w:r>
              <w:rPr>
                <w:color w:val="000000"/>
                <w:sz w:val="24"/>
                <w:szCs w:val="24"/>
              </w:rPr>
              <w:t>Ноябрь</w:t>
            </w:r>
          </w:p>
        </w:tc>
        <w:tc>
          <w:tcPr>
            <w:tcW w:w="3544" w:type="dxa"/>
            <w:vAlign w:val="center"/>
          </w:tcPr>
          <w:p w:rsidR="005267E0" w:rsidRDefault="005267E0">
            <w:pPr>
              <w:pStyle w:val="100"/>
              <w:shd w:val="clear" w:color="auto" w:fill="auto"/>
              <w:spacing w:line="240" w:lineRule="auto"/>
              <w:ind w:firstLine="0"/>
              <w:jc w:val="center"/>
              <w:rPr>
                <w:color w:val="000000"/>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color w:val="000000"/>
                <w:sz w:val="24"/>
                <w:szCs w:val="24"/>
              </w:rPr>
            </w:pPr>
            <w:r>
              <w:rPr>
                <w:i/>
                <w:sz w:val="24"/>
                <w:szCs w:val="24"/>
              </w:rPr>
              <w:t>Просветительское направление</w:t>
            </w:r>
          </w:p>
        </w:tc>
        <w:tc>
          <w:tcPr>
            <w:tcW w:w="6520" w:type="dxa"/>
            <w:vAlign w:val="center"/>
          </w:tcPr>
          <w:p w:rsidR="005267E0" w:rsidRDefault="005267E0">
            <w:pPr>
              <w:pStyle w:val="100"/>
              <w:shd w:val="clear" w:color="auto" w:fill="auto"/>
              <w:spacing w:line="240" w:lineRule="auto"/>
              <w:ind w:firstLine="0"/>
              <w:jc w:val="center"/>
              <w:rPr>
                <w:color w:val="000000"/>
                <w:sz w:val="24"/>
                <w:szCs w:val="24"/>
              </w:rPr>
            </w:pPr>
          </w:p>
        </w:tc>
        <w:tc>
          <w:tcPr>
            <w:tcW w:w="2268" w:type="dxa"/>
            <w:vAlign w:val="center"/>
          </w:tcPr>
          <w:p w:rsidR="005267E0" w:rsidRDefault="00FA4BB1">
            <w:pPr>
              <w:pStyle w:val="100"/>
              <w:shd w:val="clear" w:color="auto" w:fill="auto"/>
              <w:spacing w:line="240" w:lineRule="auto"/>
              <w:ind w:firstLine="0"/>
              <w:jc w:val="center"/>
              <w:rPr>
                <w:color w:val="000000"/>
                <w:sz w:val="24"/>
                <w:szCs w:val="24"/>
              </w:rPr>
            </w:pPr>
            <w:r>
              <w:rPr>
                <w:color w:val="000000"/>
                <w:sz w:val="24"/>
                <w:szCs w:val="24"/>
              </w:rPr>
              <w:t>Декабрь</w:t>
            </w:r>
          </w:p>
        </w:tc>
        <w:tc>
          <w:tcPr>
            <w:tcW w:w="3544" w:type="dxa"/>
            <w:vAlign w:val="center"/>
          </w:tcPr>
          <w:p w:rsidR="005267E0" w:rsidRDefault="005267E0">
            <w:pPr>
              <w:pStyle w:val="100"/>
              <w:shd w:val="clear" w:color="auto" w:fill="auto"/>
              <w:spacing w:line="240" w:lineRule="auto"/>
              <w:ind w:firstLine="0"/>
              <w:jc w:val="center"/>
              <w:rPr>
                <w:color w:val="000000"/>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5267E0" w:rsidRDefault="005267E0">
            <w:pPr>
              <w:pStyle w:val="100"/>
              <w:shd w:val="clear" w:color="auto" w:fill="auto"/>
              <w:spacing w:line="240" w:lineRule="auto"/>
              <w:ind w:firstLine="0"/>
              <w:jc w:val="center"/>
              <w:rPr>
                <w:sz w:val="24"/>
                <w:szCs w:val="24"/>
              </w:rPr>
            </w:pP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Декабрь</w:t>
            </w:r>
          </w:p>
        </w:tc>
        <w:tc>
          <w:tcPr>
            <w:tcW w:w="3544" w:type="dxa"/>
            <w:vAlign w:val="center"/>
          </w:tcPr>
          <w:p w:rsidR="005267E0" w:rsidRDefault="005267E0">
            <w:pPr>
              <w:pStyle w:val="100"/>
              <w:shd w:val="clear" w:color="auto" w:fill="auto"/>
              <w:spacing w:line="240" w:lineRule="auto"/>
              <w:ind w:firstLine="0"/>
              <w:jc w:val="center"/>
              <w:rPr>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5267E0" w:rsidRDefault="005267E0">
            <w:pPr>
              <w:pStyle w:val="100"/>
              <w:shd w:val="clear" w:color="auto" w:fill="auto"/>
              <w:spacing w:line="240" w:lineRule="auto"/>
              <w:ind w:firstLine="0"/>
              <w:jc w:val="center"/>
              <w:rPr>
                <w:sz w:val="24"/>
                <w:szCs w:val="24"/>
              </w:rPr>
            </w:pP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Февраль</w:t>
            </w:r>
          </w:p>
        </w:tc>
        <w:tc>
          <w:tcPr>
            <w:tcW w:w="3544" w:type="dxa"/>
            <w:vAlign w:val="center"/>
          </w:tcPr>
          <w:p w:rsidR="005267E0" w:rsidRDefault="005267E0">
            <w:pPr>
              <w:pStyle w:val="100"/>
              <w:shd w:val="clear" w:color="auto" w:fill="auto"/>
              <w:spacing w:line="240" w:lineRule="auto"/>
              <w:ind w:firstLine="0"/>
              <w:jc w:val="center"/>
              <w:rPr>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5267E0" w:rsidRDefault="005267E0">
            <w:pPr>
              <w:pStyle w:val="100"/>
              <w:shd w:val="clear" w:color="auto" w:fill="auto"/>
              <w:spacing w:line="240" w:lineRule="auto"/>
              <w:ind w:firstLine="0"/>
              <w:jc w:val="center"/>
              <w:rPr>
                <w:sz w:val="24"/>
                <w:szCs w:val="24"/>
              </w:rPr>
            </w:pPr>
          </w:p>
        </w:tc>
        <w:tc>
          <w:tcPr>
            <w:tcW w:w="2268" w:type="dxa"/>
            <w:vAlign w:val="center"/>
          </w:tcPr>
          <w:p w:rsidR="005267E0" w:rsidRDefault="00FA4BB1">
            <w:pPr>
              <w:pStyle w:val="100"/>
              <w:shd w:val="clear" w:color="auto" w:fill="auto"/>
              <w:spacing w:line="240" w:lineRule="auto"/>
              <w:ind w:firstLine="0"/>
              <w:jc w:val="center"/>
              <w:rPr>
                <w:sz w:val="24"/>
                <w:szCs w:val="24"/>
              </w:rPr>
            </w:pPr>
            <w:r>
              <w:rPr>
                <w:sz w:val="24"/>
                <w:szCs w:val="24"/>
              </w:rPr>
              <w:t xml:space="preserve">Март </w:t>
            </w:r>
          </w:p>
        </w:tc>
        <w:tc>
          <w:tcPr>
            <w:tcW w:w="3544" w:type="dxa"/>
            <w:vAlign w:val="center"/>
          </w:tcPr>
          <w:p w:rsidR="005267E0" w:rsidRDefault="005267E0">
            <w:pPr>
              <w:pStyle w:val="100"/>
              <w:shd w:val="clear" w:color="auto" w:fill="auto"/>
              <w:spacing w:line="240" w:lineRule="auto"/>
              <w:ind w:firstLine="0"/>
              <w:jc w:val="center"/>
              <w:rPr>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i/>
                <w:sz w:val="24"/>
                <w:szCs w:val="24"/>
              </w:rPr>
            </w:pPr>
            <w:r>
              <w:rPr>
                <w:i/>
                <w:sz w:val="24"/>
                <w:szCs w:val="24"/>
              </w:rPr>
              <w:t>Диагностико – аналитическое направление</w:t>
            </w:r>
          </w:p>
        </w:tc>
        <w:tc>
          <w:tcPr>
            <w:tcW w:w="6520" w:type="dxa"/>
            <w:vAlign w:val="center"/>
          </w:tcPr>
          <w:p w:rsidR="005267E0" w:rsidRDefault="005267E0">
            <w:pPr>
              <w:pStyle w:val="100"/>
              <w:shd w:val="clear" w:color="auto" w:fill="auto"/>
              <w:spacing w:line="240" w:lineRule="auto"/>
              <w:ind w:firstLine="0"/>
              <w:jc w:val="center"/>
              <w:rPr>
                <w:color w:val="000000"/>
                <w:sz w:val="24"/>
                <w:szCs w:val="24"/>
              </w:rPr>
            </w:pPr>
          </w:p>
        </w:tc>
        <w:tc>
          <w:tcPr>
            <w:tcW w:w="2268" w:type="dxa"/>
            <w:vAlign w:val="center"/>
          </w:tcPr>
          <w:p w:rsidR="005267E0" w:rsidRDefault="00FA4BB1">
            <w:pPr>
              <w:pStyle w:val="100"/>
              <w:shd w:val="clear" w:color="auto" w:fill="auto"/>
              <w:spacing w:line="240" w:lineRule="auto"/>
              <w:ind w:firstLine="0"/>
              <w:jc w:val="center"/>
              <w:rPr>
                <w:color w:val="000000"/>
                <w:sz w:val="24"/>
                <w:szCs w:val="24"/>
              </w:rPr>
            </w:pPr>
            <w:r>
              <w:rPr>
                <w:color w:val="000000"/>
                <w:sz w:val="24"/>
                <w:szCs w:val="24"/>
              </w:rPr>
              <w:t xml:space="preserve">В течении года </w:t>
            </w:r>
          </w:p>
        </w:tc>
        <w:tc>
          <w:tcPr>
            <w:tcW w:w="3544" w:type="dxa"/>
            <w:vAlign w:val="center"/>
          </w:tcPr>
          <w:p w:rsidR="005267E0" w:rsidRDefault="005267E0">
            <w:pPr>
              <w:pStyle w:val="100"/>
              <w:shd w:val="clear" w:color="auto" w:fill="auto"/>
              <w:spacing w:line="240" w:lineRule="auto"/>
              <w:ind w:firstLine="0"/>
              <w:jc w:val="center"/>
              <w:rPr>
                <w:color w:val="000000"/>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i/>
                <w:sz w:val="24"/>
                <w:szCs w:val="24"/>
              </w:rPr>
            </w:pPr>
            <w:r>
              <w:rPr>
                <w:i/>
                <w:sz w:val="24"/>
                <w:szCs w:val="24"/>
              </w:rPr>
              <w:t>Консультационное направление</w:t>
            </w:r>
          </w:p>
        </w:tc>
        <w:tc>
          <w:tcPr>
            <w:tcW w:w="6520" w:type="dxa"/>
            <w:vAlign w:val="center"/>
          </w:tcPr>
          <w:p w:rsidR="005267E0" w:rsidRDefault="005267E0">
            <w:pPr>
              <w:pStyle w:val="100"/>
              <w:shd w:val="clear" w:color="auto" w:fill="auto"/>
              <w:spacing w:line="240" w:lineRule="auto"/>
              <w:ind w:firstLine="0"/>
              <w:jc w:val="center"/>
              <w:rPr>
                <w:color w:val="000000"/>
                <w:sz w:val="24"/>
                <w:szCs w:val="24"/>
              </w:rPr>
            </w:pP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5267E0" w:rsidRDefault="005267E0">
            <w:pPr>
              <w:pStyle w:val="100"/>
              <w:shd w:val="clear" w:color="auto" w:fill="auto"/>
              <w:spacing w:line="240" w:lineRule="auto"/>
              <w:ind w:firstLine="0"/>
              <w:jc w:val="center"/>
              <w:rPr>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5267E0" w:rsidRDefault="005267E0">
            <w:pPr>
              <w:pStyle w:val="100"/>
              <w:shd w:val="clear" w:color="auto" w:fill="auto"/>
              <w:spacing w:line="240" w:lineRule="auto"/>
              <w:ind w:firstLine="0"/>
              <w:jc w:val="center"/>
              <w:rPr>
                <w:sz w:val="24"/>
                <w:szCs w:val="24"/>
              </w:rPr>
            </w:pP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Работа по ПДТТ ведется в течение года</w:t>
            </w:r>
          </w:p>
        </w:tc>
        <w:tc>
          <w:tcPr>
            <w:tcW w:w="3544" w:type="dxa"/>
            <w:vAlign w:val="center"/>
          </w:tcPr>
          <w:p w:rsidR="005267E0" w:rsidRDefault="005267E0">
            <w:pPr>
              <w:pStyle w:val="100"/>
              <w:shd w:val="clear" w:color="auto" w:fill="auto"/>
              <w:spacing w:line="240" w:lineRule="auto"/>
              <w:ind w:firstLine="0"/>
              <w:jc w:val="center"/>
              <w:rPr>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Выпускной бал</w:t>
            </w: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Май</w:t>
            </w:r>
          </w:p>
        </w:tc>
        <w:tc>
          <w:tcPr>
            <w:tcW w:w="3544" w:type="dxa"/>
            <w:vAlign w:val="center"/>
          </w:tcPr>
          <w:p w:rsidR="005267E0" w:rsidRDefault="005267E0">
            <w:pPr>
              <w:pStyle w:val="100"/>
              <w:shd w:val="clear" w:color="auto" w:fill="auto"/>
              <w:spacing w:line="240" w:lineRule="auto"/>
              <w:ind w:firstLine="0"/>
              <w:jc w:val="center"/>
              <w:rPr>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 xml:space="preserve">Тематическая выставка ко дню Победы </w:t>
            </w: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Май</w:t>
            </w:r>
          </w:p>
        </w:tc>
        <w:tc>
          <w:tcPr>
            <w:tcW w:w="3544" w:type="dxa"/>
            <w:vAlign w:val="center"/>
          </w:tcPr>
          <w:p w:rsidR="005267E0" w:rsidRDefault="005267E0">
            <w:pPr>
              <w:pStyle w:val="100"/>
              <w:shd w:val="clear" w:color="auto" w:fill="auto"/>
              <w:spacing w:line="240" w:lineRule="auto"/>
              <w:ind w:firstLine="0"/>
              <w:jc w:val="center"/>
              <w:rPr>
                <w:sz w:val="24"/>
                <w:szCs w:val="24"/>
              </w:rPr>
            </w:pP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t xml:space="preserve">Просветительское </w:t>
            </w:r>
            <w:r>
              <w:rPr>
                <w:i/>
                <w:sz w:val="24"/>
                <w:szCs w:val="24"/>
              </w:rPr>
              <w:lastRenderedPageBreak/>
              <w:t>направление</w:t>
            </w:r>
          </w:p>
        </w:tc>
        <w:tc>
          <w:tcPr>
            <w:tcW w:w="6520"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lastRenderedPageBreak/>
              <w:t>Групповые родительские собрания «Итоги работы за год»</w:t>
            </w: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Май</w:t>
            </w:r>
          </w:p>
        </w:tc>
        <w:tc>
          <w:tcPr>
            <w:tcW w:w="3544"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 xml:space="preserve">Заведующий, ст.в-ль,  </w:t>
            </w:r>
            <w:r>
              <w:rPr>
                <w:color w:val="000000"/>
                <w:sz w:val="24"/>
                <w:szCs w:val="24"/>
              </w:rPr>
              <w:lastRenderedPageBreak/>
              <w:t>воспитатели, специалисты</w:t>
            </w: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lastRenderedPageBreak/>
              <w:t>Диагностико – аналитическое направление</w:t>
            </w:r>
          </w:p>
        </w:tc>
        <w:tc>
          <w:tcPr>
            <w:tcW w:w="6520"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 xml:space="preserve">День открытых дверей </w:t>
            </w: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Июнь</w:t>
            </w:r>
          </w:p>
        </w:tc>
        <w:tc>
          <w:tcPr>
            <w:tcW w:w="3544"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Заведующий, зам. ст.в-ль, специалисты</w:t>
            </w: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i/>
                <w:sz w:val="24"/>
                <w:szCs w:val="24"/>
              </w:rPr>
            </w:pPr>
            <w:r>
              <w:rPr>
                <w:i/>
                <w:sz w:val="24"/>
                <w:szCs w:val="24"/>
              </w:rPr>
              <w:t xml:space="preserve">Консультационное направление </w:t>
            </w:r>
          </w:p>
        </w:tc>
        <w:tc>
          <w:tcPr>
            <w:tcW w:w="6520"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Консультации специалистов по запросу родителей (законных представителей)</w:t>
            </w: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Ст. в-ль, специалисты</w:t>
            </w: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sz w:val="24"/>
                <w:szCs w:val="24"/>
              </w:rPr>
            </w:pPr>
            <w:r>
              <w:rPr>
                <w:i/>
                <w:sz w:val="24"/>
                <w:szCs w:val="24"/>
              </w:rPr>
              <w:t>Консультационное направление</w:t>
            </w:r>
          </w:p>
        </w:tc>
        <w:tc>
          <w:tcPr>
            <w:tcW w:w="6520"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 xml:space="preserve">Педагогические беседы </w:t>
            </w: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Воспитатель групп, специалисты</w:t>
            </w:r>
          </w:p>
        </w:tc>
      </w:tr>
      <w:tr w:rsidR="005267E0">
        <w:trPr>
          <w:trHeight w:val="20"/>
        </w:trPr>
        <w:tc>
          <w:tcPr>
            <w:tcW w:w="3114" w:type="dxa"/>
            <w:vAlign w:val="center"/>
          </w:tcPr>
          <w:p w:rsidR="005267E0" w:rsidRDefault="00FA4BB1">
            <w:pPr>
              <w:pStyle w:val="100"/>
              <w:shd w:val="clear" w:color="auto" w:fill="auto"/>
              <w:spacing w:line="240" w:lineRule="auto"/>
              <w:ind w:firstLine="0"/>
              <w:jc w:val="center"/>
              <w:rPr>
                <w:i/>
                <w:sz w:val="24"/>
                <w:szCs w:val="24"/>
              </w:rPr>
            </w:pPr>
            <w:r>
              <w:rPr>
                <w:i/>
                <w:sz w:val="24"/>
                <w:szCs w:val="24"/>
              </w:rPr>
              <w:t>Диагностико – аналитическое направление</w:t>
            </w:r>
          </w:p>
        </w:tc>
        <w:tc>
          <w:tcPr>
            <w:tcW w:w="6520" w:type="dxa"/>
            <w:vAlign w:val="center"/>
          </w:tcPr>
          <w:p w:rsidR="005267E0" w:rsidRDefault="00FA4BB1">
            <w:pPr>
              <w:pStyle w:val="100"/>
              <w:shd w:val="clear" w:color="auto" w:fill="auto"/>
              <w:spacing w:line="240" w:lineRule="auto"/>
              <w:ind w:firstLine="0"/>
              <w:jc w:val="center"/>
              <w:rPr>
                <w:color w:val="000000"/>
                <w:sz w:val="24"/>
                <w:szCs w:val="24"/>
              </w:rPr>
            </w:pPr>
            <w:r>
              <w:rPr>
                <w:color w:val="000000"/>
                <w:sz w:val="24"/>
                <w:szCs w:val="24"/>
              </w:rPr>
              <w:t xml:space="preserve"> Тематический опрос с целью выяснения мнения родителей (законных представителей) </w:t>
            </w:r>
          </w:p>
        </w:tc>
        <w:tc>
          <w:tcPr>
            <w:tcW w:w="2268"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5267E0" w:rsidRDefault="00FA4BB1">
            <w:pPr>
              <w:pStyle w:val="100"/>
              <w:shd w:val="clear" w:color="auto" w:fill="auto"/>
              <w:spacing w:line="240" w:lineRule="auto"/>
              <w:ind w:firstLine="0"/>
              <w:jc w:val="center"/>
              <w:rPr>
                <w:sz w:val="24"/>
                <w:szCs w:val="24"/>
              </w:rPr>
            </w:pPr>
            <w:r>
              <w:rPr>
                <w:color w:val="000000"/>
                <w:sz w:val="24"/>
                <w:szCs w:val="24"/>
              </w:rPr>
              <w:t>Ст. в-ль,  воспитатели,</w:t>
            </w:r>
          </w:p>
        </w:tc>
      </w:tr>
    </w:tbl>
    <w:p w:rsidR="005267E0" w:rsidRDefault="005267E0">
      <w:pPr>
        <w:pStyle w:val="1"/>
      </w:pPr>
    </w:p>
    <w:p w:rsidR="005267E0" w:rsidRDefault="005267E0">
      <w:pPr>
        <w:pStyle w:val="1"/>
      </w:pPr>
    </w:p>
    <w:p w:rsidR="005267E0" w:rsidRDefault="00FA4BB1">
      <w:pPr>
        <w:pStyle w:val="afff"/>
        <w:rPr>
          <w:rFonts w:cs="Arial"/>
          <w:b/>
          <w:bCs/>
          <w:color w:val="C00000"/>
          <w:kern w:val="32"/>
          <w:sz w:val="36"/>
          <w:szCs w:val="32"/>
          <w:lang w:val="ru-RU"/>
        </w:rPr>
      </w:pPr>
      <w:r>
        <w:rPr>
          <w:lang w:val="ru-RU"/>
        </w:rPr>
        <w:br w:type="page"/>
      </w:r>
    </w:p>
    <w:p w:rsidR="005267E0" w:rsidRDefault="005267E0">
      <w:pPr>
        <w:pStyle w:val="afff"/>
        <w:rPr>
          <w:b/>
          <w:lang w:val="ru-RU"/>
        </w:rPr>
      </w:pPr>
    </w:p>
    <w:p w:rsidR="005267E0" w:rsidRDefault="00FA4BB1">
      <w:pPr>
        <w:pStyle w:val="6"/>
        <w:rPr>
          <w:color w:val="auto"/>
          <w:szCs w:val="28"/>
        </w:rPr>
      </w:pPr>
      <w:r>
        <w:rPr>
          <w:color w:val="auto"/>
          <w:szCs w:val="28"/>
        </w:rPr>
        <w:t>4.Одаренные обучающиеся</w:t>
      </w:r>
    </w:p>
    <w:p w:rsidR="005267E0" w:rsidRDefault="00FA4BB1">
      <w:pPr>
        <w:pStyle w:val="afff"/>
        <w:rPr>
          <w:color w:val="auto"/>
          <w:sz w:val="28"/>
          <w:szCs w:val="28"/>
          <w:lang w:val="ru-RU"/>
        </w:rPr>
      </w:pPr>
      <w:r>
        <w:rPr>
          <w:b/>
          <w:bCs/>
          <w:color w:val="auto"/>
          <w:sz w:val="28"/>
          <w:szCs w:val="28"/>
          <w:lang w:val="ru-RU"/>
        </w:rPr>
        <w:t>Одарённость</w:t>
      </w:r>
      <w:r>
        <w:rPr>
          <w:color w:val="auto"/>
          <w:sz w:val="28"/>
          <w:szCs w:val="28"/>
          <w:lang w:val="ru-RU"/>
        </w:rPr>
        <w:t xml:space="preserve">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 </w:t>
      </w:r>
    </w:p>
    <w:p w:rsidR="005267E0" w:rsidRDefault="00FA4BB1">
      <w:pPr>
        <w:pStyle w:val="afff"/>
        <w:rPr>
          <w:color w:val="auto"/>
          <w:sz w:val="28"/>
          <w:szCs w:val="28"/>
          <w:lang w:val="ru-RU"/>
        </w:rPr>
      </w:pPr>
      <w:r>
        <w:rPr>
          <w:b/>
          <w:color w:val="auto"/>
          <w:sz w:val="28"/>
          <w:szCs w:val="28"/>
          <w:lang w:val="ru-RU"/>
        </w:rPr>
        <w:t>Одарённые дети</w:t>
      </w:r>
      <w:r>
        <w:rPr>
          <w:color w:val="auto"/>
          <w:sz w:val="28"/>
          <w:szCs w:val="28"/>
          <w:lang w:val="ru-RU"/>
        </w:rPr>
        <w:t xml:space="preserve"> - это обучающиеся, обладающие высокими познавательными потребностями (мотивацией) и возможностями (способностями), значительно превышающими таковые у их сверстников. Одаренный ребенок – это ребенок, который выделяется яркими, очевидными, иногда выдающимися достижениями (или имеет предпосылки для таких достижений) в том или ином виде деятельности.</w:t>
      </w:r>
    </w:p>
    <w:p w:rsidR="005267E0" w:rsidRDefault="00FA4BB1">
      <w:pPr>
        <w:pStyle w:val="afff"/>
        <w:rPr>
          <w:color w:val="auto"/>
          <w:sz w:val="28"/>
          <w:szCs w:val="28"/>
          <w:lang w:val="ru-RU"/>
        </w:rPr>
      </w:pPr>
      <w:r>
        <w:rPr>
          <w:color w:val="auto"/>
          <w:sz w:val="28"/>
          <w:szCs w:val="28"/>
          <w:lang w:val="ru-RU"/>
        </w:rPr>
        <w:t xml:space="preserve">На начальных этапах одарённость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 </w:t>
      </w:r>
    </w:p>
    <w:p w:rsidR="005267E0" w:rsidRDefault="00FA4BB1">
      <w:pPr>
        <w:pStyle w:val="afff"/>
        <w:rPr>
          <w:color w:val="auto"/>
          <w:sz w:val="28"/>
          <w:szCs w:val="28"/>
          <w:lang w:val="ru-RU"/>
        </w:rPr>
      </w:pPr>
      <w:r>
        <w:rPr>
          <w:i/>
          <w:color w:val="auto"/>
          <w:sz w:val="28"/>
          <w:szCs w:val="28"/>
          <w:lang w:val="ru-RU"/>
        </w:rPr>
        <w:t>К важным позициям в современной трактовке одарённости относятся</w:t>
      </w:r>
      <w:r>
        <w:rPr>
          <w:color w:val="auto"/>
          <w:sz w:val="28"/>
          <w:szCs w:val="28"/>
          <w:lang w:val="ru-RU"/>
        </w:rPr>
        <w:t xml:space="preserve">: </w:t>
      </w:r>
    </w:p>
    <w:p w:rsidR="005267E0" w:rsidRDefault="00FA4BB1">
      <w:pPr>
        <w:pStyle w:val="afff"/>
        <w:numPr>
          <w:ilvl w:val="0"/>
          <w:numId w:val="137"/>
        </w:numPr>
        <w:rPr>
          <w:color w:val="auto"/>
          <w:sz w:val="28"/>
          <w:szCs w:val="28"/>
          <w:lang w:val="ru-RU"/>
        </w:rPr>
      </w:pPr>
      <w:r>
        <w:rPr>
          <w:color w:val="auto"/>
          <w:sz w:val="28"/>
          <w:szCs w:val="28"/>
          <w:lang w:val="ru-RU"/>
        </w:rPr>
        <w:t xml:space="preserve">Понимание того, что это, прежде всего, развивающаяся характеристика личности, и в период дошкольного и школьного возраста одарённость рассматривается как потенциал; </w:t>
      </w:r>
    </w:p>
    <w:p w:rsidR="005267E0" w:rsidRDefault="00FA4BB1">
      <w:pPr>
        <w:pStyle w:val="afff"/>
        <w:numPr>
          <w:ilvl w:val="0"/>
          <w:numId w:val="137"/>
        </w:numPr>
        <w:rPr>
          <w:color w:val="auto"/>
          <w:sz w:val="28"/>
          <w:szCs w:val="28"/>
          <w:lang w:val="ru-RU"/>
        </w:rPr>
      </w:pPr>
      <w:r>
        <w:rPr>
          <w:color w:val="auto"/>
          <w:sz w:val="28"/>
          <w:szCs w:val="28"/>
          <w:lang w:val="ru-RU"/>
        </w:rPr>
        <w:t xml:space="preserve">Понимание значимости взаимодействия как когнитивных, так и психосоциальных переменных, результатом которого и является превращение одарённости в те или иные таланты; </w:t>
      </w:r>
    </w:p>
    <w:p w:rsidR="005267E0" w:rsidRDefault="00FA4BB1">
      <w:pPr>
        <w:pStyle w:val="afff"/>
        <w:numPr>
          <w:ilvl w:val="0"/>
          <w:numId w:val="137"/>
        </w:numPr>
        <w:rPr>
          <w:color w:val="auto"/>
          <w:sz w:val="28"/>
          <w:szCs w:val="28"/>
          <w:lang w:val="ru-RU"/>
        </w:rPr>
      </w:pPr>
      <w:r>
        <w:rPr>
          <w:color w:val="auto"/>
          <w:sz w:val="28"/>
          <w:szCs w:val="28"/>
          <w:lang w:val="ru-RU"/>
        </w:rPr>
        <w:t xml:space="preserve">Представление о том, что одарённый ребёнок, в первую очередь, отличается особой мотивационно -потребностной системой (мотивация саморазвития, увлечённость, стремление к совершенству), которая и ведёт за собой развитие тех или иных способностей; </w:t>
      </w:r>
    </w:p>
    <w:p w:rsidR="005267E0" w:rsidRDefault="00FA4BB1">
      <w:pPr>
        <w:pStyle w:val="afff"/>
        <w:numPr>
          <w:ilvl w:val="0"/>
          <w:numId w:val="137"/>
        </w:numPr>
        <w:rPr>
          <w:color w:val="auto"/>
          <w:sz w:val="28"/>
          <w:szCs w:val="28"/>
          <w:lang w:val="ru-RU"/>
        </w:rPr>
      </w:pPr>
      <w:r>
        <w:rPr>
          <w:color w:val="auto"/>
          <w:sz w:val="28"/>
          <w:szCs w:val="28"/>
          <w:lang w:val="ru-RU"/>
        </w:rPr>
        <w:t xml:space="preserve">Появление высоких достижений у одарённых детей обусловлено сложным взаимодействием в процессе развития мотивационно -личностных качеств (мотивация саморазвития, увлечённость задачей, настойчивость, доверие к себе) и влияний среды (семья, сверстники, ОУ, социальное и культурное окружение). </w:t>
      </w:r>
    </w:p>
    <w:p w:rsidR="005267E0" w:rsidRDefault="00FA4BB1">
      <w:pPr>
        <w:pStyle w:val="afff"/>
        <w:rPr>
          <w:color w:val="auto"/>
          <w:sz w:val="28"/>
          <w:szCs w:val="28"/>
          <w:lang w:val="ru-RU"/>
        </w:rPr>
      </w:pPr>
      <w:r>
        <w:rPr>
          <w:b/>
          <w:color w:val="auto"/>
          <w:sz w:val="28"/>
          <w:szCs w:val="28"/>
          <w:lang w:val="ru-RU"/>
        </w:rPr>
        <w:t>Выделим основные источники возникновения проблем, рисков и трудностей одаренных обучающихся</w:t>
      </w:r>
      <w:r>
        <w:rPr>
          <w:color w:val="auto"/>
          <w:sz w:val="28"/>
          <w:szCs w:val="28"/>
          <w:lang w:val="ru-RU"/>
        </w:rPr>
        <w:t xml:space="preserve">. </w:t>
      </w:r>
    </w:p>
    <w:p w:rsidR="005267E0" w:rsidRDefault="00FA4BB1">
      <w:pPr>
        <w:pStyle w:val="afff"/>
        <w:numPr>
          <w:ilvl w:val="0"/>
          <w:numId w:val="138"/>
        </w:numPr>
        <w:rPr>
          <w:color w:val="auto"/>
          <w:sz w:val="28"/>
          <w:szCs w:val="28"/>
          <w:lang w:val="ru-RU"/>
        </w:rPr>
      </w:pPr>
      <w:r>
        <w:rPr>
          <w:color w:val="auto"/>
          <w:sz w:val="28"/>
          <w:szCs w:val="28"/>
          <w:lang w:val="ru-RU"/>
        </w:rPr>
        <w:t xml:space="preserve">Опережающее познавательное развитие (высокий уровень умственного развития может порождать разнообразные трудности в учении, личностном развитии, общении и поведении) </w:t>
      </w:r>
    </w:p>
    <w:p w:rsidR="005267E0" w:rsidRDefault="00FA4BB1">
      <w:pPr>
        <w:pStyle w:val="afff"/>
        <w:numPr>
          <w:ilvl w:val="0"/>
          <w:numId w:val="138"/>
        </w:numPr>
        <w:rPr>
          <w:color w:val="auto"/>
          <w:sz w:val="28"/>
          <w:szCs w:val="28"/>
          <w:lang w:val="ru-RU"/>
        </w:rPr>
      </w:pPr>
      <w:r>
        <w:rPr>
          <w:color w:val="auto"/>
          <w:sz w:val="28"/>
          <w:szCs w:val="28"/>
          <w:lang w:val="ru-RU"/>
        </w:rPr>
        <w:t xml:space="preserve">Несогласованность отдельных сторон психического развития одарённого ребёнка (опережающее развитие устной речи, может сочетаться с обычным или даже замедленным развитием письменной). </w:t>
      </w:r>
    </w:p>
    <w:p w:rsidR="005267E0" w:rsidRDefault="00FA4BB1">
      <w:pPr>
        <w:pStyle w:val="afff"/>
        <w:numPr>
          <w:ilvl w:val="0"/>
          <w:numId w:val="138"/>
        </w:numPr>
        <w:rPr>
          <w:color w:val="auto"/>
          <w:sz w:val="28"/>
          <w:szCs w:val="28"/>
          <w:lang w:val="ru-RU"/>
        </w:rPr>
      </w:pPr>
      <w:r>
        <w:rPr>
          <w:color w:val="auto"/>
          <w:sz w:val="28"/>
          <w:szCs w:val="28"/>
          <w:lang w:val="ru-RU"/>
        </w:rPr>
        <w:t xml:space="preserve">Двойная исключительность (сочетание высоких, иногда выдающихся способностей в одной области со слабыми способностями к отдельным аспектам). </w:t>
      </w:r>
    </w:p>
    <w:p w:rsidR="005267E0" w:rsidRDefault="00FA4BB1">
      <w:pPr>
        <w:pStyle w:val="afff"/>
        <w:numPr>
          <w:ilvl w:val="0"/>
          <w:numId w:val="138"/>
        </w:numPr>
        <w:rPr>
          <w:color w:val="auto"/>
          <w:sz w:val="28"/>
          <w:szCs w:val="28"/>
          <w:lang w:val="ru-RU"/>
        </w:rPr>
      </w:pPr>
      <w:r>
        <w:rPr>
          <w:color w:val="auto"/>
          <w:sz w:val="28"/>
          <w:szCs w:val="28"/>
          <w:lang w:val="ru-RU"/>
        </w:rPr>
        <w:t xml:space="preserve">Перфекционизм ( проблемы эмоционально -волевой и личностной сферы) </w:t>
      </w:r>
    </w:p>
    <w:p w:rsidR="005267E0" w:rsidRDefault="005267E0">
      <w:pPr>
        <w:pStyle w:val="afff"/>
        <w:ind w:left="927" w:firstLine="0"/>
        <w:rPr>
          <w:color w:val="auto"/>
          <w:sz w:val="28"/>
          <w:szCs w:val="28"/>
          <w:lang w:val="ru-RU"/>
        </w:rPr>
      </w:pPr>
    </w:p>
    <w:p w:rsidR="005267E0" w:rsidRDefault="00FA4BB1">
      <w:pPr>
        <w:pStyle w:val="afff"/>
        <w:rPr>
          <w:rFonts w:eastAsia="SchoolBookSanPin"/>
          <w:b/>
          <w:color w:val="auto"/>
          <w:sz w:val="28"/>
          <w:szCs w:val="28"/>
          <w:lang w:val="ru-RU"/>
        </w:rPr>
      </w:pPr>
      <w:r>
        <w:rPr>
          <w:rFonts w:eastAsia="SchoolBookSanPin"/>
          <w:b/>
          <w:color w:val="auto"/>
          <w:sz w:val="28"/>
          <w:szCs w:val="28"/>
          <w:lang w:val="ru-RU"/>
        </w:rPr>
        <w:lastRenderedPageBreak/>
        <w:t>Направленность КРР с</w:t>
      </w:r>
      <w:r>
        <w:rPr>
          <w:b/>
          <w:color w:val="auto"/>
          <w:sz w:val="28"/>
          <w:szCs w:val="28"/>
          <w:lang w:val="ru-RU"/>
        </w:rPr>
        <w:t xml:space="preserve"> одарёнными обучающимися на дошкольном уровне образования</w:t>
      </w:r>
      <w:r>
        <w:rPr>
          <w:rFonts w:eastAsia="SchoolBookSanPin"/>
          <w:b/>
          <w:color w:val="auto"/>
          <w:sz w:val="28"/>
          <w:szCs w:val="28"/>
          <w:lang w:val="ru-RU"/>
        </w:rPr>
        <w:t xml:space="preserve">: </w:t>
      </w:r>
    </w:p>
    <w:p w:rsidR="005267E0" w:rsidRDefault="00FA4BB1">
      <w:pPr>
        <w:pStyle w:val="afff"/>
        <w:numPr>
          <w:ilvl w:val="0"/>
          <w:numId w:val="139"/>
        </w:numPr>
        <w:rPr>
          <w:rFonts w:eastAsia="SchoolBookSanPin"/>
          <w:color w:val="auto"/>
          <w:sz w:val="28"/>
          <w:szCs w:val="28"/>
          <w:lang w:val="ru-RU"/>
        </w:rPr>
      </w:pPr>
      <w:r>
        <w:rPr>
          <w:rFonts w:eastAsia="SchoolBookSanPin"/>
          <w:color w:val="auto"/>
          <w:sz w:val="28"/>
          <w:szCs w:val="28"/>
          <w:lang w:val="ru-RU"/>
        </w:rPr>
        <w:t>Определение вида одарённости, интеллектуальных и личностных особенностей детей, прогноз возможных проблем и потенциала развития.</w:t>
      </w:r>
    </w:p>
    <w:p w:rsidR="005267E0" w:rsidRDefault="00FA4BB1">
      <w:pPr>
        <w:pStyle w:val="afff"/>
        <w:numPr>
          <w:ilvl w:val="0"/>
          <w:numId w:val="139"/>
        </w:numPr>
        <w:rPr>
          <w:rFonts w:eastAsia="SchoolBookSanPin"/>
          <w:color w:val="auto"/>
          <w:sz w:val="28"/>
          <w:szCs w:val="28"/>
          <w:lang w:val="ru-RU"/>
        </w:rPr>
      </w:pPr>
      <w:r>
        <w:rPr>
          <w:rFonts w:eastAsia="SchoolBookSanPin"/>
          <w:color w:val="auto"/>
          <w:sz w:val="28"/>
          <w:szCs w:val="28"/>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одарённого ребёнка, как в </w:t>
      </w:r>
      <w:r>
        <w:rPr>
          <w:color w:val="auto"/>
          <w:sz w:val="28"/>
          <w:szCs w:val="28"/>
          <w:lang w:val="ru-RU"/>
        </w:rPr>
        <w:t>доо</w:t>
      </w:r>
      <w:r>
        <w:rPr>
          <w:rFonts w:eastAsia="SchoolBookSanPin"/>
          <w:color w:val="auto"/>
          <w:sz w:val="28"/>
          <w:szCs w:val="28"/>
          <w:lang w:val="ru-RU"/>
        </w:rPr>
        <w:t>, так и в условиях семенного воспитания;</w:t>
      </w:r>
    </w:p>
    <w:p w:rsidR="005267E0" w:rsidRDefault="00FA4BB1">
      <w:pPr>
        <w:pStyle w:val="afff"/>
        <w:numPr>
          <w:ilvl w:val="0"/>
          <w:numId w:val="139"/>
        </w:numPr>
        <w:rPr>
          <w:rFonts w:eastAsia="SchoolBookSanPin"/>
          <w:color w:val="auto"/>
          <w:sz w:val="28"/>
          <w:szCs w:val="28"/>
          <w:lang w:val="ru-RU"/>
        </w:rPr>
      </w:pPr>
      <w:r>
        <w:rPr>
          <w:rFonts w:eastAsia="SchoolBookSanPin"/>
          <w:color w:val="auto"/>
          <w:sz w:val="28"/>
          <w:szCs w:val="28"/>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5267E0" w:rsidRDefault="00FA4BB1">
      <w:pPr>
        <w:pStyle w:val="afff"/>
        <w:numPr>
          <w:ilvl w:val="0"/>
          <w:numId w:val="139"/>
        </w:numPr>
        <w:rPr>
          <w:rFonts w:eastAsia="SchoolBookSanPin"/>
          <w:color w:val="auto"/>
          <w:sz w:val="28"/>
          <w:szCs w:val="28"/>
          <w:lang w:val="ru-RU"/>
        </w:rPr>
      </w:pPr>
      <w:r>
        <w:rPr>
          <w:rFonts w:eastAsia="SchoolBookSanPin"/>
          <w:color w:val="auto"/>
          <w:sz w:val="28"/>
          <w:szCs w:val="28"/>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5267E0" w:rsidRDefault="00FA4BB1">
      <w:pPr>
        <w:pStyle w:val="afff"/>
        <w:numPr>
          <w:ilvl w:val="0"/>
          <w:numId w:val="139"/>
        </w:numPr>
        <w:rPr>
          <w:rFonts w:eastAsia="SchoolBookSanPin"/>
          <w:color w:val="auto"/>
          <w:sz w:val="28"/>
          <w:szCs w:val="28"/>
          <w:lang w:val="ru-RU"/>
        </w:rPr>
      </w:pPr>
      <w:r>
        <w:rPr>
          <w:rFonts w:eastAsia="SchoolBookSanPin"/>
          <w:color w:val="auto"/>
          <w:sz w:val="28"/>
          <w:szCs w:val="28"/>
          <w:lang w:val="ru-RU"/>
        </w:rPr>
        <w:t>Формирование коммуникативных навыков и развитие эмоциональной устойчивости;</w:t>
      </w:r>
    </w:p>
    <w:p w:rsidR="005267E0" w:rsidRDefault="00FA4BB1">
      <w:pPr>
        <w:pStyle w:val="afff"/>
        <w:numPr>
          <w:ilvl w:val="0"/>
          <w:numId w:val="139"/>
        </w:numPr>
        <w:rPr>
          <w:rFonts w:eastAsia="SchoolBookSanPin"/>
          <w:color w:val="auto"/>
          <w:sz w:val="28"/>
          <w:szCs w:val="28"/>
          <w:lang w:val="ru-RU"/>
        </w:rPr>
      </w:pPr>
      <w:r>
        <w:rPr>
          <w:rFonts w:eastAsia="SchoolBookSanPin"/>
          <w:color w:val="auto"/>
          <w:sz w:val="28"/>
          <w:szCs w:val="28"/>
          <w:lang w:val="ru-RU"/>
        </w:rPr>
        <w:t xml:space="preserve">Организация предметно -развивающей, обогащённой образовательной среды в условиях доо, благоприятную для развития различных видов способностей и одарённости. </w:t>
      </w:r>
    </w:p>
    <w:p w:rsidR="005267E0" w:rsidRDefault="00FA4BB1">
      <w:pPr>
        <w:pStyle w:val="afff"/>
        <w:rPr>
          <w:color w:val="auto"/>
          <w:sz w:val="28"/>
          <w:szCs w:val="28"/>
          <w:lang w:val="ru-RU"/>
        </w:rPr>
      </w:pPr>
      <w:r>
        <w:rPr>
          <w:color w:val="auto"/>
          <w:sz w:val="28"/>
          <w:szCs w:val="28"/>
          <w:lang w:val="ru-RU"/>
        </w:rPr>
        <w:t xml:space="preserve">Коррекционная работа с одарёнными детьми проводится в групповой форме. Наиболее эффективными методами работы являются исследовательский, проблемный, проективный, дискуссия, интеллектуальные марафоны, индивидуальные творческие задания. Эти методы дают возможность развить познавательную сферу ребёнка. Для обеспечения подлинно творческого развития ребёнка необходимо единство предметно - развивающей среды и содержательного общения взрослых с детьми. </w:t>
      </w:r>
    </w:p>
    <w:p w:rsidR="005267E0" w:rsidRDefault="00FA4BB1">
      <w:pPr>
        <w:pStyle w:val="afff"/>
        <w:rPr>
          <w:color w:val="auto"/>
          <w:sz w:val="28"/>
          <w:szCs w:val="28"/>
          <w:lang w:val="ru-RU"/>
        </w:rPr>
      </w:pPr>
      <w:r>
        <w:rPr>
          <w:color w:val="auto"/>
          <w:sz w:val="28"/>
          <w:szCs w:val="28"/>
          <w:lang w:val="ru-RU"/>
        </w:rPr>
        <w:t xml:space="preserve">В группах имеется игровой материал для познавательного развития детей,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w:t>
      </w:r>
    </w:p>
    <w:p w:rsidR="005267E0" w:rsidRDefault="00FA4BB1">
      <w:pPr>
        <w:pStyle w:val="afff"/>
        <w:rPr>
          <w:color w:val="auto"/>
          <w:sz w:val="28"/>
          <w:szCs w:val="28"/>
          <w:lang w:val="ru-RU"/>
        </w:rPr>
      </w:pPr>
      <w:r>
        <w:rPr>
          <w:color w:val="auto"/>
          <w:sz w:val="28"/>
          <w:szCs w:val="28"/>
          <w:lang w:val="ru-RU"/>
        </w:rPr>
        <w:t xml:space="preserve">Все оборудование размещено по тематическому принципу для того, чтобы каждый ребенок мог найти себе занятие по душе. </w:t>
      </w:r>
    </w:p>
    <w:p w:rsidR="005267E0" w:rsidRDefault="00FA4BB1">
      <w:pPr>
        <w:pStyle w:val="afff"/>
        <w:rPr>
          <w:color w:val="auto"/>
          <w:sz w:val="28"/>
          <w:szCs w:val="28"/>
          <w:lang w:val="ru-RU"/>
        </w:rPr>
      </w:pPr>
      <w:r>
        <w:rPr>
          <w:color w:val="auto"/>
          <w:sz w:val="28"/>
          <w:szCs w:val="28"/>
          <w:lang w:val="ru-RU"/>
        </w:rPr>
        <w:t>В образовательном процессе стараемся использовать такие формы и методы, которые позволяют максимально учесть и развить индивидуальные способности детей: задания различной степени сложности, творческие задания, исследовательские проекты, экспериментирование. В детском саду мы систематически организовываем различные конкурсы, выставки, концерты с участием наших обучающихся, ставим с детьми кукольные спектакли.</w:t>
      </w:r>
    </w:p>
    <w:p w:rsidR="005267E0" w:rsidRDefault="00FA4BB1">
      <w:pPr>
        <w:pStyle w:val="afff"/>
        <w:rPr>
          <w:color w:val="auto"/>
          <w:sz w:val="28"/>
          <w:szCs w:val="28"/>
          <w:lang w:val="ru-RU"/>
        </w:rPr>
      </w:pPr>
      <w:r>
        <w:rPr>
          <w:b/>
          <w:color w:val="auto"/>
          <w:sz w:val="28"/>
          <w:szCs w:val="28"/>
          <w:lang w:val="ru-RU"/>
        </w:rPr>
        <w:t>Дополнительные образовательные услуги</w:t>
      </w:r>
      <w:r>
        <w:rPr>
          <w:color w:val="auto"/>
          <w:sz w:val="28"/>
          <w:szCs w:val="28"/>
          <w:lang w:val="ru-RU"/>
        </w:rPr>
        <w:t xml:space="preserve"> также позволяют развивать у детей различные дарования и способности. Дети имеют возможность посещать различные кружки и студии.</w:t>
      </w:r>
    </w:p>
    <w:p w:rsidR="005267E0" w:rsidRDefault="00FA4BB1">
      <w:pPr>
        <w:pStyle w:val="afff"/>
        <w:rPr>
          <w:color w:val="auto"/>
          <w:sz w:val="28"/>
          <w:szCs w:val="28"/>
        </w:rPr>
      </w:pPr>
      <w:r>
        <w:rPr>
          <w:b/>
          <w:color w:val="auto"/>
          <w:sz w:val="28"/>
          <w:szCs w:val="28"/>
          <w:lang w:val="ru-RU"/>
        </w:rPr>
        <w:t>Взаимодействие с родителями</w:t>
      </w:r>
      <w:r>
        <w:rPr>
          <w:color w:val="auto"/>
          <w:sz w:val="28"/>
          <w:szCs w:val="28"/>
          <w:lang w:val="ru-RU"/>
        </w:rPr>
        <w:t xml:space="preserve"> - важное условие выявления и развития детской одарённости.  </w:t>
      </w:r>
      <w:r>
        <w:rPr>
          <w:color w:val="auto"/>
          <w:sz w:val="28"/>
          <w:szCs w:val="28"/>
        </w:rPr>
        <w:t xml:space="preserve">В работе с родителями используем различные формы: </w:t>
      </w:r>
    </w:p>
    <w:p w:rsidR="005267E0" w:rsidRDefault="00FA4BB1">
      <w:pPr>
        <w:pStyle w:val="afff"/>
        <w:numPr>
          <w:ilvl w:val="0"/>
          <w:numId w:val="140"/>
        </w:numPr>
        <w:rPr>
          <w:color w:val="auto"/>
          <w:sz w:val="28"/>
          <w:szCs w:val="28"/>
          <w:lang w:val="ru-RU"/>
        </w:rPr>
      </w:pPr>
      <w:r>
        <w:rPr>
          <w:color w:val="auto"/>
          <w:sz w:val="28"/>
          <w:szCs w:val="28"/>
          <w:lang w:val="ru-RU"/>
        </w:rPr>
        <w:t xml:space="preserve">Родительские собрания («Одарённый ребенок в семье: проблемы и решения»), </w:t>
      </w:r>
    </w:p>
    <w:p w:rsidR="005267E0" w:rsidRDefault="00FA4BB1">
      <w:pPr>
        <w:pStyle w:val="afff"/>
        <w:numPr>
          <w:ilvl w:val="0"/>
          <w:numId w:val="140"/>
        </w:numPr>
        <w:rPr>
          <w:color w:val="auto"/>
          <w:sz w:val="28"/>
          <w:szCs w:val="28"/>
          <w:lang w:val="ru-RU"/>
        </w:rPr>
      </w:pPr>
      <w:r>
        <w:rPr>
          <w:color w:val="auto"/>
          <w:sz w:val="28"/>
          <w:szCs w:val="28"/>
          <w:lang w:val="ru-RU"/>
        </w:rPr>
        <w:t xml:space="preserve">Консультации («Как воспитывать одарённого ребенка»), </w:t>
      </w:r>
    </w:p>
    <w:p w:rsidR="005267E0" w:rsidRDefault="00FA4BB1">
      <w:pPr>
        <w:pStyle w:val="afff"/>
        <w:numPr>
          <w:ilvl w:val="0"/>
          <w:numId w:val="140"/>
        </w:numPr>
        <w:rPr>
          <w:color w:val="auto"/>
          <w:sz w:val="28"/>
          <w:szCs w:val="28"/>
        </w:rPr>
      </w:pPr>
      <w:r>
        <w:rPr>
          <w:color w:val="auto"/>
          <w:sz w:val="28"/>
          <w:szCs w:val="28"/>
        </w:rPr>
        <w:t xml:space="preserve">Практикумы, </w:t>
      </w:r>
    </w:p>
    <w:p w:rsidR="005267E0" w:rsidRDefault="00FA4BB1">
      <w:pPr>
        <w:pStyle w:val="afff"/>
        <w:numPr>
          <w:ilvl w:val="0"/>
          <w:numId w:val="140"/>
        </w:numPr>
        <w:rPr>
          <w:color w:val="auto"/>
          <w:sz w:val="28"/>
          <w:szCs w:val="28"/>
          <w:lang w:val="ru-RU"/>
        </w:rPr>
      </w:pPr>
      <w:r>
        <w:rPr>
          <w:color w:val="auto"/>
          <w:sz w:val="28"/>
          <w:szCs w:val="28"/>
          <w:lang w:val="ru-RU"/>
        </w:rPr>
        <w:lastRenderedPageBreak/>
        <w:t xml:space="preserve">Совместные досуги и праздники и др.. </w:t>
      </w:r>
    </w:p>
    <w:p w:rsidR="005267E0" w:rsidRDefault="00FA4BB1">
      <w:pPr>
        <w:pStyle w:val="afff"/>
        <w:rPr>
          <w:color w:val="auto"/>
          <w:sz w:val="28"/>
          <w:szCs w:val="28"/>
          <w:lang w:val="ru-RU"/>
        </w:rPr>
      </w:pPr>
      <w:r>
        <w:rPr>
          <w:b/>
          <w:color w:val="auto"/>
          <w:sz w:val="28"/>
          <w:szCs w:val="28"/>
          <w:lang w:val="ru-RU"/>
        </w:rPr>
        <w:t>Одна из главных задач работы с родителями одарённого ребенка</w:t>
      </w:r>
      <w:r>
        <w:rPr>
          <w:color w:val="auto"/>
          <w:sz w:val="28"/>
          <w:szCs w:val="28"/>
          <w:lang w:val="ru-RU"/>
        </w:rPr>
        <w:t xml:space="preserve"> – помочь им в воспитании такого ребёнка, так как одаренные дети – это особая категория детей, которая требует особого педагогического подхода.</w:t>
      </w:r>
    </w:p>
    <w:p w:rsidR="005267E0" w:rsidRDefault="00FA4BB1">
      <w:pPr>
        <w:pStyle w:val="afff"/>
        <w:rPr>
          <w:color w:val="auto"/>
          <w:sz w:val="28"/>
          <w:szCs w:val="28"/>
          <w:lang w:val="ru-RU"/>
        </w:rPr>
      </w:pPr>
      <w:r>
        <w:rPr>
          <w:b/>
          <w:color w:val="auto"/>
          <w:sz w:val="28"/>
          <w:szCs w:val="28"/>
          <w:lang w:val="ru-RU"/>
        </w:rPr>
        <w:t>Взаимодействие с социумом</w:t>
      </w:r>
      <w:r>
        <w:rPr>
          <w:color w:val="auto"/>
          <w:sz w:val="28"/>
          <w:szCs w:val="28"/>
          <w:lang w:val="ru-RU"/>
        </w:rPr>
        <w:t xml:space="preserve"> позволяет показать наши достижения, наши успехи через выступления детей на различных мероприятиях, участие в городских, областных и общероссийских конкурсах. </w:t>
      </w:r>
    </w:p>
    <w:p w:rsidR="005267E0" w:rsidRDefault="00FA4BB1">
      <w:pPr>
        <w:pStyle w:val="afff"/>
        <w:rPr>
          <w:color w:val="auto"/>
          <w:sz w:val="28"/>
          <w:szCs w:val="28"/>
          <w:lang w:val="ru-RU"/>
        </w:rPr>
      </w:pPr>
      <w:r>
        <w:rPr>
          <w:color w:val="auto"/>
          <w:sz w:val="28"/>
          <w:szCs w:val="28"/>
          <w:lang w:val="ru-RU"/>
        </w:rPr>
        <w:t>Наши обучающиеся и неоднократно награждались почётными грамотами, дипломами, ценными подарками. Таким образом талантливые, одаренные дети получают возможность не только реализовать себя, но и получить общественное признание.</w:t>
      </w:r>
    </w:p>
    <w:p w:rsidR="005267E0" w:rsidRDefault="005267E0">
      <w:pPr>
        <w:widowControl w:val="0"/>
        <w:autoSpaceDE w:val="0"/>
        <w:autoSpaceDN w:val="0"/>
        <w:ind w:firstLineChars="125" w:firstLine="350"/>
        <w:rPr>
          <w:sz w:val="28"/>
          <w:szCs w:val="28"/>
        </w:rPr>
      </w:pPr>
    </w:p>
    <w:p w:rsidR="005267E0" w:rsidRDefault="00FA4BB1">
      <w:pPr>
        <w:ind w:firstLineChars="125" w:firstLine="351"/>
        <w:jc w:val="center"/>
        <w:rPr>
          <w:b/>
          <w:color w:val="0070C0"/>
          <w:sz w:val="28"/>
          <w:szCs w:val="28"/>
        </w:rPr>
      </w:pPr>
      <w:r>
        <w:rPr>
          <w:b/>
          <w:color w:val="0070C0"/>
          <w:sz w:val="28"/>
          <w:szCs w:val="28"/>
        </w:rPr>
        <w:t>Целевая группа: Дети и (или) семьи, находящиеся в трудной жизненной ситуации</w:t>
      </w:r>
    </w:p>
    <w:p w:rsidR="005267E0" w:rsidRDefault="00FA4BB1">
      <w:pPr>
        <w:pStyle w:val="afff"/>
        <w:rPr>
          <w:color w:val="auto"/>
          <w:sz w:val="28"/>
          <w:szCs w:val="28"/>
          <w:lang w:val="ru-RU"/>
        </w:rPr>
      </w:pPr>
      <w:r>
        <w:rPr>
          <w:color w:val="auto"/>
          <w:sz w:val="28"/>
          <w:szCs w:val="28"/>
          <w:lang w:val="ru-RU"/>
        </w:rPr>
        <w:t xml:space="preserve">В настоящее время достаточно остро стоит вопрос о проблемах детей, оказавшихся в трудной жизненной ситуации. </w:t>
      </w:r>
    </w:p>
    <w:p w:rsidR="005267E0" w:rsidRDefault="00FA4BB1">
      <w:pPr>
        <w:pStyle w:val="afff"/>
        <w:rPr>
          <w:color w:val="auto"/>
          <w:sz w:val="28"/>
          <w:szCs w:val="28"/>
          <w:lang w:val="ru-RU"/>
        </w:rPr>
      </w:pPr>
      <w:r>
        <w:rPr>
          <w:color w:val="auto"/>
          <w:sz w:val="28"/>
          <w:szCs w:val="28"/>
          <w:lang w:val="ru-RU"/>
        </w:rPr>
        <w:t xml:space="preserve">Федеральный закон №122 «Об основах социального обслуживания населения», принятый Государственной Думой РФ 22.10.1994г., (в ред. 22 августа 2004 г.) даёт следующее определение данному понятию: </w:t>
      </w:r>
    </w:p>
    <w:p w:rsidR="005267E0" w:rsidRDefault="00FA4BB1">
      <w:pPr>
        <w:pStyle w:val="afff"/>
        <w:rPr>
          <w:color w:val="auto"/>
          <w:sz w:val="28"/>
          <w:szCs w:val="28"/>
          <w:lang w:val="ru-RU"/>
        </w:rPr>
      </w:pPr>
      <w:r>
        <w:rPr>
          <w:b/>
          <w:color w:val="auto"/>
          <w:sz w:val="28"/>
          <w:szCs w:val="28"/>
          <w:lang w:val="ru-RU"/>
        </w:rPr>
        <w:t>Трудная жизненная ситуация</w:t>
      </w:r>
      <w:r>
        <w:rPr>
          <w:color w:val="auto"/>
          <w:sz w:val="28"/>
          <w:szCs w:val="28"/>
          <w:lang w:val="ru-RU"/>
        </w:rPr>
        <w:t xml:space="preserve"> —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малообеспеченность, безработица, отсутствие определённого места жительства, конфликты и жестокое обращение в семье, одиночество и тому подобное), которую он не может преодолеть самостоятельно. </w:t>
      </w:r>
    </w:p>
    <w:p w:rsidR="005267E0" w:rsidRDefault="00FA4BB1">
      <w:pPr>
        <w:pStyle w:val="afff"/>
        <w:rPr>
          <w:color w:val="auto"/>
          <w:sz w:val="28"/>
          <w:szCs w:val="28"/>
          <w:lang w:val="ru-RU"/>
        </w:rPr>
      </w:pPr>
      <w:r>
        <w:rPr>
          <w:b/>
          <w:color w:val="auto"/>
          <w:sz w:val="28"/>
          <w:szCs w:val="28"/>
          <w:lang w:val="ru-RU"/>
        </w:rPr>
        <w:t>Особенность трудной жизненной ситуации состоит в том</w:t>
      </w:r>
      <w:r>
        <w:rPr>
          <w:color w:val="auto"/>
          <w:sz w:val="28"/>
          <w:szCs w:val="28"/>
          <w:lang w:val="ru-RU"/>
        </w:rPr>
        <w:t xml:space="preserve">, что эта ситуация нарушает привычный для человека образ жизни, ставит его перед необходимостью оценить внешние и внутренние аспекты ситуации с учётом содержательных признаков и определить возможность преобразования ситуации. </w:t>
      </w:r>
    </w:p>
    <w:p w:rsidR="005267E0" w:rsidRDefault="00FA4BB1">
      <w:pPr>
        <w:pStyle w:val="afff"/>
        <w:rPr>
          <w:color w:val="auto"/>
          <w:sz w:val="28"/>
          <w:szCs w:val="28"/>
          <w:lang w:val="ru-RU"/>
        </w:rPr>
      </w:pPr>
      <w:r>
        <w:rPr>
          <w:b/>
          <w:color w:val="auto"/>
          <w:sz w:val="28"/>
          <w:szCs w:val="28"/>
          <w:lang w:val="ru-RU"/>
        </w:rPr>
        <w:t>Особенно нуждаются в помощи дети, оказавшиеся в такой ситуации</w:t>
      </w:r>
      <w:r>
        <w:rPr>
          <w:color w:val="auto"/>
          <w:sz w:val="28"/>
          <w:szCs w:val="28"/>
          <w:lang w:val="ru-RU"/>
        </w:rPr>
        <w:t xml:space="preserve">. В отличие от взрослого человека ребёнок не имеет достаточного жизненного опыта, тех знаний, способностей, сил, которые необходимы, чтобы разрешить возникшие сложные ситуации. Он нуждается в поддержке мудрого, опытного человека, который бы направил, подсказал. Такую помощь должны оказать родители. </w:t>
      </w:r>
    </w:p>
    <w:p w:rsidR="005267E0" w:rsidRDefault="00FA4BB1">
      <w:pPr>
        <w:pStyle w:val="afff"/>
        <w:rPr>
          <w:color w:val="auto"/>
          <w:sz w:val="28"/>
          <w:szCs w:val="28"/>
          <w:lang w:val="ru-RU"/>
        </w:rPr>
      </w:pPr>
      <w:r>
        <w:rPr>
          <w:color w:val="auto"/>
          <w:sz w:val="28"/>
          <w:szCs w:val="28"/>
          <w:lang w:val="ru-RU"/>
        </w:rPr>
        <w:t xml:space="preserve">Семья как микромодель общества является важнейшим звеном многогранного процесса формирования личности ребёнка. Именно семья должна способствовать включению человека в сложный противоречивый окружающий мир. Сегодня перед ней стоит остро проблема её дезорганизации, которая связана с нарушением не только взаимодействия супругов по разным причинам, но и системы «родители - ребёнок», взаимным отчуждением детей и родителей. Так как семья не выполняет своих воспитательных функций: успешной социализации детей, обеспечение психологического комфорта, эмоционального благополучия ребёнка, увеличивается количество детей, испытывающих трудности в той или иной сфере. Неуклонно растёт количество социальных сирот, соответственно увеличивается число приёмных и опекунских семей. Всё это способствует увеличению численности детей попавших в трудную жизненную ситуацию. </w:t>
      </w:r>
    </w:p>
    <w:p w:rsidR="005267E0" w:rsidRDefault="00FA4BB1">
      <w:pPr>
        <w:pStyle w:val="afff"/>
        <w:rPr>
          <w:color w:val="auto"/>
          <w:sz w:val="28"/>
          <w:szCs w:val="28"/>
          <w:lang w:val="ru-RU"/>
        </w:rPr>
      </w:pPr>
      <w:r>
        <w:rPr>
          <w:color w:val="auto"/>
          <w:sz w:val="28"/>
          <w:szCs w:val="28"/>
          <w:lang w:val="ru-RU"/>
        </w:rPr>
        <w:t xml:space="preserve">В Федеральном законе Российской Федерации «Об основных гарантиях прав ребёнка Российской Федерации» от 24 июля </w:t>
      </w:r>
      <w:r>
        <w:rPr>
          <w:color w:val="auto"/>
          <w:sz w:val="28"/>
          <w:szCs w:val="28"/>
          <w:lang w:val="ru-RU"/>
        </w:rPr>
        <w:lastRenderedPageBreak/>
        <w:t xml:space="preserve">1998 года № 124-Ф3, ст. 1 (в ред. От 30 июня 2007 г.) сформулированы типичные трудные жизненные ситуации для ребёнка, при которых государство берет на себя обязательства оказать ему необходимую помощь. </w:t>
      </w:r>
    </w:p>
    <w:p w:rsidR="005267E0" w:rsidRDefault="00FA4BB1">
      <w:pPr>
        <w:pStyle w:val="afff"/>
        <w:rPr>
          <w:b/>
          <w:bCs/>
          <w:color w:val="auto"/>
          <w:sz w:val="28"/>
          <w:szCs w:val="28"/>
        </w:rPr>
      </w:pPr>
      <w:r>
        <w:rPr>
          <w:b/>
          <w:bCs/>
          <w:color w:val="auto"/>
          <w:sz w:val="28"/>
          <w:szCs w:val="28"/>
          <w:lang w:val="ru-RU"/>
        </w:rPr>
        <w:t xml:space="preserve">Дети, находящиеся в трудной жизненной ситуации. </w:t>
      </w:r>
      <w:r>
        <w:rPr>
          <w:b/>
          <w:bCs/>
          <w:color w:val="auto"/>
          <w:sz w:val="28"/>
          <w:szCs w:val="28"/>
        </w:rPr>
        <w:t xml:space="preserve">Это — дети: </w:t>
      </w:r>
    </w:p>
    <w:p w:rsidR="005267E0" w:rsidRDefault="00FA4BB1">
      <w:pPr>
        <w:pStyle w:val="afff"/>
        <w:numPr>
          <w:ilvl w:val="0"/>
          <w:numId w:val="141"/>
        </w:numPr>
        <w:rPr>
          <w:color w:val="auto"/>
          <w:sz w:val="28"/>
          <w:szCs w:val="28"/>
        </w:rPr>
      </w:pPr>
      <w:r>
        <w:rPr>
          <w:color w:val="auto"/>
          <w:sz w:val="28"/>
          <w:szCs w:val="28"/>
        </w:rPr>
        <w:t xml:space="preserve">Оставшиеся без попечения родителей; </w:t>
      </w:r>
    </w:p>
    <w:p w:rsidR="005267E0" w:rsidRDefault="00FA4BB1">
      <w:pPr>
        <w:pStyle w:val="afff"/>
        <w:numPr>
          <w:ilvl w:val="0"/>
          <w:numId w:val="141"/>
        </w:numPr>
        <w:rPr>
          <w:color w:val="auto"/>
          <w:sz w:val="28"/>
          <w:szCs w:val="28"/>
        </w:rPr>
      </w:pPr>
      <w:r>
        <w:rPr>
          <w:color w:val="auto"/>
          <w:sz w:val="28"/>
          <w:szCs w:val="28"/>
        </w:rPr>
        <w:t xml:space="preserve">Дети-инвалиды; </w:t>
      </w:r>
    </w:p>
    <w:p w:rsidR="005267E0" w:rsidRDefault="00FA4BB1">
      <w:pPr>
        <w:pStyle w:val="afff"/>
        <w:numPr>
          <w:ilvl w:val="0"/>
          <w:numId w:val="141"/>
        </w:numPr>
        <w:rPr>
          <w:color w:val="auto"/>
          <w:sz w:val="28"/>
          <w:szCs w:val="28"/>
          <w:lang w:val="ru-RU"/>
        </w:rPr>
      </w:pPr>
      <w:r>
        <w:rPr>
          <w:color w:val="auto"/>
          <w:sz w:val="28"/>
          <w:szCs w:val="28"/>
          <w:lang w:val="ru-RU"/>
        </w:rPr>
        <w:t xml:space="preserve">Дети с ограниченными возможностями здоровья, то есть имеющие недостатки в физическом и (или) психическом развитии; </w:t>
      </w:r>
    </w:p>
    <w:p w:rsidR="005267E0" w:rsidRDefault="00FA4BB1">
      <w:pPr>
        <w:pStyle w:val="afff"/>
        <w:numPr>
          <w:ilvl w:val="0"/>
          <w:numId w:val="141"/>
        </w:numPr>
        <w:rPr>
          <w:color w:val="auto"/>
          <w:sz w:val="28"/>
          <w:szCs w:val="28"/>
          <w:lang w:val="ru-RU"/>
        </w:rPr>
      </w:pPr>
      <w:r>
        <w:rPr>
          <w:color w:val="auto"/>
          <w:sz w:val="28"/>
          <w:szCs w:val="28"/>
          <w:lang w:val="ru-RU"/>
        </w:rPr>
        <w:t xml:space="preserve">Дети — жертвы вооружённых и межнациональных конфликтов, экологических и техногенных катастроф, стихийных бедствий; </w:t>
      </w:r>
    </w:p>
    <w:p w:rsidR="005267E0" w:rsidRDefault="00FA4BB1">
      <w:pPr>
        <w:pStyle w:val="afff"/>
        <w:numPr>
          <w:ilvl w:val="0"/>
          <w:numId w:val="141"/>
        </w:numPr>
        <w:rPr>
          <w:color w:val="auto"/>
          <w:sz w:val="28"/>
          <w:szCs w:val="28"/>
          <w:lang w:val="ru-RU"/>
        </w:rPr>
      </w:pPr>
      <w:r>
        <w:rPr>
          <w:color w:val="auto"/>
          <w:sz w:val="28"/>
          <w:szCs w:val="28"/>
          <w:lang w:val="ru-RU"/>
        </w:rPr>
        <w:t xml:space="preserve">Дети из семей беженцев и вынужденных переселенцев; </w:t>
      </w:r>
    </w:p>
    <w:p w:rsidR="005267E0" w:rsidRDefault="00FA4BB1">
      <w:pPr>
        <w:pStyle w:val="afff"/>
        <w:numPr>
          <w:ilvl w:val="0"/>
          <w:numId w:val="141"/>
        </w:numPr>
        <w:rPr>
          <w:color w:val="auto"/>
          <w:sz w:val="28"/>
          <w:szCs w:val="28"/>
          <w:lang w:val="ru-RU"/>
        </w:rPr>
      </w:pPr>
      <w:r>
        <w:rPr>
          <w:color w:val="auto"/>
          <w:sz w:val="28"/>
          <w:szCs w:val="28"/>
          <w:lang w:val="ru-RU"/>
        </w:rPr>
        <w:t xml:space="preserve">Дети, оказавшиеся в экстремальных условиях; </w:t>
      </w:r>
    </w:p>
    <w:p w:rsidR="005267E0" w:rsidRDefault="00FA4BB1">
      <w:pPr>
        <w:pStyle w:val="afff"/>
        <w:numPr>
          <w:ilvl w:val="0"/>
          <w:numId w:val="141"/>
        </w:numPr>
        <w:rPr>
          <w:color w:val="auto"/>
          <w:sz w:val="28"/>
          <w:szCs w:val="28"/>
        </w:rPr>
      </w:pPr>
      <w:r>
        <w:rPr>
          <w:color w:val="auto"/>
          <w:sz w:val="28"/>
          <w:szCs w:val="28"/>
        </w:rPr>
        <w:t xml:space="preserve">Дети — жертвы насилия; </w:t>
      </w:r>
    </w:p>
    <w:p w:rsidR="005267E0" w:rsidRDefault="00FA4BB1">
      <w:pPr>
        <w:pStyle w:val="afff"/>
        <w:numPr>
          <w:ilvl w:val="0"/>
          <w:numId w:val="141"/>
        </w:numPr>
        <w:rPr>
          <w:color w:val="auto"/>
          <w:sz w:val="28"/>
          <w:szCs w:val="28"/>
          <w:lang w:val="ru-RU"/>
        </w:rPr>
      </w:pPr>
      <w:r>
        <w:rPr>
          <w:color w:val="auto"/>
          <w:sz w:val="28"/>
          <w:szCs w:val="28"/>
          <w:lang w:val="ru-RU"/>
        </w:rPr>
        <w:t xml:space="preserve">Дети, проживающие в малоимущих семьях; </w:t>
      </w:r>
    </w:p>
    <w:p w:rsidR="005267E0" w:rsidRDefault="00FA4BB1">
      <w:pPr>
        <w:pStyle w:val="afff"/>
        <w:numPr>
          <w:ilvl w:val="0"/>
          <w:numId w:val="141"/>
        </w:numPr>
        <w:rPr>
          <w:color w:val="auto"/>
          <w:sz w:val="28"/>
          <w:szCs w:val="28"/>
          <w:lang w:val="ru-RU"/>
        </w:rPr>
      </w:pPr>
      <w:r>
        <w:rPr>
          <w:color w:val="auto"/>
          <w:sz w:val="28"/>
          <w:szCs w:val="28"/>
          <w:lang w:val="ru-RU"/>
        </w:rPr>
        <w:t xml:space="preserve">Дети с отклонениями в поведении; </w:t>
      </w:r>
    </w:p>
    <w:p w:rsidR="005267E0" w:rsidRDefault="00FA4BB1">
      <w:pPr>
        <w:pStyle w:val="afff"/>
        <w:numPr>
          <w:ilvl w:val="0"/>
          <w:numId w:val="141"/>
        </w:numPr>
        <w:rPr>
          <w:color w:val="auto"/>
          <w:sz w:val="28"/>
          <w:szCs w:val="28"/>
          <w:lang w:val="ru-RU"/>
        </w:rPr>
      </w:pPr>
      <w:r>
        <w:rPr>
          <w:color w:val="auto"/>
          <w:sz w:val="28"/>
          <w:szCs w:val="28"/>
          <w:lang w:val="ru-RU"/>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5267E0" w:rsidRDefault="00FA4BB1">
      <w:pPr>
        <w:pStyle w:val="afff"/>
        <w:rPr>
          <w:b/>
          <w:color w:val="auto"/>
          <w:sz w:val="28"/>
          <w:szCs w:val="28"/>
          <w:lang w:val="ru-RU"/>
        </w:rPr>
      </w:pPr>
      <w:r>
        <w:rPr>
          <w:b/>
          <w:bCs/>
          <w:color w:val="auto"/>
          <w:sz w:val="28"/>
          <w:szCs w:val="28"/>
          <w:lang w:val="ru-RU"/>
        </w:rPr>
        <w:t xml:space="preserve">Дети из семей, находящихся в социально опасном положении или в тяжёлой жизненной ситуации, отличаются: </w:t>
      </w:r>
    </w:p>
    <w:p w:rsidR="005267E0" w:rsidRDefault="00FA4BB1">
      <w:pPr>
        <w:pStyle w:val="afff"/>
        <w:numPr>
          <w:ilvl w:val="0"/>
          <w:numId w:val="142"/>
        </w:numPr>
        <w:rPr>
          <w:color w:val="auto"/>
          <w:sz w:val="28"/>
          <w:szCs w:val="28"/>
          <w:lang w:val="ru-RU"/>
        </w:rPr>
      </w:pPr>
      <w:r>
        <w:rPr>
          <w:color w:val="auto"/>
          <w:sz w:val="28"/>
          <w:szCs w:val="28"/>
          <w:lang w:val="ru-RU"/>
        </w:rPr>
        <w:t xml:space="preserve">Задержкой темпов интеллектуального и психического развития; </w:t>
      </w:r>
    </w:p>
    <w:p w:rsidR="005267E0" w:rsidRDefault="00FA4BB1">
      <w:pPr>
        <w:pStyle w:val="afff"/>
        <w:numPr>
          <w:ilvl w:val="0"/>
          <w:numId w:val="142"/>
        </w:numPr>
        <w:rPr>
          <w:color w:val="auto"/>
          <w:sz w:val="28"/>
          <w:szCs w:val="28"/>
          <w:lang w:val="ru-RU"/>
        </w:rPr>
      </w:pPr>
      <w:r>
        <w:rPr>
          <w:color w:val="auto"/>
          <w:sz w:val="28"/>
          <w:szCs w:val="28"/>
          <w:lang w:val="ru-RU"/>
        </w:rPr>
        <w:t xml:space="preserve">Неумением общаться и поддерживать эмоциональные контакты; </w:t>
      </w:r>
    </w:p>
    <w:p w:rsidR="005267E0" w:rsidRDefault="00FA4BB1">
      <w:pPr>
        <w:pStyle w:val="afff"/>
        <w:numPr>
          <w:ilvl w:val="0"/>
          <w:numId w:val="142"/>
        </w:numPr>
        <w:rPr>
          <w:color w:val="auto"/>
          <w:sz w:val="28"/>
          <w:szCs w:val="28"/>
          <w:lang w:val="ru-RU"/>
        </w:rPr>
      </w:pPr>
      <w:r>
        <w:rPr>
          <w:color w:val="auto"/>
          <w:sz w:val="28"/>
          <w:szCs w:val="28"/>
          <w:lang w:val="ru-RU"/>
        </w:rPr>
        <w:t>Негативным эмоциональным состоянием (страхи, неврастения, неврозы, стресс, подверженность нервно-психическим расстройствам);</w:t>
      </w:r>
    </w:p>
    <w:p w:rsidR="005267E0" w:rsidRDefault="00FA4BB1">
      <w:pPr>
        <w:pStyle w:val="afff"/>
        <w:numPr>
          <w:ilvl w:val="0"/>
          <w:numId w:val="142"/>
        </w:numPr>
        <w:rPr>
          <w:color w:val="auto"/>
          <w:sz w:val="28"/>
          <w:szCs w:val="28"/>
          <w:lang w:val="ru-RU"/>
        </w:rPr>
      </w:pPr>
      <w:r>
        <w:rPr>
          <w:color w:val="auto"/>
          <w:sz w:val="28"/>
          <w:szCs w:val="28"/>
          <w:lang w:val="ru-RU"/>
        </w:rPr>
        <w:t xml:space="preserve">Нарушениями поведения (агрессивность, гиперактивность, тревожность, аутизм); </w:t>
      </w:r>
    </w:p>
    <w:p w:rsidR="005267E0" w:rsidRDefault="00FA4BB1">
      <w:pPr>
        <w:pStyle w:val="afff"/>
        <w:numPr>
          <w:ilvl w:val="0"/>
          <w:numId w:val="142"/>
        </w:numPr>
        <w:rPr>
          <w:color w:val="auto"/>
          <w:sz w:val="28"/>
          <w:szCs w:val="28"/>
          <w:lang w:val="ru-RU"/>
        </w:rPr>
      </w:pPr>
      <w:r>
        <w:rPr>
          <w:color w:val="auto"/>
          <w:sz w:val="28"/>
          <w:szCs w:val="28"/>
          <w:lang w:val="ru-RU"/>
        </w:rPr>
        <w:t xml:space="preserve">Низким уровнем сформированности игровых навыков; </w:t>
      </w:r>
    </w:p>
    <w:p w:rsidR="005267E0" w:rsidRDefault="00FA4BB1">
      <w:pPr>
        <w:pStyle w:val="afff"/>
        <w:numPr>
          <w:ilvl w:val="0"/>
          <w:numId w:val="142"/>
        </w:numPr>
        <w:rPr>
          <w:color w:val="auto"/>
          <w:sz w:val="28"/>
          <w:szCs w:val="28"/>
          <w:lang w:val="ru-RU"/>
        </w:rPr>
      </w:pPr>
      <w:r>
        <w:rPr>
          <w:color w:val="auto"/>
          <w:sz w:val="28"/>
          <w:szCs w:val="28"/>
          <w:lang w:val="ru-RU"/>
        </w:rPr>
        <w:t xml:space="preserve">Отсутствием или слабо сформированными навыками личной гигиены; </w:t>
      </w:r>
    </w:p>
    <w:p w:rsidR="005267E0" w:rsidRDefault="00FA4BB1">
      <w:pPr>
        <w:pStyle w:val="afff"/>
        <w:numPr>
          <w:ilvl w:val="0"/>
          <w:numId w:val="142"/>
        </w:numPr>
        <w:rPr>
          <w:color w:val="auto"/>
          <w:sz w:val="28"/>
          <w:szCs w:val="28"/>
        </w:rPr>
      </w:pPr>
      <w:r>
        <w:rPr>
          <w:color w:val="auto"/>
          <w:sz w:val="28"/>
          <w:szCs w:val="28"/>
        </w:rPr>
        <w:t xml:space="preserve">Подвержены хроническим заболеваниям. </w:t>
      </w:r>
    </w:p>
    <w:p w:rsidR="005267E0" w:rsidRDefault="00FA4BB1">
      <w:pPr>
        <w:pStyle w:val="afff"/>
        <w:rPr>
          <w:color w:val="auto"/>
          <w:sz w:val="28"/>
          <w:szCs w:val="28"/>
          <w:lang w:val="ru-RU"/>
        </w:rPr>
      </w:pPr>
      <w:r>
        <w:rPr>
          <w:color w:val="auto"/>
          <w:sz w:val="28"/>
          <w:szCs w:val="28"/>
          <w:lang w:val="ru-RU"/>
        </w:rPr>
        <w:t>В дальнейшем эти проявления неблагополучия могут привести к формированию социальной дезадаптации ребёнка, выражающейся в склонности к преступной деятельности, употреблению психоактивных веществ, побегам из дома.</w:t>
      </w:r>
    </w:p>
    <w:p w:rsidR="005267E0" w:rsidRDefault="00FA4BB1">
      <w:pPr>
        <w:pStyle w:val="afff"/>
        <w:rPr>
          <w:color w:val="auto"/>
          <w:sz w:val="28"/>
          <w:szCs w:val="28"/>
          <w:lang w:val="ru-RU"/>
        </w:rPr>
      </w:pPr>
      <w:r>
        <w:rPr>
          <w:b/>
          <w:color w:val="auto"/>
          <w:sz w:val="28"/>
          <w:szCs w:val="28"/>
          <w:lang w:val="ru-RU"/>
        </w:rPr>
        <w:t>При организации психолого -педагогического сопровождения детей -сирот и детей, оставшихся без попечения родителей</w:t>
      </w:r>
      <w:r>
        <w:rPr>
          <w:color w:val="auto"/>
          <w:sz w:val="28"/>
          <w:szCs w:val="28"/>
          <w:lang w:val="ru-RU"/>
        </w:rPr>
        <w:t xml:space="preserve">, на каждом этапе жизни рекомендуется обратить внимание на возможные трудности в освоении основных общеобразовательных программ, развитии и социальной адаптации. </w:t>
      </w:r>
    </w:p>
    <w:p w:rsidR="005267E0" w:rsidRDefault="00FA4BB1">
      <w:pPr>
        <w:pStyle w:val="afff"/>
        <w:rPr>
          <w:color w:val="auto"/>
          <w:sz w:val="28"/>
          <w:szCs w:val="28"/>
          <w:lang w:val="ru-RU"/>
        </w:rPr>
      </w:pPr>
      <w:r>
        <w:rPr>
          <w:b/>
          <w:color w:val="auto"/>
          <w:sz w:val="28"/>
          <w:szCs w:val="28"/>
          <w:lang w:val="ru-RU"/>
        </w:rPr>
        <w:t>Психолого -педагогическая диагностика основывается на следующих принципах</w:t>
      </w:r>
      <w:r>
        <w:rPr>
          <w:color w:val="auto"/>
          <w:sz w:val="28"/>
          <w:szCs w:val="28"/>
          <w:lang w:val="ru-RU"/>
        </w:rPr>
        <w:t xml:space="preserve">: комплексность и целостность. Во время диагностики следует обращать внимание на развитие и сформированность интеллектуальной, эмоционально -волевой, </w:t>
      </w:r>
      <w:r>
        <w:rPr>
          <w:color w:val="auto"/>
          <w:sz w:val="28"/>
          <w:szCs w:val="28"/>
          <w:lang w:val="ru-RU"/>
        </w:rPr>
        <w:lastRenderedPageBreak/>
        <w:t xml:space="preserve">мотивационной и поведенческой сторон. </w:t>
      </w:r>
    </w:p>
    <w:p w:rsidR="005267E0" w:rsidRDefault="00FA4BB1">
      <w:pPr>
        <w:pStyle w:val="afff"/>
        <w:rPr>
          <w:color w:val="auto"/>
          <w:sz w:val="28"/>
          <w:szCs w:val="28"/>
          <w:lang w:val="ru-RU"/>
        </w:rPr>
      </w:pPr>
      <w:r>
        <w:rPr>
          <w:b/>
          <w:color w:val="auto"/>
          <w:sz w:val="28"/>
          <w:szCs w:val="28"/>
          <w:lang w:val="ru-RU"/>
        </w:rPr>
        <w:t>Наиболее эффективными формами работы с детьми -сиротами от 3 до 7 лет для реабилитации и псхокоррекции являются</w:t>
      </w:r>
      <w:r>
        <w:rPr>
          <w:color w:val="auto"/>
          <w:sz w:val="28"/>
          <w:szCs w:val="28"/>
          <w:lang w:val="ru-RU"/>
        </w:rPr>
        <w:t xml:space="preserve">: </w:t>
      </w:r>
    </w:p>
    <w:p w:rsidR="005267E0" w:rsidRDefault="00FA4BB1">
      <w:pPr>
        <w:pStyle w:val="afff"/>
        <w:numPr>
          <w:ilvl w:val="0"/>
          <w:numId w:val="143"/>
        </w:numPr>
        <w:rPr>
          <w:color w:val="auto"/>
          <w:sz w:val="28"/>
          <w:szCs w:val="28"/>
          <w:lang w:val="ru-RU"/>
        </w:rPr>
      </w:pPr>
      <w:r>
        <w:rPr>
          <w:color w:val="auto"/>
          <w:sz w:val="28"/>
          <w:szCs w:val="28"/>
          <w:lang w:val="ru-RU"/>
        </w:rPr>
        <w:t xml:space="preserve">Игротерапия (это игры в образах литературных героев, импровизация диалога, пересказ и инсценировка); </w:t>
      </w:r>
    </w:p>
    <w:p w:rsidR="005267E0" w:rsidRDefault="00FA4BB1">
      <w:pPr>
        <w:pStyle w:val="afff"/>
        <w:numPr>
          <w:ilvl w:val="0"/>
          <w:numId w:val="144"/>
        </w:numPr>
        <w:rPr>
          <w:color w:val="auto"/>
          <w:sz w:val="28"/>
          <w:szCs w:val="28"/>
          <w:lang w:val="ru-RU"/>
        </w:rPr>
      </w:pPr>
      <w:r>
        <w:rPr>
          <w:color w:val="auto"/>
          <w:sz w:val="28"/>
          <w:szCs w:val="28"/>
          <w:lang w:val="ru-RU"/>
        </w:rPr>
        <w:t xml:space="preserve">Арт-терапия (рисунки, лепка, аппликация, оригами и т.д.); </w:t>
      </w:r>
    </w:p>
    <w:p w:rsidR="005267E0" w:rsidRDefault="00FA4BB1">
      <w:pPr>
        <w:pStyle w:val="afff"/>
        <w:numPr>
          <w:ilvl w:val="0"/>
          <w:numId w:val="144"/>
        </w:numPr>
        <w:rPr>
          <w:color w:val="auto"/>
          <w:sz w:val="28"/>
          <w:szCs w:val="28"/>
          <w:lang w:val="ru-RU"/>
        </w:rPr>
      </w:pPr>
      <w:r>
        <w:rPr>
          <w:color w:val="auto"/>
          <w:sz w:val="28"/>
          <w:szCs w:val="28"/>
          <w:lang w:val="ru-RU"/>
        </w:rPr>
        <w:t xml:space="preserve">Музыкотерапия позволяет работать с детьми, испытывающими страх, тревожность, беспокойство; </w:t>
      </w:r>
    </w:p>
    <w:p w:rsidR="005267E0" w:rsidRDefault="00FA4BB1">
      <w:pPr>
        <w:pStyle w:val="afff"/>
        <w:numPr>
          <w:ilvl w:val="0"/>
          <w:numId w:val="144"/>
        </w:numPr>
        <w:rPr>
          <w:color w:val="auto"/>
          <w:sz w:val="28"/>
          <w:szCs w:val="28"/>
          <w:lang w:val="ru-RU"/>
        </w:rPr>
      </w:pPr>
      <w:r>
        <w:rPr>
          <w:color w:val="auto"/>
          <w:sz w:val="28"/>
          <w:szCs w:val="28"/>
          <w:lang w:val="ru-RU"/>
        </w:rPr>
        <w:t xml:space="preserve">Библиотерапия (чтение книг, в которых описаны страхи детей, стрессовые ситуации); </w:t>
      </w:r>
    </w:p>
    <w:p w:rsidR="005267E0" w:rsidRDefault="00FA4BB1">
      <w:pPr>
        <w:pStyle w:val="afff"/>
        <w:numPr>
          <w:ilvl w:val="0"/>
          <w:numId w:val="144"/>
        </w:numPr>
        <w:rPr>
          <w:color w:val="auto"/>
          <w:sz w:val="28"/>
          <w:szCs w:val="28"/>
          <w:lang w:val="ru-RU"/>
        </w:rPr>
      </w:pPr>
      <w:r>
        <w:rPr>
          <w:color w:val="auto"/>
          <w:sz w:val="28"/>
          <w:szCs w:val="28"/>
          <w:lang w:val="ru-RU"/>
        </w:rPr>
        <w:t xml:space="preserve">Логотерапия предполагает разговор с ребёнком, направленный на вербализацию его эмоциональных состояний, словесное описание эмоциональных переживаний; </w:t>
      </w:r>
    </w:p>
    <w:p w:rsidR="005267E0" w:rsidRDefault="00FA4BB1">
      <w:pPr>
        <w:pStyle w:val="afff"/>
        <w:numPr>
          <w:ilvl w:val="0"/>
          <w:numId w:val="144"/>
        </w:numPr>
        <w:rPr>
          <w:color w:val="auto"/>
          <w:sz w:val="28"/>
          <w:szCs w:val="28"/>
          <w:lang w:val="ru-RU"/>
        </w:rPr>
      </w:pPr>
      <w:r>
        <w:rPr>
          <w:color w:val="auto"/>
          <w:sz w:val="28"/>
          <w:szCs w:val="28"/>
          <w:lang w:val="ru-RU"/>
        </w:rPr>
        <w:t xml:space="preserve">Драмтерапия – это использование в работе с детьми данной целевой группы кукольный театр. </w:t>
      </w:r>
    </w:p>
    <w:p w:rsidR="005267E0" w:rsidRDefault="00FA4BB1">
      <w:pPr>
        <w:pStyle w:val="afff"/>
        <w:rPr>
          <w:color w:val="auto"/>
          <w:sz w:val="28"/>
          <w:szCs w:val="28"/>
          <w:lang w:val="ru-RU"/>
        </w:rPr>
      </w:pPr>
      <w:r>
        <w:rPr>
          <w:color w:val="auto"/>
          <w:sz w:val="28"/>
          <w:szCs w:val="28"/>
          <w:lang w:val="ru-RU"/>
        </w:rPr>
        <w:t>Такие формы работы проводятся индивидуально или малыми группами.</w:t>
      </w:r>
    </w:p>
    <w:p w:rsidR="005267E0" w:rsidRDefault="00FA4BB1">
      <w:pPr>
        <w:pStyle w:val="afff"/>
        <w:rPr>
          <w:color w:val="auto"/>
          <w:sz w:val="28"/>
          <w:szCs w:val="28"/>
          <w:lang w:val="ru-RU"/>
        </w:rPr>
      </w:pPr>
      <w:r>
        <w:rPr>
          <w:b/>
          <w:color w:val="auto"/>
          <w:sz w:val="28"/>
          <w:szCs w:val="28"/>
          <w:lang w:val="ru-RU"/>
        </w:rPr>
        <w:t>Важным условием оказания помощи является раннее выявление семей</w:t>
      </w:r>
      <w:r>
        <w:rPr>
          <w:color w:val="auto"/>
          <w:sz w:val="28"/>
          <w:szCs w:val="28"/>
          <w:lang w:val="ru-RU"/>
        </w:rPr>
        <w:t>, находящихся в социально опасном положении и в «группе риска».</w:t>
      </w:r>
    </w:p>
    <w:p w:rsidR="005267E0" w:rsidRDefault="00FA4BB1">
      <w:pPr>
        <w:pStyle w:val="afff"/>
        <w:rPr>
          <w:b/>
          <w:color w:val="auto"/>
          <w:sz w:val="28"/>
          <w:szCs w:val="28"/>
          <w:lang w:val="ru-RU"/>
        </w:rPr>
      </w:pPr>
      <w:r>
        <w:rPr>
          <w:b/>
          <w:color w:val="auto"/>
          <w:sz w:val="28"/>
          <w:szCs w:val="28"/>
          <w:lang w:val="ru-RU"/>
        </w:rPr>
        <w:t xml:space="preserve">Основные направления работы социально -педагогического сопровождения семей, находящихся в трудной жизненной ситуации: </w:t>
      </w:r>
    </w:p>
    <w:p w:rsidR="005267E0" w:rsidRDefault="00FA4BB1">
      <w:pPr>
        <w:pStyle w:val="afff"/>
        <w:rPr>
          <w:b/>
          <w:i/>
          <w:color w:val="auto"/>
          <w:sz w:val="28"/>
          <w:szCs w:val="28"/>
        </w:rPr>
      </w:pPr>
      <w:r>
        <w:rPr>
          <w:b/>
          <w:i/>
          <w:color w:val="auto"/>
          <w:sz w:val="28"/>
          <w:szCs w:val="28"/>
        </w:rPr>
        <w:t xml:space="preserve">Работа с семьями обучающихся: </w:t>
      </w:r>
    </w:p>
    <w:p w:rsidR="005267E0" w:rsidRDefault="00FA4BB1">
      <w:pPr>
        <w:pStyle w:val="afff"/>
        <w:numPr>
          <w:ilvl w:val="0"/>
          <w:numId w:val="145"/>
        </w:numPr>
        <w:rPr>
          <w:color w:val="auto"/>
          <w:sz w:val="28"/>
          <w:szCs w:val="28"/>
        </w:rPr>
      </w:pPr>
      <w:r>
        <w:rPr>
          <w:color w:val="auto"/>
          <w:sz w:val="28"/>
          <w:szCs w:val="28"/>
        </w:rPr>
        <w:t xml:space="preserve">Педагогическое просвещение родителей; </w:t>
      </w:r>
    </w:p>
    <w:p w:rsidR="005267E0" w:rsidRDefault="00FA4BB1">
      <w:pPr>
        <w:pStyle w:val="afff"/>
        <w:numPr>
          <w:ilvl w:val="0"/>
          <w:numId w:val="145"/>
        </w:numPr>
        <w:rPr>
          <w:color w:val="auto"/>
          <w:sz w:val="28"/>
          <w:szCs w:val="28"/>
        </w:rPr>
      </w:pPr>
      <w:r>
        <w:rPr>
          <w:color w:val="auto"/>
          <w:sz w:val="28"/>
          <w:szCs w:val="28"/>
        </w:rPr>
        <w:t xml:space="preserve">Повышение уровня родительской компетентности; </w:t>
      </w:r>
    </w:p>
    <w:p w:rsidR="005267E0" w:rsidRDefault="00FA4BB1">
      <w:pPr>
        <w:pStyle w:val="afff"/>
        <w:numPr>
          <w:ilvl w:val="0"/>
          <w:numId w:val="145"/>
        </w:numPr>
        <w:rPr>
          <w:color w:val="auto"/>
          <w:sz w:val="28"/>
          <w:szCs w:val="28"/>
          <w:lang w:val="ru-RU"/>
        </w:rPr>
      </w:pPr>
      <w:r>
        <w:rPr>
          <w:color w:val="auto"/>
          <w:sz w:val="28"/>
          <w:szCs w:val="28"/>
          <w:lang w:val="ru-RU"/>
        </w:rPr>
        <w:t xml:space="preserve">Удовлетворение индивидуальных запросов родителей в индивидуальных и групповых формах работы; </w:t>
      </w:r>
    </w:p>
    <w:p w:rsidR="005267E0" w:rsidRDefault="00FA4BB1">
      <w:pPr>
        <w:pStyle w:val="afff"/>
        <w:numPr>
          <w:ilvl w:val="0"/>
          <w:numId w:val="145"/>
        </w:numPr>
        <w:rPr>
          <w:color w:val="auto"/>
          <w:sz w:val="28"/>
          <w:szCs w:val="28"/>
          <w:lang w:val="ru-RU"/>
        </w:rPr>
      </w:pPr>
      <w:r>
        <w:rPr>
          <w:color w:val="auto"/>
          <w:sz w:val="28"/>
          <w:szCs w:val="28"/>
          <w:lang w:val="ru-RU"/>
        </w:rPr>
        <w:t xml:space="preserve">Изучение состояния факторов среды социального развития ребёнка, связанных с его семьёй. </w:t>
      </w:r>
    </w:p>
    <w:p w:rsidR="005267E0" w:rsidRDefault="00FA4BB1">
      <w:pPr>
        <w:pStyle w:val="afff"/>
        <w:rPr>
          <w:color w:val="auto"/>
          <w:sz w:val="28"/>
          <w:szCs w:val="28"/>
          <w:lang w:val="ru-RU"/>
        </w:rPr>
      </w:pPr>
      <w:r>
        <w:rPr>
          <w:i/>
          <w:color w:val="auto"/>
          <w:sz w:val="28"/>
          <w:szCs w:val="28"/>
          <w:lang w:val="ru-RU"/>
        </w:rPr>
        <w:t>Работа с семьёй состоит из нескольких этапов</w:t>
      </w:r>
      <w:r>
        <w:rPr>
          <w:color w:val="auto"/>
          <w:sz w:val="28"/>
          <w:szCs w:val="28"/>
          <w:lang w:val="ru-RU"/>
        </w:rPr>
        <w:t xml:space="preserve">: </w:t>
      </w:r>
    </w:p>
    <w:p w:rsidR="005267E0" w:rsidRDefault="00FA4BB1">
      <w:pPr>
        <w:pStyle w:val="afff"/>
        <w:rPr>
          <w:color w:val="auto"/>
          <w:sz w:val="28"/>
          <w:szCs w:val="28"/>
          <w:lang w:val="ru-RU"/>
        </w:rPr>
      </w:pPr>
      <w:r>
        <w:rPr>
          <w:color w:val="auto"/>
          <w:sz w:val="28"/>
          <w:szCs w:val="28"/>
          <w:lang w:val="ru-RU"/>
        </w:rPr>
        <w:t xml:space="preserve">На первом этапе выявляются семьи, нуждающиеся в психолого -педагогическом сопровождении, направленном на оказание превентивной и оперативной помощи родителям в решении их индивидуальных проблем, ведётся патронаж семей, проводятся индивидуальные и групповые консультации; </w:t>
      </w:r>
    </w:p>
    <w:p w:rsidR="005267E0" w:rsidRDefault="00FA4BB1">
      <w:pPr>
        <w:pStyle w:val="afff"/>
        <w:rPr>
          <w:color w:val="auto"/>
          <w:sz w:val="28"/>
          <w:szCs w:val="28"/>
          <w:lang w:val="ru-RU"/>
        </w:rPr>
      </w:pPr>
      <w:r>
        <w:rPr>
          <w:color w:val="auto"/>
          <w:sz w:val="28"/>
          <w:szCs w:val="28"/>
          <w:lang w:val="ru-RU"/>
        </w:rPr>
        <w:t xml:space="preserve">На втором этапе работы проводятся индивидуальные и семейные консультации, осуществляется патронаж семей. Выясняются трудности, возникшие при реализации ранее поставленных целей, пути их устранения, возможно коррекция самой цели. Основной идеей этого этапа видится развитие у родителей уверенности, умения достижения цели, постановка ближайших целей, прописывание шагов их достижения, добавление ресурсов к достижению целей. </w:t>
      </w:r>
    </w:p>
    <w:p w:rsidR="005267E0" w:rsidRDefault="00FA4BB1">
      <w:pPr>
        <w:pStyle w:val="afff"/>
        <w:rPr>
          <w:color w:val="auto"/>
          <w:sz w:val="28"/>
          <w:szCs w:val="28"/>
          <w:lang w:val="ru-RU"/>
        </w:rPr>
      </w:pPr>
      <w:r>
        <w:rPr>
          <w:color w:val="auto"/>
          <w:sz w:val="28"/>
          <w:szCs w:val="28"/>
          <w:lang w:val="ru-RU"/>
        </w:rPr>
        <w:t>Третий этап в работе с семьёй направлен на принятие окружающего мира, изменение ограничивающих представлений, расширение модели мира, перспектива развития семьи (материальная, духовная, участники решают сами с чего начать), повышение ее социального статуса по месту жительства.</w:t>
      </w:r>
    </w:p>
    <w:p w:rsidR="005267E0" w:rsidRDefault="00FA4BB1">
      <w:pPr>
        <w:pStyle w:val="afff"/>
        <w:rPr>
          <w:b/>
          <w:i/>
          <w:color w:val="auto"/>
          <w:sz w:val="28"/>
          <w:szCs w:val="28"/>
          <w:lang w:val="ru-RU"/>
        </w:rPr>
      </w:pPr>
      <w:r>
        <w:rPr>
          <w:b/>
          <w:i/>
          <w:color w:val="auto"/>
          <w:sz w:val="28"/>
          <w:szCs w:val="28"/>
          <w:lang w:val="ru-RU"/>
        </w:rPr>
        <w:t xml:space="preserve">2. Работа с педагогами детского сада: </w:t>
      </w:r>
    </w:p>
    <w:p w:rsidR="005267E0" w:rsidRDefault="00FA4BB1">
      <w:pPr>
        <w:pStyle w:val="afff"/>
        <w:numPr>
          <w:ilvl w:val="0"/>
          <w:numId w:val="146"/>
        </w:numPr>
        <w:rPr>
          <w:color w:val="auto"/>
          <w:sz w:val="28"/>
          <w:szCs w:val="28"/>
          <w:lang w:val="ru-RU"/>
        </w:rPr>
      </w:pPr>
      <w:r>
        <w:rPr>
          <w:color w:val="auto"/>
          <w:sz w:val="28"/>
          <w:szCs w:val="28"/>
          <w:lang w:val="ru-RU"/>
        </w:rPr>
        <w:lastRenderedPageBreak/>
        <w:t xml:space="preserve">Повышение уровня профессиональной компетентности педагогов по правовому воспитанию обучающихся, родителей; </w:t>
      </w:r>
    </w:p>
    <w:p w:rsidR="005267E0" w:rsidRDefault="00FA4BB1">
      <w:pPr>
        <w:pStyle w:val="afff"/>
        <w:numPr>
          <w:ilvl w:val="0"/>
          <w:numId w:val="146"/>
        </w:numPr>
        <w:rPr>
          <w:color w:val="auto"/>
          <w:sz w:val="28"/>
          <w:szCs w:val="28"/>
          <w:lang w:val="ru-RU"/>
        </w:rPr>
      </w:pPr>
      <w:r>
        <w:rPr>
          <w:color w:val="auto"/>
          <w:sz w:val="28"/>
          <w:szCs w:val="28"/>
          <w:lang w:val="ru-RU"/>
        </w:rPr>
        <w:t xml:space="preserve">Удовлетворение индивидуальных запросов педагогов, связанных с вопросами социального развития детей и взаимоотношений с их родителями; </w:t>
      </w:r>
    </w:p>
    <w:p w:rsidR="005267E0" w:rsidRDefault="00FA4BB1">
      <w:pPr>
        <w:pStyle w:val="afff"/>
        <w:numPr>
          <w:ilvl w:val="0"/>
          <w:numId w:val="146"/>
        </w:numPr>
        <w:rPr>
          <w:color w:val="auto"/>
          <w:sz w:val="28"/>
          <w:szCs w:val="28"/>
          <w:lang w:val="ru-RU"/>
        </w:rPr>
      </w:pPr>
      <w:r>
        <w:rPr>
          <w:color w:val="auto"/>
          <w:sz w:val="28"/>
          <w:szCs w:val="28"/>
          <w:lang w:val="ru-RU"/>
        </w:rPr>
        <w:t>Изучение факторов среды социального развития детей в образовательном пространстве ГБДОУ.</w:t>
      </w:r>
    </w:p>
    <w:p w:rsidR="005267E0" w:rsidRDefault="00FA4BB1">
      <w:pPr>
        <w:pStyle w:val="afff"/>
        <w:rPr>
          <w:color w:val="auto"/>
          <w:sz w:val="28"/>
          <w:szCs w:val="28"/>
          <w:lang w:val="ru-RU"/>
        </w:rPr>
      </w:pPr>
      <w:r>
        <w:rPr>
          <w:color w:val="auto"/>
          <w:sz w:val="28"/>
          <w:szCs w:val="28"/>
          <w:lang w:val="ru-RU"/>
        </w:rPr>
        <w:t>3</w:t>
      </w:r>
      <w:r>
        <w:rPr>
          <w:b/>
          <w:i/>
          <w:color w:val="auto"/>
          <w:sz w:val="28"/>
          <w:szCs w:val="28"/>
          <w:lang w:val="ru-RU"/>
        </w:rPr>
        <w:t>. Работа с обучающимися детского сада.</w:t>
      </w:r>
      <w:r>
        <w:rPr>
          <w:color w:val="auto"/>
          <w:sz w:val="28"/>
          <w:szCs w:val="28"/>
          <w:lang w:val="ru-RU"/>
        </w:rPr>
        <w:t xml:space="preserve"> </w:t>
      </w:r>
    </w:p>
    <w:p w:rsidR="005267E0" w:rsidRDefault="00FA4BB1">
      <w:pPr>
        <w:pStyle w:val="afff"/>
        <w:rPr>
          <w:color w:val="auto"/>
          <w:sz w:val="28"/>
          <w:szCs w:val="28"/>
          <w:lang w:val="ru-RU"/>
        </w:rPr>
      </w:pPr>
      <w:r>
        <w:rPr>
          <w:i/>
          <w:color w:val="auto"/>
          <w:sz w:val="28"/>
          <w:szCs w:val="28"/>
          <w:lang w:val="ru-RU"/>
        </w:rPr>
        <w:t>С детьми работают воспитатель и все специалисты</w:t>
      </w:r>
      <w:r w:rsidR="00BD1CE4" w:rsidRPr="00BD1CE4">
        <w:rPr>
          <w:color w:val="auto"/>
          <w:sz w:val="28"/>
          <w:szCs w:val="28"/>
          <w:lang w:val="ru" w:eastAsia="zh-CN" w:bidi="ar"/>
        </w:rPr>
        <w:t xml:space="preserve"> </w:t>
      </w:r>
      <w:r w:rsidR="00BD1CE4" w:rsidRPr="00D51071">
        <w:rPr>
          <w:i/>
          <w:color w:val="auto"/>
          <w:sz w:val="28"/>
          <w:szCs w:val="28"/>
          <w:lang w:val="ru" w:eastAsia="zh-CN" w:bidi="ar"/>
        </w:rPr>
        <w:t xml:space="preserve">МБДОУ «Танаевский детский </w:t>
      </w:r>
      <w:r w:rsidR="00D51071" w:rsidRPr="00D51071">
        <w:rPr>
          <w:i/>
          <w:color w:val="auto"/>
          <w:sz w:val="28"/>
          <w:szCs w:val="28"/>
          <w:lang w:val="ru" w:eastAsia="zh-CN" w:bidi="ar"/>
        </w:rPr>
        <w:t>сад»</w:t>
      </w:r>
      <w:r w:rsidR="00D51071" w:rsidRPr="00905476">
        <w:rPr>
          <w:color w:val="auto"/>
          <w:sz w:val="28"/>
          <w:szCs w:val="28"/>
          <w:lang w:val="ru" w:eastAsia="zh-CN" w:bidi="ar"/>
        </w:rPr>
        <w:t xml:space="preserve"> </w:t>
      </w:r>
      <w:r w:rsidR="00D51071">
        <w:rPr>
          <w:i/>
          <w:color w:val="auto"/>
          <w:sz w:val="28"/>
          <w:szCs w:val="28"/>
          <w:lang w:val="ru-RU"/>
        </w:rPr>
        <w:t>по</w:t>
      </w:r>
      <w:r>
        <w:rPr>
          <w:i/>
          <w:color w:val="auto"/>
          <w:sz w:val="28"/>
          <w:szCs w:val="28"/>
          <w:lang w:val="ru-RU"/>
        </w:rPr>
        <w:t xml:space="preserve"> следующим направлениям</w:t>
      </w:r>
      <w:r>
        <w:rPr>
          <w:color w:val="auto"/>
          <w:sz w:val="28"/>
          <w:szCs w:val="28"/>
          <w:lang w:val="ru-RU"/>
        </w:rPr>
        <w:t xml:space="preserve">: </w:t>
      </w:r>
    </w:p>
    <w:p w:rsidR="005267E0" w:rsidRDefault="00FA4BB1">
      <w:pPr>
        <w:pStyle w:val="afff"/>
        <w:numPr>
          <w:ilvl w:val="0"/>
          <w:numId w:val="147"/>
        </w:numPr>
        <w:rPr>
          <w:color w:val="auto"/>
          <w:sz w:val="28"/>
          <w:szCs w:val="28"/>
        </w:rPr>
      </w:pPr>
      <w:r>
        <w:rPr>
          <w:color w:val="auto"/>
          <w:sz w:val="28"/>
          <w:szCs w:val="28"/>
        </w:rPr>
        <w:t xml:space="preserve">Групповая, индивидуальная диагностика обучающихся; </w:t>
      </w:r>
    </w:p>
    <w:p w:rsidR="005267E0" w:rsidRDefault="00FA4BB1">
      <w:pPr>
        <w:pStyle w:val="afff"/>
        <w:numPr>
          <w:ilvl w:val="0"/>
          <w:numId w:val="147"/>
        </w:numPr>
        <w:rPr>
          <w:color w:val="auto"/>
          <w:sz w:val="28"/>
          <w:szCs w:val="28"/>
          <w:lang w:val="ru-RU"/>
        </w:rPr>
      </w:pPr>
      <w:r>
        <w:rPr>
          <w:color w:val="auto"/>
          <w:sz w:val="28"/>
          <w:szCs w:val="28"/>
          <w:lang w:val="ru-RU"/>
        </w:rPr>
        <w:t xml:space="preserve">Коррекция социального развития детей по результатам диагностики и запросам педагогов и родителей; </w:t>
      </w:r>
    </w:p>
    <w:p w:rsidR="005267E0" w:rsidRDefault="00FA4BB1">
      <w:pPr>
        <w:pStyle w:val="afff"/>
        <w:numPr>
          <w:ilvl w:val="0"/>
          <w:numId w:val="147"/>
        </w:numPr>
        <w:rPr>
          <w:color w:val="auto"/>
          <w:sz w:val="28"/>
          <w:szCs w:val="28"/>
          <w:lang w:val="ru-RU"/>
        </w:rPr>
      </w:pPr>
      <w:r>
        <w:rPr>
          <w:color w:val="auto"/>
          <w:sz w:val="28"/>
          <w:szCs w:val="28"/>
          <w:lang w:val="ru-RU"/>
        </w:rPr>
        <w:t xml:space="preserve">Участие в организации досуга детей; </w:t>
      </w:r>
    </w:p>
    <w:p w:rsidR="005267E0" w:rsidRDefault="00FA4BB1">
      <w:pPr>
        <w:pStyle w:val="afff"/>
        <w:numPr>
          <w:ilvl w:val="0"/>
          <w:numId w:val="147"/>
        </w:numPr>
        <w:rPr>
          <w:color w:val="auto"/>
          <w:sz w:val="28"/>
          <w:szCs w:val="28"/>
          <w:lang w:val="ru-RU"/>
        </w:rPr>
      </w:pPr>
      <w:r>
        <w:rPr>
          <w:color w:val="auto"/>
          <w:sz w:val="28"/>
          <w:szCs w:val="28"/>
          <w:lang w:val="ru-RU"/>
        </w:rPr>
        <w:t xml:space="preserve">Ознакомление с основами «прав детей». </w:t>
      </w:r>
    </w:p>
    <w:p w:rsidR="005267E0" w:rsidRDefault="00FA4BB1">
      <w:pPr>
        <w:pStyle w:val="afff"/>
        <w:rPr>
          <w:color w:val="auto"/>
          <w:sz w:val="28"/>
          <w:szCs w:val="28"/>
          <w:lang w:val="ru-RU"/>
        </w:rPr>
      </w:pPr>
      <w:r>
        <w:rPr>
          <w:color w:val="auto"/>
          <w:sz w:val="28"/>
          <w:szCs w:val="28"/>
          <w:lang w:val="ru-RU"/>
        </w:rPr>
        <w:t xml:space="preserve">Воспитатель наблюдает за детьми и оказывает им необходимую помощь в развитии и социализации, реализует программу «О правах играя». </w:t>
      </w:r>
    </w:p>
    <w:p w:rsidR="005267E0" w:rsidRDefault="00FA4BB1">
      <w:pPr>
        <w:pStyle w:val="afff"/>
        <w:rPr>
          <w:color w:val="auto"/>
          <w:sz w:val="28"/>
          <w:szCs w:val="28"/>
          <w:lang w:val="ru-RU"/>
        </w:rPr>
      </w:pPr>
      <w:r>
        <w:rPr>
          <w:color w:val="auto"/>
          <w:sz w:val="28"/>
          <w:szCs w:val="28"/>
          <w:lang w:val="ru-RU"/>
        </w:rPr>
        <w:t xml:space="preserve">Формы работы педагога -психолога с детьми: наблюдение, беседа, диагностика эмоционально -волевой, интеллектуальной и личностной сфер, коррекционно -развивающая работа, мониторинг психологического состояния. </w:t>
      </w:r>
    </w:p>
    <w:p w:rsidR="005267E0" w:rsidRDefault="00FA4BB1">
      <w:pPr>
        <w:pStyle w:val="afff"/>
        <w:rPr>
          <w:color w:val="auto"/>
          <w:sz w:val="28"/>
          <w:szCs w:val="28"/>
          <w:lang w:val="ru-RU"/>
        </w:rPr>
      </w:pPr>
      <w:r>
        <w:rPr>
          <w:color w:val="auto"/>
          <w:sz w:val="28"/>
          <w:szCs w:val="28"/>
          <w:lang w:val="ru-RU"/>
        </w:rPr>
        <w:t xml:space="preserve">Учитель -логопед производит диагностику развития речевой сферы и коррекцию речевых нарушений у обучающихся. </w:t>
      </w:r>
    </w:p>
    <w:p w:rsidR="005267E0" w:rsidRDefault="00FA4BB1">
      <w:pPr>
        <w:pStyle w:val="afff"/>
        <w:rPr>
          <w:color w:val="auto"/>
          <w:sz w:val="28"/>
          <w:szCs w:val="28"/>
          <w:lang w:val="ru-RU"/>
        </w:rPr>
      </w:pPr>
      <w:r>
        <w:rPr>
          <w:color w:val="auto"/>
          <w:sz w:val="28"/>
          <w:szCs w:val="28"/>
          <w:lang w:val="ru-RU"/>
        </w:rPr>
        <w:t xml:space="preserve">Музыкальный руководитель проводит занятия, способствующие развитию и сплочению детей в группе, используя для этого народные и подвижные игры, хороводные игры с пением, телесно ориентированные игры. </w:t>
      </w:r>
    </w:p>
    <w:p w:rsidR="005267E0" w:rsidRDefault="00FA4BB1">
      <w:pPr>
        <w:pStyle w:val="afff"/>
        <w:rPr>
          <w:color w:val="auto"/>
          <w:sz w:val="28"/>
          <w:szCs w:val="28"/>
          <w:lang w:val="ru-RU"/>
        </w:rPr>
      </w:pPr>
      <w:r>
        <w:rPr>
          <w:color w:val="auto"/>
          <w:sz w:val="28"/>
          <w:szCs w:val="28"/>
          <w:lang w:val="ru-RU"/>
        </w:rPr>
        <w:t xml:space="preserve">Инструктор по физической культуре проводит диагностику физического развития обучающихся, занятия по развитию психофизических процессов (скорость, выносливость, ловкость и т. д.). </w:t>
      </w:r>
    </w:p>
    <w:p w:rsidR="005267E0" w:rsidRDefault="00FA4BB1">
      <w:pPr>
        <w:pStyle w:val="afff"/>
        <w:rPr>
          <w:color w:val="auto"/>
          <w:sz w:val="28"/>
          <w:szCs w:val="28"/>
          <w:lang w:val="ru-RU"/>
        </w:rPr>
      </w:pPr>
      <w:r>
        <w:rPr>
          <w:b/>
          <w:i/>
          <w:color w:val="auto"/>
          <w:sz w:val="28"/>
          <w:szCs w:val="28"/>
          <w:lang w:val="ru-RU"/>
        </w:rPr>
        <w:t>4. Взаимодействие с государственными и общественными структурами подразумевает</w:t>
      </w:r>
      <w:r>
        <w:rPr>
          <w:color w:val="auto"/>
          <w:sz w:val="28"/>
          <w:szCs w:val="28"/>
          <w:lang w:val="ru-RU"/>
        </w:rPr>
        <w:t xml:space="preserve">: </w:t>
      </w:r>
    </w:p>
    <w:p w:rsidR="005267E0" w:rsidRDefault="00FA4BB1">
      <w:pPr>
        <w:pStyle w:val="afff"/>
        <w:numPr>
          <w:ilvl w:val="0"/>
          <w:numId w:val="148"/>
        </w:numPr>
        <w:rPr>
          <w:color w:val="auto"/>
          <w:sz w:val="28"/>
          <w:szCs w:val="28"/>
          <w:lang w:val="ru-RU"/>
        </w:rPr>
      </w:pPr>
      <w:r>
        <w:rPr>
          <w:color w:val="auto"/>
          <w:sz w:val="28"/>
          <w:szCs w:val="28"/>
          <w:lang w:val="ru-RU"/>
        </w:rPr>
        <w:t xml:space="preserve">Представление интересов ребёнка в государственных и общественных структурах; </w:t>
      </w:r>
    </w:p>
    <w:p w:rsidR="005267E0" w:rsidRDefault="00FA4BB1">
      <w:pPr>
        <w:pStyle w:val="afff"/>
        <w:numPr>
          <w:ilvl w:val="0"/>
          <w:numId w:val="148"/>
        </w:numPr>
        <w:rPr>
          <w:color w:val="auto"/>
          <w:sz w:val="28"/>
          <w:szCs w:val="28"/>
          <w:lang w:val="ru-RU"/>
        </w:rPr>
      </w:pPr>
      <w:r>
        <w:rPr>
          <w:color w:val="auto"/>
          <w:sz w:val="28"/>
          <w:szCs w:val="28"/>
          <w:lang w:val="ru-RU"/>
        </w:rPr>
        <w:t xml:space="preserve">Организация и проведение межведомственных профилактических мероприятий; </w:t>
      </w:r>
    </w:p>
    <w:p w:rsidR="005267E0" w:rsidRDefault="00FA4BB1">
      <w:pPr>
        <w:pStyle w:val="afff"/>
        <w:numPr>
          <w:ilvl w:val="0"/>
          <w:numId w:val="148"/>
        </w:numPr>
        <w:rPr>
          <w:color w:val="auto"/>
          <w:sz w:val="28"/>
          <w:szCs w:val="28"/>
          <w:lang w:val="ru-RU"/>
        </w:rPr>
      </w:pPr>
      <w:r>
        <w:rPr>
          <w:color w:val="auto"/>
          <w:sz w:val="28"/>
          <w:szCs w:val="28"/>
          <w:lang w:val="ru-RU"/>
        </w:rPr>
        <w:t>Взаимодействие со специалистами различных учреждений: комиссией по делам несовершеннолетних, Управлением социальной защиты населения, прокуратурой, органами опеки и попечительства, территориальной психолого -медико-педагогической комиссией.</w:t>
      </w:r>
    </w:p>
    <w:p w:rsidR="005267E0" w:rsidRDefault="00FA4BB1">
      <w:pPr>
        <w:pStyle w:val="afff"/>
        <w:rPr>
          <w:color w:val="auto"/>
          <w:sz w:val="28"/>
          <w:szCs w:val="28"/>
        </w:rPr>
      </w:pPr>
      <w:r>
        <w:rPr>
          <w:color w:val="auto"/>
          <w:sz w:val="28"/>
          <w:szCs w:val="28"/>
          <w:lang w:val="ru-RU"/>
        </w:rPr>
        <w:t xml:space="preserve"> </w:t>
      </w:r>
      <w:r>
        <w:rPr>
          <w:b/>
          <w:i/>
          <w:color w:val="auto"/>
          <w:sz w:val="28"/>
          <w:szCs w:val="28"/>
        </w:rPr>
        <w:t>5. Работа с документацией</w:t>
      </w:r>
      <w:r>
        <w:rPr>
          <w:color w:val="auto"/>
          <w:sz w:val="28"/>
          <w:szCs w:val="28"/>
        </w:rPr>
        <w:t xml:space="preserve">: </w:t>
      </w:r>
    </w:p>
    <w:p w:rsidR="005267E0" w:rsidRDefault="00FA4BB1">
      <w:pPr>
        <w:pStyle w:val="afff"/>
        <w:numPr>
          <w:ilvl w:val="0"/>
          <w:numId w:val="149"/>
        </w:numPr>
        <w:rPr>
          <w:color w:val="auto"/>
          <w:sz w:val="28"/>
          <w:szCs w:val="28"/>
          <w:lang w:val="ru-RU"/>
        </w:rPr>
      </w:pPr>
      <w:r>
        <w:rPr>
          <w:color w:val="auto"/>
          <w:sz w:val="28"/>
          <w:szCs w:val="28"/>
          <w:lang w:val="ru-RU"/>
        </w:rPr>
        <w:t xml:space="preserve">Формирование информационного банка данных по работе с семьёй; </w:t>
      </w:r>
    </w:p>
    <w:p w:rsidR="005267E0" w:rsidRDefault="00FA4BB1">
      <w:pPr>
        <w:pStyle w:val="afff"/>
        <w:numPr>
          <w:ilvl w:val="0"/>
          <w:numId w:val="149"/>
        </w:numPr>
        <w:rPr>
          <w:color w:val="auto"/>
          <w:sz w:val="28"/>
          <w:szCs w:val="28"/>
          <w:lang w:val="ru-RU"/>
        </w:rPr>
      </w:pPr>
      <w:r>
        <w:rPr>
          <w:color w:val="auto"/>
          <w:sz w:val="28"/>
          <w:szCs w:val="28"/>
          <w:lang w:val="ru-RU"/>
        </w:rPr>
        <w:t xml:space="preserve">Разработка перспективного и текущего плана работы; </w:t>
      </w:r>
    </w:p>
    <w:p w:rsidR="005267E0" w:rsidRDefault="00FA4BB1">
      <w:pPr>
        <w:pStyle w:val="afff"/>
        <w:numPr>
          <w:ilvl w:val="0"/>
          <w:numId w:val="149"/>
        </w:numPr>
        <w:rPr>
          <w:color w:val="auto"/>
          <w:sz w:val="28"/>
          <w:szCs w:val="28"/>
          <w:lang w:val="ru-RU"/>
        </w:rPr>
      </w:pPr>
      <w:r>
        <w:rPr>
          <w:color w:val="auto"/>
          <w:sz w:val="28"/>
          <w:szCs w:val="28"/>
          <w:lang w:val="ru-RU"/>
        </w:rPr>
        <w:t>Подготовка ответов на запросы, годовых и промежуточных отчётов</w:t>
      </w:r>
    </w:p>
    <w:p w:rsidR="005267E0" w:rsidRDefault="005267E0">
      <w:pPr>
        <w:widowControl w:val="0"/>
        <w:autoSpaceDE w:val="0"/>
        <w:autoSpaceDN w:val="0"/>
        <w:ind w:firstLineChars="125" w:firstLine="350"/>
        <w:rPr>
          <w:sz w:val="28"/>
          <w:szCs w:val="28"/>
        </w:rPr>
      </w:pPr>
    </w:p>
    <w:p w:rsidR="005267E0" w:rsidRDefault="00FA4BB1">
      <w:pPr>
        <w:ind w:firstLineChars="125" w:firstLine="351"/>
        <w:jc w:val="center"/>
        <w:rPr>
          <w:b/>
          <w:color w:val="0070C0"/>
          <w:sz w:val="28"/>
          <w:szCs w:val="28"/>
        </w:rPr>
      </w:pPr>
      <w:r>
        <w:rPr>
          <w:b/>
          <w:color w:val="0070C0"/>
          <w:sz w:val="28"/>
          <w:szCs w:val="28"/>
        </w:rPr>
        <w:t>Целевая группа: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5267E0" w:rsidRDefault="00FA4BB1">
      <w:pPr>
        <w:pStyle w:val="afff"/>
        <w:rPr>
          <w:rFonts w:eastAsia="Tahoma"/>
          <w:color w:val="auto"/>
          <w:sz w:val="28"/>
          <w:szCs w:val="28"/>
          <w:lang w:val="ru-RU"/>
        </w:rPr>
      </w:pPr>
      <w:r>
        <w:rPr>
          <w:rStyle w:val="aa"/>
          <w:rFonts w:eastAsia="Tahoma"/>
          <w:b/>
          <w:bCs w:val="0"/>
          <w:i w:val="0"/>
          <w:color w:val="auto"/>
          <w:sz w:val="28"/>
          <w:szCs w:val="28"/>
          <w:u w:val="none"/>
          <w:lang w:val="ru-RU"/>
        </w:rPr>
        <w:lastRenderedPageBreak/>
        <w:t>Семья, находящаяся в социально опасном положении</w:t>
      </w:r>
      <w:r>
        <w:rPr>
          <w:rFonts w:eastAsia="Tahoma"/>
          <w:color w:val="auto"/>
          <w:sz w:val="28"/>
          <w:szCs w:val="28"/>
          <w:lang w:val="ru-RU"/>
        </w:rPr>
        <w:t>,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r>
        <w:rPr>
          <w:rFonts w:eastAsia="Tahoma"/>
          <w:color w:val="auto"/>
          <w:sz w:val="28"/>
          <w:szCs w:val="28"/>
          <w:lang w:val="ru-RU"/>
        </w:rPr>
        <w:br/>
        <w:t xml:space="preserve">(в ред. Федерального закона от 01.12.2004 </w:t>
      </w:r>
      <w:r>
        <w:rPr>
          <w:rFonts w:eastAsia="Tahoma"/>
          <w:color w:val="auto"/>
          <w:sz w:val="28"/>
          <w:szCs w:val="28"/>
        </w:rPr>
        <w:t>N</w:t>
      </w:r>
      <w:r>
        <w:rPr>
          <w:rFonts w:eastAsia="Tahoma"/>
          <w:color w:val="auto"/>
          <w:sz w:val="28"/>
          <w:szCs w:val="28"/>
          <w:lang w:val="ru-RU"/>
        </w:rPr>
        <w:t xml:space="preserve"> 150-ФЗ)</w:t>
      </w:r>
    </w:p>
    <w:p w:rsidR="005267E0" w:rsidRDefault="00FA4BB1">
      <w:pPr>
        <w:pStyle w:val="afff"/>
        <w:rPr>
          <w:color w:val="auto"/>
          <w:sz w:val="28"/>
          <w:szCs w:val="28"/>
          <w:lang w:val="ru-RU"/>
        </w:rPr>
      </w:pPr>
      <w:r>
        <w:rPr>
          <w:b/>
          <w:color w:val="auto"/>
          <w:sz w:val="28"/>
          <w:szCs w:val="28"/>
          <w:lang w:val="ru-RU"/>
        </w:rPr>
        <w:t>Семья, находящаяся в социально опасном положении</w:t>
      </w:r>
      <w:r>
        <w:rPr>
          <w:color w:val="auto"/>
          <w:sz w:val="28"/>
          <w:szCs w:val="28"/>
          <w:lang w:val="ru-RU"/>
        </w:rPr>
        <w:t xml:space="preserve"> - это семья, где наблюдаются медико - биологические отклонения у членов семьи, ярко выраженные заболевания, препятствующие полноценному функционированию семьи, условия и уровень жизни которых расцениваются как малопригодные или непригодные для проживания и развития, где нарушены внутрисемейные и внешние социальные связи, что ведёт к личностной деформации членов семьи.</w:t>
      </w:r>
    </w:p>
    <w:p w:rsidR="005267E0" w:rsidRDefault="00FA4BB1">
      <w:pPr>
        <w:pStyle w:val="afff"/>
        <w:rPr>
          <w:color w:val="auto"/>
          <w:sz w:val="28"/>
          <w:szCs w:val="28"/>
          <w:lang w:val="ru-RU"/>
        </w:rPr>
      </w:pPr>
      <w:r>
        <w:rPr>
          <w:color w:val="auto"/>
          <w:sz w:val="28"/>
          <w:szCs w:val="28"/>
          <w:lang w:val="ru-RU"/>
        </w:rPr>
        <w:t xml:space="preserve">Основания признания несовершеннолетнего находящимся в социально опасном положении, так и признания семьи, находящейся в социально опасном положении, подлежат выяснению и подтверждаться документально Статья 1 Федеральный закон от 24 июня 1999 г. </w:t>
      </w:r>
      <w:r>
        <w:rPr>
          <w:color w:val="auto"/>
          <w:sz w:val="28"/>
          <w:szCs w:val="28"/>
        </w:rPr>
        <w:t>N</w:t>
      </w:r>
      <w:r>
        <w:rPr>
          <w:color w:val="auto"/>
          <w:sz w:val="28"/>
          <w:szCs w:val="28"/>
          <w:lang w:val="ru-RU"/>
        </w:rPr>
        <w:t xml:space="preserve"> 120-ФЗ "Об основах системы профилактики безнадзорности и правонарушений несовершеннолетних"</w:t>
      </w:r>
    </w:p>
    <w:p w:rsidR="005267E0" w:rsidRDefault="00FA4BB1">
      <w:pPr>
        <w:pStyle w:val="afff"/>
        <w:rPr>
          <w:color w:val="auto"/>
          <w:sz w:val="28"/>
          <w:szCs w:val="28"/>
          <w:lang w:val="ru-RU"/>
        </w:rPr>
      </w:pPr>
      <w:r>
        <w:rPr>
          <w:b/>
          <w:color w:val="auto"/>
          <w:sz w:val="28"/>
          <w:szCs w:val="28"/>
          <w:lang w:val="ru-RU"/>
        </w:rPr>
        <w:t>Статус «социально-опасное положение</w:t>
      </w:r>
      <w:r>
        <w:rPr>
          <w:color w:val="auto"/>
          <w:sz w:val="28"/>
          <w:szCs w:val="28"/>
          <w:lang w:val="ru-RU"/>
        </w:rPr>
        <w:t>» имеют дети и подростки, находящиеся в обстановке, представляющей опасность для их жизни и здоровья или не отвечающей требованиям к их содержанию и воспитанию. А также несовершеннолетние, склонные к девиантному поведению или находящиеся в конфликте с законом.</w:t>
      </w:r>
    </w:p>
    <w:p w:rsidR="005267E0" w:rsidRDefault="00FA4BB1">
      <w:pPr>
        <w:pStyle w:val="afff"/>
        <w:rPr>
          <w:color w:val="auto"/>
          <w:sz w:val="28"/>
          <w:szCs w:val="28"/>
          <w:lang w:val="ru-RU"/>
        </w:rPr>
      </w:pPr>
      <w:r>
        <w:rPr>
          <w:color w:val="auto"/>
          <w:sz w:val="28"/>
          <w:szCs w:val="28"/>
          <w:lang w:val="ru-RU"/>
        </w:rPr>
        <w:t>Отсутствие заботы о детях (пренебрежение основными потребностями ребёнка) характеризуется проявлением невнимания к основным нуждам ребёнка в пище, одежде, медицинском обслуживании, присмотре.</w:t>
      </w:r>
    </w:p>
    <w:p w:rsidR="005267E0" w:rsidRDefault="00FA4BB1">
      <w:pPr>
        <w:pStyle w:val="afff"/>
        <w:rPr>
          <w:b/>
          <w:color w:val="auto"/>
          <w:sz w:val="28"/>
          <w:szCs w:val="28"/>
          <w:lang w:val="ru-RU"/>
        </w:rPr>
      </w:pPr>
      <w:r>
        <w:rPr>
          <w:b/>
          <w:color w:val="auto"/>
          <w:sz w:val="28"/>
          <w:szCs w:val="28"/>
          <w:lang w:val="ru-RU"/>
        </w:rPr>
        <w:t>Признаки отсутствия заботы о ребёнке:</w:t>
      </w:r>
    </w:p>
    <w:p w:rsidR="005267E0" w:rsidRDefault="00FA4BB1">
      <w:pPr>
        <w:pStyle w:val="afff"/>
        <w:numPr>
          <w:ilvl w:val="0"/>
          <w:numId w:val="150"/>
        </w:numPr>
        <w:rPr>
          <w:color w:val="auto"/>
          <w:sz w:val="28"/>
          <w:szCs w:val="28"/>
          <w:lang w:val="ru-RU"/>
        </w:rPr>
      </w:pPr>
      <w:r>
        <w:rPr>
          <w:color w:val="auto"/>
          <w:sz w:val="28"/>
          <w:szCs w:val="28"/>
          <w:lang w:val="ru-RU"/>
        </w:rPr>
        <w:t>Задержка в росте, не набирает подходящего веса или теряет вес;</w:t>
      </w:r>
    </w:p>
    <w:p w:rsidR="005267E0" w:rsidRDefault="00FA4BB1">
      <w:pPr>
        <w:pStyle w:val="afff"/>
        <w:numPr>
          <w:ilvl w:val="0"/>
          <w:numId w:val="150"/>
        </w:numPr>
        <w:rPr>
          <w:color w:val="auto"/>
          <w:sz w:val="28"/>
          <w:szCs w:val="28"/>
          <w:lang w:val="ru-RU"/>
        </w:rPr>
      </w:pPr>
      <w:r>
        <w:rPr>
          <w:color w:val="auto"/>
          <w:sz w:val="28"/>
          <w:szCs w:val="28"/>
          <w:lang w:val="ru-RU"/>
        </w:rPr>
        <w:t>Ребёнок брошен, находится без присмотра, не имеет подходящей одежды, жилища;</w:t>
      </w:r>
    </w:p>
    <w:p w:rsidR="005267E0" w:rsidRDefault="00FA4BB1">
      <w:pPr>
        <w:pStyle w:val="afff"/>
        <w:numPr>
          <w:ilvl w:val="0"/>
          <w:numId w:val="150"/>
        </w:numPr>
        <w:rPr>
          <w:color w:val="auto"/>
          <w:sz w:val="28"/>
          <w:szCs w:val="28"/>
          <w:lang w:val="ru-RU"/>
        </w:rPr>
      </w:pPr>
      <w:r>
        <w:rPr>
          <w:color w:val="auto"/>
          <w:sz w:val="28"/>
          <w:szCs w:val="28"/>
          <w:lang w:val="ru-RU"/>
        </w:rPr>
        <w:t>Не соблюдается календарь профилактических прививок, нуждается в экстренных услугах зубного врача, плохая гигиена кожи, запущенное состояние детей (педикулез, дистрофия);</w:t>
      </w:r>
    </w:p>
    <w:p w:rsidR="005267E0" w:rsidRDefault="00FA4BB1">
      <w:pPr>
        <w:pStyle w:val="afff"/>
        <w:numPr>
          <w:ilvl w:val="0"/>
          <w:numId w:val="150"/>
        </w:numPr>
        <w:rPr>
          <w:color w:val="auto"/>
          <w:sz w:val="28"/>
          <w:szCs w:val="28"/>
          <w:lang w:val="ru-RU"/>
        </w:rPr>
      </w:pPr>
      <w:r>
        <w:rPr>
          <w:color w:val="auto"/>
          <w:sz w:val="28"/>
          <w:szCs w:val="28"/>
          <w:lang w:val="ru-RU"/>
        </w:rPr>
        <w:t>Не ходит в школу, прогуливает занятия или приходит на них слишком рано и уходит из школы слишком поздно;</w:t>
      </w:r>
    </w:p>
    <w:p w:rsidR="005267E0" w:rsidRDefault="00FA4BB1">
      <w:pPr>
        <w:pStyle w:val="afff"/>
        <w:numPr>
          <w:ilvl w:val="0"/>
          <w:numId w:val="150"/>
        </w:numPr>
        <w:rPr>
          <w:color w:val="auto"/>
          <w:sz w:val="28"/>
          <w:szCs w:val="28"/>
          <w:lang w:val="ru-RU"/>
        </w:rPr>
      </w:pPr>
      <w:r>
        <w:rPr>
          <w:color w:val="auto"/>
          <w:sz w:val="28"/>
          <w:szCs w:val="28"/>
          <w:lang w:val="ru-RU"/>
        </w:rPr>
        <w:t>Устаёт, апатичен, имеет отклонения в поведении.</w:t>
      </w:r>
    </w:p>
    <w:p w:rsidR="005267E0" w:rsidRDefault="00FA4BB1">
      <w:pPr>
        <w:pStyle w:val="afff"/>
        <w:rPr>
          <w:color w:val="auto"/>
          <w:sz w:val="28"/>
          <w:szCs w:val="28"/>
          <w:lang w:val="ru-RU"/>
        </w:rPr>
      </w:pPr>
      <w:r>
        <w:rPr>
          <w:color w:val="auto"/>
          <w:sz w:val="28"/>
          <w:szCs w:val="28"/>
          <w:lang w:val="ru-RU"/>
        </w:rPr>
        <w:t>Дошкольная образовательная организация при выявлении признаков жестокого обращения родителей с ребёнком, о детях, проживающих в условиях, представляющих угрозу их жизни или здоровью, либо препятствующих их нормальному воспитанию, незамедлительно направляют информацию специалистам в сфере опеки и попечительства и районную комиссию по делам несовершеннолетних и защите их прав по месту фактического проживания ребёнка, в отдел внутренних дел района по месту нахождения образовательного учреждения, учредителю (управление образования)</w:t>
      </w:r>
    </w:p>
    <w:p w:rsidR="005267E0" w:rsidRDefault="00FA4BB1">
      <w:pPr>
        <w:pStyle w:val="afff"/>
        <w:rPr>
          <w:b/>
          <w:color w:val="auto"/>
          <w:sz w:val="28"/>
          <w:szCs w:val="28"/>
          <w:lang w:val="ru-RU"/>
        </w:rPr>
      </w:pPr>
      <w:r>
        <w:rPr>
          <w:b/>
          <w:color w:val="auto"/>
          <w:sz w:val="28"/>
          <w:szCs w:val="28"/>
          <w:lang w:val="ru-RU"/>
        </w:rPr>
        <w:t>Основные задачи педагогических работников по коррекционно - развивающей работе с данной целевой группой:</w:t>
      </w:r>
    </w:p>
    <w:p w:rsidR="005267E0" w:rsidRDefault="00FA4BB1">
      <w:pPr>
        <w:pStyle w:val="afff"/>
        <w:numPr>
          <w:ilvl w:val="0"/>
          <w:numId w:val="151"/>
        </w:numPr>
        <w:rPr>
          <w:color w:val="auto"/>
          <w:sz w:val="28"/>
          <w:szCs w:val="28"/>
          <w:lang w:val="ru-RU"/>
        </w:rPr>
      </w:pPr>
      <w:r>
        <w:rPr>
          <w:color w:val="auto"/>
          <w:sz w:val="28"/>
          <w:szCs w:val="28"/>
          <w:lang w:val="ru-RU"/>
        </w:rPr>
        <w:t>Проводить профилактические мероприятия по предупреждению жестокого обращения с детьми;</w:t>
      </w:r>
    </w:p>
    <w:p w:rsidR="005267E0" w:rsidRDefault="00FA4BB1">
      <w:pPr>
        <w:pStyle w:val="afff"/>
        <w:numPr>
          <w:ilvl w:val="0"/>
          <w:numId w:val="151"/>
        </w:numPr>
        <w:rPr>
          <w:color w:val="auto"/>
          <w:sz w:val="28"/>
          <w:szCs w:val="28"/>
          <w:lang w:val="ru-RU"/>
        </w:rPr>
      </w:pPr>
      <w:r>
        <w:rPr>
          <w:color w:val="auto"/>
          <w:sz w:val="28"/>
          <w:szCs w:val="28"/>
          <w:lang w:val="ru-RU"/>
        </w:rPr>
        <w:t>Внимательно относиться к внешним проявлениям случаев жестокого обращения с детьми;</w:t>
      </w:r>
    </w:p>
    <w:p w:rsidR="005267E0" w:rsidRDefault="00FA4BB1">
      <w:pPr>
        <w:pStyle w:val="afff"/>
        <w:numPr>
          <w:ilvl w:val="0"/>
          <w:numId w:val="151"/>
        </w:numPr>
        <w:rPr>
          <w:color w:val="auto"/>
          <w:sz w:val="28"/>
          <w:szCs w:val="28"/>
          <w:lang w:val="ru-RU"/>
        </w:rPr>
      </w:pPr>
      <w:r>
        <w:rPr>
          <w:color w:val="auto"/>
          <w:sz w:val="28"/>
          <w:szCs w:val="28"/>
          <w:lang w:val="ru-RU"/>
        </w:rPr>
        <w:t>Оперативно информировать правоохранительные органы о выявленных случаях жестокого обращения с детьми;</w:t>
      </w:r>
    </w:p>
    <w:p w:rsidR="005267E0" w:rsidRDefault="00FA4BB1">
      <w:pPr>
        <w:pStyle w:val="afff"/>
        <w:numPr>
          <w:ilvl w:val="0"/>
          <w:numId w:val="151"/>
        </w:numPr>
        <w:rPr>
          <w:color w:val="auto"/>
          <w:sz w:val="28"/>
          <w:szCs w:val="28"/>
          <w:lang w:val="ru-RU"/>
        </w:rPr>
      </w:pPr>
      <w:r>
        <w:rPr>
          <w:color w:val="auto"/>
          <w:sz w:val="28"/>
          <w:szCs w:val="28"/>
          <w:lang w:val="ru-RU"/>
        </w:rPr>
        <w:lastRenderedPageBreak/>
        <w:t>Проводить работу по реабилитации жертв насилия.</w:t>
      </w:r>
    </w:p>
    <w:p w:rsidR="005267E0" w:rsidRDefault="00FA4BB1">
      <w:pPr>
        <w:pStyle w:val="afff"/>
        <w:rPr>
          <w:color w:val="auto"/>
          <w:sz w:val="28"/>
          <w:szCs w:val="28"/>
          <w:lang w:val="ru-RU"/>
        </w:rPr>
      </w:pPr>
      <w:r>
        <w:rPr>
          <w:b/>
          <w:color w:val="auto"/>
          <w:sz w:val="28"/>
          <w:szCs w:val="28"/>
          <w:lang w:val="ru-RU"/>
        </w:rPr>
        <w:t>Содержание коррекционно -развивающей работы</w:t>
      </w:r>
      <w:r>
        <w:rPr>
          <w:color w:val="auto"/>
          <w:sz w:val="28"/>
          <w:szCs w:val="28"/>
          <w:lang w:val="ru-RU"/>
        </w:rPr>
        <w:t xml:space="preserve"> для каждого обучающегося определяется с учётом его особых образовательных потребностей на основе рекомендаций ППК ДОО</w:t>
      </w:r>
    </w:p>
    <w:p w:rsidR="005267E0" w:rsidRDefault="00FA4BB1">
      <w:pPr>
        <w:pStyle w:val="afff"/>
        <w:rPr>
          <w:bCs/>
          <w:iCs/>
          <w:color w:val="auto"/>
          <w:sz w:val="28"/>
          <w:szCs w:val="28"/>
          <w:lang w:val="ru-RU"/>
        </w:rPr>
      </w:pPr>
      <w:r>
        <w:rPr>
          <w:bCs/>
          <w:iCs/>
          <w:color w:val="auto"/>
          <w:sz w:val="28"/>
          <w:szCs w:val="28"/>
          <w:lang w:val="ru-RU"/>
        </w:rPr>
        <w:t xml:space="preserve">При выявлении данных проблем у ребёнка необходимо провести дифференциальную диагностику его состояния. </w:t>
      </w:r>
    </w:p>
    <w:p w:rsidR="005267E0" w:rsidRDefault="00FA4BB1">
      <w:pPr>
        <w:pStyle w:val="afff"/>
        <w:rPr>
          <w:bCs/>
          <w:iCs/>
          <w:color w:val="auto"/>
          <w:sz w:val="28"/>
          <w:szCs w:val="28"/>
          <w:lang w:val="ru-RU"/>
        </w:rPr>
      </w:pPr>
      <w:r>
        <w:rPr>
          <w:bCs/>
          <w:iCs/>
          <w:color w:val="auto"/>
          <w:sz w:val="28"/>
          <w:szCs w:val="28"/>
          <w:lang w:val="ru-RU"/>
        </w:rPr>
        <w:t>В результате такой диагностики выявленные проблемы могут быть дифференцированы по 2 группам:</w:t>
      </w:r>
    </w:p>
    <w:p w:rsidR="005267E0" w:rsidRDefault="00FA4BB1">
      <w:pPr>
        <w:pStyle w:val="afff"/>
        <w:rPr>
          <w:bCs/>
          <w:iCs/>
          <w:color w:val="auto"/>
          <w:sz w:val="28"/>
          <w:szCs w:val="28"/>
          <w:lang w:val="ru-RU"/>
        </w:rPr>
      </w:pPr>
      <w:r>
        <w:rPr>
          <w:b/>
          <w:bCs/>
          <w:iCs/>
          <w:color w:val="auto"/>
          <w:sz w:val="28"/>
          <w:szCs w:val="28"/>
          <w:lang w:val="ru-RU"/>
        </w:rPr>
        <w:t>Первая</w:t>
      </w:r>
      <w:r>
        <w:rPr>
          <w:bCs/>
          <w:iCs/>
          <w:color w:val="auto"/>
          <w:sz w:val="28"/>
          <w:szCs w:val="28"/>
          <w:lang w:val="ru-RU"/>
        </w:rPr>
        <w:t xml:space="preserve"> – проблемы, отражающие особенности личности ребёнка, которые родители стремятся нивелировать с помощью различных медико -психолого -педагогических мер. </w:t>
      </w:r>
    </w:p>
    <w:p w:rsidR="005267E0" w:rsidRDefault="00FA4BB1">
      <w:pPr>
        <w:pStyle w:val="afff"/>
        <w:rPr>
          <w:bCs/>
          <w:iCs/>
          <w:color w:val="auto"/>
          <w:sz w:val="28"/>
          <w:szCs w:val="28"/>
          <w:lang w:val="ru-RU"/>
        </w:rPr>
      </w:pPr>
      <w:r>
        <w:rPr>
          <w:b/>
          <w:bCs/>
          <w:iCs/>
          <w:color w:val="auto"/>
          <w:sz w:val="28"/>
          <w:szCs w:val="28"/>
          <w:lang w:val="ru-RU"/>
        </w:rPr>
        <w:t>Вторая группа</w:t>
      </w:r>
      <w:r>
        <w:rPr>
          <w:bCs/>
          <w:iCs/>
          <w:color w:val="auto"/>
          <w:sz w:val="28"/>
          <w:szCs w:val="28"/>
          <w:lang w:val="ru-RU"/>
        </w:rPr>
        <w:t xml:space="preserve"> – проблемы, явившиеся возможным следствием психологического насилия или пренебрежения нуждами ребёнка, в результате чего развились данные состояния. </w:t>
      </w:r>
    </w:p>
    <w:p w:rsidR="005267E0" w:rsidRDefault="00FA4BB1">
      <w:pPr>
        <w:pStyle w:val="afff"/>
        <w:rPr>
          <w:bCs/>
          <w:iCs/>
          <w:color w:val="auto"/>
          <w:sz w:val="28"/>
          <w:szCs w:val="28"/>
        </w:rPr>
      </w:pPr>
      <w:r>
        <w:rPr>
          <w:bCs/>
          <w:iCs/>
          <w:color w:val="auto"/>
          <w:sz w:val="28"/>
          <w:szCs w:val="28"/>
        </w:rPr>
        <w:t>Для этого рекомендуется:</w:t>
      </w:r>
    </w:p>
    <w:p w:rsidR="005267E0" w:rsidRDefault="00FA4BB1">
      <w:pPr>
        <w:pStyle w:val="afff"/>
        <w:numPr>
          <w:ilvl w:val="0"/>
          <w:numId w:val="152"/>
        </w:numPr>
        <w:rPr>
          <w:color w:val="auto"/>
          <w:sz w:val="28"/>
          <w:szCs w:val="28"/>
          <w:lang w:val="ru-RU"/>
        </w:rPr>
      </w:pPr>
      <w:r>
        <w:rPr>
          <w:color w:val="auto"/>
          <w:sz w:val="28"/>
          <w:szCs w:val="28"/>
          <w:lang w:val="ru-RU"/>
        </w:rPr>
        <w:t>Выявить и зафиксировать у ребёнка наличие проблемы (например, заикание или отставание в развитие);</w:t>
      </w:r>
    </w:p>
    <w:p w:rsidR="005267E0" w:rsidRDefault="00FA4BB1">
      <w:pPr>
        <w:pStyle w:val="afff"/>
        <w:numPr>
          <w:ilvl w:val="0"/>
          <w:numId w:val="152"/>
        </w:numPr>
        <w:rPr>
          <w:color w:val="auto"/>
          <w:sz w:val="28"/>
          <w:szCs w:val="28"/>
          <w:lang w:val="ru-RU"/>
        </w:rPr>
      </w:pPr>
      <w:r>
        <w:rPr>
          <w:color w:val="auto"/>
          <w:sz w:val="28"/>
          <w:szCs w:val="28"/>
          <w:lang w:val="ru-RU"/>
        </w:rPr>
        <w:t>Сообщить родителям о выявленной проблеме и выяснить, какие меры предприняты для ее разрешения;</w:t>
      </w:r>
    </w:p>
    <w:p w:rsidR="005267E0" w:rsidRDefault="00FA4BB1">
      <w:pPr>
        <w:pStyle w:val="afff"/>
        <w:numPr>
          <w:ilvl w:val="0"/>
          <w:numId w:val="152"/>
        </w:numPr>
        <w:rPr>
          <w:color w:val="auto"/>
          <w:sz w:val="28"/>
          <w:szCs w:val="28"/>
        </w:rPr>
      </w:pPr>
      <w:r>
        <w:rPr>
          <w:color w:val="auto"/>
          <w:sz w:val="28"/>
          <w:szCs w:val="28"/>
          <w:lang w:val="ru-RU"/>
        </w:rPr>
        <w:t xml:space="preserve">При адекватности принимаемых мер предложить родителям дополнительную медицинскую </w:t>
      </w:r>
      <w:r>
        <w:rPr>
          <w:color w:val="auto"/>
          <w:sz w:val="28"/>
          <w:szCs w:val="28"/>
        </w:rPr>
        <w:t>(психологическую, социальную) помощь, которой располагает образовательное учреждение;</w:t>
      </w:r>
    </w:p>
    <w:p w:rsidR="005267E0" w:rsidRDefault="00FA4BB1">
      <w:pPr>
        <w:pStyle w:val="afff"/>
        <w:numPr>
          <w:ilvl w:val="0"/>
          <w:numId w:val="152"/>
        </w:numPr>
        <w:rPr>
          <w:color w:val="auto"/>
          <w:sz w:val="28"/>
          <w:szCs w:val="28"/>
          <w:lang w:val="ru-RU"/>
        </w:rPr>
      </w:pPr>
      <w:r>
        <w:rPr>
          <w:color w:val="auto"/>
          <w:sz w:val="28"/>
          <w:szCs w:val="28"/>
          <w:lang w:val="ru-RU"/>
        </w:rPr>
        <w:t>При выявлении недостаточности принимаемых мер предложить родителям перечень мер по разрешению конкретных проблем (например, при неуспеваемости ребёнка – обращение к невропатологу, психиатру, логопеду, на медико -педагогическую комиссию);</w:t>
      </w:r>
    </w:p>
    <w:p w:rsidR="005267E0" w:rsidRDefault="00FA4BB1">
      <w:pPr>
        <w:pStyle w:val="afff"/>
        <w:numPr>
          <w:ilvl w:val="0"/>
          <w:numId w:val="152"/>
        </w:numPr>
        <w:rPr>
          <w:color w:val="auto"/>
          <w:sz w:val="28"/>
          <w:szCs w:val="28"/>
        </w:rPr>
      </w:pPr>
      <w:r>
        <w:rPr>
          <w:color w:val="auto"/>
          <w:sz w:val="28"/>
          <w:szCs w:val="28"/>
        </w:rPr>
        <w:t>Проконтролировать выполняемость рекомендаций;</w:t>
      </w:r>
    </w:p>
    <w:p w:rsidR="005267E0" w:rsidRDefault="00FA4BB1">
      <w:pPr>
        <w:pStyle w:val="afff"/>
        <w:numPr>
          <w:ilvl w:val="0"/>
          <w:numId w:val="152"/>
        </w:numPr>
        <w:rPr>
          <w:color w:val="auto"/>
          <w:sz w:val="28"/>
          <w:szCs w:val="28"/>
          <w:lang w:val="ru-RU"/>
        </w:rPr>
      </w:pPr>
      <w:r>
        <w:rPr>
          <w:color w:val="auto"/>
          <w:sz w:val="28"/>
          <w:szCs w:val="28"/>
          <w:lang w:val="ru-RU"/>
        </w:rPr>
        <w:t>При наличии положительной динамики – продолжать оказание поддержки семье;</w:t>
      </w:r>
    </w:p>
    <w:p w:rsidR="005267E0" w:rsidRDefault="00FA4BB1">
      <w:pPr>
        <w:pStyle w:val="afff"/>
        <w:numPr>
          <w:ilvl w:val="0"/>
          <w:numId w:val="152"/>
        </w:numPr>
        <w:rPr>
          <w:color w:val="auto"/>
          <w:sz w:val="28"/>
          <w:szCs w:val="28"/>
          <w:lang w:val="ru-RU"/>
        </w:rPr>
      </w:pPr>
      <w:r>
        <w:rPr>
          <w:color w:val="auto"/>
          <w:sz w:val="28"/>
          <w:szCs w:val="28"/>
          <w:lang w:val="ru-RU"/>
        </w:rPr>
        <w:t>При отсутствии положительной динамики из-за сопротивления (отказа) со стороны родителей заниматься данными проблемами вызвать родителей на совет по профилактике (педсовет) с повторным разъяснением выявленных проблем у ребенка и сообщением о наличие ответственности родителей за физическое и психологическое состояние ребёнка;</w:t>
      </w:r>
    </w:p>
    <w:p w:rsidR="005267E0" w:rsidRDefault="00FA4BB1">
      <w:pPr>
        <w:pStyle w:val="afff"/>
        <w:numPr>
          <w:ilvl w:val="0"/>
          <w:numId w:val="152"/>
        </w:numPr>
        <w:rPr>
          <w:color w:val="auto"/>
          <w:sz w:val="28"/>
          <w:szCs w:val="28"/>
          <w:lang w:val="ru-RU"/>
        </w:rPr>
      </w:pPr>
      <w:r>
        <w:rPr>
          <w:color w:val="auto"/>
          <w:sz w:val="28"/>
          <w:szCs w:val="28"/>
          <w:lang w:val="ru-RU"/>
        </w:rPr>
        <w:t>При неэффективности данных мер сообщить информацию в органы опеки, КДН и ЗП.</w:t>
      </w:r>
    </w:p>
    <w:p w:rsidR="005267E0" w:rsidRDefault="005267E0">
      <w:pPr>
        <w:pStyle w:val="afff"/>
        <w:ind w:left="927" w:firstLine="0"/>
        <w:rPr>
          <w:color w:val="auto"/>
          <w:sz w:val="28"/>
          <w:szCs w:val="28"/>
          <w:lang w:val="ru-RU"/>
        </w:rPr>
      </w:pPr>
    </w:p>
    <w:p w:rsidR="005267E0" w:rsidRDefault="00FA4BB1">
      <w:pPr>
        <w:pStyle w:val="afff"/>
        <w:rPr>
          <w:b/>
          <w:color w:val="auto"/>
          <w:sz w:val="28"/>
          <w:szCs w:val="28"/>
          <w:lang w:val="ru-RU"/>
        </w:rPr>
      </w:pPr>
      <w:r>
        <w:rPr>
          <w:b/>
          <w:color w:val="auto"/>
          <w:sz w:val="28"/>
          <w:szCs w:val="28"/>
          <w:lang w:val="ru-RU"/>
        </w:rPr>
        <w:t xml:space="preserve">Явные признаки жестокого обращения с детьми: </w:t>
      </w:r>
    </w:p>
    <w:p w:rsidR="005267E0" w:rsidRDefault="00FA4BB1">
      <w:pPr>
        <w:pStyle w:val="afff"/>
        <w:numPr>
          <w:ilvl w:val="0"/>
          <w:numId w:val="153"/>
        </w:numPr>
        <w:rPr>
          <w:color w:val="auto"/>
          <w:sz w:val="28"/>
          <w:szCs w:val="28"/>
          <w:lang w:val="ru-RU"/>
        </w:rPr>
      </w:pPr>
      <w:r>
        <w:rPr>
          <w:color w:val="auto"/>
          <w:sz w:val="28"/>
          <w:szCs w:val="28"/>
          <w:lang w:val="ru-RU"/>
        </w:rPr>
        <w:t xml:space="preserve">Следы побоев, истязаний, другого физического воздействия; </w:t>
      </w:r>
    </w:p>
    <w:p w:rsidR="005267E0" w:rsidRDefault="00FA4BB1">
      <w:pPr>
        <w:pStyle w:val="afff"/>
        <w:numPr>
          <w:ilvl w:val="0"/>
          <w:numId w:val="153"/>
        </w:numPr>
        <w:rPr>
          <w:color w:val="auto"/>
          <w:sz w:val="28"/>
          <w:szCs w:val="28"/>
        </w:rPr>
      </w:pPr>
      <w:r>
        <w:rPr>
          <w:color w:val="auto"/>
          <w:sz w:val="28"/>
          <w:szCs w:val="28"/>
        </w:rPr>
        <w:t xml:space="preserve">Следы сексуального насилия; </w:t>
      </w:r>
    </w:p>
    <w:p w:rsidR="005267E0" w:rsidRDefault="00FA4BB1">
      <w:pPr>
        <w:pStyle w:val="afff"/>
        <w:numPr>
          <w:ilvl w:val="0"/>
          <w:numId w:val="153"/>
        </w:numPr>
        <w:rPr>
          <w:color w:val="auto"/>
          <w:sz w:val="28"/>
          <w:szCs w:val="28"/>
          <w:lang w:val="ru-RU"/>
        </w:rPr>
      </w:pPr>
      <w:r>
        <w:rPr>
          <w:color w:val="auto"/>
          <w:sz w:val="28"/>
          <w:szCs w:val="28"/>
          <w:lang w:val="ru-RU"/>
        </w:rPr>
        <w:t xml:space="preserve">Запущенное состояние детей (педикулез, дистрофия и т.д.); </w:t>
      </w:r>
    </w:p>
    <w:p w:rsidR="005267E0" w:rsidRDefault="00FA4BB1">
      <w:pPr>
        <w:pStyle w:val="afff"/>
        <w:numPr>
          <w:ilvl w:val="0"/>
          <w:numId w:val="153"/>
        </w:numPr>
        <w:rPr>
          <w:color w:val="auto"/>
          <w:sz w:val="28"/>
          <w:szCs w:val="28"/>
          <w:lang w:val="ru-RU"/>
        </w:rPr>
      </w:pPr>
      <w:r>
        <w:rPr>
          <w:color w:val="auto"/>
          <w:sz w:val="28"/>
          <w:szCs w:val="28"/>
          <w:lang w:val="ru-RU"/>
        </w:rPr>
        <w:t xml:space="preserve">Отсутствие нормальных условий существования ребёнка: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w:t>
      </w:r>
    </w:p>
    <w:p w:rsidR="005267E0" w:rsidRDefault="00FA4BB1">
      <w:pPr>
        <w:pStyle w:val="afff"/>
        <w:numPr>
          <w:ilvl w:val="0"/>
          <w:numId w:val="153"/>
        </w:numPr>
        <w:rPr>
          <w:color w:val="auto"/>
          <w:sz w:val="28"/>
          <w:szCs w:val="28"/>
          <w:lang w:val="ru-RU"/>
        </w:rPr>
      </w:pPr>
      <w:r>
        <w:rPr>
          <w:color w:val="auto"/>
          <w:sz w:val="28"/>
          <w:szCs w:val="28"/>
          <w:lang w:val="ru-RU"/>
        </w:rPr>
        <w:t xml:space="preserve">Систематическое пьянство родителей, драки в присутствии ребёнка, лишение его сна, ребёнка выгоняют из дома; </w:t>
      </w:r>
    </w:p>
    <w:p w:rsidR="005267E0" w:rsidRDefault="00FA4BB1">
      <w:pPr>
        <w:pStyle w:val="afff"/>
        <w:numPr>
          <w:ilvl w:val="0"/>
          <w:numId w:val="153"/>
        </w:numPr>
        <w:rPr>
          <w:color w:val="auto"/>
          <w:sz w:val="28"/>
          <w:szCs w:val="28"/>
        </w:rPr>
      </w:pPr>
      <w:r>
        <w:rPr>
          <w:color w:val="auto"/>
          <w:sz w:val="28"/>
          <w:szCs w:val="28"/>
        </w:rPr>
        <w:lastRenderedPageBreak/>
        <w:t xml:space="preserve">Асоциальное поведение  </w:t>
      </w:r>
      <w:r>
        <w:rPr>
          <w:color w:val="auto"/>
          <w:sz w:val="28"/>
          <w:szCs w:val="28"/>
          <w:lang w:val="ru-RU"/>
        </w:rPr>
        <w:t>ребёнка</w:t>
      </w:r>
      <w:r>
        <w:rPr>
          <w:color w:val="auto"/>
          <w:sz w:val="28"/>
          <w:szCs w:val="28"/>
        </w:rPr>
        <w:t>;</w:t>
      </w:r>
    </w:p>
    <w:p w:rsidR="005267E0" w:rsidRDefault="00FA4BB1">
      <w:pPr>
        <w:pStyle w:val="afff"/>
        <w:numPr>
          <w:ilvl w:val="0"/>
          <w:numId w:val="153"/>
        </w:numPr>
        <w:rPr>
          <w:color w:val="auto"/>
          <w:sz w:val="28"/>
          <w:szCs w:val="28"/>
          <w:lang w:val="ru-RU"/>
        </w:rPr>
      </w:pPr>
      <w:r>
        <w:rPr>
          <w:color w:val="auto"/>
          <w:sz w:val="28"/>
          <w:szCs w:val="28"/>
          <w:lang w:val="ru-RU"/>
        </w:rPr>
        <w:t>Ребёнок пропускает посещение ДОО без причин и уведомления законных представителей;</w:t>
      </w:r>
    </w:p>
    <w:p w:rsidR="005267E0" w:rsidRDefault="00FA4BB1">
      <w:pPr>
        <w:pStyle w:val="afff"/>
        <w:numPr>
          <w:ilvl w:val="0"/>
          <w:numId w:val="153"/>
        </w:numPr>
        <w:rPr>
          <w:color w:val="auto"/>
          <w:sz w:val="28"/>
          <w:szCs w:val="28"/>
        </w:rPr>
      </w:pPr>
      <w:r>
        <w:rPr>
          <w:color w:val="auto"/>
          <w:sz w:val="28"/>
          <w:szCs w:val="28"/>
          <w:lang w:val="ru-RU"/>
        </w:rPr>
        <w:t>Ребёнок</w:t>
      </w:r>
      <w:r>
        <w:rPr>
          <w:color w:val="auto"/>
          <w:sz w:val="28"/>
          <w:szCs w:val="28"/>
        </w:rPr>
        <w:t xml:space="preserve"> побирается;</w:t>
      </w:r>
    </w:p>
    <w:p w:rsidR="005267E0" w:rsidRDefault="00FA4BB1">
      <w:pPr>
        <w:pStyle w:val="afff"/>
        <w:numPr>
          <w:ilvl w:val="0"/>
          <w:numId w:val="153"/>
        </w:numPr>
        <w:rPr>
          <w:color w:val="auto"/>
          <w:sz w:val="28"/>
          <w:szCs w:val="28"/>
          <w:lang w:val="ru-RU"/>
        </w:rPr>
      </w:pPr>
      <w:r>
        <w:rPr>
          <w:color w:val="auto"/>
          <w:sz w:val="28"/>
          <w:szCs w:val="28"/>
          <w:lang w:val="ru-RU"/>
        </w:rPr>
        <w:t>Ребёнок грязно или не по сезону одет;</w:t>
      </w:r>
    </w:p>
    <w:p w:rsidR="005267E0" w:rsidRDefault="00FA4BB1">
      <w:pPr>
        <w:pStyle w:val="afff"/>
        <w:numPr>
          <w:ilvl w:val="0"/>
          <w:numId w:val="153"/>
        </w:numPr>
        <w:rPr>
          <w:color w:val="auto"/>
          <w:sz w:val="28"/>
          <w:szCs w:val="28"/>
          <w:lang w:val="ru-RU"/>
        </w:rPr>
      </w:pPr>
      <w:r>
        <w:rPr>
          <w:color w:val="auto"/>
          <w:sz w:val="28"/>
          <w:szCs w:val="28"/>
          <w:lang w:val="ru-RU"/>
        </w:rPr>
        <w:t>Наличие какой- либо информации о фактах   жестокого обращения с детьми;</w:t>
      </w:r>
    </w:p>
    <w:p w:rsidR="005267E0" w:rsidRDefault="00FA4BB1">
      <w:pPr>
        <w:pStyle w:val="afff"/>
        <w:numPr>
          <w:ilvl w:val="0"/>
          <w:numId w:val="153"/>
        </w:numPr>
        <w:rPr>
          <w:color w:val="auto"/>
          <w:sz w:val="28"/>
          <w:szCs w:val="28"/>
          <w:lang w:val="ru-RU"/>
        </w:rPr>
      </w:pPr>
      <w:r>
        <w:rPr>
          <w:color w:val="auto"/>
          <w:sz w:val="28"/>
          <w:szCs w:val="28"/>
          <w:lang w:val="ru-RU"/>
        </w:rPr>
        <w:t>Наличие информации о фактах    вовлечения несовершеннолетних в употребление спиртных напитков и наркотических веществ;</w:t>
      </w:r>
    </w:p>
    <w:p w:rsidR="005267E0" w:rsidRDefault="00FA4BB1">
      <w:pPr>
        <w:pStyle w:val="afff"/>
        <w:numPr>
          <w:ilvl w:val="0"/>
          <w:numId w:val="153"/>
        </w:numPr>
        <w:rPr>
          <w:color w:val="auto"/>
          <w:sz w:val="28"/>
          <w:szCs w:val="28"/>
          <w:lang w:val="ru-RU"/>
        </w:rPr>
      </w:pPr>
      <w:r>
        <w:rPr>
          <w:color w:val="auto"/>
          <w:sz w:val="28"/>
          <w:szCs w:val="28"/>
          <w:lang w:val="ru-RU"/>
        </w:rPr>
        <w:t>Наличие информации о фактах   вовлечения несовершеннолетних в преступную деятельность.</w:t>
      </w:r>
    </w:p>
    <w:p w:rsidR="005267E0" w:rsidRDefault="00FA4BB1">
      <w:pPr>
        <w:pStyle w:val="afff"/>
        <w:rPr>
          <w:b/>
          <w:color w:val="auto"/>
          <w:sz w:val="28"/>
          <w:szCs w:val="28"/>
          <w:lang w:val="ru-RU"/>
        </w:rPr>
      </w:pPr>
      <w:r>
        <w:rPr>
          <w:b/>
          <w:color w:val="auto"/>
          <w:sz w:val="28"/>
          <w:szCs w:val="28"/>
          <w:lang w:val="ru-RU"/>
        </w:rPr>
        <w:t>Очевидные «внешние» признаки, на которые необходимо реагировать специалистам ОУ:</w:t>
      </w:r>
    </w:p>
    <w:p w:rsidR="005267E0" w:rsidRDefault="00FA4BB1">
      <w:pPr>
        <w:pStyle w:val="afff"/>
        <w:numPr>
          <w:ilvl w:val="0"/>
          <w:numId w:val="154"/>
        </w:numPr>
        <w:rPr>
          <w:color w:val="auto"/>
          <w:sz w:val="28"/>
          <w:szCs w:val="28"/>
        </w:rPr>
      </w:pPr>
      <w:r>
        <w:rPr>
          <w:color w:val="auto"/>
          <w:sz w:val="28"/>
          <w:szCs w:val="28"/>
        </w:rPr>
        <w:t xml:space="preserve">Асоциальное поведение  </w:t>
      </w:r>
      <w:r>
        <w:rPr>
          <w:color w:val="auto"/>
          <w:sz w:val="28"/>
          <w:szCs w:val="28"/>
          <w:lang w:val="ru-RU"/>
        </w:rPr>
        <w:t>ребёнка</w:t>
      </w:r>
      <w:r>
        <w:rPr>
          <w:color w:val="auto"/>
          <w:sz w:val="28"/>
          <w:szCs w:val="28"/>
        </w:rPr>
        <w:t xml:space="preserve">; </w:t>
      </w:r>
    </w:p>
    <w:p w:rsidR="005267E0" w:rsidRDefault="00FA4BB1">
      <w:pPr>
        <w:pStyle w:val="afff"/>
        <w:numPr>
          <w:ilvl w:val="0"/>
          <w:numId w:val="154"/>
        </w:numPr>
        <w:rPr>
          <w:color w:val="auto"/>
          <w:sz w:val="28"/>
          <w:szCs w:val="28"/>
          <w:lang w:val="ru-RU"/>
        </w:rPr>
      </w:pPr>
      <w:r>
        <w:rPr>
          <w:color w:val="auto"/>
          <w:sz w:val="28"/>
          <w:szCs w:val="28"/>
          <w:lang w:val="ru-RU"/>
        </w:rPr>
        <w:t>Ребёнок пропускает посещение ДОО без причин и уведомления законных представителей ;</w:t>
      </w:r>
    </w:p>
    <w:p w:rsidR="005267E0" w:rsidRDefault="00FA4BB1">
      <w:pPr>
        <w:pStyle w:val="afff"/>
        <w:numPr>
          <w:ilvl w:val="0"/>
          <w:numId w:val="154"/>
        </w:numPr>
        <w:rPr>
          <w:color w:val="auto"/>
          <w:sz w:val="28"/>
          <w:szCs w:val="28"/>
          <w:lang w:val="ru-RU"/>
        </w:rPr>
      </w:pPr>
      <w:r>
        <w:rPr>
          <w:color w:val="auto"/>
          <w:sz w:val="28"/>
          <w:szCs w:val="28"/>
          <w:lang w:val="ru-RU"/>
        </w:rPr>
        <w:t>У ребёнка на теле травмы, следы насилия;</w:t>
      </w:r>
    </w:p>
    <w:p w:rsidR="005267E0" w:rsidRDefault="00FA4BB1">
      <w:pPr>
        <w:pStyle w:val="afff"/>
        <w:numPr>
          <w:ilvl w:val="0"/>
          <w:numId w:val="154"/>
        </w:numPr>
        <w:rPr>
          <w:color w:val="auto"/>
          <w:sz w:val="28"/>
          <w:szCs w:val="28"/>
        </w:rPr>
      </w:pPr>
      <w:r>
        <w:rPr>
          <w:color w:val="auto"/>
          <w:sz w:val="28"/>
          <w:szCs w:val="28"/>
          <w:lang w:val="ru-RU"/>
        </w:rPr>
        <w:t>Ребёнок</w:t>
      </w:r>
      <w:r>
        <w:rPr>
          <w:color w:val="auto"/>
          <w:sz w:val="28"/>
          <w:szCs w:val="28"/>
        </w:rPr>
        <w:t xml:space="preserve">  побирается;</w:t>
      </w:r>
    </w:p>
    <w:p w:rsidR="005267E0" w:rsidRDefault="00FA4BB1">
      <w:pPr>
        <w:pStyle w:val="afff"/>
        <w:numPr>
          <w:ilvl w:val="0"/>
          <w:numId w:val="154"/>
        </w:numPr>
        <w:rPr>
          <w:color w:val="auto"/>
          <w:sz w:val="28"/>
          <w:szCs w:val="28"/>
          <w:lang w:val="ru-RU"/>
        </w:rPr>
      </w:pPr>
      <w:r>
        <w:rPr>
          <w:color w:val="auto"/>
          <w:sz w:val="28"/>
          <w:szCs w:val="28"/>
          <w:lang w:val="ru-RU"/>
        </w:rPr>
        <w:t>Ребёнок грязно или не по сезону одет;</w:t>
      </w:r>
    </w:p>
    <w:p w:rsidR="005267E0" w:rsidRDefault="00FA4BB1">
      <w:pPr>
        <w:pStyle w:val="afff"/>
        <w:numPr>
          <w:ilvl w:val="0"/>
          <w:numId w:val="154"/>
        </w:numPr>
        <w:rPr>
          <w:color w:val="auto"/>
          <w:sz w:val="28"/>
          <w:szCs w:val="28"/>
          <w:lang w:val="ru-RU"/>
        </w:rPr>
      </w:pPr>
      <w:r>
        <w:rPr>
          <w:color w:val="auto"/>
          <w:sz w:val="28"/>
          <w:szCs w:val="28"/>
          <w:lang w:val="ru-RU"/>
        </w:rPr>
        <w:t>Семья ведёт асоциальный образ жизни и не заботится о ребёнке;</w:t>
      </w:r>
    </w:p>
    <w:p w:rsidR="005267E0" w:rsidRDefault="00FA4BB1">
      <w:pPr>
        <w:pStyle w:val="afff"/>
        <w:numPr>
          <w:ilvl w:val="0"/>
          <w:numId w:val="154"/>
        </w:numPr>
        <w:rPr>
          <w:color w:val="auto"/>
          <w:sz w:val="28"/>
          <w:szCs w:val="28"/>
          <w:lang w:val="ru-RU"/>
        </w:rPr>
      </w:pPr>
      <w:r>
        <w:rPr>
          <w:color w:val="auto"/>
          <w:sz w:val="28"/>
          <w:szCs w:val="28"/>
          <w:lang w:val="ru-RU"/>
        </w:rPr>
        <w:t>Наличие какой-либо информации о фактах   жестокого обращения с детьми</w:t>
      </w:r>
      <w:r>
        <w:rPr>
          <w:color w:val="auto"/>
          <w:lang w:val="ru-RU"/>
        </w:rPr>
        <w:t>;</w:t>
      </w:r>
    </w:p>
    <w:p w:rsidR="005267E0" w:rsidRDefault="00FA4BB1">
      <w:pPr>
        <w:pStyle w:val="afff"/>
        <w:numPr>
          <w:ilvl w:val="0"/>
          <w:numId w:val="154"/>
        </w:numPr>
        <w:rPr>
          <w:color w:val="auto"/>
          <w:sz w:val="28"/>
          <w:szCs w:val="28"/>
          <w:lang w:val="ru-RU"/>
        </w:rPr>
      </w:pPr>
      <w:r>
        <w:rPr>
          <w:color w:val="auto"/>
          <w:sz w:val="28"/>
          <w:szCs w:val="28"/>
          <w:lang w:val="ru-RU"/>
        </w:rPr>
        <w:t>Наличие информации о фактах    вовлечения несовершеннолетних в употребление спиртных напитков и наркотических веществ;</w:t>
      </w:r>
    </w:p>
    <w:p w:rsidR="005267E0" w:rsidRDefault="00FA4BB1">
      <w:pPr>
        <w:pStyle w:val="afff"/>
        <w:numPr>
          <w:ilvl w:val="0"/>
          <w:numId w:val="154"/>
        </w:numPr>
        <w:rPr>
          <w:color w:val="auto"/>
          <w:sz w:val="28"/>
          <w:szCs w:val="28"/>
          <w:lang w:val="ru-RU"/>
        </w:rPr>
      </w:pPr>
      <w:r>
        <w:rPr>
          <w:color w:val="auto"/>
          <w:sz w:val="28"/>
          <w:szCs w:val="28"/>
          <w:lang w:val="ru-RU"/>
        </w:rPr>
        <w:t>Наличие информации о фактах   вовлечения несовершеннолетних в преступную деятельность.</w:t>
      </w:r>
    </w:p>
    <w:p w:rsidR="005267E0" w:rsidRDefault="005267E0">
      <w:pPr>
        <w:pStyle w:val="aff3"/>
        <w:spacing w:before="0" w:beforeAutospacing="0" w:after="0" w:afterAutospacing="0"/>
        <w:ind w:firstLineChars="125" w:firstLine="351"/>
        <w:jc w:val="center"/>
        <w:rPr>
          <w:b/>
          <w:bCs/>
          <w:iCs/>
          <w:sz w:val="28"/>
          <w:szCs w:val="28"/>
        </w:rPr>
      </w:pPr>
    </w:p>
    <w:p w:rsidR="005267E0" w:rsidRDefault="00FA4BB1">
      <w:pPr>
        <w:pStyle w:val="afff"/>
        <w:rPr>
          <w:b/>
          <w:color w:val="auto"/>
          <w:sz w:val="28"/>
          <w:szCs w:val="28"/>
          <w:lang w:val="ru-RU"/>
        </w:rPr>
      </w:pPr>
      <w:r>
        <w:rPr>
          <w:b/>
          <w:color w:val="auto"/>
          <w:sz w:val="28"/>
          <w:szCs w:val="28"/>
          <w:lang w:val="ru-RU"/>
        </w:rPr>
        <w:t>Алгоритм действий специалистов образовательного учреждения в случае установления факта наличия острой ситуации психического насилия по отношению к ребёнку</w:t>
      </w:r>
    </w:p>
    <w:p w:rsidR="005267E0" w:rsidRDefault="00FA4BB1">
      <w:pPr>
        <w:pStyle w:val="afff"/>
        <w:numPr>
          <w:ilvl w:val="0"/>
          <w:numId w:val="155"/>
        </w:numPr>
        <w:rPr>
          <w:color w:val="auto"/>
          <w:sz w:val="28"/>
          <w:szCs w:val="28"/>
          <w:lang w:val="ru-RU"/>
        </w:rPr>
      </w:pPr>
      <w:r>
        <w:rPr>
          <w:color w:val="auto"/>
          <w:sz w:val="28"/>
          <w:szCs w:val="28"/>
          <w:lang w:val="ru-RU"/>
        </w:rPr>
        <w:t>Оказать психологическую помощь ребёнку, не оставлять его одного, без наблюдения взрослых до разрешения ситуации и приведения ребёнка в адекватное психологическое состояние.</w:t>
      </w:r>
    </w:p>
    <w:p w:rsidR="005267E0" w:rsidRDefault="00FA4BB1">
      <w:pPr>
        <w:pStyle w:val="afff"/>
        <w:numPr>
          <w:ilvl w:val="0"/>
          <w:numId w:val="155"/>
        </w:numPr>
        <w:rPr>
          <w:color w:val="auto"/>
          <w:sz w:val="28"/>
          <w:szCs w:val="28"/>
          <w:lang w:val="ru-RU"/>
        </w:rPr>
      </w:pPr>
      <w:r>
        <w:rPr>
          <w:color w:val="auto"/>
          <w:sz w:val="28"/>
          <w:szCs w:val="28"/>
          <w:lang w:val="ru-RU"/>
        </w:rPr>
        <w:t>Сообщить родителям или другим законным представителям о состоянии ребёнка.</w:t>
      </w:r>
    </w:p>
    <w:p w:rsidR="005267E0" w:rsidRDefault="00FA4BB1">
      <w:pPr>
        <w:pStyle w:val="afff"/>
        <w:numPr>
          <w:ilvl w:val="0"/>
          <w:numId w:val="155"/>
        </w:numPr>
        <w:rPr>
          <w:color w:val="auto"/>
          <w:sz w:val="28"/>
          <w:szCs w:val="28"/>
          <w:lang w:val="ru-RU"/>
        </w:rPr>
      </w:pPr>
      <w:r>
        <w:rPr>
          <w:color w:val="auto"/>
          <w:sz w:val="28"/>
          <w:szCs w:val="28"/>
          <w:lang w:val="ru-RU"/>
        </w:rPr>
        <w:t>Получить у родителей (законных представителей) разъяснения по поводу психологического состояния ребёнка, опасного для его жизни и здоровья.</w:t>
      </w:r>
    </w:p>
    <w:p w:rsidR="005267E0" w:rsidRDefault="00FA4BB1">
      <w:pPr>
        <w:pStyle w:val="afff"/>
        <w:numPr>
          <w:ilvl w:val="0"/>
          <w:numId w:val="155"/>
        </w:numPr>
        <w:rPr>
          <w:color w:val="auto"/>
          <w:sz w:val="28"/>
          <w:szCs w:val="28"/>
          <w:lang w:val="ru-RU"/>
        </w:rPr>
      </w:pPr>
      <w:r>
        <w:rPr>
          <w:color w:val="auto"/>
          <w:sz w:val="28"/>
          <w:szCs w:val="28"/>
          <w:lang w:val="ru-RU"/>
        </w:rPr>
        <w:t>При адекватной реакции родителей сообщить координаты центров и учреждений, которые могут оказать помощь в данной ситуации.</w:t>
      </w:r>
    </w:p>
    <w:p w:rsidR="005267E0" w:rsidRDefault="00FA4BB1">
      <w:pPr>
        <w:pStyle w:val="afff"/>
        <w:numPr>
          <w:ilvl w:val="0"/>
          <w:numId w:val="155"/>
        </w:numPr>
        <w:rPr>
          <w:color w:val="auto"/>
          <w:sz w:val="28"/>
          <w:szCs w:val="28"/>
          <w:lang w:val="ru-RU"/>
        </w:rPr>
      </w:pPr>
      <w:r>
        <w:rPr>
          <w:color w:val="auto"/>
          <w:sz w:val="28"/>
          <w:szCs w:val="28"/>
          <w:lang w:val="ru-RU"/>
        </w:rPr>
        <w:t>Контролировать разрешение ситуации через контакт с родителем и/ или ребёнком.</w:t>
      </w:r>
    </w:p>
    <w:p w:rsidR="005267E0" w:rsidRDefault="00FA4BB1">
      <w:pPr>
        <w:pStyle w:val="afff"/>
        <w:numPr>
          <w:ilvl w:val="0"/>
          <w:numId w:val="155"/>
        </w:numPr>
        <w:rPr>
          <w:color w:val="auto"/>
          <w:sz w:val="28"/>
          <w:szCs w:val="28"/>
          <w:lang w:val="ru-RU"/>
        </w:rPr>
      </w:pPr>
      <w:r>
        <w:rPr>
          <w:color w:val="auto"/>
          <w:sz w:val="28"/>
          <w:szCs w:val="28"/>
          <w:lang w:val="ru-RU"/>
        </w:rPr>
        <w:t xml:space="preserve">При неадекватной реакции родителей сообщить о данной ситуации в органы защиты прав детей с выяснением возможности дальнейшего помещения ребенка в больницу или приют до разрешения ситуации. </w:t>
      </w:r>
    </w:p>
    <w:p w:rsidR="005267E0" w:rsidRDefault="00FA4BB1">
      <w:pPr>
        <w:pStyle w:val="afff"/>
        <w:rPr>
          <w:b/>
          <w:color w:val="auto"/>
          <w:sz w:val="28"/>
          <w:szCs w:val="28"/>
          <w:lang w:val="ru-RU"/>
        </w:rPr>
      </w:pPr>
      <w:r>
        <w:rPr>
          <w:b/>
          <w:color w:val="auto"/>
          <w:sz w:val="28"/>
          <w:szCs w:val="28"/>
          <w:lang w:val="ru-RU"/>
        </w:rPr>
        <w:lastRenderedPageBreak/>
        <w:t>Алгоритм действий специалистов образовательного учреждения в случае признаков жестокого обращения с ребенком</w:t>
      </w:r>
    </w:p>
    <w:p w:rsidR="005267E0" w:rsidRDefault="00FA4BB1">
      <w:pPr>
        <w:pStyle w:val="afff"/>
        <w:numPr>
          <w:ilvl w:val="0"/>
          <w:numId w:val="156"/>
        </w:numPr>
        <w:tabs>
          <w:tab w:val="left" w:pos="1418"/>
        </w:tabs>
        <w:ind w:left="1276" w:hanging="283"/>
        <w:rPr>
          <w:color w:val="auto"/>
          <w:sz w:val="28"/>
          <w:szCs w:val="28"/>
        </w:rPr>
      </w:pPr>
      <w:r>
        <w:rPr>
          <w:color w:val="auto"/>
          <w:sz w:val="28"/>
          <w:szCs w:val="28"/>
          <w:lang w:val="ru-RU"/>
        </w:rPr>
        <w:t xml:space="preserve">Каждый работник ОУ обязан немедленно письменно сообщить об этом руководителю </w:t>
      </w:r>
      <w:r>
        <w:rPr>
          <w:color w:val="auto"/>
          <w:sz w:val="28"/>
          <w:szCs w:val="28"/>
        </w:rPr>
        <w:t>ОУ.</w:t>
      </w:r>
    </w:p>
    <w:p w:rsidR="005267E0" w:rsidRDefault="00FA4BB1">
      <w:pPr>
        <w:pStyle w:val="afff"/>
        <w:numPr>
          <w:ilvl w:val="0"/>
          <w:numId w:val="156"/>
        </w:numPr>
        <w:tabs>
          <w:tab w:val="left" w:pos="1418"/>
        </w:tabs>
        <w:ind w:left="1276" w:hanging="283"/>
        <w:rPr>
          <w:color w:val="auto"/>
          <w:sz w:val="28"/>
          <w:szCs w:val="28"/>
        </w:rPr>
      </w:pPr>
      <w:r>
        <w:rPr>
          <w:color w:val="auto"/>
          <w:sz w:val="28"/>
          <w:szCs w:val="28"/>
        </w:rPr>
        <w:t>Информируются родители (законные представители).</w:t>
      </w:r>
    </w:p>
    <w:p w:rsidR="005267E0" w:rsidRDefault="00FA4BB1">
      <w:pPr>
        <w:pStyle w:val="afff"/>
        <w:numPr>
          <w:ilvl w:val="0"/>
          <w:numId w:val="156"/>
        </w:numPr>
        <w:tabs>
          <w:tab w:val="left" w:pos="1418"/>
        </w:tabs>
        <w:ind w:left="1276" w:hanging="283"/>
        <w:rPr>
          <w:color w:val="auto"/>
          <w:sz w:val="28"/>
          <w:szCs w:val="28"/>
          <w:lang w:val="ru-RU"/>
        </w:rPr>
      </w:pPr>
      <w:r>
        <w:rPr>
          <w:color w:val="auto"/>
          <w:sz w:val="28"/>
          <w:szCs w:val="28"/>
          <w:lang w:val="ru-RU"/>
        </w:rPr>
        <w:t xml:space="preserve">Руководитель самостоятельно или по его поручению педагог (в присутствии психолога) проводит собеседование с родителями, которое протоколируется. </w:t>
      </w:r>
    </w:p>
    <w:p w:rsidR="005267E0" w:rsidRDefault="00FA4BB1">
      <w:pPr>
        <w:pStyle w:val="afff"/>
        <w:numPr>
          <w:ilvl w:val="0"/>
          <w:numId w:val="156"/>
        </w:numPr>
        <w:tabs>
          <w:tab w:val="left" w:pos="1418"/>
        </w:tabs>
        <w:ind w:left="1276" w:hanging="283"/>
        <w:rPr>
          <w:color w:val="auto"/>
          <w:sz w:val="28"/>
          <w:szCs w:val="28"/>
          <w:lang w:val="ru-RU"/>
        </w:rPr>
      </w:pPr>
      <w:r>
        <w:rPr>
          <w:color w:val="auto"/>
          <w:sz w:val="28"/>
          <w:szCs w:val="28"/>
          <w:lang w:val="ru-RU"/>
        </w:rPr>
        <w:t>Отдельно проводится беседа с ребёнком в присутствии психолога.</w:t>
      </w:r>
    </w:p>
    <w:p w:rsidR="005267E0" w:rsidRDefault="00FA4BB1">
      <w:pPr>
        <w:pStyle w:val="afff"/>
        <w:numPr>
          <w:ilvl w:val="0"/>
          <w:numId w:val="156"/>
        </w:numPr>
        <w:tabs>
          <w:tab w:val="left" w:pos="1418"/>
        </w:tabs>
        <w:ind w:left="1276" w:hanging="283"/>
        <w:rPr>
          <w:color w:val="auto"/>
          <w:sz w:val="28"/>
          <w:szCs w:val="28"/>
          <w:lang w:val="ru-RU"/>
        </w:rPr>
      </w:pPr>
      <w:r>
        <w:rPr>
          <w:color w:val="auto"/>
          <w:sz w:val="28"/>
          <w:szCs w:val="28"/>
          <w:lang w:val="ru-RU"/>
        </w:rPr>
        <w:t xml:space="preserve">При подтверждении признаков жестокого обращения  с ребенком письменно информируются: </w:t>
      </w:r>
    </w:p>
    <w:p w:rsidR="005267E0" w:rsidRDefault="00FA4BB1">
      <w:pPr>
        <w:pStyle w:val="afff"/>
        <w:numPr>
          <w:ilvl w:val="0"/>
          <w:numId w:val="157"/>
        </w:numPr>
        <w:tabs>
          <w:tab w:val="left" w:pos="2268"/>
        </w:tabs>
        <w:ind w:left="1985" w:firstLine="0"/>
        <w:rPr>
          <w:color w:val="auto"/>
          <w:sz w:val="28"/>
          <w:szCs w:val="28"/>
          <w:lang w:val="ru-RU"/>
        </w:rPr>
      </w:pPr>
      <w:r>
        <w:rPr>
          <w:color w:val="auto"/>
          <w:sz w:val="28"/>
          <w:szCs w:val="28"/>
          <w:lang w:val="ru-RU"/>
        </w:rPr>
        <w:t>Прокуратура и отдел по делам несовершеннолетних, органы социальной защиты, которые действуют в рамках своих должностных обязанностей;</w:t>
      </w:r>
    </w:p>
    <w:p w:rsidR="005267E0" w:rsidRDefault="00FA4BB1">
      <w:pPr>
        <w:pStyle w:val="afff"/>
        <w:numPr>
          <w:ilvl w:val="0"/>
          <w:numId w:val="157"/>
        </w:numPr>
        <w:tabs>
          <w:tab w:val="left" w:pos="2268"/>
        </w:tabs>
        <w:ind w:left="1985" w:firstLine="0"/>
        <w:rPr>
          <w:color w:val="auto"/>
          <w:sz w:val="28"/>
          <w:szCs w:val="28"/>
          <w:lang w:val="ru-RU"/>
        </w:rPr>
      </w:pPr>
      <w:r>
        <w:rPr>
          <w:color w:val="auto"/>
          <w:sz w:val="28"/>
          <w:szCs w:val="28"/>
          <w:lang w:val="ru-RU"/>
        </w:rPr>
        <w:t>Органы опеки и попечительства– для решения вопроса об изъятии ребёнка из семьи, отобрании ребёнка у родителей или у других лиц, на попечении которых он находится;</w:t>
      </w:r>
    </w:p>
    <w:p w:rsidR="005267E0" w:rsidRDefault="00FA4BB1">
      <w:pPr>
        <w:pStyle w:val="afff"/>
        <w:numPr>
          <w:ilvl w:val="0"/>
          <w:numId w:val="157"/>
        </w:numPr>
        <w:tabs>
          <w:tab w:val="left" w:pos="2268"/>
        </w:tabs>
        <w:ind w:left="1985" w:firstLine="0"/>
        <w:rPr>
          <w:color w:val="auto"/>
          <w:sz w:val="28"/>
          <w:szCs w:val="28"/>
          <w:lang w:val="ru-RU"/>
        </w:rPr>
      </w:pPr>
      <w:r>
        <w:rPr>
          <w:color w:val="auto"/>
          <w:sz w:val="28"/>
          <w:szCs w:val="28"/>
          <w:lang w:val="ru-RU"/>
        </w:rPr>
        <w:t xml:space="preserve">КДН и ЗП, органы внутренних дел –  для привлечения к ответственности лиц, допустивших жестокое обращение; передача информации о выявленном случае; </w:t>
      </w:r>
    </w:p>
    <w:p w:rsidR="005267E0" w:rsidRDefault="00FA4BB1">
      <w:pPr>
        <w:pStyle w:val="afff"/>
        <w:numPr>
          <w:ilvl w:val="0"/>
          <w:numId w:val="157"/>
        </w:numPr>
        <w:tabs>
          <w:tab w:val="left" w:pos="2268"/>
        </w:tabs>
        <w:ind w:left="1985" w:firstLine="0"/>
        <w:rPr>
          <w:color w:val="auto"/>
          <w:sz w:val="28"/>
          <w:szCs w:val="28"/>
          <w:lang w:val="ru-RU"/>
        </w:rPr>
      </w:pPr>
      <w:r>
        <w:rPr>
          <w:color w:val="auto"/>
          <w:sz w:val="28"/>
          <w:szCs w:val="28"/>
          <w:lang w:val="ru-RU"/>
        </w:rPr>
        <w:t>В случае явных физических или сексуальных признаков насилия руководитель ОУ   обращается в органы здравоохранения – для медицинской оценки состояния ребёнка и оказания медицинской помощи.</w:t>
      </w:r>
    </w:p>
    <w:p w:rsidR="005267E0" w:rsidRDefault="00FA4BB1">
      <w:pPr>
        <w:pStyle w:val="afff"/>
        <w:rPr>
          <w:color w:val="auto"/>
          <w:sz w:val="28"/>
          <w:szCs w:val="28"/>
          <w:lang w:val="ru-RU"/>
        </w:rPr>
      </w:pPr>
      <w:r>
        <w:rPr>
          <w:color w:val="auto"/>
          <w:sz w:val="28"/>
          <w:szCs w:val="28"/>
          <w:lang w:val="ru-RU"/>
        </w:rPr>
        <w:t>При выявлении явных признаков жестокого обращения с детьми (в зависимости от степени воздействия на психологическое состояние и состояние здоровья ребёнка) возможно несколько вариантов действий педагогов ОУ в соответствии с «Методическими рекомендациями для специалистов органов и учреждений системы профилактики безнадзорности и правонарушений несовершеннолетних по вопросу защиты детей от жестокого обращения».</w:t>
      </w:r>
    </w:p>
    <w:p w:rsidR="005267E0" w:rsidRDefault="005267E0">
      <w:pPr>
        <w:pStyle w:val="afff"/>
        <w:rPr>
          <w:color w:val="auto"/>
          <w:sz w:val="28"/>
          <w:szCs w:val="28"/>
          <w:lang w:val="ru-RU"/>
        </w:rPr>
      </w:pPr>
    </w:p>
    <w:p w:rsidR="005267E0" w:rsidRDefault="005267E0">
      <w:pPr>
        <w:pStyle w:val="afff"/>
        <w:rPr>
          <w:color w:val="auto"/>
          <w:sz w:val="28"/>
          <w:szCs w:val="28"/>
          <w:lang w:val="ru-RU"/>
        </w:rPr>
      </w:pPr>
    </w:p>
    <w:p w:rsidR="005267E0" w:rsidRDefault="005267E0">
      <w:pPr>
        <w:pStyle w:val="afff"/>
        <w:rPr>
          <w:color w:val="auto"/>
          <w:sz w:val="28"/>
          <w:szCs w:val="28"/>
          <w:lang w:val="ru-RU"/>
        </w:rPr>
      </w:pPr>
    </w:p>
    <w:p w:rsidR="005267E0" w:rsidRDefault="005267E0">
      <w:pPr>
        <w:pStyle w:val="afff"/>
        <w:rPr>
          <w:color w:val="auto"/>
          <w:sz w:val="28"/>
          <w:szCs w:val="28"/>
          <w:lang w:val="ru-RU"/>
        </w:rPr>
      </w:pPr>
    </w:p>
    <w:p w:rsidR="005267E0" w:rsidRDefault="00FA4BB1">
      <w:pPr>
        <w:ind w:firstLineChars="125" w:firstLine="351"/>
        <w:jc w:val="center"/>
        <w:rPr>
          <w:b/>
          <w:color w:val="0070C0"/>
          <w:sz w:val="28"/>
          <w:szCs w:val="28"/>
        </w:rPr>
      </w:pPr>
      <w:r>
        <w:rPr>
          <w:b/>
          <w:color w:val="0070C0"/>
          <w:sz w:val="28"/>
          <w:szCs w:val="28"/>
        </w:rPr>
        <w:t>Целевая группа: Обучающиеся «группы риска»</w:t>
      </w:r>
    </w:p>
    <w:p w:rsidR="005267E0" w:rsidRDefault="00FA4BB1">
      <w:pPr>
        <w:pStyle w:val="afff"/>
        <w:rPr>
          <w:b/>
          <w:color w:val="auto"/>
          <w:sz w:val="28"/>
          <w:szCs w:val="28"/>
          <w:lang w:val="ru-RU"/>
        </w:rPr>
      </w:pPr>
      <w:r>
        <w:rPr>
          <w:b/>
          <w:color w:val="auto"/>
          <w:sz w:val="28"/>
          <w:szCs w:val="28"/>
          <w:lang w:val="ru-RU"/>
        </w:rPr>
        <w:t>К целевой группе обучающихся «группы риска» могут быть отнесены:</w:t>
      </w:r>
    </w:p>
    <w:p w:rsidR="005267E0" w:rsidRDefault="00FA4BB1">
      <w:pPr>
        <w:pStyle w:val="afff"/>
        <w:numPr>
          <w:ilvl w:val="0"/>
          <w:numId w:val="158"/>
        </w:numPr>
        <w:rPr>
          <w:rFonts w:eastAsia="Calibri"/>
          <w:color w:val="auto"/>
          <w:sz w:val="28"/>
          <w:szCs w:val="28"/>
          <w:lang w:val="ru-RU"/>
        </w:rPr>
      </w:pPr>
      <w:r>
        <w:rPr>
          <w:i/>
          <w:color w:val="auto"/>
          <w:sz w:val="28"/>
          <w:szCs w:val="28"/>
          <w:lang w:val="ru-RU"/>
        </w:rPr>
        <w:t>Дети, имеющие проблемы с п</w:t>
      </w:r>
      <w:r>
        <w:rPr>
          <w:rFonts w:eastAsia="Calibri"/>
          <w:i/>
          <w:color w:val="auto"/>
          <w:sz w:val="28"/>
          <w:szCs w:val="28"/>
          <w:lang w:val="ru-RU"/>
        </w:rPr>
        <w:t>сихологическим здоровьем</w:t>
      </w:r>
      <w:r>
        <w:rPr>
          <w:rFonts w:eastAsia="Calibri"/>
          <w:color w:val="auto"/>
          <w:sz w:val="28"/>
          <w:szCs w:val="28"/>
          <w:lang w:val="ru-RU"/>
        </w:rPr>
        <w:t xml:space="preserve">. </w:t>
      </w:r>
      <w:r>
        <w:rPr>
          <w:color w:val="auto"/>
          <w:sz w:val="28"/>
          <w:szCs w:val="28"/>
          <w:lang w:val="ru-RU"/>
        </w:rPr>
        <w:t xml:space="preserve">Для психологического самочувствия ребёнка нужна равновесие позитивных и негативных чувств, обеспечивающая сохранение внутреннего баланса и жизнеутверждающего действия. Несоблюдение психологического равновесия содействует появлению психологических расстройств, приводящих к различным отклонениям в становлении личности ребёнка, к срыву у него общественных контактов. </w:t>
      </w:r>
      <w:r>
        <w:rPr>
          <w:rFonts w:eastAsia="sans-serif"/>
          <w:color w:val="auto"/>
          <w:sz w:val="28"/>
          <w:szCs w:val="28"/>
          <w:shd w:val="clear" w:color="auto" w:fill="FAFCFF"/>
          <w:lang w:val="ru-RU"/>
        </w:rPr>
        <w:t>Психологическое здоровье детей, безусловно, имеет свои особенности. Его условно</w:t>
      </w:r>
      <w:r>
        <w:rPr>
          <w:rFonts w:eastAsia="sans-serif"/>
          <w:color w:val="auto"/>
          <w:sz w:val="28"/>
          <w:szCs w:val="28"/>
          <w:shd w:val="clear" w:color="auto" w:fill="FAFCFF"/>
        </w:rPr>
        <w:t> </w:t>
      </w:r>
      <w:r>
        <w:rPr>
          <w:rFonts w:eastAsia="sans-serif"/>
          <w:color w:val="auto"/>
          <w:sz w:val="28"/>
          <w:szCs w:val="28"/>
          <w:shd w:val="clear" w:color="auto" w:fill="FAFCFF"/>
          <w:lang w:val="ru-RU"/>
        </w:rPr>
        <w:t>можно разделить</w:t>
      </w:r>
      <w:r>
        <w:rPr>
          <w:rFonts w:eastAsia="sans-serif"/>
          <w:color w:val="auto"/>
          <w:sz w:val="28"/>
          <w:szCs w:val="28"/>
          <w:shd w:val="clear" w:color="auto" w:fill="FAFCFF"/>
        </w:rPr>
        <w:t> </w:t>
      </w:r>
      <w:r>
        <w:rPr>
          <w:rFonts w:eastAsia="sans-serif"/>
          <w:color w:val="auto"/>
          <w:sz w:val="28"/>
          <w:szCs w:val="28"/>
          <w:shd w:val="clear" w:color="auto" w:fill="FAFCFF"/>
          <w:lang w:val="ru-RU"/>
        </w:rPr>
        <w:t xml:space="preserve"> на три уровня: креативный, адаптивный и дезадаптивный.</w:t>
      </w:r>
    </w:p>
    <w:p w:rsidR="005267E0" w:rsidRDefault="00FA4BB1">
      <w:pPr>
        <w:pStyle w:val="afff"/>
        <w:numPr>
          <w:ilvl w:val="0"/>
          <w:numId w:val="159"/>
        </w:numPr>
        <w:tabs>
          <w:tab w:val="left" w:pos="1701"/>
        </w:tabs>
        <w:ind w:left="1418" w:firstLine="0"/>
        <w:rPr>
          <w:rFonts w:eastAsia="sans-serif"/>
          <w:color w:val="auto"/>
          <w:sz w:val="28"/>
          <w:szCs w:val="28"/>
          <w:lang w:val="ru-RU"/>
        </w:rPr>
      </w:pPr>
      <w:r>
        <w:rPr>
          <w:rFonts w:eastAsia="sans-serif"/>
          <w:color w:val="auto"/>
          <w:sz w:val="28"/>
          <w:szCs w:val="28"/>
          <w:shd w:val="clear" w:color="auto" w:fill="FAFCFF"/>
          <w:lang w:val="ru-RU"/>
        </w:rPr>
        <w:lastRenderedPageBreak/>
        <w:t>Креативный – самый высокий уровень. Дети этого уровня имеют достаточный запас сил, чтобы преодолевать неудачи, неблагоприятные ситуации, активны в любой деятельности, они, как правило, не нуждаются в особенной психологической помощи.</w:t>
      </w:r>
    </w:p>
    <w:p w:rsidR="005267E0" w:rsidRDefault="00FA4BB1">
      <w:pPr>
        <w:pStyle w:val="afff"/>
        <w:numPr>
          <w:ilvl w:val="0"/>
          <w:numId w:val="159"/>
        </w:numPr>
        <w:tabs>
          <w:tab w:val="left" w:pos="1701"/>
        </w:tabs>
        <w:ind w:left="1418" w:firstLine="0"/>
        <w:rPr>
          <w:rFonts w:eastAsia="sans-serif"/>
          <w:color w:val="auto"/>
          <w:sz w:val="28"/>
          <w:szCs w:val="28"/>
          <w:lang w:val="ru-RU"/>
        </w:rPr>
      </w:pPr>
      <w:r>
        <w:rPr>
          <w:rFonts w:eastAsia="sans-serif"/>
          <w:color w:val="auto"/>
          <w:sz w:val="28"/>
          <w:szCs w:val="28"/>
          <w:shd w:val="clear" w:color="auto" w:fill="FAFCFF"/>
          <w:lang w:val="ru-RU"/>
        </w:rPr>
        <w:t>Адаптивный – средний уровень. К нему относится категория детей в целом адаптированных к социуму, но нуждающихся в необходимой</w:t>
      </w:r>
      <w:r>
        <w:rPr>
          <w:rFonts w:eastAsia="sans-serif"/>
          <w:color w:val="auto"/>
          <w:sz w:val="28"/>
          <w:szCs w:val="28"/>
          <w:shd w:val="clear" w:color="auto" w:fill="FAFCFF"/>
        </w:rPr>
        <w:t> </w:t>
      </w:r>
      <w:r>
        <w:rPr>
          <w:rFonts w:eastAsia="sans-serif"/>
          <w:color w:val="auto"/>
          <w:sz w:val="28"/>
          <w:szCs w:val="28"/>
          <w:shd w:val="clear" w:color="auto" w:fill="FAFCFF"/>
          <w:lang w:val="ru-RU"/>
        </w:rPr>
        <w:t xml:space="preserve"> психологической поддержке со стороны взрослых.</w:t>
      </w:r>
    </w:p>
    <w:p w:rsidR="005267E0" w:rsidRDefault="00FA4BB1">
      <w:pPr>
        <w:pStyle w:val="afff"/>
        <w:numPr>
          <w:ilvl w:val="0"/>
          <w:numId w:val="159"/>
        </w:numPr>
        <w:tabs>
          <w:tab w:val="left" w:pos="1701"/>
        </w:tabs>
        <w:ind w:left="1418" w:firstLine="0"/>
        <w:rPr>
          <w:rFonts w:eastAsia="sans-serif"/>
          <w:color w:val="auto"/>
          <w:sz w:val="28"/>
          <w:szCs w:val="28"/>
          <w:shd w:val="clear" w:color="auto" w:fill="FAFCFF"/>
        </w:rPr>
      </w:pPr>
      <w:r>
        <w:rPr>
          <w:rFonts w:eastAsia="sans-serif"/>
          <w:color w:val="auto"/>
          <w:sz w:val="28"/>
          <w:szCs w:val="28"/>
          <w:shd w:val="clear" w:color="auto" w:fill="FAFCFF"/>
          <w:lang w:val="ru-RU"/>
        </w:rPr>
        <w:t>Дезадаптированный уровень включает в себя детей, поведение которых характеризуется стремлением приспособиться к существующим обстоятельствам в ущерб себе и своим желаниям, не стремясь что-то изменить.</w:t>
      </w:r>
      <w:r>
        <w:rPr>
          <w:rFonts w:eastAsia="sans-serif"/>
          <w:color w:val="auto"/>
          <w:sz w:val="28"/>
          <w:szCs w:val="28"/>
          <w:shd w:val="clear" w:color="auto" w:fill="FAFCFF"/>
        </w:rPr>
        <w:t> </w:t>
      </w:r>
      <w:r>
        <w:rPr>
          <w:rFonts w:eastAsia="sans-serif"/>
          <w:color w:val="auto"/>
          <w:sz w:val="28"/>
          <w:szCs w:val="28"/>
          <w:shd w:val="clear" w:color="auto" w:fill="FAFCFF"/>
          <w:lang w:val="ru-RU"/>
        </w:rPr>
        <w:t xml:space="preserve"> </w:t>
      </w:r>
      <w:r>
        <w:rPr>
          <w:rFonts w:eastAsia="sans-serif"/>
          <w:color w:val="auto"/>
          <w:sz w:val="28"/>
          <w:szCs w:val="28"/>
          <w:shd w:val="clear" w:color="auto" w:fill="FAFCFF"/>
        </w:rPr>
        <w:t>Такие дети особенно нуждаются в индивидуальной коррекционной работе.</w:t>
      </w:r>
    </w:p>
    <w:p w:rsidR="005267E0" w:rsidRDefault="00FA4BB1">
      <w:pPr>
        <w:pStyle w:val="afff"/>
        <w:tabs>
          <w:tab w:val="left" w:pos="1701"/>
        </w:tabs>
        <w:ind w:left="1418" w:firstLine="0"/>
        <w:rPr>
          <w:rFonts w:eastAsia="sans-serif"/>
          <w:color w:val="auto"/>
          <w:sz w:val="28"/>
          <w:szCs w:val="28"/>
          <w:shd w:val="clear" w:color="auto" w:fill="FAFCFF"/>
          <w:lang w:val="ru-RU"/>
        </w:rPr>
      </w:pPr>
      <w:r>
        <w:rPr>
          <w:rFonts w:eastAsia="sans-serif"/>
          <w:color w:val="auto"/>
          <w:sz w:val="28"/>
          <w:szCs w:val="28"/>
          <w:shd w:val="clear" w:color="auto" w:fill="FAFCFF"/>
          <w:lang w:val="ru-RU"/>
        </w:rPr>
        <w:t>Детям со вторым и третьем уровнем требуется коррекционно - развивающая работа.</w:t>
      </w:r>
    </w:p>
    <w:p w:rsidR="005267E0" w:rsidRDefault="00FA4BB1">
      <w:pPr>
        <w:pStyle w:val="afff"/>
        <w:numPr>
          <w:ilvl w:val="0"/>
          <w:numId w:val="158"/>
        </w:numPr>
        <w:rPr>
          <w:color w:val="auto"/>
          <w:sz w:val="28"/>
          <w:szCs w:val="28"/>
          <w:shd w:val="clear" w:color="auto" w:fill="FFFFFF"/>
          <w:lang w:val="ru-RU"/>
        </w:rPr>
      </w:pPr>
      <w:r>
        <w:rPr>
          <w:i/>
          <w:color w:val="auto"/>
          <w:sz w:val="28"/>
          <w:szCs w:val="28"/>
          <w:lang w:val="ru-RU"/>
        </w:rPr>
        <w:t xml:space="preserve">Дети, имеющие </w:t>
      </w:r>
      <w:r>
        <w:rPr>
          <w:i/>
          <w:color w:val="auto"/>
          <w:sz w:val="28"/>
          <w:szCs w:val="28"/>
          <w:shd w:val="clear" w:color="auto" w:fill="FFFFFF"/>
          <w:lang w:val="ru-RU"/>
        </w:rPr>
        <w:t>эмоциональные проблемы</w:t>
      </w:r>
      <w:r>
        <w:rPr>
          <w:color w:val="auto"/>
          <w:sz w:val="28"/>
          <w:szCs w:val="28"/>
          <w:shd w:val="clear" w:color="auto" w:fill="FFFFFF"/>
          <w:lang w:val="ru-RU"/>
        </w:rPr>
        <w:t xml:space="preserve"> (повышенная возбудимость, апатия, раздражительность, тревога, появление фобий). </w:t>
      </w:r>
      <w:r>
        <w:rPr>
          <w:color w:val="auto"/>
          <w:sz w:val="28"/>
          <w:szCs w:val="28"/>
          <w:lang w:val="ru-RU"/>
        </w:rPr>
        <w:t xml:space="preserve">В психолого -педагогической литературе выделяются три категории нарушений в формировании эмоциональной сферы дошкольника: </w:t>
      </w:r>
    </w:p>
    <w:p w:rsidR="005267E0" w:rsidRDefault="00FA4BB1">
      <w:pPr>
        <w:pStyle w:val="afff"/>
        <w:numPr>
          <w:ilvl w:val="0"/>
          <w:numId w:val="160"/>
        </w:numPr>
        <w:tabs>
          <w:tab w:val="left" w:pos="1701"/>
        </w:tabs>
        <w:ind w:left="1418" w:firstLine="0"/>
        <w:rPr>
          <w:color w:val="auto"/>
          <w:sz w:val="28"/>
          <w:szCs w:val="28"/>
          <w:lang w:val="ru-RU"/>
        </w:rPr>
      </w:pPr>
      <w:r>
        <w:rPr>
          <w:color w:val="auto"/>
          <w:sz w:val="28"/>
          <w:szCs w:val="28"/>
          <w:lang w:val="ru-RU"/>
        </w:rPr>
        <w:t xml:space="preserve">Расстройства настроя. Расстройства настроя относительно делят в 2 типа: с усилением эмоциональности (радость, тревога, подавленность, тревожный симптом, боязни) и её снижением (апатия, эмоциональная тупость, паратимия). </w:t>
      </w:r>
    </w:p>
    <w:p w:rsidR="005267E0" w:rsidRDefault="00FA4BB1">
      <w:pPr>
        <w:pStyle w:val="afff"/>
        <w:numPr>
          <w:ilvl w:val="0"/>
          <w:numId w:val="160"/>
        </w:numPr>
        <w:tabs>
          <w:tab w:val="left" w:pos="1701"/>
        </w:tabs>
        <w:ind w:left="1418" w:firstLine="0"/>
        <w:rPr>
          <w:color w:val="auto"/>
          <w:sz w:val="28"/>
          <w:szCs w:val="28"/>
        </w:rPr>
      </w:pPr>
      <w:r>
        <w:rPr>
          <w:color w:val="auto"/>
          <w:sz w:val="28"/>
          <w:szCs w:val="28"/>
        </w:rPr>
        <w:t xml:space="preserve">Расстройства действия; </w:t>
      </w:r>
    </w:p>
    <w:p w:rsidR="005267E0" w:rsidRDefault="00FA4BB1">
      <w:pPr>
        <w:pStyle w:val="afff"/>
        <w:numPr>
          <w:ilvl w:val="0"/>
          <w:numId w:val="160"/>
        </w:numPr>
        <w:tabs>
          <w:tab w:val="left" w:pos="1701"/>
        </w:tabs>
        <w:ind w:left="1418" w:firstLine="0"/>
        <w:rPr>
          <w:color w:val="auto"/>
          <w:sz w:val="28"/>
          <w:szCs w:val="28"/>
        </w:rPr>
      </w:pPr>
      <w:r>
        <w:rPr>
          <w:color w:val="auto"/>
          <w:sz w:val="28"/>
          <w:szCs w:val="28"/>
        </w:rPr>
        <w:t xml:space="preserve">Нарушения психомоторики. </w:t>
      </w:r>
    </w:p>
    <w:p w:rsidR="005267E0" w:rsidRDefault="00FA4BB1">
      <w:pPr>
        <w:pStyle w:val="afff"/>
        <w:rPr>
          <w:color w:val="auto"/>
          <w:sz w:val="28"/>
          <w:szCs w:val="28"/>
          <w:lang w:val="ru-RU"/>
        </w:rPr>
      </w:pPr>
      <w:r>
        <w:rPr>
          <w:b/>
          <w:color w:val="auto"/>
          <w:sz w:val="28"/>
          <w:szCs w:val="28"/>
          <w:lang w:val="ru-RU"/>
        </w:rPr>
        <w:t>Эйфория</w:t>
      </w:r>
      <w:r>
        <w:rPr>
          <w:color w:val="auto"/>
          <w:sz w:val="28"/>
          <w:szCs w:val="28"/>
          <w:lang w:val="ru-RU"/>
        </w:rPr>
        <w:t xml:space="preserve"> – хорошее расположение духа, никак не сопряженное с наружными факторами. Детей, пребывающего в состоянии эйфории, определяют равно как импульсивного, устремляющегося к доминированию, торопливого. </w:t>
      </w:r>
    </w:p>
    <w:p w:rsidR="005267E0" w:rsidRDefault="00FA4BB1">
      <w:pPr>
        <w:pStyle w:val="afff"/>
        <w:rPr>
          <w:color w:val="auto"/>
          <w:sz w:val="28"/>
          <w:szCs w:val="28"/>
          <w:lang w:val="ru-RU"/>
        </w:rPr>
      </w:pPr>
      <w:r>
        <w:rPr>
          <w:b/>
          <w:color w:val="auto"/>
          <w:sz w:val="28"/>
          <w:szCs w:val="28"/>
          <w:lang w:val="ru-RU"/>
        </w:rPr>
        <w:t>Дисфория</w:t>
      </w:r>
      <w:r>
        <w:rPr>
          <w:color w:val="auto"/>
          <w:sz w:val="28"/>
          <w:szCs w:val="28"/>
          <w:lang w:val="ru-RU"/>
        </w:rPr>
        <w:t xml:space="preserve"> – нарушение настроя, с доминированием сердитопечального, хмуро -сердитого, присутствие единой раздражительности и агрессивности. Детей в пребывании дисфории возможно описать как мрачного, жестокого, резкого, несговорчивого. </w:t>
      </w:r>
    </w:p>
    <w:p w:rsidR="005267E0" w:rsidRDefault="00FA4BB1">
      <w:pPr>
        <w:pStyle w:val="afff"/>
        <w:rPr>
          <w:color w:val="auto"/>
          <w:sz w:val="28"/>
          <w:szCs w:val="28"/>
          <w:lang w:val="ru-RU"/>
        </w:rPr>
      </w:pPr>
      <w:r>
        <w:rPr>
          <w:b/>
          <w:color w:val="auto"/>
          <w:sz w:val="28"/>
          <w:szCs w:val="28"/>
          <w:lang w:val="ru-RU"/>
        </w:rPr>
        <w:t>Депрессия</w:t>
      </w:r>
      <w:r>
        <w:rPr>
          <w:color w:val="auto"/>
          <w:sz w:val="28"/>
          <w:szCs w:val="28"/>
          <w:lang w:val="ru-RU"/>
        </w:rPr>
        <w:t xml:space="preserve"> – эмоциональное состояние, характеризующееся негативным психологическим фоном и единой пассивностью действия. Подавленность в дошкольном возрасте в традиционном варианте как правило атипична, стерта. Детей с пониженным настроем возможно охарактеризовать равно как несчастного, унылого, пессимистичного. </w:t>
      </w:r>
    </w:p>
    <w:p w:rsidR="005267E0" w:rsidRDefault="00FA4BB1">
      <w:pPr>
        <w:pStyle w:val="afff"/>
        <w:rPr>
          <w:color w:val="auto"/>
          <w:sz w:val="28"/>
          <w:szCs w:val="28"/>
          <w:lang w:val="ru-RU"/>
        </w:rPr>
      </w:pPr>
      <w:r>
        <w:rPr>
          <w:b/>
          <w:color w:val="auto"/>
          <w:sz w:val="28"/>
          <w:szCs w:val="28"/>
          <w:lang w:val="ru-RU"/>
        </w:rPr>
        <w:t>Тревожный синдром</w:t>
      </w:r>
      <w:r>
        <w:rPr>
          <w:color w:val="auto"/>
          <w:sz w:val="28"/>
          <w:szCs w:val="28"/>
          <w:lang w:val="ru-RU"/>
        </w:rPr>
        <w:t xml:space="preserve"> – положение случайной обеспокоенности, сопровождаемое нервозным усилием, непоседливостью. Детей, переживающего тревогу, возможно определить как нерешительного, скованного, усиленного. </w:t>
      </w:r>
    </w:p>
    <w:p w:rsidR="005267E0" w:rsidRDefault="00FA4BB1">
      <w:pPr>
        <w:pStyle w:val="afff"/>
        <w:rPr>
          <w:color w:val="auto"/>
          <w:sz w:val="28"/>
          <w:szCs w:val="28"/>
          <w:lang w:val="ru-RU"/>
        </w:rPr>
      </w:pPr>
      <w:r>
        <w:rPr>
          <w:b/>
          <w:color w:val="auto"/>
          <w:sz w:val="28"/>
          <w:szCs w:val="28"/>
          <w:lang w:val="ru-RU"/>
        </w:rPr>
        <w:t>Страх</w:t>
      </w:r>
      <w:r>
        <w:rPr>
          <w:color w:val="auto"/>
          <w:sz w:val="28"/>
          <w:szCs w:val="28"/>
          <w:lang w:val="ru-RU"/>
        </w:rPr>
        <w:t xml:space="preserve"> – эмоциональное состояние, появляющееся в случае осознания надвигающейся угрозы. Ребёнок, подвергающийся боязни, смотрится застенчивым, напуганным, закрытым.</w:t>
      </w:r>
    </w:p>
    <w:p w:rsidR="005267E0" w:rsidRDefault="00FA4BB1">
      <w:pPr>
        <w:pStyle w:val="afff"/>
        <w:rPr>
          <w:color w:val="auto"/>
          <w:sz w:val="28"/>
          <w:szCs w:val="28"/>
          <w:lang w:val="ru-RU"/>
        </w:rPr>
      </w:pPr>
      <w:r>
        <w:rPr>
          <w:b/>
          <w:color w:val="auto"/>
          <w:sz w:val="28"/>
          <w:szCs w:val="28"/>
          <w:lang w:val="ru-RU"/>
        </w:rPr>
        <w:t>Апатия</w:t>
      </w:r>
      <w:r>
        <w:rPr>
          <w:color w:val="auto"/>
          <w:sz w:val="28"/>
          <w:szCs w:val="28"/>
          <w:lang w:val="ru-RU"/>
        </w:rPr>
        <w:t xml:space="preserve"> – равнодушное отношение к целому происходящему, которое смешивается с внезапным падением инициативы. Апатичного ребёнка возможно изложить равно как апатичного, безразличного, бездейственного.</w:t>
      </w:r>
    </w:p>
    <w:p w:rsidR="005267E0" w:rsidRDefault="00FA4BB1">
      <w:pPr>
        <w:pStyle w:val="afff"/>
        <w:rPr>
          <w:rFonts w:eastAsia="Arial"/>
          <w:color w:val="auto"/>
          <w:sz w:val="28"/>
          <w:szCs w:val="28"/>
          <w:shd w:val="clear" w:color="auto" w:fill="FFFFFF"/>
          <w:lang w:val="ru-RU"/>
        </w:rPr>
      </w:pPr>
      <w:r>
        <w:rPr>
          <w:rFonts w:eastAsia="Arial"/>
          <w:color w:val="auto"/>
          <w:sz w:val="28"/>
          <w:szCs w:val="28"/>
          <w:shd w:val="clear" w:color="auto" w:fill="FFFFFF"/>
          <w:lang w:val="ru-RU"/>
        </w:rPr>
        <w:t xml:space="preserve">Эмоциональное неблагополучие у дошкольников возникает на фоне трудноразрешимых межличностных и внутриличностных </w:t>
      </w:r>
      <w:r>
        <w:rPr>
          <w:rFonts w:eastAsia="Arial"/>
          <w:color w:val="auto"/>
          <w:sz w:val="28"/>
          <w:szCs w:val="28"/>
          <w:shd w:val="clear" w:color="auto" w:fill="FFFFFF"/>
          <w:lang w:val="ru-RU"/>
        </w:rPr>
        <w:lastRenderedPageBreak/>
        <w:t>конфликтов. Внешнее выражение детские конфликты находят в нарушениях общих свойств эмоциональной регуляции (предметности, адекватности ситуации, избирательности). Из всего массива эмоциональных нарушений у детей среднего и старшего дошкольного возраста мы выделяем острые эмоциональные реакции, окрашивающие конкретные конфликтные для ребёнка ситуации, напряжённые эмоциональные состояния и нарушения динамики эмоциональных состояний.</w:t>
      </w:r>
    </w:p>
    <w:p w:rsidR="005267E0" w:rsidRDefault="00FA4BB1">
      <w:pPr>
        <w:pStyle w:val="afff"/>
        <w:rPr>
          <w:b/>
          <w:color w:val="auto"/>
          <w:sz w:val="28"/>
          <w:szCs w:val="28"/>
          <w:lang w:val="ru-RU"/>
        </w:rPr>
      </w:pPr>
      <w:r>
        <w:rPr>
          <w:b/>
          <w:color w:val="auto"/>
          <w:sz w:val="28"/>
          <w:szCs w:val="28"/>
          <w:lang w:val="ru-RU"/>
        </w:rPr>
        <w:t xml:space="preserve">Для детей с разными эмоциональными нарушениями характерны индивидуальные характерные черты : </w:t>
      </w:r>
    </w:p>
    <w:p w:rsidR="005267E0" w:rsidRDefault="00FA4BB1">
      <w:pPr>
        <w:pStyle w:val="afff"/>
        <w:numPr>
          <w:ilvl w:val="0"/>
          <w:numId w:val="161"/>
        </w:numPr>
        <w:tabs>
          <w:tab w:val="left" w:pos="1701"/>
        </w:tabs>
        <w:ind w:left="1418" w:firstLine="0"/>
        <w:rPr>
          <w:rFonts w:eastAsia="Arial"/>
          <w:color w:val="auto"/>
          <w:sz w:val="28"/>
          <w:szCs w:val="28"/>
          <w:shd w:val="clear" w:color="auto" w:fill="FFFFFF"/>
        </w:rPr>
      </w:pPr>
      <w:r>
        <w:rPr>
          <w:color w:val="auto"/>
          <w:sz w:val="28"/>
          <w:szCs w:val="28"/>
        </w:rPr>
        <w:t xml:space="preserve">Нерешительность в себе; </w:t>
      </w:r>
    </w:p>
    <w:p w:rsidR="005267E0" w:rsidRDefault="00FA4BB1">
      <w:pPr>
        <w:pStyle w:val="afff"/>
        <w:numPr>
          <w:ilvl w:val="0"/>
          <w:numId w:val="161"/>
        </w:numPr>
        <w:tabs>
          <w:tab w:val="left" w:pos="1701"/>
        </w:tabs>
        <w:ind w:left="1418" w:firstLine="0"/>
        <w:rPr>
          <w:rFonts w:eastAsia="Arial"/>
          <w:color w:val="auto"/>
          <w:sz w:val="28"/>
          <w:szCs w:val="28"/>
          <w:shd w:val="clear" w:color="auto" w:fill="FFFFFF"/>
        </w:rPr>
      </w:pPr>
      <w:r>
        <w:rPr>
          <w:color w:val="auto"/>
          <w:sz w:val="28"/>
          <w:szCs w:val="28"/>
        </w:rPr>
        <w:t xml:space="preserve">Неустойчивая самооценка; </w:t>
      </w:r>
    </w:p>
    <w:p w:rsidR="005267E0" w:rsidRDefault="00FA4BB1">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Высокий уровень тревожности, зачастую гармонирующий с агрессивностью; </w:t>
      </w:r>
    </w:p>
    <w:p w:rsidR="005267E0" w:rsidRDefault="00FA4BB1">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Потребность в непрерывном признании, похвале, высокой оценке, в постоянной симпатии сверстников и взрослых; </w:t>
      </w:r>
    </w:p>
    <w:p w:rsidR="005267E0" w:rsidRDefault="00FA4BB1">
      <w:pPr>
        <w:pStyle w:val="afff"/>
        <w:numPr>
          <w:ilvl w:val="0"/>
          <w:numId w:val="161"/>
        </w:numPr>
        <w:tabs>
          <w:tab w:val="left" w:pos="1701"/>
        </w:tabs>
        <w:ind w:left="1418" w:firstLine="0"/>
        <w:rPr>
          <w:rFonts w:eastAsia="Arial"/>
          <w:color w:val="auto"/>
          <w:sz w:val="28"/>
          <w:szCs w:val="28"/>
          <w:shd w:val="clear" w:color="auto" w:fill="FFFFFF"/>
        </w:rPr>
      </w:pPr>
      <w:r>
        <w:rPr>
          <w:color w:val="auto"/>
          <w:sz w:val="28"/>
          <w:szCs w:val="28"/>
        </w:rPr>
        <w:t xml:space="preserve">Робость, чувствительность, недоверие; </w:t>
      </w:r>
    </w:p>
    <w:p w:rsidR="005267E0" w:rsidRDefault="00FA4BB1">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Твёрдость эмоциональных реакций, деятельности и поведения; </w:t>
      </w:r>
    </w:p>
    <w:p w:rsidR="005267E0" w:rsidRDefault="00FA4BB1">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Готовность к признанию своей исключительности; </w:t>
      </w:r>
    </w:p>
    <w:p w:rsidR="005267E0" w:rsidRDefault="00FA4BB1">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Необходимость в самоутверждении и желание к лидерству; </w:t>
      </w:r>
    </w:p>
    <w:p w:rsidR="005267E0" w:rsidRDefault="00FA4BB1">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Направленность абсолютно всех типов детской деятельности на итог и позитивную оценку; - боязнь приобрести несогласие</w:t>
      </w:r>
    </w:p>
    <w:p w:rsidR="005267E0" w:rsidRDefault="00FA4BB1">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Беспокойность согласно предлогу своего общественного статуса.</w:t>
      </w:r>
    </w:p>
    <w:p w:rsidR="005267E0" w:rsidRDefault="00FA4BB1">
      <w:pPr>
        <w:pStyle w:val="afff"/>
        <w:numPr>
          <w:ilvl w:val="0"/>
          <w:numId w:val="158"/>
        </w:numPr>
        <w:rPr>
          <w:color w:val="auto"/>
          <w:sz w:val="28"/>
          <w:szCs w:val="28"/>
          <w:lang w:val="ru-RU"/>
        </w:rPr>
      </w:pPr>
      <w:r>
        <w:rPr>
          <w:i/>
          <w:color w:val="auto"/>
          <w:sz w:val="28"/>
          <w:szCs w:val="28"/>
          <w:lang w:val="ru-RU"/>
        </w:rPr>
        <w:t xml:space="preserve">Дети, имеющие </w:t>
      </w:r>
      <w:r>
        <w:rPr>
          <w:i/>
          <w:color w:val="auto"/>
          <w:sz w:val="28"/>
          <w:szCs w:val="28"/>
          <w:shd w:val="clear" w:color="auto" w:fill="FFFFFF"/>
          <w:lang w:val="ru-RU"/>
        </w:rPr>
        <w:t xml:space="preserve">поведенческие проблемы (грубость, агрессия, обман). </w:t>
      </w:r>
      <w:r>
        <w:rPr>
          <w:color w:val="auto"/>
          <w:sz w:val="28"/>
          <w:szCs w:val="28"/>
          <w:lang w:val="ru-RU"/>
        </w:rPr>
        <w:t>К расстройствам поведения возможно причислить гиперактивность и враждебное поведение: нормативно -инструментальную агрессию, безучастно – враждебное действия, инфантильную агрессивность, защитную агрессию, демонстративную агрессию, целенаправленно - недоброжелательную враждебность.</w:t>
      </w:r>
    </w:p>
    <w:p w:rsidR="005267E0" w:rsidRDefault="00FA4BB1">
      <w:pPr>
        <w:pStyle w:val="afff"/>
        <w:numPr>
          <w:ilvl w:val="1"/>
          <w:numId w:val="162"/>
        </w:numPr>
        <w:tabs>
          <w:tab w:val="left" w:pos="1701"/>
        </w:tabs>
        <w:ind w:hanging="22"/>
        <w:rPr>
          <w:color w:val="auto"/>
          <w:sz w:val="28"/>
          <w:szCs w:val="28"/>
          <w:lang w:val="ru-RU"/>
        </w:rPr>
      </w:pPr>
      <w:r>
        <w:rPr>
          <w:b/>
          <w:color w:val="auto"/>
          <w:sz w:val="28"/>
          <w:szCs w:val="28"/>
          <w:lang w:val="ru-RU"/>
        </w:rPr>
        <w:t>Гиперактивность</w:t>
      </w:r>
      <w:r>
        <w:rPr>
          <w:color w:val="auto"/>
          <w:sz w:val="28"/>
          <w:szCs w:val="28"/>
          <w:lang w:val="ru-RU"/>
        </w:rPr>
        <w:t xml:space="preserve"> – комбинация общего двигательного беспокойства, неусидчивости, импульсивности действий, эмоциональной лабильности, патологий сосредоточения внимания. Сверхэнергичный ребенок непоседлив, никак недоводит до окончания инициированное дело, у него стремительно изменяется настроение. </w:t>
      </w:r>
    </w:p>
    <w:p w:rsidR="005267E0" w:rsidRDefault="00FA4BB1">
      <w:pPr>
        <w:pStyle w:val="afff"/>
        <w:numPr>
          <w:ilvl w:val="1"/>
          <w:numId w:val="162"/>
        </w:numPr>
        <w:tabs>
          <w:tab w:val="left" w:pos="1701"/>
        </w:tabs>
        <w:ind w:hanging="22"/>
        <w:rPr>
          <w:color w:val="auto"/>
          <w:sz w:val="28"/>
          <w:szCs w:val="28"/>
          <w:lang w:val="ru-RU"/>
        </w:rPr>
      </w:pPr>
      <w:r>
        <w:rPr>
          <w:b/>
          <w:color w:val="auto"/>
          <w:sz w:val="28"/>
          <w:szCs w:val="28"/>
          <w:lang w:val="ru-RU"/>
        </w:rPr>
        <w:t>Нормативно – инструментальная агрессия</w:t>
      </w:r>
      <w:r>
        <w:rPr>
          <w:color w:val="auto"/>
          <w:sz w:val="28"/>
          <w:szCs w:val="28"/>
          <w:lang w:val="ru-RU"/>
        </w:rPr>
        <w:t xml:space="preserve"> – это тип детской агрессивности, где агрессия применяется в главном равно как мера действия в общении с ровесниками. Агрессивный ребёнок держится провокационно, неусидчив, драчлив, предприимчив, не принимает за собою вины, потребует повиновения находящихся вокруг. Его враждебные воздействия – это способ свершения определённой цели, по этой причине позитивные эмоции испытываются им согласно достижении результата, а никак не в период агрессивных действий.</w:t>
      </w:r>
    </w:p>
    <w:p w:rsidR="005267E0" w:rsidRDefault="00FA4BB1">
      <w:pPr>
        <w:pStyle w:val="afff"/>
        <w:numPr>
          <w:ilvl w:val="1"/>
          <w:numId w:val="162"/>
        </w:numPr>
        <w:tabs>
          <w:tab w:val="left" w:pos="1701"/>
        </w:tabs>
        <w:ind w:hanging="22"/>
        <w:rPr>
          <w:color w:val="auto"/>
          <w:sz w:val="28"/>
          <w:szCs w:val="28"/>
          <w:lang w:val="ru-RU"/>
        </w:rPr>
      </w:pPr>
      <w:r>
        <w:rPr>
          <w:b/>
          <w:color w:val="auto"/>
          <w:sz w:val="28"/>
          <w:szCs w:val="28"/>
          <w:lang w:val="ru-RU"/>
        </w:rPr>
        <w:t>Пассивно-агрессивное поведение</w:t>
      </w:r>
      <w:r>
        <w:rPr>
          <w:color w:val="auto"/>
          <w:sz w:val="28"/>
          <w:szCs w:val="28"/>
          <w:lang w:val="ru-RU"/>
        </w:rPr>
        <w:t xml:space="preserve"> характеризуется капризами, упрямством, стремлением захватить находящихся вокруг, уклонением исполнять дисциплину. </w:t>
      </w:r>
    </w:p>
    <w:p w:rsidR="005267E0" w:rsidRDefault="00FA4BB1">
      <w:pPr>
        <w:pStyle w:val="afff"/>
        <w:numPr>
          <w:ilvl w:val="1"/>
          <w:numId w:val="162"/>
        </w:numPr>
        <w:tabs>
          <w:tab w:val="left" w:pos="1701"/>
        </w:tabs>
        <w:ind w:hanging="22"/>
        <w:rPr>
          <w:color w:val="auto"/>
          <w:sz w:val="28"/>
          <w:szCs w:val="28"/>
          <w:lang w:val="ru-RU"/>
        </w:rPr>
      </w:pPr>
      <w:r>
        <w:rPr>
          <w:b/>
          <w:color w:val="auto"/>
          <w:sz w:val="28"/>
          <w:szCs w:val="28"/>
          <w:lang w:val="ru-RU"/>
        </w:rPr>
        <w:t>Инфантильная агрессивность</w:t>
      </w:r>
      <w:r>
        <w:rPr>
          <w:color w:val="auto"/>
          <w:sz w:val="28"/>
          <w:szCs w:val="28"/>
          <w:lang w:val="ru-RU"/>
        </w:rPr>
        <w:t xml:space="preserve"> выражается в частых размолвках ребёнка с ровесниками, неповиновением, </w:t>
      </w:r>
      <w:r>
        <w:rPr>
          <w:color w:val="auto"/>
          <w:sz w:val="28"/>
          <w:szCs w:val="28"/>
          <w:lang w:val="ru-RU"/>
        </w:rPr>
        <w:lastRenderedPageBreak/>
        <w:t xml:space="preserve">выставлением требований родителям, рвением обижать находящихся вокруг себя людей. </w:t>
      </w:r>
    </w:p>
    <w:p w:rsidR="005267E0" w:rsidRDefault="00FA4BB1">
      <w:pPr>
        <w:pStyle w:val="afff"/>
        <w:numPr>
          <w:ilvl w:val="1"/>
          <w:numId w:val="162"/>
        </w:numPr>
        <w:tabs>
          <w:tab w:val="left" w:pos="1701"/>
        </w:tabs>
        <w:ind w:hanging="22"/>
        <w:rPr>
          <w:color w:val="auto"/>
          <w:sz w:val="28"/>
          <w:szCs w:val="28"/>
          <w:lang w:val="ru-RU"/>
        </w:rPr>
      </w:pPr>
      <w:r>
        <w:rPr>
          <w:b/>
          <w:color w:val="auto"/>
          <w:sz w:val="28"/>
          <w:szCs w:val="28"/>
          <w:lang w:val="ru-RU"/>
        </w:rPr>
        <w:t>Защитная агрессия</w:t>
      </w:r>
      <w:r>
        <w:rPr>
          <w:color w:val="auto"/>
          <w:sz w:val="28"/>
          <w:szCs w:val="28"/>
          <w:lang w:val="ru-RU"/>
        </w:rPr>
        <w:t xml:space="preserve"> – данный тип агрессивного поведения, выражается равно как в норме (адекватный ответ на внешнее влияние), таким образом и в избыточной форме, если агрессия появляется в решение на наиболее различные действия. Появление избыточной агрессии может быть связано с проблемами декодирования коммуникативных поступков окружающих.</w:t>
      </w:r>
    </w:p>
    <w:p w:rsidR="005267E0" w:rsidRDefault="00FA4BB1">
      <w:pPr>
        <w:pStyle w:val="afff"/>
        <w:numPr>
          <w:ilvl w:val="1"/>
          <w:numId w:val="162"/>
        </w:numPr>
        <w:tabs>
          <w:tab w:val="left" w:pos="1701"/>
        </w:tabs>
        <w:ind w:hanging="22"/>
        <w:rPr>
          <w:color w:val="auto"/>
          <w:sz w:val="28"/>
          <w:szCs w:val="28"/>
          <w:lang w:val="ru-RU"/>
        </w:rPr>
      </w:pPr>
      <w:r>
        <w:rPr>
          <w:b/>
          <w:color w:val="auto"/>
          <w:sz w:val="28"/>
          <w:szCs w:val="28"/>
          <w:lang w:val="ru-RU"/>
        </w:rPr>
        <w:t>Демонстративная агрессия</w:t>
      </w:r>
      <w:r>
        <w:rPr>
          <w:color w:val="auto"/>
          <w:sz w:val="28"/>
          <w:szCs w:val="28"/>
          <w:lang w:val="ru-RU"/>
        </w:rPr>
        <w:t xml:space="preserve"> – вид вызывающего поведения, сосредоточенного в притягивание внимания старших либо ровесников. В первоначальный случае ребёнок применяет в косвенной форме словесную агрессию, что выражается в разных высказываниях в виде претензий в ровесника, в демонстративном крике, сосредоточенном в устранение ровесника. Во втором случае, если дети применяют агрессию равно как способ привлечения к для себя внимания ровесников, они больше всего применяют физическую агрессию – прямую либо косвенную, что вынашивает бессознательный, непроизвольный характер (прямое наступление в иного, угрозы и запугивание – равно как образец прямой физической агрессии либо распад товаров работы иного ребёнка в случае косвенной агрессии). </w:t>
      </w:r>
    </w:p>
    <w:p w:rsidR="005267E0" w:rsidRDefault="00FA4BB1">
      <w:pPr>
        <w:pStyle w:val="afff"/>
        <w:numPr>
          <w:ilvl w:val="1"/>
          <w:numId w:val="162"/>
        </w:numPr>
        <w:tabs>
          <w:tab w:val="left" w:pos="1701"/>
        </w:tabs>
        <w:ind w:hanging="22"/>
        <w:rPr>
          <w:color w:val="auto"/>
          <w:sz w:val="28"/>
          <w:szCs w:val="28"/>
          <w:lang w:val="ru-RU"/>
        </w:rPr>
      </w:pPr>
      <w:r>
        <w:rPr>
          <w:b/>
          <w:color w:val="auto"/>
          <w:sz w:val="28"/>
          <w:szCs w:val="28"/>
          <w:lang w:val="ru-RU"/>
        </w:rPr>
        <w:t>Целенаправленно -агрессивная враждебность</w:t>
      </w:r>
      <w:r>
        <w:rPr>
          <w:color w:val="auto"/>
          <w:sz w:val="28"/>
          <w:szCs w:val="28"/>
          <w:lang w:val="ru-RU"/>
        </w:rPr>
        <w:t xml:space="preserve"> – это вид детской агрессивности, где жажда сделать ущерб иному – цель. Агрессивные воздействия детей, доставляющие страдание и оскорбление ровесникам, никак не обладают тот или иной -или заметной цели – ни в целях окружающих, ни в целях их самих, а предполагают приобретение наслаждения с причинения иному ущерба. Дети применяют в основном непосредственную физическую агрессию, при данном действия  различаются особенной безжалостностью и равнодушием, чувства сожаления абсолютно отсутствуют</w:t>
      </w:r>
    </w:p>
    <w:p w:rsidR="005267E0" w:rsidRDefault="00FA4BB1">
      <w:pPr>
        <w:pStyle w:val="afff"/>
        <w:numPr>
          <w:ilvl w:val="0"/>
          <w:numId w:val="158"/>
        </w:numPr>
        <w:rPr>
          <w:i/>
          <w:color w:val="auto"/>
          <w:sz w:val="28"/>
          <w:szCs w:val="28"/>
          <w:lang w:val="ru-RU"/>
        </w:rPr>
      </w:pPr>
      <w:r>
        <w:rPr>
          <w:i/>
          <w:color w:val="auto"/>
          <w:sz w:val="28"/>
          <w:szCs w:val="28"/>
          <w:lang w:val="ru-RU"/>
        </w:rPr>
        <w:t xml:space="preserve">Дети, имеющие </w:t>
      </w:r>
      <w:r>
        <w:rPr>
          <w:i/>
          <w:color w:val="auto"/>
          <w:sz w:val="28"/>
          <w:szCs w:val="28"/>
          <w:shd w:val="clear" w:color="auto" w:fill="FFFFFF"/>
          <w:lang w:val="ru-RU"/>
        </w:rPr>
        <w:t>проблемы неврологического характера (потеря аппетита).</w:t>
      </w:r>
      <w:r>
        <w:rPr>
          <w:i/>
          <w:color w:val="auto"/>
          <w:sz w:val="28"/>
          <w:szCs w:val="28"/>
          <w:lang w:val="ru-RU"/>
        </w:rPr>
        <w:t xml:space="preserve"> </w:t>
      </w:r>
    </w:p>
    <w:p w:rsidR="005267E0" w:rsidRDefault="00FA4BB1">
      <w:pPr>
        <w:pStyle w:val="afff"/>
        <w:numPr>
          <w:ilvl w:val="0"/>
          <w:numId w:val="158"/>
        </w:numPr>
        <w:rPr>
          <w:color w:val="auto"/>
          <w:sz w:val="28"/>
          <w:szCs w:val="28"/>
          <w:lang w:val="ru-RU"/>
        </w:rPr>
      </w:pPr>
      <w:r>
        <w:rPr>
          <w:i/>
          <w:color w:val="auto"/>
          <w:sz w:val="28"/>
          <w:szCs w:val="28"/>
          <w:lang w:val="ru-RU"/>
        </w:rPr>
        <w:t xml:space="preserve">Дети, имеющие </w:t>
      </w:r>
      <w:r>
        <w:rPr>
          <w:i/>
          <w:color w:val="auto"/>
          <w:sz w:val="28"/>
          <w:szCs w:val="28"/>
          <w:shd w:val="clear" w:color="auto" w:fill="FFFFFF"/>
          <w:lang w:val="ru-RU"/>
        </w:rPr>
        <w:t xml:space="preserve">проблемы общения (стеснительность, замкнутость, излишняя чувствительность, выраженная нереализованная потребность в лидерстве). </w:t>
      </w:r>
    </w:p>
    <w:p w:rsidR="005267E0" w:rsidRDefault="00FA4BB1">
      <w:pPr>
        <w:pStyle w:val="afff"/>
        <w:numPr>
          <w:ilvl w:val="0"/>
          <w:numId w:val="163"/>
        </w:numPr>
        <w:rPr>
          <w:color w:val="auto"/>
          <w:sz w:val="28"/>
          <w:szCs w:val="28"/>
          <w:lang w:val="ru-RU"/>
        </w:rPr>
      </w:pPr>
      <w:r>
        <w:rPr>
          <w:color w:val="auto"/>
          <w:sz w:val="28"/>
          <w:szCs w:val="28"/>
          <w:lang w:val="ru-RU"/>
        </w:rPr>
        <w:t xml:space="preserve">Дошкольный возраст – это период овладения социальным пространством человеческих отношений через общение с близкими взрослыми, а также через игровые и реальные отношения со сверстниками. При неблагополучных взаимоотношениях с ровесниками появляются эмоциональные переживания, характеризующиеся остротой и продолжительностью: разочарованность, обида, злость. в отсутствии специфическим образом организованной работы неадекватные формы взаимодействия с ровесниками, сформировавшиеся в детском саду, никак не исчезают, а только лишь трансформируются с возрастом, создавая обширный диапазон трудностей в взаимоотношениях ранее старшего человека с окружающими и в действии по отношению к себе лично. Трудности в общении проявляются в неумении ребенка ориентироваться в ситуации общения, правильно понимать эмоциональное состояние партнеров, выбирать адекватные способы взаимодействия. </w:t>
      </w:r>
    </w:p>
    <w:p w:rsidR="005267E0" w:rsidRDefault="00FA4BB1">
      <w:pPr>
        <w:pStyle w:val="afff"/>
        <w:numPr>
          <w:ilvl w:val="0"/>
          <w:numId w:val="163"/>
        </w:numPr>
        <w:rPr>
          <w:color w:val="auto"/>
          <w:sz w:val="28"/>
          <w:szCs w:val="28"/>
          <w:lang w:val="ru-RU"/>
        </w:rPr>
      </w:pPr>
      <w:r>
        <w:rPr>
          <w:b/>
          <w:bCs/>
          <w:color w:val="auto"/>
          <w:sz w:val="28"/>
          <w:szCs w:val="28"/>
          <w:lang w:val="ru-RU"/>
        </w:rPr>
        <w:t>Замкнутые дети</w:t>
      </w:r>
      <w:r>
        <w:rPr>
          <w:color w:val="auto"/>
          <w:sz w:val="28"/>
          <w:szCs w:val="28"/>
          <w:lang w:val="ru-RU"/>
        </w:rPr>
        <w:t xml:space="preserve">. Они характеризуются суженным кругом общения, что выступает как своеобразная </w:t>
      </w:r>
      <w:r>
        <w:rPr>
          <w:color w:val="auto"/>
          <w:sz w:val="28"/>
          <w:szCs w:val="28"/>
          <w:lang w:val="ru-RU"/>
        </w:rPr>
        <w:lastRenderedPageBreak/>
        <w:t>психологическая защита. К себе они допускают ограниченное количество людей. Со сверстниками и взрослыми могут вообще не разговаривать, иногда по полгода или год.</w:t>
      </w:r>
    </w:p>
    <w:p w:rsidR="005267E0" w:rsidRDefault="00FA4BB1">
      <w:pPr>
        <w:pStyle w:val="afff"/>
        <w:numPr>
          <w:ilvl w:val="0"/>
          <w:numId w:val="163"/>
        </w:numPr>
        <w:rPr>
          <w:color w:val="auto"/>
          <w:sz w:val="28"/>
          <w:szCs w:val="28"/>
          <w:lang w:val="ru-RU"/>
        </w:rPr>
      </w:pPr>
      <w:r>
        <w:rPr>
          <w:b/>
          <w:bCs/>
          <w:color w:val="auto"/>
          <w:sz w:val="28"/>
          <w:szCs w:val="28"/>
          <w:lang w:val="ru-RU"/>
        </w:rPr>
        <w:t>Застенчивые дети.</w:t>
      </w:r>
      <w:r>
        <w:rPr>
          <w:color w:val="auto"/>
          <w:sz w:val="28"/>
          <w:szCs w:val="28"/>
          <w:lang w:val="ru-RU"/>
        </w:rPr>
        <w:t xml:space="preserve"> Они робки, неуверенны в себе, проявляют малую инициативность, смущение. С ними трудно общаться. В качестве причин застенчивости могут выступать врожденная предрасположенность, благодаря слабому типу нервной системы, особенности воспитания(подражание застенчивому родителю), одиночество.</w:t>
      </w:r>
    </w:p>
    <w:p w:rsidR="005267E0" w:rsidRDefault="00FA4BB1">
      <w:pPr>
        <w:pStyle w:val="afff"/>
        <w:numPr>
          <w:ilvl w:val="0"/>
          <w:numId w:val="163"/>
        </w:numPr>
        <w:rPr>
          <w:color w:val="auto"/>
          <w:sz w:val="28"/>
          <w:szCs w:val="28"/>
          <w:lang w:val="ru-RU"/>
        </w:rPr>
      </w:pPr>
      <w:r>
        <w:rPr>
          <w:b/>
          <w:bCs/>
          <w:color w:val="auto"/>
          <w:sz w:val="28"/>
          <w:szCs w:val="28"/>
          <w:lang w:val="ru-RU"/>
        </w:rPr>
        <w:t>Необщительные дети</w:t>
      </w:r>
      <w:r>
        <w:rPr>
          <w:color w:val="auto"/>
          <w:sz w:val="28"/>
          <w:szCs w:val="28"/>
          <w:lang w:val="ru-RU"/>
        </w:rPr>
        <w:t>. Это обычные дети, которые неплохо адаптированы к социальному окружению, однако их особо не интересует сфера общения и установления социальных контактов. Их устраивает небольшой круг (чаще одиндва человека) сверстников, с которыми они взаимодействует, не любят и шума и соревновательных ситуаций.</w:t>
      </w:r>
    </w:p>
    <w:p w:rsidR="005267E0" w:rsidRDefault="00FA4BB1">
      <w:pPr>
        <w:pStyle w:val="afff"/>
        <w:numPr>
          <w:ilvl w:val="0"/>
          <w:numId w:val="163"/>
        </w:numPr>
        <w:rPr>
          <w:color w:val="auto"/>
          <w:sz w:val="28"/>
          <w:szCs w:val="28"/>
          <w:lang w:val="ru-RU"/>
        </w:rPr>
      </w:pPr>
      <w:r>
        <w:rPr>
          <w:b/>
          <w:bCs/>
          <w:color w:val="auto"/>
          <w:sz w:val="28"/>
          <w:szCs w:val="28"/>
          <w:lang w:val="ru-RU"/>
        </w:rPr>
        <w:t xml:space="preserve">Конфликтные дети. </w:t>
      </w:r>
      <w:r>
        <w:rPr>
          <w:color w:val="auto"/>
          <w:sz w:val="28"/>
          <w:szCs w:val="28"/>
          <w:lang w:val="ru-RU"/>
        </w:rPr>
        <w:t>Эта категория детей, которая не может мирно разрешить проблемную ситуацию, возникающую во взаимодействии со сверстниками и взрослыми. Конфликтующие дети не научены позитивно сотрудничать с другими людьми, не владеет в должной мере игровыми навыками, что выливается в отказе других детей принять их в игру. Причинами конфликтности может быть авторитарность родителей, непринятие ребенка, противоречивость требований, нарушение баланса любви и требовательности в сторону требовательности, невнимание к ребенку, игнорирование, попустительство и вседозволенность.</w:t>
      </w:r>
    </w:p>
    <w:p w:rsidR="005267E0" w:rsidRDefault="00FA4BB1">
      <w:pPr>
        <w:pStyle w:val="afff"/>
        <w:numPr>
          <w:ilvl w:val="0"/>
          <w:numId w:val="158"/>
        </w:numPr>
        <w:rPr>
          <w:color w:val="auto"/>
          <w:sz w:val="28"/>
          <w:szCs w:val="28"/>
          <w:lang w:val="ru-RU"/>
        </w:rPr>
      </w:pPr>
      <w:r>
        <w:rPr>
          <w:i/>
          <w:color w:val="auto"/>
          <w:sz w:val="28"/>
          <w:szCs w:val="28"/>
          <w:lang w:val="ru-RU"/>
        </w:rPr>
        <w:t>Дети, имеющие</w:t>
      </w:r>
      <w:r>
        <w:rPr>
          <w:i/>
          <w:color w:val="auto"/>
          <w:sz w:val="28"/>
          <w:szCs w:val="28"/>
          <w:shd w:val="clear" w:color="auto" w:fill="FFFFFF"/>
          <w:lang w:val="ru-RU"/>
        </w:rPr>
        <w:t xml:space="preserve"> проблемы регуляторного характера</w:t>
      </w:r>
      <w:r>
        <w:rPr>
          <w:color w:val="auto"/>
          <w:sz w:val="28"/>
          <w:szCs w:val="28"/>
          <w:shd w:val="clear" w:color="auto" w:fill="FFFFFF"/>
          <w:lang w:val="ru-RU"/>
        </w:rPr>
        <w:t xml:space="preserve"> (расстройство сна, быстрая утомляемость, навязчивые движения,</w:t>
      </w:r>
      <w:r>
        <w:rPr>
          <w:color w:val="auto"/>
          <w:sz w:val="28"/>
          <w:szCs w:val="28"/>
          <w:lang w:val="ru-RU"/>
        </w:rPr>
        <w:t xml:space="preserve"> двигательная расторможенность, снижение произвольности внимания).</w:t>
      </w:r>
    </w:p>
    <w:p w:rsidR="005267E0" w:rsidRDefault="005267E0">
      <w:pPr>
        <w:pStyle w:val="afff"/>
        <w:rPr>
          <w:color w:val="auto"/>
          <w:lang w:val="ru-RU"/>
        </w:rPr>
      </w:pPr>
    </w:p>
    <w:p w:rsidR="005267E0" w:rsidRDefault="00FA4BB1">
      <w:pPr>
        <w:pStyle w:val="afff"/>
        <w:rPr>
          <w:color w:val="auto"/>
          <w:sz w:val="28"/>
          <w:szCs w:val="28"/>
          <w:lang w:val="ru-RU"/>
        </w:rPr>
      </w:pPr>
      <w:r>
        <w:rPr>
          <w:b/>
          <w:color w:val="auto"/>
          <w:sz w:val="28"/>
          <w:szCs w:val="28"/>
          <w:lang w:val="ru-RU"/>
        </w:rPr>
        <w:t>Включение ребёнка из «группы риска»</w:t>
      </w:r>
      <w:r>
        <w:rPr>
          <w:color w:val="auto"/>
          <w:sz w:val="28"/>
          <w:szCs w:val="28"/>
          <w:lang w:val="ru-RU"/>
        </w:rPr>
        <w:t xml:space="preserve"> </w:t>
      </w:r>
      <w:r>
        <w:rPr>
          <w:b/>
          <w:color w:val="auto"/>
          <w:sz w:val="28"/>
          <w:szCs w:val="28"/>
          <w:lang w:val="ru-RU"/>
        </w:rPr>
        <w:t>в программу КРР</w:t>
      </w:r>
      <w:r>
        <w:rPr>
          <w:color w:val="auto"/>
          <w:sz w:val="28"/>
          <w:szCs w:val="28"/>
          <w:lang w:val="ru-RU"/>
        </w:rPr>
        <w:t xml:space="preserve">,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 </w:t>
      </w:r>
    </w:p>
    <w:p w:rsidR="005267E0" w:rsidRDefault="00FA4BB1">
      <w:pPr>
        <w:pStyle w:val="afff"/>
        <w:rPr>
          <w:rFonts w:eastAsia="SchoolBookSanPin"/>
          <w:color w:val="auto"/>
          <w:sz w:val="28"/>
          <w:szCs w:val="28"/>
          <w:lang w:val="ru-RU"/>
        </w:rPr>
      </w:pPr>
      <w:r>
        <w:rPr>
          <w:rFonts w:eastAsia="SchoolBookSanPin"/>
          <w:b/>
          <w:color w:val="auto"/>
          <w:sz w:val="28"/>
          <w:szCs w:val="28"/>
          <w:lang w:val="ru-RU"/>
        </w:rPr>
        <w:t>Направленность КРР с</w:t>
      </w:r>
      <w:r>
        <w:rPr>
          <w:b/>
          <w:color w:val="auto"/>
          <w:sz w:val="28"/>
          <w:szCs w:val="28"/>
          <w:lang w:val="ru-RU"/>
        </w:rPr>
        <w:t xml:space="preserve"> обучающимися, </w:t>
      </w:r>
      <w:r>
        <w:rPr>
          <w:rFonts w:eastAsia="SchoolBookSanPin"/>
          <w:b/>
          <w:color w:val="auto"/>
          <w:sz w:val="28"/>
          <w:szCs w:val="28"/>
          <w:lang w:val="ru-RU"/>
        </w:rPr>
        <w:t>имеющими девиации развития и поведения</w:t>
      </w:r>
      <w:r>
        <w:rPr>
          <w:b/>
          <w:color w:val="auto"/>
          <w:sz w:val="28"/>
          <w:szCs w:val="28"/>
          <w:lang w:val="ru-RU"/>
        </w:rPr>
        <w:t xml:space="preserve"> на дошкольном уровне образования</w:t>
      </w:r>
      <w:r>
        <w:rPr>
          <w:rFonts w:eastAsia="SchoolBookSanPin"/>
          <w:color w:val="auto"/>
          <w:sz w:val="28"/>
          <w:szCs w:val="28"/>
          <w:lang w:val="ru-RU"/>
        </w:rPr>
        <w:t xml:space="preserve">: </w:t>
      </w:r>
    </w:p>
    <w:p w:rsidR="005267E0" w:rsidRDefault="00FA4BB1">
      <w:pPr>
        <w:pStyle w:val="afff"/>
        <w:numPr>
          <w:ilvl w:val="0"/>
          <w:numId w:val="164"/>
        </w:numPr>
        <w:rPr>
          <w:rFonts w:eastAsia="SchoolBookSanPin"/>
          <w:color w:val="auto"/>
          <w:sz w:val="28"/>
          <w:szCs w:val="28"/>
          <w:lang w:val="ru-RU"/>
        </w:rPr>
      </w:pPr>
      <w:r>
        <w:rPr>
          <w:rFonts w:eastAsia="SchoolBookSanPin"/>
          <w:color w:val="auto"/>
          <w:sz w:val="28"/>
          <w:szCs w:val="28"/>
          <w:lang w:val="ru-RU"/>
        </w:rPr>
        <w:t xml:space="preserve">Коррекция (развитие) социально-коммуникативной, личностной, эмоционально-волевой сферы; </w:t>
      </w:r>
    </w:p>
    <w:p w:rsidR="005267E0" w:rsidRDefault="00FA4BB1">
      <w:pPr>
        <w:pStyle w:val="afff"/>
        <w:numPr>
          <w:ilvl w:val="0"/>
          <w:numId w:val="164"/>
        </w:numPr>
        <w:rPr>
          <w:rFonts w:eastAsia="SchoolBookSanPin"/>
          <w:color w:val="auto"/>
          <w:sz w:val="28"/>
          <w:szCs w:val="28"/>
          <w:lang w:val="ru-RU"/>
        </w:rPr>
      </w:pPr>
      <w:r>
        <w:rPr>
          <w:rFonts w:eastAsia="SchoolBookSanPin"/>
          <w:color w:val="auto"/>
          <w:sz w:val="28"/>
          <w:szCs w:val="28"/>
          <w:lang w:val="ru-RU"/>
        </w:rPr>
        <w:t>Помощь в решении поведенческих проблем;</w:t>
      </w:r>
    </w:p>
    <w:p w:rsidR="005267E0" w:rsidRDefault="00FA4BB1">
      <w:pPr>
        <w:pStyle w:val="afff"/>
        <w:numPr>
          <w:ilvl w:val="0"/>
          <w:numId w:val="164"/>
        </w:numPr>
        <w:rPr>
          <w:rFonts w:eastAsia="SchoolBookSanPin"/>
          <w:color w:val="auto"/>
          <w:sz w:val="28"/>
          <w:szCs w:val="28"/>
          <w:lang w:val="ru-RU"/>
        </w:rPr>
      </w:pPr>
      <w:r>
        <w:rPr>
          <w:rFonts w:eastAsia="SchoolBookSanPin"/>
          <w:color w:val="auto"/>
          <w:sz w:val="28"/>
          <w:szCs w:val="28"/>
          <w:lang w:val="ru-RU"/>
        </w:rPr>
        <w:t xml:space="preserve">Формирование адекватных, социально -приемлемых способов поведения; </w:t>
      </w:r>
    </w:p>
    <w:p w:rsidR="005267E0" w:rsidRDefault="00FA4BB1">
      <w:pPr>
        <w:pStyle w:val="afff"/>
        <w:numPr>
          <w:ilvl w:val="0"/>
          <w:numId w:val="164"/>
        </w:numPr>
        <w:rPr>
          <w:rFonts w:eastAsia="SchoolBookSanPin"/>
          <w:color w:val="auto"/>
          <w:sz w:val="28"/>
          <w:szCs w:val="28"/>
        </w:rPr>
      </w:pPr>
      <w:r>
        <w:rPr>
          <w:rFonts w:eastAsia="SchoolBookSanPin"/>
          <w:color w:val="auto"/>
          <w:sz w:val="28"/>
          <w:szCs w:val="28"/>
        </w:rPr>
        <w:t xml:space="preserve">Развитие рефлексивных способностей; </w:t>
      </w:r>
    </w:p>
    <w:p w:rsidR="005267E0" w:rsidRDefault="00FA4BB1">
      <w:pPr>
        <w:pStyle w:val="afff"/>
        <w:numPr>
          <w:ilvl w:val="0"/>
          <w:numId w:val="164"/>
        </w:numPr>
        <w:rPr>
          <w:rFonts w:eastAsia="SchoolBookSanPin"/>
          <w:color w:val="auto"/>
          <w:sz w:val="28"/>
          <w:szCs w:val="28"/>
        </w:rPr>
      </w:pPr>
      <w:r>
        <w:rPr>
          <w:rFonts w:eastAsia="SchoolBookSanPin"/>
          <w:color w:val="auto"/>
          <w:sz w:val="28"/>
          <w:szCs w:val="28"/>
        </w:rPr>
        <w:t>Совершенствование способов саморегуляции.</w:t>
      </w:r>
    </w:p>
    <w:p w:rsidR="005267E0" w:rsidRDefault="00FA4BB1">
      <w:pPr>
        <w:pStyle w:val="afff"/>
        <w:rPr>
          <w:color w:val="auto"/>
          <w:sz w:val="28"/>
          <w:szCs w:val="28"/>
          <w:lang w:val="ru-RU"/>
        </w:rPr>
      </w:pPr>
      <w:r>
        <w:rPr>
          <w:b/>
          <w:color w:val="auto"/>
          <w:sz w:val="28"/>
          <w:szCs w:val="28"/>
          <w:lang w:val="ru-RU"/>
        </w:rPr>
        <w:t>Основной целью работы педагога -психолога</w:t>
      </w:r>
      <w:r>
        <w:rPr>
          <w:color w:val="auto"/>
          <w:sz w:val="28"/>
          <w:szCs w:val="28"/>
          <w:lang w:val="ru-RU"/>
        </w:rPr>
        <w:t xml:space="preserve"> в детском саду является создание условий для сохранения психологического здоровья детей. </w:t>
      </w:r>
    </w:p>
    <w:p w:rsidR="005267E0" w:rsidRDefault="00FA4BB1">
      <w:pPr>
        <w:pStyle w:val="afff"/>
        <w:rPr>
          <w:b/>
          <w:color w:val="auto"/>
          <w:sz w:val="28"/>
          <w:szCs w:val="28"/>
        </w:rPr>
      </w:pPr>
      <w:r>
        <w:rPr>
          <w:b/>
          <w:color w:val="auto"/>
          <w:sz w:val="28"/>
          <w:szCs w:val="28"/>
        </w:rPr>
        <w:t xml:space="preserve">Основные задачи: </w:t>
      </w:r>
    </w:p>
    <w:p w:rsidR="005267E0" w:rsidRDefault="00FA4BB1">
      <w:pPr>
        <w:pStyle w:val="afff"/>
        <w:numPr>
          <w:ilvl w:val="0"/>
          <w:numId w:val="165"/>
        </w:numPr>
        <w:rPr>
          <w:color w:val="auto"/>
          <w:sz w:val="28"/>
          <w:szCs w:val="28"/>
          <w:lang w:val="ru-RU"/>
        </w:rPr>
      </w:pPr>
      <w:r>
        <w:rPr>
          <w:color w:val="auto"/>
          <w:sz w:val="28"/>
          <w:szCs w:val="28"/>
          <w:lang w:val="ru-RU"/>
        </w:rPr>
        <w:t xml:space="preserve">Обеспечение психологического сопровождения и комфортности пребывания детей в детском саду; </w:t>
      </w:r>
    </w:p>
    <w:p w:rsidR="005267E0" w:rsidRDefault="00FA4BB1">
      <w:pPr>
        <w:pStyle w:val="afff"/>
        <w:numPr>
          <w:ilvl w:val="0"/>
          <w:numId w:val="165"/>
        </w:numPr>
        <w:rPr>
          <w:color w:val="auto"/>
          <w:sz w:val="28"/>
          <w:szCs w:val="28"/>
          <w:lang w:val="ru-RU"/>
        </w:rPr>
      </w:pPr>
      <w:r>
        <w:rPr>
          <w:color w:val="auto"/>
          <w:sz w:val="28"/>
          <w:szCs w:val="28"/>
          <w:lang w:val="ru-RU"/>
        </w:rPr>
        <w:lastRenderedPageBreak/>
        <w:t xml:space="preserve">Принятие участия в организации развивающей среды доу; </w:t>
      </w:r>
    </w:p>
    <w:p w:rsidR="005267E0" w:rsidRDefault="00FA4BB1">
      <w:pPr>
        <w:pStyle w:val="afff"/>
        <w:numPr>
          <w:ilvl w:val="0"/>
          <w:numId w:val="165"/>
        </w:numPr>
        <w:rPr>
          <w:color w:val="auto"/>
          <w:sz w:val="28"/>
          <w:szCs w:val="28"/>
          <w:lang w:val="ru-RU"/>
        </w:rPr>
      </w:pPr>
      <w:r>
        <w:rPr>
          <w:color w:val="auto"/>
          <w:sz w:val="28"/>
          <w:szCs w:val="28"/>
          <w:lang w:val="ru-RU"/>
        </w:rPr>
        <w:t>Формирование познавательной сферы у дошкольников;</w:t>
      </w:r>
    </w:p>
    <w:p w:rsidR="005267E0" w:rsidRDefault="00FA4BB1">
      <w:pPr>
        <w:pStyle w:val="afff"/>
        <w:numPr>
          <w:ilvl w:val="0"/>
          <w:numId w:val="165"/>
        </w:numPr>
        <w:rPr>
          <w:color w:val="auto"/>
          <w:sz w:val="28"/>
          <w:szCs w:val="28"/>
          <w:lang w:val="ru-RU"/>
        </w:rPr>
      </w:pPr>
      <w:r>
        <w:rPr>
          <w:color w:val="auto"/>
          <w:sz w:val="28"/>
          <w:szCs w:val="28"/>
          <w:lang w:val="ru-RU"/>
        </w:rPr>
        <w:t xml:space="preserve">Коррекция отклонений в личностной и эмоционально -волевой сфере, познавательной деятельности; </w:t>
      </w:r>
    </w:p>
    <w:p w:rsidR="005267E0" w:rsidRDefault="00FA4BB1">
      <w:pPr>
        <w:pStyle w:val="afff"/>
        <w:numPr>
          <w:ilvl w:val="0"/>
          <w:numId w:val="165"/>
        </w:numPr>
        <w:rPr>
          <w:color w:val="auto"/>
          <w:sz w:val="28"/>
          <w:szCs w:val="28"/>
          <w:lang w:val="ru-RU"/>
        </w:rPr>
      </w:pPr>
      <w:r>
        <w:rPr>
          <w:color w:val="auto"/>
          <w:sz w:val="28"/>
          <w:szCs w:val="28"/>
          <w:lang w:val="ru-RU"/>
        </w:rPr>
        <w:t xml:space="preserve">Психологизация образовательной среды через просвещение педагогов ДОУ и родителей обучающихся. </w:t>
      </w:r>
    </w:p>
    <w:p w:rsidR="005267E0" w:rsidRDefault="00FA4BB1">
      <w:pPr>
        <w:pStyle w:val="afff"/>
        <w:rPr>
          <w:color w:val="auto"/>
          <w:sz w:val="28"/>
          <w:szCs w:val="28"/>
          <w:lang w:val="ru-RU"/>
        </w:rPr>
      </w:pPr>
      <w:r>
        <w:rPr>
          <w:color w:val="auto"/>
          <w:sz w:val="28"/>
          <w:szCs w:val="28"/>
          <w:lang w:val="ru-RU"/>
        </w:rPr>
        <w:t xml:space="preserve">Исходя из поставленных задач, педагог -психолог ДОУ целенаправленно ведёт работу по содействию личностного и интеллектуального развития детей на каждом возрастном этапе путем постоянного психологического сопровождения, а также для выявления проблем развития и адаптации, своевременной коррекции отклонений. </w:t>
      </w:r>
    </w:p>
    <w:p w:rsidR="005267E0" w:rsidRDefault="00FA4BB1">
      <w:pPr>
        <w:pStyle w:val="afff"/>
        <w:rPr>
          <w:color w:val="auto"/>
          <w:sz w:val="28"/>
          <w:szCs w:val="28"/>
          <w:lang w:val="ru-RU"/>
        </w:rPr>
      </w:pPr>
      <w:r>
        <w:rPr>
          <w:color w:val="auto"/>
          <w:sz w:val="28"/>
          <w:szCs w:val="28"/>
          <w:lang w:val="ru-RU"/>
        </w:rPr>
        <w:t xml:space="preserve">Педагогом -психологом в начале и в конце учебного года проводятся психодиагностические исследования, с помощью которых выявляется уровень адаптированности детей к условиям детского сада, уровень развития психических процессов и уровень сформированности эмоциональной сферы у детей -дошкольников. </w:t>
      </w:r>
    </w:p>
    <w:p w:rsidR="005267E0" w:rsidRDefault="00FA4BB1">
      <w:pPr>
        <w:pStyle w:val="afff"/>
        <w:rPr>
          <w:color w:val="auto"/>
          <w:sz w:val="28"/>
          <w:szCs w:val="28"/>
          <w:lang w:val="ru-RU"/>
        </w:rPr>
      </w:pPr>
      <w:r>
        <w:rPr>
          <w:b/>
          <w:color w:val="auto"/>
          <w:sz w:val="28"/>
          <w:szCs w:val="28"/>
          <w:lang w:val="ru-RU"/>
        </w:rPr>
        <w:t xml:space="preserve">Важным </w:t>
      </w:r>
      <w:r>
        <w:rPr>
          <w:b/>
          <w:bCs/>
          <w:color w:val="auto"/>
          <w:sz w:val="28"/>
          <w:szCs w:val="28"/>
          <w:lang w:val="ru-RU"/>
        </w:rPr>
        <w:t>условием</w:t>
      </w:r>
      <w:r>
        <w:rPr>
          <w:b/>
          <w:color w:val="auto"/>
          <w:sz w:val="28"/>
          <w:szCs w:val="28"/>
          <w:lang w:val="ru-RU"/>
        </w:rPr>
        <w:t>, обеспечивающим эффективность коррекционной работы со всеми целевыми группами,</w:t>
      </w:r>
      <w:r>
        <w:rPr>
          <w:color w:val="auto"/>
          <w:sz w:val="28"/>
          <w:szCs w:val="28"/>
          <w:lang w:val="ru-RU"/>
        </w:rPr>
        <w:t xml:space="preserve"> является взаимодействие с родителями обучающихся по вопросам реализации </w:t>
      </w:r>
      <w:r>
        <w:rPr>
          <w:bCs/>
          <w:color w:val="auto"/>
          <w:sz w:val="28"/>
          <w:szCs w:val="28"/>
          <w:lang w:val="ru-RU"/>
        </w:rPr>
        <w:t>образовательной</w:t>
      </w:r>
      <w:r>
        <w:rPr>
          <w:color w:val="auto"/>
          <w:sz w:val="28"/>
          <w:szCs w:val="28"/>
          <w:lang w:val="ru-RU"/>
        </w:rPr>
        <w:t xml:space="preserve"> программы и вопросам коррекции эмоционально-волевых, речевых и познавательных недостатков развития детей.</w:t>
      </w:r>
    </w:p>
    <w:p w:rsidR="005267E0" w:rsidRDefault="00FA4BB1">
      <w:pPr>
        <w:pStyle w:val="afff"/>
        <w:rPr>
          <w:color w:val="auto"/>
          <w:sz w:val="28"/>
          <w:szCs w:val="28"/>
          <w:lang w:val="ru-RU"/>
        </w:rPr>
      </w:pPr>
      <w:r>
        <w:rPr>
          <w:b/>
          <w:color w:val="auto"/>
          <w:sz w:val="28"/>
          <w:szCs w:val="28"/>
          <w:lang w:val="ru-RU"/>
        </w:rPr>
        <w:t>Основная цель педагогов при взаимодействии с родителями</w:t>
      </w:r>
      <w:r>
        <w:rPr>
          <w:color w:val="auto"/>
          <w:sz w:val="28"/>
          <w:szCs w:val="28"/>
          <w:lang w:val="ru-RU"/>
        </w:rPr>
        <w:t xml:space="preserve"> – помочь им стать заинтересованными, активными и действенными участниками </w:t>
      </w:r>
      <w:r>
        <w:rPr>
          <w:bCs/>
          <w:color w:val="auto"/>
          <w:sz w:val="28"/>
          <w:szCs w:val="28"/>
          <w:lang w:val="ru-RU"/>
        </w:rPr>
        <w:t>образовательного</w:t>
      </w:r>
      <w:r>
        <w:rPr>
          <w:color w:val="auto"/>
          <w:sz w:val="28"/>
          <w:szCs w:val="28"/>
          <w:lang w:val="ru-RU"/>
        </w:rPr>
        <w:t xml:space="preserve"> и коррекционно -развивающего процесса. Педагоги разъясняют родителям необходимость ежедневного общения ребёнком в соответствии с рекомендациями, которые дают </w:t>
      </w:r>
      <w:r>
        <w:rPr>
          <w:bCs/>
          <w:color w:val="auto"/>
          <w:sz w:val="28"/>
          <w:szCs w:val="28"/>
          <w:lang w:val="ru-RU"/>
        </w:rPr>
        <w:t>специалисты</w:t>
      </w:r>
      <w:r>
        <w:rPr>
          <w:color w:val="auto"/>
          <w:sz w:val="28"/>
          <w:szCs w:val="28"/>
          <w:lang w:val="ru-RU"/>
        </w:rPr>
        <w:t>.</w:t>
      </w:r>
    </w:p>
    <w:p w:rsidR="005267E0" w:rsidRDefault="00FA4BB1">
      <w:pPr>
        <w:pStyle w:val="afff"/>
        <w:rPr>
          <w:b/>
          <w:color w:val="auto"/>
          <w:sz w:val="28"/>
          <w:szCs w:val="28"/>
          <w:lang w:val="ru-RU"/>
        </w:rPr>
      </w:pPr>
      <w:r>
        <w:rPr>
          <w:b/>
          <w:color w:val="auto"/>
          <w:sz w:val="28"/>
          <w:szCs w:val="28"/>
          <w:lang w:val="ru-RU"/>
        </w:rPr>
        <w:t>Данная цель реализуется через следующие задачи:</w:t>
      </w:r>
    </w:p>
    <w:p w:rsidR="005267E0" w:rsidRDefault="00FA4BB1">
      <w:pPr>
        <w:pStyle w:val="afff"/>
        <w:numPr>
          <w:ilvl w:val="0"/>
          <w:numId w:val="166"/>
        </w:numPr>
        <w:rPr>
          <w:color w:val="auto"/>
          <w:sz w:val="28"/>
          <w:szCs w:val="28"/>
          <w:lang w:val="ru-RU"/>
        </w:rPr>
      </w:pPr>
      <w:r>
        <w:rPr>
          <w:color w:val="auto"/>
          <w:sz w:val="28"/>
          <w:szCs w:val="28"/>
          <w:lang w:val="ru-RU"/>
        </w:rPr>
        <w:t>Приобщение родителей к участию в жизни детского сада;</w:t>
      </w:r>
    </w:p>
    <w:p w:rsidR="005267E0" w:rsidRDefault="00FA4BB1">
      <w:pPr>
        <w:pStyle w:val="afff"/>
        <w:numPr>
          <w:ilvl w:val="0"/>
          <w:numId w:val="166"/>
        </w:numPr>
        <w:rPr>
          <w:color w:val="auto"/>
          <w:sz w:val="28"/>
          <w:szCs w:val="28"/>
          <w:lang w:val="ru-RU"/>
        </w:rPr>
      </w:pPr>
      <w:r>
        <w:rPr>
          <w:color w:val="auto"/>
          <w:sz w:val="28"/>
          <w:szCs w:val="28"/>
          <w:lang w:val="ru-RU"/>
        </w:rPr>
        <w:t>Повышение и содействие общей культуры семьи и психолого -педагогической компетентности родителей;</w:t>
      </w:r>
    </w:p>
    <w:p w:rsidR="005267E0" w:rsidRDefault="00FA4BB1">
      <w:pPr>
        <w:pStyle w:val="afff"/>
        <w:numPr>
          <w:ilvl w:val="0"/>
          <w:numId w:val="166"/>
        </w:numPr>
        <w:rPr>
          <w:color w:val="auto"/>
          <w:sz w:val="28"/>
          <w:szCs w:val="28"/>
          <w:lang w:val="ru-RU"/>
        </w:rPr>
      </w:pPr>
      <w:r>
        <w:rPr>
          <w:color w:val="auto"/>
          <w:sz w:val="28"/>
          <w:szCs w:val="28"/>
          <w:lang w:val="ru-RU"/>
        </w:rPr>
        <w:t>Оказание практической и помощи родителям обучающихся через формирование умений и навыков практической работы с детьми;</w:t>
      </w:r>
    </w:p>
    <w:p w:rsidR="005267E0" w:rsidRDefault="00FA4BB1">
      <w:pPr>
        <w:pStyle w:val="afff"/>
        <w:numPr>
          <w:ilvl w:val="0"/>
          <w:numId w:val="166"/>
        </w:numPr>
        <w:rPr>
          <w:color w:val="auto"/>
          <w:sz w:val="28"/>
          <w:szCs w:val="28"/>
          <w:lang w:val="ru-RU"/>
        </w:rPr>
      </w:pPr>
      <w:r>
        <w:rPr>
          <w:color w:val="auto"/>
          <w:sz w:val="28"/>
          <w:szCs w:val="28"/>
          <w:lang w:val="ru-RU"/>
        </w:rPr>
        <w:t>Использование различных форм сотрудничества и совместного творчества, исходя из индивидуально -дифференцированного подхода к семьям.</w:t>
      </w:r>
    </w:p>
    <w:p w:rsidR="005267E0" w:rsidRDefault="00FA4BB1">
      <w:pPr>
        <w:pStyle w:val="afff"/>
        <w:numPr>
          <w:ilvl w:val="0"/>
          <w:numId w:val="166"/>
        </w:numPr>
        <w:rPr>
          <w:color w:val="auto"/>
          <w:sz w:val="28"/>
          <w:szCs w:val="28"/>
          <w:lang w:val="ru-RU"/>
        </w:rPr>
      </w:pPr>
      <w:r>
        <w:rPr>
          <w:color w:val="auto"/>
          <w:sz w:val="28"/>
          <w:szCs w:val="28"/>
          <w:lang w:val="ru-RU"/>
        </w:rPr>
        <w:t>Изучение и обобщение лучшего опыта семейного воспитания.</w:t>
      </w:r>
    </w:p>
    <w:p w:rsidR="005267E0" w:rsidRDefault="00FA4BB1">
      <w:pPr>
        <w:pStyle w:val="afff"/>
        <w:numPr>
          <w:ilvl w:val="0"/>
          <w:numId w:val="166"/>
        </w:numPr>
        <w:rPr>
          <w:color w:val="auto"/>
          <w:sz w:val="28"/>
          <w:szCs w:val="28"/>
          <w:lang w:val="ru-RU"/>
        </w:rPr>
      </w:pPr>
      <w:r>
        <w:rPr>
          <w:color w:val="auto"/>
          <w:sz w:val="28"/>
          <w:szCs w:val="28"/>
          <w:lang w:val="ru-RU"/>
        </w:rPr>
        <w:t>Самой эффективной формой проведения консультирования родителей по проблемам воспитания их детей является семинар -практикум и мастер-класс.</w:t>
      </w:r>
    </w:p>
    <w:p w:rsidR="005267E0" w:rsidRDefault="005267E0">
      <w:pPr>
        <w:widowControl w:val="0"/>
        <w:autoSpaceDE w:val="0"/>
        <w:autoSpaceDN w:val="0"/>
        <w:ind w:firstLineChars="125" w:firstLine="350"/>
        <w:rPr>
          <w:sz w:val="28"/>
          <w:szCs w:val="28"/>
        </w:rPr>
      </w:pPr>
    </w:p>
    <w:p w:rsidR="005267E0" w:rsidRDefault="00FA4BB1">
      <w:pPr>
        <w:pStyle w:val="afff"/>
        <w:rPr>
          <w:b/>
          <w:color w:val="auto"/>
          <w:sz w:val="28"/>
          <w:szCs w:val="28"/>
          <w:lang w:val="ru-RU"/>
        </w:rPr>
      </w:pPr>
      <w:r>
        <w:rPr>
          <w:b/>
          <w:color w:val="auto"/>
          <w:sz w:val="28"/>
          <w:szCs w:val="28"/>
          <w:lang w:val="ru-RU"/>
        </w:rPr>
        <w:t xml:space="preserve">Работа педагога -психолога со всеми субъектами образовательного процесса осуществляется на основных видах деятельности: </w:t>
      </w:r>
    </w:p>
    <w:p w:rsidR="005267E0" w:rsidRDefault="00FA4BB1">
      <w:pPr>
        <w:pStyle w:val="afff"/>
        <w:numPr>
          <w:ilvl w:val="0"/>
          <w:numId w:val="167"/>
        </w:numPr>
        <w:rPr>
          <w:color w:val="auto"/>
          <w:sz w:val="28"/>
          <w:szCs w:val="28"/>
          <w:lang w:val="ru-RU"/>
        </w:rPr>
      </w:pPr>
      <w:r>
        <w:rPr>
          <w:b/>
          <w:i/>
          <w:iCs/>
          <w:color w:val="auto"/>
          <w:sz w:val="28"/>
          <w:szCs w:val="28"/>
          <w:lang w:val="ru-RU"/>
        </w:rPr>
        <w:t>Психологическая диагностика</w:t>
      </w:r>
      <w:r>
        <w:rPr>
          <w:i/>
          <w:iCs/>
          <w:color w:val="auto"/>
          <w:sz w:val="28"/>
          <w:szCs w:val="28"/>
          <w:lang w:val="ru-RU"/>
        </w:rPr>
        <w:t xml:space="preserve"> </w:t>
      </w:r>
      <w:r>
        <w:rPr>
          <w:color w:val="auto"/>
          <w:sz w:val="28"/>
          <w:szCs w:val="28"/>
          <w:lang w:val="ru-RU"/>
        </w:rPr>
        <w:t xml:space="preserve">(диагностика познавательной сферы (мышление, память, внимание, восприятие, воображение, мелкая моторика, диагностика эмоционально -волевой сферы (проявления агрессивного поведения, </w:t>
      </w:r>
      <w:r>
        <w:rPr>
          <w:color w:val="auto"/>
          <w:sz w:val="28"/>
          <w:szCs w:val="28"/>
          <w:lang w:val="ru-RU"/>
        </w:rPr>
        <w:lastRenderedPageBreak/>
        <w:t xml:space="preserve">страхи, тревожность, готовность к школе), диагностика коммуникативной сферы (трудности в общении со сверстниками и взрослыми). По результатам диагностики составляется психологическое заключение и на каждого обучающегося а заводится индивидуальная карта развития. В случае выявления определённых проблем психолог предлагает родителям конкретное решение, при необходимости, направляя ребёнка к специалистам. В процессе диагностики психолог также изучает отношения в детском коллективе, помогая воспитателям в организации работы с конкретными детьми. </w:t>
      </w:r>
    </w:p>
    <w:p w:rsidR="005267E0" w:rsidRDefault="00FA4BB1">
      <w:pPr>
        <w:pStyle w:val="afff"/>
        <w:numPr>
          <w:ilvl w:val="0"/>
          <w:numId w:val="167"/>
        </w:numPr>
        <w:rPr>
          <w:color w:val="auto"/>
          <w:sz w:val="28"/>
          <w:szCs w:val="28"/>
          <w:lang w:val="ru-RU"/>
        </w:rPr>
      </w:pPr>
      <w:r>
        <w:rPr>
          <w:b/>
          <w:i/>
          <w:iCs/>
          <w:color w:val="auto"/>
          <w:sz w:val="28"/>
          <w:szCs w:val="28"/>
          <w:lang w:val="ru-RU"/>
        </w:rPr>
        <w:t>Психологическая коррекция</w:t>
      </w:r>
      <w:r>
        <w:rPr>
          <w:i/>
          <w:iCs/>
          <w:color w:val="auto"/>
          <w:sz w:val="28"/>
          <w:szCs w:val="28"/>
          <w:lang w:val="ru-RU"/>
        </w:rPr>
        <w:t xml:space="preserve"> </w:t>
      </w:r>
      <w:r>
        <w:rPr>
          <w:color w:val="auto"/>
          <w:sz w:val="28"/>
          <w:szCs w:val="28"/>
          <w:lang w:val="ru-RU"/>
        </w:rPr>
        <w:t xml:space="preserve">проводится по результатам диагностики, по запросам родителей и воспитателей, по наблюдениям психолога. Каждый ребёнок индивидуален. Кто-то развивается быстрее, кто-то медленнее. С учётом особенностей развития каждого малыша психолог строит психокоррекционную работу в следующих направлениях: эмоционально -волевая сфера (агрессивное поведение, страхи, повышенная тревожность, низкий самоконтроль, неуверенность в себе), коммуникативная сфера: нарушения взаимоотношений со сверстниками, нарушения благополучия в семье, познавательная сфера: низкий уровень развития познавательных процессов (памяти, внимания, воображения, мышления, восприятия); </w:t>
      </w:r>
    </w:p>
    <w:p w:rsidR="005267E0" w:rsidRDefault="00FA4BB1">
      <w:pPr>
        <w:pStyle w:val="afff"/>
        <w:numPr>
          <w:ilvl w:val="0"/>
          <w:numId w:val="167"/>
        </w:numPr>
        <w:rPr>
          <w:color w:val="auto"/>
          <w:sz w:val="28"/>
          <w:szCs w:val="28"/>
        </w:rPr>
      </w:pPr>
      <w:r>
        <w:rPr>
          <w:b/>
          <w:i/>
          <w:iCs/>
          <w:color w:val="auto"/>
          <w:sz w:val="28"/>
          <w:szCs w:val="28"/>
          <w:lang w:val="ru-RU"/>
        </w:rPr>
        <w:t>Психологическое консультирование</w:t>
      </w:r>
      <w:r>
        <w:rPr>
          <w:i/>
          <w:iCs/>
          <w:color w:val="auto"/>
          <w:sz w:val="28"/>
          <w:szCs w:val="28"/>
          <w:lang w:val="ru-RU"/>
        </w:rPr>
        <w:t xml:space="preserve"> </w:t>
      </w:r>
      <w:r>
        <w:rPr>
          <w:color w:val="auto"/>
          <w:sz w:val="28"/>
          <w:szCs w:val="28"/>
          <w:lang w:val="ru-RU"/>
        </w:rPr>
        <w:t xml:space="preserve">состоит в том, что оно сосредотачивается на решении профессиональных проблем. В процессе консультирования рассматривается только то, что имеет отношение к решению главной задачи психологической службы образования. </w:t>
      </w:r>
      <w:r>
        <w:rPr>
          <w:color w:val="auto"/>
          <w:sz w:val="28"/>
          <w:szCs w:val="28"/>
        </w:rPr>
        <w:t>Педагоги и родители получают консультацию постольку, поскольку имеют отношение к</w:t>
      </w:r>
    </w:p>
    <w:p w:rsidR="005267E0" w:rsidRDefault="00FA4BB1">
      <w:pPr>
        <w:pStyle w:val="afff"/>
        <w:numPr>
          <w:ilvl w:val="0"/>
          <w:numId w:val="167"/>
        </w:numPr>
        <w:rPr>
          <w:color w:val="auto"/>
          <w:sz w:val="28"/>
          <w:szCs w:val="28"/>
          <w:lang w:val="ru-RU"/>
        </w:rPr>
      </w:pPr>
      <w:r>
        <w:rPr>
          <w:color w:val="auto"/>
          <w:sz w:val="28"/>
          <w:szCs w:val="28"/>
          <w:lang w:val="ru-RU"/>
        </w:rPr>
        <w:t xml:space="preserve">Педагоги и родители получают консультацию постольку, поскольку имеют отношение к ребёнку. Их проблемы рассматриваются только в связи с проблемами детей, а не сами по себе. </w:t>
      </w:r>
    </w:p>
    <w:p w:rsidR="005267E0" w:rsidRDefault="00FA4BB1">
      <w:pPr>
        <w:pStyle w:val="afff"/>
        <w:numPr>
          <w:ilvl w:val="0"/>
          <w:numId w:val="167"/>
        </w:numPr>
        <w:rPr>
          <w:color w:val="auto"/>
          <w:sz w:val="28"/>
          <w:szCs w:val="28"/>
          <w:lang w:val="ru-RU"/>
        </w:rPr>
      </w:pPr>
      <w:r>
        <w:rPr>
          <w:b/>
          <w:i/>
          <w:iCs/>
          <w:color w:val="auto"/>
          <w:sz w:val="28"/>
          <w:szCs w:val="28"/>
          <w:lang w:val="ru-RU"/>
        </w:rPr>
        <w:t>Психологическое просвещение</w:t>
      </w:r>
      <w:r>
        <w:rPr>
          <w:i/>
          <w:iCs/>
          <w:color w:val="auto"/>
          <w:sz w:val="28"/>
          <w:szCs w:val="28"/>
          <w:lang w:val="ru-RU"/>
        </w:rPr>
        <w:t xml:space="preserve"> </w:t>
      </w:r>
      <w:r>
        <w:rPr>
          <w:color w:val="auto"/>
          <w:sz w:val="28"/>
          <w:szCs w:val="28"/>
          <w:lang w:val="ru-RU"/>
        </w:rPr>
        <w:t xml:space="preserve">- приобщение педагогов и родителей к психологическим знаниям. В обществе недостаточно распространены психологические знания, не всегда выражена психологическая культура, предполагающая интерес к другому человеку, уважение особенностей его личности, умение и желание разобраться в своих собственных отношениях, переживаниях, поступках. В педагогических коллективах, как и семьях, возможны конфликты, в основе которых психологическая глухота взрослых людей, неумение и нежелание прислушиваться друг к другу, понять, простить, уступить и т.д. Поэтому психологу важно повышать уровень психологической культуры тех людей, которые работают с детьми. Основной смысл психологического просвещения заключается в том, чтобы знакомить педагогов и родителей с основными закономерностями и условиями благоприятного психического развития ребенка; разъяснять результаты диагностических исследований; формировать потребность в психологических знаниях и желание использовать их в работе с ребенком или в интересах развития собственной личности; достигать понимания необходимости работы психолога в детском саду. </w:t>
      </w:r>
    </w:p>
    <w:p w:rsidR="005267E0" w:rsidRDefault="00FA4BB1">
      <w:pPr>
        <w:pStyle w:val="afff"/>
        <w:numPr>
          <w:ilvl w:val="0"/>
          <w:numId w:val="167"/>
        </w:numPr>
        <w:rPr>
          <w:color w:val="auto"/>
          <w:sz w:val="28"/>
          <w:szCs w:val="28"/>
          <w:lang w:val="ru-RU"/>
        </w:rPr>
      </w:pPr>
      <w:r>
        <w:rPr>
          <w:b/>
          <w:i/>
          <w:iCs/>
          <w:color w:val="auto"/>
          <w:sz w:val="28"/>
          <w:szCs w:val="28"/>
          <w:lang w:val="ru-RU"/>
        </w:rPr>
        <w:t>Психологическая профилактика</w:t>
      </w:r>
      <w:r>
        <w:rPr>
          <w:i/>
          <w:iCs/>
          <w:color w:val="auto"/>
          <w:sz w:val="28"/>
          <w:szCs w:val="28"/>
          <w:lang w:val="ru-RU"/>
        </w:rPr>
        <w:t xml:space="preserve"> </w:t>
      </w:r>
      <w:r>
        <w:rPr>
          <w:color w:val="auto"/>
          <w:sz w:val="28"/>
          <w:szCs w:val="28"/>
          <w:lang w:val="ru-RU"/>
        </w:rPr>
        <w:t xml:space="preserve">направлена на сохранение, укрепление и развитие психологического здоровья детей </w:t>
      </w:r>
      <w:r>
        <w:rPr>
          <w:color w:val="auto"/>
          <w:sz w:val="28"/>
          <w:szCs w:val="28"/>
          <w:lang w:val="ru-RU"/>
        </w:rPr>
        <w:lastRenderedPageBreak/>
        <w:t xml:space="preserve">на всех этапах дошкольного детства. Психологическая профилактика предполагает ответственность за соблюдение в детском саду психологических условий, необходимых для полноценного психологического развития и формирования личности ребенка на каждом возрастном этапе. Также психологическая профилактика предполагает своевременное выявление таких особенностей ребенка, которые могут привести к определенным сложностям, отклонениям в интеллектуальном и эмоциональном развитии, в его поведении и отношениях. Психолог должен стараться прогнозировать возможность появления проблем в психологическом развитии и становлении личности детей в связи с их переходом на следующую возрастную ступень и проводить работу в направлении их предупреждения. Психолог разрабатывает и осуществляет развивающие программы для детей разных возрастов с учетом особенностей каждого возрастного этапа. </w:t>
      </w:r>
    </w:p>
    <w:p w:rsidR="005267E0" w:rsidRDefault="005267E0">
      <w:pPr>
        <w:widowControl w:val="0"/>
        <w:autoSpaceDE w:val="0"/>
        <w:autoSpaceDN w:val="0"/>
        <w:ind w:firstLineChars="125" w:firstLine="25"/>
        <w:rPr>
          <w:b/>
          <w:bCs/>
          <w:iCs/>
          <w:sz w:val="2"/>
          <w:szCs w:val="28"/>
        </w:rPr>
      </w:pPr>
    </w:p>
    <w:p w:rsidR="005267E0" w:rsidRDefault="005267E0">
      <w:pPr>
        <w:widowControl w:val="0"/>
        <w:autoSpaceDE w:val="0"/>
        <w:autoSpaceDN w:val="0"/>
        <w:ind w:firstLineChars="125" w:firstLine="351"/>
        <w:jc w:val="center"/>
        <w:rPr>
          <w:b/>
          <w:bCs/>
          <w:iCs/>
          <w:sz w:val="28"/>
          <w:szCs w:val="28"/>
        </w:rPr>
      </w:pPr>
    </w:p>
    <w:p w:rsidR="005267E0" w:rsidRDefault="00FA4BB1">
      <w:pPr>
        <w:widowControl w:val="0"/>
        <w:autoSpaceDE w:val="0"/>
        <w:autoSpaceDN w:val="0"/>
        <w:ind w:firstLineChars="125" w:firstLine="351"/>
        <w:jc w:val="center"/>
        <w:rPr>
          <w:sz w:val="28"/>
          <w:szCs w:val="28"/>
        </w:rPr>
      </w:pPr>
      <w:r>
        <w:rPr>
          <w:b/>
          <w:bCs/>
          <w:iCs/>
          <w:sz w:val="28"/>
          <w:szCs w:val="28"/>
        </w:rPr>
        <w:t>Взаимодействие педагога-психолога при реализации коррекционных мероприятий</w:t>
      </w:r>
    </w:p>
    <w:tbl>
      <w:tblPr>
        <w:tblStyle w:val="aff7"/>
        <w:tblW w:w="0" w:type="auto"/>
        <w:tblInd w:w="534" w:type="dxa"/>
        <w:tblLook w:val="04A0" w:firstRow="1" w:lastRow="0" w:firstColumn="1" w:lastColumn="0" w:noHBand="0" w:noVBand="1"/>
      </w:tblPr>
      <w:tblGrid>
        <w:gridCol w:w="2268"/>
        <w:gridCol w:w="12892"/>
      </w:tblGrid>
      <w:tr w:rsidR="005267E0">
        <w:tc>
          <w:tcPr>
            <w:tcW w:w="2268" w:type="dxa"/>
            <w:vAlign w:val="center"/>
          </w:tcPr>
          <w:p w:rsidR="005267E0" w:rsidRDefault="00FA4BB1">
            <w:pPr>
              <w:widowControl w:val="0"/>
              <w:autoSpaceDE w:val="0"/>
              <w:autoSpaceDN w:val="0"/>
              <w:ind w:firstLine="0"/>
              <w:jc w:val="center"/>
              <w:rPr>
                <w:sz w:val="24"/>
              </w:rPr>
            </w:pPr>
            <w:r>
              <w:rPr>
                <w:b/>
                <w:bCs/>
                <w:i/>
                <w:iCs/>
                <w:sz w:val="24"/>
              </w:rPr>
              <w:t>Взаимодействие с родителями:</w:t>
            </w:r>
          </w:p>
          <w:p w:rsidR="005267E0" w:rsidRDefault="005267E0">
            <w:pPr>
              <w:widowControl w:val="0"/>
              <w:autoSpaceDE w:val="0"/>
              <w:autoSpaceDN w:val="0"/>
              <w:ind w:firstLine="0"/>
              <w:jc w:val="center"/>
              <w:rPr>
                <w:b/>
                <w:bCs/>
                <w:i/>
                <w:iCs/>
                <w:sz w:val="24"/>
              </w:rPr>
            </w:pPr>
          </w:p>
        </w:tc>
        <w:tc>
          <w:tcPr>
            <w:tcW w:w="12899" w:type="dxa"/>
          </w:tcPr>
          <w:p w:rsidR="005267E0" w:rsidRDefault="00FA4BB1">
            <w:pPr>
              <w:widowControl w:val="0"/>
              <w:numPr>
                <w:ilvl w:val="0"/>
                <w:numId w:val="168"/>
              </w:numPr>
              <w:tabs>
                <w:tab w:val="left" w:pos="466"/>
              </w:tabs>
              <w:autoSpaceDE w:val="0"/>
              <w:autoSpaceDN w:val="0"/>
              <w:ind w:left="182" w:firstLine="0"/>
              <w:rPr>
                <w:sz w:val="24"/>
              </w:rPr>
            </w:pPr>
            <w:r>
              <w:rPr>
                <w:sz w:val="24"/>
              </w:rPr>
              <w:t xml:space="preserve">Индивидуальные, групповые, подгрупповые консультации, семинары, дискуссии по заявленной тематике, запросу. </w:t>
            </w:r>
          </w:p>
          <w:p w:rsidR="005267E0" w:rsidRDefault="00FA4BB1">
            <w:pPr>
              <w:widowControl w:val="0"/>
              <w:numPr>
                <w:ilvl w:val="0"/>
                <w:numId w:val="168"/>
              </w:numPr>
              <w:tabs>
                <w:tab w:val="left" w:pos="466"/>
              </w:tabs>
              <w:autoSpaceDE w:val="0"/>
              <w:autoSpaceDN w:val="0"/>
              <w:ind w:left="182" w:firstLine="0"/>
              <w:rPr>
                <w:sz w:val="24"/>
              </w:rPr>
            </w:pPr>
            <w:r>
              <w:rPr>
                <w:sz w:val="24"/>
              </w:rPr>
              <w:t xml:space="preserve">Выставка психологической литературой по заявленной тематике. </w:t>
            </w:r>
          </w:p>
          <w:p w:rsidR="005267E0" w:rsidRDefault="00FA4BB1">
            <w:pPr>
              <w:widowControl w:val="0"/>
              <w:numPr>
                <w:ilvl w:val="0"/>
                <w:numId w:val="168"/>
              </w:numPr>
              <w:tabs>
                <w:tab w:val="left" w:pos="466"/>
              </w:tabs>
              <w:autoSpaceDE w:val="0"/>
              <w:autoSpaceDN w:val="0"/>
              <w:ind w:left="182" w:firstLine="0"/>
              <w:rPr>
                <w:sz w:val="24"/>
              </w:rPr>
            </w:pPr>
            <w:r>
              <w:rPr>
                <w:sz w:val="24"/>
              </w:rPr>
              <w:t xml:space="preserve">Лекции-выступления на родительских собраниях. </w:t>
            </w:r>
          </w:p>
          <w:p w:rsidR="005267E0" w:rsidRDefault="00FA4BB1">
            <w:pPr>
              <w:widowControl w:val="0"/>
              <w:numPr>
                <w:ilvl w:val="0"/>
                <w:numId w:val="168"/>
              </w:numPr>
              <w:tabs>
                <w:tab w:val="left" w:pos="466"/>
              </w:tabs>
              <w:autoSpaceDE w:val="0"/>
              <w:autoSpaceDN w:val="0"/>
              <w:ind w:left="182" w:firstLine="0"/>
              <w:rPr>
                <w:sz w:val="24"/>
              </w:rPr>
            </w:pPr>
            <w:r>
              <w:rPr>
                <w:sz w:val="24"/>
              </w:rPr>
              <w:t xml:space="preserve">Телефон доверия для родителей. </w:t>
            </w:r>
          </w:p>
          <w:p w:rsidR="005267E0" w:rsidRDefault="00FA4BB1">
            <w:pPr>
              <w:widowControl w:val="0"/>
              <w:numPr>
                <w:ilvl w:val="0"/>
                <w:numId w:val="168"/>
              </w:numPr>
              <w:tabs>
                <w:tab w:val="left" w:pos="466"/>
              </w:tabs>
              <w:autoSpaceDE w:val="0"/>
              <w:autoSpaceDN w:val="0"/>
              <w:ind w:left="182" w:firstLine="0"/>
              <w:rPr>
                <w:b/>
                <w:bCs/>
                <w:i/>
                <w:iCs/>
                <w:sz w:val="24"/>
              </w:rPr>
            </w:pPr>
            <w:r>
              <w:rPr>
                <w:sz w:val="24"/>
              </w:rPr>
              <w:t xml:space="preserve">Диагностика детско-родительских отношений в семье. </w:t>
            </w:r>
          </w:p>
        </w:tc>
      </w:tr>
      <w:tr w:rsidR="005267E0">
        <w:tc>
          <w:tcPr>
            <w:tcW w:w="2268" w:type="dxa"/>
            <w:vAlign w:val="center"/>
          </w:tcPr>
          <w:p w:rsidR="005267E0" w:rsidRDefault="005267E0">
            <w:pPr>
              <w:widowControl w:val="0"/>
              <w:autoSpaceDE w:val="0"/>
              <w:autoSpaceDN w:val="0"/>
              <w:ind w:firstLine="0"/>
              <w:jc w:val="center"/>
              <w:rPr>
                <w:b/>
                <w:bCs/>
                <w:i/>
                <w:iCs/>
                <w:sz w:val="24"/>
              </w:rPr>
            </w:pPr>
          </w:p>
          <w:p w:rsidR="005267E0" w:rsidRDefault="00FA4BB1">
            <w:pPr>
              <w:widowControl w:val="0"/>
              <w:autoSpaceDE w:val="0"/>
              <w:autoSpaceDN w:val="0"/>
              <w:ind w:firstLine="0"/>
              <w:jc w:val="center"/>
              <w:rPr>
                <w:sz w:val="24"/>
              </w:rPr>
            </w:pPr>
            <w:r>
              <w:rPr>
                <w:b/>
                <w:bCs/>
                <w:i/>
                <w:iCs/>
                <w:sz w:val="24"/>
              </w:rPr>
              <w:t>Взаимодействие с воспитателями:</w:t>
            </w:r>
          </w:p>
          <w:p w:rsidR="005267E0" w:rsidRDefault="005267E0">
            <w:pPr>
              <w:widowControl w:val="0"/>
              <w:autoSpaceDE w:val="0"/>
              <w:autoSpaceDN w:val="0"/>
              <w:ind w:firstLine="0"/>
              <w:jc w:val="center"/>
              <w:rPr>
                <w:b/>
                <w:bCs/>
                <w:i/>
                <w:iCs/>
                <w:sz w:val="24"/>
              </w:rPr>
            </w:pPr>
          </w:p>
        </w:tc>
        <w:tc>
          <w:tcPr>
            <w:tcW w:w="12899" w:type="dxa"/>
          </w:tcPr>
          <w:p w:rsidR="005267E0" w:rsidRDefault="00FA4BB1">
            <w:pPr>
              <w:widowControl w:val="0"/>
              <w:numPr>
                <w:ilvl w:val="0"/>
                <w:numId w:val="168"/>
              </w:numPr>
              <w:tabs>
                <w:tab w:val="left" w:pos="466"/>
              </w:tabs>
              <w:autoSpaceDE w:val="0"/>
              <w:autoSpaceDN w:val="0"/>
              <w:ind w:left="182" w:firstLine="0"/>
              <w:rPr>
                <w:sz w:val="24"/>
              </w:rPr>
            </w:pPr>
            <w:r>
              <w:rPr>
                <w:sz w:val="24"/>
              </w:rPr>
              <w:t xml:space="preserve">Обучение воспитателей личностно ориентированной модели общения с ребёнком, </w:t>
            </w:r>
          </w:p>
          <w:p w:rsidR="005267E0" w:rsidRDefault="00FA4BB1">
            <w:pPr>
              <w:widowControl w:val="0"/>
              <w:numPr>
                <w:ilvl w:val="0"/>
                <w:numId w:val="168"/>
              </w:numPr>
              <w:tabs>
                <w:tab w:val="left" w:pos="466"/>
              </w:tabs>
              <w:autoSpaceDE w:val="0"/>
              <w:autoSpaceDN w:val="0"/>
              <w:ind w:left="182" w:firstLine="0"/>
              <w:rPr>
                <w:sz w:val="24"/>
              </w:rPr>
            </w:pPr>
            <w:r>
              <w:rPr>
                <w:sz w:val="24"/>
              </w:rPr>
              <w:t xml:space="preserve">Индивидуальные консультации. </w:t>
            </w:r>
          </w:p>
          <w:p w:rsidR="005267E0" w:rsidRDefault="00FA4BB1">
            <w:pPr>
              <w:widowControl w:val="0"/>
              <w:numPr>
                <w:ilvl w:val="0"/>
                <w:numId w:val="168"/>
              </w:numPr>
              <w:tabs>
                <w:tab w:val="left" w:pos="466"/>
              </w:tabs>
              <w:autoSpaceDE w:val="0"/>
              <w:autoSpaceDN w:val="0"/>
              <w:ind w:left="182" w:firstLine="0"/>
              <w:rPr>
                <w:sz w:val="24"/>
              </w:rPr>
            </w:pPr>
            <w:r>
              <w:rPr>
                <w:sz w:val="24"/>
              </w:rPr>
              <w:t xml:space="preserve">Тематические выставки психолого-педагогической литературы. </w:t>
            </w:r>
          </w:p>
          <w:p w:rsidR="005267E0" w:rsidRDefault="00FA4BB1">
            <w:pPr>
              <w:widowControl w:val="0"/>
              <w:numPr>
                <w:ilvl w:val="0"/>
                <w:numId w:val="168"/>
              </w:numPr>
              <w:tabs>
                <w:tab w:val="left" w:pos="466"/>
              </w:tabs>
              <w:autoSpaceDE w:val="0"/>
              <w:autoSpaceDN w:val="0"/>
              <w:ind w:left="182" w:firstLine="0"/>
              <w:rPr>
                <w:sz w:val="24"/>
              </w:rPr>
            </w:pPr>
            <w:r>
              <w:rPr>
                <w:sz w:val="24"/>
              </w:rPr>
              <w:t xml:space="preserve">Рекомендации, опыт, деловые игры, решение проблемных ситуаций на педагогических советах. </w:t>
            </w:r>
          </w:p>
          <w:p w:rsidR="005267E0" w:rsidRDefault="00FA4BB1">
            <w:pPr>
              <w:widowControl w:val="0"/>
              <w:numPr>
                <w:ilvl w:val="0"/>
                <w:numId w:val="168"/>
              </w:numPr>
              <w:tabs>
                <w:tab w:val="left" w:pos="466"/>
              </w:tabs>
              <w:autoSpaceDE w:val="0"/>
              <w:autoSpaceDN w:val="0"/>
              <w:ind w:left="182" w:firstLine="0"/>
              <w:rPr>
                <w:sz w:val="24"/>
              </w:rPr>
            </w:pPr>
            <w:r>
              <w:rPr>
                <w:sz w:val="24"/>
              </w:rPr>
              <w:t xml:space="preserve">Помощь в организации центров активности, пространства детской реализации. </w:t>
            </w:r>
          </w:p>
          <w:p w:rsidR="005267E0" w:rsidRDefault="00FA4BB1">
            <w:pPr>
              <w:widowControl w:val="0"/>
              <w:numPr>
                <w:ilvl w:val="0"/>
                <w:numId w:val="168"/>
              </w:numPr>
              <w:tabs>
                <w:tab w:val="left" w:pos="466"/>
              </w:tabs>
              <w:autoSpaceDE w:val="0"/>
              <w:autoSpaceDN w:val="0"/>
              <w:ind w:left="182" w:firstLine="0"/>
              <w:rPr>
                <w:sz w:val="24"/>
              </w:rPr>
            </w:pPr>
            <w:r>
              <w:rPr>
                <w:sz w:val="24"/>
              </w:rPr>
              <w:t xml:space="preserve">Психологический аспект: мотивационные, предметные и универсальные образовательные результаты Программы. </w:t>
            </w:r>
          </w:p>
          <w:p w:rsidR="005267E0" w:rsidRDefault="00FA4BB1">
            <w:pPr>
              <w:widowControl w:val="0"/>
              <w:numPr>
                <w:ilvl w:val="0"/>
                <w:numId w:val="168"/>
              </w:numPr>
              <w:tabs>
                <w:tab w:val="left" w:pos="466"/>
              </w:tabs>
              <w:autoSpaceDE w:val="0"/>
              <w:autoSpaceDN w:val="0"/>
              <w:ind w:left="182" w:firstLine="0"/>
              <w:rPr>
                <w:b/>
                <w:bCs/>
                <w:i/>
                <w:iCs/>
                <w:sz w:val="24"/>
              </w:rPr>
            </w:pPr>
            <w:r>
              <w:rPr>
                <w:sz w:val="24"/>
              </w:rPr>
              <w:t xml:space="preserve">Профессиональное выгорание: профилактика, выявление «сильных» сторон. </w:t>
            </w:r>
          </w:p>
        </w:tc>
      </w:tr>
      <w:tr w:rsidR="005267E0">
        <w:tc>
          <w:tcPr>
            <w:tcW w:w="2268" w:type="dxa"/>
            <w:vAlign w:val="center"/>
          </w:tcPr>
          <w:p w:rsidR="005267E0" w:rsidRDefault="00FA4BB1">
            <w:pPr>
              <w:widowControl w:val="0"/>
              <w:autoSpaceDE w:val="0"/>
              <w:autoSpaceDN w:val="0"/>
              <w:ind w:firstLine="0"/>
              <w:jc w:val="center"/>
              <w:rPr>
                <w:sz w:val="24"/>
              </w:rPr>
            </w:pPr>
            <w:r>
              <w:rPr>
                <w:b/>
                <w:bCs/>
                <w:i/>
                <w:iCs/>
                <w:sz w:val="24"/>
              </w:rPr>
              <w:t>Взаимосвязь со специалистами (воспитатель, музыкальный руководитель):</w:t>
            </w:r>
          </w:p>
          <w:p w:rsidR="005267E0" w:rsidRDefault="005267E0">
            <w:pPr>
              <w:widowControl w:val="0"/>
              <w:autoSpaceDE w:val="0"/>
              <w:autoSpaceDN w:val="0"/>
              <w:ind w:firstLine="0"/>
              <w:jc w:val="center"/>
              <w:rPr>
                <w:b/>
                <w:bCs/>
                <w:i/>
                <w:iCs/>
                <w:sz w:val="24"/>
              </w:rPr>
            </w:pPr>
          </w:p>
        </w:tc>
        <w:tc>
          <w:tcPr>
            <w:tcW w:w="12899" w:type="dxa"/>
          </w:tcPr>
          <w:p w:rsidR="005267E0" w:rsidRDefault="00FA4BB1">
            <w:pPr>
              <w:widowControl w:val="0"/>
              <w:numPr>
                <w:ilvl w:val="0"/>
                <w:numId w:val="168"/>
              </w:numPr>
              <w:tabs>
                <w:tab w:val="left" w:pos="466"/>
              </w:tabs>
              <w:autoSpaceDE w:val="0"/>
              <w:autoSpaceDN w:val="0"/>
              <w:ind w:left="182" w:firstLine="0"/>
              <w:rPr>
                <w:sz w:val="24"/>
              </w:rPr>
            </w:pPr>
            <w:r>
              <w:rPr>
                <w:sz w:val="24"/>
              </w:rPr>
              <w:t xml:space="preserve">Анализ результатов диагностики, исследований. </w:t>
            </w:r>
          </w:p>
          <w:p w:rsidR="005267E0" w:rsidRDefault="00FA4BB1">
            <w:pPr>
              <w:widowControl w:val="0"/>
              <w:numPr>
                <w:ilvl w:val="0"/>
                <w:numId w:val="168"/>
              </w:numPr>
              <w:tabs>
                <w:tab w:val="left" w:pos="466"/>
              </w:tabs>
              <w:autoSpaceDE w:val="0"/>
              <w:autoSpaceDN w:val="0"/>
              <w:ind w:left="182" w:firstLine="0"/>
              <w:rPr>
                <w:sz w:val="24"/>
              </w:rPr>
            </w:pPr>
            <w:r>
              <w:rPr>
                <w:sz w:val="24"/>
              </w:rPr>
              <w:t xml:space="preserve">Консультирование по вопросам коррекции процессов воспитания на основе, интеллектуального, личностного и эмоционально-волевого развития ребёнка. </w:t>
            </w:r>
          </w:p>
          <w:p w:rsidR="005267E0" w:rsidRDefault="00FA4BB1">
            <w:pPr>
              <w:widowControl w:val="0"/>
              <w:numPr>
                <w:ilvl w:val="0"/>
                <w:numId w:val="168"/>
              </w:numPr>
              <w:tabs>
                <w:tab w:val="left" w:pos="466"/>
              </w:tabs>
              <w:autoSpaceDE w:val="0"/>
              <w:autoSpaceDN w:val="0"/>
              <w:ind w:left="182" w:firstLine="0"/>
              <w:rPr>
                <w:sz w:val="24"/>
              </w:rPr>
            </w:pPr>
            <w:r>
              <w:rPr>
                <w:sz w:val="24"/>
              </w:rPr>
              <w:t xml:space="preserve">Выявление наиболее «сильных» сторон специалистов. </w:t>
            </w:r>
          </w:p>
          <w:p w:rsidR="005267E0" w:rsidRDefault="00FA4BB1">
            <w:pPr>
              <w:widowControl w:val="0"/>
              <w:numPr>
                <w:ilvl w:val="0"/>
                <w:numId w:val="168"/>
              </w:numPr>
              <w:tabs>
                <w:tab w:val="left" w:pos="466"/>
              </w:tabs>
              <w:autoSpaceDE w:val="0"/>
              <w:autoSpaceDN w:val="0"/>
              <w:ind w:left="182" w:firstLine="0"/>
              <w:rPr>
                <w:b/>
                <w:bCs/>
                <w:i/>
                <w:iCs/>
                <w:sz w:val="24"/>
              </w:rPr>
            </w:pPr>
            <w:r>
              <w:rPr>
                <w:sz w:val="24"/>
              </w:rPr>
              <w:t>Составление АОП на каждого ребёнка.</w:t>
            </w:r>
          </w:p>
        </w:tc>
      </w:tr>
    </w:tbl>
    <w:p w:rsidR="005267E0" w:rsidRDefault="005267E0">
      <w:pPr>
        <w:widowControl w:val="0"/>
        <w:autoSpaceDE w:val="0"/>
        <w:autoSpaceDN w:val="0"/>
        <w:ind w:firstLineChars="125" w:firstLine="351"/>
        <w:rPr>
          <w:b/>
          <w:bCs/>
          <w:i/>
          <w:iCs/>
          <w:sz w:val="28"/>
          <w:szCs w:val="28"/>
        </w:rPr>
      </w:pPr>
    </w:p>
    <w:p w:rsidR="005267E0" w:rsidRDefault="005267E0">
      <w:pPr>
        <w:widowControl w:val="0"/>
        <w:autoSpaceDE w:val="0"/>
        <w:autoSpaceDN w:val="0"/>
        <w:ind w:firstLineChars="125" w:firstLine="351"/>
        <w:rPr>
          <w:b/>
          <w:bCs/>
          <w:i/>
          <w:iCs/>
          <w:sz w:val="28"/>
          <w:szCs w:val="28"/>
        </w:rPr>
      </w:pPr>
    </w:p>
    <w:p w:rsidR="005267E0" w:rsidRDefault="00FA4BB1">
      <w:pPr>
        <w:pStyle w:val="2"/>
      </w:pPr>
      <w:bookmarkStart w:id="53" w:name="_Toc138111973"/>
      <w:r>
        <w:t>2.1.6.3 Механизмы адаптации ОП</w:t>
      </w:r>
      <w:r w:rsidR="00D51071" w:rsidRPr="00D51071">
        <w:rPr>
          <w:sz w:val="28"/>
          <w:szCs w:val="28"/>
          <w:lang w:val="ru" w:eastAsia="zh-CN" w:bidi="ar"/>
        </w:rPr>
        <w:t xml:space="preserve"> </w:t>
      </w:r>
      <w:r w:rsidR="00D51071" w:rsidRPr="00D51071">
        <w:rPr>
          <w:szCs w:val="32"/>
          <w:lang w:val="ru" w:eastAsia="zh-CN" w:bidi="ar"/>
        </w:rPr>
        <w:t>МБДОУ «Танаевский детский сад»</w:t>
      </w:r>
      <w:r w:rsidR="00D51071" w:rsidRPr="00905476">
        <w:rPr>
          <w:sz w:val="28"/>
          <w:szCs w:val="28"/>
          <w:lang w:val="ru" w:eastAsia="zh-CN" w:bidi="ar"/>
        </w:rPr>
        <w:t xml:space="preserve"> </w:t>
      </w:r>
      <w:r>
        <w:t>для детей с ОВЗ</w:t>
      </w:r>
      <w:bookmarkEnd w:id="53"/>
    </w:p>
    <w:p w:rsidR="005267E0" w:rsidRDefault="005267E0"/>
    <w:p w:rsidR="005267E0" w:rsidRDefault="00FA4BB1">
      <w:pPr>
        <w:pStyle w:val="afff"/>
        <w:rPr>
          <w:color w:val="auto"/>
          <w:sz w:val="28"/>
          <w:szCs w:val="28"/>
          <w:lang w:val="ru-RU"/>
        </w:rPr>
      </w:pPr>
      <w:r>
        <w:rPr>
          <w:color w:val="auto"/>
          <w:sz w:val="28"/>
          <w:szCs w:val="28"/>
          <w:lang w:val="ru-RU"/>
        </w:rPr>
        <w:lastRenderedPageBreak/>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w:t>
      </w:r>
    </w:p>
    <w:p w:rsidR="005267E0" w:rsidRDefault="00FA4BB1">
      <w:pPr>
        <w:pStyle w:val="afff"/>
        <w:rPr>
          <w:color w:val="auto"/>
          <w:sz w:val="28"/>
          <w:szCs w:val="28"/>
          <w:lang w:val="ru-RU"/>
        </w:rPr>
      </w:pPr>
      <w:r>
        <w:rPr>
          <w:color w:val="auto"/>
          <w:sz w:val="28"/>
          <w:szCs w:val="28"/>
          <w:lang w:val="ru-RU"/>
        </w:rPr>
        <w:t xml:space="preserve">В связи с этим особая роль отводится </w:t>
      </w:r>
      <w:r>
        <w:rPr>
          <w:b/>
          <w:color w:val="auto"/>
          <w:sz w:val="28"/>
          <w:szCs w:val="28"/>
          <w:lang w:val="ru-RU"/>
        </w:rPr>
        <w:t>психолого -медико -педагогической диагностике,</w:t>
      </w:r>
      <w:r>
        <w:rPr>
          <w:color w:val="auto"/>
          <w:sz w:val="28"/>
          <w:szCs w:val="28"/>
          <w:lang w:val="ru-RU"/>
        </w:rPr>
        <w:t xml:space="preserve"> позволяющей: </w:t>
      </w:r>
    </w:p>
    <w:p w:rsidR="005267E0" w:rsidRDefault="00FA4BB1">
      <w:pPr>
        <w:pStyle w:val="afff"/>
        <w:numPr>
          <w:ilvl w:val="0"/>
          <w:numId w:val="169"/>
        </w:numPr>
        <w:rPr>
          <w:color w:val="auto"/>
          <w:sz w:val="28"/>
          <w:szCs w:val="28"/>
          <w:lang w:val="ru-RU"/>
        </w:rPr>
      </w:pPr>
      <w:r>
        <w:rPr>
          <w:color w:val="auto"/>
          <w:sz w:val="28"/>
          <w:szCs w:val="28"/>
          <w:lang w:val="ru-RU"/>
        </w:rPr>
        <w:t xml:space="preserve">Своевременно выявить индивидуальные психолого -педагогические особенности детей с ОВЗ; </w:t>
      </w:r>
    </w:p>
    <w:p w:rsidR="005267E0" w:rsidRDefault="00FA4BB1">
      <w:pPr>
        <w:pStyle w:val="afff"/>
        <w:numPr>
          <w:ilvl w:val="0"/>
          <w:numId w:val="169"/>
        </w:numPr>
        <w:rPr>
          <w:color w:val="auto"/>
          <w:sz w:val="28"/>
          <w:szCs w:val="28"/>
        </w:rPr>
      </w:pPr>
      <w:r>
        <w:rPr>
          <w:color w:val="auto"/>
          <w:sz w:val="28"/>
          <w:szCs w:val="28"/>
        </w:rPr>
        <w:t xml:space="preserve">Определить оптимальный педагогический маршрут; </w:t>
      </w:r>
    </w:p>
    <w:p w:rsidR="005267E0" w:rsidRDefault="00FA4BB1">
      <w:pPr>
        <w:pStyle w:val="afff"/>
        <w:numPr>
          <w:ilvl w:val="0"/>
          <w:numId w:val="169"/>
        </w:numPr>
        <w:rPr>
          <w:color w:val="auto"/>
          <w:sz w:val="28"/>
          <w:szCs w:val="28"/>
          <w:lang w:val="ru-RU"/>
        </w:rPr>
      </w:pPr>
      <w:r>
        <w:rPr>
          <w:color w:val="auto"/>
          <w:sz w:val="28"/>
          <w:szCs w:val="28"/>
          <w:lang w:val="ru-RU"/>
        </w:rPr>
        <w:t xml:space="preserve">Обеспечить индивидуальным сопровождением каждого ребёнка с ОВЗ; </w:t>
      </w:r>
    </w:p>
    <w:p w:rsidR="005267E0" w:rsidRDefault="00FA4BB1">
      <w:pPr>
        <w:pStyle w:val="afff"/>
        <w:numPr>
          <w:ilvl w:val="0"/>
          <w:numId w:val="169"/>
        </w:numPr>
        <w:rPr>
          <w:color w:val="auto"/>
          <w:sz w:val="28"/>
          <w:szCs w:val="28"/>
          <w:lang w:val="ru-RU"/>
        </w:rPr>
      </w:pPr>
      <w:r>
        <w:rPr>
          <w:color w:val="auto"/>
          <w:sz w:val="28"/>
          <w:szCs w:val="28"/>
          <w:lang w:val="ru-RU"/>
        </w:rPr>
        <w:t xml:space="preserve">Спланировать коррекционные мероприятия, разработать программы коррекционной работы; </w:t>
      </w:r>
    </w:p>
    <w:p w:rsidR="005267E0" w:rsidRDefault="00FA4BB1">
      <w:pPr>
        <w:pStyle w:val="afff"/>
        <w:numPr>
          <w:ilvl w:val="0"/>
          <w:numId w:val="169"/>
        </w:numPr>
        <w:rPr>
          <w:color w:val="auto"/>
          <w:sz w:val="28"/>
          <w:szCs w:val="28"/>
          <w:lang w:val="ru-RU"/>
        </w:rPr>
      </w:pPr>
      <w:r>
        <w:rPr>
          <w:color w:val="auto"/>
          <w:sz w:val="28"/>
          <w:szCs w:val="28"/>
          <w:lang w:val="ru-RU"/>
        </w:rPr>
        <w:t xml:space="preserve">Оценить динамику развития и эффективность коррекционной работы; </w:t>
      </w:r>
    </w:p>
    <w:p w:rsidR="005267E0" w:rsidRDefault="00FA4BB1">
      <w:pPr>
        <w:pStyle w:val="afff"/>
        <w:numPr>
          <w:ilvl w:val="0"/>
          <w:numId w:val="169"/>
        </w:numPr>
        <w:rPr>
          <w:color w:val="auto"/>
          <w:sz w:val="28"/>
          <w:szCs w:val="28"/>
          <w:lang w:val="ru-RU"/>
        </w:rPr>
      </w:pPr>
      <w:r>
        <w:rPr>
          <w:color w:val="auto"/>
          <w:sz w:val="28"/>
          <w:szCs w:val="28"/>
          <w:lang w:val="ru-RU"/>
        </w:rPr>
        <w:t xml:space="preserve">Определить условия воспитания и обучения ребёнка; </w:t>
      </w:r>
    </w:p>
    <w:p w:rsidR="005267E0" w:rsidRDefault="00FA4BB1">
      <w:pPr>
        <w:pStyle w:val="afff"/>
        <w:numPr>
          <w:ilvl w:val="0"/>
          <w:numId w:val="169"/>
        </w:numPr>
        <w:rPr>
          <w:color w:val="auto"/>
          <w:sz w:val="28"/>
          <w:szCs w:val="28"/>
          <w:lang w:val="ru-RU"/>
        </w:rPr>
      </w:pPr>
      <w:r>
        <w:rPr>
          <w:color w:val="auto"/>
          <w:sz w:val="28"/>
          <w:szCs w:val="28"/>
          <w:lang w:val="ru-RU"/>
        </w:rPr>
        <w:t xml:space="preserve">Консультировать родителей (законных представителей) ребёнка с ОВЗ. </w:t>
      </w:r>
    </w:p>
    <w:p w:rsidR="005267E0" w:rsidRDefault="00FA4BB1">
      <w:pPr>
        <w:pStyle w:val="afff"/>
        <w:rPr>
          <w:color w:val="auto"/>
          <w:sz w:val="28"/>
          <w:szCs w:val="28"/>
          <w:lang w:val="ru-RU"/>
        </w:rPr>
      </w:pPr>
      <w:r>
        <w:rPr>
          <w:color w:val="auto"/>
          <w:sz w:val="28"/>
          <w:szCs w:val="28"/>
          <w:lang w:val="ru-RU"/>
        </w:rPr>
        <w:t xml:space="preserve">Одним из основных </w:t>
      </w:r>
      <w:r>
        <w:rPr>
          <w:b/>
          <w:color w:val="auto"/>
          <w:sz w:val="28"/>
          <w:szCs w:val="28"/>
          <w:lang w:val="ru-RU"/>
        </w:rPr>
        <w:t>принципов диагностики</w:t>
      </w:r>
      <w:r>
        <w:rPr>
          <w:color w:val="auto"/>
          <w:sz w:val="28"/>
          <w:szCs w:val="28"/>
          <w:lang w:val="ru-RU"/>
        </w:rPr>
        <w:t xml:space="preserve"> нарушенного развития является комплексный подход, который означает всесторонность обследования и оценку особенностей развития ребёнка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ребёнка включает медицинское и психолого -педагогическое обследование. </w:t>
      </w:r>
    </w:p>
    <w:p w:rsidR="005267E0" w:rsidRDefault="00FA4BB1">
      <w:pPr>
        <w:pStyle w:val="afff"/>
        <w:rPr>
          <w:color w:val="auto"/>
          <w:sz w:val="28"/>
          <w:szCs w:val="28"/>
          <w:lang w:val="ru-RU"/>
        </w:rPr>
      </w:pPr>
      <w:r>
        <w:rPr>
          <w:b/>
          <w:color w:val="auto"/>
          <w:sz w:val="28"/>
          <w:szCs w:val="28"/>
          <w:lang w:val="ru-RU"/>
        </w:rPr>
        <w:t>Медицинское обследование</w:t>
      </w:r>
      <w:r>
        <w:rPr>
          <w:color w:val="auto"/>
          <w:sz w:val="28"/>
          <w:szCs w:val="28"/>
          <w:lang w:val="ru-RU"/>
        </w:rPr>
        <w:t xml:space="preserve"> начинается с изучения данных анамнеза. Анамнез собирается врачом и составляется на основании ознакомления с документацией ребёнка и беседы с родителями (лицами, их заменяющими). </w:t>
      </w:r>
    </w:p>
    <w:p w:rsidR="005267E0" w:rsidRDefault="00FA4BB1">
      <w:pPr>
        <w:pStyle w:val="afff"/>
        <w:rPr>
          <w:color w:val="auto"/>
          <w:sz w:val="28"/>
          <w:szCs w:val="28"/>
          <w:lang w:val="ru-RU"/>
        </w:rPr>
      </w:pPr>
      <w:r>
        <w:rPr>
          <w:b/>
          <w:color w:val="auto"/>
          <w:sz w:val="28"/>
          <w:szCs w:val="28"/>
          <w:lang w:val="ru-RU"/>
        </w:rPr>
        <w:t>Личный анамнез ребёнка</w:t>
      </w:r>
      <w:r>
        <w:rPr>
          <w:color w:val="auto"/>
          <w:sz w:val="28"/>
          <w:szCs w:val="28"/>
          <w:lang w:val="ru-RU"/>
        </w:rPr>
        <w:t xml:space="preserve"> содержит следующие сведения: особенности беременности матери; длительность приёма лекарственных препаратов и влияние вредных факторов на беременность; особенности родов; характер помощи во время родов; наличие у ребёнка врождённых пороков развития, судорог и др.; вес ребёнка при рождении, время начала кормления, срок пребывания в роддоме. Перечисляются перенесённые ребёнком заболевания, особенности лечения, наличие осложнений. Указывается, где, как и кем воспитывался ребёнок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 -бытовые условия, в которых воспитывается ребенок, место и характер работы родителей; даётся оценка взаимоотношений в семье, отношения к ребенку; фиксируются случаи приверженности одного или обоих родителей к алкоголю или наркотикам. </w:t>
      </w:r>
    </w:p>
    <w:p w:rsidR="005267E0" w:rsidRDefault="00FA4BB1">
      <w:pPr>
        <w:pStyle w:val="afff"/>
        <w:rPr>
          <w:color w:val="auto"/>
          <w:sz w:val="28"/>
          <w:szCs w:val="28"/>
          <w:lang w:val="ru-RU"/>
        </w:rPr>
      </w:pPr>
      <w:r>
        <w:rPr>
          <w:b/>
          <w:color w:val="auto"/>
          <w:sz w:val="28"/>
          <w:szCs w:val="28"/>
          <w:lang w:val="ru-RU"/>
        </w:rPr>
        <w:t xml:space="preserve">Основной целью применения психологической диагностики </w:t>
      </w:r>
      <w:r>
        <w:rPr>
          <w:color w:val="auto"/>
          <w:sz w:val="28"/>
          <w:szCs w:val="28"/>
          <w:lang w:val="ru-RU"/>
        </w:rPr>
        <w:t xml:space="preserve">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5267E0" w:rsidRDefault="00FA4BB1">
      <w:pPr>
        <w:pStyle w:val="afff"/>
        <w:rPr>
          <w:color w:val="auto"/>
          <w:sz w:val="28"/>
          <w:szCs w:val="28"/>
          <w:lang w:val="ru-RU"/>
        </w:rPr>
      </w:pPr>
      <w:r>
        <w:rPr>
          <w:color w:val="auto"/>
          <w:sz w:val="28"/>
          <w:szCs w:val="28"/>
          <w:lang w:val="ru-RU"/>
        </w:rPr>
        <w:t xml:space="preserve">Психологическое обследование проводит психолог. Психодиагностическое обследование ребёнка с проблемами в развитии должно быть системным и включать в себя изучение всех сторон психики (познавательная деятельность, речь, эмоционально -волевая сфера, личностное развитие). </w:t>
      </w:r>
    </w:p>
    <w:p w:rsidR="005267E0" w:rsidRDefault="00FA4BB1">
      <w:pPr>
        <w:pStyle w:val="afff"/>
        <w:rPr>
          <w:color w:val="auto"/>
          <w:sz w:val="28"/>
          <w:szCs w:val="28"/>
          <w:lang w:val="ru-RU"/>
        </w:rPr>
      </w:pPr>
      <w:r>
        <w:rPr>
          <w:color w:val="auto"/>
          <w:sz w:val="28"/>
          <w:szCs w:val="28"/>
          <w:lang w:val="ru-RU"/>
        </w:rPr>
        <w:t xml:space="preserve">В качестве источников диагностического инструментария можно использовать научно-практические разработки С. Д. </w:t>
      </w:r>
      <w:r>
        <w:rPr>
          <w:color w:val="auto"/>
          <w:sz w:val="28"/>
          <w:szCs w:val="28"/>
          <w:lang w:val="ru-RU"/>
        </w:rPr>
        <w:lastRenderedPageBreak/>
        <w:t xml:space="preserve">Забрамной, И. Ю. Левченко, Е. А. Стребелевой, М. М. Семаго,  А.П. Зарина и др. Качественный анализ предполагает оценку особенностей процесса выполнения ребёнком заданий и допускаемых ошибок на основе системы качественных показателей. </w:t>
      </w:r>
    </w:p>
    <w:p w:rsidR="005267E0" w:rsidRDefault="00FA4BB1">
      <w:pPr>
        <w:pStyle w:val="afff"/>
        <w:rPr>
          <w:color w:val="auto"/>
          <w:sz w:val="28"/>
          <w:szCs w:val="28"/>
          <w:lang w:val="ru-RU"/>
        </w:rPr>
      </w:pPr>
      <w:r>
        <w:rPr>
          <w:color w:val="auto"/>
          <w:sz w:val="28"/>
          <w:szCs w:val="28"/>
          <w:lang w:val="ru-RU"/>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5267E0" w:rsidRDefault="00FA4BB1">
      <w:pPr>
        <w:pStyle w:val="afff"/>
        <w:rPr>
          <w:color w:val="auto"/>
          <w:sz w:val="28"/>
          <w:szCs w:val="28"/>
          <w:lang w:val="ru-RU"/>
        </w:rPr>
      </w:pPr>
      <w:r>
        <w:rPr>
          <w:color w:val="auto"/>
          <w:sz w:val="28"/>
          <w:szCs w:val="28"/>
          <w:lang w:val="ru-RU"/>
        </w:rPr>
        <w:t xml:space="preserve">Педагогическое изучение предусматривает получение сведений о ребёнке, раскрывающих знания, умения, навыки, которыми он должен обладать на определённом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ребёнком и родителями, анализ работ ребёнка (рисунков, поделок и др.), педагогическое наблюдение. </w:t>
      </w:r>
    </w:p>
    <w:p w:rsidR="005267E0" w:rsidRDefault="00FA4BB1">
      <w:pPr>
        <w:pStyle w:val="afff"/>
        <w:rPr>
          <w:color w:val="auto"/>
          <w:sz w:val="28"/>
          <w:szCs w:val="28"/>
          <w:lang w:val="ru-RU"/>
        </w:rPr>
      </w:pPr>
      <w:r>
        <w:rPr>
          <w:b/>
          <w:color w:val="auto"/>
          <w:sz w:val="28"/>
          <w:szCs w:val="28"/>
          <w:lang w:val="ru-RU"/>
        </w:rPr>
        <w:t>Педагогическое наблюдение</w:t>
      </w:r>
      <w:r>
        <w:rPr>
          <w:color w:val="auto"/>
          <w:sz w:val="28"/>
          <w:szCs w:val="28"/>
          <w:lang w:val="ru-RU"/>
        </w:rPr>
        <w:t xml:space="preserve">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её целенаправленность, организованность, произвольность, способность к планированию действий. </w:t>
      </w:r>
    </w:p>
    <w:p w:rsidR="005267E0" w:rsidRDefault="00FA4BB1">
      <w:pPr>
        <w:pStyle w:val="afff"/>
        <w:rPr>
          <w:color w:val="auto"/>
          <w:sz w:val="28"/>
          <w:szCs w:val="28"/>
          <w:lang w:val="ru-RU"/>
        </w:rPr>
      </w:pPr>
      <w:r>
        <w:rPr>
          <w:color w:val="auto"/>
          <w:sz w:val="28"/>
          <w:szCs w:val="28"/>
          <w:lang w:val="ru-RU"/>
        </w:rPr>
        <w:t xml:space="preserve">Особенно важно наблюдение за ведущей деятельностью ребёнка,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Полученные сведения позволяют в дальнейшем целенаправленно вносить коррективы в организацию процесса воспитания и обучения детей с ОВЗ. </w:t>
      </w:r>
    </w:p>
    <w:p w:rsidR="005267E0" w:rsidRDefault="00FA4BB1">
      <w:pPr>
        <w:pStyle w:val="afff"/>
        <w:rPr>
          <w:color w:val="auto"/>
          <w:sz w:val="28"/>
          <w:szCs w:val="28"/>
          <w:lang w:val="ru-RU"/>
        </w:rPr>
      </w:pPr>
      <w:r>
        <w:rPr>
          <w:color w:val="auto"/>
          <w:sz w:val="28"/>
          <w:szCs w:val="28"/>
          <w:lang w:val="ru-RU"/>
        </w:rPr>
        <w:t xml:space="preserve">Предусматривается следующий алгоритм выявления детей с ОВЗ в процессе адаптации к ДОУ и создания для них специальных образовательных условий. </w:t>
      </w:r>
    </w:p>
    <w:p w:rsidR="005267E0" w:rsidRDefault="00FA4BB1">
      <w:pPr>
        <w:pStyle w:val="afff"/>
        <w:numPr>
          <w:ilvl w:val="0"/>
          <w:numId w:val="170"/>
        </w:numPr>
        <w:rPr>
          <w:color w:val="auto"/>
          <w:sz w:val="28"/>
          <w:szCs w:val="28"/>
          <w:lang w:val="ru-RU"/>
        </w:rPr>
      </w:pPr>
      <w:r>
        <w:rPr>
          <w:color w:val="auto"/>
          <w:sz w:val="28"/>
          <w:szCs w:val="28"/>
          <w:lang w:val="ru-RU"/>
        </w:rPr>
        <w:t xml:space="preserve">В начале нового учебного года в дошкольном учреждении все педагоги проводят мониторинг с целью выявления детей с ОВЗ и определением уровня адаптации у детей 2-3 лет. </w:t>
      </w:r>
    </w:p>
    <w:p w:rsidR="005267E0" w:rsidRDefault="00FA4BB1">
      <w:pPr>
        <w:pStyle w:val="afff"/>
        <w:numPr>
          <w:ilvl w:val="0"/>
          <w:numId w:val="170"/>
        </w:numPr>
        <w:rPr>
          <w:color w:val="auto"/>
          <w:sz w:val="28"/>
          <w:szCs w:val="28"/>
          <w:lang w:val="ru-RU"/>
        </w:rPr>
      </w:pPr>
      <w:r>
        <w:rPr>
          <w:color w:val="auto"/>
          <w:sz w:val="28"/>
          <w:szCs w:val="28"/>
          <w:lang w:val="ru-RU"/>
        </w:rPr>
        <w:t xml:space="preserve">После этого проводится заседание психолого -педагогического консилиума (ППк) для детей с ОВЗ, на котором принимается решение о необходимости прохождения психолого -медико -педагогической комиссии (ПМПК) в целях проведения комплексного обследования и подготовки рекомендаций по оказанию детям психолого -медико -педагогической помощи и организации их обучения и воспитания. </w:t>
      </w:r>
    </w:p>
    <w:p w:rsidR="005267E0" w:rsidRDefault="00FA4BB1">
      <w:pPr>
        <w:pStyle w:val="afff"/>
        <w:rPr>
          <w:color w:val="auto"/>
          <w:sz w:val="28"/>
          <w:szCs w:val="28"/>
          <w:lang w:val="ru-RU"/>
        </w:rPr>
      </w:pPr>
      <w:r>
        <w:rPr>
          <w:color w:val="auto"/>
          <w:sz w:val="28"/>
          <w:szCs w:val="28"/>
          <w:lang w:val="ru-RU"/>
        </w:rPr>
        <w:t xml:space="preserve">Два раза в год проводится заседание психолого -педагогического консилиума (ППк) по детям раннего возраста (2-3 года), на котором принимается решение по созданию оптимизированных условий успешной адаптации к ДОУ. </w:t>
      </w:r>
    </w:p>
    <w:p w:rsidR="005267E0" w:rsidRDefault="00FA4BB1">
      <w:pPr>
        <w:pStyle w:val="afff"/>
        <w:rPr>
          <w:color w:val="auto"/>
          <w:sz w:val="28"/>
          <w:szCs w:val="28"/>
          <w:lang w:val="ru-RU"/>
        </w:rPr>
      </w:pPr>
      <w:r>
        <w:rPr>
          <w:color w:val="auto"/>
          <w:sz w:val="28"/>
          <w:szCs w:val="28"/>
          <w:lang w:val="ru-RU"/>
        </w:rPr>
        <w:t xml:space="preserve">На основании рекомендаций ПМПК специалисты ППк </w:t>
      </w:r>
      <w:r w:rsidR="00C81DFC">
        <w:rPr>
          <w:color w:val="auto"/>
          <w:sz w:val="28"/>
          <w:szCs w:val="28"/>
          <w:lang w:val="ru-RU"/>
        </w:rPr>
        <w:t xml:space="preserve">МБДОУ «Танаевского детского сада» </w:t>
      </w:r>
      <w:r>
        <w:rPr>
          <w:color w:val="auto"/>
          <w:sz w:val="28"/>
          <w:szCs w:val="28"/>
          <w:lang w:val="ru-RU"/>
        </w:rPr>
        <w:t xml:space="preserve">разрабатывают индивидуальный образовательный маршрут и/или адаптированную образовательную программу. </w:t>
      </w:r>
    </w:p>
    <w:p w:rsidR="005267E0" w:rsidRDefault="00FA4BB1">
      <w:pPr>
        <w:pStyle w:val="afff"/>
        <w:rPr>
          <w:color w:val="auto"/>
          <w:sz w:val="28"/>
          <w:szCs w:val="28"/>
          <w:lang w:val="ru-RU"/>
        </w:rPr>
      </w:pPr>
      <w:r>
        <w:rPr>
          <w:color w:val="auto"/>
          <w:sz w:val="28"/>
          <w:szCs w:val="28"/>
          <w:lang w:val="ru-RU"/>
        </w:rPr>
        <w:t>После разработки индивидуального образовательного маршрута и/или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ребёнка.</w:t>
      </w:r>
    </w:p>
    <w:p w:rsidR="005267E0" w:rsidRDefault="00FA4BB1">
      <w:pPr>
        <w:pStyle w:val="afff"/>
        <w:rPr>
          <w:color w:val="auto"/>
          <w:sz w:val="28"/>
          <w:szCs w:val="28"/>
          <w:lang w:val="ru-RU"/>
        </w:rPr>
      </w:pPr>
      <w:r>
        <w:rPr>
          <w:color w:val="auto"/>
          <w:sz w:val="28"/>
          <w:szCs w:val="28"/>
          <w:lang w:val="ru-RU"/>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w:t>
      </w:r>
      <w:r>
        <w:rPr>
          <w:color w:val="auto"/>
          <w:sz w:val="28"/>
          <w:szCs w:val="28"/>
          <w:lang w:val="ru-RU"/>
        </w:rPr>
        <w:lastRenderedPageBreak/>
        <w:t xml:space="preserve">здоровья специалистами различного профиля в образовательном процессе. </w:t>
      </w:r>
    </w:p>
    <w:p w:rsidR="005267E0" w:rsidRDefault="00FA4BB1">
      <w:pPr>
        <w:pStyle w:val="afff"/>
        <w:rPr>
          <w:color w:val="auto"/>
          <w:sz w:val="28"/>
          <w:szCs w:val="28"/>
          <w:lang w:val="ru-RU"/>
        </w:rPr>
      </w:pPr>
      <w:r>
        <w:rPr>
          <w:b/>
          <w:bCs/>
          <w:color w:val="auto"/>
          <w:sz w:val="28"/>
          <w:szCs w:val="28"/>
          <w:lang w:val="ru-RU"/>
        </w:rPr>
        <w:t>Взаимодействие специалистов в коррекционной работе отражают следующие принципиальные положения</w:t>
      </w:r>
      <w:r>
        <w:rPr>
          <w:color w:val="auto"/>
          <w:sz w:val="28"/>
          <w:szCs w:val="28"/>
          <w:lang w:val="ru-RU"/>
        </w:rPr>
        <w:t xml:space="preserve">: </w:t>
      </w:r>
    </w:p>
    <w:p w:rsidR="005267E0" w:rsidRDefault="00FA4BB1">
      <w:pPr>
        <w:pStyle w:val="afff"/>
        <w:numPr>
          <w:ilvl w:val="0"/>
          <w:numId w:val="171"/>
        </w:numPr>
        <w:rPr>
          <w:color w:val="auto"/>
          <w:sz w:val="28"/>
          <w:szCs w:val="28"/>
          <w:lang w:val="ru-RU"/>
        </w:rPr>
      </w:pPr>
      <w:r>
        <w:rPr>
          <w:color w:val="auto"/>
          <w:sz w:val="28"/>
          <w:szCs w:val="28"/>
          <w:lang w:val="ru-RU"/>
        </w:rPr>
        <w:t xml:space="preserve">Коррекционная работа включается во все направления деятельности образовательного учреждения (образовательная, игровая, трудовая).  Содержание коррекционной работы - это психолого - медико- педагогическое сопровождение детей с ОВЗ и детей - инвалидов, направленное на коррекцию и компенсацию отклонений в их физическом и (или) психическом развитии. </w:t>
      </w:r>
    </w:p>
    <w:p w:rsidR="005267E0" w:rsidRDefault="00FA4BB1">
      <w:pPr>
        <w:pStyle w:val="afff"/>
        <w:numPr>
          <w:ilvl w:val="0"/>
          <w:numId w:val="171"/>
        </w:numPr>
        <w:rPr>
          <w:color w:val="auto"/>
          <w:sz w:val="28"/>
          <w:szCs w:val="28"/>
          <w:lang w:val="ru-RU"/>
        </w:rPr>
      </w:pPr>
      <w:r>
        <w:rPr>
          <w:color w:val="auto"/>
          <w:sz w:val="28"/>
          <w:szCs w:val="28"/>
          <w:lang w:val="ru-RU"/>
        </w:rPr>
        <w:t xml:space="preserve">Коррекционную работу осуществляют все специалисты. Такое взаимодействие </w:t>
      </w:r>
      <w:r w:rsidR="00C81DFC">
        <w:rPr>
          <w:color w:val="auto"/>
          <w:sz w:val="28"/>
          <w:szCs w:val="28"/>
          <w:lang w:val="ru-RU"/>
        </w:rPr>
        <w:t>включает: комплексность</w:t>
      </w:r>
      <w:r>
        <w:rPr>
          <w:color w:val="auto"/>
          <w:sz w:val="28"/>
          <w:szCs w:val="28"/>
          <w:lang w:val="ru-RU"/>
        </w:rPr>
        <w:t xml:space="preserve"> в определении и решении проблем ребёнка, предоставлении ему квалифицированной помощи специалистов разного </w:t>
      </w:r>
      <w:r w:rsidR="00C81DFC">
        <w:rPr>
          <w:color w:val="auto"/>
          <w:sz w:val="28"/>
          <w:szCs w:val="28"/>
          <w:lang w:val="ru-RU"/>
        </w:rPr>
        <w:t>профиля; многоаспектный</w:t>
      </w:r>
      <w:r>
        <w:rPr>
          <w:color w:val="auto"/>
          <w:sz w:val="28"/>
          <w:szCs w:val="28"/>
          <w:lang w:val="ru-RU"/>
        </w:rPr>
        <w:t xml:space="preserve">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 -познавательной, речевой, эмоциональной-волевой и личностной сфер ребёнка.</w:t>
      </w:r>
    </w:p>
    <w:p w:rsidR="005267E0" w:rsidRDefault="00FA4BB1">
      <w:pPr>
        <w:pStyle w:val="afff"/>
        <w:numPr>
          <w:ilvl w:val="0"/>
          <w:numId w:val="171"/>
        </w:numPr>
        <w:rPr>
          <w:color w:val="auto"/>
          <w:sz w:val="28"/>
          <w:szCs w:val="28"/>
          <w:lang w:val="ru-RU"/>
        </w:rPr>
      </w:pPr>
      <w:r>
        <w:rPr>
          <w:color w:val="auto"/>
          <w:sz w:val="28"/>
          <w:szCs w:val="28"/>
          <w:lang w:val="ru-RU"/>
        </w:rPr>
        <w:t xml:space="preserve">Разработка и подбор конкретных тактик и программ для реализации этого сопровождения - задача, стоящая перед специалистами самого образовательного учреждения, объединенными в междисциплинарный консилиум. </w:t>
      </w:r>
    </w:p>
    <w:p w:rsidR="005267E0" w:rsidRDefault="00FA4BB1">
      <w:pPr>
        <w:pStyle w:val="afff"/>
        <w:numPr>
          <w:ilvl w:val="0"/>
          <w:numId w:val="171"/>
        </w:numPr>
        <w:rPr>
          <w:color w:val="auto"/>
          <w:sz w:val="28"/>
          <w:szCs w:val="28"/>
          <w:lang w:val="ru-RU"/>
        </w:rPr>
      </w:pPr>
      <w:r>
        <w:rPr>
          <w:color w:val="auto"/>
          <w:sz w:val="28"/>
          <w:szCs w:val="28"/>
          <w:lang w:val="ru-RU"/>
        </w:rPr>
        <w:t xml:space="preserve">Комплексное изучение ребёнка, выбор наиболее адекватных проблеме ребёнка методов работы, отбор содержания развития с учётом индивидуально - психологических особенностей детей осуществляется на психолого -медикопедагогическом консилиуме ДОУ. </w:t>
      </w:r>
    </w:p>
    <w:p w:rsidR="005267E0" w:rsidRDefault="00FA4BB1">
      <w:pPr>
        <w:pStyle w:val="afff"/>
        <w:rPr>
          <w:color w:val="auto"/>
          <w:sz w:val="28"/>
          <w:szCs w:val="28"/>
          <w:lang w:val="ru-RU"/>
        </w:rPr>
      </w:pPr>
      <w:r>
        <w:rPr>
          <w:b/>
          <w:bCs/>
          <w:color w:val="auto"/>
          <w:sz w:val="28"/>
          <w:szCs w:val="28"/>
          <w:lang w:val="ru-RU"/>
        </w:rPr>
        <w:t>Специалисты реализуют следующие профессиональные функции</w:t>
      </w:r>
      <w:r>
        <w:rPr>
          <w:color w:val="auto"/>
          <w:sz w:val="28"/>
          <w:szCs w:val="28"/>
          <w:lang w:val="ru-RU"/>
        </w:rPr>
        <w:t xml:space="preserve">: </w:t>
      </w:r>
    </w:p>
    <w:p w:rsidR="005267E0" w:rsidRDefault="00FA4BB1">
      <w:pPr>
        <w:pStyle w:val="afff"/>
        <w:numPr>
          <w:ilvl w:val="0"/>
          <w:numId w:val="172"/>
        </w:numPr>
        <w:rPr>
          <w:color w:val="auto"/>
          <w:sz w:val="28"/>
          <w:szCs w:val="28"/>
          <w:lang w:val="ru-RU"/>
        </w:rPr>
      </w:pPr>
      <w:r>
        <w:rPr>
          <w:color w:val="auto"/>
          <w:sz w:val="28"/>
          <w:szCs w:val="28"/>
          <w:lang w:val="ru-RU"/>
        </w:rPr>
        <w:t xml:space="preserve">Диагностическую (заполняют диагностические карты трудностей, возникающих у ребенка; определяют причину той или иной трудности с помощью комплексной диагностики); </w:t>
      </w:r>
    </w:p>
    <w:p w:rsidR="005267E0" w:rsidRDefault="00FA4BB1">
      <w:pPr>
        <w:pStyle w:val="afff"/>
        <w:numPr>
          <w:ilvl w:val="0"/>
          <w:numId w:val="172"/>
        </w:numPr>
        <w:rPr>
          <w:color w:val="auto"/>
          <w:sz w:val="28"/>
          <w:szCs w:val="28"/>
          <w:lang w:val="ru-RU"/>
        </w:rPr>
      </w:pPr>
      <w:r>
        <w:rPr>
          <w:color w:val="auto"/>
          <w:sz w:val="28"/>
          <w:szCs w:val="28"/>
          <w:lang w:val="ru-RU"/>
        </w:rPr>
        <w:t xml:space="preserve">Проектную (разрабатывают на основе реализации принципа единства диагностики и коррекции индивидуальный маршрут сопровождения); </w:t>
      </w:r>
    </w:p>
    <w:p w:rsidR="005267E0" w:rsidRDefault="00FA4BB1">
      <w:pPr>
        <w:pStyle w:val="afff"/>
        <w:numPr>
          <w:ilvl w:val="0"/>
          <w:numId w:val="172"/>
        </w:numPr>
        <w:rPr>
          <w:color w:val="auto"/>
          <w:sz w:val="28"/>
          <w:szCs w:val="28"/>
          <w:lang w:val="ru-RU"/>
        </w:rPr>
      </w:pPr>
      <w:r>
        <w:rPr>
          <w:color w:val="auto"/>
          <w:sz w:val="28"/>
          <w:szCs w:val="28"/>
          <w:lang w:val="ru-RU"/>
        </w:rPr>
        <w:t xml:space="preserve">Сопровождающую (реализуют индивидуальный маршрут сопровождения); </w:t>
      </w:r>
    </w:p>
    <w:p w:rsidR="005267E0" w:rsidRDefault="00FA4BB1">
      <w:pPr>
        <w:pStyle w:val="afff"/>
        <w:numPr>
          <w:ilvl w:val="0"/>
          <w:numId w:val="172"/>
        </w:numPr>
        <w:rPr>
          <w:color w:val="auto"/>
          <w:sz w:val="28"/>
          <w:szCs w:val="28"/>
          <w:lang w:val="ru-RU"/>
        </w:rPr>
      </w:pPr>
      <w:r>
        <w:rPr>
          <w:color w:val="auto"/>
          <w:sz w:val="28"/>
          <w:szCs w:val="28"/>
          <w:lang w:val="ru-RU"/>
        </w:rPr>
        <w:t xml:space="preserve">Аналитическую (анализируют результаты реализации индивидуальных образовательных маршрутов). </w:t>
      </w:r>
    </w:p>
    <w:p w:rsidR="005267E0" w:rsidRDefault="00FA4BB1">
      <w:pPr>
        <w:pStyle w:val="afff"/>
        <w:rPr>
          <w:color w:val="auto"/>
          <w:sz w:val="28"/>
          <w:szCs w:val="28"/>
          <w:lang w:val="ru-RU"/>
        </w:rPr>
      </w:pPr>
      <w:r>
        <w:rPr>
          <w:color w:val="auto"/>
          <w:sz w:val="28"/>
          <w:szCs w:val="28"/>
          <w:lang w:val="ru-RU"/>
        </w:rPr>
        <w:t xml:space="preserve">Образовательная деятельность учителей -логопедов, педагога -психолога строятся с учётом возрастных, речевых и индивидуальных особенностей детей, а также решаемых в процессе обучения и воспитания коррекционных задач. </w:t>
      </w:r>
    </w:p>
    <w:p w:rsidR="005267E0" w:rsidRDefault="00FA4BB1">
      <w:pPr>
        <w:pStyle w:val="afff"/>
        <w:rPr>
          <w:rFonts w:eastAsia="Calibri"/>
          <w:color w:val="auto"/>
          <w:sz w:val="28"/>
          <w:szCs w:val="28"/>
          <w:lang w:val="ru-RU"/>
        </w:rPr>
      </w:pPr>
      <w:r>
        <w:rPr>
          <w:color w:val="auto"/>
          <w:sz w:val="28"/>
          <w:szCs w:val="28"/>
          <w:lang w:val="ru-RU"/>
        </w:rPr>
        <w:t>Целостный, интегрированный подход к вопросу воспитания и обучения, объединяющий всех педагогов ДОУ, использование личностно -ориентированных технологий, позволяют детскому саду успешно решать задачи гармоничного развития личности ребёнка, добиваться стабильных результатов в укреплении здоровья, коррекции имеющихся отклонений, осуществлять полноценное физическое, личностное и интеллектуальное развитие обучающихся ДОУ.</w:t>
      </w:r>
    </w:p>
    <w:p w:rsidR="005267E0" w:rsidRDefault="00FA4BB1">
      <w:pPr>
        <w:ind w:firstLineChars="125" w:firstLine="350"/>
        <w:rPr>
          <w:sz w:val="28"/>
          <w:szCs w:val="28"/>
        </w:rPr>
      </w:pPr>
      <w:r>
        <w:rPr>
          <w:sz w:val="28"/>
          <w:szCs w:val="28"/>
        </w:rPr>
        <w:t xml:space="preserve"> </w:t>
      </w:r>
    </w:p>
    <w:tbl>
      <w:tblPr>
        <w:tblStyle w:val="aff7"/>
        <w:tblW w:w="0" w:type="auto"/>
        <w:tblInd w:w="157" w:type="dxa"/>
        <w:tblCellMar>
          <w:top w:w="15" w:type="dxa"/>
          <w:left w:w="15" w:type="dxa"/>
          <w:bottom w:w="15" w:type="dxa"/>
          <w:right w:w="15" w:type="dxa"/>
        </w:tblCellMar>
        <w:tblLook w:val="04A0" w:firstRow="1" w:lastRow="0" w:firstColumn="1" w:lastColumn="0" w:noHBand="0" w:noVBand="1"/>
      </w:tblPr>
      <w:tblGrid>
        <w:gridCol w:w="1783"/>
        <w:gridCol w:w="6722"/>
        <w:gridCol w:w="6804"/>
      </w:tblGrid>
      <w:tr w:rsidR="005267E0">
        <w:trPr>
          <w:trHeight w:val="454"/>
        </w:trPr>
        <w:tc>
          <w:tcPr>
            <w:tcW w:w="178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5267E0" w:rsidRDefault="00FA4BB1">
            <w:pPr>
              <w:pStyle w:val="afff"/>
              <w:ind w:left="142" w:firstLine="0"/>
              <w:jc w:val="center"/>
              <w:rPr>
                <w:rFonts w:eastAsia="Calibri"/>
                <w:b/>
                <w:i/>
                <w:color w:val="auto"/>
                <w:sz w:val="24"/>
              </w:rPr>
            </w:pPr>
            <w:r>
              <w:rPr>
                <w:rFonts w:eastAsia="Calibri"/>
                <w:b/>
                <w:i/>
                <w:color w:val="auto"/>
                <w:sz w:val="24"/>
              </w:rPr>
              <w:t>Специалист</w:t>
            </w:r>
          </w:p>
        </w:tc>
        <w:tc>
          <w:tcPr>
            <w:tcW w:w="672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5267E0" w:rsidRDefault="00FA4BB1">
            <w:pPr>
              <w:pStyle w:val="afff"/>
              <w:ind w:left="142" w:firstLine="0"/>
              <w:jc w:val="center"/>
              <w:rPr>
                <w:rFonts w:eastAsia="Calibri"/>
                <w:b/>
                <w:i/>
                <w:color w:val="auto"/>
                <w:sz w:val="24"/>
              </w:rPr>
            </w:pPr>
            <w:r>
              <w:rPr>
                <w:rFonts w:eastAsia="Calibri"/>
                <w:b/>
                <w:i/>
                <w:color w:val="auto"/>
                <w:sz w:val="24"/>
              </w:rPr>
              <w:t>Основные области деятельности специалистов</w:t>
            </w:r>
          </w:p>
        </w:tc>
        <w:tc>
          <w:tcPr>
            <w:tcW w:w="6804"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5267E0" w:rsidRDefault="00FA4BB1">
            <w:pPr>
              <w:pStyle w:val="afff"/>
              <w:ind w:left="142" w:firstLine="0"/>
              <w:jc w:val="center"/>
              <w:rPr>
                <w:rFonts w:eastAsia="Calibri"/>
                <w:b/>
                <w:i/>
                <w:color w:val="auto"/>
                <w:sz w:val="24"/>
              </w:rPr>
            </w:pPr>
            <w:r>
              <w:rPr>
                <w:rFonts w:eastAsia="Calibri"/>
                <w:b/>
                <w:i/>
                <w:color w:val="auto"/>
                <w:sz w:val="24"/>
              </w:rPr>
              <w:t>Основные направления совместной работы</w:t>
            </w:r>
          </w:p>
        </w:tc>
      </w:tr>
      <w:tr w:rsidR="005267E0">
        <w:tc>
          <w:tcPr>
            <w:tcW w:w="1783" w:type="dxa"/>
            <w:tcBorders>
              <w:top w:val="nil"/>
              <w:left w:val="outset" w:sz="6" w:space="0" w:color="auto"/>
              <w:bottom w:val="outset" w:sz="6" w:space="0" w:color="auto"/>
              <w:right w:val="outset" w:sz="6" w:space="0" w:color="auto"/>
            </w:tcBorders>
            <w:vAlign w:val="center"/>
          </w:tcPr>
          <w:p w:rsidR="005267E0" w:rsidRDefault="00FA4BB1">
            <w:pPr>
              <w:pStyle w:val="afff"/>
              <w:ind w:left="142" w:firstLine="0"/>
              <w:jc w:val="center"/>
              <w:rPr>
                <w:i/>
                <w:color w:val="auto"/>
                <w:sz w:val="24"/>
              </w:rPr>
            </w:pPr>
            <w:r>
              <w:rPr>
                <w:i/>
                <w:color w:val="auto"/>
                <w:sz w:val="24"/>
              </w:rPr>
              <w:lastRenderedPageBreak/>
              <w:t>Учитель-логопед</w:t>
            </w:r>
          </w:p>
        </w:tc>
        <w:tc>
          <w:tcPr>
            <w:tcW w:w="6722" w:type="dxa"/>
            <w:tcBorders>
              <w:top w:val="nil"/>
              <w:left w:val="outset" w:sz="6" w:space="0" w:color="auto"/>
              <w:bottom w:val="outset" w:sz="6" w:space="0" w:color="auto"/>
              <w:right w:val="outset" w:sz="6" w:space="0" w:color="auto"/>
            </w:tcBorders>
          </w:tcPr>
          <w:p w:rsidR="005267E0" w:rsidRDefault="00FA4BB1">
            <w:pPr>
              <w:pStyle w:val="afff"/>
              <w:ind w:left="142" w:firstLine="0"/>
              <w:rPr>
                <w:color w:val="auto"/>
                <w:sz w:val="24"/>
                <w:lang w:val="ru-RU"/>
              </w:rPr>
            </w:pPr>
            <w:r>
              <w:rPr>
                <w:color w:val="auto"/>
                <w:sz w:val="24"/>
                <w:lang w:val="ru-RU"/>
              </w:rPr>
              <w:t xml:space="preserve">Логопедическая диагностика, коррекция и развитие речи, разработка рекомендаций другим специалистам по использованию логопедических приёмов в работе с ребёнком; педагогическая диагностика, разработка и уточнение индивидуальных образовательных маршрутов, обеспечение индивидуальных, подгрупповых и фронтальных (групповых) занятий с детьми по коррекции речи. </w:t>
            </w:r>
          </w:p>
        </w:tc>
        <w:tc>
          <w:tcPr>
            <w:tcW w:w="6804" w:type="dxa"/>
            <w:tcBorders>
              <w:top w:val="nil"/>
              <w:left w:val="outset" w:sz="6" w:space="0" w:color="auto"/>
              <w:bottom w:val="outset" w:sz="6" w:space="0" w:color="auto"/>
              <w:right w:val="outset" w:sz="6" w:space="0" w:color="auto"/>
            </w:tcBorders>
          </w:tcPr>
          <w:p w:rsidR="005267E0" w:rsidRDefault="00FA4BB1">
            <w:pPr>
              <w:pStyle w:val="afff"/>
              <w:ind w:left="142" w:firstLine="0"/>
              <w:rPr>
                <w:color w:val="auto"/>
                <w:sz w:val="24"/>
                <w:lang w:val="ru-RU"/>
              </w:rPr>
            </w:pPr>
            <w:r>
              <w:rPr>
                <w:color w:val="auto"/>
                <w:sz w:val="24"/>
                <w:lang w:val="ru-RU"/>
              </w:rPr>
              <w:t xml:space="preserve">Развитие основных компонентов речевой системы: фонетики, лексики, грамматического строя и связной речи. </w:t>
            </w:r>
          </w:p>
        </w:tc>
      </w:tr>
      <w:tr w:rsidR="005267E0">
        <w:tc>
          <w:tcPr>
            <w:tcW w:w="1783" w:type="dxa"/>
            <w:tcBorders>
              <w:top w:val="nil"/>
              <w:left w:val="outset" w:sz="6" w:space="0" w:color="auto"/>
              <w:bottom w:val="outset" w:sz="6" w:space="0" w:color="auto"/>
              <w:right w:val="outset" w:sz="6" w:space="0" w:color="auto"/>
            </w:tcBorders>
            <w:vAlign w:val="center"/>
          </w:tcPr>
          <w:p w:rsidR="005267E0" w:rsidRDefault="00FA4BB1">
            <w:pPr>
              <w:pStyle w:val="afff"/>
              <w:ind w:left="142" w:firstLine="0"/>
              <w:jc w:val="center"/>
              <w:rPr>
                <w:i/>
                <w:color w:val="auto"/>
                <w:sz w:val="24"/>
              </w:rPr>
            </w:pPr>
            <w:r>
              <w:rPr>
                <w:i/>
                <w:color w:val="auto"/>
                <w:sz w:val="24"/>
              </w:rPr>
              <w:t>Педагог-психолог</w:t>
            </w:r>
          </w:p>
        </w:tc>
        <w:tc>
          <w:tcPr>
            <w:tcW w:w="6722" w:type="dxa"/>
            <w:tcBorders>
              <w:top w:val="nil"/>
              <w:left w:val="outset" w:sz="6" w:space="0" w:color="auto"/>
              <w:bottom w:val="outset" w:sz="6" w:space="0" w:color="auto"/>
              <w:right w:val="outset" w:sz="6" w:space="0" w:color="auto"/>
            </w:tcBorders>
          </w:tcPr>
          <w:p w:rsidR="005267E0" w:rsidRDefault="00FA4BB1">
            <w:pPr>
              <w:pStyle w:val="afff"/>
              <w:ind w:left="142" w:firstLine="0"/>
              <w:rPr>
                <w:color w:val="auto"/>
                <w:sz w:val="24"/>
                <w:lang w:val="ru-RU"/>
              </w:rPr>
            </w:pPr>
            <w:r>
              <w:rPr>
                <w:color w:val="auto"/>
                <w:sz w:val="24"/>
                <w:lang w:val="ru-RU"/>
              </w:rPr>
              <w:t xml:space="preserve">Психологическая диагностика, психологическое консультирование, разработка и оформление рекомендаций другим специалистам по организации работы с ребёнком с учётом данных психодиагностики, проведение тренинговых, психокоррекционных форм работы. </w:t>
            </w:r>
          </w:p>
        </w:tc>
        <w:tc>
          <w:tcPr>
            <w:tcW w:w="6804" w:type="dxa"/>
            <w:tcBorders>
              <w:top w:val="nil"/>
              <w:left w:val="outset" w:sz="6" w:space="0" w:color="auto"/>
              <w:bottom w:val="outset" w:sz="6" w:space="0" w:color="auto"/>
              <w:right w:val="outset" w:sz="6" w:space="0" w:color="auto"/>
            </w:tcBorders>
          </w:tcPr>
          <w:p w:rsidR="005267E0" w:rsidRDefault="00FA4BB1">
            <w:pPr>
              <w:pStyle w:val="afff"/>
              <w:ind w:left="142" w:firstLine="0"/>
              <w:rPr>
                <w:color w:val="auto"/>
                <w:sz w:val="24"/>
                <w:lang w:val="ru-RU"/>
              </w:rPr>
            </w:pPr>
            <w:r>
              <w:rPr>
                <w:color w:val="auto"/>
                <w:sz w:val="24"/>
                <w:lang w:val="ru-RU"/>
              </w:rPr>
              <w:t xml:space="preserve">Коррекционно -развивающая работа с детьми по развитию высших психических функций; работа с детьми, имеющими отклонения в поведении; коррекция агрессивности; профилактическая работа по развитию эмоций </w:t>
            </w:r>
          </w:p>
        </w:tc>
      </w:tr>
      <w:tr w:rsidR="005267E0">
        <w:tc>
          <w:tcPr>
            <w:tcW w:w="1783" w:type="dxa"/>
            <w:tcBorders>
              <w:top w:val="nil"/>
              <w:left w:val="outset" w:sz="6" w:space="0" w:color="auto"/>
              <w:bottom w:val="outset" w:sz="6" w:space="0" w:color="auto"/>
              <w:right w:val="outset" w:sz="6" w:space="0" w:color="auto"/>
            </w:tcBorders>
            <w:vAlign w:val="center"/>
          </w:tcPr>
          <w:p w:rsidR="005267E0" w:rsidRDefault="00FA4BB1">
            <w:pPr>
              <w:pStyle w:val="afff"/>
              <w:ind w:left="142" w:firstLine="0"/>
              <w:jc w:val="center"/>
              <w:rPr>
                <w:i/>
                <w:color w:val="auto"/>
                <w:sz w:val="24"/>
              </w:rPr>
            </w:pPr>
            <w:r>
              <w:rPr>
                <w:i/>
                <w:color w:val="auto"/>
                <w:sz w:val="24"/>
              </w:rPr>
              <w:t>Воспитатель</w:t>
            </w:r>
          </w:p>
        </w:tc>
        <w:tc>
          <w:tcPr>
            <w:tcW w:w="6722" w:type="dxa"/>
            <w:tcBorders>
              <w:top w:val="nil"/>
              <w:left w:val="outset" w:sz="6" w:space="0" w:color="auto"/>
              <w:bottom w:val="outset" w:sz="6" w:space="0" w:color="auto"/>
              <w:right w:val="outset" w:sz="6" w:space="0" w:color="auto"/>
            </w:tcBorders>
          </w:tcPr>
          <w:p w:rsidR="005267E0" w:rsidRDefault="00FA4BB1">
            <w:pPr>
              <w:pStyle w:val="afff"/>
              <w:ind w:left="142" w:firstLine="0"/>
              <w:rPr>
                <w:color w:val="auto"/>
                <w:sz w:val="24"/>
                <w:lang w:val="ru-RU"/>
              </w:rPr>
            </w:pPr>
            <w:r>
              <w:rPr>
                <w:color w:val="auto"/>
                <w:sz w:val="24"/>
                <w:lang w:val="ru-RU"/>
              </w:rPr>
              <w:t>Определение уровня развития разных видов деятельности ребёнка, особенностей коммуникативной активности и культуры, уровня сформированнности целенаправленной деятельности, навыков самообслуживания согласно возрастному этапу, реализация рекомендаций логопеда, психолога, организация режима развивающих и коррекционных игр, обеспечение индивидуальных и групповых занятий.</w:t>
            </w:r>
          </w:p>
        </w:tc>
        <w:tc>
          <w:tcPr>
            <w:tcW w:w="6804" w:type="dxa"/>
            <w:tcBorders>
              <w:top w:val="nil"/>
              <w:left w:val="outset" w:sz="6" w:space="0" w:color="auto"/>
              <w:bottom w:val="outset" w:sz="6" w:space="0" w:color="auto"/>
              <w:right w:val="outset" w:sz="6" w:space="0" w:color="auto"/>
            </w:tcBorders>
          </w:tcPr>
          <w:p w:rsidR="005267E0" w:rsidRDefault="00FA4BB1">
            <w:pPr>
              <w:pStyle w:val="afff"/>
              <w:ind w:left="142" w:firstLine="0"/>
              <w:rPr>
                <w:color w:val="auto"/>
                <w:sz w:val="24"/>
                <w:lang w:val="ru-RU"/>
              </w:rPr>
            </w:pPr>
            <w:r>
              <w:rPr>
                <w:color w:val="auto"/>
                <w:sz w:val="24"/>
                <w:lang w:val="ru-RU"/>
              </w:rPr>
              <w:t>Решение общеразвивающих и коррекционных задач; логопедизация всей жизнедеятельности детей в группе; создание предметно -развивающей среды в группе с учётом особенностей детей; взаимодействие со всеми участниками коррекционно -развивающего процесса.</w:t>
            </w:r>
          </w:p>
        </w:tc>
      </w:tr>
      <w:tr w:rsidR="005267E0">
        <w:tc>
          <w:tcPr>
            <w:tcW w:w="1783" w:type="dxa"/>
            <w:tcBorders>
              <w:top w:val="nil"/>
              <w:left w:val="outset" w:sz="6" w:space="0" w:color="auto"/>
              <w:bottom w:val="outset" w:sz="6" w:space="0" w:color="auto"/>
              <w:right w:val="outset" w:sz="6" w:space="0" w:color="auto"/>
            </w:tcBorders>
            <w:vAlign w:val="center"/>
          </w:tcPr>
          <w:p w:rsidR="005267E0" w:rsidRDefault="00FA4BB1">
            <w:pPr>
              <w:pStyle w:val="afff"/>
              <w:ind w:left="142" w:firstLine="0"/>
              <w:jc w:val="center"/>
              <w:rPr>
                <w:i/>
                <w:color w:val="auto"/>
                <w:sz w:val="24"/>
              </w:rPr>
            </w:pPr>
            <w:r>
              <w:rPr>
                <w:i/>
                <w:color w:val="auto"/>
                <w:sz w:val="24"/>
              </w:rPr>
              <w:t>Музыкальный руководитель</w:t>
            </w:r>
          </w:p>
        </w:tc>
        <w:tc>
          <w:tcPr>
            <w:tcW w:w="6722" w:type="dxa"/>
            <w:tcBorders>
              <w:top w:val="nil"/>
              <w:left w:val="outset" w:sz="6" w:space="0" w:color="auto"/>
              <w:bottom w:val="outset" w:sz="6" w:space="0" w:color="auto"/>
              <w:right w:val="outset" w:sz="6" w:space="0" w:color="auto"/>
            </w:tcBorders>
          </w:tcPr>
          <w:p w:rsidR="005267E0" w:rsidRDefault="00FA4BB1">
            <w:pPr>
              <w:pStyle w:val="afff"/>
              <w:ind w:left="142" w:firstLine="0"/>
              <w:rPr>
                <w:color w:val="auto"/>
                <w:sz w:val="24"/>
                <w:lang w:val="ru-RU"/>
              </w:rPr>
            </w:pPr>
            <w:r>
              <w:rPr>
                <w:color w:val="auto"/>
                <w:sz w:val="24"/>
                <w:lang w:val="ru-RU"/>
              </w:rPr>
              <w:t xml:space="preserve">Реализация используемых программ музыкального воспитания с учётом рекомендаций учителя -логопеда, педагога -психолога, представление для психологического анализа продуктов детского творчества как проективного материала. </w:t>
            </w:r>
          </w:p>
        </w:tc>
        <w:tc>
          <w:tcPr>
            <w:tcW w:w="6804" w:type="dxa"/>
            <w:tcBorders>
              <w:top w:val="nil"/>
              <w:left w:val="outset" w:sz="6" w:space="0" w:color="auto"/>
              <w:bottom w:val="outset" w:sz="6" w:space="0" w:color="auto"/>
              <w:right w:val="outset" w:sz="6" w:space="0" w:color="auto"/>
            </w:tcBorders>
          </w:tcPr>
          <w:p w:rsidR="005267E0" w:rsidRDefault="00FA4BB1">
            <w:pPr>
              <w:pStyle w:val="afff"/>
              <w:ind w:left="142" w:firstLine="0"/>
              <w:rPr>
                <w:color w:val="auto"/>
                <w:sz w:val="24"/>
                <w:lang w:val="ru-RU"/>
              </w:rPr>
            </w:pPr>
            <w:r>
              <w:rPr>
                <w:color w:val="auto"/>
                <w:sz w:val="24"/>
                <w:lang w:val="ru-RU"/>
              </w:rPr>
              <w:t xml:space="preserve">Развитие фонематического слуха, музыкального слуха, фонематического восприятия; основных компонентов звуковой культуры речи: интонации, ритмико -мелодической стороны; формирование правильного речевого и певческого дыхания, изменение силы и высоты голоса в зависимости от контекста; обогащение словаря дошкольников  по разработанным учителем -логопедом лексическим темам; </w:t>
            </w:r>
          </w:p>
        </w:tc>
      </w:tr>
      <w:tr w:rsidR="005267E0">
        <w:tc>
          <w:tcPr>
            <w:tcW w:w="1783" w:type="dxa"/>
            <w:tcBorders>
              <w:top w:val="nil"/>
              <w:left w:val="outset" w:sz="6" w:space="0" w:color="auto"/>
              <w:bottom w:val="outset" w:sz="6" w:space="0" w:color="auto"/>
              <w:right w:val="outset" w:sz="6" w:space="0" w:color="auto"/>
            </w:tcBorders>
            <w:vAlign w:val="center"/>
          </w:tcPr>
          <w:p w:rsidR="005267E0" w:rsidRDefault="00FA4BB1">
            <w:pPr>
              <w:pStyle w:val="afff"/>
              <w:ind w:left="142" w:firstLine="0"/>
              <w:jc w:val="center"/>
              <w:rPr>
                <w:i/>
                <w:color w:val="auto"/>
                <w:sz w:val="24"/>
              </w:rPr>
            </w:pPr>
            <w:r>
              <w:rPr>
                <w:i/>
                <w:color w:val="auto"/>
                <w:sz w:val="24"/>
              </w:rPr>
              <w:t>Инструктор по физической культуре</w:t>
            </w:r>
          </w:p>
        </w:tc>
        <w:tc>
          <w:tcPr>
            <w:tcW w:w="6722" w:type="dxa"/>
            <w:tcBorders>
              <w:top w:val="nil"/>
              <w:left w:val="outset" w:sz="6" w:space="0" w:color="auto"/>
              <w:bottom w:val="outset" w:sz="6" w:space="0" w:color="auto"/>
              <w:right w:val="outset" w:sz="6" w:space="0" w:color="auto"/>
            </w:tcBorders>
          </w:tcPr>
          <w:p w:rsidR="005267E0" w:rsidRDefault="00FA4BB1">
            <w:pPr>
              <w:pStyle w:val="afff"/>
              <w:ind w:left="142" w:firstLine="0"/>
              <w:rPr>
                <w:color w:val="auto"/>
                <w:sz w:val="24"/>
                <w:lang w:val="ru-RU"/>
              </w:rPr>
            </w:pPr>
            <w:r>
              <w:rPr>
                <w:color w:val="auto"/>
                <w:sz w:val="24"/>
                <w:lang w:val="ru-RU"/>
              </w:rPr>
              <w:t xml:space="preserve">Реализация используемых программ с целью коррекции двигательных нарушений, ориентировки в макро- и микропространстве. Подбор индивидуальных упражнений для занятий с детьми, имеющими соматическую слабость, замедленное развитие локомоторных функций, отставание в развитие двигательной сферы, снижение ловкости и скорости выполнения упражнений с учётом рекомендаций педагога -психолога. </w:t>
            </w:r>
          </w:p>
        </w:tc>
        <w:tc>
          <w:tcPr>
            <w:tcW w:w="6804" w:type="dxa"/>
            <w:tcBorders>
              <w:top w:val="nil"/>
              <w:left w:val="outset" w:sz="6" w:space="0" w:color="auto"/>
              <w:bottom w:val="outset" w:sz="6" w:space="0" w:color="auto"/>
              <w:right w:val="outset" w:sz="6" w:space="0" w:color="auto"/>
            </w:tcBorders>
          </w:tcPr>
          <w:p w:rsidR="005267E0" w:rsidRDefault="00FA4BB1">
            <w:pPr>
              <w:pStyle w:val="afff"/>
              <w:ind w:left="142" w:firstLine="0"/>
              <w:rPr>
                <w:color w:val="auto"/>
                <w:sz w:val="24"/>
                <w:lang w:val="ru-RU"/>
              </w:rPr>
            </w:pPr>
            <w:r>
              <w:rPr>
                <w:color w:val="auto"/>
                <w:sz w:val="24"/>
                <w:lang w:val="ru-RU"/>
              </w:rPr>
              <w:t xml:space="preserve">Закрепление лексико-грамматических средств языка и автоматизация по возможности звуков путём специально подобранных подвижных игр и упражнений, разработанных с учётом изучаемой лексической темы; развитие физиологического и речевого дыхания; развитие общей и мелкой моторики; координация речи с движением. </w:t>
            </w:r>
          </w:p>
        </w:tc>
      </w:tr>
    </w:tbl>
    <w:p w:rsidR="005267E0" w:rsidRDefault="00FA4BB1">
      <w:pPr>
        <w:widowControl w:val="0"/>
        <w:autoSpaceDE w:val="0"/>
        <w:autoSpaceDN w:val="0"/>
        <w:ind w:firstLineChars="125" w:firstLine="275"/>
      </w:pPr>
      <w:r>
        <w:t xml:space="preserve"> </w:t>
      </w:r>
    </w:p>
    <w:p w:rsidR="005267E0" w:rsidRDefault="00FA4BB1">
      <w:pPr>
        <w:pStyle w:val="afff"/>
        <w:rPr>
          <w:color w:val="auto"/>
          <w:sz w:val="28"/>
          <w:szCs w:val="28"/>
          <w:lang w:val="ru-RU"/>
        </w:rPr>
      </w:pPr>
      <w:r>
        <w:rPr>
          <w:color w:val="auto"/>
          <w:sz w:val="28"/>
          <w:szCs w:val="28"/>
          <w:lang w:val="ru-RU"/>
        </w:rPr>
        <w:lastRenderedPageBreak/>
        <w:t xml:space="preserve">В качестве ещё одного механизма реализации коррекционно – развивающей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5267E0" w:rsidRDefault="00FA4BB1">
      <w:pPr>
        <w:pStyle w:val="afff"/>
        <w:rPr>
          <w:color w:val="auto"/>
          <w:sz w:val="28"/>
          <w:szCs w:val="28"/>
          <w:lang w:val="ru-RU"/>
        </w:rPr>
      </w:pPr>
      <w:r>
        <w:rPr>
          <w:b/>
          <w:color w:val="auto"/>
          <w:sz w:val="28"/>
          <w:szCs w:val="28"/>
          <w:lang w:val="ru-RU"/>
        </w:rPr>
        <w:t>Социальное партнёрство включает</w:t>
      </w:r>
      <w:r>
        <w:rPr>
          <w:color w:val="auto"/>
          <w:sz w:val="28"/>
          <w:szCs w:val="28"/>
          <w:lang w:val="ru-RU"/>
        </w:rPr>
        <w:t xml:space="preserve">: </w:t>
      </w:r>
    </w:p>
    <w:p w:rsidR="005267E0" w:rsidRDefault="00FA4BB1">
      <w:pPr>
        <w:pStyle w:val="afff"/>
        <w:numPr>
          <w:ilvl w:val="0"/>
          <w:numId w:val="173"/>
        </w:numPr>
        <w:rPr>
          <w:color w:val="auto"/>
          <w:sz w:val="28"/>
          <w:szCs w:val="28"/>
          <w:lang w:val="ru-RU"/>
        </w:rPr>
      </w:pPr>
      <w:r>
        <w:rPr>
          <w:color w:val="auto"/>
          <w:sz w:val="28"/>
          <w:szCs w:val="28"/>
          <w:lang w:val="ru-RU"/>
        </w:rPr>
        <w:t xml:space="preserve">Сотрудничество с учреждениями образования и другими ведомствами по вопросам преемственности развития и адаптации, социализации, здоровьесбережения детей с ограниченными возможностями здоровья; </w:t>
      </w:r>
    </w:p>
    <w:p w:rsidR="005267E0" w:rsidRDefault="00FA4BB1">
      <w:pPr>
        <w:pStyle w:val="afff"/>
        <w:numPr>
          <w:ilvl w:val="0"/>
          <w:numId w:val="173"/>
        </w:numPr>
        <w:rPr>
          <w:color w:val="auto"/>
          <w:sz w:val="28"/>
          <w:szCs w:val="28"/>
          <w:lang w:val="ru-RU"/>
        </w:rPr>
      </w:pPr>
      <w:r>
        <w:rPr>
          <w:color w:val="auto"/>
          <w:sz w:val="28"/>
          <w:szCs w:val="28"/>
          <w:lang w:val="ru-RU"/>
        </w:rPr>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w:t>
      </w:r>
    </w:p>
    <w:p w:rsidR="005267E0" w:rsidRDefault="00FA4BB1">
      <w:pPr>
        <w:pStyle w:val="afff"/>
        <w:numPr>
          <w:ilvl w:val="0"/>
          <w:numId w:val="173"/>
        </w:numPr>
        <w:rPr>
          <w:color w:val="auto"/>
          <w:sz w:val="28"/>
          <w:szCs w:val="28"/>
          <w:lang w:val="ru-RU"/>
        </w:rPr>
      </w:pPr>
      <w:r>
        <w:rPr>
          <w:color w:val="auto"/>
          <w:sz w:val="28"/>
          <w:szCs w:val="28"/>
          <w:lang w:val="ru-RU"/>
        </w:rPr>
        <w:t>Сотрудничество с родительской общественностью.</w:t>
      </w:r>
    </w:p>
    <w:p w:rsidR="005267E0" w:rsidRDefault="00FA4BB1">
      <w:pPr>
        <w:pStyle w:val="afff"/>
        <w:rPr>
          <w:color w:val="auto"/>
          <w:sz w:val="28"/>
          <w:szCs w:val="28"/>
          <w:lang w:val="ru-RU"/>
        </w:rPr>
      </w:pPr>
      <w:r>
        <w:rPr>
          <w:color w:val="auto"/>
          <w:sz w:val="28"/>
          <w:szCs w:val="28"/>
          <w:lang w:val="ru-RU"/>
        </w:rPr>
        <w:t xml:space="preserve">В основе КРР, осуществляемой в </w:t>
      </w:r>
      <w:r w:rsidR="00D32B67" w:rsidRPr="00D32B67">
        <w:rPr>
          <w:color w:val="auto"/>
          <w:sz w:val="28"/>
          <w:szCs w:val="28"/>
          <w:lang w:val="ru-RU"/>
        </w:rPr>
        <w:t>МБДОУ «Танаевский детский сад»</w:t>
      </w:r>
      <w:r w:rsidRPr="00D32B67">
        <w:rPr>
          <w:color w:val="auto"/>
          <w:sz w:val="28"/>
          <w:szCs w:val="28"/>
          <w:lang w:val="ru-RU"/>
        </w:rPr>
        <w:t>,</w:t>
      </w:r>
      <w:r>
        <w:rPr>
          <w:color w:val="auto"/>
          <w:sz w:val="28"/>
          <w:szCs w:val="28"/>
          <w:lang w:val="ru-RU"/>
        </w:rPr>
        <w:t xml:space="preserve">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ребёнка в активную речевую среду, позволяет скорректировать двигательные функции, эмоциональный тонус, улучшить мотивацию познавательной деятельности, даёт возможность сформировать основные этапы учебной деятельности, в том числе ориентировочный этап и этап самоконтроля и самооценки. </w:t>
      </w:r>
    </w:p>
    <w:p w:rsidR="005267E0" w:rsidRDefault="005267E0">
      <w:pPr>
        <w:pStyle w:val="afff"/>
        <w:rPr>
          <w:color w:val="auto"/>
          <w:sz w:val="28"/>
          <w:szCs w:val="28"/>
          <w:lang w:val="ru-RU"/>
        </w:rPr>
      </w:pPr>
    </w:p>
    <w:p w:rsidR="005267E0" w:rsidRDefault="00FA4BB1">
      <w:pPr>
        <w:pStyle w:val="afff"/>
        <w:rPr>
          <w:b/>
          <w:color w:val="auto"/>
          <w:sz w:val="28"/>
          <w:szCs w:val="28"/>
          <w:lang w:val="ru-RU"/>
        </w:rPr>
      </w:pPr>
      <w:r>
        <w:rPr>
          <w:b/>
          <w:color w:val="auto"/>
          <w:sz w:val="28"/>
          <w:szCs w:val="28"/>
          <w:lang w:val="ru-RU"/>
        </w:rPr>
        <w:t xml:space="preserve">В соответствии с планом коррекционных мероприятий с ребёнком проводятся: </w:t>
      </w:r>
    </w:p>
    <w:p w:rsidR="005267E0" w:rsidRDefault="00FA4BB1">
      <w:pPr>
        <w:pStyle w:val="afff"/>
        <w:numPr>
          <w:ilvl w:val="0"/>
          <w:numId w:val="174"/>
        </w:numPr>
        <w:rPr>
          <w:color w:val="auto"/>
          <w:sz w:val="28"/>
          <w:szCs w:val="28"/>
          <w:lang w:val="ru-RU"/>
        </w:rPr>
      </w:pPr>
      <w:r>
        <w:rPr>
          <w:color w:val="auto"/>
          <w:sz w:val="28"/>
          <w:szCs w:val="28"/>
          <w:lang w:val="ru-RU"/>
        </w:rPr>
        <w:t xml:space="preserve">Воспитателями группы индивидуальные занятия и игры (ежедневно); </w:t>
      </w:r>
    </w:p>
    <w:p w:rsidR="005267E0" w:rsidRDefault="00FA4BB1">
      <w:pPr>
        <w:pStyle w:val="afff"/>
        <w:numPr>
          <w:ilvl w:val="0"/>
          <w:numId w:val="174"/>
        </w:numPr>
        <w:rPr>
          <w:color w:val="auto"/>
          <w:sz w:val="28"/>
          <w:szCs w:val="28"/>
          <w:lang w:val="ru-RU"/>
        </w:rPr>
      </w:pPr>
      <w:r>
        <w:rPr>
          <w:color w:val="auto"/>
          <w:sz w:val="28"/>
          <w:szCs w:val="28"/>
          <w:lang w:val="ru-RU"/>
        </w:rPr>
        <w:t xml:space="preserve">Педагогом – психологом индивидуальные занятия (по результатам обследования); </w:t>
      </w:r>
    </w:p>
    <w:p w:rsidR="005267E0" w:rsidRDefault="00FA4BB1">
      <w:pPr>
        <w:pStyle w:val="afff"/>
        <w:numPr>
          <w:ilvl w:val="0"/>
          <w:numId w:val="174"/>
        </w:numPr>
        <w:rPr>
          <w:color w:val="auto"/>
          <w:sz w:val="28"/>
          <w:szCs w:val="28"/>
          <w:lang w:val="ru-RU"/>
        </w:rPr>
      </w:pPr>
      <w:r>
        <w:rPr>
          <w:color w:val="auto"/>
          <w:sz w:val="28"/>
          <w:szCs w:val="28"/>
          <w:lang w:val="ru-RU"/>
        </w:rPr>
        <w:t xml:space="preserve">Учителем – логопедом индивидуальные занятия (по результатам обследования); </w:t>
      </w:r>
    </w:p>
    <w:p w:rsidR="005267E0" w:rsidRDefault="00FA4BB1">
      <w:pPr>
        <w:pStyle w:val="afff"/>
        <w:numPr>
          <w:ilvl w:val="0"/>
          <w:numId w:val="174"/>
        </w:numPr>
        <w:rPr>
          <w:color w:val="auto"/>
          <w:sz w:val="28"/>
          <w:szCs w:val="28"/>
          <w:lang w:val="ru-RU"/>
        </w:rPr>
      </w:pPr>
      <w:r>
        <w:rPr>
          <w:color w:val="auto"/>
          <w:sz w:val="28"/>
          <w:szCs w:val="28"/>
          <w:lang w:val="ru-RU"/>
        </w:rPr>
        <w:t>Музыкальным руководителем, инструктором по физической культуре индивидуальная работа в ходе ОД с группой.</w:t>
      </w:r>
    </w:p>
    <w:p w:rsidR="005267E0" w:rsidRDefault="005267E0">
      <w:pPr>
        <w:pStyle w:val="afff"/>
        <w:ind w:left="927" w:firstLine="0"/>
        <w:rPr>
          <w:color w:val="auto"/>
          <w:sz w:val="28"/>
          <w:szCs w:val="28"/>
          <w:lang w:val="ru-RU"/>
        </w:rPr>
      </w:pPr>
    </w:p>
    <w:p w:rsidR="005267E0" w:rsidRDefault="00FA4BB1">
      <w:pPr>
        <w:pStyle w:val="1"/>
      </w:pPr>
      <w:bookmarkStart w:id="54" w:name="_Toc138111974"/>
      <w:r w:rsidRPr="00D32B67">
        <w:rPr>
          <w:color w:val="auto"/>
        </w:rPr>
        <w:t xml:space="preserve">2.1.7 </w:t>
      </w:r>
      <w:r w:rsidR="00C81DFC" w:rsidRPr="00C81DFC">
        <w:rPr>
          <w:color w:val="auto"/>
          <w:sz w:val="32"/>
        </w:rPr>
        <w:t>Р</w:t>
      </w:r>
      <w:r w:rsidRPr="00C81DFC">
        <w:rPr>
          <w:color w:val="auto"/>
          <w:sz w:val="32"/>
        </w:rPr>
        <w:t>абочая программа воспитания</w:t>
      </w:r>
      <w:r w:rsidR="00C81DFC" w:rsidRPr="00C81DFC">
        <w:rPr>
          <w:rFonts w:eastAsiaTheme="minorEastAsia"/>
          <w:color w:val="auto"/>
          <w:sz w:val="32"/>
        </w:rPr>
        <w:t xml:space="preserve"> МБДОУ «Танаевский детский сад»</w:t>
      </w:r>
      <w:r w:rsidRPr="00C81DFC">
        <w:rPr>
          <w:color w:val="auto"/>
          <w:sz w:val="32"/>
        </w:rPr>
        <w:t>.</w:t>
      </w:r>
      <w:bookmarkEnd w:id="54"/>
    </w:p>
    <w:p w:rsidR="005267E0" w:rsidRDefault="00FA4BB1">
      <w:pPr>
        <w:pStyle w:val="6"/>
      </w:pPr>
      <w:r>
        <w:t>Пояснительная записка</w:t>
      </w:r>
    </w:p>
    <w:p w:rsidR="005267E0" w:rsidRDefault="00FA4BB1">
      <w:pPr>
        <w:pStyle w:val="afff"/>
        <w:rPr>
          <w:rFonts w:eastAsiaTheme="minorEastAsia"/>
          <w:color w:val="auto"/>
          <w:sz w:val="28"/>
          <w:szCs w:val="28"/>
          <w:lang w:val="ru-RU"/>
        </w:rPr>
      </w:pPr>
      <w:r>
        <w:rPr>
          <w:rFonts w:eastAsiaTheme="minorEastAsia"/>
          <w:color w:val="auto"/>
          <w:sz w:val="28"/>
          <w:szCs w:val="28"/>
          <w:lang w:val="ru-RU"/>
        </w:rPr>
        <w:t xml:space="preserve">Содержание Пояснительной записки построено на </w:t>
      </w:r>
      <w:r w:rsidR="00C81DFC">
        <w:rPr>
          <w:rFonts w:eastAsiaTheme="minorEastAsia"/>
          <w:color w:val="auto"/>
          <w:sz w:val="28"/>
          <w:szCs w:val="28"/>
          <w:lang w:val="ru-RU"/>
        </w:rPr>
        <w:t xml:space="preserve">основании </w:t>
      </w:r>
      <w:r w:rsidR="00C81DFC">
        <w:rPr>
          <w:rFonts w:eastAsia="等线"/>
          <w:color w:val="auto"/>
          <w:sz w:val="28"/>
          <w:szCs w:val="28"/>
          <w:lang w:val="ru" w:eastAsia="ru" w:bidi="ar"/>
        </w:rPr>
        <w:t>пункта</w:t>
      </w:r>
      <w:r>
        <w:rPr>
          <w:rFonts w:eastAsia="等线"/>
          <w:color w:val="auto"/>
          <w:sz w:val="28"/>
          <w:szCs w:val="28"/>
          <w:lang w:val="ru" w:eastAsia="ru" w:bidi="ar"/>
        </w:rPr>
        <w:t xml:space="preserve"> </w:t>
      </w:r>
      <w:r>
        <w:rPr>
          <w:rFonts w:eastAsia="等线"/>
          <w:color w:val="auto"/>
          <w:sz w:val="28"/>
          <w:szCs w:val="28"/>
          <w:lang w:val="ru-RU" w:eastAsia="ru" w:bidi="ar"/>
        </w:rPr>
        <w:t>29.1</w:t>
      </w:r>
      <w:r>
        <w:rPr>
          <w:rFonts w:eastAsia="等线"/>
          <w:color w:val="auto"/>
          <w:sz w:val="28"/>
          <w:szCs w:val="28"/>
          <w:lang w:val="ru" w:eastAsia="ru" w:bidi="ar"/>
        </w:rPr>
        <w:t xml:space="preserve">, стр. </w:t>
      </w:r>
      <w:r>
        <w:rPr>
          <w:rFonts w:eastAsia="等线"/>
          <w:color w:val="auto"/>
          <w:sz w:val="28"/>
          <w:szCs w:val="28"/>
          <w:lang w:val="ru-RU" w:eastAsia="ru" w:bidi="ar"/>
        </w:rPr>
        <w:t>172</w:t>
      </w:r>
      <w:r>
        <w:rPr>
          <w:rFonts w:eastAsia="等线"/>
          <w:color w:val="auto"/>
          <w:sz w:val="28"/>
          <w:szCs w:val="28"/>
          <w:lang w:val="ru" w:eastAsia="ru" w:bidi="ar"/>
        </w:rPr>
        <w:t>-1</w:t>
      </w:r>
      <w:r>
        <w:rPr>
          <w:rFonts w:eastAsia="等线"/>
          <w:color w:val="auto"/>
          <w:sz w:val="28"/>
          <w:szCs w:val="28"/>
          <w:lang w:val="ru-RU" w:eastAsia="ru" w:bidi="ar"/>
        </w:rPr>
        <w:t>74 ФОП ДО.</w:t>
      </w:r>
    </w:p>
    <w:p w:rsidR="005267E0" w:rsidRDefault="00FA4BB1">
      <w:pPr>
        <w:pStyle w:val="afff"/>
        <w:rPr>
          <w:rFonts w:eastAsiaTheme="minorEastAsia"/>
          <w:color w:val="auto"/>
          <w:sz w:val="28"/>
          <w:szCs w:val="28"/>
          <w:lang w:val="ru-RU"/>
        </w:rPr>
      </w:pPr>
      <w:r>
        <w:rPr>
          <w:rFonts w:eastAsiaTheme="minorEastAsia"/>
          <w:color w:val="auto"/>
          <w:sz w:val="28"/>
          <w:szCs w:val="28"/>
          <w:lang w:val="ru-RU"/>
        </w:rPr>
        <w:t>Рабочая программа воспитания вход</w:t>
      </w:r>
      <w:r w:rsidR="00C81DFC">
        <w:rPr>
          <w:rFonts w:eastAsiaTheme="minorEastAsia"/>
          <w:color w:val="auto"/>
          <w:sz w:val="28"/>
          <w:szCs w:val="28"/>
          <w:lang w:val="ru-RU"/>
        </w:rPr>
        <w:t>ит в «Содержательный раздел» ОП МБДОУ «Танаевский детский сад»,</w:t>
      </w:r>
      <w:r>
        <w:rPr>
          <w:rFonts w:eastAsiaTheme="minorEastAsia"/>
          <w:color w:val="auto"/>
          <w:sz w:val="28"/>
          <w:szCs w:val="28"/>
          <w:lang w:val="ru-RU"/>
        </w:rPr>
        <w:t xml:space="preserve"> разработана в соответствии с Федеральной программой воспитания (п.29) раздела </w:t>
      </w:r>
      <w:r>
        <w:rPr>
          <w:rFonts w:eastAsiaTheme="minorEastAsia"/>
          <w:color w:val="auto"/>
          <w:sz w:val="28"/>
          <w:szCs w:val="28"/>
        </w:rPr>
        <w:t>III</w:t>
      </w:r>
      <w:r>
        <w:rPr>
          <w:rFonts w:eastAsiaTheme="minorEastAsia"/>
          <w:color w:val="auto"/>
          <w:sz w:val="28"/>
          <w:szCs w:val="28"/>
          <w:lang w:val="ru-RU"/>
        </w:rPr>
        <w:t xml:space="preserve"> «Содержательного раздела ФОП ДО, раскрывает задачи и направления воспитательной работы,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w:t>
      </w:r>
      <w:r>
        <w:rPr>
          <w:rFonts w:eastAsiaTheme="minorEastAsia"/>
          <w:color w:val="auto"/>
          <w:sz w:val="28"/>
          <w:szCs w:val="28"/>
          <w:lang w:val="ru-RU"/>
        </w:rPr>
        <w:lastRenderedPageBreak/>
        <w:t>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267E0" w:rsidRDefault="00FA4BB1">
      <w:pPr>
        <w:pStyle w:val="afff"/>
        <w:rPr>
          <w:rFonts w:eastAsia="№Е"/>
          <w:color w:val="auto"/>
          <w:sz w:val="28"/>
          <w:szCs w:val="28"/>
          <w:lang w:val="ru-RU"/>
        </w:rPr>
      </w:pPr>
      <w:r>
        <w:rPr>
          <w:rFonts w:eastAsia="Arial"/>
          <w:color w:val="auto"/>
          <w:sz w:val="28"/>
          <w:szCs w:val="28"/>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r>
        <w:rPr>
          <w:rFonts w:eastAsia="№Е"/>
          <w:color w:val="auto"/>
          <w:sz w:val="28"/>
          <w:szCs w:val="28"/>
          <w:lang w:val="ru-RU"/>
        </w:rPr>
        <w:t xml:space="preserve"> </w:t>
      </w:r>
    </w:p>
    <w:p w:rsidR="005267E0" w:rsidRDefault="00FA4BB1">
      <w:pPr>
        <w:pStyle w:val="afff"/>
        <w:rPr>
          <w:rFonts w:eastAsia="Arial"/>
          <w:color w:val="auto"/>
          <w:sz w:val="28"/>
          <w:szCs w:val="28"/>
          <w:lang w:val="ru-RU"/>
        </w:rPr>
      </w:pPr>
      <w:r>
        <w:rPr>
          <w:rFonts w:eastAsia="Arial"/>
          <w:color w:val="auto"/>
          <w:sz w:val="28"/>
          <w:szCs w:val="28"/>
          <w:lang w:val="ru-RU"/>
        </w:rPr>
        <w:t xml:space="preserve">Под </w:t>
      </w:r>
      <w:r>
        <w:rPr>
          <w:rFonts w:eastAsia="Arial"/>
          <w:b/>
          <w:color w:val="auto"/>
          <w:sz w:val="28"/>
          <w:szCs w:val="28"/>
          <w:lang w:val="ru-RU"/>
        </w:rPr>
        <w:t>воспитанием</w:t>
      </w:r>
      <w:r>
        <w:rPr>
          <w:rFonts w:eastAsia="Arial"/>
          <w:color w:val="auto"/>
          <w:sz w:val="28"/>
          <w:szCs w:val="28"/>
          <w:lang w:val="ru-RU"/>
        </w:rPr>
        <w:t xml:space="preserve">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267E0" w:rsidRDefault="00FA4BB1">
      <w:pPr>
        <w:pStyle w:val="afff"/>
        <w:rPr>
          <w:color w:val="auto"/>
          <w:sz w:val="28"/>
          <w:szCs w:val="28"/>
          <w:lang w:val="ru-RU"/>
        </w:rPr>
      </w:pPr>
      <w:r>
        <w:rPr>
          <w:rFonts w:eastAsia="LiberationSerif"/>
          <w:color w:val="auto"/>
          <w:sz w:val="28"/>
          <w:szCs w:val="28"/>
          <w:lang w:val="ru-RU"/>
        </w:rPr>
        <w:t>Воспитание представляет собой процесс целенаправленного формирования личности. В то же время, воспитание является специально организованным, управляемым и контролируемым взаимодействием воспитанников и воспитателей, а также постановка конечной цели в виде формирования личности, которая нужна и полезна обществу.</w:t>
      </w:r>
      <w:r>
        <w:rPr>
          <w:color w:val="auto"/>
          <w:sz w:val="28"/>
          <w:szCs w:val="28"/>
          <w:lang w:val="ru-RU"/>
        </w:rPr>
        <w:t xml:space="preserve"> </w:t>
      </w:r>
    </w:p>
    <w:p w:rsidR="005267E0" w:rsidRDefault="00FA4BB1">
      <w:pPr>
        <w:pStyle w:val="afff"/>
        <w:rPr>
          <w:color w:val="auto"/>
          <w:sz w:val="28"/>
          <w:szCs w:val="28"/>
          <w:lang w:val="ru-RU"/>
        </w:rPr>
      </w:pPr>
      <w:r>
        <w:rPr>
          <w:rFonts w:eastAsia="LiberationSerif"/>
          <w:color w:val="auto"/>
          <w:sz w:val="28"/>
          <w:szCs w:val="28"/>
          <w:lang w:val="ru-RU"/>
        </w:rPr>
        <w:t>В современном мире стало очень актуальным воспитание детей дошкольного возраста, ведь именно в этом возрасте закладывается «фундамент» будущей личности.</w:t>
      </w:r>
      <w:r>
        <w:rPr>
          <w:color w:val="auto"/>
          <w:sz w:val="28"/>
          <w:szCs w:val="28"/>
          <w:lang w:val="ru-RU"/>
        </w:rPr>
        <w:t xml:space="preserve"> </w:t>
      </w:r>
      <w:r>
        <w:rPr>
          <w:rFonts w:eastAsia="LiberationSerif"/>
          <w:b/>
          <w:color w:val="auto"/>
          <w:sz w:val="28"/>
          <w:szCs w:val="28"/>
          <w:lang w:val="ru-RU"/>
        </w:rPr>
        <w:t>Дошкольное детство</w:t>
      </w:r>
      <w:r>
        <w:rPr>
          <w:rFonts w:eastAsia="LiberationSerif"/>
          <w:color w:val="auto"/>
          <w:sz w:val="28"/>
          <w:szCs w:val="28"/>
          <w:lang w:val="ru-RU"/>
        </w:rPr>
        <w:t xml:space="preserve"> - важнейший период становления личности человека, когда закладываются нравственные основы гражданских качеств, формируются первые представления детей об окружающем мире, обществе и культуре. В дошкольном возрасте чувства господствуют над всеми сторонами жизни: ребенок переживает то, что с ним происходит и им совершается.</w:t>
      </w:r>
      <w:r>
        <w:rPr>
          <w:color w:val="auto"/>
          <w:sz w:val="28"/>
          <w:szCs w:val="28"/>
          <w:lang w:val="ru-RU"/>
        </w:rPr>
        <w:t xml:space="preserve"> </w:t>
      </w:r>
      <w:r>
        <w:rPr>
          <w:rFonts w:eastAsia="LiberationSerif"/>
          <w:color w:val="auto"/>
          <w:sz w:val="28"/>
          <w:szCs w:val="28"/>
          <w:lang w:val="ru-RU"/>
        </w:rPr>
        <w:t>Дошкольный возраст, как возраст формирования основ личности, имеет свои потенциальные возможности для формирования высших социальных чувств.</w:t>
      </w:r>
      <w:r>
        <w:rPr>
          <w:color w:val="auto"/>
          <w:sz w:val="28"/>
          <w:szCs w:val="28"/>
          <w:lang w:val="ru-RU"/>
        </w:rPr>
        <w:t xml:space="preserve"> </w:t>
      </w:r>
    </w:p>
    <w:p w:rsidR="005267E0" w:rsidRDefault="00FA4BB1">
      <w:pPr>
        <w:pStyle w:val="afff"/>
        <w:ind w:right="0" w:firstLine="709"/>
        <w:rPr>
          <w:rFonts w:eastAsia="LiberationSerif"/>
          <w:color w:val="auto"/>
          <w:sz w:val="28"/>
          <w:szCs w:val="28"/>
          <w:lang w:val="ru-RU"/>
        </w:rPr>
      </w:pPr>
      <w:r>
        <w:rPr>
          <w:color w:val="000000" w:themeColor="text1"/>
          <w:sz w:val="28"/>
          <w:szCs w:val="28"/>
          <w:lang w:val="ru-RU"/>
        </w:rPr>
        <w:t>Воспитание детей дошкольного возраста в настоящее время ориентируется на</w:t>
      </w:r>
      <w:r>
        <w:rPr>
          <w:color w:val="000000" w:themeColor="text1"/>
          <w:sz w:val="28"/>
          <w:szCs w:val="28"/>
        </w:rPr>
        <w:t> </w:t>
      </w:r>
      <w:r>
        <w:rPr>
          <w:color w:val="000000" w:themeColor="text1"/>
          <w:sz w:val="28"/>
          <w:szCs w:val="28"/>
          <w:lang w:val="ru-RU"/>
        </w:rPr>
        <w:t xml:space="preserve">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w:t>
      </w:r>
      <w:r>
        <w:rPr>
          <w:color w:val="auto"/>
          <w:sz w:val="28"/>
          <w:szCs w:val="28"/>
          <w:lang w:val="ru-RU"/>
        </w:rPr>
        <w:t xml:space="preserve">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 </w:t>
      </w:r>
      <w:r>
        <w:rPr>
          <w:rFonts w:eastAsia="LiberationSerif"/>
          <w:color w:val="auto"/>
          <w:sz w:val="28"/>
          <w:szCs w:val="28"/>
          <w:lang w:val="ru-RU"/>
        </w:rPr>
        <w:t>Воспитание включает в себя множество различных задач, направленных на всестороннее развитие личности ребёнка, создание условий для самоопределения и социализации личности на основе социокультурных и духовно - нравственных ценностей, принятых в обществе правил и норм поведения в интересах человека, семьи, общества и государства.</w:t>
      </w:r>
    </w:p>
    <w:p w:rsidR="005267E0" w:rsidRDefault="00FA4BB1">
      <w:pPr>
        <w:pStyle w:val="afff"/>
        <w:ind w:right="0" w:firstLine="709"/>
        <w:rPr>
          <w:rFonts w:eastAsia="Arial"/>
          <w:color w:val="auto"/>
          <w:sz w:val="28"/>
          <w:szCs w:val="28"/>
          <w:lang w:val="ru-RU"/>
        </w:rPr>
      </w:pPr>
      <w:r>
        <w:rPr>
          <w:rFonts w:eastAsia="Arial"/>
          <w:color w:val="auto"/>
          <w:sz w:val="28"/>
          <w:szCs w:val="28"/>
          <w:lang w:val="ru-RU"/>
        </w:rPr>
        <w:t xml:space="preserve">Основу воспитания на всех уровнях, начиная с дошкольного, составляют традиционные </w:t>
      </w:r>
      <w:r>
        <w:rPr>
          <w:rFonts w:eastAsia="Arial"/>
          <w:b/>
          <w:color w:val="auto"/>
          <w:sz w:val="28"/>
          <w:szCs w:val="28"/>
          <w:lang w:val="ru-RU"/>
        </w:rPr>
        <w:t>ценности</w:t>
      </w:r>
      <w:r>
        <w:rPr>
          <w:rFonts w:eastAsia="Arial"/>
          <w:color w:val="auto"/>
          <w:sz w:val="28"/>
          <w:szCs w:val="28"/>
          <w:lang w:val="ru-RU"/>
        </w:rPr>
        <w:t xml:space="preserve"> российского общества. </w:t>
      </w:r>
    </w:p>
    <w:p w:rsidR="005267E0" w:rsidRDefault="00FA4BB1">
      <w:pPr>
        <w:ind w:firstLine="709"/>
        <w:rPr>
          <w:sz w:val="28"/>
          <w:szCs w:val="28"/>
        </w:rPr>
      </w:pPr>
      <w:r>
        <w:rPr>
          <w:rFonts w:eastAsia="Times New Roman CYR"/>
          <w:sz w:val="28"/>
          <w:szCs w:val="28"/>
        </w:rPr>
        <w:t>В аксиологическом подходе ценности представляются нравственными ориентирами человека, которые определяют поведение человека в различных жизненных ситуациях и его деятельность.</w:t>
      </w:r>
      <w:r>
        <w:rPr>
          <w:sz w:val="28"/>
          <w:szCs w:val="28"/>
        </w:rPr>
        <w:t xml:space="preserve"> </w:t>
      </w:r>
      <w:r>
        <w:rPr>
          <w:rFonts w:eastAsia="Times New Roman CYR"/>
          <w:sz w:val="28"/>
          <w:szCs w:val="28"/>
        </w:rPr>
        <w:t>Поэтому важно, чтобы в детском возрасте у человека были сформированы положительные ценностные ориентиры, которые будут отражаться в стремлениях, желаниях и поступках человека.</w:t>
      </w:r>
    </w:p>
    <w:p w:rsidR="005267E0" w:rsidRDefault="00FA4BB1">
      <w:pPr>
        <w:pStyle w:val="afff"/>
        <w:rPr>
          <w:rFonts w:eastAsia="Arial"/>
          <w:color w:val="auto"/>
          <w:sz w:val="28"/>
          <w:szCs w:val="28"/>
          <w:lang w:val="ru-RU"/>
        </w:rPr>
      </w:pPr>
      <w:r>
        <w:rPr>
          <w:rFonts w:eastAsia="Arial"/>
          <w:b/>
          <w:color w:val="auto"/>
          <w:sz w:val="28"/>
          <w:szCs w:val="28"/>
          <w:lang w:val="ru-RU"/>
        </w:rPr>
        <w:t>Традиционные ценности</w:t>
      </w:r>
      <w:r>
        <w:rPr>
          <w:rFonts w:eastAsia="Arial"/>
          <w:color w:val="auto"/>
          <w:sz w:val="28"/>
          <w:szCs w:val="28"/>
          <w:lang w:val="ru-RU"/>
        </w:rPr>
        <w:t xml:space="preserve"> ‒ это нравственные ориентиры, формирующие мировоззрение граждан России, передаваемые от </w:t>
      </w:r>
      <w:r>
        <w:rPr>
          <w:rFonts w:eastAsia="Arial"/>
          <w:color w:val="auto"/>
          <w:sz w:val="28"/>
          <w:szCs w:val="28"/>
          <w:lang w:val="ru-RU"/>
        </w:rPr>
        <w:lastRenderedPageBreak/>
        <w:t>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своё уникальное, самобытное проявление в духовном, историческом и культурном развитии многонационального народа России.</w:t>
      </w:r>
    </w:p>
    <w:p w:rsidR="005267E0" w:rsidRDefault="00FA4BB1">
      <w:pPr>
        <w:pStyle w:val="afff"/>
        <w:rPr>
          <w:rFonts w:eastAsia="Arial"/>
          <w:color w:val="auto"/>
          <w:sz w:val="28"/>
          <w:szCs w:val="28"/>
          <w:lang w:val="ru-RU"/>
        </w:rPr>
      </w:pPr>
      <w:r>
        <w:rPr>
          <w:rFonts w:eastAsia="Arial"/>
          <w:color w:val="auto"/>
          <w:sz w:val="28"/>
          <w:szCs w:val="28"/>
          <w:lang w:val="ru-RU"/>
        </w:rPr>
        <w:t xml:space="preserve">Программа воспитания предусматривает приобщение детей к традиционным ценностям российского общества ‒ </w:t>
      </w:r>
      <w:r>
        <w:rPr>
          <w:color w:val="auto"/>
          <w:sz w:val="28"/>
          <w:szCs w:val="28"/>
          <w:lang w:val="ru-RU"/>
        </w:rPr>
        <w:t xml:space="preserve">жизнь, достоинство, права и свободы человека, патриотизм, гражданственность, </w:t>
      </w:r>
      <w:r>
        <w:rPr>
          <w:rFonts w:eastAsia="Arial"/>
          <w:color w:val="auto"/>
          <w:sz w:val="28"/>
          <w:szCs w:val="28"/>
          <w:lang w:val="ru-RU"/>
        </w:rPr>
        <w:t xml:space="preserve">служение Отечеству и ответственность за его судьбу, </w:t>
      </w:r>
      <w:r>
        <w:rPr>
          <w:color w:val="auto"/>
          <w:sz w:val="28"/>
          <w:szCs w:val="28"/>
          <w:lang w:val="ru-RU"/>
        </w:rPr>
        <w:t>высокие</w:t>
      </w:r>
      <w:r>
        <w:rPr>
          <w:color w:val="auto"/>
          <w:sz w:val="28"/>
          <w:szCs w:val="28"/>
        </w:rPr>
        <w:t> </w:t>
      </w:r>
      <w:r>
        <w:rPr>
          <w:color w:val="auto"/>
          <w:sz w:val="28"/>
          <w:szCs w:val="28"/>
          <w:lang w:val="ru-RU"/>
        </w:rPr>
        <w:t>нравственные</w:t>
      </w:r>
      <w:r>
        <w:rPr>
          <w:color w:val="auto"/>
          <w:sz w:val="28"/>
          <w:szCs w:val="28"/>
        </w:rPr>
        <w:t> </w:t>
      </w:r>
      <w:r>
        <w:rPr>
          <w:color w:val="auto"/>
          <w:sz w:val="28"/>
          <w:szCs w:val="28"/>
          <w:lang w:val="ru-RU"/>
        </w:rPr>
        <w:t>идеалы, крепкая семья, созидательный труд, приоритет</w:t>
      </w:r>
      <w:r>
        <w:rPr>
          <w:color w:val="auto"/>
          <w:sz w:val="28"/>
          <w:szCs w:val="28"/>
        </w:rPr>
        <w:t> </w:t>
      </w:r>
      <w:r>
        <w:rPr>
          <w:color w:val="auto"/>
          <w:sz w:val="28"/>
          <w:szCs w:val="28"/>
          <w:lang w:val="ru-RU"/>
        </w:rPr>
        <w:t>духовного</w:t>
      </w:r>
      <w:r>
        <w:rPr>
          <w:color w:val="auto"/>
          <w:sz w:val="28"/>
          <w:szCs w:val="28"/>
        </w:rPr>
        <w:t> </w:t>
      </w:r>
      <w:r>
        <w:rPr>
          <w:color w:val="auto"/>
          <w:sz w:val="28"/>
          <w:szCs w:val="28"/>
          <w:lang w:val="ru-RU"/>
        </w:rPr>
        <w:t xml:space="preserve">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Pr>
          <w:rFonts w:eastAsia="Arial"/>
          <w:color w:val="auto"/>
          <w:sz w:val="28"/>
          <w:szCs w:val="28"/>
          <w:lang w:val="ru-RU"/>
        </w:rPr>
        <w:t xml:space="preserve"> </w:t>
      </w:r>
    </w:p>
    <w:p w:rsidR="005267E0" w:rsidRDefault="00FA4BB1">
      <w:pPr>
        <w:pStyle w:val="afff"/>
        <w:rPr>
          <w:rFonts w:eastAsia="Arial"/>
          <w:color w:val="auto"/>
          <w:sz w:val="28"/>
          <w:szCs w:val="28"/>
          <w:lang w:val="ru-RU"/>
        </w:rPr>
      </w:pPr>
      <w:r>
        <w:rPr>
          <w:rFonts w:eastAsia="Arial"/>
          <w:color w:val="auto"/>
          <w:sz w:val="28"/>
          <w:szCs w:val="28"/>
          <w:lang w:val="ru-RU"/>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5267E0" w:rsidRDefault="00FA4BB1">
      <w:pPr>
        <w:pStyle w:val="afff"/>
        <w:rPr>
          <w:rFonts w:eastAsia="Arial"/>
          <w:color w:val="auto"/>
          <w:sz w:val="28"/>
          <w:szCs w:val="28"/>
          <w:lang w:val="ru-RU"/>
        </w:rPr>
      </w:pPr>
      <w:r>
        <w:rPr>
          <w:rFonts w:eastAsia="Arial"/>
          <w:color w:val="auto"/>
          <w:sz w:val="28"/>
          <w:szCs w:val="28"/>
          <w:lang w:val="ru-RU"/>
        </w:rPr>
        <w:t>Ценности Родина и природа лежат в основе патриотического направления воспитания.</w:t>
      </w:r>
    </w:p>
    <w:p w:rsidR="005267E0" w:rsidRDefault="00FA4BB1">
      <w:pPr>
        <w:pStyle w:val="afff"/>
        <w:rPr>
          <w:rFonts w:eastAsia="Arial"/>
          <w:color w:val="auto"/>
          <w:sz w:val="28"/>
          <w:szCs w:val="28"/>
          <w:lang w:val="ru-RU"/>
        </w:rPr>
      </w:pPr>
      <w:r>
        <w:rPr>
          <w:rFonts w:eastAsia="Arial"/>
          <w:color w:val="auto"/>
          <w:sz w:val="28"/>
          <w:szCs w:val="28"/>
          <w:lang w:val="ru-RU"/>
        </w:rPr>
        <w:t>Ценности милосердие, жизнь, добро лежат в основе духовно -нравственного направления воспитания</w:t>
      </w:r>
    </w:p>
    <w:p w:rsidR="005267E0" w:rsidRDefault="00FA4BB1">
      <w:pPr>
        <w:pStyle w:val="afff"/>
        <w:rPr>
          <w:rFonts w:eastAsia="Arial"/>
          <w:color w:val="auto"/>
          <w:sz w:val="28"/>
          <w:szCs w:val="28"/>
          <w:lang w:val="ru-RU"/>
        </w:rPr>
      </w:pPr>
      <w:r>
        <w:rPr>
          <w:rFonts w:eastAsia="Arial"/>
          <w:color w:val="auto"/>
          <w:sz w:val="28"/>
          <w:szCs w:val="28"/>
          <w:lang w:val="ru-RU"/>
        </w:rPr>
        <w:t>Ценности человек, семья, дружба, сотрудничество лежат в основе социального направления воспитания.</w:t>
      </w:r>
    </w:p>
    <w:p w:rsidR="005267E0" w:rsidRDefault="00FA4BB1">
      <w:pPr>
        <w:pStyle w:val="afff"/>
        <w:rPr>
          <w:rFonts w:eastAsia="Arial"/>
          <w:color w:val="auto"/>
          <w:sz w:val="28"/>
          <w:szCs w:val="28"/>
          <w:lang w:val="ru-RU"/>
        </w:rPr>
      </w:pPr>
      <w:r>
        <w:rPr>
          <w:rFonts w:eastAsia="Arial"/>
          <w:color w:val="auto"/>
          <w:sz w:val="28"/>
          <w:szCs w:val="28"/>
          <w:lang w:val="ru-RU"/>
        </w:rPr>
        <w:t>Ценность познание лежит в основе познавательного направления воспитания.</w:t>
      </w:r>
    </w:p>
    <w:p w:rsidR="005267E0" w:rsidRDefault="00FA4BB1">
      <w:pPr>
        <w:pStyle w:val="afff"/>
        <w:rPr>
          <w:rFonts w:eastAsia="Arial"/>
          <w:color w:val="auto"/>
          <w:sz w:val="28"/>
          <w:szCs w:val="28"/>
          <w:lang w:val="ru-RU"/>
        </w:rPr>
      </w:pPr>
      <w:r>
        <w:rPr>
          <w:rFonts w:eastAsia="Arial"/>
          <w:color w:val="auto"/>
          <w:sz w:val="28"/>
          <w:szCs w:val="28"/>
          <w:lang w:val="ru-RU"/>
        </w:rPr>
        <w:t>Ценности жизнь и здоровье лежат в основе физического и оздоровительного направления воспитания.</w:t>
      </w:r>
    </w:p>
    <w:p w:rsidR="005267E0" w:rsidRDefault="00FA4BB1">
      <w:pPr>
        <w:pStyle w:val="afff"/>
        <w:rPr>
          <w:rFonts w:eastAsia="Arial"/>
          <w:color w:val="auto"/>
          <w:sz w:val="28"/>
          <w:szCs w:val="28"/>
          <w:lang w:val="ru-RU"/>
        </w:rPr>
      </w:pPr>
      <w:r>
        <w:rPr>
          <w:rFonts w:eastAsia="Arial"/>
          <w:color w:val="auto"/>
          <w:sz w:val="28"/>
          <w:szCs w:val="28"/>
          <w:lang w:val="ru-RU"/>
        </w:rPr>
        <w:t>Ценность труд лежит в основе трудового направления воспитания.</w:t>
      </w:r>
    </w:p>
    <w:p w:rsidR="005267E0" w:rsidRDefault="00FA4BB1">
      <w:pPr>
        <w:pStyle w:val="afff"/>
        <w:rPr>
          <w:rFonts w:eastAsia="Arial"/>
          <w:color w:val="auto"/>
          <w:sz w:val="28"/>
          <w:szCs w:val="28"/>
          <w:lang w:val="ru-RU"/>
        </w:rPr>
      </w:pPr>
      <w:r>
        <w:rPr>
          <w:rFonts w:eastAsia="Arial"/>
          <w:color w:val="auto"/>
          <w:sz w:val="28"/>
          <w:szCs w:val="28"/>
          <w:lang w:val="ru-RU"/>
        </w:rPr>
        <w:t>Ценности культура и красота лежат в основе эстетического направления воспитания.</w:t>
      </w:r>
    </w:p>
    <w:p w:rsidR="005267E0" w:rsidRDefault="00FA4BB1">
      <w:pPr>
        <w:pStyle w:val="afff"/>
        <w:rPr>
          <w:rFonts w:eastAsia="Arial"/>
          <w:color w:val="auto"/>
          <w:sz w:val="28"/>
          <w:szCs w:val="28"/>
          <w:lang w:val="ru-RU"/>
        </w:rPr>
      </w:pPr>
      <w:r>
        <w:rPr>
          <w:rFonts w:eastAsia="Arial"/>
          <w:color w:val="auto"/>
          <w:sz w:val="28"/>
          <w:szCs w:val="28"/>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5267E0" w:rsidRDefault="00FA4BB1">
      <w:pPr>
        <w:pStyle w:val="afff"/>
        <w:rPr>
          <w:rFonts w:eastAsia="Arial"/>
          <w:color w:val="auto"/>
          <w:sz w:val="28"/>
          <w:szCs w:val="28"/>
          <w:lang w:val="ru-RU"/>
        </w:rPr>
      </w:pPr>
      <w:r>
        <w:rPr>
          <w:rFonts w:eastAsia="Arial"/>
          <w:color w:val="auto"/>
          <w:sz w:val="28"/>
          <w:szCs w:val="28"/>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партнёрство </w:t>
      </w:r>
      <w:r>
        <w:rPr>
          <w:color w:val="auto"/>
          <w:sz w:val="28"/>
          <w:szCs w:val="28"/>
          <w:lang w:val="ru-RU"/>
        </w:rPr>
        <w:t>ДОО</w:t>
      </w:r>
      <w:r>
        <w:rPr>
          <w:rFonts w:eastAsia="Arial"/>
          <w:color w:val="auto"/>
          <w:sz w:val="28"/>
          <w:szCs w:val="28"/>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 </w:t>
      </w:r>
    </w:p>
    <w:p w:rsidR="005267E0" w:rsidRDefault="00FA4BB1">
      <w:pPr>
        <w:pStyle w:val="afff"/>
        <w:rPr>
          <w:rFonts w:eastAsia="Arial"/>
          <w:color w:val="auto"/>
          <w:sz w:val="28"/>
          <w:szCs w:val="28"/>
          <w:lang w:val="ru-RU"/>
        </w:rPr>
      </w:pPr>
      <w:r>
        <w:rPr>
          <w:rFonts w:eastAsia="Arial"/>
          <w:color w:val="auto"/>
          <w:sz w:val="28"/>
          <w:szCs w:val="28"/>
          <w:lang w:val="ru-RU"/>
        </w:rPr>
        <w:t>Структура Программы воспитания включает три раздела: целевой, содержательный и организационный.</w:t>
      </w:r>
    </w:p>
    <w:p w:rsidR="005267E0" w:rsidRDefault="00FA4BB1">
      <w:pPr>
        <w:pStyle w:val="afff"/>
        <w:rPr>
          <w:rFonts w:eastAsia="Arial"/>
          <w:color w:val="auto"/>
          <w:sz w:val="28"/>
          <w:szCs w:val="28"/>
          <w:lang w:val="ru-RU"/>
        </w:rPr>
      </w:pPr>
      <w:r>
        <w:rPr>
          <w:rFonts w:eastAsia="Arial"/>
          <w:color w:val="auto"/>
          <w:sz w:val="28"/>
          <w:szCs w:val="28"/>
          <w:lang w:val="ru-RU"/>
        </w:rPr>
        <w:t>Пояснительная записка не является частью рабочей программы воспитания в ДОО.</w:t>
      </w:r>
    </w:p>
    <w:p w:rsidR="005267E0" w:rsidRDefault="005267E0">
      <w:pPr>
        <w:pStyle w:val="afff"/>
        <w:rPr>
          <w:rFonts w:eastAsia="Arial"/>
          <w:lang w:val="ru-RU"/>
        </w:rPr>
      </w:pPr>
    </w:p>
    <w:p w:rsidR="005267E0" w:rsidRDefault="00FA4BB1">
      <w:pPr>
        <w:pStyle w:val="2"/>
      </w:pPr>
      <w:bookmarkStart w:id="55" w:name="_Toc138111975"/>
      <w:r>
        <w:t>2.1.7.1 ЦЕЛЕВОЙ РАЗДЕЛ программы воспитания</w:t>
      </w:r>
      <w:bookmarkEnd w:id="55"/>
      <w:r>
        <w:t xml:space="preserve"> </w:t>
      </w:r>
    </w:p>
    <w:p w:rsidR="005267E0" w:rsidRDefault="005267E0"/>
    <w:p w:rsidR="005267E0" w:rsidRDefault="00FA4BB1">
      <w:pPr>
        <w:pStyle w:val="2"/>
      </w:pPr>
      <w:bookmarkStart w:id="56" w:name="_Toc138111976"/>
      <w:r>
        <w:t>2.1.7.1.1 Цели и задачи воспитания</w:t>
      </w:r>
      <w:bookmarkEnd w:id="56"/>
    </w:p>
    <w:p w:rsidR="005267E0" w:rsidRDefault="00FA4BB1">
      <w:pPr>
        <w:pStyle w:val="afff"/>
        <w:ind w:right="0" w:firstLine="709"/>
        <w:rPr>
          <w:color w:val="auto"/>
          <w:sz w:val="28"/>
          <w:szCs w:val="28"/>
          <w:lang w:val="ru-RU" w:eastAsia="ru" w:bidi="ar"/>
        </w:rPr>
      </w:pPr>
      <w:r>
        <w:rPr>
          <w:color w:val="auto"/>
          <w:sz w:val="28"/>
          <w:szCs w:val="28"/>
          <w:lang w:val="ru" w:eastAsia="ru" w:bidi="ar"/>
        </w:rPr>
        <w:t xml:space="preserve">Содержание данного раздела </w:t>
      </w:r>
      <w:r w:rsidRPr="00C81DFC">
        <w:rPr>
          <w:color w:val="auto"/>
          <w:sz w:val="28"/>
          <w:szCs w:val="28"/>
          <w:lang w:val="ru" w:eastAsia="ru" w:bidi="ar"/>
        </w:rPr>
        <w:t>ОП</w:t>
      </w:r>
      <w:r w:rsidR="00C81DFC" w:rsidRPr="00C81DFC">
        <w:rPr>
          <w:rFonts w:eastAsiaTheme="minorEastAsia"/>
          <w:color w:val="auto"/>
          <w:sz w:val="28"/>
          <w:szCs w:val="28"/>
          <w:lang w:val="ru-RU"/>
        </w:rPr>
        <w:t xml:space="preserve"> МБДОУ «Танаевский детский сад»</w:t>
      </w:r>
      <w:r w:rsidR="00C81DFC">
        <w:rPr>
          <w:rFonts w:eastAsiaTheme="minorEastAsia"/>
          <w:color w:val="auto"/>
          <w:sz w:val="32"/>
          <w:szCs w:val="32"/>
          <w:lang w:val="ru-RU"/>
        </w:rPr>
        <w:t xml:space="preserve"> </w:t>
      </w:r>
      <w:r>
        <w:rPr>
          <w:color w:val="auto"/>
          <w:sz w:val="28"/>
          <w:szCs w:val="28"/>
          <w:lang w:val="ru" w:eastAsia="ru" w:bidi="ar"/>
        </w:rPr>
        <w:t xml:space="preserve">построено на основании </w:t>
      </w:r>
      <w:r>
        <w:rPr>
          <w:color w:val="auto"/>
          <w:sz w:val="28"/>
          <w:szCs w:val="28"/>
          <w:lang w:val="ru-RU" w:eastAsia="ru" w:bidi="ar"/>
        </w:rPr>
        <w:t xml:space="preserve">  пункта 29.2.1. стр.174-175 ФОП ДО</w:t>
      </w:r>
    </w:p>
    <w:p w:rsidR="005267E0" w:rsidRDefault="00FA4BB1">
      <w:pPr>
        <w:pStyle w:val="afff"/>
        <w:ind w:right="0" w:firstLine="709"/>
        <w:rPr>
          <w:color w:val="auto"/>
          <w:sz w:val="28"/>
          <w:szCs w:val="28"/>
          <w:lang w:val="ru-RU"/>
        </w:rPr>
      </w:pPr>
      <w:r>
        <w:rPr>
          <w:color w:val="auto"/>
          <w:sz w:val="28"/>
          <w:szCs w:val="28"/>
          <w:lang w:val="ru-RU"/>
        </w:rPr>
        <w:t xml:space="preserve">В соответствии с Федеральным законом «Об образовании в РФ» воспитание - деятельность, направленная на развитие </w:t>
      </w:r>
      <w:r>
        <w:rPr>
          <w:color w:val="auto"/>
          <w:sz w:val="28"/>
          <w:szCs w:val="28"/>
          <w:lang w:val="ru-RU"/>
        </w:rPr>
        <w:lastRenderedPageBreak/>
        <w:t xml:space="preserve">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5267E0" w:rsidRPr="00FA4BB1" w:rsidRDefault="00FA4BB1">
      <w:pPr>
        <w:pStyle w:val="afff"/>
        <w:ind w:right="0" w:firstLine="709"/>
        <w:rPr>
          <w:color w:val="auto"/>
          <w:sz w:val="28"/>
          <w:szCs w:val="28"/>
          <w:lang w:val="ru-RU"/>
        </w:rPr>
      </w:pPr>
      <w:r w:rsidRPr="00FA4BB1">
        <w:rPr>
          <w:rFonts w:eastAsia="Arial CYR"/>
          <w:bCs/>
          <w:color w:val="auto"/>
          <w:sz w:val="28"/>
          <w:szCs w:val="28"/>
          <w:lang w:val="ru-RU"/>
        </w:rPr>
        <w:t>Воспитание</w:t>
      </w:r>
      <w:r w:rsidRPr="00FA4BB1">
        <w:rPr>
          <w:rFonts w:eastAsia="Arial CYR"/>
          <w:b/>
          <w:color w:val="auto"/>
          <w:sz w:val="28"/>
          <w:szCs w:val="28"/>
          <w:lang w:val="ru-RU"/>
        </w:rPr>
        <w:t xml:space="preserve"> </w:t>
      </w:r>
      <w:r w:rsidRPr="00FA4BB1">
        <w:rPr>
          <w:color w:val="auto"/>
          <w:sz w:val="28"/>
          <w:szCs w:val="28"/>
          <w:lang w:val="ru-RU"/>
        </w:rPr>
        <w:t xml:space="preserve">- </w:t>
      </w:r>
      <w:r w:rsidRPr="00FA4BB1">
        <w:rPr>
          <w:rFonts w:eastAsia="Times New Roman CYR"/>
          <w:color w:val="auto"/>
          <w:sz w:val="28"/>
          <w:szCs w:val="28"/>
          <w:lang w:val="ru-RU"/>
        </w:rPr>
        <w:t xml:space="preserve">это специально организованное взаимодействие педагога и детей, направленное на духовное развитие </w:t>
      </w:r>
      <w:r>
        <w:rPr>
          <w:rFonts w:eastAsia="Times New Roman CYR"/>
          <w:color w:val="auto"/>
          <w:sz w:val="28"/>
          <w:szCs w:val="28"/>
          <w:lang w:val="ru-RU"/>
        </w:rPr>
        <w:t>д</w:t>
      </w:r>
      <w:r w:rsidRPr="00FA4BB1">
        <w:rPr>
          <w:rFonts w:eastAsia="Times New Roman CYR"/>
          <w:color w:val="auto"/>
          <w:sz w:val="28"/>
          <w:szCs w:val="28"/>
          <w:lang w:val="ru-RU"/>
        </w:rPr>
        <w:t xml:space="preserve">ошкольников, накопление социального опыта, формирование личностных качеств. В современной научной литературе </w:t>
      </w:r>
      <w:r w:rsidRPr="00FA4BB1">
        <w:rPr>
          <w:rFonts w:eastAsia="Times New Roman CYR"/>
          <w:i/>
          <w:color w:val="auto"/>
          <w:sz w:val="28"/>
          <w:szCs w:val="28"/>
          <w:lang w:val="ru-RU"/>
        </w:rPr>
        <w:t>воспитание</w:t>
      </w:r>
      <w:r w:rsidRPr="00FA4BB1">
        <w:rPr>
          <w:color w:val="auto"/>
          <w:sz w:val="28"/>
          <w:szCs w:val="28"/>
          <w:lang w:val="ru-RU"/>
        </w:rPr>
        <w:t xml:space="preserve"> </w:t>
      </w:r>
      <w:r w:rsidRPr="00FA4BB1">
        <w:rPr>
          <w:rFonts w:eastAsia="Times New Roman CYR"/>
          <w:color w:val="auto"/>
          <w:sz w:val="28"/>
          <w:szCs w:val="28"/>
          <w:lang w:val="ru-RU"/>
        </w:rPr>
        <w:t>часто рассматривается как создание оптимальных условий для развития и саморазвития личности.</w:t>
      </w:r>
    </w:p>
    <w:p w:rsidR="005267E0" w:rsidRDefault="00FA4BB1">
      <w:pPr>
        <w:pStyle w:val="afff"/>
        <w:rPr>
          <w:color w:val="auto"/>
          <w:sz w:val="28"/>
          <w:szCs w:val="28"/>
          <w:lang w:val="ru-RU"/>
        </w:rPr>
      </w:pPr>
      <w:r>
        <w:rPr>
          <w:color w:val="auto"/>
          <w:sz w:val="28"/>
          <w:szCs w:val="28"/>
          <w:lang w:val="ru-RU"/>
        </w:rPr>
        <w:t xml:space="preserve">Исходя из </w:t>
      </w:r>
      <w:r w:rsidR="00C81DFC">
        <w:rPr>
          <w:color w:val="auto"/>
          <w:sz w:val="28"/>
          <w:szCs w:val="28"/>
          <w:lang w:val="ru-RU"/>
        </w:rPr>
        <w:t>данных определений</w:t>
      </w:r>
      <w:r>
        <w:rPr>
          <w:color w:val="auto"/>
          <w:sz w:val="28"/>
          <w:szCs w:val="28"/>
          <w:lang w:val="ru-RU"/>
        </w:rPr>
        <w:t xml:space="preserve"> сформулирована общая цель воспитания в </w:t>
      </w:r>
      <w:r w:rsidR="00C81DFC" w:rsidRPr="00C81DFC">
        <w:rPr>
          <w:rFonts w:eastAsiaTheme="minorEastAsia"/>
          <w:color w:val="auto"/>
          <w:sz w:val="28"/>
          <w:szCs w:val="28"/>
          <w:lang w:val="ru-RU"/>
        </w:rPr>
        <w:t>МБДОУ «Танаевский детский сад»</w:t>
      </w:r>
      <w:r w:rsidR="00C81DFC">
        <w:rPr>
          <w:rFonts w:eastAsiaTheme="minorEastAsia"/>
          <w:color w:val="auto"/>
          <w:sz w:val="32"/>
          <w:szCs w:val="32"/>
          <w:lang w:val="ru-RU"/>
        </w:rPr>
        <w:t>.</w:t>
      </w:r>
    </w:p>
    <w:p w:rsidR="005267E0" w:rsidRDefault="00FA4BB1">
      <w:pPr>
        <w:pStyle w:val="afff"/>
        <w:rPr>
          <w:rFonts w:eastAsia="Arial"/>
          <w:color w:val="auto"/>
          <w:sz w:val="28"/>
          <w:szCs w:val="28"/>
          <w:lang w:val="ru-RU"/>
        </w:rPr>
      </w:pPr>
      <w:r>
        <w:rPr>
          <w:rFonts w:eastAsia="Arial"/>
          <w:b/>
          <w:iCs/>
          <w:color w:val="auto"/>
          <w:sz w:val="28"/>
          <w:szCs w:val="28"/>
          <w:lang w:val="ru-RU"/>
        </w:rPr>
        <w:t>Общая цель воспитания</w:t>
      </w:r>
      <w:r>
        <w:rPr>
          <w:rFonts w:eastAsia="Arial"/>
          <w:b/>
          <w:color w:val="auto"/>
          <w:sz w:val="28"/>
          <w:szCs w:val="28"/>
          <w:lang w:val="ru-RU"/>
        </w:rPr>
        <w:t xml:space="preserve"> в</w:t>
      </w:r>
      <w:r w:rsidR="00C81DFC" w:rsidRPr="00C81DFC">
        <w:rPr>
          <w:rFonts w:eastAsiaTheme="minorEastAsia"/>
          <w:color w:val="auto"/>
          <w:sz w:val="28"/>
          <w:szCs w:val="28"/>
          <w:lang w:val="ru-RU"/>
        </w:rPr>
        <w:t xml:space="preserve"> МБДОУ «Танаевский детский сад</w:t>
      </w:r>
      <w:r w:rsidR="00C81DFC">
        <w:rPr>
          <w:rFonts w:eastAsiaTheme="minorEastAsia"/>
          <w:color w:val="auto"/>
          <w:sz w:val="28"/>
          <w:szCs w:val="28"/>
          <w:lang w:val="ru-RU"/>
        </w:rPr>
        <w:t>»</w:t>
      </w:r>
      <w:r>
        <w:rPr>
          <w:rFonts w:eastAsia="Arial"/>
          <w:color w:val="auto"/>
          <w:sz w:val="28"/>
          <w:szCs w:val="28"/>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267E0" w:rsidRDefault="00FA4BB1">
      <w:pPr>
        <w:pStyle w:val="afff"/>
        <w:numPr>
          <w:ilvl w:val="0"/>
          <w:numId w:val="175"/>
        </w:numPr>
        <w:rPr>
          <w:rFonts w:eastAsia="Arial"/>
          <w:color w:val="auto"/>
          <w:sz w:val="28"/>
          <w:szCs w:val="28"/>
          <w:lang w:val="ru-RU"/>
        </w:rPr>
      </w:pPr>
      <w:r>
        <w:rPr>
          <w:rFonts w:eastAsia="Arial"/>
          <w:color w:val="auto"/>
          <w:sz w:val="28"/>
          <w:szCs w:val="28"/>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5267E0" w:rsidRDefault="00FA4BB1">
      <w:pPr>
        <w:pStyle w:val="afff"/>
        <w:numPr>
          <w:ilvl w:val="0"/>
          <w:numId w:val="175"/>
        </w:numPr>
        <w:rPr>
          <w:rFonts w:eastAsia="Arial"/>
          <w:color w:val="auto"/>
          <w:sz w:val="28"/>
          <w:szCs w:val="28"/>
          <w:lang w:val="ru-RU"/>
        </w:rPr>
      </w:pPr>
      <w:r>
        <w:rPr>
          <w:rFonts w:eastAsia="Arial"/>
          <w:color w:val="auto"/>
          <w:sz w:val="28"/>
          <w:szCs w:val="28"/>
          <w:lang w:val="ru-RU"/>
        </w:rPr>
        <w:t>Формирование ценностного отношения к окружающему миру (природному и социокультурному), другим людям, самому себе;</w:t>
      </w:r>
    </w:p>
    <w:p w:rsidR="005267E0" w:rsidRDefault="00FA4BB1">
      <w:pPr>
        <w:pStyle w:val="afff"/>
        <w:numPr>
          <w:ilvl w:val="0"/>
          <w:numId w:val="175"/>
        </w:numPr>
        <w:rPr>
          <w:rFonts w:eastAsia="Arial"/>
          <w:color w:val="auto"/>
          <w:sz w:val="28"/>
          <w:szCs w:val="28"/>
          <w:lang w:val="ru-RU"/>
        </w:rPr>
      </w:pPr>
      <w:r>
        <w:rPr>
          <w:rFonts w:eastAsia="Arial"/>
          <w:color w:val="auto"/>
          <w:sz w:val="28"/>
          <w:szCs w:val="28"/>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5267E0" w:rsidRDefault="00FA4BB1">
      <w:pPr>
        <w:pStyle w:val="afff"/>
        <w:numPr>
          <w:ilvl w:val="0"/>
          <w:numId w:val="176"/>
        </w:numPr>
        <w:rPr>
          <w:color w:val="auto"/>
          <w:sz w:val="28"/>
          <w:szCs w:val="28"/>
          <w:lang w:val="ru-RU"/>
        </w:rPr>
      </w:pPr>
      <w:r>
        <w:rPr>
          <w:color w:val="auto"/>
          <w:sz w:val="28"/>
          <w:szCs w:val="28"/>
          <w:lang w:val="ru-RU"/>
        </w:rPr>
        <w:t>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5267E0" w:rsidRDefault="00FA4BB1">
      <w:pPr>
        <w:pStyle w:val="afff"/>
        <w:numPr>
          <w:ilvl w:val="0"/>
          <w:numId w:val="176"/>
        </w:numPr>
        <w:rPr>
          <w:color w:val="auto"/>
          <w:sz w:val="28"/>
          <w:szCs w:val="28"/>
          <w:lang w:val="ru-RU"/>
        </w:rPr>
      </w:pPr>
      <w:r>
        <w:rPr>
          <w:color w:val="auto"/>
          <w:sz w:val="28"/>
          <w:szCs w:val="28"/>
          <w:lang w:val="ru-RU"/>
        </w:rPr>
        <w:t>В развитии его позитивных отношений к этим ценностям (в развитии их социально значимых отношений);</w:t>
      </w:r>
    </w:p>
    <w:p w:rsidR="005267E0" w:rsidRDefault="00FA4BB1">
      <w:pPr>
        <w:pStyle w:val="afff"/>
        <w:numPr>
          <w:ilvl w:val="0"/>
          <w:numId w:val="176"/>
        </w:numPr>
        <w:rPr>
          <w:color w:val="auto"/>
          <w:sz w:val="28"/>
          <w:szCs w:val="28"/>
          <w:lang w:val="ru-RU"/>
        </w:rPr>
      </w:pPr>
      <w:r>
        <w:rPr>
          <w:color w:val="auto"/>
          <w:sz w:val="28"/>
          <w:szCs w:val="28"/>
          <w:lang w:val="ru-RU"/>
        </w:rPr>
        <w:t>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5267E0" w:rsidRDefault="00FA4BB1">
      <w:pPr>
        <w:pStyle w:val="afff"/>
        <w:rPr>
          <w:color w:val="auto"/>
          <w:sz w:val="28"/>
          <w:szCs w:val="28"/>
          <w:lang w:val="ru-RU"/>
        </w:rPr>
      </w:pPr>
      <w:r>
        <w:rPr>
          <w:rStyle w:val="60"/>
          <w:rFonts w:cs="Times New Roman"/>
          <w:b w:val="0"/>
          <w:color w:val="auto"/>
          <w:szCs w:val="28"/>
          <w:lang w:val="ru-RU" w:eastAsia="en-US"/>
        </w:rPr>
        <w:t xml:space="preserve">Главной задачей РПВ </w:t>
      </w:r>
      <w:r w:rsidR="006B3CAD" w:rsidRPr="00C81DFC">
        <w:rPr>
          <w:rFonts w:eastAsiaTheme="minorEastAsia"/>
          <w:color w:val="auto"/>
          <w:sz w:val="28"/>
          <w:szCs w:val="28"/>
          <w:lang w:val="ru-RU"/>
        </w:rPr>
        <w:t>МБДОУ «Танаевский детский сад»</w:t>
      </w:r>
      <w:r w:rsidR="006B3CAD">
        <w:rPr>
          <w:rFonts w:eastAsiaTheme="minorEastAsia"/>
          <w:color w:val="auto"/>
          <w:sz w:val="32"/>
          <w:szCs w:val="32"/>
          <w:lang w:val="ru-RU"/>
        </w:rPr>
        <w:t xml:space="preserve"> </w:t>
      </w:r>
      <w:r>
        <w:rPr>
          <w:color w:val="auto"/>
          <w:sz w:val="28"/>
          <w:szCs w:val="28"/>
          <w:lang w:val="ru-RU"/>
        </w:rPr>
        <w:t xml:space="preserve"> является</w:t>
      </w:r>
      <w:r>
        <w:rPr>
          <w:color w:val="auto"/>
          <w:sz w:val="28"/>
          <w:szCs w:val="28"/>
        </w:rPr>
        <w:t> </w:t>
      </w:r>
      <w:r>
        <w:rPr>
          <w:color w:val="auto"/>
          <w:sz w:val="28"/>
          <w:szCs w:val="28"/>
          <w:lang w:val="ru-RU"/>
        </w:rPr>
        <w:t xml:space="preserve">создание организационно - педагогических условий в части воспитания, личностного развития и социализации детей дошкольного возраста.  </w:t>
      </w:r>
    </w:p>
    <w:p w:rsidR="005267E0" w:rsidRDefault="00FA4BB1">
      <w:pPr>
        <w:pStyle w:val="afff"/>
        <w:rPr>
          <w:rFonts w:eastAsia="Arial"/>
          <w:b/>
          <w:color w:val="auto"/>
          <w:sz w:val="28"/>
          <w:szCs w:val="28"/>
          <w:lang w:val="ru-RU"/>
        </w:rPr>
      </w:pPr>
      <w:r>
        <w:rPr>
          <w:rFonts w:eastAsia="Arial"/>
          <w:b/>
          <w:iCs/>
          <w:color w:val="auto"/>
          <w:sz w:val="28"/>
          <w:szCs w:val="28"/>
          <w:lang w:val="ru-RU"/>
        </w:rPr>
        <w:t>Общие задачи воспитания</w:t>
      </w:r>
      <w:r>
        <w:rPr>
          <w:rFonts w:eastAsia="Arial"/>
          <w:b/>
          <w:color w:val="auto"/>
          <w:sz w:val="28"/>
          <w:szCs w:val="28"/>
          <w:lang w:val="ru-RU"/>
        </w:rPr>
        <w:t xml:space="preserve"> в </w:t>
      </w:r>
      <w:r w:rsidR="006B3CAD" w:rsidRPr="006B3CAD">
        <w:rPr>
          <w:rFonts w:eastAsiaTheme="minorEastAsia"/>
          <w:b/>
          <w:color w:val="auto"/>
          <w:sz w:val="28"/>
          <w:szCs w:val="28"/>
          <w:lang w:val="ru-RU"/>
        </w:rPr>
        <w:t>МБДОУ «Танаевский детский сад»</w:t>
      </w:r>
      <w:r w:rsidRPr="006B3CAD">
        <w:rPr>
          <w:rFonts w:eastAsia="Arial"/>
          <w:b/>
          <w:color w:val="auto"/>
          <w:sz w:val="28"/>
          <w:szCs w:val="28"/>
          <w:lang w:val="ru-RU"/>
        </w:rPr>
        <w:t>:</w:t>
      </w:r>
    </w:p>
    <w:p w:rsidR="005267E0" w:rsidRDefault="00FA4BB1">
      <w:pPr>
        <w:pStyle w:val="afff"/>
        <w:numPr>
          <w:ilvl w:val="0"/>
          <w:numId w:val="177"/>
        </w:numPr>
        <w:rPr>
          <w:rFonts w:eastAsia="Arial"/>
          <w:color w:val="auto"/>
          <w:sz w:val="28"/>
          <w:szCs w:val="28"/>
          <w:lang w:val="ru-RU"/>
        </w:rPr>
      </w:pPr>
      <w:r>
        <w:rPr>
          <w:rFonts w:eastAsia="Arial"/>
          <w:color w:val="auto"/>
          <w:sz w:val="28"/>
          <w:szCs w:val="28"/>
          <w:lang w:val="ru-RU"/>
        </w:rPr>
        <w:t>Содействовать развитию личности, основанному на принятых в обществе представлениях о добре и зле, должном и недопустимом;</w:t>
      </w:r>
    </w:p>
    <w:p w:rsidR="005267E0" w:rsidRDefault="00FA4BB1">
      <w:pPr>
        <w:pStyle w:val="afff"/>
        <w:numPr>
          <w:ilvl w:val="0"/>
          <w:numId w:val="177"/>
        </w:numPr>
        <w:rPr>
          <w:rFonts w:eastAsia="Arial"/>
          <w:color w:val="auto"/>
          <w:sz w:val="28"/>
          <w:szCs w:val="28"/>
          <w:lang w:val="ru-RU"/>
        </w:rPr>
      </w:pPr>
      <w:r>
        <w:rPr>
          <w:rFonts w:eastAsia="Arial"/>
          <w:color w:val="auto"/>
          <w:sz w:val="28"/>
          <w:szCs w:val="28"/>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267E0" w:rsidRDefault="00FA4BB1">
      <w:pPr>
        <w:pStyle w:val="afff"/>
        <w:numPr>
          <w:ilvl w:val="0"/>
          <w:numId w:val="177"/>
        </w:numPr>
        <w:rPr>
          <w:rFonts w:eastAsia="Arial"/>
          <w:color w:val="auto"/>
          <w:sz w:val="28"/>
          <w:szCs w:val="28"/>
          <w:lang w:val="ru-RU"/>
        </w:rPr>
      </w:pPr>
      <w:r>
        <w:rPr>
          <w:rFonts w:eastAsia="Arial"/>
          <w:color w:val="auto"/>
          <w:sz w:val="28"/>
          <w:szCs w:val="28"/>
          <w:lang w:val="ru-RU"/>
        </w:rPr>
        <w:lastRenderedPageBreak/>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267E0" w:rsidRDefault="00FA4BB1">
      <w:pPr>
        <w:pStyle w:val="afff"/>
        <w:numPr>
          <w:ilvl w:val="0"/>
          <w:numId w:val="177"/>
        </w:numPr>
        <w:rPr>
          <w:rFonts w:eastAsia="Arial"/>
          <w:color w:val="auto"/>
          <w:sz w:val="28"/>
          <w:szCs w:val="28"/>
          <w:lang w:val="ru-RU"/>
        </w:rPr>
      </w:pPr>
      <w:r>
        <w:rPr>
          <w:rFonts w:eastAsia="Arial"/>
          <w:color w:val="auto"/>
          <w:sz w:val="28"/>
          <w:szCs w:val="28"/>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267E0" w:rsidRDefault="00FA4BB1">
      <w:pPr>
        <w:pStyle w:val="afff"/>
        <w:rPr>
          <w:color w:val="auto"/>
          <w:sz w:val="28"/>
          <w:szCs w:val="28"/>
          <w:lang w:val="ru-RU"/>
        </w:rPr>
      </w:pPr>
      <w:r>
        <w:rPr>
          <w:color w:val="auto"/>
          <w:sz w:val="28"/>
          <w:szCs w:val="28"/>
          <w:lang w:val="ru-RU"/>
        </w:rPr>
        <w:t xml:space="preserve">Цели и задачи воспитания охватывают весь педагогический процесс, пронизывает все структуры, интегрируя воспитательную деятельность и реализуются во всех видах деятельности дошкольника, обозначенных в ФГОС ДО. </w:t>
      </w:r>
    </w:p>
    <w:p w:rsidR="005267E0" w:rsidRDefault="00FA4BB1">
      <w:pPr>
        <w:pStyle w:val="afff"/>
        <w:rPr>
          <w:color w:val="auto"/>
          <w:sz w:val="28"/>
          <w:szCs w:val="28"/>
          <w:lang w:val="ru-RU"/>
        </w:rPr>
      </w:pPr>
      <w:r>
        <w:rPr>
          <w:b/>
          <w:color w:val="auto"/>
          <w:sz w:val="28"/>
          <w:szCs w:val="28"/>
          <w:lang w:val="ru-RU"/>
        </w:rPr>
        <w:t xml:space="preserve">РПВ </w:t>
      </w:r>
      <w:r w:rsidR="006B3CAD" w:rsidRPr="00C81DFC">
        <w:rPr>
          <w:rFonts w:eastAsiaTheme="minorEastAsia"/>
          <w:color w:val="auto"/>
          <w:sz w:val="28"/>
          <w:szCs w:val="28"/>
          <w:lang w:val="ru-RU"/>
        </w:rPr>
        <w:t>МБДОУ «Танаевский детский сад»</w:t>
      </w:r>
      <w:r w:rsidR="006B3CAD">
        <w:rPr>
          <w:rFonts w:eastAsiaTheme="minorEastAsia"/>
          <w:color w:val="auto"/>
          <w:sz w:val="32"/>
          <w:szCs w:val="32"/>
          <w:lang w:val="ru-RU"/>
        </w:rPr>
        <w:t xml:space="preserve"> </w:t>
      </w:r>
      <w:r>
        <w:rPr>
          <w:color w:val="auto"/>
          <w:sz w:val="28"/>
          <w:szCs w:val="28"/>
          <w:lang w:val="ru-RU"/>
        </w:rPr>
        <w:t>ориентирована на:</w:t>
      </w:r>
    </w:p>
    <w:p w:rsidR="005267E0" w:rsidRDefault="00FA4BB1">
      <w:pPr>
        <w:pStyle w:val="afff"/>
        <w:numPr>
          <w:ilvl w:val="0"/>
          <w:numId w:val="178"/>
        </w:numPr>
        <w:rPr>
          <w:color w:val="auto"/>
          <w:sz w:val="28"/>
          <w:szCs w:val="28"/>
          <w:lang w:val="ru-RU"/>
        </w:rPr>
      </w:pPr>
      <w:r>
        <w:rPr>
          <w:color w:val="auto"/>
          <w:sz w:val="28"/>
          <w:szCs w:val="28"/>
          <w:lang w:val="ru-RU"/>
        </w:rPr>
        <w:t>Разработку комплексной воспитательной системы, при которой атмосфера сотрудничества стимулирует и поддерживает всех участников в плане объединения усилий;</w:t>
      </w:r>
    </w:p>
    <w:p w:rsidR="005267E0" w:rsidRDefault="00FA4BB1">
      <w:pPr>
        <w:pStyle w:val="afff"/>
        <w:numPr>
          <w:ilvl w:val="0"/>
          <w:numId w:val="178"/>
        </w:numPr>
        <w:rPr>
          <w:color w:val="auto"/>
          <w:sz w:val="28"/>
          <w:szCs w:val="28"/>
          <w:lang w:val="ru-RU"/>
        </w:rPr>
      </w:pPr>
      <w:r>
        <w:rPr>
          <w:color w:val="auto"/>
          <w:sz w:val="28"/>
          <w:szCs w:val="28"/>
          <w:lang w:val="ru-RU"/>
        </w:rPr>
        <w:t xml:space="preserve">Защита воспитания ценностных ориентиров от возможного политического, религиозного или социального негативного воздействия. </w:t>
      </w:r>
    </w:p>
    <w:p w:rsidR="005267E0" w:rsidRDefault="00FA4BB1">
      <w:pPr>
        <w:pStyle w:val="afff"/>
        <w:numPr>
          <w:ilvl w:val="0"/>
          <w:numId w:val="178"/>
        </w:numPr>
        <w:rPr>
          <w:color w:val="auto"/>
          <w:sz w:val="28"/>
          <w:szCs w:val="28"/>
          <w:lang w:val="ru-RU"/>
        </w:rPr>
      </w:pPr>
      <w:r>
        <w:rPr>
          <w:color w:val="auto"/>
          <w:sz w:val="28"/>
          <w:szCs w:val="28"/>
          <w:lang w:val="ru-RU"/>
        </w:rPr>
        <w:t>Наиболее эффективные результаты в области воспитания ценностных ориентиров достигаются в том случае, когда обеспечена охрана детей и прав человека;</w:t>
      </w:r>
    </w:p>
    <w:p w:rsidR="005267E0" w:rsidRDefault="00FA4BB1">
      <w:pPr>
        <w:pStyle w:val="afff"/>
        <w:numPr>
          <w:ilvl w:val="0"/>
          <w:numId w:val="178"/>
        </w:numPr>
        <w:rPr>
          <w:color w:val="auto"/>
          <w:sz w:val="28"/>
          <w:szCs w:val="28"/>
          <w:lang w:val="ru-RU"/>
        </w:rPr>
      </w:pPr>
      <w:r>
        <w:rPr>
          <w:color w:val="auto"/>
          <w:sz w:val="28"/>
          <w:szCs w:val="28"/>
          <w:lang w:val="ru-RU"/>
        </w:rPr>
        <w:t>Обеспечение аутентичности, экспериментального характера воспитания ценностных ориентиров, в центре которого находится ребёнок и которое включает вопросы физического, умственного, социального и духовного развития ребёнка;</w:t>
      </w:r>
    </w:p>
    <w:p w:rsidR="005267E0" w:rsidRDefault="00FA4BB1">
      <w:pPr>
        <w:pStyle w:val="afff"/>
        <w:numPr>
          <w:ilvl w:val="0"/>
          <w:numId w:val="178"/>
        </w:numPr>
        <w:rPr>
          <w:color w:val="auto"/>
          <w:sz w:val="28"/>
          <w:szCs w:val="28"/>
          <w:lang w:val="ru-RU"/>
        </w:rPr>
      </w:pPr>
      <w:r>
        <w:rPr>
          <w:color w:val="auto"/>
          <w:sz w:val="28"/>
          <w:szCs w:val="28"/>
          <w:lang w:val="ru-RU"/>
        </w:rPr>
        <w:t>Обучение детей и содействие применению ими демократических принципов, их становлению как ответственных граждан и участию в жизни общества – в качестве ключевых принципов приобретения и усвоения ценностей;</w:t>
      </w:r>
    </w:p>
    <w:p w:rsidR="005267E0" w:rsidRDefault="00FA4BB1">
      <w:pPr>
        <w:pStyle w:val="afff"/>
        <w:numPr>
          <w:ilvl w:val="0"/>
          <w:numId w:val="178"/>
        </w:numPr>
        <w:rPr>
          <w:color w:val="auto"/>
          <w:sz w:val="28"/>
          <w:szCs w:val="28"/>
          <w:lang w:val="ru-RU"/>
        </w:rPr>
      </w:pPr>
      <w:r>
        <w:rPr>
          <w:color w:val="auto"/>
          <w:sz w:val="28"/>
          <w:szCs w:val="28"/>
          <w:lang w:val="ru-RU"/>
        </w:rPr>
        <w:t>Поощрение динамичных отношений между детьми и взрослыми путём создания условий для взаимного обмена, воспитания и развития ребёнка;</w:t>
      </w:r>
    </w:p>
    <w:p w:rsidR="005267E0" w:rsidRDefault="00FA4BB1">
      <w:pPr>
        <w:pStyle w:val="afff"/>
        <w:numPr>
          <w:ilvl w:val="0"/>
          <w:numId w:val="178"/>
        </w:numPr>
        <w:rPr>
          <w:color w:val="auto"/>
          <w:sz w:val="28"/>
          <w:szCs w:val="28"/>
          <w:lang w:val="ru-RU"/>
        </w:rPr>
      </w:pPr>
      <w:r>
        <w:rPr>
          <w:color w:val="auto"/>
          <w:sz w:val="28"/>
          <w:szCs w:val="28"/>
          <w:lang w:val="ru-RU"/>
        </w:rPr>
        <w:t>Использование воспитателями любой возможности установления диалога с семьёй воспитанников через ребёнка, причём воспитатель должен уметь наблюдать, слушать, находить решения и быть готовым рассмотреть предложения.</w:t>
      </w:r>
    </w:p>
    <w:p w:rsidR="005267E0" w:rsidRDefault="005267E0"/>
    <w:p w:rsidR="005267E0" w:rsidRDefault="00FA4BB1">
      <w:pPr>
        <w:pStyle w:val="2"/>
      </w:pPr>
      <w:bookmarkStart w:id="57" w:name="_Toc138111977"/>
      <w:r>
        <w:t>2.1.7.1.2 Направления воспитания</w:t>
      </w:r>
      <w:bookmarkEnd w:id="57"/>
    </w:p>
    <w:p w:rsidR="005267E0" w:rsidRDefault="005267E0"/>
    <w:p w:rsidR="005267E0" w:rsidRDefault="00FA4BB1">
      <w:pPr>
        <w:pStyle w:val="aff3"/>
        <w:widowControl w:val="0"/>
        <w:autoSpaceDE w:val="0"/>
        <w:autoSpaceDN w:val="0"/>
        <w:spacing w:before="0" w:beforeAutospacing="0" w:after="0" w:afterAutospacing="0"/>
        <w:ind w:firstLineChars="250" w:firstLine="700"/>
        <w:jc w:val="both"/>
        <w:rPr>
          <w:sz w:val="28"/>
          <w:szCs w:val="28"/>
          <w:lang w:val="ru" w:eastAsia="zh-CN" w:bidi="ar"/>
        </w:rPr>
      </w:pPr>
      <w:r>
        <w:rPr>
          <w:sz w:val="28"/>
          <w:szCs w:val="28"/>
          <w:lang w:val="ru" w:eastAsia="zh-CN" w:bidi="ar"/>
        </w:rPr>
        <w:t xml:space="preserve">Содержание данного раздела </w:t>
      </w:r>
      <w:r w:rsidR="006B3CAD" w:rsidRPr="006B3CAD">
        <w:rPr>
          <w:sz w:val="28"/>
          <w:szCs w:val="28"/>
          <w:lang w:val="ru" w:eastAsia="zh-CN" w:bidi="ar"/>
        </w:rPr>
        <w:t xml:space="preserve">ОП </w:t>
      </w:r>
      <w:r w:rsidR="006B3CAD" w:rsidRPr="00C81DFC">
        <w:rPr>
          <w:rFonts w:eastAsiaTheme="minorEastAsia"/>
          <w:sz w:val="28"/>
          <w:szCs w:val="28"/>
        </w:rPr>
        <w:t>МБДОУ «Танаевский детский сад»</w:t>
      </w:r>
      <w:r w:rsidR="006B3CAD">
        <w:rPr>
          <w:rFonts w:eastAsiaTheme="minorEastAsia"/>
          <w:sz w:val="32"/>
          <w:szCs w:val="32"/>
        </w:rPr>
        <w:t xml:space="preserve"> </w:t>
      </w:r>
      <w:r>
        <w:rPr>
          <w:sz w:val="28"/>
          <w:szCs w:val="28"/>
          <w:lang w:val="ru" w:eastAsia="zh-CN" w:bidi="ar"/>
        </w:rPr>
        <w:t xml:space="preserve">построено на </w:t>
      </w:r>
      <w:r w:rsidR="006B3CAD">
        <w:rPr>
          <w:sz w:val="28"/>
          <w:szCs w:val="28"/>
          <w:lang w:val="ru" w:eastAsia="zh-CN" w:bidi="ar"/>
        </w:rPr>
        <w:t>основании пункта</w:t>
      </w:r>
      <w:r>
        <w:rPr>
          <w:sz w:val="28"/>
          <w:szCs w:val="28"/>
          <w:lang w:val="ru" w:eastAsia="zh-CN" w:bidi="ar"/>
        </w:rPr>
        <w:t xml:space="preserve"> 29.2.</w:t>
      </w:r>
      <w:r>
        <w:rPr>
          <w:sz w:val="28"/>
          <w:szCs w:val="28"/>
          <w:lang w:eastAsia="zh-CN" w:bidi="ar"/>
        </w:rPr>
        <w:t>2</w:t>
      </w:r>
      <w:r>
        <w:rPr>
          <w:sz w:val="28"/>
          <w:szCs w:val="28"/>
          <w:lang w:val="ru" w:eastAsia="zh-CN" w:bidi="ar"/>
        </w:rPr>
        <w:t>. стр.17</w:t>
      </w:r>
      <w:r>
        <w:rPr>
          <w:sz w:val="28"/>
          <w:szCs w:val="28"/>
          <w:lang w:eastAsia="zh-CN" w:bidi="ar"/>
        </w:rPr>
        <w:t>5</w:t>
      </w:r>
      <w:r>
        <w:rPr>
          <w:sz w:val="28"/>
          <w:szCs w:val="28"/>
          <w:lang w:val="ru" w:eastAsia="zh-CN" w:bidi="ar"/>
        </w:rPr>
        <w:t>-17</w:t>
      </w:r>
      <w:r>
        <w:rPr>
          <w:sz w:val="28"/>
          <w:szCs w:val="28"/>
          <w:lang w:eastAsia="zh-CN" w:bidi="ar"/>
        </w:rPr>
        <w:t>7</w:t>
      </w:r>
      <w:r>
        <w:rPr>
          <w:sz w:val="28"/>
          <w:szCs w:val="28"/>
          <w:lang w:val="ru" w:eastAsia="zh-CN" w:bidi="ar"/>
        </w:rPr>
        <w:t xml:space="preserve"> ФОП ДО</w:t>
      </w:r>
    </w:p>
    <w:p w:rsidR="005267E0" w:rsidRDefault="005267E0">
      <w:pPr>
        <w:pStyle w:val="aff3"/>
        <w:widowControl w:val="0"/>
        <w:autoSpaceDE w:val="0"/>
        <w:autoSpaceDN w:val="0"/>
        <w:spacing w:before="0" w:beforeAutospacing="0" w:after="0" w:afterAutospacing="0"/>
        <w:ind w:firstLineChars="250" w:firstLine="700"/>
        <w:jc w:val="both"/>
        <w:rPr>
          <w:sz w:val="28"/>
          <w:szCs w:val="28"/>
          <w:lang w:val="ru" w:eastAsia="zh-CN" w:bidi="ar"/>
        </w:rPr>
      </w:pPr>
    </w:p>
    <w:p w:rsidR="005267E0" w:rsidRDefault="00FA4BB1">
      <w:pPr>
        <w:pStyle w:val="6"/>
      </w:pPr>
      <w:r>
        <w:t>Патриотическое направление</w:t>
      </w:r>
    </w:p>
    <w:p w:rsidR="005267E0" w:rsidRDefault="00FA4BB1">
      <w:pPr>
        <w:ind w:firstLine="709"/>
        <w:rPr>
          <w:color w:val="000000"/>
          <w:sz w:val="28"/>
          <w:szCs w:val="28"/>
        </w:rPr>
      </w:pPr>
      <w:r>
        <w:rPr>
          <w:rFonts w:eastAsia="Times New Roman CYR"/>
          <w:color w:val="000000"/>
          <w:sz w:val="28"/>
          <w:szCs w:val="28"/>
        </w:rPr>
        <w:t>Стержнем</w:t>
      </w:r>
      <w:r>
        <w:rPr>
          <w:color w:val="000000"/>
          <w:sz w:val="28"/>
          <w:szCs w:val="28"/>
        </w:rPr>
        <w:t xml:space="preserve"> </w:t>
      </w:r>
      <w:r>
        <w:rPr>
          <w:rFonts w:eastAsia="Times New Roman CYR"/>
          <w:color w:val="000000"/>
          <w:sz w:val="28"/>
          <w:szCs w:val="28"/>
        </w:rPr>
        <w:t>всего</w:t>
      </w:r>
      <w:r>
        <w:rPr>
          <w:color w:val="000000"/>
          <w:sz w:val="28"/>
          <w:szCs w:val="28"/>
        </w:rPr>
        <w:t xml:space="preserve"> </w:t>
      </w:r>
      <w:r>
        <w:rPr>
          <w:rFonts w:eastAsia="Times New Roman CYR"/>
          <w:color w:val="000000"/>
          <w:sz w:val="28"/>
          <w:szCs w:val="28"/>
        </w:rPr>
        <w:t>воспитания</w:t>
      </w:r>
      <w:r>
        <w:rPr>
          <w:color w:val="000000"/>
          <w:sz w:val="28"/>
          <w:szCs w:val="28"/>
        </w:rPr>
        <w:t xml:space="preserve"> </w:t>
      </w:r>
      <w:r>
        <w:rPr>
          <w:rFonts w:eastAsia="Times New Roman CYR"/>
          <w:color w:val="000000"/>
          <w:sz w:val="28"/>
          <w:szCs w:val="28"/>
        </w:rPr>
        <w:t>должен</w:t>
      </w:r>
      <w:r>
        <w:rPr>
          <w:color w:val="000000"/>
          <w:sz w:val="28"/>
          <w:szCs w:val="28"/>
        </w:rPr>
        <w:t xml:space="preserve"> </w:t>
      </w:r>
      <w:r>
        <w:rPr>
          <w:rFonts w:eastAsia="Times New Roman CYR"/>
          <w:color w:val="000000"/>
          <w:sz w:val="28"/>
          <w:szCs w:val="28"/>
        </w:rPr>
        <w:t>быть</w:t>
      </w:r>
      <w:r>
        <w:rPr>
          <w:color w:val="000000"/>
          <w:sz w:val="28"/>
          <w:szCs w:val="28"/>
        </w:rPr>
        <w:t xml:space="preserve"> </w:t>
      </w:r>
      <w:r>
        <w:rPr>
          <w:rFonts w:eastAsia="Times New Roman CYR"/>
          <w:color w:val="000000"/>
          <w:sz w:val="28"/>
          <w:szCs w:val="28"/>
        </w:rPr>
        <w:t>патриотизм,</w:t>
      </w:r>
      <w:r>
        <w:rPr>
          <w:color w:val="000000"/>
          <w:sz w:val="28"/>
          <w:szCs w:val="28"/>
        </w:rPr>
        <w:t xml:space="preserve"> </w:t>
      </w:r>
      <w:r>
        <w:rPr>
          <w:rFonts w:eastAsia="Times New Roman CYR"/>
          <w:color w:val="000000"/>
          <w:sz w:val="28"/>
          <w:szCs w:val="28"/>
        </w:rPr>
        <w:t>который</w:t>
      </w:r>
      <w:r>
        <w:rPr>
          <w:color w:val="000000"/>
          <w:sz w:val="28"/>
          <w:szCs w:val="28"/>
        </w:rPr>
        <w:t xml:space="preserve"> </w:t>
      </w:r>
      <w:r>
        <w:rPr>
          <w:rFonts w:eastAsia="Times New Roman CYR"/>
          <w:color w:val="000000"/>
          <w:sz w:val="28"/>
          <w:szCs w:val="28"/>
        </w:rPr>
        <w:t>призван</w:t>
      </w:r>
      <w:r>
        <w:rPr>
          <w:color w:val="000000"/>
          <w:sz w:val="28"/>
          <w:szCs w:val="28"/>
        </w:rPr>
        <w:t xml:space="preserve"> </w:t>
      </w:r>
      <w:r>
        <w:rPr>
          <w:rFonts w:eastAsia="Times New Roman CYR"/>
          <w:color w:val="000000"/>
          <w:sz w:val="28"/>
          <w:szCs w:val="28"/>
        </w:rPr>
        <w:t>способствовать</w:t>
      </w:r>
      <w:r>
        <w:rPr>
          <w:color w:val="000000"/>
          <w:sz w:val="28"/>
          <w:szCs w:val="28"/>
        </w:rPr>
        <w:t xml:space="preserve"> </w:t>
      </w:r>
      <w:r>
        <w:rPr>
          <w:rFonts w:eastAsia="Times New Roman CYR"/>
          <w:color w:val="000000"/>
          <w:sz w:val="28"/>
          <w:szCs w:val="28"/>
        </w:rPr>
        <w:t>формированию</w:t>
      </w:r>
      <w:r>
        <w:rPr>
          <w:color w:val="000000"/>
          <w:sz w:val="28"/>
          <w:szCs w:val="28"/>
        </w:rPr>
        <w:t xml:space="preserve"> </w:t>
      </w:r>
      <w:r>
        <w:rPr>
          <w:rFonts w:eastAsia="Times New Roman CYR"/>
          <w:color w:val="000000"/>
          <w:sz w:val="28"/>
          <w:szCs w:val="28"/>
        </w:rPr>
        <w:t>у</w:t>
      </w:r>
      <w:r>
        <w:rPr>
          <w:color w:val="000000"/>
          <w:sz w:val="28"/>
          <w:szCs w:val="28"/>
        </w:rPr>
        <w:t xml:space="preserve"> ребёнка </w:t>
      </w:r>
      <w:r>
        <w:rPr>
          <w:rFonts w:eastAsia="Times New Roman CYR"/>
          <w:color w:val="000000"/>
          <w:sz w:val="28"/>
          <w:szCs w:val="28"/>
        </w:rPr>
        <w:t>активной</w:t>
      </w:r>
      <w:r>
        <w:rPr>
          <w:color w:val="000000"/>
          <w:sz w:val="28"/>
          <w:szCs w:val="28"/>
        </w:rPr>
        <w:t xml:space="preserve"> </w:t>
      </w:r>
      <w:r>
        <w:rPr>
          <w:rFonts w:eastAsia="Times New Roman CYR"/>
          <w:color w:val="000000"/>
          <w:sz w:val="28"/>
          <w:szCs w:val="28"/>
        </w:rPr>
        <w:t>социальной</w:t>
      </w:r>
      <w:r>
        <w:rPr>
          <w:color w:val="000000"/>
          <w:sz w:val="28"/>
          <w:szCs w:val="28"/>
        </w:rPr>
        <w:t xml:space="preserve"> </w:t>
      </w:r>
      <w:r>
        <w:rPr>
          <w:rFonts w:eastAsia="Times New Roman CYR"/>
          <w:color w:val="000000"/>
          <w:sz w:val="28"/>
          <w:szCs w:val="28"/>
        </w:rPr>
        <w:t>позиции</w:t>
      </w:r>
      <w:r>
        <w:rPr>
          <w:color w:val="000000"/>
          <w:sz w:val="28"/>
          <w:szCs w:val="28"/>
        </w:rPr>
        <w:t xml:space="preserve"> </w:t>
      </w:r>
      <w:r>
        <w:rPr>
          <w:rFonts w:eastAsia="Times New Roman CYR"/>
          <w:color w:val="000000"/>
          <w:sz w:val="28"/>
          <w:szCs w:val="28"/>
        </w:rPr>
        <w:t>участника</w:t>
      </w:r>
      <w:r>
        <w:rPr>
          <w:color w:val="000000"/>
          <w:sz w:val="28"/>
          <w:szCs w:val="28"/>
        </w:rPr>
        <w:t xml:space="preserve"> </w:t>
      </w:r>
      <w:r>
        <w:rPr>
          <w:rFonts w:eastAsia="Times New Roman CYR"/>
          <w:color w:val="000000"/>
          <w:sz w:val="28"/>
          <w:szCs w:val="28"/>
        </w:rPr>
        <w:t>и</w:t>
      </w:r>
      <w:r>
        <w:rPr>
          <w:color w:val="000000"/>
          <w:sz w:val="28"/>
          <w:szCs w:val="28"/>
        </w:rPr>
        <w:t xml:space="preserve"> </w:t>
      </w:r>
      <w:r>
        <w:rPr>
          <w:rFonts w:eastAsia="Times New Roman CYR"/>
          <w:color w:val="000000"/>
          <w:sz w:val="28"/>
          <w:szCs w:val="28"/>
        </w:rPr>
        <w:t>созидателя</w:t>
      </w:r>
      <w:r>
        <w:rPr>
          <w:color w:val="000000"/>
          <w:sz w:val="28"/>
          <w:szCs w:val="28"/>
        </w:rPr>
        <w:t xml:space="preserve"> </w:t>
      </w:r>
      <w:r>
        <w:rPr>
          <w:rFonts w:eastAsia="Times New Roman CYR"/>
          <w:color w:val="000000"/>
          <w:sz w:val="28"/>
          <w:szCs w:val="28"/>
        </w:rPr>
        <w:t>общественной</w:t>
      </w:r>
      <w:r>
        <w:rPr>
          <w:color w:val="000000"/>
          <w:sz w:val="28"/>
          <w:szCs w:val="28"/>
        </w:rPr>
        <w:t xml:space="preserve"> </w:t>
      </w:r>
      <w:r>
        <w:rPr>
          <w:rFonts w:eastAsia="Times New Roman CYR"/>
          <w:color w:val="000000"/>
          <w:sz w:val="28"/>
          <w:szCs w:val="28"/>
        </w:rPr>
        <w:t>жизни,</w:t>
      </w:r>
      <w:r>
        <w:rPr>
          <w:color w:val="000000"/>
          <w:sz w:val="28"/>
          <w:szCs w:val="28"/>
        </w:rPr>
        <w:t xml:space="preserve"> </w:t>
      </w:r>
      <w:r>
        <w:rPr>
          <w:rFonts w:eastAsia="Times New Roman CYR"/>
          <w:color w:val="000000"/>
          <w:sz w:val="28"/>
          <w:szCs w:val="28"/>
        </w:rPr>
        <w:t>проявлению</w:t>
      </w:r>
      <w:r>
        <w:rPr>
          <w:color w:val="000000"/>
          <w:sz w:val="28"/>
          <w:szCs w:val="28"/>
        </w:rPr>
        <w:t xml:space="preserve"> </w:t>
      </w:r>
      <w:r>
        <w:rPr>
          <w:rFonts w:eastAsia="Times New Roman CYR"/>
          <w:color w:val="000000"/>
          <w:sz w:val="28"/>
          <w:szCs w:val="28"/>
        </w:rPr>
        <w:t>чувства гордости</w:t>
      </w:r>
      <w:r>
        <w:rPr>
          <w:color w:val="000000"/>
          <w:sz w:val="28"/>
          <w:szCs w:val="28"/>
        </w:rPr>
        <w:t xml:space="preserve"> </w:t>
      </w:r>
      <w:r>
        <w:rPr>
          <w:rFonts w:eastAsia="Times New Roman CYR"/>
          <w:color w:val="000000"/>
          <w:sz w:val="28"/>
          <w:szCs w:val="28"/>
        </w:rPr>
        <w:t>за</w:t>
      </w:r>
      <w:r>
        <w:rPr>
          <w:color w:val="000000"/>
          <w:sz w:val="28"/>
          <w:szCs w:val="28"/>
        </w:rPr>
        <w:t xml:space="preserve"> </w:t>
      </w:r>
      <w:r>
        <w:rPr>
          <w:rFonts w:eastAsia="Times New Roman CYR"/>
          <w:color w:val="000000"/>
          <w:sz w:val="28"/>
          <w:szCs w:val="28"/>
        </w:rPr>
        <w:t>свою</w:t>
      </w:r>
      <w:r>
        <w:rPr>
          <w:color w:val="000000"/>
          <w:sz w:val="28"/>
          <w:szCs w:val="28"/>
        </w:rPr>
        <w:t xml:space="preserve"> </w:t>
      </w:r>
      <w:r>
        <w:rPr>
          <w:rFonts w:eastAsia="Times New Roman CYR"/>
          <w:color w:val="000000"/>
          <w:sz w:val="28"/>
          <w:szCs w:val="28"/>
        </w:rPr>
        <w:t>Родину,</w:t>
      </w:r>
      <w:r>
        <w:rPr>
          <w:color w:val="000000"/>
          <w:sz w:val="28"/>
          <w:szCs w:val="28"/>
        </w:rPr>
        <w:t xml:space="preserve"> </w:t>
      </w:r>
      <w:r>
        <w:rPr>
          <w:rFonts w:eastAsia="Times New Roman CYR"/>
          <w:color w:val="000000"/>
          <w:sz w:val="28"/>
          <w:szCs w:val="28"/>
        </w:rPr>
        <w:t>за</w:t>
      </w:r>
      <w:r>
        <w:rPr>
          <w:color w:val="000000"/>
          <w:sz w:val="28"/>
          <w:szCs w:val="28"/>
        </w:rPr>
        <w:t xml:space="preserve"> </w:t>
      </w:r>
      <w:r>
        <w:rPr>
          <w:rFonts w:eastAsia="Times New Roman CYR"/>
          <w:color w:val="000000"/>
          <w:sz w:val="28"/>
          <w:szCs w:val="28"/>
        </w:rPr>
        <w:t>достижение</w:t>
      </w:r>
      <w:r>
        <w:rPr>
          <w:color w:val="000000"/>
          <w:sz w:val="28"/>
          <w:szCs w:val="28"/>
        </w:rPr>
        <w:t xml:space="preserve"> </w:t>
      </w:r>
      <w:r>
        <w:rPr>
          <w:rFonts w:eastAsia="Times New Roman CYR"/>
          <w:color w:val="000000"/>
          <w:sz w:val="28"/>
          <w:szCs w:val="28"/>
        </w:rPr>
        <w:t>страны,</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которой</w:t>
      </w:r>
      <w:r>
        <w:rPr>
          <w:color w:val="000000"/>
          <w:sz w:val="28"/>
          <w:szCs w:val="28"/>
        </w:rPr>
        <w:t xml:space="preserve"> живёт</w:t>
      </w:r>
      <w:r>
        <w:rPr>
          <w:rFonts w:eastAsia="Times New Roman CYR"/>
          <w:color w:val="000000"/>
          <w:sz w:val="28"/>
          <w:szCs w:val="28"/>
        </w:rPr>
        <w:t>,</w:t>
      </w:r>
      <w:r>
        <w:rPr>
          <w:color w:val="000000"/>
          <w:sz w:val="28"/>
          <w:szCs w:val="28"/>
        </w:rPr>
        <w:t xml:space="preserve"> </w:t>
      </w:r>
      <w:r>
        <w:rPr>
          <w:rFonts w:eastAsia="Times New Roman CYR"/>
          <w:color w:val="000000"/>
          <w:sz w:val="28"/>
          <w:szCs w:val="28"/>
        </w:rPr>
        <w:t>готовность</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любым</w:t>
      </w:r>
      <w:r>
        <w:rPr>
          <w:color w:val="000000"/>
          <w:sz w:val="28"/>
          <w:szCs w:val="28"/>
        </w:rPr>
        <w:t xml:space="preserve"> </w:t>
      </w:r>
      <w:r>
        <w:rPr>
          <w:rFonts w:eastAsia="Times New Roman CYR"/>
          <w:color w:val="000000"/>
          <w:sz w:val="28"/>
          <w:szCs w:val="28"/>
        </w:rPr>
        <w:t>подвигам</w:t>
      </w:r>
      <w:r>
        <w:rPr>
          <w:color w:val="000000"/>
          <w:sz w:val="28"/>
          <w:szCs w:val="28"/>
        </w:rPr>
        <w:t xml:space="preserve"> </w:t>
      </w:r>
      <w:r>
        <w:rPr>
          <w:rFonts w:eastAsia="Times New Roman CYR"/>
          <w:color w:val="000000"/>
          <w:sz w:val="28"/>
          <w:szCs w:val="28"/>
        </w:rPr>
        <w:t>во</w:t>
      </w:r>
      <w:r>
        <w:rPr>
          <w:color w:val="000000"/>
          <w:sz w:val="28"/>
          <w:szCs w:val="28"/>
        </w:rPr>
        <w:t xml:space="preserve"> </w:t>
      </w:r>
      <w:r>
        <w:rPr>
          <w:rFonts w:eastAsia="Times New Roman CYR"/>
          <w:color w:val="000000"/>
          <w:sz w:val="28"/>
          <w:szCs w:val="28"/>
        </w:rPr>
        <w:t>имя</w:t>
      </w:r>
      <w:r>
        <w:rPr>
          <w:color w:val="000000"/>
          <w:sz w:val="28"/>
          <w:szCs w:val="28"/>
        </w:rPr>
        <w:t xml:space="preserve"> </w:t>
      </w:r>
      <w:r>
        <w:rPr>
          <w:rFonts w:eastAsia="Times New Roman CYR"/>
          <w:color w:val="000000"/>
          <w:sz w:val="28"/>
          <w:szCs w:val="28"/>
        </w:rPr>
        <w:t>Отечества,</w:t>
      </w:r>
      <w:r>
        <w:rPr>
          <w:color w:val="000000"/>
          <w:sz w:val="28"/>
          <w:szCs w:val="28"/>
        </w:rPr>
        <w:t xml:space="preserve"> </w:t>
      </w:r>
      <w:r>
        <w:rPr>
          <w:rFonts w:eastAsia="Times New Roman CYR"/>
          <w:color w:val="000000"/>
          <w:sz w:val="28"/>
          <w:szCs w:val="28"/>
        </w:rPr>
        <w:t>желание</w:t>
      </w:r>
      <w:r>
        <w:rPr>
          <w:color w:val="000000"/>
          <w:sz w:val="28"/>
          <w:szCs w:val="28"/>
        </w:rPr>
        <w:t xml:space="preserve"> </w:t>
      </w:r>
      <w:r>
        <w:rPr>
          <w:rFonts w:eastAsia="Times New Roman CYR"/>
          <w:color w:val="000000"/>
          <w:sz w:val="28"/>
          <w:szCs w:val="28"/>
        </w:rPr>
        <w:t>стать</w:t>
      </w:r>
      <w:r>
        <w:rPr>
          <w:color w:val="000000"/>
          <w:sz w:val="28"/>
          <w:szCs w:val="28"/>
        </w:rPr>
        <w:t xml:space="preserve"> </w:t>
      </w:r>
      <w:r>
        <w:rPr>
          <w:rFonts w:eastAsia="Times New Roman CYR"/>
          <w:color w:val="000000"/>
          <w:sz w:val="28"/>
          <w:szCs w:val="28"/>
        </w:rPr>
        <w:t>его</w:t>
      </w:r>
      <w:r>
        <w:rPr>
          <w:color w:val="000000"/>
          <w:sz w:val="28"/>
          <w:szCs w:val="28"/>
        </w:rPr>
        <w:t xml:space="preserve"> </w:t>
      </w:r>
      <w:r>
        <w:rPr>
          <w:rFonts w:eastAsia="Times New Roman CYR"/>
          <w:color w:val="000000"/>
          <w:sz w:val="28"/>
          <w:szCs w:val="28"/>
        </w:rPr>
        <w:t>защитником и</w:t>
      </w:r>
      <w:r>
        <w:rPr>
          <w:color w:val="000000"/>
          <w:sz w:val="28"/>
          <w:szCs w:val="28"/>
        </w:rPr>
        <w:t xml:space="preserve"> </w:t>
      </w:r>
      <w:r>
        <w:rPr>
          <w:rFonts w:eastAsia="Times New Roman CYR"/>
          <w:color w:val="000000"/>
          <w:sz w:val="28"/>
          <w:szCs w:val="28"/>
        </w:rPr>
        <w:t>созидателям.</w:t>
      </w:r>
      <w:r>
        <w:rPr>
          <w:color w:val="000000"/>
          <w:sz w:val="28"/>
          <w:szCs w:val="28"/>
        </w:rPr>
        <w:t xml:space="preserve"> </w:t>
      </w:r>
    </w:p>
    <w:p w:rsidR="005267E0" w:rsidRDefault="00FA4BB1">
      <w:pPr>
        <w:pStyle w:val="afff"/>
        <w:ind w:right="0" w:firstLine="709"/>
        <w:rPr>
          <w:color w:val="auto"/>
          <w:sz w:val="28"/>
          <w:szCs w:val="28"/>
          <w:lang w:val="ru-RU"/>
        </w:rPr>
      </w:pPr>
      <w:r>
        <w:rPr>
          <w:b/>
          <w:color w:val="auto"/>
          <w:sz w:val="28"/>
          <w:szCs w:val="28"/>
          <w:lang w:val="ru-RU"/>
        </w:rPr>
        <w:t>Патриотизм</w:t>
      </w:r>
      <w:r>
        <w:rPr>
          <w:color w:val="auto"/>
          <w:sz w:val="28"/>
          <w:szCs w:val="28"/>
          <w:lang w:val="ru-RU"/>
        </w:rPr>
        <w:t xml:space="preserve"> – это воспитание в ребёнке нравственных качеств, чувства любви, интереса к своей стране – России, своему </w:t>
      </w:r>
      <w:r>
        <w:rPr>
          <w:color w:val="auto"/>
          <w:sz w:val="28"/>
          <w:szCs w:val="28"/>
          <w:lang w:val="ru-RU"/>
        </w:rPr>
        <w:lastRenderedPageBreak/>
        <w:t xml:space="preserve">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r>
        <w:rPr>
          <w:rFonts w:eastAsia="Arial"/>
          <w:color w:val="auto"/>
          <w:sz w:val="28"/>
          <w:szCs w:val="28"/>
          <w:lang w:val="ru-RU"/>
        </w:rPr>
        <w:t>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267E0" w:rsidRDefault="00FA4BB1">
      <w:pPr>
        <w:ind w:firstLine="709"/>
        <w:rPr>
          <w:color w:val="000000"/>
          <w:sz w:val="28"/>
          <w:szCs w:val="28"/>
        </w:rPr>
      </w:pPr>
      <w:r>
        <w:rPr>
          <w:rFonts w:eastAsia="Times New Roman CYR"/>
          <w:color w:val="000000"/>
          <w:sz w:val="28"/>
          <w:szCs w:val="28"/>
        </w:rPr>
        <w:t xml:space="preserve">В основе государственного патриотизма находится устойчивая и осознанная привязанность, любовь к Отечеству, которая выражена многообразием чувств и проявлений любви к России, к людям, проживающим в государстве, к народу как единой нации, к своей семье как части Отчизны, к истории России, к её прошлому и настоящему, а также готовность посвятить себя Родине своим трудом, социальной активностью, гражданской позицией, проявлением уважения к идеалам, ценностям и традициям других наций и народов, проживающих на территории страны </w:t>
      </w:r>
    </w:p>
    <w:p w:rsidR="005267E0" w:rsidRDefault="00FA4BB1">
      <w:pPr>
        <w:pStyle w:val="afff"/>
        <w:ind w:right="0" w:firstLine="709"/>
        <w:rPr>
          <w:rFonts w:eastAsia="sans-serif"/>
          <w:color w:val="auto"/>
          <w:sz w:val="28"/>
          <w:szCs w:val="28"/>
          <w:shd w:val="clear" w:color="auto" w:fill="FFFFFF"/>
          <w:lang w:val="ru-RU"/>
        </w:rPr>
      </w:pPr>
      <w:r w:rsidRPr="00FA4BB1">
        <w:rPr>
          <w:rFonts w:eastAsia="sans-serif"/>
          <w:color w:val="auto"/>
          <w:sz w:val="28"/>
          <w:szCs w:val="28"/>
          <w:shd w:val="clear" w:color="auto" w:fill="FFFFFF"/>
          <w:lang w:val="ru-RU"/>
        </w:rPr>
        <w:t>Патриотическое воспитание детей дошкольного возраста</w:t>
      </w:r>
      <w:r>
        <w:rPr>
          <w:rFonts w:eastAsia="sans-serif"/>
          <w:color w:val="auto"/>
          <w:sz w:val="28"/>
          <w:szCs w:val="28"/>
          <w:shd w:val="clear" w:color="auto" w:fill="FFFFFF"/>
        </w:rPr>
        <w:t> </w:t>
      </w:r>
      <w:r w:rsidRPr="00FA4BB1">
        <w:rPr>
          <w:rFonts w:eastAsia="sans-serif"/>
          <w:color w:val="auto"/>
          <w:sz w:val="28"/>
          <w:szCs w:val="28"/>
          <w:shd w:val="clear" w:color="auto" w:fill="FFFFFF"/>
          <w:lang w:val="ru-RU"/>
        </w:rPr>
        <w:t xml:space="preserve">– это целенаправленный процесс педагогического воздействия на личность </w:t>
      </w:r>
      <w:r>
        <w:rPr>
          <w:rFonts w:eastAsia="sans-serif"/>
          <w:color w:val="auto"/>
          <w:sz w:val="28"/>
          <w:szCs w:val="28"/>
          <w:shd w:val="clear" w:color="auto" w:fill="FFFFFF"/>
          <w:lang w:val="ru-RU"/>
        </w:rPr>
        <w:t>ребёнка</w:t>
      </w:r>
      <w:r w:rsidRPr="00FA4BB1">
        <w:rPr>
          <w:rFonts w:eastAsia="sans-serif"/>
          <w:color w:val="auto"/>
          <w:sz w:val="28"/>
          <w:szCs w:val="28"/>
          <w:shd w:val="clear" w:color="auto" w:fill="FFFFFF"/>
          <w:lang w:val="ru-RU"/>
        </w:rPr>
        <w:t xml:space="preserve"> с</w:t>
      </w:r>
      <w:r>
        <w:rPr>
          <w:rFonts w:eastAsia="sans-serif"/>
          <w:color w:val="auto"/>
          <w:sz w:val="28"/>
          <w:szCs w:val="28"/>
          <w:shd w:val="clear" w:color="auto" w:fill="FFFFFF"/>
        </w:rPr>
        <w:t> </w:t>
      </w:r>
      <w:r w:rsidRPr="00FA4BB1">
        <w:rPr>
          <w:rFonts w:eastAsia="sans-serif"/>
          <w:color w:val="auto"/>
          <w:sz w:val="28"/>
          <w:szCs w:val="28"/>
          <w:shd w:val="clear" w:color="auto" w:fill="FFFFFF"/>
          <w:lang w:val="ru-RU"/>
        </w:rPr>
        <w:t>целью обогащения его знаний о</w:t>
      </w:r>
      <w:r>
        <w:rPr>
          <w:rFonts w:eastAsia="sans-serif"/>
          <w:color w:val="auto"/>
          <w:sz w:val="28"/>
          <w:szCs w:val="28"/>
          <w:shd w:val="clear" w:color="auto" w:fill="FFFFFF"/>
        </w:rPr>
        <w:t> </w:t>
      </w:r>
      <w:r w:rsidRPr="00FA4BB1">
        <w:rPr>
          <w:rFonts w:eastAsia="sans-serif"/>
          <w:color w:val="auto"/>
          <w:sz w:val="28"/>
          <w:szCs w:val="28"/>
          <w:shd w:val="clear" w:color="auto" w:fill="FFFFFF"/>
          <w:lang w:val="ru-RU"/>
        </w:rPr>
        <w:t>Родине, воспитания патриотических чувств, формирования умений и</w:t>
      </w:r>
      <w:r>
        <w:rPr>
          <w:rFonts w:eastAsia="sans-serif"/>
          <w:color w:val="auto"/>
          <w:sz w:val="28"/>
          <w:szCs w:val="28"/>
          <w:shd w:val="clear" w:color="auto" w:fill="FFFFFF"/>
        </w:rPr>
        <w:t> </w:t>
      </w:r>
      <w:r w:rsidRPr="00FA4BB1">
        <w:rPr>
          <w:rFonts w:eastAsia="sans-serif"/>
          <w:color w:val="auto"/>
          <w:sz w:val="28"/>
          <w:szCs w:val="28"/>
          <w:shd w:val="clear" w:color="auto" w:fill="FFFFFF"/>
          <w:lang w:val="ru-RU"/>
        </w:rPr>
        <w:t>навыков нравственного поведения, развития потребности в</w:t>
      </w:r>
      <w:r>
        <w:rPr>
          <w:rFonts w:eastAsia="sans-serif"/>
          <w:color w:val="auto"/>
          <w:sz w:val="28"/>
          <w:szCs w:val="28"/>
          <w:shd w:val="clear" w:color="auto" w:fill="FFFFFF"/>
        </w:rPr>
        <w:t> </w:t>
      </w:r>
      <w:r w:rsidRPr="00FA4BB1">
        <w:rPr>
          <w:rFonts w:eastAsia="sans-serif"/>
          <w:color w:val="auto"/>
          <w:sz w:val="28"/>
          <w:szCs w:val="28"/>
          <w:shd w:val="clear" w:color="auto" w:fill="FFFFFF"/>
          <w:lang w:val="ru-RU"/>
        </w:rPr>
        <w:t>деятельности на общую пользу</w:t>
      </w:r>
      <w:r>
        <w:rPr>
          <w:rFonts w:eastAsia="sans-serif"/>
          <w:color w:val="auto"/>
          <w:sz w:val="28"/>
          <w:szCs w:val="28"/>
          <w:shd w:val="clear" w:color="auto" w:fill="FFFFFF"/>
          <w:lang w:val="ru-RU"/>
        </w:rPr>
        <w:t>.</w:t>
      </w:r>
    </w:p>
    <w:p w:rsidR="005267E0" w:rsidRDefault="00FA4BB1">
      <w:pPr>
        <w:pStyle w:val="afff"/>
        <w:rPr>
          <w:rFonts w:eastAsia="LiberationSerif"/>
          <w:color w:val="auto"/>
          <w:sz w:val="28"/>
          <w:szCs w:val="28"/>
          <w:lang w:val="ru-RU"/>
        </w:rPr>
      </w:pPr>
      <w:r>
        <w:rPr>
          <w:rStyle w:val="60"/>
          <w:rFonts w:cs="Times New Roman"/>
          <w:color w:val="auto"/>
          <w:szCs w:val="28"/>
          <w:lang w:val="ru-RU" w:eastAsia="en-US"/>
        </w:rPr>
        <w:t>Патриотическое воспитание дошкольников</w:t>
      </w:r>
      <w:r>
        <w:rPr>
          <w:rFonts w:eastAsia="Calibri"/>
          <w:color w:val="auto"/>
          <w:sz w:val="28"/>
          <w:szCs w:val="28"/>
          <w:lang w:val="ru-RU"/>
        </w:rPr>
        <w:t xml:space="preserve"> — это воспитание любви к родному дому, семье, малой Родине, своей стране, культурному достоянию своего народа, своей нации, толерантного отношения к представителям других национальностей. Обращение к отечественному наследию вос</w:t>
      </w:r>
      <w:r>
        <w:rPr>
          <w:rFonts w:eastAsia="Calibri"/>
          <w:color w:val="auto"/>
          <w:sz w:val="28"/>
          <w:szCs w:val="28"/>
          <w:lang w:val="ru-RU"/>
        </w:rPr>
        <w:softHyphen/>
        <w:t>питывает уважение к земле, на которой живёт ребёнок, гордость за неё.</w:t>
      </w:r>
      <w:r>
        <w:rPr>
          <w:rFonts w:eastAsia="LiberationSerif"/>
          <w:color w:val="auto"/>
          <w:sz w:val="28"/>
          <w:szCs w:val="28"/>
          <w:lang w:val="ru-RU"/>
        </w:rPr>
        <w:t xml:space="preserve"> Основой развития этих представлений являются яркие впечатления о явлениях общественной жизни, эмоционально насыщенные знания о стране, крае, которые получают дети на занятиях, в процессе ознакомления с художественной литературой, изобразительным искусством</w:t>
      </w:r>
    </w:p>
    <w:p w:rsidR="005267E0" w:rsidRDefault="00FA4BB1">
      <w:pPr>
        <w:pStyle w:val="afff"/>
        <w:rPr>
          <w:rFonts w:eastAsia="Arial"/>
          <w:color w:val="auto"/>
          <w:sz w:val="28"/>
          <w:szCs w:val="28"/>
          <w:lang w:val="ru-RU"/>
        </w:rPr>
      </w:pPr>
      <w:r>
        <w:rPr>
          <w:rFonts w:eastAsia="Arial"/>
          <w:color w:val="auto"/>
          <w:sz w:val="28"/>
          <w:szCs w:val="28"/>
          <w:lang w:val="ru-RU"/>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5267E0" w:rsidRDefault="00FA4BB1">
      <w:pPr>
        <w:pStyle w:val="afff"/>
        <w:rPr>
          <w:color w:val="auto"/>
          <w:sz w:val="28"/>
          <w:szCs w:val="28"/>
          <w:lang w:val="ru"/>
        </w:rPr>
      </w:pPr>
      <w:r>
        <w:rPr>
          <w:rFonts w:eastAsia="SimSun"/>
          <w:color w:val="auto"/>
          <w:sz w:val="28"/>
          <w:szCs w:val="28"/>
          <w:lang w:val="ru" w:eastAsia="zh-CN" w:bidi="ar"/>
        </w:rPr>
        <w:t>ФГОС дошкольного образования в качестве результата дошкольного образования, в том числе реализации идей воспитания гражданственности, представляет «портрет» выпускника дошкольного образования: «…любящий свой народ, свой край и свою Родину; уважающий и принимающий ценности семьи и общества…». Еще одним проявлением в ФГОС дошкольного образования в части образовательной концепции воспитания гражданственности является тот факт, что на первое место среди важности результатов развития личности поставлены собственно личностные  результаты направленности личности, гражданская позиция.</w:t>
      </w:r>
    </w:p>
    <w:p w:rsidR="005267E0" w:rsidRDefault="00FA4BB1">
      <w:pPr>
        <w:ind w:firstLineChars="125" w:firstLine="351"/>
        <w:rPr>
          <w:color w:val="000000" w:themeColor="text1"/>
          <w:sz w:val="28"/>
          <w:szCs w:val="28"/>
        </w:rPr>
      </w:pPr>
      <w:r>
        <w:rPr>
          <w:rFonts w:eastAsia="Arial"/>
          <w:b/>
          <w:color w:val="000000" w:themeColor="text1"/>
          <w:sz w:val="28"/>
          <w:szCs w:val="28"/>
          <w:shd w:val="clear" w:color="auto" w:fill="FFFFFF"/>
        </w:rPr>
        <w:t xml:space="preserve">Цель патриотического </w:t>
      </w:r>
      <w:r>
        <w:rPr>
          <w:rFonts w:eastAsia="Arial"/>
          <w:b/>
          <w:color w:val="000000" w:themeColor="text1"/>
          <w:sz w:val="28"/>
          <w:szCs w:val="28"/>
        </w:rPr>
        <w:t>направления</w:t>
      </w:r>
      <w:r>
        <w:rPr>
          <w:rFonts w:eastAsia="Arial"/>
          <w:b/>
          <w:color w:val="000000" w:themeColor="text1"/>
          <w:sz w:val="28"/>
          <w:szCs w:val="28"/>
          <w:shd w:val="clear" w:color="auto" w:fill="FFFFFF"/>
        </w:rPr>
        <w:t xml:space="preserve"> воспитания</w:t>
      </w:r>
      <w:r>
        <w:rPr>
          <w:rFonts w:eastAsia="Arial"/>
          <w:color w:val="000000" w:themeColor="text1"/>
          <w:sz w:val="28"/>
          <w:szCs w:val="28"/>
          <w:shd w:val="clear" w:color="auto" w:fill="FFFFFF"/>
        </w:rPr>
        <w:t xml:space="preserve"> – </w:t>
      </w:r>
      <w:r>
        <w:rPr>
          <w:rFonts w:eastAsia="Arial"/>
          <w:color w:val="000000" w:themeColor="text1"/>
          <w:sz w:val="28"/>
          <w:szCs w:val="28"/>
        </w:rPr>
        <w:t>содействовать формированию</w:t>
      </w:r>
      <w:r>
        <w:rPr>
          <w:rFonts w:eastAsia="Arial"/>
          <w:color w:val="000000" w:themeColor="text1"/>
          <w:sz w:val="28"/>
          <w:szCs w:val="28"/>
          <w:shd w:val="clear" w:color="auto" w:fill="FFFFFF"/>
        </w:rPr>
        <w:t xml:space="preserve"> у ребёнка личностной позиции наследника традиций и культуры, защитника Отечества и творца (созидателя), ответственного за будущее своей страны</w:t>
      </w:r>
      <w:r>
        <w:rPr>
          <w:color w:val="000000" w:themeColor="text1"/>
          <w:sz w:val="28"/>
          <w:szCs w:val="28"/>
        </w:rPr>
        <w:t>, чтобы посеять и взрастить в детской душе семена любви к родной природе, родному дому и семье, к истории и культуре страны, созданной трудами родных и близких людей, тех, кого зовут соотечественниками.</w:t>
      </w:r>
    </w:p>
    <w:p w:rsidR="005267E0" w:rsidRDefault="00FA4BB1">
      <w:pPr>
        <w:pStyle w:val="afff"/>
        <w:ind w:right="0" w:firstLineChars="125" w:firstLine="351"/>
        <w:rPr>
          <w:color w:val="000000"/>
          <w:sz w:val="28"/>
          <w:szCs w:val="28"/>
          <w:lang w:val="ru-RU" w:eastAsia="ru-RU" w:bidi="ru-RU"/>
        </w:rPr>
      </w:pPr>
      <w:r>
        <w:rPr>
          <w:b/>
          <w:bCs/>
          <w:color w:val="000000"/>
          <w:sz w:val="28"/>
          <w:szCs w:val="28"/>
          <w:lang w:val="ru-RU" w:eastAsia="ru-RU" w:bidi="ru-RU"/>
        </w:rPr>
        <w:t>Ценности</w:t>
      </w:r>
      <w:r>
        <w:rPr>
          <w:color w:val="000000"/>
          <w:sz w:val="28"/>
          <w:szCs w:val="28"/>
          <w:lang w:val="ru-RU" w:eastAsia="ru-RU" w:bidi="ru-RU"/>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w:t>
      </w:r>
      <w:r>
        <w:rPr>
          <w:color w:val="000000"/>
          <w:sz w:val="28"/>
          <w:szCs w:val="28"/>
          <w:lang w:val="ru-RU" w:eastAsia="ru-RU" w:bidi="ru-RU"/>
        </w:rPr>
        <w:lastRenderedPageBreak/>
        <w:t>принадлежности к своему народу.</w:t>
      </w:r>
    </w:p>
    <w:p w:rsidR="005267E0" w:rsidRDefault="00FA4BB1">
      <w:pPr>
        <w:widowControl w:val="0"/>
        <w:tabs>
          <w:tab w:val="left" w:pos="1071"/>
        </w:tabs>
        <w:ind w:firstLineChars="125" w:firstLine="350"/>
        <w:rPr>
          <w:sz w:val="28"/>
          <w:szCs w:val="28"/>
        </w:rPr>
      </w:pPr>
      <w:r>
        <w:rPr>
          <w:color w:val="000000"/>
          <w:sz w:val="28"/>
          <w:szCs w:val="28"/>
          <w:lang w:bidi="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267E0" w:rsidRDefault="00FA4BB1">
      <w:pPr>
        <w:pStyle w:val="afff"/>
        <w:ind w:right="0" w:firstLineChars="125" w:firstLine="350"/>
        <w:rPr>
          <w:rFonts w:eastAsia="LiberationSerif"/>
          <w:b/>
          <w:color w:val="000000" w:themeColor="text1"/>
          <w:sz w:val="28"/>
          <w:szCs w:val="28"/>
          <w:lang w:val="ru-RU"/>
        </w:rPr>
      </w:pPr>
      <w:r>
        <w:rPr>
          <w:rFonts w:eastAsia="LiberationSerif"/>
          <w:b/>
          <w:color w:val="000000" w:themeColor="text1"/>
          <w:sz w:val="28"/>
          <w:szCs w:val="28"/>
          <w:lang w:val="ru-RU"/>
        </w:rPr>
        <w:t>Исходя из цели, основными задачами патриотического воспитания являются:</w:t>
      </w:r>
    </w:p>
    <w:p w:rsidR="005267E0" w:rsidRDefault="00FA4BB1">
      <w:pPr>
        <w:pStyle w:val="afff"/>
        <w:numPr>
          <w:ilvl w:val="0"/>
          <w:numId w:val="179"/>
        </w:numPr>
        <w:ind w:left="0" w:right="0" w:firstLineChars="125" w:firstLine="350"/>
        <w:rPr>
          <w:color w:val="000000" w:themeColor="text1"/>
          <w:sz w:val="28"/>
          <w:szCs w:val="28"/>
          <w:lang w:val="ru-RU"/>
        </w:rPr>
      </w:pPr>
      <w:r>
        <w:rPr>
          <w:color w:val="000000" w:themeColor="text1"/>
          <w:sz w:val="28"/>
          <w:szCs w:val="28"/>
          <w:lang w:val="ru-RU"/>
        </w:rPr>
        <w:t>Формирование любви к родному краю, родной природе, родному языку, культурному наследию своего народа;</w:t>
      </w:r>
    </w:p>
    <w:p w:rsidR="005267E0" w:rsidRDefault="00FA4BB1">
      <w:pPr>
        <w:pStyle w:val="afff"/>
        <w:numPr>
          <w:ilvl w:val="0"/>
          <w:numId w:val="179"/>
        </w:numPr>
        <w:ind w:left="0" w:right="0" w:firstLineChars="125" w:firstLine="350"/>
        <w:rPr>
          <w:color w:val="000000" w:themeColor="text1"/>
          <w:sz w:val="28"/>
          <w:szCs w:val="28"/>
          <w:lang w:val="ru-RU"/>
        </w:rPr>
      </w:pPr>
      <w:r>
        <w:rPr>
          <w:color w:val="000000" w:themeColor="text1"/>
          <w:sz w:val="28"/>
          <w:szCs w:val="28"/>
          <w:lang w:val="ru-RU"/>
        </w:rPr>
        <w:t>Воспитание любви, уважения к своим национальным особенностям и чувства собственного достоинства как представителя своего народа;</w:t>
      </w:r>
    </w:p>
    <w:p w:rsidR="005267E0" w:rsidRDefault="00FA4BB1">
      <w:pPr>
        <w:pStyle w:val="afff"/>
        <w:numPr>
          <w:ilvl w:val="0"/>
          <w:numId w:val="179"/>
        </w:numPr>
        <w:ind w:left="0" w:right="0" w:firstLineChars="125" w:firstLine="350"/>
        <w:rPr>
          <w:color w:val="000000" w:themeColor="text1"/>
          <w:sz w:val="28"/>
          <w:szCs w:val="28"/>
          <w:lang w:val="ru-RU"/>
        </w:rPr>
      </w:pPr>
      <w:r>
        <w:rPr>
          <w:color w:val="000000" w:themeColor="text1"/>
          <w:sz w:val="28"/>
          <w:szCs w:val="28"/>
          <w:lang w:val="ru-RU"/>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5267E0" w:rsidRDefault="00FA4BB1">
      <w:pPr>
        <w:pStyle w:val="afff"/>
        <w:numPr>
          <w:ilvl w:val="0"/>
          <w:numId w:val="179"/>
        </w:numPr>
        <w:ind w:left="0" w:right="0" w:firstLineChars="125" w:firstLine="350"/>
        <w:rPr>
          <w:rFonts w:eastAsia="Arial"/>
          <w:color w:val="000000" w:themeColor="text1"/>
          <w:sz w:val="28"/>
          <w:szCs w:val="28"/>
          <w:lang w:val="ru-RU"/>
        </w:rPr>
      </w:pPr>
      <w:r>
        <w:rPr>
          <w:color w:val="000000" w:themeColor="text1"/>
          <w:sz w:val="28"/>
          <w:szCs w:val="28"/>
          <w:lang w:val="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5267E0" w:rsidRDefault="00FA4BB1">
      <w:pPr>
        <w:pStyle w:val="afff"/>
        <w:rPr>
          <w:rFonts w:eastAsia="LiberationSerif"/>
          <w:color w:val="000000" w:themeColor="text1"/>
          <w:sz w:val="28"/>
          <w:szCs w:val="28"/>
          <w:lang w:val="ru-RU"/>
        </w:rPr>
      </w:pPr>
      <w:r>
        <w:rPr>
          <w:rFonts w:eastAsia="TimesNewRomanPSMT"/>
          <w:b/>
          <w:color w:val="000000" w:themeColor="text1"/>
          <w:sz w:val="28"/>
          <w:szCs w:val="28"/>
          <w:lang w:val="ru-RU"/>
        </w:rPr>
        <w:t>Основной принцип патриотического воспитания</w:t>
      </w:r>
      <w:r>
        <w:rPr>
          <w:rFonts w:eastAsia="TimesNewRomanPSMT"/>
          <w:color w:val="000000" w:themeColor="text1"/>
          <w:sz w:val="28"/>
          <w:szCs w:val="28"/>
          <w:lang w:val="ru-RU"/>
        </w:rPr>
        <w:t xml:space="preserve"> – принцип культуросообразности, который означает необходимость учета традиций и национальных ценностей, направлен на формирование основы патриотического воспитания у детей дошкольного возраста.</w:t>
      </w:r>
    </w:p>
    <w:p w:rsidR="005267E0" w:rsidRDefault="00FA4BB1">
      <w:pPr>
        <w:jc w:val="left"/>
        <w:rPr>
          <w:color w:val="000000" w:themeColor="text1"/>
          <w:sz w:val="28"/>
          <w:szCs w:val="28"/>
        </w:rPr>
      </w:pPr>
      <w:r>
        <w:rPr>
          <w:rFonts w:eastAsia="Times New Roman CYR"/>
          <w:color w:val="000000" w:themeColor="text1"/>
          <w:sz w:val="28"/>
          <w:szCs w:val="28"/>
        </w:rPr>
        <w:t>Чувство</w:t>
      </w:r>
      <w:r>
        <w:rPr>
          <w:color w:val="000000" w:themeColor="text1"/>
          <w:sz w:val="28"/>
          <w:szCs w:val="28"/>
        </w:rPr>
        <w:t xml:space="preserve"> </w:t>
      </w:r>
      <w:r>
        <w:rPr>
          <w:rFonts w:eastAsia="Times New Roman CYR"/>
          <w:color w:val="000000" w:themeColor="text1"/>
          <w:sz w:val="28"/>
          <w:szCs w:val="28"/>
        </w:rPr>
        <w:t>патриотизма</w:t>
      </w:r>
      <w:r>
        <w:rPr>
          <w:color w:val="000000" w:themeColor="text1"/>
          <w:sz w:val="28"/>
          <w:szCs w:val="28"/>
        </w:rPr>
        <w:t xml:space="preserve"> </w:t>
      </w:r>
      <w:r>
        <w:rPr>
          <w:rFonts w:eastAsia="Times New Roman CYR"/>
          <w:color w:val="000000" w:themeColor="text1"/>
          <w:sz w:val="28"/>
          <w:szCs w:val="28"/>
        </w:rPr>
        <w:t>многогранное</w:t>
      </w:r>
      <w:r>
        <w:rPr>
          <w:color w:val="000000" w:themeColor="text1"/>
          <w:sz w:val="28"/>
          <w:szCs w:val="28"/>
        </w:rPr>
        <w:t xml:space="preserve"> </w:t>
      </w:r>
      <w:r>
        <w:rPr>
          <w:rFonts w:eastAsia="Times New Roman CYR"/>
          <w:color w:val="000000" w:themeColor="text1"/>
          <w:sz w:val="28"/>
          <w:szCs w:val="28"/>
        </w:rPr>
        <w:t>понятие</w:t>
      </w:r>
      <w:r>
        <w:rPr>
          <w:color w:val="000000" w:themeColor="text1"/>
          <w:sz w:val="28"/>
          <w:szCs w:val="28"/>
        </w:rPr>
        <w:t xml:space="preserve"> </w:t>
      </w:r>
      <w:r>
        <w:rPr>
          <w:rFonts w:eastAsia="Times New Roman CYR"/>
          <w:color w:val="000000" w:themeColor="text1"/>
          <w:sz w:val="28"/>
          <w:szCs w:val="28"/>
        </w:rPr>
        <w:t>по</w:t>
      </w:r>
      <w:r>
        <w:rPr>
          <w:color w:val="000000" w:themeColor="text1"/>
          <w:sz w:val="28"/>
          <w:szCs w:val="28"/>
        </w:rPr>
        <w:t xml:space="preserve"> </w:t>
      </w:r>
      <w:r>
        <w:rPr>
          <w:rFonts w:eastAsia="Times New Roman CYR"/>
          <w:color w:val="000000" w:themeColor="text1"/>
          <w:sz w:val="28"/>
          <w:szCs w:val="28"/>
        </w:rPr>
        <w:t>своей</w:t>
      </w:r>
      <w:r>
        <w:rPr>
          <w:color w:val="000000" w:themeColor="text1"/>
          <w:sz w:val="28"/>
          <w:szCs w:val="28"/>
        </w:rPr>
        <w:t xml:space="preserve"> </w:t>
      </w:r>
      <w:r>
        <w:rPr>
          <w:rFonts w:eastAsia="Times New Roman CYR"/>
          <w:color w:val="000000" w:themeColor="text1"/>
          <w:sz w:val="28"/>
          <w:szCs w:val="28"/>
        </w:rPr>
        <w:t>структуре</w:t>
      </w:r>
      <w:r>
        <w:rPr>
          <w:color w:val="000000" w:themeColor="text1"/>
          <w:sz w:val="28"/>
          <w:szCs w:val="28"/>
        </w:rPr>
        <w:t xml:space="preserve"> </w:t>
      </w:r>
      <w:r>
        <w:rPr>
          <w:rFonts w:eastAsia="Times New Roman CYR"/>
          <w:color w:val="000000" w:themeColor="text1"/>
          <w:sz w:val="28"/>
          <w:szCs w:val="28"/>
        </w:rPr>
        <w:t>и содержанию.</w:t>
      </w:r>
      <w:r>
        <w:rPr>
          <w:color w:val="000000" w:themeColor="text1"/>
          <w:sz w:val="28"/>
          <w:szCs w:val="28"/>
        </w:rPr>
        <w:t xml:space="preserve"> </w:t>
      </w:r>
      <w:r>
        <w:rPr>
          <w:rFonts w:eastAsia="Times New Roman CYR"/>
          <w:color w:val="000000" w:themeColor="text1"/>
          <w:sz w:val="28"/>
          <w:szCs w:val="28"/>
        </w:rPr>
        <w:t>В</w:t>
      </w:r>
      <w:r>
        <w:rPr>
          <w:color w:val="000000" w:themeColor="text1"/>
          <w:sz w:val="28"/>
          <w:szCs w:val="28"/>
        </w:rPr>
        <w:t xml:space="preserve"> </w:t>
      </w:r>
      <w:r>
        <w:rPr>
          <w:rFonts w:eastAsia="Times New Roman CYR"/>
          <w:color w:val="000000" w:themeColor="text1"/>
          <w:sz w:val="28"/>
          <w:szCs w:val="28"/>
        </w:rPr>
        <w:t>него</w:t>
      </w:r>
      <w:r>
        <w:rPr>
          <w:color w:val="000000" w:themeColor="text1"/>
          <w:sz w:val="28"/>
          <w:szCs w:val="28"/>
        </w:rPr>
        <w:t xml:space="preserve"> </w:t>
      </w:r>
      <w:r>
        <w:rPr>
          <w:rFonts w:eastAsia="Times New Roman CYR"/>
          <w:color w:val="000000" w:themeColor="text1"/>
          <w:sz w:val="28"/>
          <w:szCs w:val="28"/>
        </w:rPr>
        <w:t>входят</w:t>
      </w:r>
      <w:r>
        <w:rPr>
          <w:color w:val="000000" w:themeColor="text1"/>
          <w:sz w:val="28"/>
          <w:szCs w:val="28"/>
        </w:rPr>
        <w:t xml:space="preserve"> </w:t>
      </w:r>
      <w:r>
        <w:rPr>
          <w:rFonts w:eastAsia="Times New Roman CYR"/>
          <w:color w:val="000000" w:themeColor="text1"/>
          <w:sz w:val="28"/>
          <w:szCs w:val="28"/>
        </w:rPr>
        <w:t>ответственность,</w:t>
      </w:r>
      <w:r>
        <w:rPr>
          <w:color w:val="000000" w:themeColor="text1"/>
          <w:sz w:val="28"/>
          <w:szCs w:val="28"/>
        </w:rPr>
        <w:t xml:space="preserve"> </w:t>
      </w:r>
      <w:r>
        <w:rPr>
          <w:rFonts w:eastAsia="Times New Roman CYR"/>
          <w:color w:val="000000" w:themeColor="text1"/>
          <w:sz w:val="28"/>
          <w:szCs w:val="28"/>
        </w:rPr>
        <w:t>желание</w:t>
      </w:r>
      <w:r>
        <w:rPr>
          <w:color w:val="000000" w:themeColor="text1"/>
          <w:sz w:val="28"/>
          <w:szCs w:val="28"/>
        </w:rPr>
        <w:t xml:space="preserve"> </w:t>
      </w:r>
      <w:r>
        <w:rPr>
          <w:rFonts w:eastAsia="Times New Roman CYR"/>
          <w:color w:val="000000" w:themeColor="text1"/>
          <w:sz w:val="28"/>
          <w:szCs w:val="28"/>
        </w:rPr>
        <w:t>и</w:t>
      </w:r>
      <w:r>
        <w:rPr>
          <w:color w:val="000000" w:themeColor="text1"/>
          <w:sz w:val="28"/>
          <w:szCs w:val="28"/>
        </w:rPr>
        <w:t xml:space="preserve"> </w:t>
      </w:r>
      <w:r>
        <w:rPr>
          <w:rFonts w:eastAsia="Times New Roman CYR"/>
          <w:color w:val="000000" w:themeColor="text1"/>
          <w:sz w:val="28"/>
          <w:szCs w:val="28"/>
        </w:rPr>
        <w:t>умение</w:t>
      </w:r>
      <w:r>
        <w:rPr>
          <w:color w:val="000000" w:themeColor="text1"/>
          <w:sz w:val="28"/>
          <w:szCs w:val="28"/>
        </w:rPr>
        <w:t xml:space="preserve"> </w:t>
      </w:r>
      <w:r>
        <w:rPr>
          <w:rFonts w:eastAsia="Times New Roman CYR"/>
          <w:color w:val="000000" w:themeColor="text1"/>
          <w:sz w:val="28"/>
          <w:szCs w:val="28"/>
        </w:rPr>
        <w:t>трудиться на</w:t>
      </w:r>
      <w:r>
        <w:rPr>
          <w:color w:val="000000" w:themeColor="text1"/>
          <w:sz w:val="28"/>
          <w:szCs w:val="28"/>
        </w:rPr>
        <w:t xml:space="preserve"> </w:t>
      </w:r>
      <w:r>
        <w:rPr>
          <w:rFonts w:eastAsia="Times New Roman CYR"/>
          <w:color w:val="000000" w:themeColor="text1"/>
          <w:sz w:val="28"/>
          <w:szCs w:val="28"/>
        </w:rPr>
        <w:t>благо</w:t>
      </w:r>
      <w:r>
        <w:rPr>
          <w:color w:val="000000" w:themeColor="text1"/>
          <w:sz w:val="28"/>
          <w:szCs w:val="28"/>
        </w:rPr>
        <w:t xml:space="preserve"> </w:t>
      </w:r>
      <w:r>
        <w:rPr>
          <w:rFonts w:eastAsia="Times New Roman CYR"/>
          <w:color w:val="000000" w:themeColor="text1"/>
          <w:sz w:val="28"/>
          <w:szCs w:val="28"/>
        </w:rPr>
        <w:t>Отечества,</w:t>
      </w:r>
      <w:r>
        <w:rPr>
          <w:color w:val="000000" w:themeColor="text1"/>
          <w:sz w:val="28"/>
          <w:szCs w:val="28"/>
        </w:rPr>
        <w:t xml:space="preserve"> </w:t>
      </w:r>
      <w:r>
        <w:rPr>
          <w:rFonts w:eastAsia="Times New Roman CYR"/>
          <w:color w:val="000000" w:themeColor="text1"/>
          <w:sz w:val="28"/>
          <w:szCs w:val="28"/>
        </w:rPr>
        <w:t>беречь</w:t>
      </w:r>
      <w:r>
        <w:rPr>
          <w:color w:val="000000" w:themeColor="text1"/>
          <w:sz w:val="28"/>
          <w:szCs w:val="28"/>
        </w:rPr>
        <w:t xml:space="preserve"> </w:t>
      </w:r>
      <w:r>
        <w:rPr>
          <w:rFonts w:eastAsia="Times New Roman CYR"/>
          <w:color w:val="000000" w:themeColor="text1"/>
          <w:sz w:val="28"/>
          <w:szCs w:val="28"/>
        </w:rPr>
        <w:t>и</w:t>
      </w:r>
      <w:r>
        <w:rPr>
          <w:color w:val="000000" w:themeColor="text1"/>
          <w:sz w:val="28"/>
          <w:szCs w:val="28"/>
        </w:rPr>
        <w:t xml:space="preserve"> </w:t>
      </w:r>
      <w:r>
        <w:rPr>
          <w:rFonts w:eastAsia="Times New Roman CYR"/>
          <w:color w:val="000000" w:themeColor="text1"/>
          <w:sz w:val="28"/>
          <w:szCs w:val="28"/>
        </w:rPr>
        <w:t>умножать</w:t>
      </w:r>
      <w:r>
        <w:rPr>
          <w:color w:val="000000" w:themeColor="text1"/>
          <w:sz w:val="28"/>
          <w:szCs w:val="28"/>
        </w:rPr>
        <w:t xml:space="preserve"> </w:t>
      </w:r>
      <w:r>
        <w:rPr>
          <w:rFonts w:eastAsia="Times New Roman CYR"/>
          <w:color w:val="000000" w:themeColor="text1"/>
          <w:sz w:val="28"/>
          <w:szCs w:val="28"/>
        </w:rPr>
        <w:t>богатства</w:t>
      </w:r>
      <w:r>
        <w:rPr>
          <w:color w:val="000000" w:themeColor="text1"/>
          <w:sz w:val="28"/>
          <w:szCs w:val="28"/>
        </w:rPr>
        <w:t xml:space="preserve"> </w:t>
      </w:r>
      <w:r>
        <w:rPr>
          <w:rFonts w:eastAsia="Times New Roman CYR"/>
          <w:color w:val="000000" w:themeColor="text1"/>
          <w:sz w:val="28"/>
          <w:szCs w:val="28"/>
        </w:rPr>
        <w:t>Родины,</w:t>
      </w:r>
      <w:r>
        <w:rPr>
          <w:color w:val="000000" w:themeColor="text1"/>
          <w:sz w:val="28"/>
          <w:szCs w:val="28"/>
        </w:rPr>
        <w:t xml:space="preserve"> </w:t>
      </w:r>
      <w:r>
        <w:rPr>
          <w:rFonts w:eastAsia="Times New Roman CYR"/>
          <w:color w:val="000000" w:themeColor="text1"/>
          <w:sz w:val="28"/>
          <w:szCs w:val="28"/>
        </w:rPr>
        <w:t>гамма</w:t>
      </w:r>
      <w:r>
        <w:rPr>
          <w:color w:val="000000" w:themeColor="text1"/>
          <w:sz w:val="28"/>
          <w:szCs w:val="28"/>
        </w:rPr>
        <w:t xml:space="preserve"> </w:t>
      </w:r>
      <w:r>
        <w:rPr>
          <w:rFonts w:eastAsia="Times New Roman CYR"/>
          <w:color w:val="000000" w:themeColor="text1"/>
          <w:sz w:val="28"/>
          <w:szCs w:val="28"/>
        </w:rPr>
        <w:t>эстетических</w:t>
      </w:r>
      <w:r>
        <w:rPr>
          <w:color w:val="000000" w:themeColor="text1"/>
          <w:sz w:val="28"/>
          <w:szCs w:val="28"/>
        </w:rPr>
        <w:t xml:space="preserve"> </w:t>
      </w:r>
      <w:r>
        <w:rPr>
          <w:rFonts w:eastAsia="Times New Roman CYR"/>
          <w:color w:val="000000" w:themeColor="text1"/>
          <w:sz w:val="28"/>
          <w:szCs w:val="28"/>
        </w:rPr>
        <w:t>чувств</w:t>
      </w:r>
      <w:r>
        <w:rPr>
          <w:color w:val="000000" w:themeColor="text1"/>
          <w:sz w:val="28"/>
          <w:szCs w:val="28"/>
        </w:rPr>
        <w:t xml:space="preserve"> </w:t>
      </w:r>
      <w:r>
        <w:rPr>
          <w:rFonts w:eastAsia="Times New Roman CYR"/>
          <w:color w:val="000000" w:themeColor="text1"/>
          <w:sz w:val="28"/>
          <w:szCs w:val="28"/>
        </w:rPr>
        <w:t>и</w:t>
      </w:r>
      <w:r>
        <w:rPr>
          <w:color w:val="000000" w:themeColor="text1"/>
          <w:sz w:val="28"/>
          <w:szCs w:val="28"/>
        </w:rPr>
        <w:t xml:space="preserve"> </w:t>
      </w:r>
      <w:r>
        <w:rPr>
          <w:rFonts w:eastAsia="Times New Roman CYR"/>
          <w:color w:val="000000" w:themeColor="text1"/>
          <w:sz w:val="28"/>
          <w:szCs w:val="28"/>
        </w:rPr>
        <w:t>другое</w:t>
      </w:r>
    </w:p>
    <w:p w:rsidR="005267E0" w:rsidRPr="00FA4BB1" w:rsidRDefault="00FA4BB1">
      <w:pPr>
        <w:pStyle w:val="afff"/>
        <w:ind w:firstLineChars="125" w:firstLine="350"/>
        <w:rPr>
          <w:color w:val="000000" w:themeColor="text1"/>
          <w:sz w:val="28"/>
          <w:szCs w:val="28"/>
          <w:lang w:val="ru-RU"/>
        </w:rPr>
      </w:pPr>
      <w:r w:rsidRPr="00FA4BB1">
        <w:rPr>
          <w:color w:val="000000" w:themeColor="text1"/>
          <w:sz w:val="28"/>
          <w:szCs w:val="28"/>
          <w:lang w:val="ru-RU"/>
        </w:rPr>
        <w:t xml:space="preserve">Воспитание патриотических чувств у детей дошкольного возраста - одна из задач патриотического воспитания, включающая в себя воспитание любви </w:t>
      </w:r>
      <w:r w:rsidR="006B3CAD" w:rsidRPr="00FA4BB1">
        <w:rPr>
          <w:color w:val="000000" w:themeColor="text1"/>
          <w:sz w:val="28"/>
          <w:szCs w:val="28"/>
          <w:lang w:val="ru-RU"/>
        </w:rPr>
        <w:t>к родному</w:t>
      </w:r>
      <w:r w:rsidR="006B3CAD" w:rsidRPr="006B3CAD">
        <w:rPr>
          <w:color w:val="000000" w:themeColor="text1"/>
          <w:sz w:val="28"/>
          <w:szCs w:val="28"/>
          <w:lang w:val="ru-RU"/>
        </w:rPr>
        <w:t xml:space="preserve"> селу</w:t>
      </w:r>
      <w:r w:rsidR="006B3CAD">
        <w:rPr>
          <w:color w:val="000000" w:themeColor="text1"/>
          <w:sz w:val="28"/>
          <w:szCs w:val="28"/>
          <w:lang w:val="ru-RU"/>
        </w:rPr>
        <w:t xml:space="preserve"> Танайка</w:t>
      </w:r>
      <w:r w:rsidRPr="00FA4BB1">
        <w:rPr>
          <w:color w:val="000000" w:themeColor="text1"/>
          <w:sz w:val="28"/>
          <w:szCs w:val="28"/>
          <w:lang w:val="ru-RU"/>
        </w:rPr>
        <w:t xml:space="preserve"> и к родной стране. </w:t>
      </w:r>
    </w:p>
    <w:p w:rsidR="005267E0" w:rsidRPr="00FA4BB1" w:rsidRDefault="00FA4BB1">
      <w:pPr>
        <w:pStyle w:val="afff"/>
        <w:ind w:firstLineChars="125" w:firstLine="350"/>
        <w:rPr>
          <w:color w:val="000000" w:themeColor="text1"/>
          <w:sz w:val="28"/>
          <w:szCs w:val="28"/>
          <w:lang w:val="ru-RU"/>
        </w:rPr>
      </w:pPr>
      <w:r w:rsidRPr="00FA4BB1">
        <w:rPr>
          <w:color w:val="000000" w:themeColor="text1"/>
          <w:sz w:val="28"/>
          <w:szCs w:val="28"/>
          <w:lang w:val="ru-RU"/>
        </w:rPr>
        <w:t xml:space="preserve">Патриотические чувства закладываются в процессе жизни и бытия человека, находящегося в рамках конкретной социокультурной среды. Люди с момента рождения инстинктивно, естественно и незаметно привыкают к окружающей их среде, природе и культуре своей страны, к быту своего народа. </w:t>
      </w:r>
    </w:p>
    <w:p w:rsidR="005267E0" w:rsidRPr="00FA4BB1" w:rsidRDefault="00FA4BB1">
      <w:pPr>
        <w:pStyle w:val="afff"/>
        <w:ind w:firstLineChars="125" w:firstLine="350"/>
        <w:rPr>
          <w:color w:val="000000" w:themeColor="text1"/>
          <w:sz w:val="28"/>
          <w:szCs w:val="28"/>
          <w:lang w:val="ru-RU"/>
        </w:rPr>
      </w:pPr>
      <w:r w:rsidRPr="00FA4BB1">
        <w:rPr>
          <w:color w:val="000000" w:themeColor="text1"/>
          <w:sz w:val="28"/>
          <w:szCs w:val="28"/>
          <w:lang w:val="ru-RU"/>
        </w:rPr>
        <w:t xml:space="preserve">Следует учитывать, что дошкольник воспринимает окружающую его действительность эмоционально, поэтому патриотические чувства к родному </w:t>
      </w:r>
      <w:r w:rsidR="006B3CAD" w:rsidRPr="006B3CAD">
        <w:rPr>
          <w:color w:val="000000" w:themeColor="text1"/>
          <w:sz w:val="28"/>
          <w:szCs w:val="28"/>
          <w:lang w:val="ru-RU"/>
        </w:rPr>
        <w:t xml:space="preserve">селу </w:t>
      </w:r>
      <w:r w:rsidR="006B3CAD">
        <w:rPr>
          <w:color w:val="000000" w:themeColor="text1"/>
          <w:sz w:val="28"/>
          <w:szCs w:val="28"/>
          <w:lang w:val="ru-RU"/>
        </w:rPr>
        <w:t>Танайка</w:t>
      </w:r>
      <w:r w:rsidRPr="00FA4BB1">
        <w:rPr>
          <w:color w:val="000000" w:themeColor="text1"/>
          <w:sz w:val="28"/>
          <w:szCs w:val="28"/>
          <w:lang w:val="ru-RU"/>
        </w:rPr>
        <w:t xml:space="preserve">, к родной стране у него проявляются в чувстве восхищения своим городом, своей страной. Такие чувства не могут возникнуть после нескольких занятий. Это результат длительного, систематического и целенаправленного воздействия на </w:t>
      </w:r>
      <w:r>
        <w:rPr>
          <w:color w:val="000000" w:themeColor="text1"/>
          <w:sz w:val="28"/>
          <w:szCs w:val="28"/>
          <w:lang w:val="ru-RU"/>
        </w:rPr>
        <w:t>ребёнка</w:t>
      </w:r>
      <w:r w:rsidRPr="00FA4BB1">
        <w:rPr>
          <w:color w:val="000000" w:themeColor="text1"/>
          <w:sz w:val="28"/>
          <w:szCs w:val="28"/>
          <w:lang w:val="ru-RU"/>
        </w:rPr>
        <w:t>.</w:t>
      </w:r>
    </w:p>
    <w:p w:rsidR="005267E0" w:rsidRPr="00FA4BB1" w:rsidRDefault="00FA4BB1">
      <w:pPr>
        <w:pStyle w:val="afff"/>
        <w:ind w:firstLineChars="125" w:firstLine="350"/>
        <w:rPr>
          <w:color w:val="000000" w:themeColor="text1"/>
          <w:sz w:val="28"/>
          <w:szCs w:val="28"/>
          <w:lang w:val="ru-RU"/>
        </w:rPr>
      </w:pPr>
      <w:r w:rsidRPr="00FA4BB1">
        <w:rPr>
          <w:color w:val="000000" w:themeColor="text1"/>
          <w:sz w:val="28"/>
          <w:szCs w:val="28"/>
          <w:lang w:val="ru-RU"/>
        </w:rPr>
        <w:t xml:space="preserve">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Любовь маленького </w:t>
      </w:r>
      <w:r>
        <w:rPr>
          <w:color w:val="000000" w:themeColor="text1"/>
          <w:sz w:val="28"/>
          <w:szCs w:val="28"/>
          <w:lang w:val="ru-RU"/>
        </w:rPr>
        <w:t>ребёнка -дошкольника</w:t>
      </w:r>
      <w:r w:rsidRPr="00FA4BB1">
        <w:rPr>
          <w:color w:val="000000" w:themeColor="text1"/>
          <w:sz w:val="28"/>
          <w:szCs w:val="28"/>
          <w:lang w:val="ru-RU"/>
        </w:rPr>
        <w:t xml:space="preserve"> к Родине начинается с отношения к самым близким людям – отцу, матери, дедушке, бабушке, с любви к своему дому, улице, на которой он </w:t>
      </w:r>
      <w:r>
        <w:rPr>
          <w:color w:val="000000" w:themeColor="text1"/>
          <w:sz w:val="28"/>
          <w:szCs w:val="28"/>
          <w:lang w:val="ru-RU"/>
        </w:rPr>
        <w:t>живёт</w:t>
      </w:r>
      <w:r w:rsidRPr="00FA4BB1">
        <w:rPr>
          <w:color w:val="000000" w:themeColor="text1"/>
          <w:sz w:val="28"/>
          <w:szCs w:val="28"/>
          <w:lang w:val="ru-RU"/>
        </w:rPr>
        <w:t xml:space="preserve">, детскому саду, городу и стране. </w:t>
      </w:r>
    </w:p>
    <w:p w:rsidR="005267E0" w:rsidRDefault="00FA4BB1">
      <w:pPr>
        <w:ind w:firstLineChars="125" w:firstLine="350"/>
        <w:rPr>
          <w:color w:val="000000" w:themeColor="text1"/>
          <w:sz w:val="28"/>
          <w:szCs w:val="28"/>
        </w:rPr>
      </w:pPr>
      <w:r>
        <w:rPr>
          <w:color w:val="000000" w:themeColor="text1"/>
          <w:sz w:val="28"/>
          <w:szCs w:val="28"/>
        </w:rPr>
        <w:t xml:space="preserve">Непрерывное осуществление процесса патриотического воспитания детей дошкольного возраста обеспечивает: </w:t>
      </w:r>
    </w:p>
    <w:p w:rsidR="005267E0" w:rsidRDefault="00FA4BB1">
      <w:pPr>
        <w:ind w:firstLineChars="125" w:firstLine="350"/>
        <w:rPr>
          <w:color w:val="000000" w:themeColor="text1"/>
          <w:sz w:val="28"/>
          <w:szCs w:val="28"/>
        </w:rPr>
      </w:pPr>
      <w:r>
        <w:rPr>
          <w:color w:val="000000" w:themeColor="text1"/>
          <w:sz w:val="28"/>
          <w:szCs w:val="28"/>
        </w:rPr>
        <w:lastRenderedPageBreak/>
        <w:t xml:space="preserve">а) на основе знания складываются патриотические суждения и миропонимание дошкольников; </w:t>
      </w:r>
    </w:p>
    <w:p w:rsidR="005267E0" w:rsidRDefault="00FA4BB1">
      <w:pPr>
        <w:ind w:firstLineChars="125" w:firstLine="350"/>
        <w:rPr>
          <w:color w:val="000000" w:themeColor="text1"/>
          <w:sz w:val="28"/>
          <w:szCs w:val="28"/>
        </w:rPr>
      </w:pPr>
      <w:r>
        <w:rPr>
          <w:color w:val="000000" w:themeColor="text1"/>
          <w:sz w:val="28"/>
          <w:szCs w:val="28"/>
        </w:rPr>
        <w:t xml:space="preserve">б) в воззрениях обнаруживается цельность патриотических знаний, патриотических чувств, которые обнаруживаются составляющими патриотического сознания; </w:t>
      </w:r>
    </w:p>
    <w:p w:rsidR="005267E0" w:rsidRDefault="00FA4BB1">
      <w:pPr>
        <w:ind w:firstLineChars="125" w:firstLine="350"/>
        <w:rPr>
          <w:color w:val="000000" w:themeColor="text1"/>
          <w:sz w:val="28"/>
          <w:szCs w:val="28"/>
        </w:rPr>
      </w:pPr>
      <w:r>
        <w:rPr>
          <w:color w:val="000000" w:themeColor="text1"/>
          <w:sz w:val="28"/>
          <w:szCs w:val="28"/>
        </w:rPr>
        <w:t xml:space="preserve">в) патриотическое сознание побуждает функционировать в определённой направленности, обусловливает направленность личности; </w:t>
      </w:r>
    </w:p>
    <w:p w:rsidR="005267E0" w:rsidRDefault="00FA4BB1">
      <w:pPr>
        <w:ind w:firstLineChars="125" w:firstLine="350"/>
        <w:rPr>
          <w:color w:val="000000" w:themeColor="text1"/>
          <w:sz w:val="28"/>
          <w:szCs w:val="28"/>
        </w:rPr>
      </w:pPr>
      <w:r>
        <w:rPr>
          <w:color w:val="000000" w:themeColor="text1"/>
          <w:sz w:val="28"/>
          <w:szCs w:val="28"/>
        </w:rPr>
        <w:t xml:space="preserve">г) патриотическая направленность личности обнаруживается основанием любого поведения; </w:t>
      </w:r>
    </w:p>
    <w:p w:rsidR="005267E0" w:rsidRDefault="00FA4BB1">
      <w:pPr>
        <w:ind w:firstLineChars="125" w:firstLine="350"/>
        <w:rPr>
          <w:color w:val="000000" w:themeColor="text1"/>
          <w:sz w:val="28"/>
          <w:szCs w:val="28"/>
        </w:rPr>
      </w:pPr>
      <w:r>
        <w:rPr>
          <w:color w:val="000000" w:themeColor="text1"/>
          <w:sz w:val="28"/>
          <w:szCs w:val="28"/>
        </w:rPr>
        <w:t xml:space="preserve">д) патриотическое поведение ребёнка представляется как внешнее выражение патриотического сознания; </w:t>
      </w:r>
    </w:p>
    <w:p w:rsidR="005267E0" w:rsidRDefault="00FA4BB1">
      <w:pPr>
        <w:ind w:firstLineChars="125" w:firstLine="350"/>
        <w:rPr>
          <w:color w:val="000000" w:themeColor="text1"/>
          <w:sz w:val="28"/>
          <w:szCs w:val="28"/>
        </w:rPr>
      </w:pPr>
      <w:r>
        <w:rPr>
          <w:color w:val="000000" w:themeColor="text1"/>
          <w:sz w:val="28"/>
          <w:szCs w:val="28"/>
        </w:rPr>
        <w:t xml:space="preserve">е) в течение деятельности усиливается патриотическое знание, выражаются чувства, исполнятся потребности и мотивы личности ребёнка. </w:t>
      </w:r>
    </w:p>
    <w:p w:rsidR="005267E0" w:rsidRDefault="00FA4BB1">
      <w:pPr>
        <w:ind w:firstLineChars="125" w:firstLine="350"/>
        <w:rPr>
          <w:color w:val="000000" w:themeColor="text1"/>
          <w:sz w:val="28"/>
          <w:szCs w:val="28"/>
        </w:rPr>
      </w:pPr>
      <w:r>
        <w:rPr>
          <w:color w:val="000000" w:themeColor="text1"/>
          <w:sz w:val="28"/>
          <w:szCs w:val="28"/>
        </w:rPr>
        <w:t>На патриотическое воспитание детей дошкольного возраста оказывают воздействие: «макрофакторы (общество, страна, культура, государство), мезофакторы (средства массовой коммуникации, регион, этнос), микрофакторы (институты воспитания, семья, религиозные и общественные организации)»</w:t>
      </w:r>
    </w:p>
    <w:p w:rsidR="005267E0" w:rsidRDefault="00FA4BB1">
      <w:pPr>
        <w:pStyle w:val="afff"/>
        <w:rPr>
          <w:rFonts w:eastAsia="Arial"/>
          <w:b/>
          <w:color w:val="000000" w:themeColor="text1"/>
          <w:sz w:val="28"/>
          <w:szCs w:val="28"/>
          <w:lang w:val="ru-RU"/>
        </w:rPr>
      </w:pPr>
      <w:r>
        <w:rPr>
          <w:rFonts w:eastAsia="Arial"/>
          <w:b/>
          <w:color w:val="000000" w:themeColor="text1"/>
          <w:sz w:val="28"/>
          <w:szCs w:val="28"/>
          <w:lang w:val="ru-RU"/>
        </w:rPr>
        <w:t xml:space="preserve">Работа по патриотическому воспитанию предполагает: </w:t>
      </w:r>
    </w:p>
    <w:p w:rsidR="005267E0" w:rsidRDefault="00FA4BB1">
      <w:pPr>
        <w:pStyle w:val="afff"/>
        <w:numPr>
          <w:ilvl w:val="0"/>
          <w:numId w:val="180"/>
        </w:numPr>
        <w:rPr>
          <w:rFonts w:eastAsia="Arial"/>
          <w:color w:val="000000" w:themeColor="text1"/>
          <w:sz w:val="28"/>
          <w:szCs w:val="28"/>
          <w:lang w:val="ru-RU"/>
        </w:rPr>
      </w:pPr>
      <w:r>
        <w:rPr>
          <w:rFonts w:eastAsia="Arial"/>
          <w:color w:val="000000" w:themeColor="text1"/>
          <w:sz w:val="28"/>
          <w:szCs w:val="28"/>
          <w:lang w:val="ru-RU"/>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rsidR="005267E0" w:rsidRDefault="00FA4BB1">
      <w:pPr>
        <w:pStyle w:val="afff"/>
        <w:numPr>
          <w:ilvl w:val="0"/>
          <w:numId w:val="180"/>
        </w:numPr>
        <w:rPr>
          <w:rFonts w:eastAsia="Arial"/>
          <w:color w:val="000000" w:themeColor="text1"/>
          <w:sz w:val="28"/>
          <w:szCs w:val="28"/>
          <w:lang w:val="ru-RU"/>
        </w:rPr>
      </w:pPr>
      <w:r>
        <w:rPr>
          <w:rFonts w:eastAsia="Arial"/>
          <w:color w:val="000000" w:themeColor="text1"/>
          <w:sz w:val="28"/>
          <w:szCs w:val="28"/>
          <w:lang w:val="ru-RU"/>
        </w:rPr>
        <w:t xml:space="preserve">Формирование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5267E0" w:rsidRDefault="00FA4BB1">
      <w:pPr>
        <w:pStyle w:val="afff"/>
        <w:numPr>
          <w:ilvl w:val="0"/>
          <w:numId w:val="180"/>
        </w:numPr>
        <w:rPr>
          <w:rFonts w:eastAsia="Arial"/>
          <w:color w:val="000000" w:themeColor="text1"/>
          <w:sz w:val="28"/>
          <w:szCs w:val="28"/>
          <w:lang w:val="ru-RU"/>
        </w:rPr>
      </w:pPr>
      <w:r>
        <w:rPr>
          <w:rFonts w:eastAsia="Arial"/>
          <w:color w:val="000000" w:themeColor="text1"/>
          <w:sz w:val="28"/>
          <w:szCs w:val="28"/>
          <w:lang w:val="ru-RU"/>
        </w:rPr>
        <w:t>Формирование «патриотизма созидателя и творца», устремлённого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населённого пункта, района, края, Отчизны в целом).</w:t>
      </w:r>
    </w:p>
    <w:p w:rsidR="005267E0" w:rsidRDefault="00FA4BB1">
      <w:pPr>
        <w:pStyle w:val="6"/>
      </w:pPr>
      <w:r>
        <w:t>Духовно – нравственное направление</w:t>
      </w:r>
    </w:p>
    <w:p w:rsidR="005267E0" w:rsidRDefault="00FA4BB1">
      <w:pPr>
        <w:jc w:val="left"/>
        <w:rPr>
          <w:rFonts w:eastAsia="Times New Roman CYR"/>
          <w:color w:val="000000" w:themeColor="text1"/>
          <w:sz w:val="28"/>
          <w:szCs w:val="28"/>
        </w:rPr>
      </w:pPr>
      <w:r>
        <w:rPr>
          <w:rFonts w:eastAsia="Times New Roman CYR"/>
          <w:b/>
          <w:bCs/>
          <w:color w:val="000000" w:themeColor="text1"/>
          <w:sz w:val="28"/>
          <w:szCs w:val="28"/>
        </w:rPr>
        <w:t>Нравственность</w:t>
      </w:r>
      <w:r>
        <w:rPr>
          <w:rFonts w:eastAsia="Times New Roman CYR"/>
          <w:color w:val="000000" w:themeColor="text1"/>
          <w:sz w:val="28"/>
          <w:szCs w:val="28"/>
        </w:rPr>
        <w:t xml:space="preserve"> </w:t>
      </w:r>
      <w:r>
        <w:rPr>
          <w:color w:val="000000" w:themeColor="text1"/>
          <w:sz w:val="28"/>
          <w:szCs w:val="28"/>
        </w:rPr>
        <w:t xml:space="preserve">- </w:t>
      </w:r>
      <w:r>
        <w:rPr>
          <w:rFonts w:eastAsia="Times New Roman CYR"/>
          <w:color w:val="000000" w:themeColor="text1"/>
          <w:sz w:val="28"/>
          <w:szCs w:val="28"/>
        </w:rPr>
        <w:t>это определённый набор внутренних ценностей и принципов, которыми руководствуется человек, когда совершает какой</w:t>
      </w:r>
      <w:r>
        <w:rPr>
          <w:color w:val="000000" w:themeColor="text1"/>
          <w:sz w:val="28"/>
          <w:szCs w:val="28"/>
        </w:rPr>
        <w:t>-</w:t>
      </w:r>
      <w:r>
        <w:rPr>
          <w:rFonts w:eastAsia="Times New Roman CYR"/>
          <w:color w:val="000000" w:themeColor="text1"/>
          <w:sz w:val="28"/>
          <w:szCs w:val="28"/>
        </w:rPr>
        <w:t>либо поступок.</w:t>
      </w:r>
    </w:p>
    <w:p w:rsidR="005267E0" w:rsidRDefault="00FA4BB1">
      <w:pPr>
        <w:jc w:val="left"/>
        <w:rPr>
          <w:color w:val="000000" w:themeColor="text1"/>
          <w:sz w:val="28"/>
          <w:szCs w:val="28"/>
        </w:rPr>
      </w:pPr>
      <w:r>
        <w:rPr>
          <w:rFonts w:eastAsia="Times New Roman CYR"/>
          <w:color w:val="000000" w:themeColor="text1"/>
          <w:sz w:val="28"/>
          <w:szCs w:val="28"/>
        </w:rPr>
        <w:t xml:space="preserve">Нравственность определяет, как личность воспринимает моральные ценности и насколько сильно стремится их придерживаться в своём мышлении и действиях. Но в отличие от такого понятия как </w:t>
      </w:r>
      <w:r>
        <w:rPr>
          <w:color w:val="000000" w:themeColor="text1"/>
          <w:sz w:val="28"/>
          <w:szCs w:val="28"/>
        </w:rPr>
        <w:t>«</w:t>
      </w:r>
      <w:r>
        <w:rPr>
          <w:rFonts w:eastAsia="Times New Roman CYR"/>
          <w:color w:val="000000" w:themeColor="text1"/>
          <w:sz w:val="28"/>
          <w:szCs w:val="28"/>
        </w:rPr>
        <w:t>мораль</w:t>
      </w:r>
      <w:r>
        <w:rPr>
          <w:color w:val="000000" w:themeColor="text1"/>
          <w:sz w:val="28"/>
          <w:szCs w:val="28"/>
        </w:rPr>
        <w:t xml:space="preserve">», </w:t>
      </w:r>
      <w:r>
        <w:rPr>
          <w:rFonts w:eastAsia="Times New Roman CYR"/>
          <w:color w:val="000000" w:themeColor="text1"/>
          <w:sz w:val="28"/>
          <w:szCs w:val="28"/>
        </w:rPr>
        <w:t>которая представляет собой форму общественного познания, нравственность у каждого разная, то есть сугубо индивидуальна. При этом стоит отметить, что всё-таки она формируется под влиянием окружающего мира и внешних обстоятельств.</w:t>
      </w:r>
    </w:p>
    <w:p w:rsidR="005267E0" w:rsidRDefault="00FA4BB1">
      <w:pPr>
        <w:pStyle w:val="afff"/>
        <w:rPr>
          <w:color w:val="000000" w:themeColor="text1"/>
          <w:sz w:val="28"/>
          <w:szCs w:val="28"/>
          <w:lang w:val="ru-RU"/>
        </w:rPr>
      </w:pPr>
      <w:r w:rsidRPr="00FA4BB1">
        <w:rPr>
          <w:rFonts w:eastAsia="SimSun"/>
          <w:b/>
          <w:bCs/>
          <w:color w:val="000000" w:themeColor="text1"/>
          <w:sz w:val="28"/>
          <w:szCs w:val="28"/>
          <w:lang w:val="ru-RU"/>
        </w:rPr>
        <w:t>Духовно</w:t>
      </w:r>
      <w:r>
        <w:rPr>
          <w:rFonts w:eastAsia="SimSun"/>
          <w:b/>
          <w:bCs/>
          <w:color w:val="000000" w:themeColor="text1"/>
          <w:sz w:val="28"/>
          <w:szCs w:val="28"/>
          <w:lang w:val="ru-RU"/>
        </w:rPr>
        <w:t xml:space="preserve"> </w:t>
      </w:r>
      <w:r w:rsidRPr="00FA4BB1">
        <w:rPr>
          <w:rFonts w:eastAsia="SimSun"/>
          <w:b/>
          <w:bCs/>
          <w:color w:val="000000" w:themeColor="text1"/>
          <w:sz w:val="28"/>
          <w:szCs w:val="28"/>
          <w:lang w:val="ru-RU"/>
        </w:rPr>
        <w:t>-нравственное развитие</w:t>
      </w:r>
      <w:r w:rsidRPr="00FA4BB1">
        <w:rPr>
          <w:rFonts w:eastAsia="SimSun"/>
          <w:color w:val="000000" w:themeColor="text1"/>
          <w:sz w:val="28"/>
          <w:szCs w:val="28"/>
          <w:lang w:val="ru-RU"/>
        </w:rPr>
        <w:t xml:space="preserve"> – это процесс целенаправленного и систематического влияния на формирование у подрастающего поколения нравственного сознания, нравственного сознания, нравственного поведения и нравственных чувств</w:t>
      </w:r>
      <w:r>
        <w:rPr>
          <w:color w:val="000000" w:themeColor="text1"/>
          <w:sz w:val="28"/>
          <w:szCs w:val="28"/>
          <w:lang w:val="ru-RU"/>
        </w:rPr>
        <w:t>.</w:t>
      </w:r>
    </w:p>
    <w:p w:rsidR="005267E0" w:rsidRDefault="00FA4BB1">
      <w:pPr>
        <w:jc w:val="left"/>
        <w:rPr>
          <w:color w:val="000000" w:themeColor="text1"/>
          <w:sz w:val="28"/>
          <w:szCs w:val="28"/>
        </w:rPr>
      </w:pPr>
      <w:r>
        <w:rPr>
          <w:rFonts w:eastAsia="Times New Roman CYR"/>
          <w:color w:val="000000" w:themeColor="text1"/>
          <w:sz w:val="28"/>
          <w:szCs w:val="28"/>
        </w:rPr>
        <w:t xml:space="preserve">Нравственное развитие </w:t>
      </w:r>
      <w:r>
        <w:rPr>
          <w:color w:val="000000" w:themeColor="text1"/>
          <w:sz w:val="28"/>
          <w:szCs w:val="28"/>
        </w:rPr>
        <w:t xml:space="preserve">– </w:t>
      </w:r>
      <w:r>
        <w:rPr>
          <w:rFonts w:eastAsia="Times New Roman CYR"/>
          <w:color w:val="000000" w:themeColor="text1"/>
          <w:sz w:val="28"/>
          <w:szCs w:val="28"/>
        </w:rPr>
        <w:t>одна из центральных линий психического развития в дошкольном детстве. Она</w:t>
      </w:r>
      <w:r>
        <w:rPr>
          <w:color w:val="000000" w:themeColor="text1"/>
          <w:sz w:val="28"/>
          <w:szCs w:val="28"/>
        </w:rPr>
        <w:t xml:space="preserve"> </w:t>
      </w:r>
      <w:r>
        <w:rPr>
          <w:rFonts w:eastAsia="Times New Roman CYR"/>
          <w:color w:val="000000" w:themeColor="text1"/>
          <w:sz w:val="28"/>
          <w:szCs w:val="28"/>
        </w:rPr>
        <w:t xml:space="preserve">предполагает формирование в единстве и взаимосвязи: </w:t>
      </w:r>
      <w:r>
        <w:rPr>
          <w:color w:val="000000" w:themeColor="text1"/>
          <w:sz w:val="28"/>
          <w:szCs w:val="28"/>
        </w:rPr>
        <w:t xml:space="preserve">– </w:t>
      </w:r>
      <w:r>
        <w:rPr>
          <w:rFonts w:eastAsia="Times New Roman CYR"/>
          <w:color w:val="000000" w:themeColor="text1"/>
          <w:sz w:val="28"/>
          <w:szCs w:val="28"/>
        </w:rPr>
        <w:t>нравственного сознания (нравственных чувств</w:t>
      </w:r>
      <w:r>
        <w:rPr>
          <w:color w:val="000000" w:themeColor="text1"/>
          <w:sz w:val="28"/>
          <w:szCs w:val="28"/>
        </w:rPr>
        <w:t xml:space="preserve"> </w:t>
      </w:r>
      <w:r>
        <w:rPr>
          <w:rFonts w:eastAsia="Times New Roman CYR"/>
          <w:color w:val="000000" w:themeColor="text1"/>
          <w:sz w:val="28"/>
          <w:szCs w:val="28"/>
        </w:rPr>
        <w:t xml:space="preserve">и понятий, знаний норм и правил </w:t>
      </w:r>
      <w:r>
        <w:rPr>
          <w:rFonts w:eastAsia="Times New Roman CYR"/>
          <w:color w:val="000000" w:themeColor="text1"/>
          <w:sz w:val="28"/>
          <w:szCs w:val="28"/>
        </w:rPr>
        <w:lastRenderedPageBreak/>
        <w:t xml:space="preserve">поведения); </w:t>
      </w:r>
      <w:r>
        <w:rPr>
          <w:color w:val="000000" w:themeColor="text1"/>
          <w:sz w:val="28"/>
          <w:szCs w:val="28"/>
        </w:rPr>
        <w:t xml:space="preserve">– </w:t>
      </w:r>
      <w:r>
        <w:rPr>
          <w:rFonts w:eastAsia="Times New Roman CYR"/>
          <w:color w:val="000000" w:themeColor="text1"/>
          <w:sz w:val="28"/>
          <w:szCs w:val="28"/>
        </w:rPr>
        <w:t xml:space="preserve">нравственного поведения (готовности к поступку, действию в соответствии с нравственными нормами и правилами); </w:t>
      </w:r>
      <w:r>
        <w:rPr>
          <w:color w:val="000000" w:themeColor="text1"/>
          <w:sz w:val="28"/>
          <w:szCs w:val="28"/>
        </w:rPr>
        <w:t xml:space="preserve">– </w:t>
      </w:r>
      <w:r>
        <w:rPr>
          <w:rFonts w:eastAsia="Times New Roman CYR"/>
          <w:color w:val="000000" w:themeColor="text1"/>
          <w:sz w:val="28"/>
          <w:szCs w:val="28"/>
        </w:rPr>
        <w:t>нравственных чувств и отношений (переживаний чувства удовлетворения или неудовлетворения от совершенного поступка).</w:t>
      </w:r>
    </w:p>
    <w:p w:rsidR="005267E0" w:rsidRDefault="00FA4BB1">
      <w:pPr>
        <w:ind w:firstLineChars="125" w:firstLine="350"/>
        <w:rPr>
          <w:rFonts w:eastAsia="Times New Roman CYR"/>
          <w:color w:val="000000" w:themeColor="text1"/>
          <w:sz w:val="28"/>
          <w:szCs w:val="28"/>
        </w:rPr>
      </w:pPr>
      <w:r>
        <w:rPr>
          <w:rFonts w:eastAsia="Times New Roman CYR"/>
          <w:color w:val="000000" w:themeColor="text1"/>
          <w:sz w:val="28"/>
          <w:szCs w:val="28"/>
        </w:rPr>
        <w:t>Нравственное развитие представляет собой усвоение человеком в процессе его индивидуального развития господствующих в данное время норм поведения и превращения их в личные моральные качества.</w:t>
      </w:r>
    </w:p>
    <w:p w:rsidR="005267E0" w:rsidRDefault="00FA4BB1">
      <w:pPr>
        <w:ind w:firstLineChars="125" w:firstLine="350"/>
        <w:rPr>
          <w:color w:val="000000" w:themeColor="text1"/>
          <w:sz w:val="28"/>
          <w:szCs w:val="28"/>
        </w:rPr>
      </w:pPr>
      <w:r>
        <w:rPr>
          <w:rFonts w:eastAsia="Times New Roman CYR"/>
          <w:color w:val="000000" w:themeColor="text1"/>
          <w:sz w:val="28"/>
          <w:szCs w:val="28"/>
        </w:rPr>
        <w:t>Уровень нравственного развития и воспитанности человека заложен в основе любых его поступков, формирует его облик, определяет систему личностных ценностей и характера.</w:t>
      </w:r>
    </w:p>
    <w:p w:rsidR="005267E0" w:rsidRDefault="00FA4BB1">
      <w:pPr>
        <w:pStyle w:val="afff"/>
        <w:ind w:right="0" w:firstLineChars="125" w:firstLine="351"/>
        <w:rPr>
          <w:rFonts w:eastAsia="Arial"/>
          <w:color w:val="000000" w:themeColor="text1"/>
          <w:sz w:val="28"/>
          <w:szCs w:val="28"/>
          <w:lang w:val="ru-RU"/>
        </w:rPr>
      </w:pPr>
      <w:r>
        <w:rPr>
          <w:rFonts w:eastAsia="Arial"/>
          <w:b/>
          <w:color w:val="000000" w:themeColor="text1"/>
          <w:sz w:val="28"/>
          <w:szCs w:val="28"/>
          <w:lang w:val="ru-RU"/>
        </w:rPr>
        <w:t>Духовно -нравственное воспитание</w:t>
      </w:r>
      <w:r>
        <w:rPr>
          <w:rFonts w:eastAsia="Arial"/>
          <w:color w:val="000000" w:themeColor="text1"/>
          <w:sz w:val="28"/>
          <w:szCs w:val="28"/>
          <w:lang w:val="ru-RU"/>
        </w:rPr>
        <w:t xml:space="preserve">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5267E0" w:rsidRPr="00FA4BB1" w:rsidRDefault="00FA4BB1">
      <w:pPr>
        <w:pStyle w:val="afff"/>
        <w:ind w:right="0" w:firstLineChars="125" w:firstLine="350"/>
        <w:rPr>
          <w:rFonts w:eastAsia="SimSun"/>
          <w:color w:val="000000" w:themeColor="text1"/>
          <w:sz w:val="28"/>
          <w:szCs w:val="28"/>
          <w:lang w:val="ru-RU"/>
        </w:rPr>
      </w:pPr>
      <w:r w:rsidRPr="00FA4BB1">
        <w:rPr>
          <w:rFonts w:eastAsia="SimSun"/>
          <w:color w:val="000000" w:themeColor="text1"/>
          <w:sz w:val="28"/>
          <w:szCs w:val="28"/>
          <w:lang w:val="ru-RU"/>
        </w:rPr>
        <w:t>Духовно</w:t>
      </w:r>
      <w:r>
        <w:rPr>
          <w:rFonts w:eastAsia="SimSun"/>
          <w:color w:val="000000" w:themeColor="text1"/>
          <w:sz w:val="28"/>
          <w:szCs w:val="28"/>
          <w:lang w:val="ru-RU"/>
        </w:rPr>
        <w:t xml:space="preserve"> </w:t>
      </w:r>
      <w:r>
        <w:rPr>
          <w:color w:val="000000" w:themeColor="text1"/>
          <w:sz w:val="28"/>
          <w:szCs w:val="28"/>
          <w:lang w:val="ru-RU"/>
        </w:rPr>
        <w:t>-</w:t>
      </w:r>
      <w:r w:rsidRPr="00FA4BB1">
        <w:rPr>
          <w:rFonts w:eastAsia="SimSun"/>
          <w:color w:val="000000" w:themeColor="text1"/>
          <w:sz w:val="28"/>
          <w:szCs w:val="28"/>
          <w:lang w:val="ru-RU"/>
        </w:rPr>
        <w:t xml:space="preserve">нравственное воспитание предусматривает взаимосвязь двух составляющих в человеке – духовной и нравственной; если духовность характеризует вертикальные» устремления личности, стремление к ценностям, идеалам, то нравственность – это сфера «горизонтальных» устремлений, которая выражается в отношениях с людьми и обществом. </w:t>
      </w:r>
    </w:p>
    <w:p w:rsidR="005267E0" w:rsidRPr="00FA4BB1" w:rsidRDefault="00FA4BB1">
      <w:pPr>
        <w:pStyle w:val="afff"/>
        <w:ind w:right="0" w:firstLineChars="125" w:firstLine="350"/>
        <w:rPr>
          <w:rFonts w:eastAsia="SimSun"/>
          <w:color w:val="000000" w:themeColor="text1"/>
          <w:sz w:val="28"/>
          <w:szCs w:val="28"/>
          <w:lang w:val="ru-RU"/>
        </w:rPr>
      </w:pPr>
      <w:r w:rsidRPr="00FA4BB1">
        <w:rPr>
          <w:rFonts w:eastAsia="SimSun"/>
          <w:color w:val="000000" w:themeColor="text1"/>
          <w:sz w:val="28"/>
          <w:szCs w:val="28"/>
          <w:lang w:val="ru-RU"/>
        </w:rPr>
        <w:t>Важным в процессе духовно</w:t>
      </w:r>
      <w:r>
        <w:rPr>
          <w:rFonts w:eastAsia="SimSun"/>
          <w:color w:val="000000" w:themeColor="text1"/>
          <w:sz w:val="28"/>
          <w:szCs w:val="28"/>
          <w:lang w:val="ru-RU"/>
        </w:rPr>
        <w:t xml:space="preserve"> </w:t>
      </w:r>
      <w:r>
        <w:rPr>
          <w:color w:val="000000" w:themeColor="text1"/>
          <w:sz w:val="28"/>
          <w:szCs w:val="28"/>
          <w:lang w:val="ru-RU"/>
        </w:rPr>
        <w:t>-</w:t>
      </w:r>
      <w:r w:rsidRPr="00FA4BB1">
        <w:rPr>
          <w:rFonts w:eastAsia="SimSun"/>
          <w:color w:val="000000" w:themeColor="text1"/>
          <w:sz w:val="28"/>
          <w:szCs w:val="28"/>
          <w:lang w:val="ru-RU"/>
        </w:rPr>
        <w:t>нравственного воспитания является ориентированность на цели, задачи воспитательно</w:t>
      </w:r>
      <w:r>
        <w:rPr>
          <w:color w:val="000000" w:themeColor="text1"/>
          <w:sz w:val="28"/>
          <w:szCs w:val="28"/>
          <w:lang w:val="ru-RU"/>
        </w:rPr>
        <w:t xml:space="preserve"> </w:t>
      </w:r>
      <w:r w:rsidRPr="00FA4BB1">
        <w:rPr>
          <w:rFonts w:eastAsia="SimSun"/>
          <w:color w:val="000000" w:themeColor="text1"/>
          <w:sz w:val="28"/>
          <w:szCs w:val="28"/>
          <w:lang w:val="ru-RU"/>
        </w:rPr>
        <w:t>образовательного процесса, выбор эффективных средств.</w:t>
      </w:r>
    </w:p>
    <w:p w:rsidR="005267E0" w:rsidRDefault="00FA4BB1">
      <w:pPr>
        <w:pStyle w:val="afff"/>
        <w:ind w:right="0" w:firstLineChars="125" w:firstLine="351"/>
        <w:rPr>
          <w:rFonts w:eastAsia="Arial"/>
          <w:color w:val="000000" w:themeColor="text1"/>
          <w:sz w:val="28"/>
          <w:szCs w:val="28"/>
          <w:lang w:val="ru-RU"/>
        </w:rPr>
      </w:pPr>
      <w:r>
        <w:rPr>
          <w:rFonts w:eastAsia="Arial"/>
          <w:b/>
          <w:color w:val="000000" w:themeColor="text1"/>
          <w:sz w:val="28"/>
          <w:szCs w:val="28"/>
          <w:lang w:val="ru-RU"/>
        </w:rPr>
        <w:t>Цель духовно -нравственного направления во</w:t>
      </w:r>
      <w:r>
        <w:rPr>
          <w:rFonts w:eastAsia="Arial"/>
          <w:color w:val="000000" w:themeColor="text1"/>
          <w:sz w:val="28"/>
          <w:szCs w:val="28"/>
          <w:lang w:val="ru-RU"/>
        </w:rPr>
        <w:t>спитания – формирование способности к духовному развитию, нравственному самосовершенствованию, индивидуально -ответственному поведению.</w:t>
      </w:r>
    </w:p>
    <w:p w:rsidR="005267E0" w:rsidRDefault="00FA4BB1">
      <w:pPr>
        <w:widowControl w:val="0"/>
        <w:tabs>
          <w:tab w:val="left" w:pos="1066"/>
        </w:tabs>
        <w:ind w:firstLineChars="125" w:firstLine="351"/>
        <w:rPr>
          <w:rFonts w:eastAsia="Times New Roman CYR"/>
          <w:color w:val="000000" w:themeColor="text1"/>
          <w:sz w:val="28"/>
          <w:szCs w:val="28"/>
        </w:rPr>
      </w:pPr>
      <w:r>
        <w:rPr>
          <w:rFonts w:eastAsia="Times New Roman CYR"/>
          <w:b/>
          <w:bCs/>
          <w:color w:val="000000" w:themeColor="text1"/>
          <w:sz w:val="28"/>
          <w:szCs w:val="28"/>
        </w:rPr>
        <w:t>Цель нравственного воспитания дошкольников</w:t>
      </w:r>
      <w:r>
        <w:rPr>
          <w:rFonts w:eastAsia="Times New Roman CYR"/>
          <w:color w:val="000000" w:themeColor="text1"/>
          <w:sz w:val="28"/>
          <w:szCs w:val="28"/>
        </w:rPr>
        <w:t xml:space="preserve">  </w:t>
      </w:r>
      <w:r>
        <w:rPr>
          <w:color w:val="000000" w:themeColor="text1"/>
          <w:sz w:val="28"/>
          <w:szCs w:val="28"/>
        </w:rPr>
        <w:t xml:space="preserve">– </w:t>
      </w:r>
      <w:r>
        <w:rPr>
          <w:rFonts w:eastAsia="Times New Roman CYR"/>
          <w:color w:val="000000" w:themeColor="text1"/>
          <w:sz w:val="28"/>
          <w:szCs w:val="28"/>
        </w:rPr>
        <w:t>формирование определённого набора нравственных качеств.</w:t>
      </w:r>
    </w:p>
    <w:p w:rsidR="005267E0" w:rsidRDefault="00FA4BB1">
      <w:pPr>
        <w:widowControl w:val="0"/>
        <w:tabs>
          <w:tab w:val="left" w:pos="1066"/>
        </w:tabs>
        <w:ind w:firstLineChars="125" w:firstLine="351"/>
        <w:rPr>
          <w:color w:val="000000"/>
          <w:sz w:val="28"/>
          <w:szCs w:val="28"/>
          <w:lang w:bidi="ru-RU"/>
        </w:rPr>
      </w:pPr>
      <w:r>
        <w:rPr>
          <w:b/>
          <w:bCs/>
          <w:color w:val="000000"/>
          <w:sz w:val="28"/>
          <w:szCs w:val="28"/>
          <w:lang w:bidi="ru-RU"/>
        </w:rPr>
        <w:t>Ценности</w:t>
      </w:r>
      <w:r>
        <w:rPr>
          <w:color w:val="000000"/>
          <w:sz w:val="28"/>
          <w:szCs w:val="28"/>
          <w:lang w:bidi="ru-RU"/>
        </w:rPr>
        <w:t xml:space="preserve"> - жизнь, милосердие, добро лежат в основе духовно</w:t>
      </w:r>
      <w:r>
        <w:rPr>
          <w:color w:val="000000"/>
          <w:sz w:val="28"/>
          <w:szCs w:val="28"/>
          <w:lang w:bidi="ru-RU"/>
        </w:rPr>
        <w:softHyphen/>
        <w:t>нравственного направления воспитания.</w:t>
      </w:r>
    </w:p>
    <w:p w:rsidR="005267E0" w:rsidRPr="00FA4BB1" w:rsidRDefault="00FA4BB1">
      <w:pPr>
        <w:pStyle w:val="afff"/>
        <w:ind w:right="0" w:firstLineChars="125" w:firstLine="351"/>
        <w:rPr>
          <w:rFonts w:eastAsia="SimSun"/>
          <w:color w:val="000000" w:themeColor="text1"/>
          <w:sz w:val="28"/>
          <w:szCs w:val="28"/>
          <w:lang w:val="ru-RU"/>
        </w:rPr>
      </w:pPr>
      <w:r w:rsidRPr="00FA4BB1">
        <w:rPr>
          <w:rFonts w:eastAsia="SimSun"/>
          <w:b/>
          <w:bCs/>
          <w:color w:val="000000" w:themeColor="text1"/>
          <w:sz w:val="28"/>
          <w:szCs w:val="28"/>
          <w:lang w:val="ru-RU"/>
        </w:rPr>
        <w:t xml:space="preserve">Главная функция </w:t>
      </w:r>
      <w:r>
        <w:rPr>
          <w:b/>
          <w:bCs/>
          <w:color w:val="000000" w:themeColor="text1"/>
          <w:sz w:val="28"/>
          <w:szCs w:val="28"/>
          <w:lang w:val="ru-RU"/>
        </w:rPr>
        <w:t>духовно -</w:t>
      </w:r>
      <w:r w:rsidRPr="00FA4BB1">
        <w:rPr>
          <w:rFonts w:eastAsia="SimSun"/>
          <w:b/>
          <w:bCs/>
          <w:color w:val="000000" w:themeColor="text1"/>
          <w:sz w:val="28"/>
          <w:szCs w:val="28"/>
          <w:lang w:val="ru-RU"/>
        </w:rPr>
        <w:t>нравственного воспитания</w:t>
      </w:r>
      <w:r w:rsidRPr="00FA4BB1">
        <w:rPr>
          <w:rFonts w:eastAsia="SimSun"/>
          <w:color w:val="000000" w:themeColor="text1"/>
          <w:sz w:val="28"/>
          <w:szCs w:val="28"/>
          <w:lang w:val="ru-RU"/>
        </w:rPr>
        <w:t xml:space="preserve"> состоит в том, чтобы сформировать у подрастающего поколения нравственное сознание, устойчивое нравственное поведение и нравственные чувства, соответствующие современному образу жизни, сформировать активную жизненную позицию каждого человека, привычку руководствоваться в своих поступках, действиях, отношениях чувствами общественного долга. </w:t>
      </w:r>
    </w:p>
    <w:p w:rsidR="005267E0" w:rsidRPr="00FA4BB1" w:rsidRDefault="00FA4BB1">
      <w:pPr>
        <w:pStyle w:val="afff"/>
        <w:ind w:right="0" w:firstLineChars="125" w:firstLine="350"/>
        <w:rPr>
          <w:color w:val="000000" w:themeColor="text1"/>
          <w:sz w:val="28"/>
          <w:szCs w:val="28"/>
          <w:lang w:val="ru-RU"/>
        </w:rPr>
      </w:pPr>
      <w:r w:rsidRPr="00FA4BB1">
        <w:rPr>
          <w:rFonts w:eastAsia="SimSun"/>
          <w:color w:val="000000" w:themeColor="text1"/>
          <w:sz w:val="28"/>
          <w:szCs w:val="28"/>
          <w:lang w:val="ru-RU"/>
        </w:rPr>
        <w:t xml:space="preserve">  Основн</w:t>
      </w:r>
      <w:r>
        <w:rPr>
          <w:color w:val="000000" w:themeColor="text1"/>
          <w:sz w:val="28"/>
          <w:szCs w:val="28"/>
          <w:lang w:val="ru-RU"/>
        </w:rPr>
        <w:t>ая</w:t>
      </w:r>
      <w:r w:rsidRPr="00FA4BB1">
        <w:rPr>
          <w:rFonts w:eastAsia="SimSun"/>
          <w:color w:val="000000" w:themeColor="text1"/>
          <w:sz w:val="28"/>
          <w:szCs w:val="28"/>
          <w:lang w:val="ru-RU"/>
        </w:rPr>
        <w:t xml:space="preserve"> цель духовно</w:t>
      </w:r>
      <w:r>
        <w:rPr>
          <w:rFonts w:eastAsia="SimSun"/>
          <w:color w:val="000000" w:themeColor="text1"/>
          <w:sz w:val="28"/>
          <w:szCs w:val="28"/>
          <w:lang w:val="ru-RU"/>
        </w:rPr>
        <w:t xml:space="preserve"> </w:t>
      </w:r>
      <w:r>
        <w:rPr>
          <w:color w:val="000000" w:themeColor="text1"/>
          <w:sz w:val="28"/>
          <w:szCs w:val="28"/>
          <w:lang w:val="ru-RU"/>
        </w:rPr>
        <w:t>-</w:t>
      </w:r>
      <w:r w:rsidRPr="00FA4BB1">
        <w:rPr>
          <w:rFonts w:eastAsia="SimSun"/>
          <w:color w:val="000000" w:themeColor="text1"/>
          <w:sz w:val="28"/>
          <w:szCs w:val="28"/>
          <w:lang w:val="ru-RU"/>
        </w:rPr>
        <w:t>нравственного воспитания детей  дошкольного возраста</w:t>
      </w:r>
      <w:r>
        <w:rPr>
          <w:color w:val="000000" w:themeColor="text1"/>
          <w:sz w:val="28"/>
          <w:szCs w:val="28"/>
          <w:lang w:val="ru-RU"/>
        </w:rPr>
        <w:t xml:space="preserve"> -</w:t>
      </w:r>
      <w:r w:rsidRPr="00FA4BB1">
        <w:rPr>
          <w:rFonts w:eastAsia="SimSun"/>
          <w:color w:val="000000" w:themeColor="text1"/>
          <w:sz w:val="28"/>
          <w:szCs w:val="28"/>
          <w:lang w:val="ru-RU"/>
        </w:rPr>
        <w:t xml:space="preserve"> раскрыти</w:t>
      </w:r>
      <w:r>
        <w:rPr>
          <w:color w:val="000000" w:themeColor="text1"/>
          <w:sz w:val="28"/>
          <w:szCs w:val="28"/>
          <w:lang w:val="ru-RU"/>
        </w:rPr>
        <w:t>е</w:t>
      </w:r>
      <w:r w:rsidRPr="00FA4BB1">
        <w:rPr>
          <w:rFonts w:eastAsia="SimSun"/>
          <w:color w:val="000000" w:themeColor="text1"/>
          <w:sz w:val="28"/>
          <w:szCs w:val="28"/>
          <w:lang w:val="ru-RU"/>
        </w:rPr>
        <w:t xml:space="preserve"> душевных сил ребёнка. </w:t>
      </w:r>
      <w:r w:rsidRPr="00FA4BB1">
        <w:rPr>
          <w:rFonts w:eastAsia="Times New Roman CYR"/>
          <w:color w:val="000000" w:themeColor="text1"/>
          <w:sz w:val="28"/>
          <w:szCs w:val="28"/>
          <w:lang w:val="ru-RU"/>
        </w:rPr>
        <w:t xml:space="preserve">Задача воспитания нравственной культуры заключается не просто в нравственном воспитании личности, но также и в вырабатывании </w:t>
      </w:r>
      <w:r>
        <w:rPr>
          <w:rFonts w:eastAsia="Times New Roman CYR"/>
          <w:color w:val="000000" w:themeColor="text1"/>
          <w:sz w:val="28"/>
          <w:szCs w:val="28"/>
          <w:lang w:val="ru-RU"/>
        </w:rPr>
        <w:t>определённых</w:t>
      </w:r>
      <w:r w:rsidRPr="00FA4BB1">
        <w:rPr>
          <w:rFonts w:eastAsia="Times New Roman CYR"/>
          <w:color w:val="000000" w:themeColor="text1"/>
          <w:sz w:val="28"/>
          <w:szCs w:val="28"/>
          <w:lang w:val="ru-RU"/>
        </w:rPr>
        <w:t xml:space="preserve"> навыков для реализации данных нравственных ценностей на практике в различных ситуациях, в развитии и стремлении к нравственному улучшению.</w:t>
      </w:r>
    </w:p>
    <w:p w:rsidR="005267E0" w:rsidRDefault="00FA4BB1">
      <w:pPr>
        <w:ind w:firstLineChars="125" w:firstLine="350"/>
        <w:rPr>
          <w:rFonts w:eastAsia="Times New Roman CYR"/>
          <w:color w:val="000000" w:themeColor="text1"/>
          <w:sz w:val="28"/>
          <w:szCs w:val="28"/>
        </w:rPr>
      </w:pPr>
      <w:r>
        <w:rPr>
          <w:rFonts w:eastAsia="Times New Roman CYR"/>
          <w:color w:val="000000" w:themeColor="text1"/>
          <w:sz w:val="28"/>
          <w:szCs w:val="28"/>
        </w:rPr>
        <w:t xml:space="preserve">Нравственное развитие </w:t>
      </w:r>
      <w:r>
        <w:rPr>
          <w:color w:val="000000" w:themeColor="text1"/>
          <w:sz w:val="28"/>
          <w:szCs w:val="28"/>
        </w:rPr>
        <w:t xml:space="preserve">– </w:t>
      </w:r>
      <w:r>
        <w:rPr>
          <w:rFonts w:eastAsia="Times New Roman CYR"/>
          <w:color w:val="000000" w:themeColor="text1"/>
          <w:sz w:val="28"/>
          <w:szCs w:val="28"/>
        </w:rPr>
        <w:t>одна из центральных линий психического развития в дошкольном детстве. Нравственное развитие представляет собой усвоение человеком в процессе его индивидуального развития господствующих в данное время норм поведения и превращения их в личные моральные качества.</w:t>
      </w:r>
    </w:p>
    <w:p w:rsidR="005267E0" w:rsidRDefault="00FA4BB1">
      <w:pPr>
        <w:ind w:firstLineChars="125" w:firstLine="350"/>
        <w:rPr>
          <w:color w:val="000000" w:themeColor="text1"/>
          <w:sz w:val="28"/>
          <w:szCs w:val="28"/>
        </w:rPr>
      </w:pPr>
      <w:r>
        <w:rPr>
          <w:rFonts w:eastAsia="Times New Roman CYR"/>
          <w:color w:val="000000" w:themeColor="text1"/>
          <w:sz w:val="28"/>
          <w:szCs w:val="28"/>
        </w:rPr>
        <w:t>Уровень нравственного развития и воспитанности человека заложен в основе любых его поступков, формирует его облик, определяет систему личностных ценностей и характера.</w:t>
      </w:r>
    </w:p>
    <w:p w:rsidR="005267E0" w:rsidRDefault="00FA4BB1">
      <w:pPr>
        <w:ind w:firstLineChars="125" w:firstLine="350"/>
        <w:rPr>
          <w:color w:val="000000" w:themeColor="text1"/>
          <w:sz w:val="28"/>
          <w:szCs w:val="28"/>
        </w:rPr>
      </w:pPr>
      <w:r>
        <w:rPr>
          <w:rFonts w:eastAsia="Times New Roman CYR"/>
          <w:color w:val="000000" w:themeColor="text1"/>
          <w:sz w:val="28"/>
          <w:szCs w:val="28"/>
        </w:rPr>
        <w:lastRenderedPageBreak/>
        <w:t>В процессе нравственного воспитания ребёнок становится морально совершенным. В процессе развития нравственных представлений прежде всего они начинают осознанно понимать свои отношения с окружающими; в их отношениях, которые они разделяют со своими сверстниками и взрослыми, развиваются уроки этики.</w:t>
      </w:r>
    </w:p>
    <w:p w:rsidR="005267E0" w:rsidRDefault="00FA4BB1">
      <w:pPr>
        <w:ind w:firstLineChars="125" w:firstLine="351"/>
        <w:rPr>
          <w:color w:val="000000" w:themeColor="text1"/>
          <w:sz w:val="28"/>
          <w:szCs w:val="28"/>
        </w:rPr>
      </w:pPr>
      <w:r>
        <w:rPr>
          <w:rFonts w:eastAsia="Times New Roman CYR"/>
          <w:b/>
          <w:color w:val="000000" w:themeColor="text1"/>
          <w:sz w:val="28"/>
          <w:szCs w:val="28"/>
        </w:rPr>
        <w:t>Задача нравственного</w:t>
      </w:r>
      <w:r>
        <w:rPr>
          <w:b/>
          <w:color w:val="000000" w:themeColor="text1"/>
          <w:sz w:val="28"/>
          <w:szCs w:val="28"/>
        </w:rPr>
        <w:t xml:space="preserve"> </w:t>
      </w:r>
      <w:r>
        <w:rPr>
          <w:rFonts w:eastAsia="Times New Roman CYR"/>
          <w:b/>
          <w:color w:val="000000" w:themeColor="text1"/>
          <w:sz w:val="28"/>
          <w:szCs w:val="28"/>
        </w:rPr>
        <w:t xml:space="preserve">воспитания </w:t>
      </w:r>
      <w:r>
        <w:rPr>
          <w:rFonts w:eastAsia="Times New Roman CYR"/>
          <w:color w:val="000000" w:themeColor="text1"/>
          <w:sz w:val="28"/>
          <w:szCs w:val="28"/>
        </w:rPr>
        <w:t>состоит в том, чтобы социально необходимые требования общества педагоги превратили во внутренние стимулы личности каждого ребёнка, такие, как долг, честь, совесть, достоинство.</w:t>
      </w:r>
    </w:p>
    <w:p w:rsidR="005267E0" w:rsidRDefault="00FA4BB1">
      <w:pPr>
        <w:ind w:firstLineChars="125" w:firstLine="350"/>
        <w:rPr>
          <w:rFonts w:eastAsia="Times New Roman CYR"/>
          <w:color w:val="000000" w:themeColor="text1"/>
          <w:sz w:val="28"/>
          <w:szCs w:val="28"/>
        </w:rPr>
      </w:pPr>
      <w:r>
        <w:rPr>
          <w:rFonts w:eastAsia="Times New Roman CYR"/>
          <w:i/>
          <w:color w:val="000000" w:themeColor="text1"/>
          <w:sz w:val="28"/>
          <w:szCs w:val="28"/>
        </w:rPr>
        <w:t>Задачи духовно - нравственного воспитания с</w:t>
      </w:r>
      <w:r>
        <w:rPr>
          <w:rFonts w:eastAsia="Times New Roman CYR"/>
          <w:color w:val="000000" w:themeColor="text1"/>
          <w:sz w:val="28"/>
          <w:szCs w:val="28"/>
        </w:rPr>
        <w:t xml:space="preserve">остоят в том, что требуется воспитание нравственности и развития духовного мира ребёнка, его сознания, нравственных чувств, личностных качеств и поведения. </w:t>
      </w:r>
    </w:p>
    <w:p w:rsidR="005267E0" w:rsidRDefault="00FA4BB1">
      <w:pPr>
        <w:ind w:firstLineChars="125" w:firstLine="350"/>
        <w:rPr>
          <w:rFonts w:eastAsia="Symbol"/>
          <w:color w:val="000000" w:themeColor="text1"/>
          <w:sz w:val="28"/>
          <w:szCs w:val="28"/>
        </w:rPr>
      </w:pPr>
      <w:r>
        <w:rPr>
          <w:rFonts w:eastAsia="Times New Roman CYR"/>
          <w:color w:val="000000" w:themeColor="text1"/>
          <w:sz w:val="28"/>
          <w:szCs w:val="28"/>
        </w:rPr>
        <w:t xml:space="preserve">Задачами нравственного воспитания в основном являются: </w:t>
      </w:r>
      <w:r>
        <w:rPr>
          <w:rFonts w:eastAsia="Symbol"/>
          <w:color w:val="000000" w:themeColor="text1"/>
          <w:sz w:val="28"/>
          <w:szCs w:val="28"/>
        </w:rPr>
        <w:t></w:t>
      </w:r>
    </w:p>
    <w:p w:rsidR="005267E0" w:rsidRDefault="00FA4BB1">
      <w:pPr>
        <w:numPr>
          <w:ilvl w:val="0"/>
          <w:numId w:val="181"/>
        </w:numPr>
        <w:ind w:left="0" w:firstLineChars="125" w:firstLine="350"/>
        <w:rPr>
          <w:color w:val="000000" w:themeColor="text1"/>
          <w:sz w:val="28"/>
          <w:szCs w:val="28"/>
        </w:rPr>
      </w:pPr>
      <w:r>
        <w:rPr>
          <w:rFonts w:eastAsia="Times New Roman CYR"/>
          <w:color w:val="000000" w:themeColor="text1"/>
          <w:sz w:val="28"/>
          <w:szCs w:val="28"/>
        </w:rPr>
        <w:t xml:space="preserve">Воспитывать у детей нравственные чувства, воображение и поведение. </w:t>
      </w:r>
      <w:r>
        <w:rPr>
          <w:rFonts w:eastAsia="Symbol"/>
          <w:color w:val="000000" w:themeColor="text1"/>
          <w:sz w:val="28"/>
          <w:szCs w:val="28"/>
        </w:rPr>
        <w:t xml:space="preserve"> </w:t>
      </w:r>
    </w:p>
    <w:p w:rsidR="005267E0" w:rsidRDefault="00FA4BB1">
      <w:pPr>
        <w:numPr>
          <w:ilvl w:val="0"/>
          <w:numId w:val="181"/>
        </w:numPr>
        <w:ind w:left="0" w:firstLineChars="125" w:firstLine="350"/>
        <w:rPr>
          <w:color w:val="000000" w:themeColor="text1"/>
          <w:sz w:val="28"/>
          <w:szCs w:val="28"/>
        </w:rPr>
      </w:pPr>
      <w:r>
        <w:rPr>
          <w:rFonts w:eastAsia="Times New Roman CYR"/>
          <w:color w:val="000000" w:themeColor="text1"/>
          <w:sz w:val="28"/>
          <w:szCs w:val="28"/>
        </w:rPr>
        <w:t xml:space="preserve">Воспитание культуры поведения и позитивных отношений. </w:t>
      </w:r>
      <w:r>
        <w:rPr>
          <w:rFonts w:eastAsia="Symbol"/>
          <w:color w:val="000000" w:themeColor="text1"/>
          <w:sz w:val="28"/>
          <w:szCs w:val="28"/>
        </w:rPr>
        <w:t xml:space="preserve"> </w:t>
      </w:r>
    </w:p>
    <w:p w:rsidR="005267E0" w:rsidRDefault="00FA4BB1">
      <w:pPr>
        <w:numPr>
          <w:ilvl w:val="0"/>
          <w:numId w:val="181"/>
        </w:numPr>
        <w:ind w:left="0" w:firstLineChars="125" w:firstLine="350"/>
        <w:rPr>
          <w:color w:val="000000" w:themeColor="text1"/>
          <w:sz w:val="28"/>
          <w:szCs w:val="28"/>
        </w:rPr>
      </w:pPr>
      <w:r>
        <w:rPr>
          <w:rFonts w:eastAsia="Times New Roman CYR"/>
          <w:color w:val="000000" w:themeColor="text1"/>
          <w:sz w:val="28"/>
          <w:szCs w:val="28"/>
        </w:rPr>
        <w:t>Устранение негативных ощущений в поведении.</w:t>
      </w:r>
    </w:p>
    <w:p w:rsidR="005267E0" w:rsidRDefault="00FA4BB1">
      <w:pPr>
        <w:pStyle w:val="afff"/>
        <w:ind w:right="0" w:firstLineChars="125" w:firstLine="350"/>
        <w:rPr>
          <w:color w:val="000000" w:themeColor="text1"/>
          <w:sz w:val="28"/>
          <w:szCs w:val="28"/>
          <w:lang w:val="ru-RU"/>
        </w:rPr>
      </w:pPr>
      <w:r>
        <w:rPr>
          <w:color w:val="000000" w:themeColor="text1"/>
          <w:sz w:val="28"/>
          <w:szCs w:val="28"/>
          <w:lang w:val="ru-RU"/>
        </w:rPr>
        <w:t>Ф</w:t>
      </w:r>
      <w:r w:rsidRPr="00FA4BB1">
        <w:rPr>
          <w:rFonts w:eastAsia="SimSun"/>
          <w:color w:val="000000" w:themeColor="text1"/>
          <w:sz w:val="28"/>
          <w:szCs w:val="28"/>
          <w:lang w:val="ru-RU"/>
        </w:rPr>
        <w:t>ормирование духовно</w:t>
      </w:r>
      <w:r>
        <w:rPr>
          <w:rFonts w:eastAsia="SimSun"/>
          <w:color w:val="000000" w:themeColor="text1"/>
          <w:sz w:val="28"/>
          <w:szCs w:val="28"/>
          <w:lang w:val="ru-RU"/>
        </w:rPr>
        <w:t xml:space="preserve"> </w:t>
      </w:r>
      <w:r w:rsidRPr="00FA4BB1">
        <w:rPr>
          <w:rFonts w:eastAsia="SimSun"/>
          <w:color w:val="000000" w:themeColor="text1"/>
          <w:sz w:val="28"/>
          <w:szCs w:val="28"/>
          <w:lang w:val="ru-RU"/>
        </w:rPr>
        <w:t>-нравственных качеств необходимо рассматривать как процесс становления личности, направленный на принятие ею высших ценностей  и внутреннее их переживание как своих собственных</w:t>
      </w:r>
      <w:r>
        <w:rPr>
          <w:color w:val="000000" w:themeColor="text1"/>
          <w:sz w:val="28"/>
          <w:szCs w:val="28"/>
          <w:lang w:val="ru-RU"/>
        </w:rPr>
        <w:t>.</w:t>
      </w:r>
    </w:p>
    <w:p w:rsidR="005267E0" w:rsidRDefault="00FA4BB1">
      <w:pPr>
        <w:pStyle w:val="afff"/>
        <w:ind w:right="0" w:firstLineChars="125" w:firstLine="350"/>
        <w:rPr>
          <w:rFonts w:eastAsia="SimSun"/>
          <w:color w:val="000000" w:themeColor="text1"/>
          <w:sz w:val="28"/>
          <w:szCs w:val="28"/>
          <w:lang w:val="ru-RU"/>
        </w:rPr>
      </w:pPr>
      <w:r w:rsidRPr="00FA4BB1">
        <w:rPr>
          <w:rFonts w:eastAsia="SimSun"/>
          <w:color w:val="000000" w:themeColor="text1"/>
          <w:sz w:val="28"/>
          <w:szCs w:val="28"/>
          <w:lang w:val="ru-RU"/>
        </w:rPr>
        <w:t>Именно поэтому работа направлена на</w:t>
      </w:r>
      <w:r>
        <w:rPr>
          <w:rFonts w:eastAsia="SimSun"/>
          <w:color w:val="000000" w:themeColor="text1"/>
          <w:sz w:val="28"/>
          <w:szCs w:val="28"/>
          <w:lang w:val="ru-RU"/>
        </w:rPr>
        <w:t>:</w:t>
      </w:r>
    </w:p>
    <w:p w:rsidR="005267E0" w:rsidRDefault="00FA4BB1">
      <w:pPr>
        <w:pStyle w:val="afff"/>
        <w:numPr>
          <w:ilvl w:val="0"/>
          <w:numId w:val="182"/>
        </w:numPr>
        <w:ind w:left="0" w:right="0" w:firstLineChars="125" w:firstLine="350"/>
        <w:rPr>
          <w:rFonts w:eastAsia="Arial"/>
          <w:color w:val="000000" w:themeColor="text1"/>
          <w:sz w:val="28"/>
          <w:szCs w:val="28"/>
          <w:lang w:val="ru-RU"/>
        </w:rPr>
      </w:pPr>
      <w:r>
        <w:rPr>
          <w:rFonts w:eastAsia="SimSun"/>
          <w:color w:val="000000" w:themeColor="text1"/>
          <w:sz w:val="28"/>
          <w:szCs w:val="28"/>
          <w:lang w:val="ru-RU"/>
        </w:rPr>
        <w:t>С</w:t>
      </w:r>
      <w:r w:rsidRPr="00FA4BB1">
        <w:rPr>
          <w:rFonts w:eastAsia="SimSun"/>
          <w:color w:val="000000" w:themeColor="text1"/>
          <w:sz w:val="28"/>
          <w:szCs w:val="28"/>
          <w:lang w:val="ru-RU"/>
        </w:rPr>
        <w:t>охранение душевной чистоты ребёнка</w:t>
      </w:r>
      <w:r>
        <w:rPr>
          <w:rFonts w:eastAsia="SimSun"/>
          <w:color w:val="000000" w:themeColor="text1"/>
          <w:sz w:val="28"/>
          <w:szCs w:val="28"/>
          <w:lang w:val="ru-RU"/>
        </w:rPr>
        <w:t xml:space="preserve"> </w:t>
      </w:r>
      <w:r>
        <w:rPr>
          <w:color w:val="000000" w:themeColor="text1"/>
          <w:sz w:val="28"/>
          <w:szCs w:val="28"/>
          <w:lang w:val="ru-RU"/>
        </w:rPr>
        <w:t>-</w:t>
      </w:r>
      <w:r w:rsidRPr="00FA4BB1">
        <w:rPr>
          <w:rFonts w:eastAsia="SimSun"/>
          <w:color w:val="000000" w:themeColor="text1"/>
          <w:sz w:val="28"/>
          <w:szCs w:val="28"/>
          <w:lang w:val="ru-RU"/>
        </w:rPr>
        <w:t xml:space="preserve">дошкольника, формирование его внутренней свободы; </w:t>
      </w:r>
    </w:p>
    <w:p w:rsidR="005267E0" w:rsidRDefault="00FA4BB1">
      <w:pPr>
        <w:pStyle w:val="afff"/>
        <w:numPr>
          <w:ilvl w:val="0"/>
          <w:numId w:val="182"/>
        </w:numPr>
        <w:ind w:left="0" w:right="0" w:firstLineChars="125" w:firstLine="350"/>
        <w:rPr>
          <w:color w:val="000000"/>
          <w:sz w:val="28"/>
          <w:szCs w:val="28"/>
          <w:lang w:val="ru-RU" w:eastAsia="ru-RU" w:bidi="ru-RU"/>
        </w:rPr>
      </w:pPr>
      <w:r w:rsidRPr="00FA4BB1">
        <w:rPr>
          <w:rFonts w:eastAsia="SimSun"/>
          <w:color w:val="000000" w:themeColor="text1"/>
          <w:sz w:val="28"/>
          <w:szCs w:val="28"/>
          <w:lang w:val="ru-RU"/>
        </w:rPr>
        <w:t xml:space="preserve"> </w:t>
      </w:r>
      <w:r>
        <w:rPr>
          <w:rFonts w:eastAsia="SimSun"/>
          <w:color w:val="000000" w:themeColor="text1"/>
          <w:sz w:val="28"/>
          <w:szCs w:val="28"/>
          <w:lang w:val="ru-RU"/>
        </w:rPr>
        <w:t>П</w:t>
      </w:r>
      <w:r w:rsidRPr="00FA4BB1">
        <w:rPr>
          <w:rFonts w:eastAsia="SimSun"/>
          <w:color w:val="000000" w:themeColor="text1"/>
          <w:sz w:val="28"/>
          <w:szCs w:val="28"/>
          <w:lang w:val="ru-RU"/>
        </w:rPr>
        <w:t xml:space="preserve">обуждение личности ребёнка к проявлению основных добродетелей, таких как милосердие, сострадание, сопереживание, любовь, доброта, дружба, честность, справедливость в отношениях с окружающим миром; </w:t>
      </w:r>
    </w:p>
    <w:p w:rsidR="005267E0" w:rsidRDefault="00FA4BB1">
      <w:pPr>
        <w:pStyle w:val="afff"/>
        <w:numPr>
          <w:ilvl w:val="0"/>
          <w:numId w:val="182"/>
        </w:numPr>
        <w:ind w:left="0" w:right="0" w:firstLineChars="125" w:firstLine="350"/>
        <w:rPr>
          <w:color w:val="000000"/>
          <w:sz w:val="28"/>
          <w:szCs w:val="28"/>
          <w:lang w:val="ru-RU" w:eastAsia="ru-RU" w:bidi="ru-RU"/>
        </w:rPr>
      </w:pPr>
      <w:r>
        <w:rPr>
          <w:rFonts w:eastAsia="SimSun"/>
          <w:color w:val="000000" w:themeColor="text1"/>
          <w:sz w:val="28"/>
          <w:szCs w:val="28"/>
          <w:lang w:val="ru-RU"/>
        </w:rPr>
        <w:t>В</w:t>
      </w:r>
      <w:r w:rsidRPr="00FA4BB1">
        <w:rPr>
          <w:rFonts w:eastAsia="SimSun"/>
          <w:color w:val="000000" w:themeColor="text1"/>
          <w:sz w:val="28"/>
          <w:szCs w:val="28"/>
          <w:lang w:val="ru-RU"/>
        </w:rPr>
        <w:t>оспитание мироощущения и мировосприятия ребёнка на основе духовно</w:t>
      </w:r>
      <w:r>
        <w:rPr>
          <w:rFonts w:eastAsia="SimSun"/>
          <w:color w:val="000000" w:themeColor="text1"/>
          <w:sz w:val="28"/>
          <w:szCs w:val="28"/>
          <w:lang w:val="ru-RU"/>
        </w:rPr>
        <w:t xml:space="preserve"> </w:t>
      </w:r>
      <w:r>
        <w:rPr>
          <w:color w:val="000000" w:themeColor="text1"/>
          <w:sz w:val="28"/>
          <w:szCs w:val="28"/>
          <w:lang w:val="ru-RU"/>
        </w:rPr>
        <w:t xml:space="preserve">- </w:t>
      </w:r>
      <w:r w:rsidRPr="00FA4BB1">
        <w:rPr>
          <w:rFonts w:eastAsia="SimSun"/>
          <w:color w:val="000000" w:themeColor="text1"/>
          <w:sz w:val="28"/>
          <w:szCs w:val="28"/>
          <w:lang w:val="ru-RU"/>
        </w:rPr>
        <w:t>нравственных ценностей и потребности в совершенствовании окружающего мира с помощью своего мироотношения.</w:t>
      </w:r>
    </w:p>
    <w:p w:rsidR="005267E0" w:rsidRDefault="00FA4BB1">
      <w:pPr>
        <w:widowControl w:val="0"/>
        <w:tabs>
          <w:tab w:val="left" w:pos="1066"/>
        </w:tabs>
        <w:ind w:firstLineChars="125" w:firstLine="350"/>
        <w:rPr>
          <w:sz w:val="28"/>
          <w:szCs w:val="28"/>
        </w:rPr>
      </w:pPr>
      <w:r>
        <w:rPr>
          <w:color w:val="000000"/>
          <w:sz w:val="28"/>
          <w:szCs w:val="28"/>
          <w:lang w:bidi="ru-RU"/>
        </w:rPr>
        <w:t>Духовно</w:t>
      </w:r>
      <w:r w:rsidRPr="00FA4BB1">
        <w:rPr>
          <w:color w:val="000000"/>
          <w:sz w:val="28"/>
          <w:szCs w:val="28"/>
          <w:lang w:bidi="ru-RU"/>
        </w:rPr>
        <w:t xml:space="preserve"> </w:t>
      </w:r>
      <w:r>
        <w:rPr>
          <w:color w:val="000000"/>
          <w:sz w:val="28"/>
          <w:szCs w:val="28"/>
          <w:lang w:bidi="ru-RU"/>
        </w:rPr>
        <w:t>-нравственное воспитание направлено на развитие ценностно</w:t>
      </w:r>
      <w:r>
        <w:rPr>
          <w:color w:val="000000"/>
          <w:sz w:val="28"/>
          <w:szCs w:val="28"/>
          <w:lang w:bidi="ru-RU"/>
        </w:rPr>
        <w:softHyphen/>
        <w:t>смысловой сферы дошкольников на основе творческого взаимодействия в детско</w:t>
      </w:r>
      <w:r w:rsidRPr="00FA4BB1">
        <w:rPr>
          <w:color w:val="000000"/>
          <w:sz w:val="28"/>
          <w:szCs w:val="28"/>
          <w:lang w:bidi="ru-RU"/>
        </w:rPr>
        <w:t xml:space="preserve"> </w:t>
      </w:r>
      <w:r>
        <w:rPr>
          <w:color w:val="000000"/>
          <w:sz w:val="28"/>
          <w:szCs w:val="28"/>
          <w:lang w:bidi="ru-RU"/>
        </w:rPr>
        <w:t>- взрослой общности, содержанием которого является освоение социокультурного опыта в его культурно-историческом и личностном аспектах.</w:t>
      </w:r>
    </w:p>
    <w:p w:rsidR="005267E0" w:rsidRDefault="00FA4BB1">
      <w:pPr>
        <w:pStyle w:val="6"/>
        <w:rPr>
          <w:szCs w:val="28"/>
        </w:rPr>
      </w:pPr>
      <w:r>
        <w:rPr>
          <w:szCs w:val="28"/>
        </w:rPr>
        <w:t>Социальное направление</w:t>
      </w:r>
    </w:p>
    <w:p w:rsidR="005267E0" w:rsidRDefault="00FA4BB1">
      <w:pPr>
        <w:ind w:firstLineChars="125" w:firstLine="350"/>
        <w:rPr>
          <w:rFonts w:eastAsia="OpiumNew"/>
          <w:color w:val="000000" w:themeColor="text1"/>
          <w:sz w:val="28"/>
          <w:szCs w:val="28"/>
        </w:rPr>
      </w:pPr>
      <w:r>
        <w:rPr>
          <w:rFonts w:eastAsia="Arial CYR"/>
          <w:color w:val="000000" w:themeColor="text1"/>
          <w:sz w:val="28"/>
          <w:szCs w:val="28"/>
        </w:rPr>
        <w:t xml:space="preserve">Современное дошкольное образование в качестве приоритетных целей рассматривает обучение детей социальному взаимодействию, формирование начальных основ социальной компетентности. </w:t>
      </w:r>
    </w:p>
    <w:p w:rsidR="005267E0" w:rsidRDefault="00FA4BB1">
      <w:pPr>
        <w:ind w:firstLineChars="125" w:firstLine="350"/>
        <w:rPr>
          <w:rFonts w:eastAsia="OpiumNew"/>
          <w:color w:val="000000" w:themeColor="text1"/>
          <w:sz w:val="28"/>
          <w:szCs w:val="28"/>
        </w:rPr>
      </w:pPr>
      <w:r>
        <w:rPr>
          <w:color w:val="000000" w:themeColor="text1"/>
          <w:sz w:val="28"/>
          <w:szCs w:val="28"/>
          <w:shd w:val="clear" w:color="auto" w:fill="FFFFFF"/>
        </w:rPr>
        <w:t>Социальное развитие ребёнка дошкольного возраста - процесс, в течение которого ребёнок усваивает ценности, традиции своего народа, культуру общества, в котором ему предстоит жить.</w:t>
      </w:r>
      <w:r>
        <w:rPr>
          <w:rFonts w:eastAsia="Arial CYR"/>
          <w:color w:val="000000" w:themeColor="text1"/>
          <w:sz w:val="28"/>
          <w:szCs w:val="28"/>
        </w:rPr>
        <w:t>Социальное развитие – это количественное и качественное изменение социальных знаний, социально -ценностных качеств, позволяющих ребёнку ориентироваться в социальном мире и способствующих позитивной самореализации путём обретения собственного опыта общения и взаимодействия.</w:t>
      </w:r>
    </w:p>
    <w:p w:rsidR="005267E0" w:rsidRDefault="00FA4BB1">
      <w:pPr>
        <w:pStyle w:val="afff"/>
        <w:ind w:right="0" w:firstLineChars="125" w:firstLine="350"/>
        <w:rPr>
          <w:color w:val="000000" w:themeColor="text1"/>
          <w:sz w:val="28"/>
          <w:szCs w:val="28"/>
          <w:lang w:val="ru-RU"/>
        </w:rPr>
      </w:pPr>
      <w:r>
        <w:rPr>
          <w:color w:val="000000" w:themeColor="text1"/>
          <w:sz w:val="28"/>
          <w:szCs w:val="28"/>
          <w:lang w:val="ru-RU"/>
        </w:rPr>
        <w:t xml:space="preserve">В дошкольном детстве ребёнок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 </w:t>
      </w:r>
      <w:r>
        <w:rPr>
          <w:color w:val="000000" w:themeColor="text1"/>
          <w:sz w:val="28"/>
          <w:szCs w:val="28"/>
          <w:lang w:val="ru-RU"/>
        </w:rPr>
        <w:lastRenderedPageBreak/>
        <w:t>-смыслового отношения ребёнка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ребёнка в детско -взрослых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5267E0" w:rsidRDefault="00FA4BB1">
      <w:pPr>
        <w:pStyle w:val="afff"/>
        <w:ind w:right="0" w:firstLineChars="125" w:firstLine="351"/>
        <w:rPr>
          <w:rFonts w:eastAsia="Arial"/>
          <w:color w:val="000000" w:themeColor="text1"/>
          <w:sz w:val="28"/>
          <w:szCs w:val="28"/>
          <w:lang w:val="ru-RU"/>
        </w:rPr>
      </w:pPr>
      <w:r>
        <w:rPr>
          <w:rFonts w:eastAsia="Arial"/>
          <w:b/>
          <w:color w:val="000000" w:themeColor="text1"/>
          <w:sz w:val="28"/>
          <w:szCs w:val="28"/>
          <w:lang w:val="ru-RU"/>
        </w:rPr>
        <w:t>Цель социального направления воспитания</w:t>
      </w:r>
      <w:r>
        <w:rPr>
          <w:rFonts w:eastAsia="Arial"/>
          <w:color w:val="000000" w:themeColor="text1"/>
          <w:sz w:val="28"/>
          <w:szCs w:val="28"/>
          <w:lang w:val="ru-RU"/>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5267E0" w:rsidRDefault="00FA4BB1">
      <w:pPr>
        <w:widowControl w:val="0"/>
        <w:tabs>
          <w:tab w:val="left" w:pos="1066"/>
        </w:tabs>
        <w:ind w:firstLineChars="125" w:firstLine="351"/>
        <w:rPr>
          <w:sz w:val="28"/>
          <w:szCs w:val="28"/>
        </w:rPr>
      </w:pPr>
      <w:r>
        <w:rPr>
          <w:b/>
          <w:bCs/>
          <w:color w:val="000000"/>
          <w:sz w:val="28"/>
          <w:szCs w:val="28"/>
          <w:lang w:bidi="ru-RU"/>
        </w:rPr>
        <w:t>Ценности</w:t>
      </w:r>
      <w:r>
        <w:rPr>
          <w:color w:val="000000"/>
          <w:sz w:val="28"/>
          <w:szCs w:val="28"/>
          <w:lang w:bidi="ru-RU"/>
        </w:rPr>
        <w:t xml:space="preserve"> - семья, дружба, человек и сотрудничество лежат в основе социального направления воспитания.</w:t>
      </w:r>
    </w:p>
    <w:p w:rsidR="005267E0" w:rsidRDefault="00FA4BB1">
      <w:pPr>
        <w:widowControl w:val="0"/>
        <w:tabs>
          <w:tab w:val="left" w:pos="1071"/>
        </w:tabs>
        <w:ind w:firstLineChars="125" w:firstLine="350"/>
        <w:rPr>
          <w:sz w:val="28"/>
          <w:szCs w:val="28"/>
        </w:rPr>
      </w:pPr>
      <w:r>
        <w:rPr>
          <w:color w:val="000000"/>
          <w:sz w:val="28"/>
          <w:szCs w:val="28"/>
          <w:lang w:bidi="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w:t>
      </w:r>
      <w:r w:rsidRPr="00FA4BB1">
        <w:rPr>
          <w:color w:val="000000"/>
          <w:sz w:val="28"/>
          <w:szCs w:val="28"/>
          <w:lang w:bidi="ru-RU"/>
        </w:rPr>
        <w:t xml:space="preserve"> </w:t>
      </w:r>
      <w:r>
        <w:rPr>
          <w:color w:val="000000"/>
          <w:sz w:val="28"/>
          <w:szCs w:val="28"/>
          <w:lang w:bidi="ru-RU"/>
        </w:rPr>
        <w:t>-смыслового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rsidRPr="00FA4BB1">
        <w:rPr>
          <w:color w:val="000000"/>
          <w:sz w:val="28"/>
          <w:szCs w:val="28"/>
          <w:lang w:bidi="ru-RU"/>
        </w:rPr>
        <w:t xml:space="preserve"> </w:t>
      </w:r>
      <w:r>
        <w:rPr>
          <w:color w:val="000000"/>
          <w:sz w:val="28"/>
          <w:szCs w:val="28"/>
          <w:lang w:bidi="ru-RU"/>
        </w:rPr>
        <w:t>- взрослых и детских общностях.</w:t>
      </w:r>
    </w:p>
    <w:p w:rsidR="005267E0" w:rsidRDefault="00FA4BB1">
      <w:pPr>
        <w:widowControl w:val="0"/>
        <w:tabs>
          <w:tab w:val="left" w:pos="1076"/>
        </w:tabs>
        <w:ind w:firstLineChars="125" w:firstLine="350"/>
        <w:rPr>
          <w:sz w:val="28"/>
          <w:szCs w:val="28"/>
        </w:rPr>
      </w:pPr>
      <w:r>
        <w:rPr>
          <w:color w:val="000000"/>
          <w:sz w:val="28"/>
          <w:szCs w:val="28"/>
          <w:lang w:bidi="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своём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267E0" w:rsidRDefault="00FA4BB1">
      <w:pPr>
        <w:ind w:firstLineChars="125" w:firstLine="350"/>
        <w:rPr>
          <w:rFonts w:eastAsia="OpiumNew"/>
          <w:color w:val="000000" w:themeColor="text1"/>
          <w:sz w:val="28"/>
          <w:szCs w:val="28"/>
        </w:rPr>
      </w:pPr>
      <w:r>
        <w:rPr>
          <w:rFonts w:eastAsia="Arial CYR"/>
          <w:color w:val="000000" w:themeColor="text1"/>
          <w:sz w:val="28"/>
          <w:szCs w:val="28"/>
        </w:rPr>
        <w:t>По мере овладения ребёнком социальными способами взаимодействия накапливается социальный опыт, который ложится в основу социального поведения и характеризует определённый уровень социального развития.</w:t>
      </w:r>
    </w:p>
    <w:p w:rsidR="005267E0" w:rsidRDefault="00FA4BB1">
      <w:pPr>
        <w:shd w:val="clear" w:color="auto" w:fill="FFFFFF"/>
        <w:ind w:firstLineChars="125" w:firstLine="350"/>
        <w:rPr>
          <w:color w:val="000000" w:themeColor="text1"/>
          <w:sz w:val="28"/>
          <w:szCs w:val="28"/>
        </w:rPr>
      </w:pPr>
      <w:r>
        <w:rPr>
          <w:color w:val="000000" w:themeColor="text1"/>
          <w:sz w:val="28"/>
          <w:szCs w:val="28"/>
        </w:rPr>
        <w:t>В соответствии с Федеральным государственным образовательным стандартом дошкольного образования (ФОС ДО) в дошкольных образовательных организациях должны быть созданы условия развития ребёнка, открывающие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267E0" w:rsidRDefault="00FA4BB1">
      <w:pPr>
        <w:ind w:firstLineChars="125" w:firstLine="350"/>
        <w:rPr>
          <w:rFonts w:eastAsia="OpiumNew"/>
          <w:color w:val="000000" w:themeColor="text1"/>
          <w:sz w:val="28"/>
          <w:szCs w:val="28"/>
        </w:rPr>
      </w:pPr>
      <w:r>
        <w:rPr>
          <w:rFonts w:eastAsia="Arial CYR"/>
          <w:color w:val="000000" w:themeColor="text1"/>
          <w:sz w:val="28"/>
          <w:szCs w:val="28"/>
        </w:rPr>
        <w:t>В современном обществе ориентирами социального развития ребёнка являются способность ориентироваться в социальном окружении, осознавая самоценность свою и других людей, выражая чувства и отношения к миру в соответствии с культурными традициями и ценностями общества, преобладание нравственных и интеллектуальных интересов над материальными, активность личности.</w:t>
      </w:r>
    </w:p>
    <w:p w:rsidR="005267E0" w:rsidRDefault="00FA4BB1">
      <w:pPr>
        <w:pStyle w:val="afff"/>
        <w:ind w:right="0" w:firstLineChars="125" w:firstLine="351"/>
        <w:rPr>
          <w:color w:val="000000" w:themeColor="text1"/>
          <w:sz w:val="28"/>
          <w:szCs w:val="28"/>
          <w:lang w:val="ru-RU"/>
        </w:rPr>
      </w:pPr>
      <w:r>
        <w:rPr>
          <w:b/>
          <w:color w:val="000000" w:themeColor="text1"/>
          <w:sz w:val="28"/>
          <w:szCs w:val="28"/>
          <w:lang w:val="ru-RU"/>
        </w:rPr>
        <w:t>Выделяются основные задачи социального направления воспитания</w:t>
      </w:r>
      <w:r>
        <w:rPr>
          <w:color w:val="000000" w:themeColor="text1"/>
          <w:sz w:val="28"/>
          <w:szCs w:val="28"/>
          <w:lang w:val="ru-RU"/>
        </w:rPr>
        <w:t>.</w:t>
      </w:r>
    </w:p>
    <w:p w:rsidR="005267E0" w:rsidRDefault="00FA4BB1">
      <w:pPr>
        <w:pStyle w:val="afff"/>
        <w:numPr>
          <w:ilvl w:val="0"/>
          <w:numId w:val="183"/>
        </w:numPr>
        <w:ind w:left="0" w:right="0" w:firstLineChars="125" w:firstLine="350"/>
        <w:rPr>
          <w:color w:val="000000" w:themeColor="text1"/>
          <w:sz w:val="28"/>
          <w:szCs w:val="28"/>
        </w:rPr>
      </w:pPr>
      <w:r>
        <w:rPr>
          <w:color w:val="000000" w:themeColor="text1"/>
          <w:sz w:val="28"/>
          <w:szCs w:val="28"/>
          <w:lang w:val="ru-RU"/>
        </w:rPr>
        <w:t xml:space="preserve">Формирование у ребёнка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её героев), милосердия и заботы. </w:t>
      </w:r>
      <w:r>
        <w:rPr>
          <w:color w:val="000000" w:themeColor="text1"/>
          <w:sz w:val="28"/>
          <w:szCs w:val="28"/>
        </w:rPr>
        <w:t>Анализ поступков самих детей в группе в различных ситуациях.</w:t>
      </w:r>
    </w:p>
    <w:p w:rsidR="005267E0" w:rsidRDefault="00FA4BB1">
      <w:pPr>
        <w:pStyle w:val="afff"/>
        <w:numPr>
          <w:ilvl w:val="0"/>
          <w:numId w:val="183"/>
        </w:numPr>
        <w:ind w:left="0" w:right="0" w:firstLineChars="125" w:firstLine="350"/>
        <w:rPr>
          <w:color w:val="000000" w:themeColor="text1"/>
          <w:sz w:val="28"/>
          <w:szCs w:val="28"/>
          <w:lang w:val="ru-RU"/>
        </w:rPr>
      </w:pPr>
      <w:r>
        <w:rPr>
          <w:color w:val="000000" w:themeColor="text1"/>
          <w:sz w:val="28"/>
          <w:szCs w:val="28"/>
          <w:lang w:val="ru-RU"/>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5267E0" w:rsidRPr="00FA4BB1" w:rsidRDefault="00FA4BB1">
      <w:pPr>
        <w:pStyle w:val="afff"/>
        <w:numPr>
          <w:ilvl w:val="0"/>
          <w:numId w:val="183"/>
        </w:numPr>
        <w:ind w:left="0" w:right="0" w:firstLineChars="125" w:firstLine="350"/>
        <w:rPr>
          <w:sz w:val="28"/>
          <w:szCs w:val="28"/>
          <w:lang w:val="ru-RU"/>
        </w:rPr>
      </w:pPr>
      <w:r>
        <w:rPr>
          <w:color w:val="000000" w:themeColor="text1"/>
          <w:sz w:val="28"/>
          <w:szCs w:val="28"/>
          <w:lang w:val="ru-RU"/>
        </w:rPr>
        <w:lastRenderedPageBreak/>
        <w:t>Развитие способности поставить себя на место другого как проявление личностной зрелости и преодоление детского эгоизма.</w:t>
      </w:r>
    </w:p>
    <w:p w:rsidR="005267E0" w:rsidRDefault="005267E0">
      <w:pPr>
        <w:pStyle w:val="afff"/>
        <w:ind w:leftChars="125" w:left="275" w:right="0" w:firstLine="0"/>
        <w:rPr>
          <w:color w:val="000000" w:themeColor="text1"/>
          <w:sz w:val="28"/>
          <w:szCs w:val="28"/>
          <w:lang w:val="ru-RU"/>
        </w:rPr>
      </w:pPr>
    </w:p>
    <w:p w:rsidR="005267E0" w:rsidRPr="00FA4BB1" w:rsidRDefault="00FA4BB1">
      <w:pPr>
        <w:pStyle w:val="afff"/>
        <w:ind w:leftChars="125" w:left="275" w:right="0" w:firstLine="0"/>
        <w:jc w:val="center"/>
        <w:rPr>
          <w:b/>
          <w:bCs/>
          <w:color w:val="00B0F0"/>
          <w:sz w:val="28"/>
          <w:szCs w:val="28"/>
          <w:lang w:val="ru-RU"/>
        </w:rPr>
      </w:pPr>
      <w:r w:rsidRPr="00FA4BB1">
        <w:rPr>
          <w:b/>
          <w:bCs/>
          <w:color w:val="0070C0"/>
          <w:sz w:val="28"/>
          <w:szCs w:val="28"/>
          <w:lang w:val="ru-RU"/>
        </w:rPr>
        <w:t>Познавательное направление</w:t>
      </w:r>
    </w:p>
    <w:p w:rsidR="005267E0" w:rsidRDefault="00FA4BB1">
      <w:pPr>
        <w:pStyle w:val="afff"/>
        <w:rPr>
          <w:rFonts w:eastAsia="Times New Roman CYR"/>
          <w:color w:val="000000"/>
          <w:sz w:val="28"/>
          <w:szCs w:val="28"/>
          <w:lang w:val="ru-RU"/>
        </w:rPr>
      </w:pPr>
      <w:r>
        <w:rPr>
          <w:rFonts w:eastAsia="Times New Roman CYR"/>
          <w:color w:val="000000"/>
          <w:sz w:val="28"/>
          <w:szCs w:val="28"/>
          <w:lang w:val="ru-RU"/>
        </w:rPr>
        <w:t>П</w:t>
      </w:r>
      <w:r w:rsidRPr="00FA4BB1">
        <w:rPr>
          <w:rFonts w:eastAsia="Times New Roman CYR"/>
          <w:color w:val="000000"/>
          <w:sz w:val="28"/>
          <w:szCs w:val="28"/>
          <w:lang w:val="ru-RU"/>
        </w:rPr>
        <w:t xml:space="preserve">ознавательное развитие </w:t>
      </w:r>
      <w:r w:rsidRPr="00FA4BB1">
        <w:rPr>
          <w:color w:val="000000"/>
          <w:sz w:val="28"/>
          <w:szCs w:val="28"/>
          <w:lang w:val="ru-RU"/>
        </w:rPr>
        <w:t xml:space="preserve">– </w:t>
      </w:r>
      <w:r w:rsidRPr="00FA4BB1">
        <w:rPr>
          <w:rFonts w:eastAsia="Times New Roman CYR"/>
          <w:color w:val="000000"/>
          <w:sz w:val="28"/>
          <w:szCs w:val="28"/>
          <w:lang w:val="ru-RU"/>
        </w:rPr>
        <w:t xml:space="preserve">это совокупность качественных и количественных изменений, которые происходят в познавательных процессах за </w:t>
      </w:r>
      <w:r>
        <w:rPr>
          <w:rFonts w:eastAsia="Times New Roman CYR"/>
          <w:color w:val="000000"/>
          <w:sz w:val="28"/>
          <w:szCs w:val="28"/>
          <w:lang w:val="ru-RU"/>
        </w:rPr>
        <w:t>счёт</w:t>
      </w:r>
      <w:r w:rsidRPr="00FA4BB1">
        <w:rPr>
          <w:rFonts w:eastAsia="Times New Roman CYR"/>
          <w:color w:val="000000"/>
          <w:sz w:val="28"/>
          <w:szCs w:val="28"/>
          <w:lang w:val="ru-RU"/>
        </w:rPr>
        <w:t xml:space="preserve"> возрастных особенностей, влияния среды и собственного опыта </w:t>
      </w:r>
      <w:r>
        <w:rPr>
          <w:rFonts w:eastAsia="Times New Roman CYR"/>
          <w:color w:val="000000"/>
          <w:sz w:val="28"/>
          <w:szCs w:val="28"/>
          <w:lang w:val="ru-RU"/>
        </w:rPr>
        <w:t>ребёнка.</w:t>
      </w:r>
    </w:p>
    <w:p w:rsidR="005267E0" w:rsidRDefault="00FA4BB1">
      <w:pPr>
        <w:pStyle w:val="afff"/>
        <w:rPr>
          <w:rFonts w:eastAsia="Arial"/>
          <w:color w:val="auto"/>
          <w:sz w:val="28"/>
          <w:szCs w:val="28"/>
          <w:lang w:val="ru-RU"/>
        </w:rPr>
      </w:pPr>
      <w:r w:rsidRPr="00FA4BB1">
        <w:rPr>
          <w:rFonts w:ascii="Times New Roman CYR" w:eastAsia="Times New Roman CYR" w:hAnsi="Times New Roman CYR"/>
          <w:color w:val="000000"/>
          <w:sz w:val="28"/>
          <w:szCs w:val="28"/>
          <w:lang w:val="ru-RU"/>
        </w:rPr>
        <w:t xml:space="preserve"> </w:t>
      </w:r>
      <w:r>
        <w:rPr>
          <w:rFonts w:eastAsia="Arial"/>
          <w:b/>
          <w:color w:val="auto"/>
          <w:sz w:val="28"/>
          <w:szCs w:val="28"/>
          <w:lang w:val="ru-RU"/>
        </w:rPr>
        <w:t>Цель познавательного направления воспитания</w:t>
      </w:r>
      <w:r>
        <w:rPr>
          <w:rFonts w:eastAsia="Arial"/>
          <w:color w:val="auto"/>
          <w:sz w:val="28"/>
          <w:szCs w:val="28"/>
          <w:lang w:val="ru-RU"/>
        </w:rPr>
        <w:t xml:space="preserve"> ‒ формирование ценности познания.</w:t>
      </w:r>
    </w:p>
    <w:p w:rsidR="005267E0" w:rsidRDefault="00FA4BB1">
      <w:pPr>
        <w:widowControl w:val="0"/>
        <w:tabs>
          <w:tab w:val="left" w:pos="1066"/>
        </w:tabs>
        <w:ind w:firstLineChars="200" w:firstLine="562"/>
        <w:rPr>
          <w:sz w:val="28"/>
          <w:szCs w:val="28"/>
        </w:rPr>
      </w:pPr>
      <w:r>
        <w:rPr>
          <w:b/>
          <w:bCs/>
          <w:color w:val="000000"/>
          <w:sz w:val="28"/>
          <w:szCs w:val="28"/>
          <w:lang w:bidi="ru-RU"/>
        </w:rPr>
        <w:t>Ценность</w:t>
      </w:r>
      <w:r>
        <w:rPr>
          <w:color w:val="000000"/>
          <w:sz w:val="28"/>
          <w:szCs w:val="28"/>
          <w:lang w:bidi="ru-RU"/>
        </w:rPr>
        <w:t xml:space="preserve"> - познание лежит в основе познавательного направления воспитания.</w:t>
      </w:r>
    </w:p>
    <w:p w:rsidR="005267E0" w:rsidRDefault="00FA4BB1">
      <w:pPr>
        <w:pStyle w:val="afff"/>
        <w:rPr>
          <w:rFonts w:eastAsia="Arial"/>
          <w:color w:val="auto"/>
          <w:sz w:val="28"/>
          <w:szCs w:val="28"/>
          <w:lang w:val="ru-RU"/>
        </w:rPr>
      </w:pPr>
      <w:r>
        <w:rPr>
          <w:rFonts w:eastAsia="Arial"/>
          <w:color w:val="auto"/>
          <w:sz w:val="28"/>
          <w:szCs w:val="28"/>
          <w:lang w:val="ru-RU"/>
        </w:rPr>
        <w:t>В</w:t>
      </w:r>
      <w:r w:rsidR="006B3CAD" w:rsidRPr="006B3CAD">
        <w:rPr>
          <w:rFonts w:eastAsiaTheme="minorEastAsia"/>
          <w:color w:val="auto"/>
          <w:sz w:val="28"/>
          <w:szCs w:val="28"/>
          <w:lang w:val="ru-RU"/>
        </w:rPr>
        <w:t xml:space="preserve"> </w:t>
      </w:r>
      <w:r w:rsidR="006B3CAD" w:rsidRPr="00C81DFC">
        <w:rPr>
          <w:rFonts w:eastAsiaTheme="minorEastAsia"/>
          <w:color w:val="auto"/>
          <w:sz w:val="28"/>
          <w:szCs w:val="28"/>
          <w:lang w:val="ru-RU"/>
        </w:rPr>
        <w:t>МБДОУ «Танаевский детский сад»</w:t>
      </w:r>
      <w:r w:rsidR="006B3CAD">
        <w:rPr>
          <w:rFonts w:eastAsiaTheme="minorEastAsia"/>
          <w:color w:val="auto"/>
          <w:sz w:val="32"/>
          <w:szCs w:val="32"/>
          <w:lang w:val="ru-RU"/>
        </w:rPr>
        <w:t xml:space="preserve"> </w:t>
      </w:r>
      <w:r>
        <w:rPr>
          <w:rFonts w:eastAsia="Arial"/>
          <w:color w:val="auto"/>
          <w:sz w:val="28"/>
          <w:szCs w:val="28"/>
          <w:lang w:val="ru-RU"/>
        </w:rPr>
        <w:t>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 -нравственное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267E0" w:rsidRDefault="00FA4BB1">
      <w:pPr>
        <w:pStyle w:val="afff"/>
        <w:rPr>
          <w:rFonts w:eastAsia="Arial"/>
          <w:color w:val="auto"/>
          <w:sz w:val="28"/>
          <w:szCs w:val="28"/>
          <w:lang w:val="ru-RU"/>
        </w:rPr>
      </w:pPr>
      <w:r>
        <w:rPr>
          <w:rFonts w:eastAsia="Arial"/>
          <w:b/>
          <w:color w:val="auto"/>
          <w:sz w:val="28"/>
          <w:szCs w:val="28"/>
          <w:lang w:val="ru-RU"/>
        </w:rPr>
        <w:t>Значимым является</w:t>
      </w:r>
      <w:r>
        <w:rPr>
          <w:rFonts w:eastAsia="Arial"/>
          <w:color w:val="auto"/>
          <w:sz w:val="28"/>
          <w:szCs w:val="28"/>
          <w:lang w:val="ru-RU"/>
        </w:rPr>
        <w:t xml:space="preserve">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267E0" w:rsidRDefault="00FA4BB1">
      <w:pPr>
        <w:pStyle w:val="afff"/>
        <w:rPr>
          <w:color w:val="auto"/>
          <w:sz w:val="28"/>
          <w:szCs w:val="28"/>
          <w:lang w:val="ru-RU"/>
        </w:rPr>
      </w:pPr>
      <w:r>
        <w:rPr>
          <w:b/>
          <w:color w:val="auto"/>
          <w:sz w:val="28"/>
          <w:szCs w:val="28"/>
          <w:lang w:val="ru-RU"/>
        </w:rPr>
        <w:t>Задачи познавательного направления воспитания</w:t>
      </w:r>
      <w:r>
        <w:rPr>
          <w:color w:val="auto"/>
          <w:sz w:val="28"/>
          <w:szCs w:val="28"/>
          <w:lang w:val="ru-RU"/>
        </w:rPr>
        <w:t>:</w:t>
      </w:r>
    </w:p>
    <w:p w:rsidR="005267E0" w:rsidRDefault="00FA4BB1">
      <w:pPr>
        <w:pStyle w:val="afff"/>
        <w:numPr>
          <w:ilvl w:val="0"/>
          <w:numId w:val="184"/>
        </w:numPr>
        <w:rPr>
          <w:color w:val="auto"/>
          <w:sz w:val="28"/>
          <w:szCs w:val="28"/>
          <w:lang w:val="ru-RU"/>
        </w:rPr>
      </w:pPr>
      <w:r>
        <w:rPr>
          <w:color w:val="auto"/>
          <w:sz w:val="28"/>
          <w:szCs w:val="28"/>
          <w:lang w:val="ru-RU"/>
        </w:rPr>
        <w:t>Развитие любознательности, формирование опыта познавательной инициативы;</w:t>
      </w:r>
    </w:p>
    <w:p w:rsidR="005267E0" w:rsidRDefault="00FA4BB1">
      <w:pPr>
        <w:pStyle w:val="afff"/>
        <w:numPr>
          <w:ilvl w:val="0"/>
          <w:numId w:val="184"/>
        </w:numPr>
        <w:rPr>
          <w:color w:val="auto"/>
          <w:sz w:val="28"/>
          <w:szCs w:val="28"/>
          <w:lang w:val="ru-RU"/>
        </w:rPr>
      </w:pPr>
      <w:r>
        <w:rPr>
          <w:color w:val="auto"/>
          <w:sz w:val="28"/>
          <w:szCs w:val="28"/>
          <w:lang w:val="ru-RU"/>
        </w:rPr>
        <w:t>Формирование ценностного отношения к взрослому как источнику знаний;</w:t>
      </w:r>
    </w:p>
    <w:p w:rsidR="005267E0" w:rsidRDefault="00FA4BB1">
      <w:pPr>
        <w:pStyle w:val="afff"/>
        <w:numPr>
          <w:ilvl w:val="0"/>
          <w:numId w:val="184"/>
        </w:numPr>
        <w:rPr>
          <w:color w:val="auto"/>
          <w:sz w:val="28"/>
          <w:szCs w:val="28"/>
          <w:lang w:val="ru-RU"/>
        </w:rPr>
      </w:pPr>
      <w:r>
        <w:rPr>
          <w:color w:val="auto"/>
          <w:sz w:val="28"/>
          <w:szCs w:val="28"/>
          <w:lang w:val="ru-RU"/>
        </w:rPr>
        <w:t>Приобщение ребёнка к культурным способам познания (книги, интернет -источники, дискуссии и др.).</w:t>
      </w:r>
    </w:p>
    <w:p w:rsidR="005267E0" w:rsidRDefault="00FA4BB1">
      <w:pPr>
        <w:jc w:val="left"/>
        <w:rPr>
          <w:rFonts w:eastAsia="PetersburgC"/>
          <w:color w:val="010203"/>
          <w:sz w:val="28"/>
          <w:szCs w:val="28"/>
        </w:rPr>
      </w:pPr>
      <w:r>
        <w:rPr>
          <w:rFonts w:eastAsia="Arial CYR"/>
          <w:color w:val="010203"/>
          <w:sz w:val="28"/>
          <w:szCs w:val="28"/>
        </w:rPr>
        <w:t>На протяжении дошкольного возраста ребёнок проходит огромный путь познавательного развития. При этом решающее значение имеет характер мотивов, побуждающих его к удовлетворению потребностей в познании, общении, деятельности, в определённой форме поведения. Сенсорное развитие как совершенствование ощущений, восприятия, наглядных представлений составляет базовую основу познавательного развития. Развитие ориентировки составляет сущность развития всех познавательных функций в дошкольном возрасте</w:t>
      </w:r>
    </w:p>
    <w:p w:rsidR="005267E0" w:rsidRDefault="00FA4BB1">
      <w:pPr>
        <w:pStyle w:val="afff"/>
        <w:rPr>
          <w:b/>
          <w:color w:val="auto"/>
          <w:sz w:val="28"/>
          <w:szCs w:val="28"/>
        </w:rPr>
      </w:pPr>
      <w:r>
        <w:rPr>
          <w:b/>
          <w:color w:val="auto"/>
          <w:sz w:val="28"/>
          <w:szCs w:val="28"/>
        </w:rPr>
        <w:t>Направления деятельности воспитателя:</w:t>
      </w:r>
    </w:p>
    <w:p w:rsidR="005267E0" w:rsidRDefault="00FA4BB1">
      <w:pPr>
        <w:pStyle w:val="afff"/>
        <w:numPr>
          <w:ilvl w:val="0"/>
          <w:numId w:val="185"/>
        </w:numPr>
        <w:rPr>
          <w:color w:val="auto"/>
          <w:sz w:val="28"/>
          <w:szCs w:val="28"/>
          <w:lang w:val="ru-RU"/>
        </w:rPr>
      </w:pPr>
      <w:r>
        <w:rPr>
          <w:color w:val="auto"/>
          <w:sz w:val="28"/>
          <w:szCs w:val="28"/>
          <w:lang w:val="ru-RU"/>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w:t>
      </w:r>
      <w:r w:rsidRPr="00FA4BB1">
        <w:rPr>
          <w:color w:val="auto"/>
          <w:sz w:val="28"/>
          <w:szCs w:val="28"/>
          <w:lang w:val="ru-RU"/>
        </w:rPr>
        <w:t>ребёнка</w:t>
      </w:r>
      <w:r>
        <w:rPr>
          <w:color w:val="auto"/>
          <w:sz w:val="28"/>
          <w:szCs w:val="28"/>
          <w:lang w:val="ru-RU"/>
        </w:rPr>
        <w:t xml:space="preserve"> познавательных фильмов, чтения и просмотра книг;</w:t>
      </w:r>
    </w:p>
    <w:p w:rsidR="005267E0" w:rsidRDefault="00FA4BB1">
      <w:pPr>
        <w:pStyle w:val="afff"/>
        <w:numPr>
          <w:ilvl w:val="0"/>
          <w:numId w:val="185"/>
        </w:numPr>
        <w:rPr>
          <w:color w:val="auto"/>
          <w:sz w:val="28"/>
          <w:szCs w:val="28"/>
          <w:lang w:val="ru-RU"/>
        </w:rPr>
      </w:pPr>
      <w:r>
        <w:rPr>
          <w:color w:val="auto"/>
          <w:sz w:val="28"/>
          <w:szCs w:val="28"/>
          <w:lang w:val="ru-RU"/>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5267E0" w:rsidRDefault="00FA4BB1">
      <w:pPr>
        <w:pStyle w:val="afff"/>
        <w:numPr>
          <w:ilvl w:val="0"/>
          <w:numId w:val="185"/>
        </w:numPr>
        <w:rPr>
          <w:rFonts w:eastAsia="Arial"/>
          <w:color w:val="auto"/>
          <w:sz w:val="28"/>
          <w:szCs w:val="28"/>
          <w:lang w:val="ru-RU"/>
        </w:rPr>
      </w:pPr>
      <w:r>
        <w:rPr>
          <w:color w:val="auto"/>
          <w:sz w:val="28"/>
          <w:szCs w:val="28"/>
          <w:lang w:val="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5267E0" w:rsidRPr="00FA4BB1" w:rsidRDefault="005267E0">
      <w:pPr>
        <w:pStyle w:val="afff"/>
        <w:ind w:leftChars="125" w:left="275" w:right="0" w:firstLine="0"/>
        <w:jc w:val="center"/>
        <w:rPr>
          <w:color w:val="00B0F0"/>
          <w:sz w:val="28"/>
          <w:szCs w:val="28"/>
          <w:lang w:val="ru-RU"/>
        </w:rPr>
      </w:pPr>
    </w:p>
    <w:p w:rsidR="005267E0" w:rsidRDefault="00FA4BB1">
      <w:pPr>
        <w:pStyle w:val="6"/>
        <w:rPr>
          <w:szCs w:val="28"/>
        </w:rPr>
      </w:pPr>
      <w:r>
        <w:rPr>
          <w:szCs w:val="28"/>
        </w:rPr>
        <w:lastRenderedPageBreak/>
        <w:t>Физическое и оздоровительное направление воспитания</w:t>
      </w:r>
    </w:p>
    <w:p w:rsidR="005267E0" w:rsidRDefault="00FA4BB1">
      <w:pPr>
        <w:ind w:firstLineChars="125" w:firstLine="350"/>
        <w:rPr>
          <w:color w:val="000000"/>
          <w:sz w:val="28"/>
          <w:szCs w:val="28"/>
        </w:rPr>
      </w:pPr>
      <w:r>
        <w:rPr>
          <w:rFonts w:eastAsia="Times New Roman CYR"/>
          <w:color w:val="000000"/>
          <w:sz w:val="28"/>
          <w:szCs w:val="28"/>
        </w:rPr>
        <w:t>Дошкольный возраст является периодом интенсивного формирования всех органов и систем организма и сензитивным периодом психического развития. Именно в дошкольном детстве развиваются те физические качества, двигательные навыки и умения ребёнка, которые служат основой его нормального физического и психического развития.</w:t>
      </w:r>
    </w:p>
    <w:p w:rsidR="005267E0" w:rsidRDefault="00FA4BB1">
      <w:pPr>
        <w:pStyle w:val="afff"/>
        <w:ind w:right="0" w:firstLineChars="125" w:firstLine="351"/>
        <w:rPr>
          <w:rFonts w:eastAsia="Arial"/>
          <w:color w:val="auto"/>
          <w:sz w:val="28"/>
          <w:szCs w:val="28"/>
          <w:lang w:val="ru-RU"/>
        </w:rPr>
      </w:pPr>
      <w:r>
        <w:rPr>
          <w:rFonts w:eastAsia="Arial"/>
          <w:b/>
          <w:color w:val="auto"/>
          <w:sz w:val="28"/>
          <w:szCs w:val="28"/>
          <w:lang w:val="ru-RU"/>
        </w:rPr>
        <w:t>Цель физического и оздоровительного воспитания</w:t>
      </w:r>
      <w:r>
        <w:rPr>
          <w:rFonts w:eastAsia="Arial"/>
          <w:color w:val="auto"/>
          <w:sz w:val="28"/>
          <w:szCs w:val="28"/>
          <w:lang w:val="ru-RU"/>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267E0" w:rsidRDefault="00FA4BB1">
      <w:pPr>
        <w:widowControl w:val="0"/>
        <w:tabs>
          <w:tab w:val="left" w:pos="1057"/>
        </w:tabs>
        <w:ind w:firstLineChars="125" w:firstLine="351"/>
        <w:rPr>
          <w:sz w:val="28"/>
          <w:szCs w:val="28"/>
        </w:rPr>
      </w:pPr>
      <w:r>
        <w:rPr>
          <w:b/>
          <w:bCs/>
          <w:color w:val="000000"/>
          <w:sz w:val="28"/>
          <w:szCs w:val="28"/>
          <w:lang w:bidi="ru-RU"/>
        </w:rPr>
        <w:t>Ценности</w:t>
      </w:r>
      <w:r>
        <w:rPr>
          <w:color w:val="000000"/>
          <w:sz w:val="28"/>
          <w:szCs w:val="28"/>
          <w:lang w:bidi="ru-RU"/>
        </w:rPr>
        <w:t xml:space="preserve"> - жизнь и здоровье лежит в основе физического и оздоровительного направления воспитания.</w:t>
      </w:r>
    </w:p>
    <w:p w:rsidR="005267E0" w:rsidRDefault="00FA4BB1">
      <w:pPr>
        <w:pStyle w:val="afff"/>
        <w:ind w:right="0" w:firstLineChars="125" w:firstLine="351"/>
        <w:rPr>
          <w:rFonts w:eastAsia="Arial"/>
          <w:color w:val="auto"/>
          <w:sz w:val="28"/>
          <w:szCs w:val="28"/>
          <w:lang w:val="ru-RU"/>
        </w:rPr>
      </w:pPr>
      <w:r>
        <w:rPr>
          <w:rFonts w:eastAsia="Arial"/>
          <w:b/>
          <w:color w:val="auto"/>
          <w:sz w:val="28"/>
          <w:szCs w:val="28"/>
          <w:lang w:val="ru-RU" w:bidi="ru-RU"/>
        </w:rPr>
        <w:t>Физическое и оздоровительное направление воспитания основано</w:t>
      </w:r>
      <w:r>
        <w:rPr>
          <w:rFonts w:eastAsia="Arial"/>
          <w:color w:val="auto"/>
          <w:sz w:val="28"/>
          <w:szCs w:val="28"/>
          <w:lang w:val="ru-RU" w:bidi="ru-RU"/>
        </w:rPr>
        <w:t xml:space="preserve">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267E0" w:rsidRDefault="00FA4BB1">
      <w:pPr>
        <w:pStyle w:val="afff"/>
        <w:ind w:right="0" w:firstLineChars="125" w:firstLine="350"/>
        <w:rPr>
          <w:color w:val="auto"/>
          <w:sz w:val="28"/>
          <w:szCs w:val="28"/>
          <w:lang w:val="ru-RU"/>
        </w:rPr>
      </w:pPr>
      <w:r>
        <w:rPr>
          <w:color w:val="auto"/>
          <w:sz w:val="28"/>
          <w:szCs w:val="28"/>
          <w:lang w:val="ru-RU"/>
        </w:rPr>
        <w:t>Физическое развитие  и освоение ребёнком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5267E0" w:rsidRDefault="00FA4BB1">
      <w:pPr>
        <w:pStyle w:val="afff"/>
        <w:ind w:right="0" w:firstLineChars="125" w:firstLine="351"/>
        <w:rPr>
          <w:b/>
          <w:color w:val="auto"/>
          <w:sz w:val="28"/>
          <w:szCs w:val="28"/>
          <w:lang w:val="ru-RU"/>
        </w:rPr>
      </w:pPr>
      <w:r>
        <w:rPr>
          <w:b/>
          <w:color w:val="auto"/>
          <w:sz w:val="28"/>
          <w:szCs w:val="28"/>
          <w:lang w:val="ru-RU"/>
        </w:rPr>
        <w:t>Задачи по формированию здорового образа жизни:</w:t>
      </w:r>
    </w:p>
    <w:p w:rsidR="005267E0" w:rsidRDefault="00FA4BB1">
      <w:pPr>
        <w:pStyle w:val="afff"/>
        <w:numPr>
          <w:ilvl w:val="0"/>
          <w:numId w:val="186"/>
        </w:numPr>
        <w:ind w:left="0" w:right="0" w:firstLineChars="125" w:firstLine="350"/>
        <w:rPr>
          <w:color w:val="auto"/>
          <w:sz w:val="28"/>
          <w:szCs w:val="28"/>
          <w:lang w:val="ru-RU"/>
        </w:rPr>
      </w:pPr>
      <w:r>
        <w:rPr>
          <w:color w:val="auto"/>
          <w:sz w:val="28"/>
          <w:szCs w:val="28"/>
          <w:lang w:val="ru-RU"/>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ребёнка;</w:t>
      </w:r>
    </w:p>
    <w:p w:rsidR="005267E0" w:rsidRDefault="00FA4BB1">
      <w:pPr>
        <w:pStyle w:val="afff"/>
        <w:numPr>
          <w:ilvl w:val="0"/>
          <w:numId w:val="186"/>
        </w:numPr>
        <w:rPr>
          <w:color w:val="auto"/>
          <w:sz w:val="28"/>
          <w:szCs w:val="28"/>
          <w:lang w:val="ru-RU"/>
        </w:rPr>
      </w:pPr>
      <w:r>
        <w:rPr>
          <w:color w:val="auto"/>
          <w:sz w:val="28"/>
          <w:szCs w:val="28"/>
          <w:lang w:val="ru-RU"/>
        </w:rPr>
        <w:t xml:space="preserve">Закаливание, повышение сопротивляемости к воздействию условий внешней среды; </w:t>
      </w:r>
    </w:p>
    <w:p w:rsidR="005267E0" w:rsidRDefault="00FA4BB1">
      <w:pPr>
        <w:pStyle w:val="afff"/>
        <w:numPr>
          <w:ilvl w:val="0"/>
          <w:numId w:val="186"/>
        </w:numPr>
        <w:rPr>
          <w:color w:val="auto"/>
          <w:sz w:val="28"/>
          <w:szCs w:val="28"/>
          <w:lang w:val="ru-RU"/>
        </w:rPr>
      </w:pPr>
      <w:r>
        <w:rPr>
          <w:color w:val="auto"/>
          <w:sz w:val="28"/>
          <w:szCs w:val="28"/>
          <w:lang w:val="ru-RU"/>
        </w:rPr>
        <w:t>Укрепление опорно -двигательного аппарата; развитие двигательных способностей, обучение двигательным навыкам и умениям;</w:t>
      </w:r>
    </w:p>
    <w:p w:rsidR="005267E0" w:rsidRDefault="00FA4BB1">
      <w:pPr>
        <w:pStyle w:val="afff"/>
        <w:numPr>
          <w:ilvl w:val="0"/>
          <w:numId w:val="186"/>
        </w:numPr>
        <w:rPr>
          <w:color w:val="auto"/>
          <w:sz w:val="28"/>
          <w:szCs w:val="28"/>
          <w:lang w:val="ru-RU"/>
        </w:rPr>
      </w:pPr>
      <w:r>
        <w:rPr>
          <w:color w:val="auto"/>
          <w:sz w:val="28"/>
          <w:szCs w:val="28"/>
          <w:lang w:val="ru-RU"/>
        </w:rPr>
        <w:t>Формирование элементарных представлений в области физической культуры, здоровья и безопасного образа жизни;</w:t>
      </w:r>
    </w:p>
    <w:p w:rsidR="005267E0" w:rsidRDefault="00FA4BB1">
      <w:pPr>
        <w:pStyle w:val="afff"/>
        <w:numPr>
          <w:ilvl w:val="0"/>
          <w:numId w:val="186"/>
        </w:numPr>
        <w:rPr>
          <w:color w:val="auto"/>
          <w:sz w:val="28"/>
          <w:szCs w:val="28"/>
          <w:lang w:val="ru-RU"/>
        </w:rPr>
      </w:pPr>
      <w:r>
        <w:rPr>
          <w:color w:val="auto"/>
          <w:sz w:val="28"/>
          <w:szCs w:val="28"/>
          <w:lang w:val="ru-RU"/>
        </w:rPr>
        <w:t>Организация сна, здорового питания, выстраивание правильного режима дня;</w:t>
      </w:r>
    </w:p>
    <w:p w:rsidR="005267E0" w:rsidRDefault="00FA4BB1">
      <w:pPr>
        <w:pStyle w:val="afff"/>
        <w:numPr>
          <w:ilvl w:val="0"/>
          <w:numId w:val="186"/>
        </w:numPr>
        <w:rPr>
          <w:color w:val="auto"/>
          <w:sz w:val="28"/>
          <w:szCs w:val="28"/>
          <w:lang w:val="ru-RU"/>
        </w:rPr>
      </w:pPr>
      <w:r>
        <w:rPr>
          <w:color w:val="auto"/>
          <w:sz w:val="28"/>
          <w:szCs w:val="28"/>
          <w:lang w:val="ru-RU"/>
        </w:rPr>
        <w:t>Воспитание экологической культуры, обучение безопасности жизнедеятельности.</w:t>
      </w:r>
    </w:p>
    <w:p w:rsidR="005267E0" w:rsidRDefault="00FA4BB1">
      <w:pPr>
        <w:pStyle w:val="afff"/>
        <w:rPr>
          <w:color w:val="auto"/>
          <w:sz w:val="28"/>
          <w:szCs w:val="28"/>
        </w:rPr>
      </w:pPr>
      <w:r>
        <w:rPr>
          <w:b/>
          <w:color w:val="auto"/>
          <w:sz w:val="28"/>
          <w:szCs w:val="28"/>
        </w:rPr>
        <w:t>Направления деятельности воспитателя</w:t>
      </w:r>
      <w:r>
        <w:rPr>
          <w:color w:val="auto"/>
          <w:sz w:val="28"/>
          <w:szCs w:val="28"/>
        </w:rPr>
        <w:t>:</w:t>
      </w:r>
    </w:p>
    <w:p w:rsidR="005267E0" w:rsidRDefault="00FA4BB1">
      <w:pPr>
        <w:pStyle w:val="afff"/>
        <w:numPr>
          <w:ilvl w:val="0"/>
          <w:numId w:val="187"/>
        </w:numPr>
        <w:rPr>
          <w:color w:val="auto"/>
          <w:sz w:val="28"/>
          <w:szCs w:val="28"/>
          <w:lang w:val="ru-RU"/>
        </w:rPr>
      </w:pPr>
      <w:r>
        <w:rPr>
          <w:color w:val="auto"/>
          <w:sz w:val="28"/>
          <w:szCs w:val="28"/>
          <w:lang w:val="ru-RU"/>
        </w:rPr>
        <w:t>Организация подвижных, спортивных игр, в том числе традиционных народных игр, дворовых игр на территории детского сада;</w:t>
      </w:r>
    </w:p>
    <w:p w:rsidR="005267E0" w:rsidRDefault="00FA4BB1">
      <w:pPr>
        <w:pStyle w:val="afff"/>
        <w:numPr>
          <w:ilvl w:val="0"/>
          <w:numId w:val="187"/>
        </w:numPr>
        <w:rPr>
          <w:color w:val="auto"/>
          <w:sz w:val="28"/>
          <w:szCs w:val="28"/>
          <w:lang w:val="ru-RU"/>
        </w:rPr>
      </w:pPr>
      <w:r>
        <w:rPr>
          <w:color w:val="auto"/>
          <w:sz w:val="28"/>
          <w:szCs w:val="28"/>
          <w:lang w:val="ru-RU"/>
        </w:rPr>
        <w:t>Создание детско -взрослых проектов по здоровому образу жизни;</w:t>
      </w:r>
    </w:p>
    <w:p w:rsidR="005267E0" w:rsidRDefault="00FA4BB1">
      <w:pPr>
        <w:pStyle w:val="afff"/>
        <w:numPr>
          <w:ilvl w:val="0"/>
          <w:numId w:val="187"/>
        </w:numPr>
        <w:rPr>
          <w:color w:val="auto"/>
          <w:sz w:val="28"/>
          <w:szCs w:val="28"/>
          <w:lang w:val="ru-RU"/>
        </w:rPr>
      </w:pPr>
      <w:r>
        <w:rPr>
          <w:color w:val="auto"/>
          <w:sz w:val="28"/>
          <w:szCs w:val="28"/>
          <w:lang w:val="ru-RU"/>
        </w:rPr>
        <w:t>Введение оздоровительных традиций в ДОО.</w:t>
      </w:r>
    </w:p>
    <w:p w:rsidR="005267E0" w:rsidRDefault="00FA4BB1">
      <w:pPr>
        <w:pStyle w:val="afff"/>
        <w:numPr>
          <w:ilvl w:val="0"/>
          <w:numId w:val="187"/>
        </w:numPr>
        <w:rPr>
          <w:color w:val="auto"/>
          <w:sz w:val="28"/>
          <w:szCs w:val="28"/>
          <w:lang w:val="ru-RU"/>
        </w:rPr>
      </w:pPr>
      <w:r>
        <w:rPr>
          <w:color w:val="auto"/>
          <w:sz w:val="28"/>
          <w:szCs w:val="28"/>
          <w:lang w:val="ru-RU"/>
        </w:rPr>
        <w:t xml:space="preserve">Формирование у дошкольников </w:t>
      </w:r>
      <w:r>
        <w:rPr>
          <w:bCs/>
          <w:color w:val="auto"/>
          <w:sz w:val="28"/>
          <w:szCs w:val="28"/>
          <w:lang w:val="ru-RU"/>
        </w:rPr>
        <w:t xml:space="preserve">культурно -гигиенических навыков </w:t>
      </w:r>
      <w:r>
        <w:rPr>
          <w:color w:val="auto"/>
          <w:sz w:val="28"/>
          <w:szCs w:val="28"/>
          <w:lang w:val="ru-RU"/>
        </w:rPr>
        <w:t xml:space="preserve">является важной частью воспитания культуры </w:t>
      </w:r>
      <w:r>
        <w:rPr>
          <w:bCs/>
          <w:color w:val="auto"/>
          <w:sz w:val="28"/>
          <w:szCs w:val="28"/>
          <w:lang w:val="ru-RU"/>
        </w:rPr>
        <w:t>здоровья</w:t>
      </w:r>
      <w:r>
        <w:rPr>
          <w:color w:val="auto"/>
          <w:sz w:val="28"/>
          <w:szCs w:val="28"/>
          <w:lang w:val="ru-RU"/>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5267E0" w:rsidRDefault="00FA4BB1">
      <w:pPr>
        <w:pStyle w:val="afff"/>
        <w:rPr>
          <w:color w:val="auto"/>
          <w:sz w:val="28"/>
          <w:szCs w:val="28"/>
          <w:lang w:val="ru-RU"/>
        </w:rPr>
      </w:pPr>
      <w:r>
        <w:rPr>
          <w:b/>
          <w:color w:val="auto"/>
          <w:sz w:val="28"/>
          <w:szCs w:val="28"/>
          <w:lang w:val="ru-RU"/>
        </w:rPr>
        <w:t>Особенность культурно -гигиенических навыков</w:t>
      </w:r>
      <w:r>
        <w:rPr>
          <w:color w:val="auto"/>
          <w:sz w:val="28"/>
          <w:szCs w:val="28"/>
          <w:lang w:val="ru-RU"/>
        </w:rPr>
        <w:t xml:space="preserve"> заключается в том, что они должны формироваться на протяжении всего пребывания ребенка в ДОО.</w:t>
      </w:r>
    </w:p>
    <w:p w:rsidR="005267E0" w:rsidRDefault="00FA4BB1">
      <w:pPr>
        <w:pStyle w:val="afff"/>
        <w:rPr>
          <w:color w:val="auto"/>
          <w:sz w:val="28"/>
          <w:szCs w:val="28"/>
          <w:lang w:val="ru-RU"/>
        </w:rPr>
      </w:pPr>
      <w:r>
        <w:rPr>
          <w:color w:val="auto"/>
          <w:sz w:val="28"/>
          <w:szCs w:val="28"/>
          <w:lang w:val="ru-RU"/>
        </w:rPr>
        <w:lastRenderedPageBreak/>
        <w:t>В формировании культурно -гигиенических навыков режим дня играет одну из ключевых ролей. Привыкая выполнять серию гигиенических процедур с определённой периодичностью, ребёнок вводит их в своё бытовое пространство, и постепенно они становятся для него привычкой.</w:t>
      </w:r>
    </w:p>
    <w:p w:rsidR="005267E0" w:rsidRDefault="00FA4BB1">
      <w:pPr>
        <w:pStyle w:val="afff"/>
        <w:rPr>
          <w:color w:val="auto"/>
          <w:sz w:val="28"/>
          <w:szCs w:val="28"/>
          <w:lang w:val="ru-RU"/>
        </w:rPr>
      </w:pPr>
      <w:r>
        <w:rPr>
          <w:color w:val="auto"/>
          <w:sz w:val="28"/>
          <w:szCs w:val="28"/>
          <w:lang w:val="ru-RU"/>
        </w:rPr>
        <w:t xml:space="preserve">Формируя у детей культурно -гигиенические навыки, воспитатель </w:t>
      </w:r>
      <w:r w:rsidR="006B3CAD" w:rsidRPr="006B3CAD">
        <w:rPr>
          <w:rFonts w:eastAsiaTheme="minorEastAsia"/>
          <w:color w:val="auto"/>
          <w:sz w:val="28"/>
          <w:szCs w:val="28"/>
          <w:lang w:val="ru-RU"/>
        </w:rPr>
        <w:t xml:space="preserve"> </w:t>
      </w:r>
      <w:r w:rsidR="006B3CAD" w:rsidRPr="00C81DFC">
        <w:rPr>
          <w:rFonts w:eastAsiaTheme="minorEastAsia"/>
          <w:color w:val="auto"/>
          <w:sz w:val="28"/>
          <w:szCs w:val="28"/>
          <w:lang w:val="ru-RU"/>
        </w:rPr>
        <w:t>МБДОУ «Танаевский детский сад»</w:t>
      </w:r>
      <w:r w:rsidR="006B3CAD">
        <w:rPr>
          <w:rFonts w:eastAsiaTheme="minorEastAsia"/>
          <w:color w:val="auto"/>
          <w:sz w:val="32"/>
          <w:szCs w:val="32"/>
          <w:lang w:val="ru-RU"/>
        </w:rPr>
        <w:t xml:space="preserve"> </w:t>
      </w:r>
      <w:r>
        <w:rPr>
          <w:color w:val="auto"/>
          <w:sz w:val="28"/>
          <w:szCs w:val="28"/>
          <w:lang w:val="ru-RU"/>
        </w:rPr>
        <w:t xml:space="preserve"> должен сосредоточить своё внимание на нескольких основных направлениях воспитательной работы:</w:t>
      </w:r>
    </w:p>
    <w:p w:rsidR="005267E0" w:rsidRDefault="00FA4BB1">
      <w:pPr>
        <w:pStyle w:val="afff"/>
        <w:numPr>
          <w:ilvl w:val="0"/>
          <w:numId w:val="188"/>
        </w:numPr>
        <w:rPr>
          <w:color w:val="auto"/>
          <w:sz w:val="28"/>
          <w:szCs w:val="28"/>
          <w:lang w:val="ru-RU"/>
        </w:rPr>
      </w:pPr>
      <w:r>
        <w:rPr>
          <w:color w:val="auto"/>
          <w:sz w:val="28"/>
          <w:szCs w:val="28"/>
          <w:lang w:val="ru-RU"/>
        </w:rPr>
        <w:t>Формировать у ребёнка навыки поведения во время приёма пищи;</w:t>
      </w:r>
    </w:p>
    <w:p w:rsidR="005267E0" w:rsidRDefault="00FA4BB1">
      <w:pPr>
        <w:pStyle w:val="afff"/>
        <w:numPr>
          <w:ilvl w:val="0"/>
          <w:numId w:val="188"/>
        </w:numPr>
        <w:rPr>
          <w:color w:val="auto"/>
          <w:sz w:val="28"/>
          <w:szCs w:val="28"/>
          <w:lang w:val="ru-RU"/>
        </w:rPr>
      </w:pPr>
      <w:r>
        <w:rPr>
          <w:color w:val="auto"/>
          <w:sz w:val="28"/>
          <w:szCs w:val="28"/>
          <w:lang w:val="ru-RU"/>
        </w:rPr>
        <w:t>Формировать у ребёнка представления о ценности здоровья, красоте и чистоте тела;</w:t>
      </w:r>
    </w:p>
    <w:p w:rsidR="005267E0" w:rsidRDefault="00FA4BB1">
      <w:pPr>
        <w:pStyle w:val="afff"/>
        <w:numPr>
          <w:ilvl w:val="0"/>
          <w:numId w:val="188"/>
        </w:numPr>
        <w:rPr>
          <w:color w:val="auto"/>
          <w:sz w:val="28"/>
          <w:szCs w:val="28"/>
          <w:lang w:val="ru-RU"/>
        </w:rPr>
      </w:pPr>
      <w:r>
        <w:rPr>
          <w:color w:val="auto"/>
          <w:sz w:val="28"/>
          <w:szCs w:val="28"/>
          <w:lang w:val="ru-RU"/>
        </w:rPr>
        <w:t>Формировать у ребёнка привычку следить за своим внешним видом;</w:t>
      </w:r>
    </w:p>
    <w:p w:rsidR="005267E0" w:rsidRDefault="00FA4BB1">
      <w:pPr>
        <w:pStyle w:val="afff"/>
        <w:numPr>
          <w:ilvl w:val="0"/>
          <w:numId w:val="188"/>
        </w:numPr>
        <w:rPr>
          <w:color w:val="auto"/>
          <w:sz w:val="28"/>
          <w:szCs w:val="28"/>
          <w:lang w:val="ru-RU"/>
        </w:rPr>
      </w:pPr>
      <w:r>
        <w:rPr>
          <w:color w:val="auto"/>
          <w:sz w:val="28"/>
          <w:szCs w:val="28"/>
          <w:lang w:val="ru-RU"/>
        </w:rPr>
        <w:t>Включать информацию о гигиене в повседневную жизнь ребёнка, в игру.</w:t>
      </w:r>
    </w:p>
    <w:p w:rsidR="005267E0" w:rsidRDefault="00FA4BB1">
      <w:pPr>
        <w:pStyle w:val="afff"/>
        <w:rPr>
          <w:color w:val="auto"/>
          <w:sz w:val="28"/>
          <w:szCs w:val="28"/>
          <w:lang w:val="ru-RU"/>
        </w:rPr>
      </w:pPr>
      <w:r>
        <w:rPr>
          <w:color w:val="auto"/>
          <w:sz w:val="28"/>
          <w:szCs w:val="28"/>
          <w:lang w:val="ru-RU"/>
        </w:rPr>
        <w:t>Работа по формированию у ребёнка культурно - гигиенических навыков должна вестись в тесном контакте с семьёй.</w:t>
      </w:r>
    </w:p>
    <w:p w:rsidR="005267E0" w:rsidRDefault="00FA4BB1">
      <w:pPr>
        <w:pStyle w:val="6"/>
      </w:pPr>
      <w:r>
        <w:t>Трудовое направление воспитания</w:t>
      </w:r>
    </w:p>
    <w:p w:rsidR="005267E0" w:rsidRDefault="005267E0"/>
    <w:p w:rsidR="005267E0" w:rsidRDefault="00FA4BB1">
      <w:pPr>
        <w:jc w:val="left"/>
        <w:rPr>
          <w:color w:val="000000"/>
          <w:sz w:val="28"/>
          <w:szCs w:val="28"/>
        </w:rPr>
      </w:pPr>
      <w:r>
        <w:rPr>
          <w:rFonts w:eastAsia="Times New Roman CYR"/>
          <w:color w:val="000000"/>
          <w:sz w:val="28"/>
          <w:szCs w:val="28"/>
        </w:rPr>
        <w:t>Отношение человека к труду начинает закладываться с самого раннего детства. В дошкольный период у детей формируются начальные представления о том, как устроена жизнь, о закономерностях её явлений, а также о том, как труд человека влияет на его жизнь. Активно знакомясь с окружающим миром, дошкольники наиболее склонны к формированию трудовых навыков, способствующих наилучшему усвоению знаний и развитию личности в целом. Ввиду этого, трудовое воспитание является одной из основных составляющих воспитания детей дошкольного возраста.</w:t>
      </w:r>
    </w:p>
    <w:p w:rsidR="005267E0" w:rsidRDefault="00FA4BB1">
      <w:pPr>
        <w:pStyle w:val="afff"/>
        <w:rPr>
          <w:color w:val="auto"/>
          <w:sz w:val="28"/>
          <w:szCs w:val="28"/>
          <w:lang w:val="ru-RU"/>
        </w:rPr>
      </w:pPr>
      <w:r>
        <w:rPr>
          <w:color w:val="auto"/>
          <w:sz w:val="28"/>
          <w:szCs w:val="28"/>
          <w:lang w:val="ru-RU"/>
        </w:rPr>
        <w:t>С дошкольного возраста каждый ребёнок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определённое воспитательное воздействие и подготавливает их к осознанию его нравственной стороны.</w:t>
      </w:r>
    </w:p>
    <w:p w:rsidR="005267E0" w:rsidRDefault="00FA4BB1">
      <w:pPr>
        <w:pStyle w:val="afff"/>
        <w:rPr>
          <w:rFonts w:eastAsia="LiberationSerif"/>
          <w:color w:val="auto"/>
          <w:sz w:val="28"/>
          <w:szCs w:val="28"/>
          <w:lang w:val="ru-RU"/>
        </w:rPr>
      </w:pPr>
      <w:r>
        <w:rPr>
          <w:color w:val="auto"/>
          <w:sz w:val="28"/>
          <w:szCs w:val="28"/>
          <w:lang w:val="ru-RU"/>
        </w:rPr>
        <w:t>Дошкольный возраст рассматривается как сензитивный период в формировании начальных форм трудовой деятельности, а также имеет связь с педагогическим потенциалом труда как фактором успешной социализации детей в современном мире.</w:t>
      </w:r>
      <w:r>
        <w:rPr>
          <w:rFonts w:eastAsia="LiberationSerif"/>
          <w:color w:val="auto"/>
          <w:sz w:val="28"/>
          <w:szCs w:val="28"/>
          <w:lang w:val="ru-RU"/>
        </w:rPr>
        <w:t xml:space="preserve"> В отношение к труду (трудолюбие) - предполагает наличие потребности в созидательной трудовой деятельности и её, понимание пользы труда для себя и общества, наличие трудовых умений и навыков и потребность в их совершенствовании. </w:t>
      </w:r>
    </w:p>
    <w:p w:rsidR="005267E0" w:rsidRDefault="00FA4BB1">
      <w:pPr>
        <w:pStyle w:val="afff"/>
        <w:rPr>
          <w:color w:val="auto"/>
          <w:sz w:val="28"/>
          <w:szCs w:val="28"/>
          <w:lang w:val="ru-RU"/>
        </w:rPr>
      </w:pPr>
      <w:r>
        <w:rPr>
          <w:rFonts w:eastAsia="LiberationSerif"/>
          <w:color w:val="auto"/>
          <w:sz w:val="28"/>
          <w:szCs w:val="28"/>
          <w:lang w:val="ru-RU"/>
        </w:rPr>
        <w:t>Процесс воспитания у детей уважительного отношения к труду помогает ребёнку не только усвоить основные моральные принципы, понять важность труда, но и получить определённые трудовые навыки, а также опробовать их в реальной жизни.</w:t>
      </w:r>
      <w:r>
        <w:rPr>
          <w:color w:val="auto"/>
          <w:sz w:val="28"/>
          <w:szCs w:val="28"/>
          <w:lang w:val="ru-RU"/>
        </w:rPr>
        <w:t xml:space="preserve"> Особое </w:t>
      </w:r>
      <w:r>
        <w:rPr>
          <w:rFonts w:eastAsia="LiberationSerif"/>
          <w:color w:val="auto"/>
          <w:sz w:val="28"/>
          <w:szCs w:val="28"/>
          <w:lang w:val="ru-RU"/>
        </w:rPr>
        <w:t xml:space="preserve">внимание уделяется воспитанию у детей желания совместно трудиться, ответственно относиться к порученному делу, проявлять инициативу и активность. </w:t>
      </w:r>
    </w:p>
    <w:p w:rsidR="005267E0" w:rsidRDefault="00FA4BB1">
      <w:pPr>
        <w:pStyle w:val="afff"/>
        <w:rPr>
          <w:rFonts w:eastAsia="Arial"/>
          <w:color w:val="auto"/>
          <w:sz w:val="28"/>
          <w:szCs w:val="28"/>
          <w:lang w:val="ru-RU"/>
        </w:rPr>
      </w:pPr>
      <w:r>
        <w:rPr>
          <w:rFonts w:eastAsia="Arial"/>
          <w:b/>
          <w:color w:val="auto"/>
          <w:sz w:val="28"/>
          <w:szCs w:val="28"/>
          <w:lang w:val="ru-RU"/>
        </w:rPr>
        <w:t>Цель трудового воспитания</w:t>
      </w:r>
      <w:r>
        <w:rPr>
          <w:rFonts w:eastAsia="Arial"/>
          <w:color w:val="auto"/>
          <w:sz w:val="28"/>
          <w:szCs w:val="28"/>
          <w:lang w:val="ru-RU"/>
        </w:rPr>
        <w:t xml:space="preserve"> – формирование ценностного отношения детей к труду, трудолюбию и приобщение ребёнка к труду.</w:t>
      </w:r>
    </w:p>
    <w:p w:rsidR="005267E0" w:rsidRPr="00FA4BB1" w:rsidRDefault="00FA4BB1">
      <w:pPr>
        <w:pStyle w:val="afff"/>
        <w:rPr>
          <w:color w:val="000000"/>
          <w:sz w:val="28"/>
          <w:szCs w:val="28"/>
          <w:lang w:val="ru-RU" w:eastAsia="ru-RU" w:bidi="ru-RU"/>
        </w:rPr>
      </w:pPr>
      <w:r>
        <w:rPr>
          <w:b/>
          <w:bCs/>
          <w:color w:val="000000"/>
          <w:sz w:val="28"/>
          <w:szCs w:val="28"/>
          <w:lang w:val="ru-RU" w:eastAsia="ru-RU" w:bidi="ru-RU"/>
        </w:rPr>
        <w:t>Ценность</w:t>
      </w:r>
      <w:r>
        <w:rPr>
          <w:color w:val="000000"/>
          <w:sz w:val="28"/>
          <w:szCs w:val="28"/>
          <w:lang w:val="ru-RU" w:eastAsia="ru-RU" w:bidi="ru-RU"/>
        </w:rPr>
        <w:t xml:space="preserve"> - труд лежит в основе трудового направления воспитания</w:t>
      </w:r>
      <w:r w:rsidRPr="00FA4BB1">
        <w:rPr>
          <w:color w:val="000000"/>
          <w:sz w:val="28"/>
          <w:szCs w:val="28"/>
          <w:lang w:val="ru-RU" w:eastAsia="ru-RU" w:bidi="ru-RU"/>
        </w:rPr>
        <w:t>.</w:t>
      </w:r>
    </w:p>
    <w:p w:rsidR="005267E0" w:rsidRDefault="00FA4BB1">
      <w:pPr>
        <w:pStyle w:val="afff"/>
        <w:rPr>
          <w:rFonts w:eastAsia="Arial"/>
          <w:color w:val="auto"/>
          <w:sz w:val="28"/>
          <w:szCs w:val="28"/>
          <w:lang w:val="ru-RU"/>
        </w:rPr>
      </w:pPr>
      <w:r>
        <w:rPr>
          <w:rFonts w:eastAsia="Arial"/>
          <w:b/>
          <w:color w:val="auto"/>
          <w:sz w:val="28"/>
          <w:szCs w:val="28"/>
          <w:lang w:val="ru-RU"/>
        </w:rPr>
        <w:t>Трудовое направление воспитания направлено</w:t>
      </w:r>
      <w:r>
        <w:rPr>
          <w:rFonts w:eastAsia="Arial"/>
          <w:color w:val="auto"/>
          <w:sz w:val="28"/>
          <w:szCs w:val="28"/>
          <w:lang w:val="ru-RU"/>
        </w:rPr>
        <w:t xml:space="preserve"> на формирование и поддержку привычки к трудовому усилию, к </w:t>
      </w:r>
      <w:r>
        <w:rPr>
          <w:rFonts w:eastAsia="Arial"/>
          <w:color w:val="auto"/>
          <w:sz w:val="28"/>
          <w:szCs w:val="28"/>
          <w:lang w:val="ru-RU"/>
        </w:rPr>
        <w:lastRenderedPageBreak/>
        <w:t>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267E0" w:rsidRDefault="00FA4BB1">
      <w:pPr>
        <w:pStyle w:val="afff"/>
        <w:rPr>
          <w:color w:val="auto"/>
          <w:sz w:val="28"/>
          <w:szCs w:val="28"/>
          <w:lang w:val="ru-RU"/>
        </w:rPr>
      </w:pPr>
      <w:r>
        <w:rPr>
          <w:color w:val="auto"/>
          <w:sz w:val="28"/>
          <w:szCs w:val="28"/>
          <w:lang w:val="ru-RU"/>
        </w:rPr>
        <w:t xml:space="preserve">Основными </w:t>
      </w:r>
      <w:r>
        <w:rPr>
          <w:b/>
          <w:color w:val="auto"/>
          <w:sz w:val="28"/>
          <w:szCs w:val="28"/>
          <w:lang w:val="ru-RU"/>
        </w:rPr>
        <w:t>задачами трудового воспитания являются:</w:t>
      </w:r>
    </w:p>
    <w:p w:rsidR="005267E0" w:rsidRDefault="00FA4BB1">
      <w:pPr>
        <w:pStyle w:val="afff"/>
        <w:numPr>
          <w:ilvl w:val="0"/>
          <w:numId w:val="189"/>
        </w:numPr>
        <w:rPr>
          <w:color w:val="auto"/>
          <w:sz w:val="28"/>
          <w:szCs w:val="28"/>
          <w:lang w:val="ru-RU"/>
        </w:rPr>
      </w:pPr>
      <w:r>
        <w:rPr>
          <w:color w:val="auto"/>
          <w:sz w:val="28"/>
          <w:szCs w:val="28"/>
          <w:lang w:val="ru-RU"/>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5267E0" w:rsidRDefault="00FA4BB1">
      <w:pPr>
        <w:pStyle w:val="afff"/>
        <w:numPr>
          <w:ilvl w:val="0"/>
          <w:numId w:val="189"/>
        </w:numPr>
        <w:rPr>
          <w:color w:val="auto"/>
          <w:sz w:val="28"/>
          <w:szCs w:val="28"/>
          <w:lang w:val="ru-RU"/>
        </w:rPr>
      </w:pPr>
      <w:r>
        <w:rPr>
          <w:color w:val="auto"/>
          <w:sz w:val="28"/>
          <w:szCs w:val="28"/>
          <w:lang w:val="ru-RU"/>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5267E0" w:rsidRDefault="00FA4BB1">
      <w:pPr>
        <w:pStyle w:val="afff"/>
        <w:numPr>
          <w:ilvl w:val="0"/>
          <w:numId w:val="189"/>
        </w:numPr>
        <w:rPr>
          <w:color w:val="auto"/>
          <w:sz w:val="28"/>
          <w:szCs w:val="28"/>
          <w:lang w:val="ru-RU"/>
        </w:rPr>
      </w:pPr>
      <w:r>
        <w:rPr>
          <w:color w:val="auto"/>
          <w:sz w:val="28"/>
          <w:szCs w:val="28"/>
          <w:lang w:val="ru-RU"/>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5267E0" w:rsidRDefault="00FA4BB1">
      <w:pPr>
        <w:jc w:val="left"/>
        <w:rPr>
          <w:color w:val="000000"/>
          <w:sz w:val="28"/>
          <w:szCs w:val="28"/>
        </w:rPr>
      </w:pPr>
      <w:r>
        <w:rPr>
          <w:rFonts w:ascii="Times New Roman CYR" w:eastAsia="Times New Roman CYR" w:hAnsi="Times New Roman CYR"/>
          <w:color w:val="000000"/>
          <w:sz w:val="28"/>
          <w:szCs w:val="28"/>
        </w:rPr>
        <w:t>Перед воспитателем стоит цель подвести детей к осознанию значимости знания своего дела, а также ценности труда, делая акцент на том, что труд приносит удовлетворение, его результат может доставить радость и удовольствие. При этом стоит помнить, что труд является естественной формой активности дошкольников.</w:t>
      </w:r>
    </w:p>
    <w:p w:rsidR="005267E0" w:rsidRDefault="005267E0">
      <w:pPr>
        <w:pStyle w:val="afff"/>
        <w:ind w:left="927" w:firstLine="0"/>
        <w:rPr>
          <w:rFonts w:eastAsia="Arial"/>
          <w:color w:val="auto"/>
          <w:sz w:val="28"/>
          <w:szCs w:val="28"/>
          <w:lang w:val="ru-RU"/>
        </w:rPr>
      </w:pPr>
    </w:p>
    <w:p w:rsidR="005267E0" w:rsidRDefault="00FA4BB1">
      <w:pPr>
        <w:pStyle w:val="6"/>
        <w:rPr>
          <w:szCs w:val="28"/>
        </w:rPr>
      </w:pPr>
      <w:r>
        <w:rPr>
          <w:szCs w:val="28"/>
        </w:rPr>
        <w:t xml:space="preserve">Эстетическое направление воспитания </w:t>
      </w:r>
    </w:p>
    <w:p w:rsidR="005267E0" w:rsidRDefault="005267E0">
      <w:pPr>
        <w:pStyle w:val="afff"/>
        <w:rPr>
          <w:rFonts w:eastAsia="Arial"/>
          <w:color w:val="auto"/>
          <w:sz w:val="28"/>
          <w:szCs w:val="28"/>
          <w:lang w:val="ru-RU" w:bidi="ru-RU"/>
        </w:rPr>
      </w:pPr>
    </w:p>
    <w:p w:rsidR="005267E0" w:rsidRDefault="00FA4BB1">
      <w:pPr>
        <w:pStyle w:val="afff"/>
        <w:ind w:right="0" w:firstLineChars="125" w:firstLine="351"/>
        <w:rPr>
          <w:rFonts w:eastAsia="Arial"/>
          <w:color w:val="auto"/>
          <w:sz w:val="28"/>
          <w:szCs w:val="28"/>
          <w:lang w:val="ru-RU" w:bidi="ru-RU"/>
        </w:rPr>
      </w:pPr>
      <w:r>
        <w:rPr>
          <w:rFonts w:eastAsia="Arial"/>
          <w:b/>
          <w:color w:val="auto"/>
          <w:sz w:val="28"/>
          <w:szCs w:val="28"/>
          <w:lang w:val="ru-RU" w:bidi="ru-RU"/>
        </w:rPr>
        <w:t>Цель эстетического направления воспитания</w:t>
      </w:r>
      <w:r>
        <w:rPr>
          <w:rFonts w:eastAsia="Arial"/>
          <w:color w:val="auto"/>
          <w:sz w:val="28"/>
          <w:szCs w:val="28"/>
          <w:lang w:val="ru-RU" w:bidi="ru-RU"/>
        </w:rPr>
        <w:t xml:space="preserve"> – способствовать становлению у ребёнка ценностного отношения к красоте.</w:t>
      </w:r>
    </w:p>
    <w:p w:rsidR="005267E0" w:rsidRDefault="00FA4BB1">
      <w:pPr>
        <w:widowControl w:val="0"/>
        <w:tabs>
          <w:tab w:val="left" w:pos="1062"/>
        </w:tabs>
        <w:ind w:firstLineChars="125" w:firstLine="351"/>
        <w:rPr>
          <w:sz w:val="28"/>
          <w:szCs w:val="28"/>
        </w:rPr>
      </w:pPr>
      <w:r>
        <w:rPr>
          <w:b/>
          <w:bCs/>
          <w:color w:val="000000"/>
          <w:sz w:val="28"/>
          <w:szCs w:val="28"/>
          <w:lang w:bidi="ru-RU"/>
        </w:rPr>
        <w:t>Ценности</w:t>
      </w:r>
      <w:r>
        <w:rPr>
          <w:color w:val="000000"/>
          <w:sz w:val="28"/>
          <w:szCs w:val="28"/>
          <w:lang w:bidi="ru-RU"/>
        </w:rPr>
        <w:t xml:space="preserve"> - культура, красота, лежат в основе эстетического направления воспитания.</w:t>
      </w:r>
    </w:p>
    <w:p w:rsidR="005267E0" w:rsidRDefault="00FA4BB1">
      <w:pPr>
        <w:pStyle w:val="afff"/>
        <w:ind w:right="0" w:firstLineChars="125" w:firstLine="351"/>
        <w:rPr>
          <w:rFonts w:eastAsia="Arial"/>
          <w:color w:val="auto"/>
          <w:sz w:val="28"/>
          <w:szCs w:val="28"/>
          <w:lang w:val="ru-RU"/>
        </w:rPr>
      </w:pPr>
      <w:r>
        <w:rPr>
          <w:rFonts w:eastAsia="Arial"/>
          <w:b/>
          <w:color w:val="auto"/>
          <w:sz w:val="28"/>
          <w:szCs w:val="28"/>
          <w:lang w:val="ru-RU"/>
        </w:rPr>
        <w:t>Эстетическое воспитание направлено</w:t>
      </w:r>
      <w:r>
        <w:rPr>
          <w:rFonts w:eastAsia="Arial"/>
          <w:color w:val="auto"/>
          <w:sz w:val="28"/>
          <w:szCs w:val="28"/>
          <w:lang w:val="ru-RU"/>
        </w:rPr>
        <w:t xml:space="preserve">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267E0" w:rsidRDefault="00FA4BB1">
      <w:pPr>
        <w:pStyle w:val="afff"/>
        <w:ind w:right="0" w:firstLineChars="125" w:firstLine="350"/>
        <w:rPr>
          <w:color w:val="auto"/>
          <w:sz w:val="28"/>
          <w:szCs w:val="28"/>
          <w:lang w:val="ru-RU"/>
        </w:rPr>
      </w:pPr>
      <w:r>
        <w:rPr>
          <w:color w:val="auto"/>
          <w:sz w:val="28"/>
          <w:szCs w:val="28"/>
          <w:lang w:val="ru-RU"/>
        </w:rPr>
        <w:t xml:space="preserve">Основными </w:t>
      </w:r>
      <w:r>
        <w:rPr>
          <w:b/>
          <w:color w:val="auto"/>
          <w:sz w:val="28"/>
          <w:szCs w:val="28"/>
          <w:lang w:val="ru-RU"/>
        </w:rPr>
        <w:t>задачами эстетического воспитания</w:t>
      </w:r>
      <w:r>
        <w:rPr>
          <w:color w:val="auto"/>
          <w:sz w:val="28"/>
          <w:szCs w:val="28"/>
          <w:lang w:val="ru-RU"/>
        </w:rPr>
        <w:t>:</w:t>
      </w:r>
    </w:p>
    <w:p w:rsidR="005267E0" w:rsidRDefault="00FA4BB1">
      <w:pPr>
        <w:pStyle w:val="afff"/>
        <w:numPr>
          <w:ilvl w:val="0"/>
          <w:numId w:val="190"/>
        </w:numPr>
        <w:ind w:left="0" w:right="0" w:firstLineChars="125" w:firstLine="350"/>
        <w:rPr>
          <w:color w:val="auto"/>
          <w:sz w:val="28"/>
          <w:szCs w:val="28"/>
          <w:lang w:val="ru-RU"/>
        </w:rPr>
      </w:pPr>
      <w:r>
        <w:rPr>
          <w:color w:val="auto"/>
          <w:sz w:val="28"/>
          <w:szCs w:val="28"/>
          <w:lang w:val="ru-RU"/>
        </w:rPr>
        <w:t>Воспитание представлений о значении опрятности и красоты внешней, ее влиянии на внутренний мир человека;</w:t>
      </w:r>
    </w:p>
    <w:p w:rsidR="005267E0" w:rsidRDefault="00FA4BB1">
      <w:pPr>
        <w:pStyle w:val="afff"/>
        <w:numPr>
          <w:ilvl w:val="0"/>
          <w:numId w:val="190"/>
        </w:numPr>
        <w:rPr>
          <w:color w:val="auto"/>
          <w:sz w:val="28"/>
          <w:szCs w:val="28"/>
          <w:lang w:val="ru-RU"/>
        </w:rPr>
      </w:pPr>
      <w:r>
        <w:rPr>
          <w:color w:val="auto"/>
          <w:sz w:val="28"/>
          <w:szCs w:val="28"/>
          <w:lang w:val="ru-RU"/>
        </w:rPr>
        <w:t>Развитие предпосылок ценностно -смыслового восприятия и понимания произведений искусства, явлений жизни, отношений между людьми;</w:t>
      </w:r>
    </w:p>
    <w:p w:rsidR="005267E0" w:rsidRDefault="00FA4BB1">
      <w:pPr>
        <w:pStyle w:val="afff"/>
        <w:numPr>
          <w:ilvl w:val="0"/>
          <w:numId w:val="190"/>
        </w:numPr>
        <w:rPr>
          <w:color w:val="auto"/>
          <w:sz w:val="28"/>
          <w:szCs w:val="28"/>
          <w:lang w:val="ru-RU"/>
        </w:rPr>
      </w:pPr>
      <w:r>
        <w:rPr>
          <w:color w:val="auto"/>
          <w:sz w:val="28"/>
          <w:szCs w:val="28"/>
          <w:lang w:val="ru-RU"/>
        </w:rPr>
        <w:t>Воспитание любви к прекрасному, уважения к традициям и культуре родной страны и других народов;</w:t>
      </w:r>
    </w:p>
    <w:p w:rsidR="005267E0" w:rsidRDefault="00FA4BB1">
      <w:pPr>
        <w:pStyle w:val="afff"/>
        <w:numPr>
          <w:ilvl w:val="0"/>
          <w:numId w:val="190"/>
        </w:numPr>
        <w:rPr>
          <w:color w:val="auto"/>
          <w:sz w:val="28"/>
          <w:szCs w:val="28"/>
          <w:lang w:val="ru-RU"/>
        </w:rPr>
      </w:pPr>
      <w:r>
        <w:rPr>
          <w:color w:val="auto"/>
          <w:sz w:val="28"/>
          <w:szCs w:val="28"/>
          <w:lang w:val="ru-RU"/>
        </w:rPr>
        <w:t>Развитие творческого отношения к миру, природе, быту и к окружающей ребёнка действительности;</w:t>
      </w:r>
    </w:p>
    <w:p w:rsidR="005267E0" w:rsidRDefault="00FA4BB1">
      <w:pPr>
        <w:pStyle w:val="afff"/>
        <w:numPr>
          <w:ilvl w:val="0"/>
          <w:numId w:val="190"/>
        </w:numPr>
        <w:rPr>
          <w:color w:val="auto"/>
          <w:sz w:val="28"/>
          <w:szCs w:val="28"/>
          <w:lang w:val="ru-RU"/>
        </w:rPr>
      </w:pPr>
      <w:r>
        <w:rPr>
          <w:color w:val="auto"/>
          <w:sz w:val="28"/>
          <w:szCs w:val="28"/>
          <w:lang w:val="ru-RU"/>
        </w:rPr>
        <w:t>Формирование у детей эстетического вкуса, стремления окружать себя прекрасным, создавать его.</w:t>
      </w:r>
    </w:p>
    <w:p w:rsidR="005267E0" w:rsidRDefault="005267E0">
      <w:pPr>
        <w:pStyle w:val="afff"/>
        <w:ind w:left="927" w:firstLine="0"/>
        <w:rPr>
          <w:color w:val="auto"/>
          <w:sz w:val="28"/>
          <w:szCs w:val="28"/>
          <w:lang w:val="ru-RU"/>
        </w:rPr>
      </w:pPr>
    </w:p>
    <w:p w:rsidR="005267E0" w:rsidRDefault="00FA4BB1">
      <w:pPr>
        <w:pStyle w:val="2"/>
      </w:pPr>
      <w:bookmarkStart w:id="58" w:name="_Toc138111978"/>
      <w:r>
        <w:t>2.1.7.1.3 Целевые ориентиры воспитания</w:t>
      </w:r>
      <w:bookmarkEnd w:id="58"/>
    </w:p>
    <w:p w:rsidR="005267E0" w:rsidRDefault="005267E0">
      <w:pPr>
        <w:rPr>
          <w:highlight w:val="yellow"/>
        </w:rPr>
      </w:pPr>
    </w:p>
    <w:p w:rsidR="005267E0" w:rsidRDefault="00FA4BB1">
      <w:pPr>
        <w:ind w:firstLine="709"/>
        <w:rPr>
          <w:sz w:val="28"/>
          <w:szCs w:val="28"/>
        </w:rPr>
      </w:pPr>
      <w:r>
        <w:rPr>
          <w:sz w:val="28"/>
          <w:szCs w:val="28"/>
        </w:rPr>
        <w:t xml:space="preserve">Содержание данного раздела ОП </w:t>
      </w:r>
      <w:r w:rsidR="006B3CAD" w:rsidRPr="00C81DFC">
        <w:rPr>
          <w:rFonts w:eastAsiaTheme="minorEastAsia"/>
          <w:sz w:val="28"/>
          <w:szCs w:val="28"/>
        </w:rPr>
        <w:t>МБДОУ «Танаевский детский сад»</w:t>
      </w:r>
      <w:r w:rsidR="006B3CAD">
        <w:rPr>
          <w:rFonts w:eastAsiaTheme="minorEastAsia"/>
          <w:sz w:val="32"/>
          <w:szCs w:val="32"/>
        </w:rPr>
        <w:t xml:space="preserve"> </w:t>
      </w:r>
      <w:r>
        <w:rPr>
          <w:sz w:val="28"/>
          <w:szCs w:val="28"/>
        </w:rPr>
        <w:t>построено на основании п.29.2.3., стр. 177-181  ФОП ДО</w:t>
      </w:r>
    </w:p>
    <w:p w:rsidR="005267E0" w:rsidRDefault="00FA4BB1">
      <w:pPr>
        <w:pStyle w:val="afff"/>
        <w:ind w:right="0" w:firstLine="709"/>
        <w:rPr>
          <w:rFonts w:eastAsia="Arial"/>
          <w:color w:val="auto"/>
          <w:sz w:val="28"/>
          <w:szCs w:val="28"/>
          <w:lang w:val="ru-RU"/>
        </w:rPr>
      </w:pPr>
      <w:r>
        <w:rPr>
          <w:rFonts w:eastAsia="Arial"/>
          <w:color w:val="auto"/>
          <w:sz w:val="28"/>
          <w:szCs w:val="28"/>
          <w:lang w:val="ru-RU"/>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обобщённые «портреты» ребёнка к концу раннего и дошкольного возрастов.</w:t>
      </w:r>
    </w:p>
    <w:p w:rsidR="005267E0" w:rsidRDefault="00FA4BB1">
      <w:pPr>
        <w:pStyle w:val="afff"/>
        <w:ind w:right="0" w:firstLine="709"/>
        <w:rPr>
          <w:rFonts w:eastAsia="Arial"/>
          <w:color w:val="auto"/>
          <w:sz w:val="28"/>
          <w:szCs w:val="28"/>
          <w:lang w:val="ru-RU"/>
        </w:rPr>
      </w:pPr>
      <w:r>
        <w:rPr>
          <w:rFonts w:eastAsia="Arial"/>
          <w:color w:val="auto"/>
          <w:sz w:val="28"/>
          <w:szCs w:val="28"/>
          <w:lang w:val="ru-RU"/>
        </w:rPr>
        <w:t>В соответствии с ФГОС ДО оценки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267E0" w:rsidRDefault="005267E0"/>
    <w:p w:rsidR="005267E0" w:rsidRDefault="00FA4BB1">
      <w:pPr>
        <w:pStyle w:val="6"/>
      </w:pPr>
      <w:r>
        <w:t>Целевые ориентиры воспитания для детей раннего возраста</w:t>
      </w:r>
    </w:p>
    <w:tbl>
      <w:tblPr>
        <w:tblW w:w="15603" w:type="dxa"/>
        <w:tblInd w:w="47" w:type="dxa"/>
        <w:tblCellMar>
          <w:top w:w="57" w:type="dxa"/>
          <w:left w:w="57" w:type="dxa"/>
          <w:bottom w:w="57" w:type="dxa"/>
          <w:right w:w="57" w:type="dxa"/>
        </w:tblCellMar>
        <w:tblLook w:val="04A0" w:firstRow="1" w:lastRow="0" w:firstColumn="1" w:lastColumn="0" w:noHBand="0" w:noVBand="1"/>
      </w:tblPr>
      <w:tblGrid>
        <w:gridCol w:w="2405"/>
        <w:gridCol w:w="2283"/>
        <w:gridCol w:w="10915"/>
      </w:tblGrid>
      <w:tr w:rsidR="005267E0">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b/>
                <w:sz w:val="24"/>
              </w:rPr>
            </w:pPr>
            <w:r>
              <w:rPr>
                <w:rFonts w:eastAsia="Arial"/>
                <w:b/>
                <w:sz w:val="24"/>
              </w:rPr>
              <w:t>Направление воспитания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b/>
                <w:sz w:val="24"/>
              </w:rPr>
            </w:pPr>
            <w:r>
              <w:rPr>
                <w:rFonts w:eastAsia="Arial"/>
                <w:b/>
                <w:sz w:val="24"/>
              </w:rPr>
              <w:t>Ценности</w:t>
            </w:r>
          </w:p>
        </w:tc>
        <w:tc>
          <w:tcPr>
            <w:tcW w:w="10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b/>
                <w:sz w:val="24"/>
              </w:rPr>
            </w:pPr>
            <w:r>
              <w:rPr>
                <w:rFonts w:eastAsia="Arial"/>
                <w:b/>
                <w:sz w:val="24"/>
              </w:rPr>
              <w:t>Целевые ориентиры</w:t>
            </w:r>
          </w:p>
        </w:tc>
      </w:tr>
      <w:tr w:rsidR="005267E0">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Патриотическое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Родина, природа</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 xml:space="preserve">Проявляющий   </w:t>
            </w:r>
            <w:r w:rsidR="006B3CAD">
              <w:rPr>
                <w:rFonts w:eastAsia="Arial"/>
                <w:sz w:val="24"/>
              </w:rPr>
              <w:t>привязанность к</w:t>
            </w:r>
            <w:r>
              <w:rPr>
                <w:rFonts w:eastAsia="Arial"/>
                <w:sz w:val="24"/>
              </w:rPr>
              <w:t xml:space="preserve"> близким людям, бережное отношение к живому</w:t>
            </w:r>
          </w:p>
        </w:tc>
      </w:tr>
      <w:tr w:rsidR="005267E0">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Духовно-нравственное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Жизнь, милосердие, добро</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Способный понять и принять, что такое «хорошо» и «плохо».</w:t>
            </w:r>
          </w:p>
          <w:p w:rsidR="005267E0" w:rsidRDefault="00FA4BB1">
            <w:pPr>
              <w:ind w:firstLine="0"/>
              <w:rPr>
                <w:rFonts w:eastAsia="Arial"/>
                <w:sz w:val="24"/>
              </w:rPr>
            </w:pPr>
            <w:r>
              <w:rPr>
                <w:rFonts w:eastAsia="Arial"/>
                <w:sz w:val="24"/>
              </w:rPr>
              <w:t>Проявляющий сочувствие, доброту.</w:t>
            </w:r>
          </w:p>
        </w:tc>
      </w:tr>
      <w:tr w:rsidR="005267E0">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Социальное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Человек, семья, дружба, сотрудничество</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Испытывающий чувство удовольствия в случае одобрения и чувство огорчения в случае неодобрения со стороны взрослых.</w:t>
            </w:r>
          </w:p>
          <w:p w:rsidR="005267E0" w:rsidRDefault="00FA4BB1">
            <w:pPr>
              <w:ind w:firstLine="0"/>
              <w:rPr>
                <w:rFonts w:eastAsia="Arial"/>
                <w:sz w:val="24"/>
              </w:rPr>
            </w:pPr>
            <w:r>
              <w:rPr>
                <w:rFonts w:eastAsia="Arial"/>
                <w:sz w:val="24"/>
              </w:rPr>
              <w:t>Проявляющий интерес к другим детям и способный бесконфликтно играть рядом с ними.</w:t>
            </w:r>
          </w:p>
          <w:p w:rsidR="005267E0" w:rsidRDefault="00FA4BB1">
            <w:pPr>
              <w:ind w:firstLine="0"/>
              <w:rPr>
                <w:rFonts w:eastAsia="Arial"/>
                <w:sz w:val="24"/>
              </w:rPr>
            </w:pPr>
            <w:r>
              <w:rPr>
                <w:rFonts w:eastAsia="Arial"/>
                <w:sz w:val="24"/>
              </w:rPr>
              <w:t>Проявляющий позицию «Я сам!».</w:t>
            </w:r>
          </w:p>
          <w:p w:rsidR="005267E0" w:rsidRDefault="00FA4BB1">
            <w:pPr>
              <w:ind w:firstLine="0"/>
              <w:rPr>
                <w:rFonts w:eastAsia="Arial"/>
                <w:sz w:val="24"/>
              </w:rPr>
            </w:pPr>
            <w:r>
              <w:rPr>
                <w:rFonts w:eastAsia="Arial"/>
                <w:sz w:val="24"/>
              </w:rPr>
              <w:t>Способный к самостоятельным (свободным) активным действиям в общении.</w:t>
            </w:r>
          </w:p>
          <w:p w:rsidR="005267E0" w:rsidRDefault="00FA4BB1">
            <w:pPr>
              <w:ind w:firstLine="0"/>
              <w:rPr>
                <w:rFonts w:eastAsia="Arial"/>
                <w:sz w:val="24"/>
              </w:rPr>
            </w:pPr>
            <w:r>
              <w:rPr>
                <w:rFonts w:eastAsia="Arial"/>
                <w:sz w:val="24"/>
              </w:rPr>
              <w:t xml:space="preserve">Доброжелательный в общении с другими людьми. </w:t>
            </w:r>
          </w:p>
        </w:tc>
      </w:tr>
      <w:tr w:rsidR="005267E0">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Познавательное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Познание</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sz w:val="24"/>
              </w:rPr>
            </w:pPr>
            <w:r>
              <w:rPr>
                <w:sz w:val="24"/>
              </w:rPr>
              <w:t xml:space="preserve">Проявляющий интерес к окружающему миру.  </w:t>
            </w:r>
          </w:p>
          <w:p w:rsidR="005267E0" w:rsidRDefault="00FA4BB1">
            <w:pPr>
              <w:ind w:firstLine="0"/>
              <w:rPr>
                <w:sz w:val="24"/>
              </w:rPr>
            </w:pPr>
            <w:r>
              <w:rPr>
                <w:sz w:val="24"/>
              </w:rPr>
              <w:t>Любознательный, активный в поведении и деятельности.</w:t>
            </w:r>
          </w:p>
        </w:tc>
      </w:tr>
      <w:tr w:rsidR="005267E0">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Физическое и оздоровительное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Здоровье, жизнь</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5267E0" w:rsidRDefault="00FA4BB1">
            <w:pPr>
              <w:ind w:firstLine="0"/>
              <w:rPr>
                <w:rFonts w:eastAsia="Arial"/>
                <w:sz w:val="24"/>
              </w:rPr>
            </w:pPr>
            <w:r>
              <w:rPr>
                <w:rFonts w:eastAsia="Arial"/>
                <w:sz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5267E0" w:rsidRDefault="00FA4BB1">
            <w:pPr>
              <w:ind w:firstLine="0"/>
              <w:rPr>
                <w:rFonts w:eastAsia="Arial"/>
                <w:sz w:val="24"/>
              </w:rPr>
            </w:pPr>
            <w:r>
              <w:rPr>
                <w:rFonts w:eastAsia="Arial"/>
                <w:sz w:val="24"/>
              </w:rPr>
              <w:t>Демонстрирующий потребность в двигательной деятельности.</w:t>
            </w:r>
          </w:p>
          <w:p w:rsidR="005267E0" w:rsidRDefault="00FA4BB1">
            <w:pPr>
              <w:ind w:firstLine="0"/>
              <w:rPr>
                <w:rFonts w:eastAsia="Arial"/>
                <w:sz w:val="24"/>
              </w:rPr>
            </w:pPr>
            <w:r>
              <w:rPr>
                <w:rFonts w:eastAsia="Arial"/>
                <w:sz w:val="24"/>
              </w:rPr>
              <w:lastRenderedPageBreak/>
              <w:t>Имеющий представление о некоторых видах спорта и активного отдыха.</w:t>
            </w:r>
          </w:p>
        </w:tc>
      </w:tr>
      <w:tr w:rsidR="005267E0">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lastRenderedPageBreak/>
              <w:t>Трудовое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Труд</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Поддерживающий элементарный порядок в окружающей обстановке.</w:t>
            </w:r>
          </w:p>
          <w:p w:rsidR="005267E0" w:rsidRDefault="00FA4BB1">
            <w:pPr>
              <w:ind w:firstLine="0"/>
              <w:rPr>
                <w:rFonts w:eastAsia="Arial"/>
                <w:sz w:val="24"/>
              </w:rPr>
            </w:pPr>
            <w:r>
              <w:rPr>
                <w:rFonts w:eastAsia="Arial"/>
                <w:sz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267E0">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Эстетическое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Культура и красота</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Проявляющий эмоциональную отзывчивость на красоту в окружающем мире и искусстве.</w:t>
            </w:r>
          </w:p>
          <w:p w:rsidR="005267E0" w:rsidRDefault="00FA4BB1">
            <w:pPr>
              <w:ind w:firstLine="0"/>
              <w:rPr>
                <w:rFonts w:eastAsia="Arial"/>
                <w:sz w:val="24"/>
              </w:rPr>
            </w:pPr>
            <w:r>
              <w:rPr>
                <w:rFonts w:eastAsia="Arial"/>
                <w:sz w:val="24"/>
              </w:rP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5267E0" w:rsidRDefault="005267E0"/>
    <w:p w:rsidR="005267E0" w:rsidRDefault="00FA4BB1">
      <w:pPr>
        <w:pStyle w:val="6"/>
      </w:pPr>
      <w:r>
        <w:t>Целевые ориентиры воспитания на этапе завершения освоения программы</w:t>
      </w:r>
    </w:p>
    <w:tbl>
      <w:tblPr>
        <w:tblW w:w="15603" w:type="dxa"/>
        <w:tblInd w:w="47" w:type="dxa"/>
        <w:tblCellMar>
          <w:top w:w="57" w:type="dxa"/>
          <w:left w:w="57" w:type="dxa"/>
          <w:bottom w:w="57" w:type="dxa"/>
          <w:right w:w="57" w:type="dxa"/>
        </w:tblCellMar>
        <w:tblLook w:val="04A0" w:firstRow="1" w:lastRow="0" w:firstColumn="1" w:lastColumn="0" w:noHBand="0" w:noVBand="1"/>
      </w:tblPr>
      <w:tblGrid>
        <w:gridCol w:w="2546"/>
        <w:gridCol w:w="2127"/>
        <w:gridCol w:w="10930"/>
      </w:tblGrid>
      <w:tr w:rsidR="005267E0">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b/>
                <w:sz w:val="24"/>
              </w:rPr>
            </w:pPr>
            <w:r>
              <w:rPr>
                <w:rFonts w:eastAsia="Arial"/>
                <w:b/>
                <w:sz w:val="24"/>
              </w:rPr>
              <w:t>Направления воспитания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b/>
                <w:sz w:val="24"/>
              </w:rPr>
            </w:pPr>
            <w:r>
              <w:rPr>
                <w:rFonts w:eastAsia="Arial"/>
                <w:b/>
                <w:sz w:val="24"/>
              </w:rPr>
              <w:t>Ценности</w:t>
            </w:r>
          </w:p>
        </w:tc>
        <w:tc>
          <w:tcPr>
            <w:tcW w:w="10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b/>
                <w:sz w:val="24"/>
              </w:rPr>
            </w:pPr>
            <w:r>
              <w:rPr>
                <w:rFonts w:eastAsia="Arial"/>
                <w:b/>
                <w:sz w:val="24"/>
              </w:rPr>
              <w:t>Целевые ориентиры</w:t>
            </w:r>
          </w:p>
        </w:tc>
      </w:tr>
      <w:tr w:rsidR="005267E0">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Патриотическое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Родина, природа</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 xml:space="preserve">Любящий свою малую родину и имеющий представление </w:t>
            </w:r>
            <w:r>
              <w:rPr>
                <w:rFonts w:eastAsia="Arial"/>
                <w:sz w:val="24"/>
                <w:lang w:val="en-US" w:bidi="en-US"/>
              </w:rPr>
              <w:t>o</w:t>
            </w:r>
            <w:r>
              <w:rPr>
                <w:rFonts w:eastAsia="Arial"/>
                <w:sz w:val="24"/>
                <w:lang w:bidi="en-US"/>
              </w:rPr>
              <w:t xml:space="preserve"> </w:t>
            </w:r>
            <w:r>
              <w:rPr>
                <w:rFonts w:eastAsia="Arial"/>
                <w:sz w:val="24"/>
              </w:rPr>
              <w:t>своей стране - России, испытывающий чувство привязанности к родному дому, семье, близким людям.</w:t>
            </w:r>
          </w:p>
        </w:tc>
      </w:tr>
      <w:tr w:rsidR="005267E0">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Духовно-нравственное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Жизнь, милосердие, добро</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267E0" w:rsidRDefault="00FA4BB1">
            <w:pPr>
              <w:ind w:firstLine="0"/>
              <w:rPr>
                <w:rFonts w:eastAsia="Arial"/>
                <w:sz w:val="24"/>
              </w:rPr>
            </w:pPr>
            <w:r>
              <w:rPr>
                <w:rFonts w:eastAsia="Arial"/>
                <w:sz w:val="24"/>
              </w:rPr>
              <w:t>Способный не оставаться равнодушным к чужому горю, проявлять заботу;</w:t>
            </w:r>
          </w:p>
          <w:p w:rsidR="005267E0" w:rsidRDefault="00FA4BB1">
            <w:pPr>
              <w:ind w:firstLine="0"/>
              <w:rPr>
                <w:rFonts w:eastAsia="Arial"/>
                <w:sz w:val="24"/>
              </w:rPr>
            </w:pPr>
            <w:r>
              <w:rPr>
                <w:rFonts w:eastAsia="Arial"/>
                <w:sz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267E0">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Социальное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Человек, семья, дружба, сотрудничество</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Проявляющий ответственность за свои действия и поведение; принимающий и уважающий различия между людьми.</w:t>
            </w:r>
          </w:p>
          <w:p w:rsidR="005267E0" w:rsidRDefault="00FA4BB1">
            <w:pPr>
              <w:ind w:firstLine="0"/>
              <w:rPr>
                <w:rFonts w:eastAsia="Arial"/>
                <w:sz w:val="24"/>
              </w:rPr>
            </w:pPr>
            <w:r>
              <w:rPr>
                <w:rFonts w:eastAsia="Arial"/>
                <w:sz w:val="24"/>
              </w:rPr>
              <w:t>Владеющий основами речевой культуры.</w:t>
            </w:r>
          </w:p>
          <w:p w:rsidR="005267E0" w:rsidRDefault="00FA4BB1">
            <w:pPr>
              <w:ind w:firstLine="0"/>
              <w:rPr>
                <w:rFonts w:eastAsia="Arial"/>
                <w:sz w:val="24"/>
              </w:rPr>
            </w:pPr>
            <w:r>
              <w:rPr>
                <w:rFonts w:eastAsia="Arial"/>
                <w:sz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267E0">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Познавательное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Познание</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Любознательный, наблюдательный, испытывающий потребность в самовыражении, в том числе творческом.</w:t>
            </w:r>
          </w:p>
          <w:p w:rsidR="005267E0" w:rsidRDefault="00FA4BB1">
            <w:pPr>
              <w:ind w:firstLine="0"/>
              <w:rPr>
                <w:rFonts w:eastAsia="Arial"/>
                <w:sz w:val="24"/>
              </w:rPr>
            </w:pPr>
            <w:r>
              <w:rPr>
                <w:rFonts w:eastAsia="Arial"/>
                <w:sz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5267E0" w:rsidRDefault="00FA4BB1">
            <w:pPr>
              <w:ind w:firstLine="0"/>
              <w:rPr>
                <w:rFonts w:eastAsia="Arial"/>
                <w:sz w:val="24"/>
              </w:rPr>
            </w:pPr>
            <w:r>
              <w:rPr>
                <w:rFonts w:eastAsia="Arial"/>
                <w:sz w:val="24"/>
              </w:rPr>
              <w:t>Обладающий первичной картиной мира на основе традиционных ценностей.</w:t>
            </w:r>
          </w:p>
        </w:tc>
      </w:tr>
      <w:tr w:rsidR="005267E0">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Физическое и оздоровительное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Здоровье, жизнь</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 xml:space="preserve">Понимающий ценность жизни, владеющий основными способами укрепления </w:t>
            </w:r>
            <w:r>
              <w:rPr>
                <w:rFonts w:eastAsia="Arial"/>
                <w:sz w:val="24"/>
              </w:rPr>
              <w:br/>
              <w:t xml:space="preserve">здоровья – занятия физической культурой, закаливание, утренняя гимнастика, соблюдение личной </w:t>
            </w:r>
            <w:r>
              <w:rPr>
                <w:rFonts w:eastAsia="Arial"/>
                <w:sz w:val="24"/>
              </w:rPr>
              <w:lastRenderedPageBreak/>
              <w:t xml:space="preserve">гигиены и безопасного поведения и другое; стремящийся к сбережению и укреплению собственного здоровья и здоровья окружающих. </w:t>
            </w:r>
          </w:p>
          <w:p w:rsidR="005267E0" w:rsidRDefault="00FA4BB1">
            <w:pPr>
              <w:ind w:firstLine="0"/>
              <w:rPr>
                <w:rFonts w:eastAsia="Arial"/>
                <w:sz w:val="24"/>
              </w:rPr>
            </w:pPr>
            <w:r>
              <w:rPr>
                <w:rFonts w:eastAsia="Arial"/>
                <w:sz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5267E0" w:rsidRDefault="00FA4BB1">
            <w:pPr>
              <w:ind w:firstLine="0"/>
              <w:rPr>
                <w:rFonts w:eastAsia="Arial"/>
                <w:sz w:val="24"/>
              </w:rPr>
            </w:pPr>
            <w:r>
              <w:rPr>
                <w:rFonts w:eastAsia="Arial"/>
                <w:sz w:val="24"/>
              </w:rPr>
              <w:t>Демонстрирующий потребность в двигательной деятельности.</w:t>
            </w:r>
          </w:p>
          <w:p w:rsidR="005267E0" w:rsidRDefault="00FA4BB1">
            <w:pPr>
              <w:ind w:firstLine="0"/>
              <w:rPr>
                <w:rFonts w:eastAsia="Arial"/>
                <w:sz w:val="24"/>
              </w:rPr>
            </w:pPr>
            <w:r>
              <w:rPr>
                <w:rFonts w:eastAsia="Arial"/>
                <w:sz w:val="24"/>
              </w:rPr>
              <w:t>Имеющий представление о некоторых видах спорта и активного отдыха.</w:t>
            </w:r>
          </w:p>
        </w:tc>
      </w:tr>
      <w:tr w:rsidR="005267E0">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lastRenderedPageBreak/>
              <w:t>Трудовое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Труд</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Понимающий ценность труда в семье и в обществе на основе уважения к людям труда, результатам их деятельности.</w:t>
            </w:r>
          </w:p>
          <w:p w:rsidR="005267E0" w:rsidRDefault="00FA4BB1">
            <w:pPr>
              <w:ind w:firstLine="0"/>
              <w:rPr>
                <w:rFonts w:eastAsia="Arial"/>
                <w:sz w:val="24"/>
              </w:rPr>
            </w:pPr>
            <w:r>
              <w:rPr>
                <w:rFonts w:eastAsia="Arial"/>
                <w:sz w:val="24"/>
              </w:rPr>
              <w:t>Проявляющий трудолюбие при выполнении поручений и в самостоятельной деятельности.</w:t>
            </w:r>
          </w:p>
        </w:tc>
      </w:tr>
      <w:tr w:rsidR="005267E0">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Эстетическое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7E0" w:rsidRDefault="00FA4BB1">
            <w:pPr>
              <w:ind w:firstLine="0"/>
              <w:jc w:val="center"/>
              <w:rPr>
                <w:rFonts w:eastAsia="Arial"/>
                <w:sz w:val="24"/>
              </w:rPr>
            </w:pPr>
            <w:r>
              <w:rPr>
                <w:rFonts w:eastAsia="Arial"/>
                <w:sz w:val="24"/>
              </w:rPr>
              <w:t>Культура и красота</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5267E0" w:rsidRDefault="00FA4BB1">
            <w:pPr>
              <w:ind w:firstLine="0"/>
              <w:rPr>
                <w:rFonts w:eastAsia="Arial"/>
                <w:sz w:val="24"/>
              </w:rPr>
            </w:pPr>
            <w:r>
              <w:rPr>
                <w:rFonts w:eastAsia="Arial"/>
                <w:sz w:val="24"/>
              </w:rPr>
              <w:t>Способный воспринимать и чувствовать прекрасное в быту, природе, поступках, искусстве.</w:t>
            </w:r>
          </w:p>
          <w:p w:rsidR="005267E0" w:rsidRDefault="00FA4BB1">
            <w:pPr>
              <w:ind w:firstLine="0"/>
              <w:rPr>
                <w:rFonts w:eastAsia="Arial"/>
                <w:sz w:val="24"/>
              </w:rPr>
            </w:pPr>
            <w:r>
              <w:rPr>
                <w:rFonts w:eastAsia="Arial"/>
                <w:sz w:val="24"/>
              </w:rPr>
              <w:t>Стремящийся к отображению прекрасного в продуктивных видах деятельности.</w:t>
            </w:r>
          </w:p>
          <w:p w:rsidR="005267E0" w:rsidRDefault="00FA4BB1">
            <w:pPr>
              <w:ind w:firstLine="0"/>
              <w:rPr>
                <w:rFonts w:eastAsia="Arial"/>
                <w:sz w:val="24"/>
              </w:rPr>
            </w:pPr>
            <w:r>
              <w:rPr>
                <w:rFonts w:eastAsia="Arial"/>
                <w:sz w:val="24"/>
              </w:rPr>
              <w:t>Проявляющий художественно -эстетический вкус.</w:t>
            </w:r>
          </w:p>
        </w:tc>
      </w:tr>
    </w:tbl>
    <w:p w:rsidR="005267E0" w:rsidRDefault="005267E0">
      <w:pPr>
        <w:pStyle w:val="6"/>
      </w:pPr>
    </w:p>
    <w:p w:rsidR="005267E0" w:rsidRDefault="005267E0">
      <w:pPr>
        <w:pStyle w:val="2"/>
      </w:pPr>
      <w:bookmarkStart w:id="59" w:name="_Toc138111979"/>
    </w:p>
    <w:p w:rsidR="005267E0" w:rsidRDefault="00FA4BB1">
      <w:pPr>
        <w:pStyle w:val="2"/>
        <w:rPr>
          <w:caps/>
        </w:rPr>
      </w:pPr>
      <w:r>
        <w:rPr>
          <w:caps/>
        </w:rPr>
        <w:t>2.1.7.2 СОДЕРЖАТЕЛЬНЫЙ РАЗДЕЛ программы воспитания</w:t>
      </w:r>
      <w:bookmarkEnd w:id="59"/>
    </w:p>
    <w:p w:rsidR="005267E0" w:rsidRDefault="005267E0">
      <w:pPr>
        <w:pStyle w:val="afff"/>
        <w:rPr>
          <w:color w:val="auto"/>
          <w:sz w:val="28"/>
          <w:szCs w:val="28"/>
          <w:lang w:val="ru-RU"/>
        </w:rPr>
      </w:pPr>
    </w:p>
    <w:p w:rsidR="005267E0" w:rsidRDefault="00FA4BB1">
      <w:pPr>
        <w:pStyle w:val="afff"/>
        <w:rPr>
          <w:color w:val="auto"/>
          <w:sz w:val="28"/>
          <w:szCs w:val="28"/>
          <w:lang w:val="ru-RU"/>
        </w:rPr>
      </w:pPr>
      <w:r>
        <w:rPr>
          <w:color w:val="auto"/>
          <w:sz w:val="28"/>
          <w:szCs w:val="28"/>
          <w:lang w:val="ru-RU"/>
        </w:rPr>
        <w:t xml:space="preserve">Конструирование воспитательной среды строится на основе следующих элементов: уклад, воспитывающая среда, общность, социокультурный контекст, социокультурные ценности, деятельность, событие. </w:t>
      </w:r>
    </w:p>
    <w:p w:rsidR="005267E0" w:rsidRDefault="00FA4BB1">
      <w:pPr>
        <w:pStyle w:val="afff"/>
        <w:rPr>
          <w:color w:val="7030A0"/>
          <w:sz w:val="28"/>
          <w:szCs w:val="28"/>
          <w:lang w:val="ru-RU"/>
        </w:rPr>
      </w:pPr>
      <w:r>
        <w:rPr>
          <w:color w:val="auto"/>
          <w:sz w:val="28"/>
          <w:szCs w:val="28"/>
          <w:lang w:val="ru-RU"/>
        </w:rPr>
        <w:t>Каждая из этих категорий обеспечивает целостность содержания и имеет своё наполнение для решения задач воспитания и становления личности ребёнка.</w:t>
      </w:r>
    </w:p>
    <w:p w:rsidR="005267E0" w:rsidRDefault="005267E0">
      <w:pPr>
        <w:rPr>
          <w:sz w:val="28"/>
          <w:szCs w:val="28"/>
        </w:rPr>
      </w:pPr>
    </w:p>
    <w:p w:rsidR="005267E0" w:rsidRDefault="00FA4BB1">
      <w:pPr>
        <w:pStyle w:val="2"/>
      </w:pPr>
      <w:bookmarkStart w:id="60" w:name="_Toc138111980"/>
      <w:r>
        <w:t>2.1.7.2.1 Уклад образовательной организации</w:t>
      </w:r>
      <w:bookmarkEnd w:id="60"/>
    </w:p>
    <w:p w:rsidR="005267E0" w:rsidRDefault="005267E0">
      <w:pPr>
        <w:ind w:firstLine="709"/>
        <w:rPr>
          <w:sz w:val="28"/>
          <w:szCs w:val="28"/>
        </w:rPr>
      </w:pPr>
    </w:p>
    <w:p w:rsidR="005267E0" w:rsidRDefault="00FA4BB1">
      <w:pPr>
        <w:ind w:firstLine="709"/>
        <w:rPr>
          <w:sz w:val="28"/>
          <w:szCs w:val="28"/>
        </w:rPr>
      </w:pPr>
      <w:r>
        <w:rPr>
          <w:sz w:val="28"/>
          <w:szCs w:val="28"/>
        </w:rPr>
        <w:t xml:space="preserve">Содержание данного раздела ОП </w:t>
      </w:r>
      <w:r w:rsidR="006B3CAD" w:rsidRPr="00C81DFC">
        <w:rPr>
          <w:rFonts w:eastAsiaTheme="minorEastAsia"/>
          <w:sz w:val="28"/>
          <w:szCs w:val="28"/>
        </w:rPr>
        <w:t>МБДОУ «Танаевский детский сад»</w:t>
      </w:r>
      <w:r w:rsidR="006B3CAD">
        <w:rPr>
          <w:rFonts w:eastAsiaTheme="minorEastAsia"/>
          <w:sz w:val="32"/>
          <w:szCs w:val="32"/>
        </w:rPr>
        <w:t xml:space="preserve"> </w:t>
      </w:r>
      <w:r>
        <w:rPr>
          <w:sz w:val="28"/>
          <w:szCs w:val="28"/>
        </w:rPr>
        <w:t>построено на основании п.29.3.1., стр. 181  ФОП ДО</w:t>
      </w:r>
    </w:p>
    <w:p w:rsidR="005267E0" w:rsidRDefault="00FA4BB1">
      <w:pPr>
        <w:pStyle w:val="afff"/>
        <w:rPr>
          <w:rFonts w:eastAsia="Arial"/>
          <w:color w:val="auto"/>
          <w:sz w:val="28"/>
          <w:szCs w:val="28"/>
          <w:lang w:val="ru-RU"/>
        </w:rPr>
      </w:pPr>
      <w:r>
        <w:rPr>
          <w:rFonts w:eastAsia="Arial"/>
          <w:color w:val="auto"/>
          <w:sz w:val="28"/>
          <w:szCs w:val="28"/>
          <w:lang w:val="ru-RU"/>
        </w:rPr>
        <w:t xml:space="preserve">Уклад, в качестве установившегося порядка жизни </w:t>
      </w:r>
      <w:r w:rsidR="006B3CAD" w:rsidRPr="00C81DFC">
        <w:rPr>
          <w:rFonts w:eastAsiaTheme="minorEastAsia"/>
          <w:color w:val="auto"/>
          <w:sz w:val="28"/>
          <w:szCs w:val="28"/>
          <w:lang w:val="ru-RU"/>
        </w:rPr>
        <w:t>МБДОУ «Танаевский детский сад»</w:t>
      </w:r>
      <w:r>
        <w:rPr>
          <w:rFonts w:eastAsia="Arial"/>
          <w:color w:val="auto"/>
          <w:sz w:val="28"/>
          <w:szCs w:val="28"/>
          <w:lang w:val="ru-RU"/>
        </w:rPr>
        <w:t xml:space="preserve">, определяет мировосприятие, гармонизацию интересов и возможностей совместной деятельности детских, взрослых и детско -взрослых общностей в пространстве дошкольного образования. </w:t>
      </w:r>
    </w:p>
    <w:p w:rsidR="005267E0" w:rsidRDefault="00FA4BB1">
      <w:pPr>
        <w:pStyle w:val="afff"/>
        <w:rPr>
          <w:rFonts w:eastAsia="Arial"/>
          <w:color w:val="auto"/>
          <w:sz w:val="28"/>
          <w:szCs w:val="28"/>
          <w:lang w:val="ru-RU"/>
        </w:rPr>
      </w:pPr>
      <w:r>
        <w:rPr>
          <w:rFonts w:eastAsia="Arial"/>
          <w:color w:val="auto"/>
          <w:sz w:val="28"/>
          <w:szCs w:val="28"/>
          <w:lang w:val="ru-RU"/>
        </w:rPr>
        <w:t xml:space="preserve">Уклад </w:t>
      </w:r>
      <w:r>
        <w:rPr>
          <w:color w:val="auto"/>
          <w:sz w:val="28"/>
          <w:szCs w:val="28"/>
          <w:lang w:val="ru-RU"/>
        </w:rPr>
        <w:t>ДОО</w:t>
      </w:r>
      <w:r>
        <w:rPr>
          <w:rFonts w:eastAsia="Arial"/>
          <w:color w:val="auto"/>
          <w:sz w:val="28"/>
          <w:szCs w:val="28"/>
          <w:lang w:val="ru-RU"/>
        </w:rPr>
        <w:t xml:space="preserve"> – это её необходимый фундамент, основа и инструмент воспитания. Уклад задаёт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267E0" w:rsidRDefault="00FA4BB1">
      <w:pPr>
        <w:pStyle w:val="afff"/>
        <w:rPr>
          <w:rFonts w:eastAsia="Arial"/>
          <w:color w:val="auto"/>
          <w:sz w:val="28"/>
          <w:szCs w:val="28"/>
          <w:lang w:val="ru-RU"/>
        </w:rPr>
      </w:pPr>
      <w:r>
        <w:rPr>
          <w:rFonts w:eastAsia="Arial"/>
          <w:b/>
          <w:color w:val="auto"/>
          <w:sz w:val="28"/>
          <w:szCs w:val="28"/>
          <w:lang w:val="ru-RU"/>
        </w:rPr>
        <w:t>Основные характеристики уклада</w:t>
      </w:r>
      <w:r>
        <w:rPr>
          <w:rFonts w:eastAsia="Arial"/>
          <w:color w:val="auto"/>
          <w:sz w:val="28"/>
          <w:szCs w:val="28"/>
          <w:lang w:val="ru-RU"/>
        </w:rPr>
        <w:t xml:space="preserve">: </w:t>
      </w:r>
    </w:p>
    <w:p w:rsidR="005267E0" w:rsidRDefault="00FA4BB1">
      <w:pPr>
        <w:pStyle w:val="afff"/>
        <w:numPr>
          <w:ilvl w:val="0"/>
          <w:numId w:val="191"/>
        </w:numPr>
        <w:rPr>
          <w:rFonts w:eastAsia="Arial"/>
          <w:color w:val="auto"/>
          <w:sz w:val="28"/>
          <w:szCs w:val="28"/>
          <w:lang w:val="ru-RU"/>
        </w:rPr>
      </w:pPr>
      <w:r>
        <w:rPr>
          <w:rFonts w:eastAsia="Arial"/>
          <w:color w:val="auto"/>
          <w:sz w:val="28"/>
          <w:szCs w:val="28"/>
          <w:lang w:val="ru-RU"/>
        </w:rPr>
        <w:t>Цель и смысл деятельности</w:t>
      </w:r>
      <w:r w:rsidR="006B3CAD" w:rsidRPr="006B3CAD">
        <w:rPr>
          <w:rFonts w:eastAsiaTheme="minorEastAsia"/>
          <w:color w:val="auto"/>
          <w:sz w:val="28"/>
          <w:szCs w:val="28"/>
          <w:lang w:val="ru-RU"/>
        </w:rPr>
        <w:t xml:space="preserve"> </w:t>
      </w:r>
      <w:r w:rsidR="006B3CAD" w:rsidRPr="00C81DFC">
        <w:rPr>
          <w:rFonts w:eastAsiaTheme="minorEastAsia"/>
          <w:color w:val="auto"/>
          <w:sz w:val="28"/>
          <w:szCs w:val="28"/>
          <w:lang w:val="ru-RU"/>
        </w:rPr>
        <w:t>МБДОУ «Танаевский детский сад»</w:t>
      </w:r>
      <w:r>
        <w:rPr>
          <w:rFonts w:eastAsia="Arial"/>
          <w:color w:val="auto"/>
          <w:sz w:val="28"/>
          <w:szCs w:val="28"/>
          <w:lang w:val="ru-RU"/>
        </w:rPr>
        <w:t xml:space="preserve">, её миссия; </w:t>
      </w:r>
    </w:p>
    <w:p w:rsidR="005267E0" w:rsidRDefault="00FA4BB1">
      <w:pPr>
        <w:pStyle w:val="afff"/>
        <w:numPr>
          <w:ilvl w:val="0"/>
          <w:numId w:val="191"/>
        </w:numPr>
        <w:rPr>
          <w:rFonts w:eastAsia="Arial"/>
          <w:color w:val="auto"/>
          <w:sz w:val="28"/>
          <w:szCs w:val="28"/>
          <w:lang w:val="ru-RU"/>
        </w:rPr>
      </w:pPr>
      <w:r>
        <w:rPr>
          <w:rFonts w:eastAsia="Arial"/>
          <w:color w:val="auto"/>
          <w:sz w:val="28"/>
          <w:szCs w:val="28"/>
          <w:lang w:val="ru-RU"/>
        </w:rPr>
        <w:lastRenderedPageBreak/>
        <w:t xml:space="preserve">Принципы жизни и воспитания в </w:t>
      </w:r>
      <w:r w:rsidR="006B3CAD" w:rsidRPr="00C81DFC">
        <w:rPr>
          <w:rFonts w:eastAsiaTheme="minorEastAsia"/>
          <w:color w:val="auto"/>
          <w:sz w:val="28"/>
          <w:szCs w:val="28"/>
          <w:lang w:val="ru-RU"/>
        </w:rPr>
        <w:t>МБДОУ «Танаевский детский сад»</w:t>
      </w:r>
      <w:r>
        <w:rPr>
          <w:rFonts w:eastAsia="Arial"/>
          <w:color w:val="auto"/>
          <w:sz w:val="28"/>
          <w:szCs w:val="28"/>
          <w:lang w:val="ru-RU"/>
        </w:rPr>
        <w:t>;</w:t>
      </w:r>
    </w:p>
    <w:p w:rsidR="005267E0" w:rsidRDefault="00FA4BB1">
      <w:pPr>
        <w:pStyle w:val="afff"/>
        <w:numPr>
          <w:ilvl w:val="0"/>
          <w:numId w:val="191"/>
        </w:numPr>
        <w:rPr>
          <w:rFonts w:eastAsia="Arial"/>
          <w:color w:val="auto"/>
          <w:sz w:val="28"/>
          <w:szCs w:val="28"/>
          <w:lang w:val="ru-RU"/>
        </w:rPr>
      </w:pPr>
      <w:r>
        <w:rPr>
          <w:rFonts w:eastAsia="Arial"/>
          <w:color w:val="auto"/>
          <w:sz w:val="28"/>
          <w:szCs w:val="28"/>
          <w:lang w:val="ru-RU"/>
        </w:rPr>
        <w:t>Образ</w:t>
      </w:r>
      <w:r w:rsidR="006B3CAD" w:rsidRPr="006B3CAD">
        <w:rPr>
          <w:rFonts w:eastAsiaTheme="minorEastAsia"/>
          <w:color w:val="auto"/>
          <w:sz w:val="28"/>
          <w:szCs w:val="28"/>
          <w:lang w:val="ru-RU"/>
        </w:rPr>
        <w:t xml:space="preserve"> </w:t>
      </w:r>
      <w:r w:rsidR="006B3CAD" w:rsidRPr="00C81DFC">
        <w:rPr>
          <w:rFonts w:eastAsiaTheme="minorEastAsia"/>
          <w:color w:val="auto"/>
          <w:sz w:val="28"/>
          <w:szCs w:val="28"/>
          <w:lang w:val="ru-RU"/>
        </w:rPr>
        <w:t>МБДОУ «Танаевский детский сад»</w:t>
      </w:r>
      <w:r>
        <w:rPr>
          <w:rFonts w:eastAsia="Arial"/>
          <w:color w:val="auto"/>
          <w:sz w:val="28"/>
          <w:szCs w:val="28"/>
          <w:lang w:val="ru-RU"/>
        </w:rPr>
        <w:t>, её особенности, символика, внешний имидж;</w:t>
      </w:r>
    </w:p>
    <w:p w:rsidR="005267E0" w:rsidRDefault="00FA4BB1">
      <w:pPr>
        <w:pStyle w:val="afff"/>
        <w:numPr>
          <w:ilvl w:val="0"/>
          <w:numId w:val="191"/>
        </w:numPr>
        <w:rPr>
          <w:rFonts w:eastAsia="Arial"/>
          <w:color w:val="auto"/>
          <w:sz w:val="28"/>
          <w:szCs w:val="28"/>
          <w:lang w:val="ru-RU"/>
        </w:rPr>
      </w:pPr>
      <w:r>
        <w:rPr>
          <w:rFonts w:eastAsia="Arial"/>
          <w:color w:val="auto"/>
          <w:sz w:val="28"/>
          <w:szCs w:val="28"/>
          <w:lang w:val="ru-RU"/>
        </w:rPr>
        <w:t>Отношения к воспитанникам, их родителям (законным представителям), сотрудникам и партнёрам</w:t>
      </w:r>
      <w:r w:rsidR="006B3CAD" w:rsidRPr="006B3CAD">
        <w:rPr>
          <w:rFonts w:eastAsiaTheme="minorEastAsia"/>
          <w:color w:val="auto"/>
          <w:sz w:val="28"/>
          <w:szCs w:val="28"/>
          <w:lang w:val="ru-RU"/>
        </w:rPr>
        <w:t xml:space="preserve"> </w:t>
      </w:r>
      <w:r w:rsidR="006B3CAD" w:rsidRPr="00C81DFC">
        <w:rPr>
          <w:rFonts w:eastAsiaTheme="minorEastAsia"/>
          <w:color w:val="auto"/>
          <w:sz w:val="28"/>
          <w:szCs w:val="28"/>
          <w:lang w:val="ru-RU"/>
        </w:rPr>
        <w:t>МБДОУ «Танаевский детский сад»</w:t>
      </w:r>
      <w:r w:rsidR="006B3CAD">
        <w:rPr>
          <w:rFonts w:eastAsia="Arial"/>
          <w:color w:val="auto"/>
          <w:sz w:val="28"/>
          <w:szCs w:val="28"/>
          <w:lang w:val="ru-RU"/>
        </w:rPr>
        <w:t xml:space="preserve"> </w:t>
      </w:r>
      <w:r>
        <w:rPr>
          <w:rFonts w:eastAsia="Arial"/>
          <w:color w:val="auto"/>
          <w:sz w:val="28"/>
          <w:szCs w:val="28"/>
          <w:lang w:val="ru-RU"/>
        </w:rPr>
        <w:t>;</w:t>
      </w:r>
    </w:p>
    <w:p w:rsidR="005267E0" w:rsidRPr="006B3CAD" w:rsidRDefault="00FA4BB1">
      <w:pPr>
        <w:pStyle w:val="afff"/>
        <w:numPr>
          <w:ilvl w:val="0"/>
          <w:numId w:val="191"/>
        </w:numPr>
        <w:rPr>
          <w:rFonts w:eastAsia="Arial"/>
          <w:color w:val="auto"/>
          <w:sz w:val="28"/>
          <w:szCs w:val="28"/>
          <w:lang w:val="ru-RU"/>
        </w:rPr>
      </w:pPr>
      <w:r w:rsidRPr="006B3CAD">
        <w:rPr>
          <w:rFonts w:eastAsia="Arial"/>
          <w:color w:val="auto"/>
          <w:sz w:val="28"/>
          <w:szCs w:val="28"/>
          <w:lang w:val="ru-RU"/>
        </w:rPr>
        <w:t>Ключевые правила</w:t>
      </w:r>
      <w:r w:rsidR="006B3CAD" w:rsidRPr="006B3CAD">
        <w:rPr>
          <w:rFonts w:eastAsiaTheme="minorEastAsia"/>
          <w:color w:val="auto"/>
          <w:sz w:val="28"/>
          <w:szCs w:val="28"/>
          <w:lang w:val="ru-RU"/>
        </w:rPr>
        <w:t xml:space="preserve"> </w:t>
      </w:r>
      <w:r w:rsidR="006B3CAD" w:rsidRPr="00C81DFC">
        <w:rPr>
          <w:rFonts w:eastAsiaTheme="minorEastAsia"/>
          <w:color w:val="auto"/>
          <w:sz w:val="28"/>
          <w:szCs w:val="28"/>
          <w:lang w:val="ru-RU"/>
        </w:rPr>
        <w:t>МБДОУ «Танаевский детский сад»</w:t>
      </w:r>
      <w:r w:rsidRPr="006B3CAD">
        <w:rPr>
          <w:rFonts w:eastAsia="Arial"/>
          <w:color w:val="auto"/>
          <w:sz w:val="28"/>
          <w:szCs w:val="28"/>
          <w:lang w:val="ru-RU"/>
        </w:rPr>
        <w:t>;</w:t>
      </w:r>
    </w:p>
    <w:p w:rsidR="005267E0" w:rsidRDefault="00FA4BB1">
      <w:pPr>
        <w:pStyle w:val="afff"/>
        <w:numPr>
          <w:ilvl w:val="0"/>
          <w:numId w:val="191"/>
        </w:numPr>
        <w:rPr>
          <w:rFonts w:eastAsia="Arial"/>
          <w:color w:val="auto"/>
          <w:sz w:val="28"/>
          <w:szCs w:val="28"/>
          <w:lang w:val="ru-RU"/>
        </w:rPr>
      </w:pPr>
      <w:r>
        <w:rPr>
          <w:rFonts w:eastAsia="Arial"/>
          <w:color w:val="auto"/>
          <w:sz w:val="28"/>
          <w:szCs w:val="28"/>
          <w:lang w:val="ru-RU"/>
        </w:rPr>
        <w:t>Традиции и ритуалы, особые нормы этикета в</w:t>
      </w:r>
      <w:r w:rsidR="006B3CAD" w:rsidRPr="006B3CAD">
        <w:rPr>
          <w:rFonts w:eastAsiaTheme="minorEastAsia"/>
          <w:color w:val="auto"/>
          <w:sz w:val="28"/>
          <w:szCs w:val="28"/>
          <w:lang w:val="ru-RU"/>
        </w:rPr>
        <w:t xml:space="preserve"> </w:t>
      </w:r>
      <w:r w:rsidR="006B3CAD" w:rsidRPr="00C81DFC">
        <w:rPr>
          <w:rFonts w:eastAsiaTheme="minorEastAsia"/>
          <w:color w:val="auto"/>
          <w:sz w:val="28"/>
          <w:szCs w:val="28"/>
          <w:lang w:val="ru-RU"/>
        </w:rPr>
        <w:t>МБДОУ «Танаевский детский сад»</w:t>
      </w:r>
      <w:r>
        <w:rPr>
          <w:rFonts w:eastAsia="Arial"/>
          <w:color w:val="auto"/>
          <w:sz w:val="28"/>
          <w:szCs w:val="28"/>
          <w:lang w:val="ru-RU"/>
        </w:rPr>
        <w:t>;</w:t>
      </w:r>
    </w:p>
    <w:p w:rsidR="005267E0" w:rsidRDefault="00FA4BB1">
      <w:pPr>
        <w:pStyle w:val="afff"/>
        <w:numPr>
          <w:ilvl w:val="0"/>
          <w:numId w:val="191"/>
        </w:numPr>
        <w:rPr>
          <w:rFonts w:eastAsia="Arial"/>
          <w:color w:val="auto"/>
          <w:sz w:val="28"/>
          <w:szCs w:val="28"/>
          <w:lang w:val="ru-RU"/>
        </w:rPr>
      </w:pPr>
      <w:r>
        <w:rPr>
          <w:rFonts w:eastAsia="Arial"/>
          <w:color w:val="auto"/>
          <w:sz w:val="28"/>
          <w:szCs w:val="28"/>
          <w:lang w:val="ru-RU"/>
        </w:rPr>
        <w:t xml:space="preserve">Особенности РППС, отражающие образ и ценности </w:t>
      </w:r>
      <w:r w:rsidR="006B3CAD" w:rsidRPr="00C81DFC">
        <w:rPr>
          <w:rFonts w:eastAsiaTheme="minorEastAsia"/>
          <w:color w:val="auto"/>
          <w:sz w:val="28"/>
          <w:szCs w:val="28"/>
          <w:lang w:val="ru-RU"/>
        </w:rPr>
        <w:t>МБДОУ «Танаевский детский сад»</w:t>
      </w:r>
      <w:r>
        <w:rPr>
          <w:rFonts w:eastAsia="Arial"/>
          <w:color w:val="auto"/>
          <w:sz w:val="28"/>
          <w:szCs w:val="28"/>
          <w:lang w:val="ru-RU"/>
        </w:rPr>
        <w:t>;</w:t>
      </w:r>
    </w:p>
    <w:p w:rsidR="005267E0" w:rsidRDefault="00FA4BB1">
      <w:pPr>
        <w:pStyle w:val="afff"/>
        <w:numPr>
          <w:ilvl w:val="0"/>
          <w:numId w:val="191"/>
        </w:numPr>
        <w:rPr>
          <w:rFonts w:eastAsia="Arial"/>
          <w:color w:val="auto"/>
          <w:sz w:val="28"/>
          <w:szCs w:val="28"/>
          <w:lang w:val="ru-RU"/>
        </w:rPr>
      </w:pPr>
      <w:r>
        <w:rPr>
          <w:rFonts w:eastAsia="Arial"/>
          <w:color w:val="auto"/>
          <w:sz w:val="28"/>
          <w:szCs w:val="28"/>
          <w:lang w:val="ru-RU"/>
        </w:rPr>
        <w:t xml:space="preserve">Социокультурный контекст, внешняя социальная и культурная среда </w:t>
      </w:r>
      <w:r w:rsidR="006B3CAD" w:rsidRPr="00C81DFC">
        <w:rPr>
          <w:rFonts w:eastAsiaTheme="minorEastAsia"/>
          <w:color w:val="auto"/>
          <w:sz w:val="28"/>
          <w:szCs w:val="28"/>
          <w:lang w:val="ru-RU"/>
        </w:rPr>
        <w:t>МБДОУ «Танаевский детский сад»</w:t>
      </w:r>
      <w:r>
        <w:rPr>
          <w:rFonts w:eastAsia="Arial"/>
          <w:color w:val="auto"/>
          <w:sz w:val="28"/>
          <w:szCs w:val="28"/>
          <w:lang w:val="ru-RU"/>
        </w:rPr>
        <w:t xml:space="preserve"> (учитывает этнокультурные, конфессиональные и региональные особенности).</w:t>
      </w:r>
    </w:p>
    <w:p w:rsidR="005267E0" w:rsidRPr="006B3CAD" w:rsidRDefault="00FA4BB1">
      <w:pPr>
        <w:pStyle w:val="6"/>
        <w:rPr>
          <w:rFonts w:cs="Times New Roman"/>
        </w:rPr>
      </w:pPr>
      <w:r w:rsidRPr="006B3CAD">
        <w:rPr>
          <w:rFonts w:cs="Times New Roman"/>
        </w:rPr>
        <w:t xml:space="preserve">Особенности уклада </w:t>
      </w:r>
      <w:r w:rsidR="006B3CAD" w:rsidRPr="006B3CAD">
        <w:rPr>
          <w:rFonts w:eastAsiaTheme="minorEastAsia"/>
          <w:szCs w:val="28"/>
        </w:rPr>
        <w:t>МБДОУ «Танаевский детский сад»</w:t>
      </w:r>
    </w:p>
    <w:p w:rsidR="005267E0" w:rsidRDefault="00FA4BB1">
      <w:pPr>
        <w:pStyle w:val="afff"/>
        <w:rPr>
          <w:color w:val="auto"/>
          <w:sz w:val="28"/>
          <w:szCs w:val="28"/>
          <w:lang w:val="ru-RU"/>
        </w:rPr>
      </w:pPr>
      <w:r>
        <w:rPr>
          <w:i/>
          <w:iCs/>
          <w:color w:val="auto"/>
          <w:sz w:val="28"/>
          <w:szCs w:val="28"/>
          <w:lang w:val="ru-RU"/>
        </w:rPr>
        <w:t xml:space="preserve">Уклад </w:t>
      </w:r>
      <w:r>
        <w:rPr>
          <w:color w:val="auto"/>
          <w:sz w:val="28"/>
          <w:szCs w:val="28"/>
          <w:lang w:val="ru-RU"/>
        </w:rPr>
        <w:t>– общественный договор участников образовательных отношений, опирающийся на базовые национальные ценности, содержащий традиции региона и</w:t>
      </w:r>
      <w:r w:rsidR="006B3CAD" w:rsidRPr="006B3CAD">
        <w:rPr>
          <w:rFonts w:eastAsiaTheme="minorEastAsia"/>
          <w:color w:val="auto"/>
          <w:sz w:val="28"/>
          <w:szCs w:val="28"/>
          <w:lang w:val="ru-RU"/>
        </w:rPr>
        <w:t xml:space="preserve"> </w:t>
      </w:r>
      <w:r w:rsidR="006B3CAD" w:rsidRPr="00C81DFC">
        <w:rPr>
          <w:rFonts w:eastAsiaTheme="minorEastAsia"/>
          <w:color w:val="auto"/>
          <w:sz w:val="28"/>
          <w:szCs w:val="28"/>
          <w:lang w:val="ru-RU"/>
        </w:rPr>
        <w:t>МБДОУ «Танаевский детский сад»</w:t>
      </w:r>
      <w:r w:rsidR="006B3CAD">
        <w:rPr>
          <w:rFonts w:eastAsiaTheme="minorEastAsia"/>
          <w:color w:val="auto"/>
          <w:sz w:val="32"/>
          <w:szCs w:val="32"/>
          <w:lang w:val="ru-RU"/>
        </w:rPr>
        <w:t>,</w:t>
      </w:r>
      <w:r>
        <w:rPr>
          <w:color w:val="auto"/>
          <w:sz w:val="28"/>
          <w:szCs w:val="28"/>
          <w:lang w:val="ru-RU"/>
        </w:rPr>
        <w:t xml:space="preserve">задающий культуру поведения сообществ, описывающий предметно -пространственную среду, деятельности и социокультурный контекст. </w:t>
      </w:r>
    </w:p>
    <w:p w:rsidR="005267E0" w:rsidRDefault="00FA4BB1">
      <w:pPr>
        <w:pStyle w:val="afff"/>
        <w:rPr>
          <w:color w:val="auto"/>
          <w:sz w:val="28"/>
          <w:szCs w:val="28"/>
          <w:lang w:val="ru-RU"/>
        </w:rPr>
      </w:pPr>
      <w:r>
        <w:rPr>
          <w:i/>
          <w:iCs/>
          <w:color w:val="auto"/>
          <w:sz w:val="28"/>
          <w:szCs w:val="28"/>
          <w:lang w:val="ru-RU"/>
        </w:rPr>
        <w:t xml:space="preserve">Уклад </w:t>
      </w:r>
      <w:r>
        <w:rPr>
          <w:color w:val="auto"/>
          <w:sz w:val="28"/>
          <w:szCs w:val="28"/>
          <w:lang w:val="ru-RU"/>
        </w:rPr>
        <w:t xml:space="preserve">– это система отношений в образовательной организации сложившаяся на основе нравственно -ценностных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w:t>
      </w:r>
      <w:r>
        <w:rPr>
          <w:rFonts w:eastAsia="Arial"/>
          <w:color w:val="auto"/>
          <w:sz w:val="28"/>
          <w:szCs w:val="28"/>
          <w:lang w:val="ru-RU"/>
        </w:rPr>
        <w:t>БДОУ</w:t>
      </w:r>
      <w:r>
        <w:rPr>
          <w:color w:val="auto"/>
          <w:sz w:val="28"/>
          <w:szCs w:val="28"/>
          <w:lang w:val="ru-RU"/>
        </w:rPr>
        <w:t xml:space="preserve">.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w:t>
      </w:r>
    </w:p>
    <w:p w:rsidR="005267E0" w:rsidRDefault="00FA4BB1">
      <w:pPr>
        <w:pStyle w:val="afff"/>
        <w:rPr>
          <w:color w:val="auto"/>
          <w:sz w:val="28"/>
          <w:szCs w:val="28"/>
          <w:lang w:val="ru-RU"/>
        </w:rPr>
      </w:pPr>
      <w:r>
        <w:rPr>
          <w:color w:val="auto"/>
          <w:sz w:val="28"/>
          <w:szCs w:val="28"/>
          <w:lang w:val="ru-RU"/>
        </w:rPr>
        <w:t>Уклад учитывает специфику и конкретные формы организации распорядка дневного, недельного, месячного, годового циклов жизни</w:t>
      </w:r>
      <w:r w:rsidR="006B3CAD" w:rsidRPr="006B3CAD">
        <w:rPr>
          <w:rFonts w:eastAsiaTheme="minorEastAsia"/>
          <w:color w:val="auto"/>
          <w:sz w:val="28"/>
          <w:szCs w:val="28"/>
          <w:lang w:val="ru-RU"/>
        </w:rPr>
        <w:t xml:space="preserve"> </w:t>
      </w:r>
      <w:r w:rsidR="006B3CAD" w:rsidRPr="00C81DFC">
        <w:rPr>
          <w:rFonts w:eastAsiaTheme="minorEastAsia"/>
          <w:color w:val="auto"/>
          <w:sz w:val="28"/>
          <w:szCs w:val="28"/>
          <w:lang w:val="ru-RU"/>
        </w:rPr>
        <w:t>МБДОУ «Танаевский детский сад»</w:t>
      </w:r>
      <w:r w:rsidR="006B3CAD">
        <w:rPr>
          <w:rFonts w:eastAsiaTheme="minorEastAsia"/>
          <w:color w:val="auto"/>
          <w:sz w:val="32"/>
          <w:szCs w:val="32"/>
          <w:lang w:val="ru-RU"/>
        </w:rPr>
        <w:t>.</w:t>
      </w:r>
    </w:p>
    <w:p w:rsidR="005267E0" w:rsidRDefault="00FA4BB1">
      <w:pPr>
        <w:pStyle w:val="afff"/>
        <w:rPr>
          <w:color w:val="auto"/>
          <w:sz w:val="28"/>
          <w:szCs w:val="28"/>
          <w:lang w:val="ru-RU"/>
        </w:rPr>
      </w:pPr>
      <w:r>
        <w:rPr>
          <w:color w:val="auto"/>
          <w:sz w:val="28"/>
          <w:szCs w:val="28"/>
          <w:lang w:val="ru-RU"/>
        </w:rPr>
        <w:t xml:space="preserve">Стержнем годового цикла воспитательной работы являются </w:t>
      </w:r>
      <w:r>
        <w:rPr>
          <w:b/>
          <w:bCs/>
          <w:color w:val="auto"/>
          <w:sz w:val="28"/>
          <w:szCs w:val="28"/>
          <w:lang w:val="ru-RU"/>
        </w:rPr>
        <w:t>общие для всего детского сада событийные мероприятия</w:t>
      </w:r>
      <w:r>
        <w:rPr>
          <w:color w:val="auto"/>
          <w:sz w:val="28"/>
          <w:szCs w:val="28"/>
          <w:lang w:val="ru-RU"/>
        </w:rPr>
        <w:t xml:space="preserve">,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создаёт благоприятные условия для формирования дружеских отношений, положительных эмоций, проявления уважения, самостоятельности. Это даёт больший воспитательный результат, чем прямое влияние педагога. </w:t>
      </w:r>
    </w:p>
    <w:p w:rsidR="005267E0" w:rsidRDefault="00FA4BB1">
      <w:pPr>
        <w:pStyle w:val="afff"/>
        <w:rPr>
          <w:color w:val="auto"/>
          <w:sz w:val="28"/>
          <w:szCs w:val="28"/>
          <w:lang w:val="ru-RU"/>
        </w:rPr>
      </w:pPr>
      <w:r>
        <w:rPr>
          <w:b/>
          <w:bCs/>
          <w:color w:val="auto"/>
          <w:sz w:val="28"/>
          <w:szCs w:val="28"/>
          <w:lang w:val="ru-RU"/>
        </w:rPr>
        <w:t>Детская художественная литература и народное творчество</w:t>
      </w:r>
      <w:r>
        <w:rPr>
          <w:color w:val="auto"/>
          <w:sz w:val="28"/>
          <w:szCs w:val="28"/>
          <w:lang w:val="ru-RU"/>
        </w:rPr>
        <w:t xml:space="preserve"> традиционно рассматриваются педагогами </w:t>
      </w:r>
      <w:r w:rsidR="00C41140" w:rsidRPr="00C81DFC">
        <w:rPr>
          <w:rFonts w:eastAsiaTheme="minorEastAsia"/>
          <w:color w:val="auto"/>
          <w:sz w:val="28"/>
          <w:szCs w:val="28"/>
          <w:lang w:val="ru-RU"/>
        </w:rPr>
        <w:t>МБДОУ «Танаевский детский сад»</w:t>
      </w:r>
      <w:r w:rsidR="00C41140">
        <w:rPr>
          <w:rFonts w:eastAsiaTheme="minorEastAsia"/>
          <w:color w:val="auto"/>
          <w:sz w:val="32"/>
          <w:szCs w:val="32"/>
          <w:lang w:val="ru-RU"/>
        </w:rPr>
        <w:t xml:space="preserve"> </w:t>
      </w:r>
      <w:r>
        <w:rPr>
          <w:color w:val="auto"/>
          <w:sz w:val="28"/>
          <w:szCs w:val="28"/>
          <w:lang w:val="ru-RU"/>
        </w:rPr>
        <w:t>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5267E0" w:rsidRDefault="00FA4BB1">
      <w:pPr>
        <w:pStyle w:val="afff"/>
        <w:rPr>
          <w:color w:val="auto"/>
          <w:sz w:val="28"/>
          <w:szCs w:val="28"/>
          <w:lang w:val="ru-RU"/>
        </w:rPr>
      </w:pPr>
      <w:r>
        <w:rPr>
          <w:color w:val="auto"/>
          <w:sz w:val="28"/>
          <w:szCs w:val="28"/>
          <w:lang w:val="ru-RU"/>
        </w:rPr>
        <w:t>Воспитатели и специалисты</w:t>
      </w:r>
      <w:r w:rsidR="00C41140" w:rsidRPr="00C41140">
        <w:rPr>
          <w:rFonts w:eastAsiaTheme="minorEastAsia"/>
          <w:color w:val="auto"/>
          <w:sz w:val="28"/>
          <w:szCs w:val="28"/>
          <w:lang w:val="ru-RU"/>
        </w:rPr>
        <w:t xml:space="preserve"> </w:t>
      </w:r>
      <w:r w:rsidR="00C41140" w:rsidRPr="00C81DFC">
        <w:rPr>
          <w:rFonts w:eastAsiaTheme="minorEastAsia"/>
          <w:color w:val="auto"/>
          <w:sz w:val="28"/>
          <w:szCs w:val="28"/>
          <w:lang w:val="ru-RU"/>
        </w:rPr>
        <w:t>МБДОУ «Танаевский детский сад»</w:t>
      </w:r>
      <w:r w:rsidR="00C41140">
        <w:rPr>
          <w:rFonts w:eastAsiaTheme="minorEastAsia"/>
          <w:color w:val="auto"/>
          <w:sz w:val="32"/>
          <w:szCs w:val="32"/>
          <w:lang w:val="ru-RU"/>
        </w:rPr>
        <w:t xml:space="preserve"> </w:t>
      </w:r>
      <w:r w:rsidR="00C41140">
        <w:rPr>
          <w:color w:val="auto"/>
          <w:sz w:val="28"/>
          <w:szCs w:val="28"/>
          <w:lang w:val="ru-RU"/>
        </w:rPr>
        <w:t>ориентированы</w:t>
      </w:r>
      <w:r>
        <w:rPr>
          <w:color w:val="auto"/>
          <w:sz w:val="28"/>
          <w:szCs w:val="28"/>
          <w:lang w:val="ru-RU"/>
        </w:rPr>
        <w:t xml:space="preserve"> на организацию </w:t>
      </w:r>
      <w:r>
        <w:rPr>
          <w:b/>
          <w:bCs/>
          <w:color w:val="auto"/>
          <w:sz w:val="28"/>
          <w:szCs w:val="28"/>
          <w:lang w:val="ru-RU"/>
        </w:rPr>
        <w:t>разнообразных форм детских сообществ, н</w:t>
      </w:r>
      <w:r>
        <w:rPr>
          <w:color w:val="auto"/>
          <w:sz w:val="28"/>
          <w:szCs w:val="28"/>
          <w:lang w:val="ru-RU"/>
        </w:rPr>
        <w:t xml:space="preserve">а формирование детских коллективов в рамках групп, на установление в них доброжелательных и </w:t>
      </w:r>
      <w:r>
        <w:rPr>
          <w:color w:val="auto"/>
          <w:sz w:val="28"/>
          <w:szCs w:val="28"/>
          <w:lang w:val="ru-RU"/>
        </w:rPr>
        <w:lastRenderedPageBreak/>
        <w:t>товарищеских взаимоотношений; ключевой фигурой воспитания в</w:t>
      </w:r>
      <w:r w:rsidR="00C41140" w:rsidRPr="00C41140">
        <w:rPr>
          <w:rFonts w:eastAsiaTheme="minorEastAsia"/>
          <w:color w:val="auto"/>
          <w:sz w:val="28"/>
          <w:szCs w:val="28"/>
          <w:lang w:val="ru-RU"/>
        </w:rPr>
        <w:t xml:space="preserve"> </w:t>
      </w:r>
      <w:r w:rsidR="00C41140" w:rsidRPr="00C81DFC">
        <w:rPr>
          <w:rFonts w:eastAsiaTheme="minorEastAsia"/>
          <w:color w:val="auto"/>
          <w:sz w:val="28"/>
          <w:szCs w:val="28"/>
          <w:lang w:val="ru-RU"/>
        </w:rPr>
        <w:t>МБДОУ «Танаевский детский сад»</w:t>
      </w:r>
      <w:r w:rsidR="00C41140">
        <w:rPr>
          <w:rFonts w:eastAsiaTheme="minorEastAsia"/>
          <w:color w:val="auto"/>
          <w:sz w:val="32"/>
          <w:szCs w:val="32"/>
          <w:lang w:val="ru-RU"/>
        </w:rPr>
        <w:t xml:space="preserve"> </w:t>
      </w:r>
      <w:r>
        <w:rPr>
          <w:color w:val="auto"/>
          <w:sz w:val="28"/>
          <w:szCs w:val="28"/>
          <w:lang w:val="ru-RU"/>
        </w:rPr>
        <w:t xml:space="preserve">является воспитатель, реализующий по отношению к обучающимся защитную, личностно развивающую, организационную, посредническую (в разрешении конфликтов) функции. Это секции, творческие студии, лаборатории, детско -взрослые сообщества и др. Данные сообщества </w:t>
      </w:r>
      <w:r>
        <w:rPr>
          <w:rFonts w:eastAsia="Calibri"/>
          <w:color w:val="auto"/>
          <w:sz w:val="28"/>
          <w:szCs w:val="28"/>
          <w:lang w:val="ru-RU"/>
        </w:rPr>
        <w:t xml:space="preserve">обеспечивают полноценный опыт социализации детей. </w:t>
      </w:r>
    </w:p>
    <w:p w:rsidR="005267E0" w:rsidRDefault="00FA4BB1">
      <w:pPr>
        <w:pStyle w:val="afff"/>
        <w:rPr>
          <w:color w:val="auto"/>
          <w:sz w:val="28"/>
          <w:szCs w:val="28"/>
          <w:lang w:val="ru-RU"/>
        </w:rPr>
      </w:pPr>
      <w:r>
        <w:rPr>
          <w:b/>
          <w:bCs/>
          <w:color w:val="auto"/>
          <w:sz w:val="28"/>
          <w:szCs w:val="28"/>
          <w:lang w:val="ru-RU"/>
        </w:rPr>
        <w:t>Коллективное планирование, разработка и проведение общих мероприятий.</w:t>
      </w:r>
      <w:r>
        <w:rPr>
          <w:color w:val="auto"/>
          <w:sz w:val="28"/>
          <w:szCs w:val="28"/>
          <w:lang w:val="ru-RU"/>
        </w:rPr>
        <w:t xml:space="preserve"> В</w:t>
      </w:r>
      <w:r w:rsidR="00C41140" w:rsidRPr="00C41140">
        <w:rPr>
          <w:rFonts w:eastAsiaTheme="minorEastAsia"/>
          <w:color w:val="auto"/>
          <w:sz w:val="28"/>
          <w:szCs w:val="28"/>
          <w:lang w:val="ru-RU"/>
        </w:rPr>
        <w:t xml:space="preserve"> </w:t>
      </w:r>
      <w:r w:rsidR="00C41140" w:rsidRPr="00C81DFC">
        <w:rPr>
          <w:rFonts w:eastAsiaTheme="minorEastAsia"/>
          <w:color w:val="auto"/>
          <w:sz w:val="28"/>
          <w:szCs w:val="28"/>
          <w:lang w:val="ru-RU"/>
        </w:rPr>
        <w:t>МБДОУ «Танаевский детский сад»</w:t>
      </w:r>
      <w:r w:rsidR="00C41140">
        <w:rPr>
          <w:rFonts w:eastAsiaTheme="minorEastAsia"/>
          <w:color w:val="auto"/>
          <w:sz w:val="32"/>
          <w:szCs w:val="32"/>
          <w:lang w:val="ru-RU"/>
        </w:rPr>
        <w:t xml:space="preserve"> </w:t>
      </w:r>
      <w:r w:rsidR="00C41140">
        <w:rPr>
          <w:color w:val="auto"/>
          <w:sz w:val="28"/>
          <w:szCs w:val="28"/>
          <w:lang w:val="ru-RU"/>
        </w:rPr>
        <w:t>существует</w:t>
      </w:r>
      <w:r>
        <w:rPr>
          <w:color w:val="auto"/>
          <w:sz w:val="28"/>
          <w:szCs w:val="28"/>
          <w:lang w:val="ru-RU"/>
        </w:rPr>
        <w:t xml:space="preserve">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5267E0" w:rsidRDefault="00FA4BB1">
      <w:pPr>
        <w:pStyle w:val="afff"/>
        <w:rPr>
          <w:color w:val="auto"/>
          <w:sz w:val="28"/>
          <w:szCs w:val="28"/>
          <w:lang w:val="ru-RU"/>
        </w:rPr>
      </w:pPr>
      <w:r>
        <w:rPr>
          <w:color w:val="auto"/>
          <w:sz w:val="28"/>
          <w:szCs w:val="28"/>
          <w:lang w:val="ru-RU"/>
        </w:rPr>
        <w:t>В детском саду создана</w:t>
      </w:r>
      <w:r>
        <w:rPr>
          <w:b/>
          <w:bCs/>
          <w:color w:val="auto"/>
          <w:sz w:val="28"/>
          <w:szCs w:val="28"/>
          <w:lang w:val="ru-RU"/>
        </w:rPr>
        <w:t xml:space="preserve"> система </w:t>
      </w:r>
      <w:r>
        <w:rPr>
          <w:b/>
          <w:bCs/>
          <w:color w:val="auto"/>
          <w:sz w:val="28"/>
          <w:szCs w:val="28"/>
          <w:shd w:val="clear" w:color="auto" w:fill="FFFFFF"/>
          <w:lang w:val="ru-RU"/>
        </w:rPr>
        <w:t xml:space="preserve">методического сопровождения педагогических инициатив семьи. </w:t>
      </w:r>
      <w:r>
        <w:rPr>
          <w:color w:val="auto"/>
          <w:sz w:val="28"/>
          <w:szCs w:val="28"/>
          <w:lang w:val="ru-RU"/>
        </w:rPr>
        <w:t>Организовано единое с родителями (законными представителями)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5267E0" w:rsidRDefault="00FA4BB1">
      <w:pPr>
        <w:pStyle w:val="afff"/>
        <w:rPr>
          <w:color w:val="auto"/>
          <w:sz w:val="28"/>
          <w:szCs w:val="28"/>
          <w:lang w:val="ru-RU"/>
        </w:rPr>
      </w:pPr>
      <w:r>
        <w:rPr>
          <w:color w:val="auto"/>
          <w:sz w:val="28"/>
          <w:szCs w:val="28"/>
          <w:lang w:val="ru-RU"/>
        </w:rPr>
        <w:t xml:space="preserve">Дополнительным воспитательным ресурсом по приобщению дошкольников к истории и культуре своей Отчизны и своего родного края являются </w:t>
      </w:r>
      <w:r>
        <w:rPr>
          <w:b/>
          <w:bCs/>
          <w:color w:val="auto"/>
          <w:sz w:val="28"/>
          <w:szCs w:val="28"/>
          <w:lang w:val="ru-RU"/>
        </w:rPr>
        <w:t>мини -музеи</w:t>
      </w:r>
      <w:r>
        <w:rPr>
          <w:color w:val="auto"/>
          <w:sz w:val="28"/>
          <w:szCs w:val="28"/>
          <w:lang w:val="ru-RU"/>
        </w:rPr>
        <w:t xml:space="preserve">, организованные в каждой группе дошкольного учреждения. </w:t>
      </w:r>
    </w:p>
    <w:p w:rsidR="005267E0" w:rsidRDefault="00FA4BB1">
      <w:pPr>
        <w:pStyle w:val="afff"/>
        <w:rPr>
          <w:color w:val="auto"/>
          <w:sz w:val="28"/>
          <w:szCs w:val="28"/>
          <w:lang w:val="ru-RU"/>
        </w:rPr>
      </w:pPr>
      <w:r>
        <w:rPr>
          <w:color w:val="auto"/>
          <w:sz w:val="28"/>
          <w:szCs w:val="28"/>
          <w:lang w:val="ru-RU"/>
        </w:rPr>
        <w:t xml:space="preserve">Для повышения эффективности воспитания привлекаются ресурсы социума - других образовательных организаций, учреждений культуры, здравоохранения и пр.). </w:t>
      </w:r>
    </w:p>
    <w:p w:rsidR="005267E0" w:rsidRDefault="00FA4BB1">
      <w:pPr>
        <w:pStyle w:val="afff"/>
        <w:rPr>
          <w:color w:val="auto"/>
          <w:sz w:val="28"/>
          <w:szCs w:val="28"/>
          <w:lang w:val="ru-RU"/>
        </w:rPr>
      </w:pPr>
      <w:r>
        <w:rPr>
          <w:color w:val="auto"/>
          <w:sz w:val="28"/>
          <w:szCs w:val="28"/>
          <w:lang w:val="ru-RU"/>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w:t>
      </w:r>
      <w:r w:rsidR="00C41140" w:rsidRPr="00C81DFC">
        <w:rPr>
          <w:rFonts w:eastAsiaTheme="minorEastAsia"/>
          <w:color w:val="auto"/>
          <w:sz w:val="28"/>
          <w:szCs w:val="28"/>
          <w:lang w:val="ru-RU"/>
        </w:rPr>
        <w:t>МБДОУ «Танаевский детский сад»</w:t>
      </w:r>
      <w:r>
        <w:rPr>
          <w:color w:val="auto"/>
          <w:sz w:val="28"/>
          <w:szCs w:val="28"/>
          <w:lang w:val="ru-RU"/>
        </w:rPr>
        <w:t xml:space="preserve">) </w:t>
      </w:r>
    </w:p>
    <w:p w:rsidR="005267E0" w:rsidRDefault="005267E0"/>
    <w:p w:rsidR="005267E0" w:rsidRDefault="00FA4BB1">
      <w:pPr>
        <w:pStyle w:val="2"/>
      </w:pPr>
      <w:bookmarkStart w:id="61" w:name="_Toc138111981"/>
      <w:r>
        <w:t>2.1.7.2.2 Воспитывающая среда образовательной организации</w:t>
      </w:r>
      <w:bookmarkStart w:id="62" w:name="_Toc138111982"/>
      <w:bookmarkEnd w:id="61"/>
    </w:p>
    <w:p w:rsidR="005267E0" w:rsidRDefault="005267E0">
      <w:pPr>
        <w:ind w:firstLine="709"/>
        <w:rPr>
          <w:sz w:val="28"/>
          <w:szCs w:val="28"/>
        </w:rPr>
      </w:pPr>
    </w:p>
    <w:p w:rsidR="005267E0" w:rsidRDefault="00FA4BB1">
      <w:pPr>
        <w:ind w:firstLine="709"/>
        <w:rPr>
          <w:sz w:val="28"/>
          <w:szCs w:val="28"/>
        </w:rPr>
      </w:pPr>
      <w:r>
        <w:rPr>
          <w:sz w:val="28"/>
          <w:szCs w:val="28"/>
        </w:rPr>
        <w:t>Содержание данного раздела ОП</w:t>
      </w:r>
      <w:r w:rsidR="00C41140" w:rsidRPr="00C41140">
        <w:rPr>
          <w:rFonts w:eastAsiaTheme="minorEastAsia"/>
          <w:sz w:val="28"/>
          <w:szCs w:val="28"/>
        </w:rPr>
        <w:t xml:space="preserve"> </w:t>
      </w:r>
      <w:r w:rsidR="00C41140" w:rsidRPr="00C81DFC">
        <w:rPr>
          <w:rFonts w:eastAsiaTheme="minorEastAsia"/>
          <w:sz w:val="28"/>
          <w:szCs w:val="28"/>
        </w:rPr>
        <w:t>МБДОУ «Танаевский детский сад»</w:t>
      </w:r>
      <w:r>
        <w:rPr>
          <w:sz w:val="28"/>
          <w:szCs w:val="28"/>
          <w:highlight w:val="yellow"/>
        </w:rPr>
        <w:t xml:space="preserve"> </w:t>
      </w:r>
      <w:r>
        <w:rPr>
          <w:sz w:val="28"/>
          <w:szCs w:val="28"/>
        </w:rPr>
        <w:t>построено на основании п.29.3.2., стр. 181-182  ФОП ДО</w:t>
      </w:r>
    </w:p>
    <w:p w:rsidR="005267E0" w:rsidRDefault="00FA4BB1">
      <w:pPr>
        <w:pStyle w:val="afff"/>
        <w:rPr>
          <w:rFonts w:eastAsia="Arial"/>
          <w:color w:val="auto"/>
          <w:sz w:val="28"/>
          <w:szCs w:val="28"/>
          <w:lang w:val="ru-RU"/>
        </w:rPr>
      </w:pPr>
      <w:r>
        <w:rPr>
          <w:rFonts w:eastAsia="Arial"/>
          <w:color w:val="auto"/>
          <w:sz w:val="28"/>
          <w:szCs w:val="28"/>
          <w:lang w:val="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267E0" w:rsidRDefault="00FA4BB1">
      <w:pPr>
        <w:pStyle w:val="afff"/>
        <w:rPr>
          <w:rFonts w:eastAsia="Arial"/>
          <w:color w:val="auto"/>
          <w:sz w:val="28"/>
          <w:szCs w:val="28"/>
          <w:lang w:val="ru-RU"/>
        </w:rPr>
      </w:pPr>
      <w:r>
        <w:rPr>
          <w:rFonts w:eastAsia="Arial"/>
          <w:b/>
          <w:color w:val="auto"/>
          <w:sz w:val="28"/>
          <w:szCs w:val="28"/>
          <w:lang w:val="ru-RU"/>
        </w:rPr>
        <w:t xml:space="preserve">При описании воспитывающей среды </w:t>
      </w:r>
      <w:r>
        <w:rPr>
          <w:rFonts w:eastAsia="Arial Unicode MS"/>
          <w:b/>
          <w:color w:val="auto"/>
          <w:sz w:val="28"/>
          <w:szCs w:val="28"/>
          <w:lang w:val="ru-RU"/>
        </w:rPr>
        <w:t>целесообразно учитывать</w:t>
      </w:r>
      <w:r>
        <w:rPr>
          <w:rFonts w:eastAsia="Arial Unicode MS"/>
          <w:color w:val="auto"/>
          <w:sz w:val="28"/>
          <w:szCs w:val="28"/>
          <w:lang w:val="ru-RU"/>
        </w:rPr>
        <w:t>:</w:t>
      </w:r>
    </w:p>
    <w:p w:rsidR="005267E0" w:rsidRDefault="00FA4BB1">
      <w:pPr>
        <w:pStyle w:val="afff"/>
        <w:numPr>
          <w:ilvl w:val="0"/>
          <w:numId w:val="192"/>
        </w:numPr>
        <w:rPr>
          <w:rFonts w:eastAsia="Arial"/>
          <w:color w:val="auto"/>
          <w:sz w:val="28"/>
          <w:szCs w:val="28"/>
          <w:lang w:val="ru-RU"/>
        </w:rPr>
      </w:pPr>
      <w:r>
        <w:rPr>
          <w:rFonts w:eastAsia="Arial"/>
          <w:color w:val="auto"/>
          <w:sz w:val="28"/>
          <w:szCs w:val="28"/>
          <w:lang w:val="ru-RU"/>
        </w:rPr>
        <w:t>Условия для формирования эмоционально -ценностного отношения ребёнка к окружающему миру, другим людям, себе;</w:t>
      </w:r>
    </w:p>
    <w:p w:rsidR="005267E0" w:rsidRDefault="00FA4BB1">
      <w:pPr>
        <w:pStyle w:val="afff"/>
        <w:numPr>
          <w:ilvl w:val="0"/>
          <w:numId w:val="192"/>
        </w:numPr>
        <w:rPr>
          <w:rFonts w:eastAsia="Arial"/>
          <w:color w:val="auto"/>
          <w:sz w:val="28"/>
          <w:szCs w:val="28"/>
          <w:lang w:val="ru-RU"/>
        </w:rPr>
      </w:pPr>
      <w:r>
        <w:rPr>
          <w:rFonts w:eastAsia="Arial"/>
          <w:color w:val="auto"/>
          <w:sz w:val="28"/>
          <w:szCs w:val="28"/>
          <w:lang w:val="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267E0" w:rsidRDefault="00FA4BB1">
      <w:pPr>
        <w:pStyle w:val="afff"/>
        <w:numPr>
          <w:ilvl w:val="0"/>
          <w:numId w:val="192"/>
        </w:numPr>
        <w:rPr>
          <w:rFonts w:eastAsia="Arial"/>
          <w:color w:val="auto"/>
          <w:sz w:val="28"/>
          <w:szCs w:val="28"/>
          <w:lang w:val="ru-RU"/>
        </w:rPr>
      </w:pPr>
      <w:r>
        <w:rPr>
          <w:rFonts w:eastAsia="Arial"/>
          <w:color w:val="auto"/>
          <w:sz w:val="28"/>
          <w:szCs w:val="28"/>
          <w:lang w:val="ru-RU"/>
        </w:rPr>
        <w:t xml:space="preserve">Условия для становления самостоятельности, инициативности и творческого взаимодействия в разных детско-взрослых </w:t>
      </w:r>
      <w:r>
        <w:rPr>
          <w:rFonts w:eastAsia="Arial"/>
          <w:color w:val="auto"/>
          <w:sz w:val="28"/>
          <w:szCs w:val="28"/>
          <w:lang w:val="ru-RU"/>
        </w:rPr>
        <w:lastRenderedPageBreak/>
        <w:t>и детско-детских общностях, включая разновозрастное детское сообщество.</w:t>
      </w:r>
    </w:p>
    <w:p w:rsidR="005267E0" w:rsidRPr="00C41140" w:rsidRDefault="00FA4BB1">
      <w:pPr>
        <w:pStyle w:val="6"/>
        <w:rPr>
          <w:rFonts w:eastAsia="Arial" w:cs="Times New Roman"/>
        </w:rPr>
      </w:pPr>
      <w:r w:rsidRPr="00C41140">
        <w:rPr>
          <w:rFonts w:eastAsia="Arial" w:cs="Times New Roman"/>
        </w:rPr>
        <w:t xml:space="preserve">Воспитывающая среда </w:t>
      </w:r>
      <w:r w:rsidR="00C41140" w:rsidRPr="00C41140">
        <w:rPr>
          <w:rFonts w:eastAsiaTheme="minorEastAsia"/>
          <w:szCs w:val="28"/>
        </w:rPr>
        <w:t>МБДОУ «Танаевский детский сад»</w:t>
      </w:r>
    </w:p>
    <w:p w:rsidR="005267E0" w:rsidRDefault="00FA4BB1">
      <w:pPr>
        <w:pStyle w:val="afff"/>
        <w:rPr>
          <w:color w:val="auto"/>
          <w:sz w:val="28"/>
          <w:szCs w:val="28"/>
          <w:lang w:val="ru-RU"/>
        </w:rPr>
      </w:pPr>
      <w:r>
        <w:rPr>
          <w:color w:val="auto"/>
          <w:sz w:val="28"/>
          <w:szCs w:val="28"/>
          <w:lang w:val="ru-RU"/>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 -нравственными и социокультурными ценностями, образцами и практиками. </w:t>
      </w:r>
    </w:p>
    <w:p w:rsidR="005267E0" w:rsidRDefault="00FA4BB1">
      <w:pPr>
        <w:pStyle w:val="afff"/>
        <w:rPr>
          <w:color w:val="auto"/>
          <w:sz w:val="28"/>
          <w:szCs w:val="28"/>
          <w:lang w:val="ru-RU"/>
        </w:rPr>
      </w:pPr>
      <w:r>
        <w:rPr>
          <w:i/>
          <w:iCs/>
          <w:color w:val="auto"/>
          <w:sz w:val="28"/>
          <w:szCs w:val="28"/>
          <w:lang w:val="ru-RU"/>
        </w:rPr>
        <w:t xml:space="preserve">Воспитывающая среда </w:t>
      </w:r>
      <w:r>
        <w:rPr>
          <w:color w:val="auto"/>
          <w:sz w:val="28"/>
          <w:szCs w:val="28"/>
          <w:lang w:val="ru-RU"/>
        </w:rPr>
        <w:t>– это совокупность окружающих ребёнка социально - ценностных обстоятельств, влияющих на его личностное развитие и содействующих его включению в современную культуру.  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её насыщенность и структурированность. Воспитывающая среда</w:t>
      </w:r>
      <w:r w:rsidR="00C41140" w:rsidRPr="00C41140">
        <w:rPr>
          <w:rFonts w:eastAsiaTheme="minorEastAsia"/>
          <w:color w:val="auto"/>
          <w:sz w:val="28"/>
          <w:szCs w:val="28"/>
          <w:lang w:val="ru-RU"/>
        </w:rPr>
        <w:t xml:space="preserve"> </w:t>
      </w:r>
      <w:r w:rsidR="00C41140" w:rsidRPr="00C81DFC">
        <w:rPr>
          <w:rFonts w:eastAsiaTheme="minorEastAsia"/>
          <w:color w:val="auto"/>
          <w:sz w:val="28"/>
          <w:szCs w:val="28"/>
          <w:lang w:val="ru-RU"/>
        </w:rPr>
        <w:t>МБДОУ «Танаевский детский сад»</w:t>
      </w:r>
      <w:r w:rsidRPr="00C41140">
        <w:rPr>
          <w:color w:val="auto"/>
          <w:sz w:val="28"/>
          <w:szCs w:val="28"/>
          <w:lang w:val="ru-RU"/>
        </w:rPr>
        <w:t xml:space="preserve"> </w:t>
      </w:r>
      <w:r>
        <w:rPr>
          <w:color w:val="auto"/>
          <w:sz w:val="28"/>
          <w:szCs w:val="28"/>
          <w:lang w:val="ru-RU"/>
        </w:rPr>
        <w:t xml:space="preserve">строится по трем линиям: </w:t>
      </w:r>
    </w:p>
    <w:p w:rsidR="005267E0" w:rsidRDefault="00FA4BB1">
      <w:pPr>
        <w:pStyle w:val="afff"/>
        <w:numPr>
          <w:ilvl w:val="0"/>
          <w:numId w:val="193"/>
        </w:numPr>
        <w:rPr>
          <w:color w:val="auto"/>
          <w:sz w:val="28"/>
          <w:szCs w:val="28"/>
          <w:lang w:val="ru-RU"/>
        </w:rPr>
      </w:pPr>
      <w:r>
        <w:rPr>
          <w:color w:val="auto"/>
          <w:sz w:val="28"/>
          <w:szCs w:val="28"/>
          <w:lang w:val="ru-RU"/>
        </w:rPr>
        <w:t xml:space="preserve">«От взрослого», который создает РППС, насыщая ее ценностями и смыслами; </w:t>
      </w:r>
    </w:p>
    <w:p w:rsidR="005267E0" w:rsidRDefault="00FA4BB1">
      <w:pPr>
        <w:pStyle w:val="afff"/>
        <w:numPr>
          <w:ilvl w:val="0"/>
          <w:numId w:val="193"/>
        </w:numPr>
        <w:rPr>
          <w:color w:val="auto"/>
          <w:sz w:val="28"/>
          <w:szCs w:val="28"/>
          <w:lang w:val="ru-RU"/>
        </w:rPr>
      </w:pPr>
      <w:r>
        <w:rPr>
          <w:color w:val="auto"/>
          <w:sz w:val="28"/>
          <w:szCs w:val="28"/>
          <w:lang w:val="ru-RU"/>
        </w:rPr>
        <w:t xml:space="preserve">«От совместности ребёнка и взрослого»: воспитывающая среда, направленная на взаимодействие ребёнка и взрослого, раскрывающего смыслы и ценности воспитания; </w:t>
      </w:r>
    </w:p>
    <w:p w:rsidR="005267E0" w:rsidRDefault="00FA4BB1">
      <w:pPr>
        <w:pStyle w:val="afff"/>
        <w:numPr>
          <w:ilvl w:val="0"/>
          <w:numId w:val="193"/>
        </w:numPr>
        <w:rPr>
          <w:color w:val="auto"/>
          <w:sz w:val="28"/>
          <w:szCs w:val="28"/>
          <w:lang w:val="ru-RU"/>
        </w:rPr>
      </w:pPr>
      <w:r>
        <w:rPr>
          <w:color w:val="auto"/>
          <w:sz w:val="28"/>
          <w:szCs w:val="28"/>
          <w:lang w:val="ru-RU"/>
        </w:rPr>
        <w:t xml:space="preserve">«От ребёнка»: воспитывающая среда, в которой ребёнок самостоятельно творит, живёт и получает опыт позитивных достижений, осваивая ценности и смыслы, заложенные взрослым. </w:t>
      </w:r>
    </w:p>
    <w:p w:rsidR="005267E0" w:rsidRDefault="005267E0"/>
    <w:p w:rsidR="005267E0" w:rsidRDefault="005267E0">
      <w:pPr>
        <w:pStyle w:val="2"/>
      </w:pPr>
    </w:p>
    <w:p w:rsidR="005267E0" w:rsidRDefault="00FA4BB1">
      <w:pPr>
        <w:pStyle w:val="2"/>
      </w:pPr>
      <w:r>
        <w:t>2.1.7.2.3 Общности образовательной организации</w:t>
      </w:r>
      <w:bookmarkEnd w:id="62"/>
    </w:p>
    <w:p w:rsidR="005267E0" w:rsidRDefault="005267E0">
      <w:pPr>
        <w:ind w:firstLine="709"/>
        <w:rPr>
          <w:sz w:val="28"/>
          <w:szCs w:val="28"/>
        </w:rPr>
      </w:pPr>
    </w:p>
    <w:p w:rsidR="005267E0" w:rsidRDefault="00FA4BB1">
      <w:pPr>
        <w:ind w:firstLine="709"/>
        <w:rPr>
          <w:sz w:val="28"/>
          <w:szCs w:val="28"/>
        </w:rPr>
      </w:pPr>
      <w:r>
        <w:rPr>
          <w:sz w:val="28"/>
          <w:szCs w:val="28"/>
        </w:rPr>
        <w:t>Содержание данного раздела ОП</w:t>
      </w:r>
      <w:r w:rsidR="00C41140" w:rsidRPr="00C41140">
        <w:rPr>
          <w:rFonts w:eastAsiaTheme="minorEastAsia"/>
          <w:sz w:val="28"/>
          <w:szCs w:val="28"/>
        </w:rPr>
        <w:t xml:space="preserve"> </w:t>
      </w:r>
      <w:r w:rsidR="00C41140" w:rsidRPr="00C81DFC">
        <w:rPr>
          <w:rFonts w:eastAsiaTheme="minorEastAsia"/>
          <w:sz w:val="28"/>
          <w:szCs w:val="28"/>
        </w:rPr>
        <w:t>МБДОУ «Танаевский детский сад»</w:t>
      </w:r>
      <w:r w:rsidR="00C41140">
        <w:rPr>
          <w:rFonts w:eastAsiaTheme="minorEastAsia"/>
          <w:sz w:val="32"/>
          <w:szCs w:val="32"/>
        </w:rPr>
        <w:t xml:space="preserve"> </w:t>
      </w:r>
      <w:r>
        <w:rPr>
          <w:sz w:val="28"/>
          <w:szCs w:val="28"/>
        </w:rPr>
        <w:t>построено на основании п.29.3.3., стр. 182  ФОП ДО</w:t>
      </w:r>
    </w:p>
    <w:p w:rsidR="005267E0" w:rsidRDefault="00FA4BB1">
      <w:pPr>
        <w:pStyle w:val="afff"/>
        <w:rPr>
          <w:rFonts w:eastAsia="Arial"/>
          <w:bCs/>
          <w:color w:val="auto"/>
          <w:sz w:val="28"/>
          <w:szCs w:val="28"/>
          <w:lang w:val="ru-RU"/>
        </w:rPr>
      </w:pPr>
      <w:r>
        <w:rPr>
          <w:rFonts w:eastAsia="Arial"/>
          <w:color w:val="auto"/>
          <w:sz w:val="28"/>
          <w:szCs w:val="28"/>
          <w:lang w:val="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267E0" w:rsidRDefault="00FA4BB1">
      <w:pPr>
        <w:pStyle w:val="afff"/>
        <w:rPr>
          <w:rFonts w:eastAsia="Arial"/>
          <w:color w:val="auto"/>
          <w:sz w:val="28"/>
          <w:szCs w:val="28"/>
          <w:lang w:val="ru-RU"/>
        </w:rPr>
      </w:pPr>
      <w:r>
        <w:rPr>
          <w:rFonts w:eastAsia="Arial"/>
          <w:color w:val="auto"/>
          <w:sz w:val="28"/>
          <w:szCs w:val="28"/>
          <w:lang w:val="ru-RU"/>
        </w:rPr>
        <w:t xml:space="preserve">В </w:t>
      </w:r>
      <w:r>
        <w:rPr>
          <w:color w:val="auto"/>
          <w:sz w:val="28"/>
          <w:szCs w:val="28"/>
          <w:lang w:val="ru-RU"/>
        </w:rPr>
        <w:t>ДОО</w:t>
      </w:r>
      <w:r>
        <w:rPr>
          <w:rFonts w:eastAsia="Arial"/>
          <w:color w:val="auto"/>
          <w:sz w:val="28"/>
          <w:szCs w:val="28"/>
          <w:lang w:val="ru-RU"/>
        </w:rPr>
        <w:t>, прежде всего, следует выделить следующие общности:</w:t>
      </w:r>
    </w:p>
    <w:p w:rsidR="005267E0" w:rsidRDefault="00FA4BB1">
      <w:pPr>
        <w:pStyle w:val="afff"/>
        <w:numPr>
          <w:ilvl w:val="0"/>
          <w:numId w:val="194"/>
        </w:numPr>
        <w:rPr>
          <w:rFonts w:eastAsia="Arial"/>
          <w:color w:val="auto"/>
          <w:sz w:val="28"/>
          <w:szCs w:val="28"/>
        </w:rPr>
      </w:pPr>
      <w:r>
        <w:rPr>
          <w:rFonts w:eastAsia="Arial"/>
          <w:color w:val="auto"/>
          <w:sz w:val="28"/>
          <w:szCs w:val="28"/>
        </w:rPr>
        <w:t xml:space="preserve">Педагог – дети, </w:t>
      </w:r>
    </w:p>
    <w:p w:rsidR="005267E0" w:rsidRDefault="00FA4BB1">
      <w:pPr>
        <w:pStyle w:val="afff"/>
        <w:numPr>
          <w:ilvl w:val="0"/>
          <w:numId w:val="194"/>
        </w:numPr>
        <w:rPr>
          <w:rFonts w:eastAsia="Arial"/>
          <w:color w:val="auto"/>
          <w:sz w:val="28"/>
          <w:szCs w:val="28"/>
          <w:lang w:val="ru-RU"/>
        </w:rPr>
      </w:pPr>
      <w:r>
        <w:rPr>
          <w:rFonts w:eastAsia="Arial"/>
          <w:color w:val="auto"/>
          <w:sz w:val="28"/>
          <w:szCs w:val="28"/>
          <w:lang w:val="ru-RU"/>
        </w:rPr>
        <w:t xml:space="preserve">Родители (законные представители) – ребёнок (дети), </w:t>
      </w:r>
    </w:p>
    <w:p w:rsidR="005267E0" w:rsidRDefault="00FA4BB1">
      <w:pPr>
        <w:pStyle w:val="afff"/>
        <w:numPr>
          <w:ilvl w:val="0"/>
          <w:numId w:val="194"/>
        </w:numPr>
        <w:rPr>
          <w:rFonts w:eastAsia="Arial"/>
          <w:color w:val="auto"/>
          <w:sz w:val="28"/>
          <w:szCs w:val="28"/>
          <w:lang w:val="ru-RU"/>
        </w:rPr>
      </w:pPr>
      <w:r>
        <w:rPr>
          <w:rFonts w:eastAsia="Arial"/>
          <w:color w:val="auto"/>
          <w:sz w:val="28"/>
          <w:szCs w:val="28"/>
          <w:lang w:val="ru-RU"/>
        </w:rPr>
        <w:t xml:space="preserve">Педагог – родители (законные представители). </w:t>
      </w:r>
    </w:p>
    <w:p w:rsidR="005267E0" w:rsidRDefault="005267E0">
      <w:pPr>
        <w:pStyle w:val="6"/>
        <w:rPr>
          <w:rStyle w:val="60"/>
          <w:rFonts w:cs="Times New Roman"/>
          <w:b/>
        </w:rPr>
      </w:pPr>
    </w:p>
    <w:p w:rsidR="005267E0" w:rsidRDefault="00FA4BB1">
      <w:pPr>
        <w:pStyle w:val="6"/>
        <w:rPr>
          <w:rFonts w:eastAsia="Calibri" w:cs="Times New Roman"/>
          <w:bCs/>
          <w:color w:val="7030A0"/>
        </w:rPr>
      </w:pPr>
      <w:r>
        <w:rPr>
          <w:rStyle w:val="60"/>
          <w:rFonts w:cs="Times New Roman"/>
          <w:b/>
        </w:rPr>
        <w:t>Общности</w:t>
      </w:r>
      <w:r>
        <w:rPr>
          <w:rFonts w:eastAsia="Calibri" w:cs="Times New Roman"/>
          <w:bCs/>
          <w:color w:val="7030A0"/>
        </w:rPr>
        <w:t xml:space="preserve"> </w:t>
      </w:r>
      <w:r w:rsidR="00C41140" w:rsidRPr="00C41140">
        <w:rPr>
          <w:rFonts w:eastAsiaTheme="minorEastAsia"/>
          <w:szCs w:val="28"/>
        </w:rPr>
        <w:t>МБДОУ «Танаевский детский сад»</w:t>
      </w:r>
    </w:p>
    <w:p w:rsidR="005267E0" w:rsidRDefault="00FA4BB1">
      <w:pPr>
        <w:pStyle w:val="afff"/>
        <w:ind w:firstLineChars="125" w:firstLine="351"/>
        <w:rPr>
          <w:rFonts w:eastAsia="Calibri"/>
          <w:color w:val="auto"/>
          <w:sz w:val="28"/>
          <w:szCs w:val="28"/>
          <w:lang w:val="ru-RU"/>
        </w:rPr>
      </w:pPr>
      <w:r>
        <w:rPr>
          <w:rFonts w:eastAsia="Calibri"/>
          <w:b/>
          <w:bCs/>
          <w:color w:val="auto"/>
          <w:sz w:val="28"/>
          <w:szCs w:val="28"/>
          <w:lang w:val="ru-RU"/>
        </w:rPr>
        <w:t>Профессиональная общность</w:t>
      </w:r>
      <w:r>
        <w:rPr>
          <w:rFonts w:eastAsia="Calibri"/>
          <w:color w:val="auto"/>
          <w:sz w:val="28"/>
          <w:szCs w:val="28"/>
          <w:lang w:val="ru-RU"/>
        </w:rPr>
        <w:t xml:space="preserve"> – это </w:t>
      </w:r>
      <w:r>
        <w:rPr>
          <w:color w:val="auto"/>
          <w:sz w:val="28"/>
          <w:szCs w:val="28"/>
          <w:lang w:val="ru-RU"/>
        </w:rPr>
        <w:t>устойчивая система связей и отношений между людьми</w:t>
      </w:r>
      <w:r>
        <w:rPr>
          <w:rFonts w:eastAsia="Calibri"/>
          <w:color w:val="auto"/>
          <w:sz w:val="28"/>
          <w:szCs w:val="28"/>
          <w:lang w:val="ru-RU"/>
        </w:rPr>
        <w:t xml:space="preserve">, единство целей и задач воспитания, реализуемое всеми сотрудниками </w:t>
      </w:r>
      <w:r w:rsidR="00C41140" w:rsidRPr="00C81DFC">
        <w:rPr>
          <w:rFonts w:eastAsiaTheme="minorEastAsia"/>
          <w:color w:val="auto"/>
          <w:sz w:val="28"/>
          <w:szCs w:val="28"/>
          <w:lang w:val="ru-RU"/>
        </w:rPr>
        <w:t>МБДОУ «Танаевский детский сад»</w:t>
      </w:r>
      <w:r w:rsidR="00C41140">
        <w:rPr>
          <w:rFonts w:eastAsiaTheme="minorEastAsia"/>
          <w:color w:val="auto"/>
          <w:sz w:val="32"/>
          <w:szCs w:val="32"/>
          <w:lang w:val="ru-RU"/>
        </w:rPr>
        <w:t xml:space="preserve"> </w:t>
      </w:r>
      <w:r w:rsidR="00C41140">
        <w:rPr>
          <w:rFonts w:eastAsia="Calibri"/>
          <w:color w:val="auto"/>
          <w:sz w:val="28"/>
          <w:szCs w:val="28"/>
          <w:lang w:val="ru-RU"/>
        </w:rPr>
        <w:t>.</w:t>
      </w:r>
      <w:r>
        <w:rPr>
          <w:rFonts w:eastAsia="Calibri"/>
          <w:color w:val="auto"/>
          <w:sz w:val="28"/>
          <w:szCs w:val="28"/>
          <w:lang w:val="ru-RU"/>
        </w:rPr>
        <w:t xml:space="preserve">Сами участники общности должны разделять те ценности, которые заложены в основу РПВ. Основой эффективности такой общности является рефлексия собственной </w:t>
      </w:r>
      <w:r>
        <w:rPr>
          <w:rFonts w:eastAsia="Calibri"/>
          <w:color w:val="auto"/>
          <w:sz w:val="28"/>
          <w:szCs w:val="28"/>
          <w:lang w:val="ru-RU"/>
        </w:rPr>
        <w:lastRenderedPageBreak/>
        <w:t>профессиональной деятельности.</w:t>
      </w:r>
      <w:r w:rsidRPr="00FA4BB1">
        <w:rPr>
          <w:rFonts w:eastAsia="SimSun"/>
          <w:color w:val="auto"/>
          <w:sz w:val="28"/>
          <w:szCs w:val="28"/>
          <w:shd w:val="clear" w:color="auto" w:fill="FFFFFF"/>
          <w:lang w:val="ru-RU"/>
        </w:rPr>
        <w:t xml:space="preserve">Особенности становления и развития общности педагогов дошкольного образования определяются прежде всего спецификой вида профессиональной деятельности, которая лежит в основе данной общности, выступает </w:t>
      </w:r>
      <w:r>
        <w:rPr>
          <w:rFonts w:eastAsia="SimSun"/>
          <w:color w:val="auto"/>
          <w:sz w:val="28"/>
          <w:szCs w:val="28"/>
          <w:shd w:val="clear" w:color="auto" w:fill="FFFFFF"/>
          <w:lang w:val="ru-RU"/>
        </w:rPr>
        <w:t>её</w:t>
      </w:r>
      <w:r w:rsidRPr="00FA4BB1">
        <w:rPr>
          <w:rFonts w:eastAsia="SimSun"/>
          <w:color w:val="auto"/>
          <w:sz w:val="28"/>
          <w:szCs w:val="28"/>
          <w:shd w:val="clear" w:color="auto" w:fill="FFFFFF"/>
          <w:lang w:val="ru-RU"/>
        </w:rPr>
        <w:t xml:space="preserve"> ядром.</w:t>
      </w:r>
    </w:p>
    <w:p w:rsidR="005267E0" w:rsidRDefault="00FA4BB1">
      <w:pPr>
        <w:pStyle w:val="afff"/>
        <w:ind w:firstLineChars="125" w:firstLine="350"/>
        <w:rPr>
          <w:rFonts w:eastAsiaTheme="minorHAnsi"/>
          <w:color w:val="auto"/>
          <w:sz w:val="28"/>
          <w:szCs w:val="28"/>
          <w:highlight w:val="yellow"/>
          <w:lang w:val="ru-RU"/>
        </w:rPr>
      </w:pPr>
      <w:r w:rsidRPr="00FA4BB1">
        <w:rPr>
          <w:rFonts w:eastAsia="SimSun"/>
          <w:color w:val="auto"/>
          <w:sz w:val="28"/>
          <w:szCs w:val="28"/>
          <w:lang w:val="ru-RU"/>
        </w:rPr>
        <w:t xml:space="preserve">Педагог </w:t>
      </w:r>
      <w:r>
        <w:rPr>
          <w:rFonts w:eastAsia="SimSun"/>
          <w:color w:val="auto"/>
          <w:sz w:val="28"/>
          <w:szCs w:val="28"/>
          <w:lang w:val="ru-RU"/>
        </w:rPr>
        <w:t>является</w:t>
      </w:r>
      <w:r w:rsidRPr="00FA4BB1">
        <w:rPr>
          <w:rFonts w:eastAsia="SimSun"/>
          <w:color w:val="auto"/>
          <w:sz w:val="28"/>
          <w:szCs w:val="28"/>
          <w:lang w:val="ru-RU"/>
        </w:rPr>
        <w:t xml:space="preserve"> воплощением и носителем духовной, нравственной культуры, - с нравственной мотивацией педагогической деятельности, - с глубоко нравственным характером общения и взаимодействия с воспитанниками, - с целостным влиянием педагога на личность ребёнка, что требует от педагога эмпатии, искусства понимания другого человека, - со способностью педагога предвидеть и оценивать нравственные последствия своих действий, решений, поступков, экспериментирования.</w:t>
      </w:r>
    </w:p>
    <w:p w:rsidR="005267E0" w:rsidRPr="00FA4BB1" w:rsidRDefault="00FA4BB1">
      <w:pPr>
        <w:pStyle w:val="afff"/>
        <w:ind w:firstLineChars="125" w:firstLine="351"/>
        <w:rPr>
          <w:rFonts w:eastAsia="SimSun"/>
          <w:color w:val="auto"/>
          <w:sz w:val="28"/>
          <w:szCs w:val="28"/>
          <w:lang w:val="ru-RU"/>
        </w:rPr>
      </w:pPr>
      <w:r>
        <w:rPr>
          <w:rFonts w:eastAsia="SimSun"/>
          <w:b/>
          <w:bCs/>
          <w:color w:val="auto"/>
          <w:sz w:val="28"/>
          <w:szCs w:val="28"/>
          <w:lang w:val="ru-RU"/>
        </w:rPr>
        <w:t>О</w:t>
      </w:r>
      <w:r w:rsidRPr="00FA4BB1">
        <w:rPr>
          <w:rFonts w:eastAsia="SimSun"/>
          <w:b/>
          <w:bCs/>
          <w:color w:val="auto"/>
          <w:sz w:val="28"/>
          <w:szCs w:val="28"/>
          <w:lang w:val="ru-RU"/>
        </w:rPr>
        <w:t>бразовательное дошкольное учреждение</w:t>
      </w:r>
      <w:r w:rsidRPr="00FA4BB1">
        <w:rPr>
          <w:rFonts w:eastAsia="SimSun"/>
          <w:color w:val="auto"/>
          <w:sz w:val="28"/>
          <w:szCs w:val="28"/>
          <w:lang w:val="ru-RU"/>
        </w:rPr>
        <w:t xml:space="preserve"> – это коллектив соратников, которые согласовывают свои поступки для приближения коллективных целей</w:t>
      </w:r>
      <w:r>
        <w:rPr>
          <w:rFonts w:eastAsia="SimSun"/>
          <w:color w:val="auto"/>
          <w:sz w:val="28"/>
          <w:szCs w:val="28"/>
          <w:lang w:val="ru-RU"/>
        </w:rPr>
        <w:t>.</w:t>
      </w:r>
      <w:r w:rsidRPr="00FA4BB1">
        <w:rPr>
          <w:rFonts w:eastAsia="SimSun"/>
          <w:color w:val="auto"/>
          <w:sz w:val="28"/>
          <w:szCs w:val="28"/>
          <w:lang w:val="ru-RU"/>
        </w:rPr>
        <w:t xml:space="preserve"> </w:t>
      </w:r>
    </w:p>
    <w:p w:rsidR="005267E0" w:rsidRDefault="00FA4BB1">
      <w:pPr>
        <w:pStyle w:val="afff"/>
        <w:ind w:firstLineChars="125" w:firstLine="350"/>
        <w:rPr>
          <w:rFonts w:eastAsia="SimSun"/>
          <w:color w:val="auto"/>
          <w:sz w:val="28"/>
          <w:szCs w:val="28"/>
          <w:lang w:val="ru-RU"/>
        </w:rPr>
      </w:pPr>
      <w:r>
        <w:rPr>
          <w:rFonts w:eastAsia="SimSun"/>
          <w:color w:val="auto"/>
          <w:sz w:val="28"/>
          <w:szCs w:val="28"/>
          <w:lang w:val="ru-RU"/>
        </w:rPr>
        <w:t xml:space="preserve">Основой </w:t>
      </w:r>
      <w:r w:rsidR="00C41140">
        <w:rPr>
          <w:rFonts w:eastAsia="SimSun"/>
          <w:color w:val="auto"/>
          <w:sz w:val="28"/>
          <w:szCs w:val="28"/>
          <w:lang w:val="ru-RU"/>
        </w:rPr>
        <w:t>функционирования профессиональной</w:t>
      </w:r>
      <w:r>
        <w:rPr>
          <w:rFonts w:eastAsia="SimSun"/>
          <w:color w:val="auto"/>
          <w:sz w:val="28"/>
          <w:szCs w:val="28"/>
          <w:lang w:val="ru-RU"/>
        </w:rPr>
        <w:t xml:space="preserve"> общности </w:t>
      </w:r>
      <w:r w:rsidR="00C41140" w:rsidRPr="00C81DFC">
        <w:rPr>
          <w:rFonts w:eastAsiaTheme="minorEastAsia"/>
          <w:color w:val="auto"/>
          <w:sz w:val="28"/>
          <w:szCs w:val="28"/>
          <w:lang w:val="ru-RU"/>
        </w:rPr>
        <w:t>МБДОУ «Танаевский детский сад»</w:t>
      </w:r>
      <w:r w:rsidR="00C41140">
        <w:rPr>
          <w:rFonts w:eastAsiaTheme="minorEastAsia"/>
          <w:color w:val="auto"/>
          <w:sz w:val="32"/>
          <w:szCs w:val="32"/>
          <w:lang w:val="ru-RU"/>
        </w:rPr>
        <w:t xml:space="preserve"> </w:t>
      </w:r>
      <w:r>
        <w:rPr>
          <w:rFonts w:eastAsia="SimSun"/>
          <w:color w:val="auto"/>
          <w:sz w:val="28"/>
          <w:szCs w:val="28"/>
          <w:lang w:val="ru-RU"/>
        </w:rPr>
        <w:t>является корпоративная культура.</w:t>
      </w:r>
    </w:p>
    <w:p w:rsidR="005267E0" w:rsidRDefault="00FA4BB1">
      <w:pPr>
        <w:pStyle w:val="afff"/>
        <w:ind w:firstLineChars="125" w:firstLine="350"/>
        <w:rPr>
          <w:rFonts w:eastAsia="SimSun"/>
          <w:color w:val="auto"/>
          <w:sz w:val="28"/>
          <w:szCs w:val="28"/>
          <w:lang w:val="ru-RU"/>
        </w:rPr>
      </w:pPr>
      <w:r>
        <w:rPr>
          <w:rFonts w:eastAsia="SimSun"/>
          <w:color w:val="auto"/>
          <w:sz w:val="28"/>
          <w:szCs w:val="28"/>
          <w:lang w:val="ru-RU"/>
        </w:rPr>
        <w:t xml:space="preserve"> </w:t>
      </w:r>
      <w:r>
        <w:rPr>
          <w:rFonts w:eastAsia="SimSun"/>
          <w:b/>
          <w:bCs/>
          <w:color w:val="auto"/>
          <w:sz w:val="28"/>
          <w:szCs w:val="28"/>
          <w:lang w:val="ru-RU"/>
        </w:rPr>
        <w:t xml:space="preserve"> </w:t>
      </w:r>
      <w:r w:rsidRPr="00FA4BB1">
        <w:rPr>
          <w:rFonts w:eastAsia="SimSun"/>
          <w:b/>
          <w:bCs/>
          <w:color w:val="auto"/>
          <w:sz w:val="28"/>
          <w:szCs w:val="28"/>
          <w:lang w:val="ru-RU"/>
        </w:rPr>
        <w:t xml:space="preserve">Корпоративная культура </w:t>
      </w:r>
      <w:r w:rsidRPr="00FA4BB1">
        <w:rPr>
          <w:rFonts w:eastAsia="SimSun"/>
          <w:color w:val="auto"/>
          <w:sz w:val="28"/>
          <w:szCs w:val="28"/>
          <w:lang w:val="ru-RU"/>
        </w:rPr>
        <w:t>– добровольное принятие миссии, ценностей, традиций, норм и правил организации, регулирующих поведение, деятельность, общение сотрудников</w:t>
      </w:r>
      <w:r>
        <w:rPr>
          <w:rFonts w:eastAsia="SimSun"/>
          <w:color w:val="auto"/>
          <w:sz w:val="28"/>
          <w:szCs w:val="28"/>
          <w:lang w:val="ru-RU"/>
        </w:rPr>
        <w:t>.</w:t>
      </w:r>
    </w:p>
    <w:p w:rsidR="005267E0" w:rsidRDefault="00FA4BB1">
      <w:pPr>
        <w:pStyle w:val="afff"/>
        <w:ind w:firstLineChars="125" w:firstLine="350"/>
        <w:rPr>
          <w:rFonts w:eastAsia="SimSun"/>
          <w:color w:val="auto"/>
          <w:sz w:val="28"/>
          <w:szCs w:val="28"/>
          <w:lang w:val="ru-RU"/>
        </w:rPr>
      </w:pPr>
      <w:r w:rsidRPr="00FA4BB1">
        <w:rPr>
          <w:rFonts w:eastAsia="SimSun"/>
          <w:color w:val="auto"/>
          <w:sz w:val="28"/>
          <w:szCs w:val="28"/>
          <w:lang w:val="ru-RU"/>
        </w:rPr>
        <w:t>Корпоративная культура является в целом ключевым фактором развития организации и во многом определяет поведение сотрудников</w:t>
      </w:r>
      <w:r>
        <w:rPr>
          <w:rFonts w:eastAsia="SimSun"/>
          <w:color w:val="auto"/>
          <w:sz w:val="28"/>
          <w:szCs w:val="28"/>
          <w:lang w:val="ru-RU"/>
        </w:rPr>
        <w:t>.</w:t>
      </w:r>
    </w:p>
    <w:p w:rsidR="005267E0" w:rsidRPr="00FA4BB1" w:rsidRDefault="00FA4BB1">
      <w:pPr>
        <w:pStyle w:val="afff"/>
        <w:ind w:firstLineChars="125" w:firstLine="350"/>
        <w:rPr>
          <w:rFonts w:eastAsia="SimSun"/>
          <w:color w:val="auto"/>
          <w:sz w:val="28"/>
          <w:szCs w:val="28"/>
          <w:lang w:val="ru-RU"/>
        </w:rPr>
      </w:pPr>
      <w:r w:rsidRPr="00FA4BB1">
        <w:rPr>
          <w:rFonts w:eastAsia="SimSun"/>
          <w:color w:val="auto"/>
          <w:sz w:val="28"/>
          <w:szCs w:val="28"/>
          <w:lang w:val="ru-RU"/>
        </w:rPr>
        <w:t xml:space="preserve">Корпоративная культура </w:t>
      </w:r>
      <w:r>
        <w:rPr>
          <w:rFonts w:eastAsia="SimSun"/>
          <w:color w:val="auto"/>
          <w:sz w:val="28"/>
          <w:szCs w:val="28"/>
          <w:lang w:val="ru-RU"/>
        </w:rPr>
        <w:t>придаёт</w:t>
      </w:r>
      <w:r w:rsidRPr="00FA4BB1">
        <w:rPr>
          <w:rFonts w:eastAsia="SimSun"/>
          <w:color w:val="auto"/>
          <w:sz w:val="28"/>
          <w:szCs w:val="28"/>
          <w:lang w:val="ru-RU"/>
        </w:rPr>
        <w:t xml:space="preserve"> сотрудникам </w:t>
      </w:r>
      <w:r>
        <w:rPr>
          <w:rFonts w:eastAsia="SimSun"/>
          <w:color w:val="auto"/>
          <w:sz w:val="28"/>
          <w:szCs w:val="28"/>
          <w:lang w:val="ru-RU"/>
        </w:rPr>
        <w:t>ДОО</w:t>
      </w:r>
      <w:r w:rsidRPr="00FA4BB1">
        <w:rPr>
          <w:rFonts w:eastAsia="SimSun"/>
          <w:color w:val="auto"/>
          <w:sz w:val="28"/>
          <w:szCs w:val="28"/>
          <w:lang w:val="ru-RU"/>
        </w:rPr>
        <w:t xml:space="preserve"> организационную идентичность, определяет внутригрупповое представление о компании, являясь важным источником стабильности и преемственности в организации. Это создает не только у педагогов, но и у всех сотрудников ощущение </w:t>
      </w:r>
      <w:r>
        <w:rPr>
          <w:rFonts w:eastAsia="SimSun"/>
          <w:color w:val="auto"/>
          <w:sz w:val="28"/>
          <w:szCs w:val="28"/>
          <w:lang w:val="ru-RU"/>
        </w:rPr>
        <w:t>надёжности</w:t>
      </w:r>
      <w:r w:rsidRPr="00FA4BB1">
        <w:rPr>
          <w:rFonts w:eastAsia="SimSun"/>
          <w:color w:val="auto"/>
          <w:sz w:val="28"/>
          <w:szCs w:val="28"/>
          <w:lang w:val="ru-RU"/>
        </w:rPr>
        <w:t xml:space="preserve"> образовательной организации и своего положения в ней, способствует формированию чувства социальной защищённости. </w:t>
      </w:r>
    </w:p>
    <w:p w:rsidR="005267E0" w:rsidRPr="00FA4BB1" w:rsidRDefault="00FA4BB1">
      <w:pPr>
        <w:pStyle w:val="afff"/>
        <w:ind w:firstLineChars="125" w:firstLine="350"/>
        <w:rPr>
          <w:rFonts w:eastAsia="SimSun"/>
          <w:color w:val="auto"/>
          <w:sz w:val="28"/>
          <w:szCs w:val="28"/>
          <w:highlight w:val="yellow"/>
          <w:lang w:val="ru-RU"/>
        </w:rPr>
      </w:pPr>
      <w:r w:rsidRPr="00C41140">
        <w:rPr>
          <w:rFonts w:eastAsia="SimSun"/>
          <w:color w:val="auto"/>
          <w:sz w:val="28"/>
          <w:szCs w:val="28"/>
          <w:lang w:val="ru-RU"/>
        </w:rPr>
        <w:t xml:space="preserve">Основные критерии корпоративной культуры </w:t>
      </w:r>
      <w:r w:rsidR="00C41140" w:rsidRPr="00C81DFC">
        <w:rPr>
          <w:rFonts w:eastAsiaTheme="minorEastAsia"/>
          <w:color w:val="auto"/>
          <w:sz w:val="28"/>
          <w:szCs w:val="28"/>
          <w:lang w:val="ru-RU"/>
        </w:rPr>
        <w:t>МБДОУ «Танаевский детский сад»</w:t>
      </w:r>
    </w:p>
    <w:p w:rsidR="005267E0" w:rsidRDefault="00FA4BB1">
      <w:pPr>
        <w:pStyle w:val="afff"/>
        <w:numPr>
          <w:ilvl w:val="0"/>
          <w:numId w:val="195"/>
        </w:numPr>
        <w:ind w:firstLineChars="125" w:firstLine="350"/>
        <w:rPr>
          <w:rFonts w:eastAsia="SimSun"/>
          <w:color w:val="auto"/>
          <w:sz w:val="28"/>
          <w:szCs w:val="28"/>
          <w:lang w:val="ru-RU"/>
        </w:rPr>
      </w:pPr>
      <w:r w:rsidRPr="00FA4BB1">
        <w:rPr>
          <w:rFonts w:eastAsia="SimSun"/>
          <w:color w:val="auto"/>
          <w:sz w:val="28"/>
          <w:szCs w:val="28"/>
          <w:lang w:val="ru-RU"/>
        </w:rPr>
        <w:t xml:space="preserve">коммуникационная система общения </w:t>
      </w:r>
      <w:r>
        <w:rPr>
          <w:rFonts w:eastAsia="SimSun"/>
          <w:color w:val="auto"/>
          <w:sz w:val="28"/>
          <w:szCs w:val="28"/>
          <w:lang w:val="ru-RU"/>
        </w:rPr>
        <w:t>- а</w:t>
      </w:r>
      <w:r w:rsidRPr="00FA4BB1">
        <w:rPr>
          <w:rFonts w:eastAsia="SimSun"/>
          <w:color w:val="auto"/>
          <w:sz w:val="28"/>
          <w:szCs w:val="28"/>
          <w:lang w:val="ru-RU"/>
        </w:rPr>
        <w:t>ктивно используются следующие каналы коммуникации: совещания; семинары, практикумы; консультации; собрания; анкетирование интернет</w:t>
      </w:r>
      <w:r>
        <w:rPr>
          <w:rFonts w:eastAsia="SimSun"/>
          <w:color w:val="auto"/>
          <w:sz w:val="28"/>
          <w:szCs w:val="28"/>
          <w:lang w:val="ru-RU"/>
        </w:rPr>
        <w:t xml:space="preserve"> </w:t>
      </w:r>
      <w:r w:rsidRPr="00FA4BB1">
        <w:rPr>
          <w:rFonts w:eastAsia="SimSun"/>
          <w:color w:val="auto"/>
          <w:sz w:val="28"/>
          <w:szCs w:val="28"/>
          <w:lang w:val="ru-RU"/>
        </w:rPr>
        <w:t xml:space="preserve">-сайты и страницы в социальных сетях. Дошкольное учреждение имеет тесные контакты с культурными объектами и социальными институтами </w:t>
      </w:r>
      <w:r w:rsidRPr="00C41140">
        <w:rPr>
          <w:rFonts w:eastAsia="SimSun"/>
          <w:color w:val="auto"/>
          <w:sz w:val="28"/>
          <w:szCs w:val="28"/>
          <w:lang w:val="ru-RU"/>
        </w:rPr>
        <w:t>города</w:t>
      </w:r>
      <w:r w:rsidR="00C41140">
        <w:rPr>
          <w:rFonts w:eastAsia="SimSun"/>
          <w:color w:val="auto"/>
          <w:sz w:val="28"/>
          <w:szCs w:val="28"/>
          <w:lang w:val="ru-RU"/>
        </w:rPr>
        <w:t xml:space="preserve"> Елабуга и села Танайка.</w:t>
      </w:r>
    </w:p>
    <w:p w:rsidR="005267E0" w:rsidRDefault="00FA4BB1">
      <w:pPr>
        <w:pStyle w:val="afff"/>
        <w:numPr>
          <w:ilvl w:val="0"/>
          <w:numId w:val="195"/>
        </w:numPr>
        <w:ind w:firstLineChars="125" w:firstLine="350"/>
        <w:rPr>
          <w:rFonts w:eastAsia="SimSun"/>
          <w:color w:val="auto"/>
          <w:sz w:val="28"/>
          <w:szCs w:val="28"/>
          <w:lang w:val="ru-RU"/>
        </w:rPr>
      </w:pPr>
      <w:r w:rsidRPr="00FA4BB1">
        <w:rPr>
          <w:rFonts w:eastAsia="SimSun"/>
          <w:color w:val="auto"/>
          <w:sz w:val="28"/>
          <w:szCs w:val="28"/>
          <w:lang w:val="ru-RU"/>
        </w:rPr>
        <w:t xml:space="preserve"> </w:t>
      </w:r>
      <w:r>
        <w:rPr>
          <w:rFonts w:eastAsia="SimSun"/>
          <w:color w:val="auto"/>
          <w:sz w:val="28"/>
          <w:szCs w:val="28"/>
        </w:rPr>
        <w:t xml:space="preserve">критерии мотивации сотрудников; </w:t>
      </w:r>
    </w:p>
    <w:p w:rsidR="005267E0" w:rsidRDefault="00FA4BB1">
      <w:pPr>
        <w:pStyle w:val="afff"/>
        <w:numPr>
          <w:ilvl w:val="0"/>
          <w:numId w:val="195"/>
        </w:numPr>
        <w:ind w:firstLineChars="125" w:firstLine="350"/>
        <w:rPr>
          <w:rFonts w:eastAsia="SimSun"/>
          <w:color w:val="auto"/>
          <w:sz w:val="28"/>
          <w:szCs w:val="28"/>
          <w:lang w:val="ru-RU"/>
        </w:rPr>
      </w:pPr>
      <w:r w:rsidRPr="00FA4BB1">
        <w:rPr>
          <w:rFonts w:eastAsia="SimSun"/>
          <w:color w:val="auto"/>
          <w:sz w:val="28"/>
          <w:szCs w:val="28"/>
          <w:lang w:val="ru-RU"/>
        </w:rPr>
        <w:t xml:space="preserve"> внешний вид и стиль одежды сотрудников, а не только педагогов; </w:t>
      </w:r>
    </w:p>
    <w:p w:rsidR="005267E0" w:rsidRDefault="00FA4BB1">
      <w:pPr>
        <w:pStyle w:val="afff"/>
        <w:numPr>
          <w:ilvl w:val="0"/>
          <w:numId w:val="195"/>
        </w:numPr>
        <w:ind w:firstLineChars="125" w:firstLine="350"/>
        <w:rPr>
          <w:rFonts w:eastAsia="SimSun"/>
          <w:color w:val="auto"/>
          <w:sz w:val="28"/>
          <w:szCs w:val="28"/>
          <w:lang w:val="ru-RU"/>
        </w:rPr>
      </w:pPr>
      <w:r w:rsidRPr="00FA4BB1">
        <w:rPr>
          <w:rFonts w:eastAsia="SimSun"/>
          <w:color w:val="auto"/>
          <w:sz w:val="28"/>
          <w:szCs w:val="28"/>
          <w:lang w:val="ru-RU"/>
        </w:rPr>
        <w:t xml:space="preserve">реакция </w:t>
      </w:r>
      <w:r w:rsidR="00C41140" w:rsidRPr="00FA4BB1">
        <w:rPr>
          <w:rFonts w:eastAsia="SimSun"/>
          <w:color w:val="auto"/>
          <w:sz w:val="28"/>
          <w:szCs w:val="28"/>
          <w:lang w:val="ru-RU"/>
        </w:rPr>
        <w:t>администрации на</w:t>
      </w:r>
      <w:r w:rsidRPr="00FA4BB1">
        <w:rPr>
          <w:rFonts w:eastAsia="SimSun"/>
          <w:color w:val="auto"/>
          <w:sz w:val="28"/>
          <w:szCs w:val="28"/>
          <w:lang w:val="ru-RU"/>
        </w:rPr>
        <w:t xml:space="preserve"> критические замечания рядовых сотрудников; </w:t>
      </w:r>
    </w:p>
    <w:p w:rsidR="005267E0" w:rsidRDefault="00FA4BB1">
      <w:pPr>
        <w:pStyle w:val="afff"/>
        <w:numPr>
          <w:ilvl w:val="0"/>
          <w:numId w:val="195"/>
        </w:numPr>
        <w:ind w:firstLineChars="125" w:firstLine="350"/>
        <w:rPr>
          <w:rFonts w:eastAsia="SimSun"/>
          <w:color w:val="auto"/>
          <w:sz w:val="28"/>
          <w:szCs w:val="28"/>
          <w:lang w:val="ru-RU"/>
        </w:rPr>
      </w:pPr>
      <w:r w:rsidRPr="00FA4BB1">
        <w:rPr>
          <w:rFonts w:eastAsia="SimSun"/>
          <w:color w:val="auto"/>
          <w:sz w:val="28"/>
          <w:szCs w:val="28"/>
          <w:lang w:val="ru-RU"/>
        </w:rPr>
        <w:t xml:space="preserve"> стиль </w:t>
      </w:r>
      <w:r w:rsidR="00C41140" w:rsidRPr="00FA4BB1">
        <w:rPr>
          <w:rFonts w:eastAsia="SimSun"/>
          <w:color w:val="auto"/>
          <w:sz w:val="28"/>
          <w:szCs w:val="28"/>
          <w:lang w:val="ru-RU"/>
        </w:rPr>
        <w:t>управления (</w:t>
      </w:r>
      <w:r w:rsidRPr="00FA4BB1">
        <w:rPr>
          <w:rFonts w:eastAsia="SimSun"/>
          <w:color w:val="auto"/>
          <w:sz w:val="28"/>
          <w:szCs w:val="28"/>
          <w:lang w:val="ru-RU"/>
        </w:rPr>
        <w:t xml:space="preserve">демократический, авторитарный, попустительский); </w:t>
      </w:r>
    </w:p>
    <w:p w:rsidR="005267E0" w:rsidRDefault="00FA4BB1">
      <w:pPr>
        <w:pStyle w:val="afff"/>
        <w:numPr>
          <w:ilvl w:val="0"/>
          <w:numId w:val="195"/>
        </w:numPr>
        <w:ind w:firstLineChars="125" w:firstLine="350"/>
        <w:rPr>
          <w:rFonts w:eastAsia="SimSun"/>
          <w:color w:val="auto"/>
          <w:sz w:val="28"/>
          <w:szCs w:val="28"/>
          <w:lang w:val="ru-RU"/>
        </w:rPr>
      </w:pPr>
      <w:r w:rsidRPr="00FA4BB1">
        <w:rPr>
          <w:rFonts w:eastAsia="SimSun"/>
          <w:color w:val="auto"/>
          <w:sz w:val="28"/>
          <w:szCs w:val="28"/>
          <w:lang w:val="ru-RU"/>
        </w:rPr>
        <w:t xml:space="preserve"> </w:t>
      </w:r>
      <w:r>
        <w:rPr>
          <w:rFonts w:eastAsia="SimSun"/>
          <w:color w:val="auto"/>
          <w:sz w:val="28"/>
          <w:szCs w:val="28"/>
          <w:lang w:val="ru-RU"/>
        </w:rPr>
        <w:t xml:space="preserve">Трудовой </w:t>
      </w:r>
      <w:r w:rsidR="00C41140">
        <w:rPr>
          <w:rFonts w:eastAsia="SimSun"/>
          <w:color w:val="auto"/>
          <w:sz w:val="28"/>
          <w:szCs w:val="28"/>
          <w:lang w:val="ru-RU"/>
        </w:rPr>
        <w:t>потенциал: возможности</w:t>
      </w:r>
      <w:r w:rsidRPr="00FA4BB1">
        <w:rPr>
          <w:rFonts w:eastAsia="SimSun"/>
          <w:color w:val="auto"/>
          <w:sz w:val="28"/>
          <w:szCs w:val="28"/>
          <w:lang w:val="ru-RU"/>
        </w:rPr>
        <w:t xml:space="preserve"> для обучения, профессиональной переподготовки и карьерного роста сотрудников; </w:t>
      </w:r>
      <w:r>
        <w:rPr>
          <w:rFonts w:eastAsia="SimSun"/>
          <w:color w:val="auto"/>
          <w:sz w:val="28"/>
          <w:szCs w:val="28"/>
          <w:lang w:val="ru-RU"/>
        </w:rPr>
        <w:t>о</w:t>
      </w:r>
      <w:r w:rsidRPr="00FA4BB1">
        <w:rPr>
          <w:rFonts w:eastAsia="SimSun"/>
          <w:color w:val="auto"/>
          <w:sz w:val="28"/>
          <w:szCs w:val="28"/>
          <w:lang w:val="ru-RU"/>
        </w:rPr>
        <w:t>сознание педагогами возможных ориентиров профессионального творчества в контексте единой, принятой всем коллективом, корпоративной культуры</w:t>
      </w:r>
      <w:r w:rsidRPr="00FA4BB1">
        <w:rPr>
          <w:rFonts w:ascii="SimSun" w:eastAsia="SimSun" w:hAnsi="SimSun" w:cs="SimSun"/>
          <w:color w:val="auto"/>
          <w:sz w:val="24"/>
          <w:szCs w:val="24"/>
          <w:lang w:val="ru-RU"/>
        </w:rPr>
        <w:t>.</w:t>
      </w:r>
    </w:p>
    <w:p w:rsidR="005267E0" w:rsidRDefault="00FA4BB1">
      <w:pPr>
        <w:pStyle w:val="afff"/>
        <w:numPr>
          <w:ilvl w:val="0"/>
          <w:numId w:val="195"/>
        </w:numPr>
        <w:ind w:firstLineChars="125" w:firstLine="350"/>
        <w:rPr>
          <w:rFonts w:eastAsia="SimSun"/>
          <w:color w:val="auto"/>
          <w:sz w:val="28"/>
          <w:szCs w:val="28"/>
          <w:lang w:val="ru-RU"/>
        </w:rPr>
      </w:pPr>
      <w:r w:rsidRPr="00FA4BB1">
        <w:rPr>
          <w:rFonts w:eastAsia="SimSun"/>
          <w:color w:val="auto"/>
          <w:sz w:val="28"/>
          <w:szCs w:val="28"/>
          <w:lang w:val="ru-RU"/>
        </w:rPr>
        <w:t xml:space="preserve"> </w:t>
      </w:r>
      <w:r>
        <w:rPr>
          <w:rFonts w:eastAsia="SimSun"/>
          <w:color w:val="auto"/>
          <w:sz w:val="28"/>
          <w:szCs w:val="28"/>
        </w:rPr>
        <w:t xml:space="preserve">профессиональная и трудовая этика сотрудников </w:t>
      </w:r>
    </w:p>
    <w:p w:rsidR="005267E0" w:rsidRDefault="00FA4BB1">
      <w:pPr>
        <w:pStyle w:val="afff"/>
        <w:numPr>
          <w:ilvl w:val="0"/>
          <w:numId w:val="195"/>
        </w:numPr>
        <w:ind w:firstLineChars="125" w:firstLine="350"/>
        <w:rPr>
          <w:rFonts w:eastAsia="SimSun"/>
          <w:color w:val="auto"/>
          <w:sz w:val="28"/>
          <w:szCs w:val="28"/>
          <w:lang w:val="ru-RU"/>
        </w:rPr>
      </w:pPr>
      <w:r w:rsidRPr="00FA4BB1">
        <w:rPr>
          <w:rFonts w:eastAsia="SimSun"/>
          <w:color w:val="auto"/>
          <w:sz w:val="28"/>
          <w:szCs w:val="28"/>
          <w:lang w:val="ru-RU"/>
        </w:rPr>
        <w:lastRenderedPageBreak/>
        <w:t xml:space="preserve"> взаимоотношения между сотрудниками, а также между педагогами </w:t>
      </w:r>
      <w:r w:rsidR="00C41140" w:rsidRPr="00FA4BB1">
        <w:rPr>
          <w:rFonts w:eastAsia="SimSun"/>
          <w:color w:val="auto"/>
          <w:sz w:val="28"/>
          <w:szCs w:val="28"/>
          <w:lang w:val="ru-RU"/>
        </w:rPr>
        <w:t xml:space="preserve">и </w:t>
      </w:r>
      <w:r w:rsidR="00C41140">
        <w:rPr>
          <w:rFonts w:eastAsia="SimSun"/>
          <w:color w:val="auto"/>
          <w:sz w:val="28"/>
          <w:szCs w:val="28"/>
          <w:lang w:val="ru-RU"/>
        </w:rPr>
        <w:t>семьями</w:t>
      </w:r>
      <w:r w:rsidRPr="00FA4BB1">
        <w:rPr>
          <w:rFonts w:eastAsia="SimSun"/>
          <w:color w:val="auto"/>
          <w:sz w:val="28"/>
          <w:szCs w:val="28"/>
          <w:lang w:val="ru-RU"/>
        </w:rPr>
        <w:t xml:space="preserve"> воспитанников </w:t>
      </w:r>
    </w:p>
    <w:p w:rsidR="005267E0" w:rsidRDefault="00FA4BB1">
      <w:pPr>
        <w:pStyle w:val="afff"/>
        <w:ind w:leftChars="125" w:left="275" w:firstLineChars="150" w:firstLine="420"/>
        <w:rPr>
          <w:rFonts w:eastAsia="SimSun"/>
          <w:color w:val="auto"/>
          <w:sz w:val="28"/>
          <w:szCs w:val="28"/>
          <w:lang w:val="ru-RU"/>
        </w:rPr>
      </w:pPr>
      <w:r w:rsidRPr="00FA4BB1">
        <w:rPr>
          <w:rFonts w:eastAsia="SimSun"/>
          <w:color w:val="auto"/>
          <w:sz w:val="28"/>
          <w:szCs w:val="28"/>
          <w:lang w:val="ru-RU"/>
        </w:rPr>
        <w:t>Корпоративная культура</w:t>
      </w:r>
      <w:r w:rsidR="00C41140" w:rsidRPr="00C41140">
        <w:rPr>
          <w:rFonts w:eastAsiaTheme="minorEastAsia"/>
          <w:color w:val="auto"/>
          <w:sz w:val="28"/>
          <w:szCs w:val="28"/>
          <w:lang w:val="ru-RU"/>
        </w:rPr>
        <w:t xml:space="preserve"> </w:t>
      </w:r>
      <w:r w:rsidR="00C41140" w:rsidRPr="00C81DFC">
        <w:rPr>
          <w:rFonts w:eastAsiaTheme="minorEastAsia"/>
          <w:color w:val="auto"/>
          <w:sz w:val="28"/>
          <w:szCs w:val="28"/>
          <w:lang w:val="ru-RU"/>
        </w:rPr>
        <w:t>МБДОУ «Танаевский детский сад»</w:t>
      </w:r>
      <w:r w:rsidR="00C41140">
        <w:rPr>
          <w:rFonts w:eastAsiaTheme="minorEastAsia"/>
          <w:color w:val="auto"/>
          <w:sz w:val="32"/>
          <w:szCs w:val="32"/>
          <w:lang w:val="ru-RU"/>
        </w:rPr>
        <w:t xml:space="preserve"> </w:t>
      </w:r>
      <w:r w:rsidRPr="00FA4BB1">
        <w:rPr>
          <w:rFonts w:eastAsia="SimSun"/>
          <w:color w:val="auto"/>
          <w:sz w:val="28"/>
          <w:szCs w:val="28"/>
          <w:lang w:val="ru-RU"/>
        </w:rPr>
        <w:t xml:space="preserve">базируется на лучших традициях, сформировавшихся за </w:t>
      </w:r>
      <w:r>
        <w:rPr>
          <w:rFonts w:eastAsia="SimSun"/>
          <w:color w:val="auto"/>
          <w:sz w:val="28"/>
          <w:szCs w:val="28"/>
          <w:lang w:val="ru-RU"/>
        </w:rPr>
        <w:t>период функционирования детского сада.</w:t>
      </w:r>
    </w:p>
    <w:p w:rsidR="005267E0" w:rsidRPr="00FA4BB1" w:rsidRDefault="00FA4BB1">
      <w:pPr>
        <w:pStyle w:val="afff"/>
        <w:ind w:leftChars="125" w:left="275" w:firstLineChars="150" w:firstLine="420"/>
        <w:rPr>
          <w:rFonts w:eastAsia="SimSun"/>
          <w:color w:val="auto"/>
          <w:sz w:val="28"/>
          <w:szCs w:val="28"/>
          <w:lang w:val="ru-RU"/>
        </w:rPr>
      </w:pPr>
      <w:r w:rsidRPr="00FA4BB1">
        <w:rPr>
          <w:rFonts w:eastAsia="SimSun"/>
          <w:color w:val="auto"/>
          <w:sz w:val="28"/>
          <w:szCs w:val="28"/>
          <w:lang w:val="ru-RU"/>
        </w:rPr>
        <w:t>К ценностям, лежащим в основе корпоративной культуры</w:t>
      </w:r>
      <w:r>
        <w:rPr>
          <w:rFonts w:eastAsia="SimSun"/>
          <w:color w:val="auto"/>
          <w:sz w:val="28"/>
          <w:szCs w:val="28"/>
          <w:lang w:val="ru-RU"/>
        </w:rPr>
        <w:t xml:space="preserve"> </w:t>
      </w:r>
      <w:r w:rsidR="00C41140" w:rsidRPr="00C81DFC">
        <w:rPr>
          <w:rFonts w:eastAsiaTheme="minorEastAsia"/>
          <w:color w:val="auto"/>
          <w:sz w:val="28"/>
          <w:szCs w:val="28"/>
          <w:lang w:val="ru-RU"/>
        </w:rPr>
        <w:t>МБДОУ «Танаевский детский сад»</w:t>
      </w:r>
      <w:r w:rsidR="00C41140">
        <w:rPr>
          <w:rFonts w:eastAsiaTheme="minorEastAsia"/>
          <w:color w:val="auto"/>
          <w:sz w:val="32"/>
          <w:szCs w:val="32"/>
          <w:lang w:val="ru-RU"/>
        </w:rPr>
        <w:t xml:space="preserve"> </w:t>
      </w:r>
      <w:r>
        <w:rPr>
          <w:rFonts w:eastAsia="SimSun"/>
          <w:color w:val="auto"/>
          <w:sz w:val="28"/>
          <w:szCs w:val="28"/>
          <w:lang w:val="ru-RU"/>
        </w:rPr>
        <w:t>относятся</w:t>
      </w:r>
      <w:r w:rsidRPr="00FA4BB1">
        <w:rPr>
          <w:rFonts w:eastAsia="SimSun"/>
          <w:color w:val="auto"/>
          <w:sz w:val="28"/>
          <w:szCs w:val="28"/>
          <w:lang w:val="ru-RU"/>
        </w:rPr>
        <w:t xml:space="preserve">: </w:t>
      </w:r>
    </w:p>
    <w:p w:rsidR="005267E0" w:rsidRPr="00FA4BB1" w:rsidRDefault="00FA4BB1">
      <w:pPr>
        <w:pStyle w:val="afff"/>
        <w:ind w:leftChars="125" w:left="275" w:firstLineChars="150" w:firstLine="420"/>
        <w:rPr>
          <w:rFonts w:eastAsia="SimSun"/>
          <w:color w:val="auto"/>
          <w:sz w:val="28"/>
          <w:szCs w:val="28"/>
          <w:lang w:val="ru-RU"/>
        </w:rPr>
      </w:pPr>
      <w:r w:rsidRPr="00FA4BB1">
        <w:rPr>
          <w:rFonts w:eastAsia="SimSun"/>
          <w:color w:val="auto"/>
          <w:sz w:val="28"/>
          <w:szCs w:val="28"/>
          <w:lang w:val="ru-RU"/>
        </w:rPr>
        <w:t xml:space="preserve">- единое понимание цели деятельности коллектива по формированию и развитию личности воспитанника; </w:t>
      </w:r>
    </w:p>
    <w:p w:rsidR="005267E0" w:rsidRPr="00FA4BB1" w:rsidRDefault="00FA4BB1">
      <w:pPr>
        <w:pStyle w:val="afff"/>
        <w:ind w:leftChars="125" w:left="275" w:firstLineChars="150" w:firstLine="420"/>
        <w:rPr>
          <w:rFonts w:eastAsia="SimSun"/>
          <w:color w:val="auto"/>
          <w:sz w:val="28"/>
          <w:szCs w:val="28"/>
          <w:lang w:val="ru-RU"/>
        </w:rPr>
      </w:pPr>
      <w:r w:rsidRPr="00FA4BB1">
        <w:rPr>
          <w:rFonts w:eastAsia="SimSun"/>
          <w:color w:val="auto"/>
          <w:sz w:val="28"/>
          <w:szCs w:val="28"/>
          <w:lang w:val="ru-RU"/>
        </w:rPr>
        <w:t xml:space="preserve">- единый подход к пониманию личности воспитанника как активного участника педагогического процесса; </w:t>
      </w:r>
    </w:p>
    <w:p w:rsidR="005267E0" w:rsidRPr="00FA4BB1" w:rsidRDefault="00FA4BB1">
      <w:pPr>
        <w:pStyle w:val="afff"/>
        <w:ind w:leftChars="125" w:left="275" w:firstLineChars="150" w:firstLine="420"/>
        <w:rPr>
          <w:rFonts w:eastAsia="SimSun"/>
          <w:color w:val="auto"/>
          <w:sz w:val="28"/>
          <w:szCs w:val="28"/>
          <w:lang w:val="ru-RU"/>
        </w:rPr>
      </w:pPr>
      <w:r w:rsidRPr="00FA4BB1">
        <w:rPr>
          <w:rFonts w:eastAsia="SimSun"/>
          <w:color w:val="auto"/>
          <w:sz w:val="28"/>
          <w:szCs w:val="28"/>
          <w:lang w:val="ru-RU"/>
        </w:rPr>
        <w:t xml:space="preserve">- единый взгляд на роль воспитателя в процессе обучения как организатора процесса обучения и воспитания; </w:t>
      </w:r>
    </w:p>
    <w:p w:rsidR="005267E0" w:rsidRPr="00FA4BB1" w:rsidRDefault="00FA4BB1">
      <w:pPr>
        <w:pStyle w:val="afff"/>
        <w:ind w:leftChars="125" w:left="275" w:firstLineChars="150" w:firstLine="420"/>
        <w:rPr>
          <w:rFonts w:eastAsia="SimSun"/>
          <w:color w:val="auto"/>
          <w:sz w:val="28"/>
          <w:szCs w:val="28"/>
          <w:lang w:val="ru-RU"/>
        </w:rPr>
      </w:pPr>
      <w:r w:rsidRPr="00FA4BB1">
        <w:rPr>
          <w:rFonts w:eastAsia="SimSun"/>
          <w:color w:val="auto"/>
          <w:sz w:val="28"/>
          <w:szCs w:val="28"/>
          <w:lang w:val="ru-RU"/>
        </w:rPr>
        <w:t xml:space="preserve">- стремление к успеху; </w:t>
      </w:r>
    </w:p>
    <w:p w:rsidR="005267E0" w:rsidRPr="00FA4BB1" w:rsidRDefault="00FA4BB1">
      <w:pPr>
        <w:pStyle w:val="afff"/>
        <w:ind w:leftChars="125" w:left="275" w:firstLineChars="150" w:firstLine="420"/>
        <w:rPr>
          <w:rFonts w:eastAsia="SimSun"/>
          <w:color w:val="auto"/>
          <w:sz w:val="28"/>
          <w:szCs w:val="28"/>
          <w:lang w:val="ru-RU"/>
        </w:rPr>
      </w:pPr>
      <w:r w:rsidRPr="00FA4BB1">
        <w:rPr>
          <w:rFonts w:eastAsia="SimSun"/>
          <w:color w:val="auto"/>
          <w:sz w:val="28"/>
          <w:szCs w:val="28"/>
          <w:lang w:val="ru-RU"/>
        </w:rPr>
        <w:t xml:space="preserve">- высокую трудовую активность; </w:t>
      </w:r>
    </w:p>
    <w:p w:rsidR="005267E0" w:rsidRPr="00FA4BB1" w:rsidRDefault="00FA4BB1">
      <w:pPr>
        <w:pStyle w:val="afff"/>
        <w:ind w:leftChars="125" w:left="275" w:firstLineChars="150" w:firstLine="420"/>
        <w:rPr>
          <w:rFonts w:eastAsia="SimSun"/>
          <w:color w:val="auto"/>
          <w:sz w:val="28"/>
          <w:szCs w:val="28"/>
          <w:lang w:val="ru-RU"/>
        </w:rPr>
      </w:pPr>
      <w:r w:rsidRPr="00FA4BB1">
        <w:rPr>
          <w:rFonts w:eastAsia="SimSun"/>
          <w:color w:val="auto"/>
          <w:sz w:val="28"/>
          <w:szCs w:val="28"/>
          <w:lang w:val="ru-RU"/>
        </w:rPr>
        <w:t xml:space="preserve">- исполнительскую дисциплину; </w:t>
      </w:r>
    </w:p>
    <w:p w:rsidR="005267E0" w:rsidRPr="00FA4BB1" w:rsidRDefault="00FA4BB1">
      <w:pPr>
        <w:pStyle w:val="afff"/>
        <w:ind w:leftChars="125" w:left="275" w:firstLineChars="150" w:firstLine="420"/>
        <w:rPr>
          <w:rFonts w:ascii="SimSun" w:eastAsia="SimSun" w:hAnsi="SimSun" w:cs="SimSun"/>
          <w:sz w:val="24"/>
          <w:szCs w:val="24"/>
          <w:lang w:val="ru-RU"/>
        </w:rPr>
      </w:pPr>
      <w:r w:rsidRPr="00FA4BB1">
        <w:rPr>
          <w:rFonts w:eastAsia="SimSun"/>
          <w:color w:val="auto"/>
          <w:sz w:val="28"/>
          <w:szCs w:val="28"/>
          <w:lang w:val="ru-RU"/>
        </w:rPr>
        <w:t>- уважение к коллегам по работе, соблюдение этих взаимоотношений; - гордость за детский сад, преданность его целям, уважение к традициям; - уважение к ветеранам, положительный настрой по отношению к молодежи; - поддержка семейных ценностей сотрудников</w:t>
      </w:r>
    </w:p>
    <w:p w:rsidR="005267E0" w:rsidRPr="00FA4BB1" w:rsidRDefault="00FA4BB1">
      <w:pPr>
        <w:pStyle w:val="afff"/>
        <w:ind w:firstLineChars="125" w:firstLine="350"/>
        <w:rPr>
          <w:rFonts w:eastAsia="SimSun"/>
          <w:color w:val="auto"/>
          <w:sz w:val="28"/>
          <w:szCs w:val="28"/>
          <w:lang w:val="ru-RU"/>
        </w:rPr>
      </w:pPr>
      <w:r>
        <w:rPr>
          <w:rFonts w:eastAsia="SimSun"/>
          <w:color w:val="auto"/>
          <w:sz w:val="28"/>
          <w:szCs w:val="28"/>
          <w:lang w:val="ru-RU"/>
        </w:rPr>
        <w:t xml:space="preserve">Основу корпоративной культуры профессиональной общности </w:t>
      </w:r>
      <w:r w:rsidR="00745625" w:rsidRPr="00C81DFC">
        <w:rPr>
          <w:rFonts w:eastAsiaTheme="minorEastAsia"/>
          <w:color w:val="auto"/>
          <w:sz w:val="28"/>
          <w:szCs w:val="28"/>
          <w:lang w:val="ru-RU"/>
        </w:rPr>
        <w:t>МБДОУ «Танаевский детский сад»</w:t>
      </w:r>
      <w:r w:rsidR="00745625">
        <w:rPr>
          <w:rFonts w:eastAsiaTheme="minorEastAsia"/>
          <w:color w:val="auto"/>
          <w:sz w:val="28"/>
          <w:szCs w:val="28"/>
          <w:lang w:val="ru-RU"/>
        </w:rPr>
        <w:t xml:space="preserve"> </w:t>
      </w:r>
      <w:r w:rsidR="00D32B67">
        <w:rPr>
          <w:rFonts w:eastAsia="SimSun"/>
          <w:color w:val="auto"/>
          <w:sz w:val="28"/>
          <w:szCs w:val="28"/>
          <w:lang w:val="ru-RU"/>
        </w:rPr>
        <w:t xml:space="preserve">составляет </w:t>
      </w:r>
      <w:r w:rsidR="00D32B67" w:rsidRPr="00FA4BB1">
        <w:rPr>
          <w:rFonts w:eastAsia="SimSun"/>
          <w:color w:val="auto"/>
          <w:sz w:val="28"/>
          <w:szCs w:val="28"/>
          <w:lang w:val="ru-RU"/>
        </w:rPr>
        <w:t>Кодекс</w:t>
      </w:r>
      <w:r w:rsidRPr="00745625">
        <w:rPr>
          <w:rFonts w:eastAsia="SimSun"/>
          <w:color w:val="auto"/>
          <w:sz w:val="28"/>
          <w:szCs w:val="28"/>
          <w:lang w:val="ru-RU"/>
        </w:rPr>
        <w:t xml:space="preserve"> этики и правила поведения для сотрудников.</w:t>
      </w:r>
      <w:r w:rsidRPr="00FA4BB1">
        <w:rPr>
          <w:rFonts w:eastAsia="SimSun"/>
          <w:color w:val="auto"/>
          <w:sz w:val="28"/>
          <w:szCs w:val="28"/>
          <w:lang w:val="ru-RU"/>
        </w:rPr>
        <w:t xml:space="preserve"> Профессиональная этика воспитателей включает в себя систему общепризнанных моральных ценностей, качества национального характера, нравственные обычаи, традиции и понятия, укоренившиеся в обществе и в системе этического поведения</w:t>
      </w:r>
    </w:p>
    <w:p w:rsidR="005267E0" w:rsidRPr="00FA4BB1" w:rsidRDefault="00FA4BB1">
      <w:pPr>
        <w:pStyle w:val="afff"/>
        <w:ind w:firstLineChars="125" w:firstLine="350"/>
        <w:rPr>
          <w:rFonts w:eastAsia="SimSun"/>
          <w:color w:val="auto"/>
          <w:sz w:val="28"/>
          <w:szCs w:val="28"/>
          <w:lang w:val="ru-RU"/>
        </w:rPr>
      </w:pPr>
      <w:r w:rsidRPr="00FA4BB1">
        <w:rPr>
          <w:rFonts w:eastAsia="SimSun"/>
          <w:color w:val="auto"/>
          <w:sz w:val="28"/>
          <w:szCs w:val="28"/>
          <w:lang w:val="ru-RU"/>
        </w:rPr>
        <w:t>Основополагающим принципом работы является принцип: «уважать друг друга». Все сотрудники обязаны в любой ситуации вести себя корректно, с соблюдением всех этических норм и требований законодательства, независимо от места и характера работы. Соблюдение этических норм имеет особое значение для организации</w:t>
      </w:r>
    </w:p>
    <w:p w:rsidR="005267E0" w:rsidRDefault="00FA4BB1">
      <w:pPr>
        <w:pStyle w:val="afff"/>
        <w:rPr>
          <w:i/>
          <w:color w:val="auto"/>
          <w:sz w:val="28"/>
          <w:szCs w:val="28"/>
          <w:lang w:val="ru-RU"/>
        </w:rPr>
      </w:pPr>
      <w:r w:rsidRPr="00FA4BB1">
        <w:rPr>
          <w:rFonts w:ascii="SimSun" w:eastAsia="SimSun" w:hAnsi="SimSun" w:cs="SimSun"/>
          <w:sz w:val="24"/>
          <w:szCs w:val="24"/>
          <w:lang w:val="ru-RU"/>
        </w:rPr>
        <w:t xml:space="preserve">. </w:t>
      </w:r>
      <w:r>
        <w:rPr>
          <w:rFonts w:eastAsia="Calibri"/>
          <w:i/>
          <w:color w:val="auto"/>
          <w:sz w:val="28"/>
          <w:szCs w:val="28"/>
          <w:lang w:val="ru-RU"/>
        </w:rPr>
        <w:t>Воспитатель, а также другие сотрудники должны:</w:t>
      </w:r>
    </w:p>
    <w:p w:rsidR="005267E0" w:rsidRDefault="00FA4BB1">
      <w:pPr>
        <w:pStyle w:val="afff"/>
        <w:numPr>
          <w:ilvl w:val="0"/>
          <w:numId w:val="196"/>
        </w:numPr>
        <w:rPr>
          <w:color w:val="auto"/>
          <w:sz w:val="28"/>
          <w:szCs w:val="28"/>
          <w:lang w:val="ru-RU"/>
        </w:rPr>
      </w:pPr>
      <w:r>
        <w:rPr>
          <w:rFonts w:eastAsia="Calibri"/>
          <w:color w:val="auto"/>
          <w:sz w:val="28"/>
          <w:szCs w:val="28"/>
          <w:lang w:val="ru-RU"/>
        </w:rPr>
        <w:t>Быть примером в формировании полноценных и сформированных ценностных ориентиров,</w:t>
      </w:r>
      <w:r>
        <w:rPr>
          <w:rFonts w:eastAsia="Calibri"/>
          <w:color w:val="auto"/>
          <w:sz w:val="28"/>
          <w:szCs w:val="28"/>
        </w:rPr>
        <w:t> </w:t>
      </w:r>
      <w:r>
        <w:rPr>
          <w:rFonts w:eastAsia="Calibri"/>
          <w:color w:val="auto"/>
          <w:sz w:val="28"/>
          <w:szCs w:val="28"/>
          <w:lang w:val="ru-RU"/>
        </w:rPr>
        <w:t>норм</w:t>
      </w:r>
      <w:r>
        <w:rPr>
          <w:rFonts w:eastAsia="Calibri"/>
          <w:color w:val="auto"/>
          <w:sz w:val="28"/>
          <w:szCs w:val="28"/>
        </w:rPr>
        <w:t> </w:t>
      </w:r>
      <w:r>
        <w:rPr>
          <w:rFonts w:eastAsia="Calibri"/>
          <w:color w:val="auto"/>
          <w:sz w:val="28"/>
          <w:szCs w:val="28"/>
          <w:lang w:val="ru-RU"/>
        </w:rPr>
        <w:t>общения и поведения;</w:t>
      </w:r>
    </w:p>
    <w:p w:rsidR="005267E0" w:rsidRDefault="00FA4BB1">
      <w:pPr>
        <w:pStyle w:val="afff"/>
        <w:numPr>
          <w:ilvl w:val="0"/>
          <w:numId w:val="196"/>
        </w:numPr>
        <w:rPr>
          <w:color w:val="auto"/>
          <w:sz w:val="28"/>
          <w:szCs w:val="28"/>
          <w:lang w:val="ru-RU"/>
        </w:rPr>
      </w:pPr>
      <w:r>
        <w:rPr>
          <w:rFonts w:eastAsia="Calibri"/>
          <w:color w:val="auto"/>
          <w:sz w:val="28"/>
          <w:szCs w:val="28"/>
          <w:lang w:val="ru-RU"/>
        </w:rPr>
        <w:t>Мотивировать детей к общению друг с другом, поощрять даже самые незначительные стремления к общению и взаимодействию;</w:t>
      </w:r>
    </w:p>
    <w:p w:rsidR="005267E0" w:rsidRDefault="00FA4BB1">
      <w:pPr>
        <w:pStyle w:val="afff"/>
        <w:numPr>
          <w:ilvl w:val="0"/>
          <w:numId w:val="196"/>
        </w:numPr>
        <w:rPr>
          <w:color w:val="auto"/>
          <w:sz w:val="28"/>
          <w:szCs w:val="28"/>
          <w:lang w:val="ru-RU"/>
        </w:rPr>
      </w:pPr>
      <w:r>
        <w:rPr>
          <w:rFonts w:eastAsia="Calibri"/>
          <w:color w:val="auto"/>
          <w:sz w:val="28"/>
          <w:szCs w:val="28"/>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5267E0" w:rsidRDefault="00FA4BB1">
      <w:pPr>
        <w:pStyle w:val="afff"/>
        <w:numPr>
          <w:ilvl w:val="0"/>
          <w:numId w:val="196"/>
        </w:numPr>
        <w:rPr>
          <w:color w:val="auto"/>
          <w:sz w:val="28"/>
          <w:szCs w:val="28"/>
          <w:lang w:val="ru-RU"/>
        </w:rPr>
      </w:pPr>
      <w:r>
        <w:rPr>
          <w:rFonts w:eastAsia="Calibri"/>
          <w:color w:val="auto"/>
          <w:sz w:val="28"/>
          <w:szCs w:val="28"/>
          <w:lang w:val="ru-RU"/>
        </w:rPr>
        <w:t>Заботиться о том, чтобы дети непрерывно приобретали опыт общения на основе чувства доброжелательности;</w:t>
      </w:r>
    </w:p>
    <w:p w:rsidR="005267E0" w:rsidRDefault="00FA4BB1">
      <w:pPr>
        <w:pStyle w:val="afff"/>
        <w:numPr>
          <w:ilvl w:val="0"/>
          <w:numId w:val="196"/>
        </w:numPr>
        <w:rPr>
          <w:color w:val="auto"/>
          <w:sz w:val="28"/>
          <w:szCs w:val="28"/>
          <w:lang w:val="ru-RU"/>
        </w:rPr>
      </w:pPr>
      <w:r>
        <w:rPr>
          <w:rFonts w:eastAsia="Calibri"/>
          <w:color w:val="auto"/>
          <w:sz w:val="28"/>
          <w:szCs w:val="28"/>
          <w:lang w:val="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5267E0" w:rsidRDefault="00FA4BB1">
      <w:pPr>
        <w:pStyle w:val="afff"/>
        <w:numPr>
          <w:ilvl w:val="0"/>
          <w:numId w:val="196"/>
        </w:numPr>
        <w:rPr>
          <w:color w:val="auto"/>
          <w:sz w:val="28"/>
          <w:szCs w:val="28"/>
          <w:lang w:val="ru-RU"/>
        </w:rPr>
      </w:pPr>
      <w:r>
        <w:rPr>
          <w:rFonts w:eastAsia="Calibri"/>
          <w:color w:val="auto"/>
          <w:sz w:val="28"/>
          <w:szCs w:val="28"/>
          <w:lang w:val="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5267E0" w:rsidRDefault="00FA4BB1">
      <w:pPr>
        <w:pStyle w:val="afff"/>
        <w:numPr>
          <w:ilvl w:val="0"/>
          <w:numId w:val="196"/>
        </w:numPr>
        <w:rPr>
          <w:color w:val="auto"/>
          <w:sz w:val="28"/>
          <w:szCs w:val="28"/>
          <w:lang w:val="ru-RU"/>
        </w:rPr>
      </w:pPr>
      <w:r>
        <w:rPr>
          <w:rFonts w:eastAsia="Calibri"/>
          <w:color w:val="auto"/>
          <w:sz w:val="28"/>
          <w:szCs w:val="28"/>
          <w:lang w:val="ru-RU"/>
        </w:rPr>
        <w:lastRenderedPageBreak/>
        <w:t>Учить детей совместной деятельности, насыщать их жизнь событиями, которые сплачивали бы и объединяли ребят;</w:t>
      </w:r>
    </w:p>
    <w:p w:rsidR="005267E0" w:rsidRDefault="00FA4BB1">
      <w:pPr>
        <w:pStyle w:val="afff"/>
        <w:numPr>
          <w:ilvl w:val="0"/>
          <w:numId w:val="196"/>
        </w:numPr>
        <w:rPr>
          <w:color w:val="auto"/>
          <w:sz w:val="28"/>
          <w:szCs w:val="28"/>
          <w:lang w:val="ru-RU"/>
        </w:rPr>
      </w:pPr>
      <w:r>
        <w:rPr>
          <w:rFonts w:eastAsia="Calibri"/>
          <w:color w:val="auto"/>
          <w:sz w:val="28"/>
          <w:szCs w:val="28"/>
          <w:lang w:val="ru-RU"/>
        </w:rPr>
        <w:t>Воспитывать в детях чувство ответственности перед группой за свое поведение.</w:t>
      </w:r>
    </w:p>
    <w:p w:rsidR="005267E0" w:rsidRDefault="00FA4BB1">
      <w:pPr>
        <w:pStyle w:val="afff"/>
        <w:rPr>
          <w:rFonts w:eastAsia="Calibri"/>
          <w:color w:val="auto"/>
          <w:sz w:val="28"/>
          <w:szCs w:val="28"/>
          <w:lang w:val="ru-RU"/>
        </w:rPr>
      </w:pPr>
      <w:r>
        <w:rPr>
          <w:rFonts w:eastAsia="Calibri"/>
          <w:b/>
          <w:bCs/>
          <w:color w:val="auto"/>
          <w:sz w:val="28"/>
          <w:szCs w:val="28"/>
          <w:lang w:val="ru-RU"/>
        </w:rPr>
        <w:t>Профессионально -родительская общность</w:t>
      </w:r>
      <w:r>
        <w:rPr>
          <w:rFonts w:eastAsia="Calibri"/>
          <w:color w:val="auto"/>
          <w:sz w:val="28"/>
          <w:szCs w:val="28"/>
          <w:lang w:val="ru-RU"/>
        </w:rPr>
        <w:t xml:space="preserve"> включает сотрудников</w:t>
      </w:r>
      <w:r w:rsidR="00745625">
        <w:rPr>
          <w:rFonts w:eastAsia="Calibri"/>
          <w:color w:val="auto"/>
          <w:sz w:val="28"/>
          <w:szCs w:val="28"/>
          <w:lang w:val="ru-RU"/>
        </w:rPr>
        <w:t xml:space="preserve"> МБДОУ «Танаевский детский сад» и</w:t>
      </w:r>
      <w:r>
        <w:rPr>
          <w:rFonts w:eastAsia="Calibri"/>
          <w:color w:val="auto"/>
          <w:sz w:val="28"/>
          <w:szCs w:val="28"/>
          <w:lang w:val="ru-RU"/>
        </w:rPr>
        <w:t xml:space="preserve">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ребёнка в семье и в </w:t>
      </w:r>
      <w:r w:rsidR="00745625">
        <w:rPr>
          <w:rFonts w:eastAsia="Calibri"/>
          <w:color w:val="auto"/>
          <w:sz w:val="28"/>
          <w:szCs w:val="28"/>
          <w:lang w:val="ru-RU"/>
        </w:rPr>
        <w:t>МБДОУ «Танаевский детский сад».</w:t>
      </w:r>
      <w:r>
        <w:rPr>
          <w:rFonts w:eastAsia="Calibri"/>
          <w:color w:val="auto"/>
          <w:sz w:val="28"/>
          <w:szCs w:val="28"/>
          <w:lang w:val="ru-RU"/>
        </w:rPr>
        <w:t xml:space="preserve"> Зачастую поведение ребё</w:t>
      </w:r>
      <w:r w:rsidR="00745625">
        <w:rPr>
          <w:rFonts w:eastAsia="Calibri"/>
          <w:color w:val="auto"/>
          <w:sz w:val="28"/>
          <w:szCs w:val="28"/>
          <w:lang w:val="ru-RU"/>
        </w:rPr>
        <w:t>нка сильно различается дома и в</w:t>
      </w:r>
      <w:r w:rsidR="00745625" w:rsidRPr="00745625">
        <w:rPr>
          <w:rFonts w:eastAsia="Calibri"/>
          <w:color w:val="auto"/>
          <w:sz w:val="28"/>
          <w:szCs w:val="28"/>
          <w:lang w:val="ru-RU"/>
        </w:rPr>
        <w:t xml:space="preserve"> </w:t>
      </w:r>
      <w:r w:rsidR="00745625">
        <w:rPr>
          <w:rFonts w:eastAsia="Calibri"/>
          <w:color w:val="auto"/>
          <w:sz w:val="28"/>
          <w:szCs w:val="28"/>
          <w:lang w:val="ru-RU"/>
        </w:rPr>
        <w:t>МБДОУ «Танаевский детский сад»</w:t>
      </w:r>
      <w:r>
        <w:rPr>
          <w:rFonts w:eastAsia="Calibri"/>
          <w:color w:val="auto"/>
          <w:sz w:val="28"/>
          <w:szCs w:val="28"/>
          <w:lang w:val="ru-RU"/>
        </w:rPr>
        <w:t>. Без совместного обсуждения воспитывающими взрослыми особенностей ребёнка невозможно выявление и в дальнейшем создание условий, которые необходимы для его оптимального и полноценного развития и воспитания.</w:t>
      </w:r>
    </w:p>
    <w:p w:rsidR="005267E0" w:rsidRDefault="00FA4BB1">
      <w:pPr>
        <w:pStyle w:val="afff"/>
        <w:rPr>
          <w:rFonts w:eastAsia="Calibri"/>
          <w:color w:val="auto"/>
          <w:sz w:val="28"/>
          <w:szCs w:val="28"/>
          <w:lang w:val="ru-RU"/>
        </w:rPr>
      </w:pPr>
      <w:r w:rsidRPr="00FA4BB1">
        <w:rPr>
          <w:rFonts w:eastAsia="SimSun"/>
          <w:color w:val="auto"/>
          <w:sz w:val="28"/>
          <w:szCs w:val="28"/>
          <w:lang w:val="ru-RU"/>
        </w:rPr>
        <w:t xml:space="preserve">Общность предполагает единство, единство людей, единство взглядов, позиций, отношения, выработку общих принципов взаимодействия, сохраняя при этом уникальность и единичность каждого участника общности. В этом объединении мы видим возможность эффективного взаимодействия с семьями, родителями наших воспитанников, общего влияния на воспитание и развитие </w:t>
      </w:r>
      <w:r>
        <w:rPr>
          <w:rFonts w:eastAsia="SimSun"/>
          <w:color w:val="auto"/>
          <w:sz w:val="28"/>
          <w:szCs w:val="28"/>
          <w:lang w:val="ru-RU"/>
        </w:rPr>
        <w:t>ребёнка</w:t>
      </w:r>
    </w:p>
    <w:p w:rsidR="005267E0" w:rsidRPr="00FA4BB1" w:rsidRDefault="00FA4BB1">
      <w:pPr>
        <w:pStyle w:val="afff"/>
        <w:rPr>
          <w:rFonts w:eastAsia="SimSun"/>
          <w:color w:val="auto"/>
          <w:sz w:val="28"/>
          <w:szCs w:val="28"/>
          <w:lang w:val="ru-RU"/>
        </w:rPr>
      </w:pPr>
      <w:r w:rsidRPr="00FA4BB1">
        <w:rPr>
          <w:rFonts w:eastAsia="SimSun"/>
          <w:color w:val="auto"/>
          <w:sz w:val="28"/>
          <w:szCs w:val="28"/>
          <w:lang w:val="ru-RU"/>
        </w:rPr>
        <w:t xml:space="preserve">Для родителей важно иметь возможность быть со своим </w:t>
      </w:r>
      <w:r>
        <w:rPr>
          <w:rFonts w:eastAsia="SimSun"/>
          <w:color w:val="auto"/>
          <w:sz w:val="28"/>
          <w:szCs w:val="28"/>
          <w:lang w:val="ru-RU"/>
        </w:rPr>
        <w:t>ребёнком</w:t>
      </w:r>
      <w:r w:rsidRPr="00FA4BB1">
        <w:rPr>
          <w:rFonts w:eastAsia="SimSun"/>
          <w:color w:val="auto"/>
          <w:sz w:val="28"/>
          <w:szCs w:val="28"/>
          <w:lang w:val="ru-RU"/>
        </w:rPr>
        <w:t>, общаться с ним в новой, непривычной обстановке и атмосфере праздника. Как следствие, происходит формирование общих интересов; понимание важности общения; осознание своей родительской позиции по отношению к ребёнку и возникновение детско</w:t>
      </w:r>
      <w:r>
        <w:rPr>
          <w:rFonts w:eastAsia="SimSun"/>
          <w:color w:val="auto"/>
          <w:sz w:val="28"/>
          <w:szCs w:val="28"/>
          <w:lang w:val="ru-RU"/>
        </w:rPr>
        <w:t xml:space="preserve"> </w:t>
      </w:r>
      <w:r w:rsidRPr="00FA4BB1">
        <w:rPr>
          <w:rFonts w:eastAsia="SimSun"/>
          <w:color w:val="auto"/>
          <w:sz w:val="28"/>
          <w:szCs w:val="28"/>
          <w:lang w:val="ru-RU"/>
        </w:rPr>
        <w:t>-родительской общности.</w:t>
      </w:r>
    </w:p>
    <w:p w:rsidR="005267E0" w:rsidRDefault="00FA4BB1">
      <w:pPr>
        <w:pStyle w:val="afff"/>
        <w:rPr>
          <w:color w:val="auto"/>
          <w:sz w:val="28"/>
          <w:szCs w:val="28"/>
          <w:lang w:val="ru-RU"/>
        </w:rPr>
      </w:pPr>
      <w:r w:rsidRPr="00FA4BB1">
        <w:rPr>
          <w:rFonts w:eastAsia="SimSun"/>
          <w:color w:val="auto"/>
          <w:sz w:val="28"/>
          <w:szCs w:val="28"/>
          <w:lang w:val="ru-RU"/>
        </w:rPr>
        <w:t xml:space="preserve">Выстраивание конкретной и </w:t>
      </w:r>
      <w:r>
        <w:rPr>
          <w:rFonts w:eastAsia="SimSun"/>
          <w:color w:val="auto"/>
          <w:sz w:val="28"/>
          <w:szCs w:val="28"/>
          <w:lang w:val="ru-RU"/>
        </w:rPr>
        <w:t>отчётливой</w:t>
      </w:r>
      <w:r w:rsidRPr="00FA4BB1">
        <w:rPr>
          <w:rFonts w:eastAsia="SimSun"/>
          <w:color w:val="auto"/>
          <w:sz w:val="28"/>
          <w:szCs w:val="28"/>
          <w:lang w:val="ru-RU"/>
        </w:rPr>
        <w:t xml:space="preserve"> коммуникативной стороны общения, включает в себя невербальные и виртуальные каналы. Данное общение исполняется при помощи разнообразного рода коммуникаций. В процессе общения все участники образовательного процесса (воспитатели, родители и дети) в детском саду меняются педагогической, методической и научной информацией, опытом, знаниями. При взаимодействии, они приобретают </w:t>
      </w:r>
      <w:r>
        <w:rPr>
          <w:rFonts w:eastAsia="SimSun"/>
          <w:color w:val="auto"/>
          <w:sz w:val="28"/>
          <w:szCs w:val="28"/>
          <w:lang w:val="ru-RU"/>
        </w:rPr>
        <w:t>договорённость</w:t>
      </w:r>
      <w:r w:rsidRPr="00FA4BB1">
        <w:rPr>
          <w:rFonts w:eastAsia="SimSun"/>
          <w:color w:val="auto"/>
          <w:sz w:val="28"/>
          <w:szCs w:val="28"/>
          <w:lang w:val="ru-RU"/>
        </w:rPr>
        <w:t xml:space="preserve"> о коллективной деятельности, определяют </w:t>
      </w:r>
      <w:r>
        <w:rPr>
          <w:rFonts w:eastAsia="SimSun"/>
          <w:color w:val="auto"/>
          <w:sz w:val="28"/>
          <w:szCs w:val="28"/>
          <w:lang w:val="ru-RU"/>
        </w:rPr>
        <w:t>сплочённость</w:t>
      </w:r>
      <w:r w:rsidRPr="00FA4BB1">
        <w:rPr>
          <w:rFonts w:eastAsia="SimSun"/>
          <w:color w:val="auto"/>
          <w:sz w:val="28"/>
          <w:szCs w:val="28"/>
          <w:lang w:val="ru-RU"/>
        </w:rPr>
        <w:t xml:space="preserve"> взглядов, настроений, идей; добиваются единства волнений, размышлений, указаний по отношению к разнообразным событиям, самим себе, иным людям. При общении представляются свои стили поведения, обычаи, манеры, выражают единство и солидарность, проявляют умение в отличии групповой и коллективной деятельности. </w:t>
      </w:r>
      <w:r w:rsidRPr="00745625">
        <w:rPr>
          <w:rStyle w:val="60"/>
          <w:rFonts w:cs="Times New Roman"/>
          <w:color w:val="auto"/>
          <w:szCs w:val="28"/>
          <w:lang w:val="ru-RU" w:eastAsia="en-US"/>
        </w:rPr>
        <w:t>К профессионально -родительским общностям в</w:t>
      </w:r>
      <w:r w:rsidR="00745625" w:rsidRPr="00745625">
        <w:rPr>
          <w:rFonts w:eastAsia="Calibri"/>
          <w:color w:val="auto"/>
          <w:sz w:val="28"/>
          <w:szCs w:val="28"/>
          <w:lang w:val="ru-RU"/>
        </w:rPr>
        <w:t xml:space="preserve"> МБДОУ «Танаевский детский сад»</w:t>
      </w:r>
      <w:r w:rsidR="00745625" w:rsidRPr="00745625">
        <w:rPr>
          <w:rFonts w:eastAsiaTheme="minorHAnsi"/>
          <w:color w:val="auto"/>
          <w:sz w:val="28"/>
          <w:szCs w:val="28"/>
          <w:lang w:val="ru-RU"/>
        </w:rPr>
        <w:t xml:space="preserve"> относится</w:t>
      </w:r>
      <w:r w:rsidRPr="00745625">
        <w:rPr>
          <w:rFonts w:eastAsiaTheme="minorHAnsi"/>
          <w:color w:val="auto"/>
          <w:sz w:val="28"/>
          <w:szCs w:val="28"/>
          <w:lang w:val="ru-RU"/>
        </w:rPr>
        <w:t xml:space="preserve"> Совет родителей (законных представителей) воспитанников.</w:t>
      </w:r>
    </w:p>
    <w:p w:rsidR="005267E0" w:rsidRDefault="00FA4BB1">
      <w:pPr>
        <w:pStyle w:val="afff"/>
        <w:rPr>
          <w:rFonts w:eastAsia="Calibri"/>
          <w:color w:val="auto"/>
          <w:sz w:val="28"/>
          <w:szCs w:val="28"/>
          <w:lang w:val="ru-RU"/>
        </w:rPr>
      </w:pPr>
      <w:r>
        <w:rPr>
          <w:rFonts w:eastAsia="Calibri"/>
          <w:b/>
          <w:bCs/>
          <w:color w:val="auto"/>
          <w:sz w:val="28"/>
          <w:szCs w:val="28"/>
          <w:lang w:val="ru-RU"/>
        </w:rPr>
        <w:t>Детско -взрослая общность</w:t>
      </w:r>
      <w:r>
        <w:rPr>
          <w:rFonts w:eastAsia="Calibri"/>
          <w:color w:val="auto"/>
          <w:sz w:val="28"/>
          <w:szCs w:val="28"/>
          <w:lang w:val="ru-RU"/>
        </w:rPr>
        <w:t xml:space="preserve">. </w:t>
      </w:r>
    </w:p>
    <w:p w:rsidR="005267E0" w:rsidRDefault="00FA4BB1">
      <w:pPr>
        <w:pStyle w:val="afff"/>
        <w:rPr>
          <w:rFonts w:eastAsia="SimSun"/>
          <w:color w:val="auto"/>
          <w:sz w:val="28"/>
          <w:szCs w:val="28"/>
          <w:lang w:val="ru-RU"/>
        </w:rPr>
      </w:pPr>
      <w:r w:rsidRPr="00FA4BB1">
        <w:rPr>
          <w:rFonts w:eastAsia="SimSun"/>
          <w:color w:val="auto"/>
          <w:sz w:val="28"/>
          <w:szCs w:val="28"/>
          <w:lang w:val="ru-RU"/>
        </w:rPr>
        <w:t>Детско</w:t>
      </w:r>
      <w:r>
        <w:rPr>
          <w:rFonts w:eastAsia="SimSun"/>
          <w:color w:val="auto"/>
          <w:sz w:val="28"/>
          <w:szCs w:val="28"/>
          <w:lang w:val="ru-RU"/>
        </w:rPr>
        <w:t xml:space="preserve"> </w:t>
      </w:r>
      <w:r w:rsidRPr="00FA4BB1">
        <w:rPr>
          <w:rFonts w:eastAsia="SimSun"/>
          <w:color w:val="auto"/>
          <w:sz w:val="28"/>
          <w:szCs w:val="28"/>
          <w:lang w:val="ru-RU"/>
        </w:rPr>
        <w:t>-</w:t>
      </w:r>
      <w:r w:rsidR="00745625" w:rsidRPr="00FA4BB1">
        <w:rPr>
          <w:rFonts w:eastAsia="SimSun"/>
          <w:color w:val="auto"/>
          <w:sz w:val="28"/>
          <w:szCs w:val="28"/>
          <w:lang w:val="ru-RU"/>
        </w:rPr>
        <w:t>взрослая общность</w:t>
      </w:r>
      <w:r w:rsidRPr="00FA4BB1">
        <w:rPr>
          <w:rFonts w:eastAsia="SimSun"/>
          <w:color w:val="auto"/>
          <w:sz w:val="28"/>
          <w:szCs w:val="28"/>
          <w:lang w:val="ru-RU"/>
        </w:rPr>
        <w:t xml:space="preserve"> – это такое совместное бытие детей и взрослых, для которого характерно их содействие друг другу, сотворчество, сопереживание, где учитываются склонности, особенности каждого, его желания, права и обязанности</w:t>
      </w:r>
      <w:r>
        <w:rPr>
          <w:rFonts w:eastAsia="SimSun"/>
          <w:color w:val="auto"/>
          <w:sz w:val="28"/>
          <w:szCs w:val="28"/>
          <w:lang w:val="ru-RU"/>
        </w:rPr>
        <w:t>.</w:t>
      </w:r>
    </w:p>
    <w:p w:rsidR="005267E0" w:rsidRDefault="00FA4BB1">
      <w:pPr>
        <w:pStyle w:val="afff"/>
        <w:rPr>
          <w:color w:val="auto"/>
          <w:sz w:val="28"/>
          <w:szCs w:val="28"/>
          <w:lang w:val="ru-RU"/>
        </w:rPr>
      </w:pPr>
      <w:r>
        <w:rPr>
          <w:rFonts w:eastAsia="Calibri"/>
          <w:color w:val="auto"/>
          <w:sz w:val="28"/>
          <w:szCs w:val="28"/>
          <w:lang w:val="ru-RU"/>
        </w:rPr>
        <w:t>Для общности характерно содействие друг другу, сотворчество и сопереживание, взаимопонимание и взаимное уважение, отношение к ребёнку как к полноправному человеку, наличие общих симпатий, ценностей и смыслов у всех участников общности.</w:t>
      </w:r>
    </w:p>
    <w:p w:rsidR="005267E0" w:rsidRDefault="00FA4BB1">
      <w:pPr>
        <w:pStyle w:val="afff"/>
        <w:rPr>
          <w:color w:val="auto"/>
          <w:sz w:val="28"/>
          <w:szCs w:val="28"/>
          <w:lang w:val="ru-RU"/>
        </w:rPr>
      </w:pPr>
      <w:r>
        <w:rPr>
          <w:rFonts w:eastAsia="Calibri"/>
          <w:color w:val="auto"/>
          <w:sz w:val="28"/>
          <w:szCs w:val="28"/>
          <w:lang w:val="ru-RU"/>
        </w:rPr>
        <w:t xml:space="preserve">Детско -взрослая общность является источником и механизмом воспитания ребёнка. Находясь в общности, ребёнок сначала приобщается к тем правилам и нормам, которые вносят взрослые в общность, а затем эти нормы усваиваются ребёнком и </w:t>
      </w:r>
      <w:r>
        <w:rPr>
          <w:rFonts w:eastAsia="Calibri"/>
          <w:color w:val="auto"/>
          <w:sz w:val="28"/>
          <w:szCs w:val="28"/>
          <w:lang w:val="ru-RU"/>
        </w:rPr>
        <w:lastRenderedPageBreak/>
        <w:t>становятся его собственными.</w:t>
      </w:r>
    </w:p>
    <w:p w:rsidR="005267E0" w:rsidRDefault="00FA4BB1">
      <w:pPr>
        <w:pStyle w:val="afff"/>
        <w:rPr>
          <w:color w:val="auto"/>
          <w:sz w:val="28"/>
          <w:szCs w:val="28"/>
          <w:lang w:val="ru-RU"/>
        </w:rPr>
      </w:pPr>
      <w:r>
        <w:rPr>
          <w:rFonts w:eastAsia="Calibri"/>
          <w:color w:val="auto"/>
          <w:sz w:val="28"/>
          <w:szCs w:val="28"/>
          <w:lang w:val="ru-RU"/>
        </w:rPr>
        <w:t>Общность строится и задаётся системой связей и отношений её участников. В каждом возрасте и каждом случае она будет обладать своей спецификой в зависимости от решаемых воспитательных задач.</w:t>
      </w:r>
    </w:p>
    <w:p w:rsidR="005267E0" w:rsidRDefault="00FA4BB1">
      <w:pPr>
        <w:pStyle w:val="afff"/>
        <w:rPr>
          <w:color w:val="auto"/>
          <w:sz w:val="28"/>
          <w:szCs w:val="28"/>
          <w:lang w:val="ru-RU"/>
        </w:rPr>
      </w:pPr>
      <w:r>
        <w:rPr>
          <w:rFonts w:eastAsia="Calibri"/>
          <w:b/>
          <w:bCs/>
          <w:color w:val="auto"/>
          <w:sz w:val="28"/>
          <w:szCs w:val="28"/>
          <w:lang w:val="ru-RU"/>
        </w:rPr>
        <w:t xml:space="preserve">Детская общность. </w:t>
      </w:r>
      <w:r>
        <w:rPr>
          <w:rFonts w:eastAsia="Calibri"/>
          <w:color w:val="auto"/>
          <w:sz w:val="28"/>
          <w:szCs w:val="28"/>
          <w:lang w:val="ru-RU"/>
        </w:rPr>
        <w:t>Общество сверстников – необходимое условие полноценного развития личности ребёнка.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ребёнок впервые начинает понимать, что рядом с ним такие же, как он сам, что свои желания необходимо соотносить с желаниями других.</w:t>
      </w:r>
    </w:p>
    <w:p w:rsidR="005267E0" w:rsidRDefault="00FA4BB1">
      <w:pPr>
        <w:pStyle w:val="afff"/>
        <w:rPr>
          <w:color w:val="auto"/>
          <w:sz w:val="28"/>
          <w:szCs w:val="28"/>
          <w:lang w:val="ru-RU"/>
        </w:rPr>
      </w:pPr>
      <w:r>
        <w:rPr>
          <w:rFonts w:eastAsia="Calibri"/>
          <w:color w:val="auto"/>
          <w:sz w:val="28"/>
          <w:szCs w:val="28"/>
          <w:lang w:val="ru-RU"/>
        </w:rPr>
        <w:t>Воспитатель воспитывает у детей навыки и привычки поведения, качества, определяющие характер взаимоотношений ребёнка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5267E0" w:rsidRDefault="00FA4BB1">
      <w:pPr>
        <w:pStyle w:val="afff"/>
        <w:rPr>
          <w:color w:val="auto"/>
          <w:sz w:val="28"/>
          <w:szCs w:val="28"/>
          <w:lang w:val="ru-RU"/>
        </w:rPr>
      </w:pPr>
      <w:r>
        <w:rPr>
          <w:rFonts w:eastAsia="Calibri"/>
          <w:color w:val="auto"/>
          <w:sz w:val="28"/>
          <w:szCs w:val="28"/>
          <w:lang w:val="ru-RU"/>
        </w:rPr>
        <w:t>Одним из видов детских общностей являются разновозрастные детские общности. В детском саду обеспечена возможность взаимодействия ребёнка как со старшими, так и с младшими детьми. Включенность ребёнка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ребёнка стать авторитетом и образцом для подражания, а также пространство для воспитания заботы и ответственности.</w:t>
      </w:r>
    </w:p>
    <w:p w:rsidR="005267E0" w:rsidRDefault="00FA4BB1">
      <w:pPr>
        <w:pStyle w:val="afff"/>
        <w:rPr>
          <w:rFonts w:eastAsia="Calibri"/>
          <w:b/>
          <w:color w:val="auto"/>
          <w:sz w:val="28"/>
          <w:szCs w:val="28"/>
          <w:lang w:val="ru-RU"/>
        </w:rPr>
      </w:pPr>
      <w:r>
        <w:rPr>
          <w:rFonts w:eastAsia="Calibri"/>
          <w:b/>
          <w:color w:val="auto"/>
          <w:sz w:val="28"/>
          <w:szCs w:val="28"/>
          <w:lang w:val="ru-RU"/>
        </w:rPr>
        <w:t xml:space="preserve">Культура поведения воспитателя в общностях как значимая составляющая уклада. </w:t>
      </w:r>
    </w:p>
    <w:p w:rsidR="005267E0" w:rsidRDefault="00FA4BB1">
      <w:pPr>
        <w:pStyle w:val="afff"/>
        <w:rPr>
          <w:color w:val="auto"/>
          <w:sz w:val="28"/>
          <w:szCs w:val="28"/>
          <w:lang w:val="ru-RU"/>
        </w:rPr>
      </w:pPr>
      <w:r>
        <w:rPr>
          <w:rFonts w:eastAsia="Calibri"/>
          <w:color w:val="auto"/>
          <w:sz w:val="28"/>
          <w:szCs w:val="28"/>
          <w:lang w:val="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267E0" w:rsidRDefault="00FA4BB1">
      <w:pPr>
        <w:pStyle w:val="afff"/>
        <w:rPr>
          <w:color w:val="auto"/>
          <w:sz w:val="28"/>
          <w:szCs w:val="28"/>
          <w:lang w:val="ru-RU"/>
        </w:rPr>
      </w:pPr>
      <w:r>
        <w:rPr>
          <w:rFonts w:eastAsia="Calibri"/>
          <w:i/>
          <w:color w:val="auto"/>
          <w:sz w:val="28"/>
          <w:szCs w:val="28"/>
          <w:lang w:val="ru-RU"/>
        </w:rPr>
        <w:t>Воспитатель должен соблюдать кодекс нормы профессиональной этики и поведения</w:t>
      </w:r>
      <w:r>
        <w:rPr>
          <w:rFonts w:eastAsia="Calibri"/>
          <w:color w:val="auto"/>
          <w:sz w:val="28"/>
          <w:szCs w:val="28"/>
          <w:lang w:val="ru-RU"/>
        </w:rPr>
        <w:t>:</w:t>
      </w:r>
    </w:p>
    <w:p w:rsidR="005267E0" w:rsidRDefault="00FA4BB1">
      <w:pPr>
        <w:pStyle w:val="afff"/>
        <w:numPr>
          <w:ilvl w:val="0"/>
          <w:numId w:val="197"/>
        </w:numPr>
        <w:rPr>
          <w:color w:val="auto"/>
          <w:sz w:val="28"/>
          <w:szCs w:val="28"/>
          <w:lang w:val="ru-RU"/>
        </w:rPr>
      </w:pPr>
      <w:r>
        <w:rPr>
          <w:rFonts w:eastAsia="Calibri"/>
          <w:color w:val="auto"/>
          <w:sz w:val="28"/>
          <w:szCs w:val="28"/>
          <w:lang w:val="ru-RU"/>
        </w:rPr>
        <w:t>Педагог всегда выходит навстречу родителям и приветствует родителей и детей первым;</w:t>
      </w:r>
    </w:p>
    <w:p w:rsidR="005267E0" w:rsidRDefault="00FA4BB1">
      <w:pPr>
        <w:pStyle w:val="afff"/>
        <w:numPr>
          <w:ilvl w:val="0"/>
          <w:numId w:val="197"/>
        </w:numPr>
        <w:rPr>
          <w:color w:val="auto"/>
          <w:sz w:val="28"/>
          <w:szCs w:val="28"/>
          <w:lang w:val="ru-RU"/>
        </w:rPr>
      </w:pPr>
      <w:r>
        <w:rPr>
          <w:rFonts w:eastAsia="Calibri"/>
          <w:color w:val="auto"/>
          <w:sz w:val="28"/>
          <w:szCs w:val="28"/>
          <w:lang w:val="ru-RU"/>
        </w:rPr>
        <w:t>Улыбка – всегда обязательная часть приветствия;</w:t>
      </w:r>
    </w:p>
    <w:p w:rsidR="005267E0" w:rsidRDefault="00FA4BB1">
      <w:pPr>
        <w:pStyle w:val="afff"/>
        <w:numPr>
          <w:ilvl w:val="0"/>
          <w:numId w:val="197"/>
        </w:numPr>
        <w:rPr>
          <w:color w:val="auto"/>
          <w:sz w:val="28"/>
          <w:szCs w:val="28"/>
          <w:lang w:val="ru-RU"/>
        </w:rPr>
      </w:pPr>
      <w:r>
        <w:rPr>
          <w:rFonts w:eastAsia="Calibri"/>
          <w:color w:val="auto"/>
          <w:sz w:val="28"/>
          <w:szCs w:val="28"/>
          <w:lang w:val="ru-RU"/>
        </w:rPr>
        <w:t>Педагог описывает события и ситуации, но не даёт им оценки;</w:t>
      </w:r>
    </w:p>
    <w:p w:rsidR="005267E0" w:rsidRDefault="00FA4BB1">
      <w:pPr>
        <w:pStyle w:val="afff"/>
        <w:numPr>
          <w:ilvl w:val="0"/>
          <w:numId w:val="197"/>
        </w:numPr>
        <w:rPr>
          <w:color w:val="auto"/>
          <w:sz w:val="28"/>
          <w:szCs w:val="28"/>
          <w:lang w:val="ru-RU"/>
        </w:rPr>
      </w:pPr>
      <w:r>
        <w:rPr>
          <w:rFonts w:eastAsia="Calibri"/>
          <w:color w:val="auto"/>
          <w:sz w:val="28"/>
          <w:szCs w:val="28"/>
          <w:lang w:val="ru-RU"/>
        </w:rPr>
        <w:t>Педагог не обвиняет родителей и не возлагает на них ответственность за поведение детей в детском саду;</w:t>
      </w:r>
    </w:p>
    <w:p w:rsidR="005267E0" w:rsidRDefault="00FA4BB1">
      <w:pPr>
        <w:pStyle w:val="afff"/>
        <w:numPr>
          <w:ilvl w:val="0"/>
          <w:numId w:val="197"/>
        </w:numPr>
        <w:rPr>
          <w:color w:val="auto"/>
          <w:sz w:val="28"/>
          <w:szCs w:val="28"/>
          <w:lang w:val="ru-RU"/>
        </w:rPr>
      </w:pPr>
      <w:r>
        <w:rPr>
          <w:rFonts w:eastAsia="Calibri"/>
          <w:color w:val="auto"/>
          <w:sz w:val="28"/>
          <w:szCs w:val="28"/>
          <w:lang w:val="ru-RU"/>
        </w:rPr>
        <w:t>Тон общения ровный и дружелюбный, исключается повышение голоса;</w:t>
      </w:r>
    </w:p>
    <w:p w:rsidR="005267E0" w:rsidRDefault="00FA4BB1">
      <w:pPr>
        <w:pStyle w:val="afff"/>
        <w:numPr>
          <w:ilvl w:val="0"/>
          <w:numId w:val="197"/>
        </w:numPr>
        <w:rPr>
          <w:color w:val="auto"/>
          <w:sz w:val="28"/>
          <w:szCs w:val="28"/>
          <w:lang w:val="ru-RU"/>
        </w:rPr>
      </w:pPr>
      <w:r>
        <w:rPr>
          <w:rFonts w:eastAsia="Calibri"/>
          <w:color w:val="auto"/>
          <w:sz w:val="28"/>
          <w:szCs w:val="28"/>
          <w:lang w:val="ru-RU"/>
        </w:rPr>
        <w:t>Уважительное отношение к личности воспитанника;</w:t>
      </w:r>
    </w:p>
    <w:p w:rsidR="005267E0" w:rsidRDefault="00FA4BB1">
      <w:pPr>
        <w:pStyle w:val="afff"/>
        <w:numPr>
          <w:ilvl w:val="0"/>
          <w:numId w:val="197"/>
        </w:numPr>
        <w:rPr>
          <w:color w:val="auto"/>
          <w:sz w:val="28"/>
          <w:szCs w:val="28"/>
          <w:lang w:val="ru-RU"/>
        </w:rPr>
      </w:pPr>
      <w:r>
        <w:rPr>
          <w:rFonts w:eastAsia="Calibri"/>
          <w:color w:val="auto"/>
          <w:sz w:val="28"/>
          <w:szCs w:val="28"/>
          <w:lang w:val="ru-RU"/>
        </w:rPr>
        <w:t>Умение заинтересованно слушать собеседника и сопереживать ему;</w:t>
      </w:r>
    </w:p>
    <w:p w:rsidR="005267E0" w:rsidRDefault="00FA4BB1">
      <w:pPr>
        <w:pStyle w:val="afff"/>
        <w:numPr>
          <w:ilvl w:val="0"/>
          <w:numId w:val="197"/>
        </w:numPr>
        <w:rPr>
          <w:color w:val="auto"/>
          <w:sz w:val="28"/>
          <w:szCs w:val="28"/>
          <w:lang w:val="ru-RU"/>
        </w:rPr>
      </w:pPr>
      <w:r>
        <w:rPr>
          <w:rFonts w:eastAsia="Calibri"/>
          <w:color w:val="auto"/>
          <w:sz w:val="28"/>
          <w:szCs w:val="28"/>
          <w:lang w:val="ru-RU"/>
        </w:rPr>
        <w:t>Умение видеть и слышать воспитанника, сопереживать ему;</w:t>
      </w:r>
    </w:p>
    <w:p w:rsidR="005267E0" w:rsidRDefault="00FA4BB1">
      <w:pPr>
        <w:pStyle w:val="afff"/>
        <w:numPr>
          <w:ilvl w:val="0"/>
          <w:numId w:val="197"/>
        </w:numPr>
        <w:rPr>
          <w:color w:val="auto"/>
          <w:sz w:val="28"/>
          <w:szCs w:val="28"/>
          <w:lang w:val="ru-RU"/>
        </w:rPr>
      </w:pPr>
      <w:r>
        <w:rPr>
          <w:rFonts w:eastAsia="Calibri"/>
          <w:color w:val="auto"/>
          <w:sz w:val="28"/>
          <w:szCs w:val="28"/>
          <w:lang w:val="ru-RU"/>
        </w:rPr>
        <w:t>Уравновешенность и самообладание, выдержка в отношениях с детьми;</w:t>
      </w:r>
    </w:p>
    <w:p w:rsidR="005267E0" w:rsidRDefault="00FA4BB1">
      <w:pPr>
        <w:pStyle w:val="afff"/>
        <w:numPr>
          <w:ilvl w:val="0"/>
          <w:numId w:val="197"/>
        </w:numPr>
        <w:rPr>
          <w:color w:val="auto"/>
          <w:sz w:val="28"/>
          <w:szCs w:val="28"/>
          <w:lang w:val="ru-RU"/>
        </w:rPr>
      </w:pPr>
      <w:r>
        <w:rPr>
          <w:rFonts w:eastAsia="Calibri"/>
          <w:color w:val="auto"/>
          <w:sz w:val="28"/>
          <w:szCs w:val="28"/>
          <w:lang w:val="ru-RU"/>
        </w:rPr>
        <w:lastRenderedPageBreak/>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5267E0" w:rsidRDefault="00FA4BB1">
      <w:pPr>
        <w:pStyle w:val="afff"/>
        <w:numPr>
          <w:ilvl w:val="0"/>
          <w:numId w:val="197"/>
        </w:numPr>
        <w:rPr>
          <w:color w:val="auto"/>
          <w:sz w:val="28"/>
          <w:szCs w:val="28"/>
          <w:lang w:val="ru-RU"/>
        </w:rPr>
      </w:pPr>
      <w:r>
        <w:rPr>
          <w:rFonts w:eastAsia="Calibri"/>
          <w:color w:val="auto"/>
          <w:sz w:val="28"/>
          <w:szCs w:val="28"/>
          <w:lang w:val="ru-RU"/>
        </w:rPr>
        <w:t>Умение сочетать мягкий эмоциональный и деловой тон в отношениях с детьми;</w:t>
      </w:r>
    </w:p>
    <w:p w:rsidR="005267E0" w:rsidRDefault="00FA4BB1">
      <w:pPr>
        <w:pStyle w:val="afff"/>
        <w:numPr>
          <w:ilvl w:val="0"/>
          <w:numId w:val="197"/>
        </w:numPr>
        <w:rPr>
          <w:color w:val="auto"/>
          <w:sz w:val="28"/>
          <w:szCs w:val="28"/>
          <w:lang w:val="ru-RU"/>
        </w:rPr>
      </w:pPr>
      <w:r>
        <w:rPr>
          <w:rFonts w:eastAsia="Calibri"/>
          <w:color w:val="auto"/>
          <w:sz w:val="28"/>
          <w:szCs w:val="28"/>
          <w:lang w:val="ru-RU"/>
        </w:rPr>
        <w:t>Умение сочетать требовательность с чутким отношением к воспитанникам;</w:t>
      </w:r>
    </w:p>
    <w:p w:rsidR="005267E0" w:rsidRDefault="00FA4BB1">
      <w:pPr>
        <w:pStyle w:val="afff"/>
        <w:numPr>
          <w:ilvl w:val="0"/>
          <w:numId w:val="197"/>
        </w:numPr>
        <w:rPr>
          <w:color w:val="auto"/>
          <w:sz w:val="28"/>
          <w:szCs w:val="28"/>
          <w:lang w:val="ru-RU"/>
        </w:rPr>
      </w:pPr>
      <w:r>
        <w:rPr>
          <w:rFonts w:eastAsia="Calibri"/>
          <w:color w:val="auto"/>
          <w:sz w:val="28"/>
          <w:szCs w:val="28"/>
          <w:lang w:val="ru-RU"/>
        </w:rPr>
        <w:t>Знание возрастных и индивидуальных особенностей воспитанников;</w:t>
      </w:r>
    </w:p>
    <w:p w:rsidR="005267E0" w:rsidRDefault="00FA4BB1">
      <w:pPr>
        <w:pStyle w:val="afff"/>
        <w:numPr>
          <w:ilvl w:val="0"/>
          <w:numId w:val="197"/>
        </w:numPr>
        <w:rPr>
          <w:color w:val="auto"/>
          <w:sz w:val="28"/>
          <w:szCs w:val="28"/>
          <w:lang w:val="ru-RU"/>
        </w:rPr>
      </w:pPr>
      <w:r>
        <w:rPr>
          <w:rFonts w:eastAsia="Calibri"/>
          <w:color w:val="auto"/>
          <w:sz w:val="28"/>
          <w:szCs w:val="28"/>
          <w:lang w:val="ru-RU"/>
        </w:rPr>
        <w:t>Соответствие внешнего вида статусу воспитателя детского сада.</w:t>
      </w:r>
    </w:p>
    <w:p w:rsidR="005267E0" w:rsidRDefault="005267E0"/>
    <w:p w:rsidR="005267E0" w:rsidRDefault="00FA4BB1">
      <w:pPr>
        <w:pStyle w:val="2"/>
      </w:pPr>
      <w:bookmarkStart w:id="63" w:name="_Toc138111983"/>
      <w:r>
        <w:t>2.1.7.2.4 Задачи воспитания в образовательных областях</w:t>
      </w:r>
      <w:bookmarkEnd w:id="63"/>
      <w:r>
        <w:t xml:space="preserve"> </w:t>
      </w:r>
    </w:p>
    <w:p w:rsidR="005267E0" w:rsidRDefault="00FA4BB1">
      <w:pPr>
        <w:spacing w:beforeAutospacing="1" w:afterAutospacing="1"/>
        <w:rPr>
          <w:sz w:val="28"/>
          <w:szCs w:val="28"/>
          <w:lang w:val="ru"/>
        </w:rPr>
      </w:pPr>
      <w:r>
        <w:rPr>
          <w:rFonts w:eastAsia="等线"/>
          <w:sz w:val="28"/>
          <w:szCs w:val="28"/>
          <w:lang w:val="ru" w:eastAsia="zh-CN" w:bidi="ar"/>
        </w:rPr>
        <w:t>Содержание данного раздела обязательной части ОП</w:t>
      </w:r>
      <w:r w:rsidR="00745625" w:rsidRPr="00745625">
        <w:rPr>
          <w:rFonts w:eastAsia="Calibri"/>
          <w:sz w:val="28"/>
          <w:szCs w:val="28"/>
        </w:rPr>
        <w:t xml:space="preserve"> </w:t>
      </w:r>
      <w:r w:rsidR="00745625">
        <w:rPr>
          <w:rFonts w:eastAsia="Calibri"/>
          <w:sz w:val="28"/>
          <w:szCs w:val="28"/>
        </w:rPr>
        <w:t xml:space="preserve">МБДОУ «Танаевский детский сад» </w:t>
      </w:r>
      <w:r>
        <w:rPr>
          <w:sz w:val="28"/>
          <w:szCs w:val="28"/>
          <w:lang w:eastAsia="zh-CN" w:bidi="ar"/>
        </w:rPr>
        <w:t xml:space="preserve">построено </w:t>
      </w:r>
      <w:r w:rsidR="00745625">
        <w:rPr>
          <w:sz w:val="28"/>
          <w:szCs w:val="28"/>
          <w:lang w:eastAsia="zh-CN" w:bidi="ar"/>
        </w:rPr>
        <w:t xml:space="preserve">на </w:t>
      </w:r>
      <w:r w:rsidR="00745625">
        <w:rPr>
          <w:sz w:val="28"/>
          <w:szCs w:val="28"/>
          <w:lang w:val="ru" w:eastAsia="zh-CN" w:bidi="ar"/>
        </w:rPr>
        <w:t>содержании</w:t>
      </w:r>
      <w:r>
        <w:rPr>
          <w:sz w:val="28"/>
          <w:szCs w:val="28"/>
          <w:lang w:val="ru" w:eastAsia="zh-CN" w:bidi="ar"/>
        </w:rPr>
        <w:t xml:space="preserve"> </w:t>
      </w:r>
      <w:r>
        <w:rPr>
          <w:sz w:val="28"/>
          <w:szCs w:val="28"/>
          <w:lang w:eastAsia="zh-CN" w:bidi="ar"/>
        </w:rPr>
        <w:t xml:space="preserve">Задач воспитания в образовательных </w:t>
      </w:r>
      <w:r w:rsidR="00745625">
        <w:rPr>
          <w:sz w:val="28"/>
          <w:szCs w:val="28"/>
          <w:lang w:eastAsia="zh-CN" w:bidi="ar"/>
        </w:rPr>
        <w:t xml:space="preserve">областях </w:t>
      </w:r>
      <w:r w:rsidR="00745625">
        <w:rPr>
          <w:sz w:val="28"/>
          <w:szCs w:val="28"/>
          <w:lang w:val="ru" w:eastAsia="zh-CN" w:bidi="ar"/>
        </w:rPr>
        <w:t>ФОП</w:t>
      </w:r>
      <w:r>
        <w:rPr>
          <w:sz w:val="28"/>
          <w:szCs w:val="28"/>
          <w:lang w:val="ru" w:eastAsia="zh-CN" w:bidi="ar"/>
        </w:rPr>
        <w:t xml:space="preserve"> ДО (раздел </w:t>
      </w:r>
      <w:r>
        <w:rPr>
          <w:sz w:val="28"/>
          <w:szCs w:val="28"/>
          <w:lang w:eastAsia="zh-CN" w:bidi="ar"/>
        </w:rPr>
        <w:t>Федеральная рабочая программа воспитания</w:t>
      </w:r>
      <w:r>
        <w:rPr>
          <w:sz w:val="28"/>
          <w:szCs w:val="28"/>
          <w:lang w:val="ru" w:eastAsia="zh-CN" w:bidi="ar"/>
        </w:rPr>
        <w:t xml:space="preserve">, пункт </w:t>
      </w:r>
      <w:r>
        <w:rPr>
          <w:sz w:val="28"/>
          <w:szCs w:val="28"/>
          <w:lang w:eastAsia="zh-CN" w:bidi="ar"/>
        </w:rPr>
        <w:t>29.3.4.</w:t>
      </w:r>
      <w:r>
        <w:rPr>
          <w:sz w:val="28"/>
          <w:szCs w:val="28"/>
          <w:lang w:val="ru" w:eastAsia="zh-CN" w:bidi="ar"/>
        </w:rPr>
        <w:t xml:space="preserve">, стр. </w:t>
      </w:r>
      <w:r>
        <w:rPr>
          <w:sz w:val="28"/>
          <w:szCs w:val="28"/>
          <w:lang w:eastAsia="zh-CN" w:bidi="ar"/>
        </w:rPr>
        <w:t>182-184</w:t>
      </w:r>
      <w:r>
        <w:rPr>
          <w:sz w:val="28"/>
          <w:szCs w:val="28"/>
          <w:lang w:val="ru" w:eastAsia="zh-CN" w:bidi="ar"/>
        </w:rPr>
        <w:t>)</w:t>
      </w:r>
    </w:p>
    <w:p w:rsidR="005267E0" w:rsidRDefault="00FA4BB1">
      <w:pPr>
        <w:pStyle w:val="afff"/>
        <w:rPr>
          <w:color w:val="auto"/>
          <w:sz w:val="28"/>
          <w:szCs w:val="28"/>
          <w:lang w:val="ru-RU"/>
        </w:rPr>
      </w:pPr>
      <w:r>
        <w:rPr>
          <w:color w:val="auto"/>
          <w:sz w:val="28"/>
          <w:szCs w:val="28"/>
          <w:lang w:val="ru-RU"/>
        </w:rPr>
        <w:t xml:space="preserve">Содержание </w:t>
      </w:r>
      <w:r w:rsidR="00745625" w:rsidRPr="00745625">
        <w:rPr>
          <w:color w:val="auto"/>
          <w:sz w:val="28"/>
          <w:szCs w:val="28"/>
          <w:lang w:val="ru-RU"/>
        </w:rPr>
        <w:t xml:space="preserve">РПВ </w:t>
      </w:r>
      <w:r w:rsidR="00745625">
        <w:rPr>
          <w:rFonts w:eastAsia="Calibri"/>
          <w:color w:val="auto"/>
          <w:sz w:val="28"/>
          <w:szCs w:val="28"/>
          <w:lang w:val="ru-RU"/>
        </w:rPr>
        <w:t>МБДОУ «Танаевский детский сад»</w:t>
      </w:r>
      <w:r>
        <w:rPr>
          <w:color w:val="auto"/>
          <w:sz w:val="28"/>
          <w:szCs w:val="28"/>
          <w:lang w:val="ru-RU"/>
        </w:rPr>
        <w:t>, в соответствии с Федеральным Законом 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 нравственными и социокультурными ценностями».</w:t>
      </w:r>
    </w:p>
    <w:p w:rsidR="005267E0" w:rsidRDefault="00FA4BB1">
      <w:pPr>
        <w:pStyle w:val="afff"/>
        <w:rPr>
          <w:rFonts w:eastAsia="Arial"/>
          <w:color w:val="auto"/>
          <w:sz w:val="28"/>
          <w:szCs w:val="28"/>
          <w:lang w:val="ru-RU"/>
        </w:rPr>
      </w:pPr>
      <w:r>
        <w:rPr>
          <w:rFonts w:eastAsia="Arial"/>
          <w:color w:val="auto"/>
          <w:sz w:val="28"/>
          <w:szCs w:val="28"/>
          <w:lang w:val="ru-RU"/>
        </w:rPr>
        <w:t xml:space="preserve">Для проектирования содержания воспитательной работы необходимо соотнести направления воспитания и образовательные области.  </w:t>
      </w:r>
    </w:p>
    <w:p w:rsidR="005267E0" w:rsidRDefault="00FA4BB1">
      <w:pPr>
        <w:pStyle w:val="afff"/>
        <w:rPr>
          <w:rFonts w:eastAsia="Arial"/>
          <w:iCs/>
          <w:color w:val="auto"/>
          <w:sz w:val="28"/>
          <w:szCs w:val="28"/>
          <w:lang w:val="ru-RU"/>
        </w:rPr>
      </w:pPr>
      <w:r>
        <w:rPr>
          <w:rFonts w:eastAsia="Arial"/>
          <w:color w:val="auto"/>
          <w:sz w:val="28"/>
          <w:szCs w:val="28"/>
          <w:lang w:val="ru-RU"/>
        </w:rPr>
        <w:t>Содержание РПВ реализуется в ходе освоения детьми дошкольного возраста всех образовательных областей, обозначенных в ФГОС ДО:</w:t>
      </w:r>
    </w:p>
    <w:p w:rsidR="005267E0" w:rsidRDefault="00FA4BB1">
      <w:pPr>
        <w:pStyle w:val="afff"/>
        <w:numPr>
          <w:ilvl w:val="0"/>
          <w:numId w:val="198"/>
        </w:numPr>
        <w:rPr>
          <w:rFonts w:eastAsia="Arial"/>
          <w:iCs/>
          <w:color w:val="auto"/>
          <w:sz w:val="28"/>
          <w:szCs w:val="28"/>
          <w:lang w:val="ru-RU"/>
        </w:rPr>
      </w:pPr>
      <w:r>
        <w:rPr>
          <w:rFonts w:eastAsia="Arial"/>
          <w:color w:val="auto"/>
          <w:sz w:val="28"/>
          <w:szCs w:val="28"/>
          <w:lang w:val="ru-RU"/>
        </w:rPr>
        <w:t>Образовательная область «Социально -коммуникативное развитие» соотносится с патриотическим, духовно -нравственным, социальным и трудовым направлениями воспитания;</w:t>
      </w:r>
    </w:p>
    <w:p w:rsidR="005267E0" w:rsidRDefault="00FA4BB1">
      <w:pPr>
        <w:pStyle w:val="afff"/>
        <w:numPr>
          <w:ilvl w:val="0"/>
          <w:numId w:val="198"/>
        </w:numPr>
        <w:rPr>
          <w:rFonts w:eastAsia="Arial"/>
          <w:iCs/>
          <w:color w:val="auto"/>
          <w:sz w:val="28"/>
          <w:szCs w:val="28"/>
          <w:lang w:val="ru-RU"/>
        </w:rPr>
      </w:pPr>
      <w:r>
        <w:rPr>
          <w:rFonts w:eastAsia="Arial"/>
          <w:color w:val="auto"/>
          <w:sz w:val="28"/>
          <w:szCs w:val="28"/>
          <w:lang w:val="ru-RU"/>
        </w:rPr>
        <w:t>Образовательная область «Познавательное развитие» соотносится с познавательным и патриотическим направлениями воспитания;</w:t>
      </w:r>
    </w:p>
    <w:p w:rsidR="005267E0" w:rsidRDefault="00FA4BB1">
      <w:pPr>
        <w:pStyle w:val="afff"/>
        <w:numPr>
          <w:ilvl w:val="0"/>
          <w:numId w:val="198"/>
        </w:numPr>
        <w:rPr>
          <w:rFonts w:eastAsia="Arial"/>
          <w:iCs/>
          <w:color w:val="auto"/>
          <w:sz w:val="28"/>
          <w:szCs w:val="28"/>
          <w:lang w:val="ru-RU"/>
        </w:rPr>
      </w:pPr>
      <w:r>
        <w:rPr>
          <w:rFonts w:eastAsia="Arial"/>
          <w:color w:val="auto"/>
          <w:sz w:val="28"/>
          <w:szCs w:val="28"/>
          <w:lang w:val="ru-RU"/>
        </w:rPr>
        <w:t>Образовательная область «Речевое развитие» соотносится с социальным и эстетическим направлениями воспитания;</w:t>
      </w:r>
    </w:p>
    <w:p w:rsidR="005267E0" w:rsidRDefault="00FA4BB1">
      <w:pPr>
        <w:pStyle w:val="afff"/>
        <w:numPr>
          <w:ilvl w:val="0"/>
          <w:numId w:val="198"/>
        </w:numPr>
        <w:rPr>
          <w:rFonts w:eastAsia="Arial"/>
          <w:iCs/>
          <w:color w:val="auto"/>
          <w:sz w:val="28"/>
          <w:szCs w:val="28"/>
          <w:lang w:val="ru-RU"/>
        </w:rPr>
      </w:pPr>
      <w:r>
        <w:rPr>
          <w:rFonts w:eastAsia="Arial"/>
          <w:color w:val="auto"/>
          <w:sz w:val="28"/>
          <w:szCs w:val="28"/>
          <w:lang w:val="ru-RU"/>
        </w:rPr>
        <w:t>Образовательная область «Художественно -эстетическое развитие» соотносится с эстетическим направлением воспитания;</w:t>
      </w:r>
    </w:p>
    <w:p w:rsidR="005267E0" w:rsidRDefault="00FA4BB1">
      <w:pPr>
        <w:pStyle w:val="afff"/>
        <w:numPr>
          <w:ilvl w:val="0"/>
          <w:numId w:val="198"/>
        </w:numPr>
        <w:rPr>
          <w:rFonts w:eastAsia="Arial"/>
          <w:color w:val="auto"/>
          <w:sz w:val="28"/>
          <w:szCs w:val="28"/>
          <w:lang w:val="ru-RU"/>
        </w:rPr>
      </w:pPr>
      <w:r>
        <w:rPr>
          <w:rFonts w:eastAsia="Arial"/>
          <w:color w:val="auto"/>
          <w:sz w:val="28"/>
          <w:szCs w:val="28"/>
          <w:lang w:val="ru-RU"/>
        </w:rPr>
        <w:t xml:space="preserve">Образовательная область «Физическое развитие» соотносится с физическим и оздоровительным направлениями воспитания. </w:t>
      </w:r>
    </w:p>
    <w:p w:rsidR="005267E0" w:rsidRDefault="005267E0">
      <w:pPr>
        <w:pStyle w:val="6"/>
        <w:rPr>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3"/>
        <w:gridCol w:w="5670"/>
        <w:gridCol w:w="7566"/>
      </w:tblGrid>
      <w:tr w:rsidR="005267E0">
        <w:trPr>
          <w:jc w:val="center"/>
        </w:trPr>
        <w:tc>
          <w:tcPr>
            <w:tcW w:w="2323" w:type="dxa"/>
            <w:vAlign w:val="center"/>
          </w:tcPr>
          <w:p w:rsidR="005267E0" w:rsidRDefault="00FA4BB1">
            <w:pPr>
              <w:pStyle w:val="afff"/>
              <w:ind w:firstLine="0"/>
              <w:jc w:val="center"/>
              <w:rPr>
                <w:b/>
                <w:i/>
                <w:color w:val="auto"/>
                <w:sz w:val="24"/>
              </w:rPr>
            </w:pPr>
            <w:r>
              <w:rPr>
                <w:b/>
                <w:i/>
                <w:color w:val="auto"/>
                <w:sz w:val="24"/>
              </w:rPr>
              <w:t>Образовательная область</w:t>
            </w:r>
          </w:p>
        </w:tc>
        <w:tc>
          <w:tcPr>
            <w:tcW w:w="5670" w:type="dxa"/>
            <w:vAlign w:val="center"/>
          </w:tcPr>
          <w:p w:rsidR="005267E0" w:rsidRDefault="00FA4BB1">
            <w:pPr>
              <w:pStyle w:val="afff"/>
              <w:ind w:firstLine="0"/>
              <w:jc w:val="center"/>
              <w:rPr>
                <w:b/>
                <w:i/>
                <w:color w:val="auto"/>
                <w:sz w:val="24"/>
                <w:lang w:val="ru-RU"/>
              </w:rPr>
            </w:pPr>
            <w:r>
              <w:rPr>
                <w:b/>
                <w:i/>
                <w:color w:val="auto"/>
                <w:sz w:val="24"/>
                <w:lang w:val="ru-RU"/>
              </w:rPr>
              <w:t xml:space="preserve">Требование ФГОС к содержанию ДО </w:t>
            </w:r>
          </w:p>
        </w:tc>
        <w:tc>
          <w:tcPr>
            <w:tcW w:w="7566" w:type="dxa"/>
            <w:vAlign w:val="center"/>
          </w:tcPr>
          <w:p w:rsidR="005267E0" w:rsidRDefault="00FA4BB1">
            <w:pPr>
              <w:pStyle w:val="afff"/>
              <w:ind w:firstLine="0"/>
              <w:jc w:val="center"/>
              <w:rPr>
                <w:b/>
                <w:i/>
                <w:color w:val="auto"/>
                <w:sz w:val="24"/>
                <w:lang w:val="ru-RU"/>
              </w:rPr>
            </w:pPr>
            <w:r>
              <w:rPr>
                <w:rFonts w:eastAsia="Arial"/>
                <w:b/>
                <w:i/>
                <w:iCs/>
                <w:color w:val="auto"/>
                <w:sz w:val="24"/>
                <w:lang w:val="ru-RU"/>
              </w:rPr>
              <w:t>Решение задач воспитания в рамках образовательной области</w:t>
            </w:r>
          </w:p>
        </w:tc>
      </w:tr>
      <w:tr w:rsidR="005267E0">
        <w:trPr>
          <w:jc w:val="center"/>
        </w:trPr>
        <w:tc>
          <w:tcPr>
            <w:tcW w:w="2323" w:type="dxa"/>
            <w:vAlign w:val="center"/>
          </w:tcPr>
          <w:p w:rsidR="005267E0" w:rsidRDefault="00FA4BB1">
            <w:pPr>
              <w:pStyle w:val="afff"/>
              <w:ind w:firstLine="0"/>
              <w:jc w:val="center"/>
              <w:rPr>
                <w:i/>
                <w:color w:val="auto"/>
              </w:rPr>
            </w:pPr>
            <w:r>
              <w:rPr>
                <w:i/>
                <w:color w:val="auto"/>
                <w:sz w:val="22"/>
              </w:rPr>
              <w:t>Социально-коммуникативное развитие</w:t>
            </w:r>
          </w:p>
          <w:p w:rsidR="005267E0" w:rsidRDefault="005267E0">
            <w:pPr>
              <w:pStyle w:val="afff"/>
              <w:ind w:firstLine="0"/>
              <w:jc w:val="center"/>
              <w:rPr>
                <w:i/>
                <w:color w:val="auto"/>
              </w:rPr>
            </w:pPr>
          </w:p>
        </w:tc>
        <w:tc>
          <w:tcPr>
            <w:tcW w:w="5670" w:type="dxa"/>
          </w:tcPr>
          <w:p w:rsidR="005267E0" w:rsidRDefault="00FA4BB1">
            <w:pPr>
              <w:tabs>
                <w:tab w:val="left" w:pos="323"/>
              </w:tabs>
              <w:ind w:left="40" w:firstLine="0"/>
              <w:rPr>
                <w:sz w:val="24"/>
              </w:rPr>
            </w:pPr>
            <w:r>
              <w:rPr>
                <w:sz w:val="24"/>
              </w:rPr>
              <w:t>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7566" w:type="dxa"/>
          </w:tcPr>
          <w:p w:rsidR="005267E0" w:rsidRDefault="00FA4BB1">
            <w:pPr>
              <w:numPr>
                <w:ilvl w:val="0"/>
                <w:numId w:val="199"/>
              </w:numPr>
              <w:tabs>
                <w:tab w:val="left" w:pos="323"/>
              </w:tabs>
              <w:ind w:left="40" w:firstLine="0"/>
              <w:rPr>
                <w:rFonts w:eastAsia="Arial"/>
                <w:sz w:val="24"/>
              </w:rPr>
            </w:pPr>
            <w:r>
              <w:rPr>
                <w:rFonts w:eastAsia="Arial"/>
                <w:sz w:val="24"/>
              </w:rPr>
              <w:t>Воспитание любви к своей семье, своему населённому пункту, родному краю, своей стране;</w:t>
            </w:r>
          </w:p>
          <w:p w:rsidR="005267E0" w:rsidRDefault="00FA4BB1">
            <w:pPr>
              <w:numPr>
                <w:ilvl w:val="0"/>
                <w:numId w:val="199"/>
              </w:numPr>
              <w:tabs>
                <w:tab w:val="left" w:pos="323"/>
              </w:tabs>
              <w:ind w:left="40" w:firstLine="0"/>
              <w:rPr>
                <w:rFonts w:eastAsia="Arial"/>
                <w:sz w:val="24"/>
              </w:rPr>
            </w:pPr>
            <w:r>
              <w:rPr>
                <w:rFonts w:eastAsia="Arial"/>
                <w:sz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267E0" w:rsidRDefault="00FA4BB1">
            <w:pPr>
              <w:numPr>
                <w:ilvl w:val="0"/>
                <w:numId w:val="199"/>
              </w:numPr>
              <w:tabs>
                <w:tab w:val="left" w:pos="323"/>
              </w:tabs>
              <w:ind w:left="40" w:firstLine="0"/>
              <w:rPr>
                <w:rFonts w:eastAsia="Arial"/>
                <w:sz w:val="24"/>
              </w:rPr>
            </w:pPr>
            <w:r>
              <w:rPr>
                <w:rFonts w:eastAsia="Arial"/>
                <w:sz w:val="24"/>
              </w:rPr>
              <w:t>Воспитание ценностного отношения к культурному наследию своего народа, к нравственным и культурным традициям россии;</w:t>
            </w:r>
          </w:p>
          <w:p w:rsidR="005267E0" w:rsidRDefault="00FA4BB1">
            <w:pPr>
              <w:numPr>
                <w:ilvl w:val="0"/>
                <w:numId w:val="199"/>
              </w:numPr>
              <w:tabs>
                <w:tab w:val="left" w:pos="323"/>
              </w:tabs>
              <w:ind w:left="40" w:firstLine="0"/>
              <w:rPr>
                <w:rFonts w:eastAsia="Arial"/>
                <w:sz w:val="24"/>
              </w:rPr>
            </w:pPr>
            <w:r>
              <w:rPr>
                <w:rFonts w:eastAsia="Arial"/>
                <w:sz w:val="24"/>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5267E0" w:rsidRDefault="00FA4BB1">
            <w:pPr>
              <w:numPr>
                <w:ilvl w:val="0"/>
                <w:numId w:val="199"/>
              </w:numPr>
              <w:tabs>
                <w:tab w:val="left" w:pos="323"/>
              </w:tabs>
              <w:ind w:left="40" w:firstLine="0"/>
              <w:rPr>
                <w:rFonts w:eastAsia="Arial"/>
                <w:sz w:val="24"/>
              </w:rPr>
            </w:pPr>
            <w:r>
              <w:rPr>
                <w:rFonts w:eastAsia="Arial"/>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267E0" w:rsidRDefault="00FA4BB1">
            <w:pPr>
              <w:numPr>
                <w:ilvl w:val="0"/>
                <w:numId w:val="199"/>
              </w:numPr>
              <w:tabs>
                <w:tab w:val="left" w:pos="323"/>
              </w:tabs>
              <w:ind w:left="40" w:firstLine="0"/>
              <w:rPr>
                <w:rFonts w:eastAsia="Arial"/>
                <w:sz w:val="24"/>
              </w:rPr>
            </w:pPr>
            <w:r>
              <w:rPr>
                <w:rFonts w:eastAsia="Arial"/>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267E0" w:rsidRDefault="00FA4BB1">
            <w:pPr>
              <w:numPr>
                <w:ilvl w:val="0"/>
                <w:numId w:val="199"/>
              </w:numPr>
              <w:tabs>
                <w:tab w:val="left" w:pos="323"/>
              </w:tabs>
              <w:ind w:left="40" w:firstLine="0"/>
              <w:rPr>
                <w:rFonts w:eastAsia="Arial"/>
                <w:sz w:val="24"/>
              </w:rPr>
            </w:pPr>
            <w:r>
              <w:rPr>
                <w:rFonts w:eastAsia="Arial"/>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267E0" w:rsidRDefault="00FA4BB1">
            <w:pPr>
              <w:numPr>
                <w:ilvl w:val="0"/>
                <w:numId w:val="199"/>
              </w:numPr>
              <w:tabs>
                <w:tab w:val="left" w:pos="323"/>
              </w:tabs>
              <w:ind w:left="40" w:firstLine="0"/>
              <w:rPr>
                <w:rFonts w:eastAsia="Arial"/>
                <w:sz w:val="24"/>
              </w:rPr>
            </w:pPr>
            <w:r>
              <w:rPr>
                <w:rFonts w:eastAsia="Arial"/>
                <w:sz w:val="24"/>
              </w:rPr>
              <w:t>Формирование способности бережно и уважительно относиться к результатам своего труда и труда других людей.</w:t>
            </w:r>
          </w:p>
        </w:tc>
      </w:tr>
      <w:tr w:rsidR="005267E0">
        <w:trPr>
          <w:jc w:val="center"/>
        </w:trPr>
        <w:tc>
          <w:tcPr>
            <w:tcW w:w="2323" w:type="dxa"/>
            <w:vAlign w:val="center"/>
          </w:tcPr>
          <w:p w:rsidR="005267E0" w:rsidRDefault="00FA4BB1">
            <w:pPr>
              <w:pStyle w:val="afff"/>
              <w:ind w:firstLine="0"/>
              <w:jc w:val="center"/>
              <w:rPr>
                <w:i/>
                <w:color w:val="auto"/>
              </w:rPr>
            </w:pPr>
            <w:r>
              <w:rPr>
                <w:i/>
                <w:color w:val="auto"/>
                <w:sz w:val="22"/>
              </w:rPr>
              <w:t>Познавательное развитие</w:t>
            </w:r>
          </w:p>
        </w:tc>
        <w:tc>
          <w:tcPr>
            <w:tcW w:w="5670" w:type="dxa"/>
          </w:tcPr>
          <w:p w:rsidR="005267E0" w:rsidRDefault="00FA4BB1">
            <w:pPr>
              <w:tabs>
                <w:tab w:val="left" w:pos="323"/>
              </w:tabs>
              <w:ind w:left="40" w:firstLine="0"/>
              <w:rPr>
                <w:sz w:val="24"/>
              </w:rPr>
            </w:pPr>
            <w:r>
              <w:rPr>
                <w:sz w:val="24"/>
              </w:rP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w:t>
            </w:r>
            <w:r>
              <w:rPr>
                <w:sz w:val="24"/>
              </w:rPr>
              <w:lastRenderedPageBreak/>
              <w:t>традициях и праздниках, о планете Земля как общем доме людей, об особенностях её природы, многообразии стран и народов мира.</w:t>
            </w:r>
          </w:p>
        </w:tc>
        <w:tc>
          <w:tcPr>
            <w:tcW w:w="7566" w:type="dxa"/>
          </w:tcPr>
          <w:p w:rsidR="005267E0" w:rsidRDefault="00FA4BB1">
            <w:pPr>
              <w:numPr>
                <w:ilvl w:val="0"/>
                <w:numId w:val="199"/>
              </w:numPr>
              <w:tabs>
                <w:tab w:val="left" w:pos="323"/>
              </w:tabs>
              <w:ind w:left="40" w:firstLine="0"/>
              <w:rPr>
                <w:rFonts w:eastAsia="Arial"/>
                <w:sz w:val="24"/>
              </w:rPr>
            </w:pPr>
            <w:r>
              <w:rPr>
                <w:rFonts w:eastAsia="Arial"/>
                <w:sz w:val="24"/>
              </w:rPr>
              <w:lastRenderedPageBreak/>
              <w:t>Воспитание отношения к знанию как ценности, понимание значения образования для человека, общества, страны;</w:t>
            </w:r>
          </w:p>
          <w:p w:rsidR="005267E0" w:rsidRDefault="00FA4BB1">
            <w:pPr>
              <w:numPr>
                <w:ilvl w:val="0"/>
                <w:numId w:val="199"/>
              </w:numPr>
              <w:tabs>
                <w:tab w:val="left" w:pos="323"/>
              </w:tabs>
              <w:ind w:left="40" w:firstLine="0"/>
              <w:rPr>
                <w:rFonts w:eastAsia="Arial"/>
                <w:sz w:val="24"/>
              </w:rPr>
            </w:pPr>
            <w:r>
              <w:rPr>
                <w:rFonts w:eastAsia="Arial"/>
                <w:sz w:val="24"/>
              </w:rPr>
              <w:t>Приобщение к отечественным традициям и праздникам, к истории и достижениям родной страны, к культурному наследию народов России;</w:t>
            </w:r>
          </w:p>
          <w:p w:rsidR="005267E0" w:rsidRDefault="00FA4BB1">
            <w:pPr>
              <w:numPr>
                <w:ilvl w:val="0"/>
                <w:numId w:val="199"/>
              </w:numPr>
              <w:tabs>
                <w:tab w:val="left" w:pos="323"/>
              </w:tabs>
              <w:ind w:left="40" w:firstLine="0"/>
              <w:rPr>
                <w:rFonts w:eastAsia="Arial"/>
                <w:sz w:val="24"/>
              </w:rPr>
            </w:pPr>
            <w:r>
              <w:rPr>
                <w:rFonts w:eastAsia="Arial"/>
                <w:sz w:val="24"/>
              </w:rPr>
              <w:t>Воспитание уважения к людям ‒ представителям разных народов России независимо от их этнической принадлежности;</w:t>
            </w:r>
          </w:p>
          <w:p w:rsidR="005267E0" w:rsidRDefault="00FA4BB1">
            <w:pPr>
              <w:numPr>
                <w:ilvl w:val="0"/>
                <w:numId w:val="199"/>
              </w:numPr>
              <w:tabs>
                <w:tab w:val="left" w:pos="323"/>
              </w:tabs>
              <w:ind w:left="40" w:firstLine="0"/>
              <w:rPr>
                <w:rFonts w:eastAsia="Arial"/>
                <w:sz w:val="24"/>
              </w:rPr>
            </w:pPr>
            <w:r>
              <w:rPr>
                <w:rFonts w:eastAsia="Arial"/>
                <w:sz w:val="24"/>
              </w:rPr>
              <w:t>Воспитание уважительного отношения к государственным символам страны (флагу, гербу, гимну);</w:t>
            </w:r>
          </w:p>
          <w:p w:rsidR="005267E0" w:rsidRDefault="00FA4BB1">
            <w:pPr>
              <w:numPr>
                <w:ilvl w:val="0"/>
                <w:numId w:val="199"/>
              </w:numPr>
              <w:tabs>
                <w:tab w:val="left" w:pos="323"/>
              </w:tabs>
              <w:ind w:left="40" w:firstLine="0"/>
              <w:rPr>
                <w:rFonts w:eastAsia="Arial"/>
                <w:sz w:val="24"/>
              </w:rPr>
            </w:pPr>
            <w:r>
              <w:rPr>
                <w:rFonts w:eastAsia="Arial"/>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267E0" w:rsidRDefault="005267E0">
            <w:pPr>
              <w:tabs>
                <w:tab w:val="left" w:pos="323"/>
              </w:tabs>
              <w:ind w:left="40" w:firstLine="0"/>
              <w:rPr>
                <w:sz w:val="24"/>
              </w:rPr>
            </w:pPr>
          </w:p>
        </w:tc>
      </w:tr>
      <w:tr w:rsidR="005267E0">
        <w:trPr>
          <w:jc w:val="center"/>
        </w:trPr>
        <w:tc>
          <w:tcPr>
            <w:tcW w:w="2323" w:type="dxa"/>
            <w:vAlign w:val="center"/>
          </w:tcPr>
          <w:p w:rsidR="005267E0" w:rsidRDefault="00FA4BB1">
            <w:pPr>
              <w:pStyle w:val="afff"/>
              <w:ind w:firstLine="0"/>
              <w:jc w:val="center"/>
              <w:rPr>
                <w:i/>
                <w:color w:val="auto"/>
              </w:rPr>
            </w:pPr>
            <w:r>
              <w:rPr>
                <w:i/>
                <w:color w:val="auto"/>
                <w:sz w:val="22"/>
              </w:rPr>
              <w:lastRenderedPageBreak/>
              <w:t>Речевое развитие</w:t>
            </w:r>
          </w:p>
        </w:tc>
        <w:tc>
          <w:tcPr>
            <w:tcW w:w="5670" w:type="dxa"/>
          </w:tcPr>
          <w:p w:rsidR="005267E0" w:rsidRDefault="00FA4BB1">
            <w:pPr>
              <w:tabs>
                <w:tab w:val="left" w:pos="323"/>
              </w:tabs>
              <w:ind w:left="40" w:firstLine="0"/>
              <w:rPr>
                <w:sz w:val="24"/>
              </w:rPr>
            </w:pPr>
            <w:r>
              <w:rPr>
                <w:sz w:val="24"/>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w:t>
            </w:r>
          </w:p>
        </w:tc>
        <w:tc>
          <w:tcPr>
            <w:tcW w:w="7566" w:type="dxa"/>
          </w:tcPr>
          <w:p w:rsidR="005267E0" w:rsidRDefault="00FA4BB1">
            <w:pPr>
              <w:numPr>
                <w:ilvl w:val="0"/>
                <w:numId w:val="199"/>
              </w:numPr>
              <w:tabs>
                <w:tab w:val="left" w:pos="323"/>
              </w:tabs>
              <w:ind w:left="40" w:firstLine="0"/>
              <w:rPr>
                <w:rFonts w:eastAsia="Arial"/>
                <w:sz w:val="24"/>
              </w:rPr>
            </w:pPr>
            <w:r>
              <w:rPr>
                <w:rFonts w:eastAsia="Arial"/>
                <w:sz w:val="24"/>
              </w:rPr>
              <w:t>Владение формами речевого этикета, отражающими принятые в обществе правила и нормы культурного поведения;</w:t>
            </w:r>
          </w:p>
          <w:p w:rsidR="005267E0" w:rsidRDefault="00FA4BB1">
            <w:pPr>
              <w:numPr>
                <w:ilvl w:val="0"/>
                <w:numId w:val="199"/>
              </w:numPr>
              <w:tabs>
                <w:tab w:val="left" w:pos="323"/>
              </w:tabs>
              <w:ind w:left="40" w:firstLine="0"/>
              <w:rPr>
                <w:rFonts w:eastAsia="Arial"/>
                <w:sz w:val="24"/>
              </w:rPr>
            </w:pPr>
            <w:r>
              <w:rPr>
                <w:rFonts w:eastAsia="Arial"/>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267E0" w:rsidRDefault="005267E0">
            <w:pPr>
              <w:tabs>
                <w:tab w:val="left" w:pos="323"/>
              </w:tabs>
              <w:ind w:left="40" w:firstLine="0"/>
              <w:rPr>
                <w:sz w:val="24"/>
              </w:rPr>
            </w:pPr>
          </w:p>
        </w:tc>
      </w:tr>
      <w:tr w:rsidR="005267E0">
        <w:trPr>
          <w:jc w:val="center"/>
        </w:trPr>
        <w:tc>
          <w:tcPr>
            <w:tcW w:w="2323" w:type="dxa"/>
            <w:vAlign w:val="center"/>
          </w:tcPr>
          <w:p w:rsidR="005267E0" w:rsidRDefault="00FA4BB1">
            <w:pPr>
              <w:pStyle w:val="afff"/>
              <w:ind w:firstLine="0"/>
              <w:jc w:val="center"/>
              <w:rPr>
                <w:i/>
                <w:color w:val="auto"/>
              </w:rPr>
            </w:pPr>
            <w:r>
              <w:rPr>
                <w:i/>
                <w:color w:val="auto"/>
                <w:sz w:val="22"/>
              </w:rPr>
              <w:t>Художественно-эстетическое развитие</w:t>
            </w:r>
          </w:p>
        </w:tc>
        <w:tc>
          <w:tcPr>
            <w:tcW w:w="5670" w:type="dxa"/>
          </w:tcPr>
          <w:p w:rsidR="005267E0" w:rsidRDefault="00FA4BB1">
            <w:pPr>
              <w:tabs>
                <w:tab w:val="left" w:pos="323"/>
              </w:tabs>
              <w:ind w:left="40" w:firstLine="0"/>
              <w:rPr>
                <w:sz w:val="24"/>
              </w:rPr>
            </w:pPr>
            <w:r>
              <w:rPr>
                <w:sz w:val="24"/>
              </w:rPr>
              <w:t>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tc>
        <w:tc>
          <w:tcPr>
            <w:tcW w:w="7566" w:type="dxa"/>
          </w:tcPr>
          <w:p w:rsidR="005267E0" w:rsidRDefault="00FA4BB1">
            <w:pPr>
              <w:numPr>
                <w:ilvl w:val="0"/>
                <w:numId w:val="199"/>
              </w:numPr>
              <w:tabs>
                <w:tab w:val="left" w:pos="323"/>
              </w:tabs>
              <w:ind w:left="40" w:firstLine="0"/>
              <w:rPr>
                <w:sz w:val="24"/>
              </w:rPr>
            </w:pPr>
            <w:r>
              <w:rPr>
                <w:sz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w:t>
            </w:r>
            <w:r>
              <w:rPr>
                <w:sz w:val="24"/>
              </w:rPr>
              <w:br/>
              <w:t>(в соответствии с возрастными особенностями);</w:t>
            </w:r>
          </w:p>
          <w:p w:rsidR="005267E0" w:rsidRDefault="00FA4BB1">
            <w:pPr>
              <w:numPr>
                <w:ilvl w:val="0"/>
                <w:numId w:val="199"/>
              </w:numPr>
              <w:tabs>
                <w:tab w:val="left" w:pos="323"/>
              </w:tabs>
              <w:ind w:left="40" w:firstLine="0"/>
              <w:rPr>
                <w:sz w:val="24"/>
              </w:rPr>
            </w:pPr>
            <w:r>
              <w:rPr>
                <w:sz w:val="24"/>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5267E0" w:rsidRDefault="00FA4BB1">
            <w:pPr>
              <w:numPr>
                <w:ilvl w:val="0"/>
                <w:numId w:val="199"/>
              </w:numPr>
              <w:tabs>
                <w:tab w:val="left" w:pos="323"/>
              </w:tabs>
              <w:ind w:left="40" w:firstLine="0"/>
              <w:rPr>
                <w:sz w:val="24"/>
              </w:rPr>
            </w:pPr>
            <w:r>
              <w:rPr>
                <w:sz w:val="24"/>
              </w:rPr>
              <w:t>Становление эстетического, эмоционально -ценностного отношения к окружающему миру для гармонизации внешнего мира и внутреннего мира ребёнка;</w:t>
            </w:r>
          </w:p>
          <w:p w:rsidR="005267E0" w:rsidRDefault="00FA4BB1">
            <w:pPr>
              <w:numPr>
                <w:ilvl w:val="0"/>
                <w:numId w:val="199"/>
              </w:numPr>
              <w:tabs>
                <w:tab w:val="left" w:pos="323"/>
              </w:tabs>
              <w:ind w:left="40" w:firstLine="0"/>
              <w:rPr>
                <w:sz w:val="24"/>
              </w:rPr>
            </w:pPr>
            <w:r>
              <w:rPr>
                <w:sz w:val="24"/>
              </w:rPr>
              <w:t>Формирование целостной картины мира на основе интеграции интеллектуального и эмоционально -образного способов его освоения детьми;</w:t>
            </w:r>
          </w:p>
          <w:p w:rsidR="005267E0" w:rsidRDefault="00FA4BB1">
            <w:pPr>
              <w:numPr>
                <w:ilvl w:val="0"/>
                <w:numId w:val="199"/>
              </w:numPr>
              <w:tabs>
                <w:tab w:val="left" w:pos="323"/>
              </w:tabs>
              <w:ind w:left="40" w:firstLine="0"/>
              <w:rPr>
                <w:sz w:val="24"/>
              </w:rPr>
            </w:pPr>
            <w:r>
              <w:rPr>
                <w:sz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5267E0">
        <w:trPr>
          <w:jc w:val="center"/>
        </w:trPr>
        <w:tc>
          <w:tcPr>
            <w:tcW w:w="2323" w:type="dxa"/>
            <w:vAlign w:val="center"/>
          </w:tcPr>
          <w:p w:rsidR="005267E0" w:rsidRDefault="00FA4BB1">
            <w:pPr>
              <w:pStyle w:val="afff"/>
              <w:ind w:firstLine="0"/>
              <w:jc w:val="center"/>
              <w:rPr>
                <w:i/>
                <w:color w:val="auto"/>
              </w:rPr>
            </w:pPr>
            <w:r>
              <w:rPr>
                <w:i/>
                <w:color w:val="auto"/>
                <w:sz w:val="22"/>
              </w:rPr>
              <w:t>Физическое развитие</w:t>
            </w:r>
          </w:p>
        </w:tc>
        <w:tc>
          <w:tcPr>
            <w:tcW w:w="5670" w:type="dxa"/>
          </w:tcPr>
          <w:p w:rsidR="005267E0" w:rsidRDefault="00FA4BB1">
            <w:pPr>
              <w:tabs>
                <w:tab w:val="left" w:pos="323"/>
              </w:tabs>
              <w:ind w:left="40" w:firstLine="0"/>
              <w:rPr>
                <w:sz w:val="24"/>
              </w:rPr>
            </w:pPr>
            <w:r>
              <w:rPr>
                <w:sz w:val="24"/>
              </w:rPr>
              <w:t>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7566" w:type="dxa"/>
          </w:tcPr>
          <w:p w:rsidR="005267E0" w:rsidRDefault="00FA4BB1">
            <w:pPr>
              <w:numPr>
                <w:ilvl w:val="0"/>
                <w:numId w:val="199"/>
              </w:numPr>
              <w:tabs>
                <w:tab w:val="left" w:pos="323"/>
              </w:tabs>
              <w:ind w:left="40" w:firstLine="0"/>
              <w:rPr>
                <w:rFonts w:eastAsia="Arial"/>
                <w:sz w:val="24"/>
              </w:rPr>
            </w:pPr>
            <w:r>
              <w:rPr>
                <w:rFonts w:eastAsia="Arial"/>
                <w:sz w:val="24"/>
              </w:rPr>
              <w:t xml:space="preserve">Формирование у ребёнка возрастосообразных представлений о жизни, здоровье и физической культуре; </w:t>
            </w:r>
          </w:p>
          <w:p w:rsidR="005267E0" w:rsidRDefault="00FA4BB1">
            <w:pPr>
              <w:numPr>
                <w:ilvl w:val="0"/>
                <w:numId w:val="199"/>
              </w:numPr>
              <w:tabs>
                <w:tab w:val="left" w:pos="323"/>
              </w:tabs>
              <w:ind w:left="40" w:firstLine="0"/>
              <w:rPr>
                <w:rFonts w:eastAsia="Arial"/>
                <w:sz w:val="24"/>
              </w:rPr>
            </w:pPr>
            <w:r>
              <w:rPr>
                <w:rFonts w:eastAsia="Arial"/>
                <w:sz w:val="24"/>
              </w:rPr>
              <w:t>Становление эмоционально -ценностного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267E0" w:rsidRDefault="00FA4BB1">
            <w:pPr>
              <w:numPr>
                <w:ilvl w:val="0"/>
                <w:numId w:val="199"/>
              </w:numPr>
              <w:tabs>
                <w:tab w:val="left" w:pos="323"/>
              </w:tabs>
              <w:ind w:left="40" w:firstLine="0"/>
              <w:rPr>
                <w:sz w:val="24"/>
              </w:rPr>
            </w:pPr>
            <w:r>
              <w:rPr>
                <w:rFonts w:eastAsia="Arial"/>
                <w:sz w:val="24"/>
              </w:rPr>
              <w:t>Воспитание активности, самостоятельности, уверенности, нравственных и волевых качеств.</w:t>
            </w:r>
          </w:p>
        </w:tc>
      </w:tr>
    </w:tbl>
    <w:p w:rsidR="005267E0" w:rsidRDefault="005267E0">
      <w:pPr>
        <w:pStyle w:val="afff"/>
        <w:rPr>
          <w:color w:val="7030A0"/>
          <w:lang w:val="ru-RU"/>
        </w:rPr>
      </w:pPr>
    </w:p>
    <w:p w:rsidR="005267E0" w:rsidRDefault="00FA4BB1">
      <w:pPr>
        <w:pStyle w:val="afff"/>
        <w:rPr>
          <w:color w:val="auto"/>
          <w:sz w:val="28"/>
          <w:szCs w:val="28"/>
          <w:lang w:val="ru-RU"/>
        </w:rPr>
      </w:pPr>
      <w:r>
        <w:rPr>
          <w:color w:val="auto"/>
          <w:sz w:val="28"/>
          <w:szCs w:val="28"/>
          <w:lang w:val="ru-RU"/>
        </w:rPr>
        <w:lastRenderedPageBreak/>
        <w:t xml:space="preserve">Содержание рабочей программы воспитания основано на лучших отечественных исторических, культурных традициях. </w:t>
      </w:r>
    </w:p>
    <w:p w:rsidR="005267E0" w:rsidRDefault="005267E0">
      <w:pPr>
        <w:pStyle w:val="afff"/>
        <w:jc w:val="center"/>
        <w:rPr>
          <w:b/>
          <w:color w:val="auto"/>
          <w:sz w:val="28"/>
          <w:szCs w:val="28"/>
          <w:lang w:val="ru-RU"/>
        </w:rPr>
      </w:pPr>
    </w:p>
    <w:p w:rsidR="005267E0" w:rsidRDefault="005267E0">
      <w:pPr>
        <w:pStyle w:val="afff"/>
        <w:jc w:val="center"/>
        <w:rPr>
          <w:b/>
          <w:color w:val="auto"/>
          <w:sz w:val="28"/>
          <w:szCs w:val="28"/>
          <w:lang w:val="ru-RU"/>
        </w:rPr>
      </w:pPr>
    </w:p>
    <w:p w:rsidR="005267E0" w:rsidRDefault="005267E0">
      <w:pPr>
        <w:pStyle w:val="afff"/>
        <w:jc w:val="center"/>
        <w:rPr>
          <w:b/>
          <w:color w:val="auto"/>
          <w:sz w:val="28"/>
          <w:szCs w:val="28"/>
          <w:lang w:val="ru-RU"/>
        </w:rPr>
      </w:pPr>
    </w:p>
    <w:p w:rsidR="005267E0" w:rsidRDefault="005267E0">
      <w:pPr>
        <w:pStyle w:val="afff"/>
        <w:jc w:val="center"/>
        <w:rPr>
          <w:b/>
          <w:color w:val="auto"/>
          <w:sz w:val="28"/>
          <w:szCs w:val="28"/>
          <w:lang w:val="ru-RU"/>
        </w:rPr>
      </w:pPr>
    </w:p>
    <w:p w:rsidR="005267E0" w:rsidRDefault="005267E0">
      <w:pPr>
        <w:pStyle w:val="afff"/>
        <w:jc w:val="center"/>
        <w:rPr>
          <w:b/>
          <w:color w:val="auto"/>
          <w:sz w:val="28"/>
          <w:szCs w:val="28"/>
          <w:lang w:val="ru-RU"/>
        </w:rPr>
      </w:pPr>
    </w:p>
    <w:p w:rsidR="005267E0" w:rsidRDefault="005267E0">
      <w:pPr>
        <w:pStyle w:val="afff"/>
        <w:jc w:val="center"/>
        <w:rPr>
          <w:b/>
          <w:color w:val="auto"/>
          <w:sz w:val="28"/>
          <w:szCs w:val="28"/>
          <w:lang w:val="ru-RU"/>
        </w:rPr>
      </w:pPr>
    </w:p>
    <w:p w:rsidR="005267E0" w:rsidRDefault="00FA4BB1">
      <w:pPr>
        <w:pStyle w:val="afff"/>
        <w:jc w:val="center"/>
        <w:rPr>
          <w:color w:val="auto"/>
          <w:sz w:val="28"/>
          <w:szCs w:val="28"/>
          <w:lang w:val="ru-RU"/>
        </w:rPr>
      </w:pPr>
      <w:r>
        <w:rPr>
          <w:b/>
          <w:color w:val="auto"/>
          <w:sz w:val="28"/>
          <w:szCs w:val="28"/>
          <w:lang w:val="ru-RU"/>
        </w:rPr>
        <w:t>Содержание работы</w:t>
      </w:r>
      <w:r>
        <w:rPr>
          <w:color w:val="auto"/>
          <w:sz w:val="28"/>
          <w:szCs w:val="28"/>
          <w:lang w:val="ru-RU"/>
        </w:rPr>
        <w:t xml:space="preserve"> </w:t>
      </w:r>
      <w:r>
        <w:rPr>
          <w:b/>
          <w:color w:val="auto"/>
          <w:sz w:val="28"/>
          <w:szCs w:val="28"/>
          <w:lang w:val="ru-RU"/>
        </w:rPr>
        <w:t>по всем направлениям реализуется через следующие компоненты</w:t>
      </w:r>
      <w:r>
        <w:rPr>
          <w:color w:val="auto"/>
          <w:sz w:val="28"/>
          <w:szCs w:val="28"/>
          <w:lang w:val="ru-RU"/>
        </w:rPr>
        <w:t>:</w:t>
      </w:r>
    </w:p>
    <w:p w:rsidR="005267E0" w:rsidRDefault="005267E0">
      <w:pPr>
        <w:pStyle w:val="afff"/>
        <w:jc w:val="center"/>
        <w:rPr>
          <w:color w:val="auto"/>
          <w:sz w:val="28"/>
          <w:szCs w:val="28"/>
          <w:lang w:val="ru-RU"/>
        </w:rPr>
      </w:pPr>
    </w:p>
    <w:tbl>
      <w:tblPr>
        <w:tblStyle w:val="aff7"/>
        <w:tblW w:w="0" w:type="auto"/>
        <w:tblInd w:w="250" w:type="dxa"/>
        <w:tblLook w:val="04A0" w:firstRow="1" w:lastRow="0" w:firstColumn="1" w:lastColumn="0" w:noHBand="0" w:noVBand="1"/>
      </w:tblPr>
      <w:tblGrid>
        <w:gridCol w:w="3660"/>
        <w:gridCol w:w="11784"/>
      </w:tblGrid>
      <w:tr w:rsidR="005267E0">
        <w:tc>
          <w:tcPr>
            <w:tcW w:w="3686" w:type="dxa"/>
            <w:vAlign w:val="center"/>
          </w:tcPr>
          <w:p w:rsidR="005267E0" w:rsidRDefault="00FA4BB1">
            <w:pPr>
              <w:pStyle w:val="afff"/>
              <w:ind w:firstLine="0"/>
              <w:jc w:val="center"/>
              <w:rPr>
                <w:color w:val="auto"/>
                <w:sz w:val="28"/>
                <w:szCs w:val="28"/>
                <w:lang w:val="ru-RU"/>
              </w:rPr>
            </w:pPr>
            <w:r>
              <w:rPr>
                <w:b/>
                <w:iCs/>
                <w:color w:val="auto"/>
                <w:sz w:val="28"/>
                <w:szCs w:val="28"/>
                <w:lang w:val="ru-RU"/>
              </w:rPr>
              <w:t xml:space="preserve">Когнитивный компонент </w:t>
            </w:r>
            <w:r>
              <w:rPr>
                <w:b/>
                <w:i/>
                <w:iCs/>
                <w:color w:val="auto"/>
                <w:sz w:val="28"/>
                <w:szCs w:val="28"/>
                <w:lang w:val="ru-RU"/>
              </w:rPr>
              <w:t>(</w:t>
            </w:r>
            <w:r>
              <w:rPr>
                <w:b/>
                <w:i/>
                <w:color w:val="auto"/>
                <w:sz w:val="28"/>
                <w:szCs w:val="28"/>
                <w:lang w:val="ru-RU"/>
              </w:rPr>
              <w:t>когнитивно-смысловой)</w:t>
            </w:r>
          </w:p>
        </w:tc>
        <w:tc>
          <w:tcPr>
            <w:tcW w:w="11984" w:type="dxa"/>
          </w:tcPr>
          <w:p w:rsidR="005267E0" w:rsidRDefault="00FA4BB1">
            <w:pPr>
              <w:pStyle w:val="afff"/>
              <w:ind w:firstLine="0"/>
              <w:rPr>
                <w:color w:val="auto"/>
                <w:sz w:val="28"/>
                <w:szCs w:val="28"/>
                <w:lang w:val="ru-RU"/>
              </w:rPr>
            </w:pPr>
            <w:r>
              <w:rPr>
                <w:color w:val="auto"/>
                <w:sz w:val="28"/>
                <w:szCs w:val="28"/>
                <w:lang w:val="ru-RU"/>
              </w:rPr>
              <w:t>Овладение детьми, доступных возрасту, объёмом представлений и понятий об окружающем мире: социальном устройстве общества, жизни</w:t>
            </w:r>
            <w:r>
              <w:rPr>
                <w:color w:val="auto"/>
                <w:sz w:val="28"/>
                <w:szCs w:val="28"/>
              </w:rPr>
              <w:t>  </w:t>
            </w:r>
            <w:r>
              <w:rPr>
                <w:color w:val="auto"/>
                <w:sz w:val="28"/>
                <w:szCs w:val="28"/>
                <w:lang w:val="ru-RU"/>
              </w:rPr>
              <w:t xml:space="preserve"> народа, истории страны, культуре, традициях народа, природе родного края,</w:t>
            </w:r>
          </w:p>
        </w:tc>
      </w:tr>
      <w:tr w:rsidR="005267E0">
        <w:tc>
          <w:tcPr>
            <w:tcW w:w="3686" w:type="dxa"/>
            <w:vAlign w:val="center"/>
          </w:tcPr>
          <w:p w:rsidR="005267E0" w:rsidRDefault="00FA4BB1">
            <w:pPr>
              <w:pStyle w:val="afff"/>
              <w:ind w:firstLine="0"/>
              <w:jc w:val="center"/>
              <w:rPr>
                <w:color w:val="auto"/>
                <w:sz w:val="28"/>
                <w:szCs w:val="28"/>
                <w:lang w:val="ru-RU"/>
              </w:rPr>
            </w:pPr>
            <w:r>
              <w:rPr>
                <w:b/>
                <w:iCs/>
                <w:color w:val="auto"/>
                <w:sz w:val="28"/>
                <w:szCs w:val="28"/>
                <w:lang w:val="ru-RU"/>
              </w:rPr>
              <w:t>Эмоционально-побудительный компонент</w:t>
            </w:r>
            <w:r>
              <w:rPr>
                <w:color w:val="auto"/>
                <w:sz w:val="28"/>
                <w:szCs w:val="28"/>
                <w:lang w:val="ru-RU"/>
              </w:rPr>
              <w:t xml:space="preserve"> </w:t>
            </w:r>
            <w:r>
              <w:rPr>
                <w:b/>
                <w:i/>
                <w:color w:val="auto"/>
                <w:sz w:val="28"/>
                <w:szCs w:val="28"/>
                <w:lang w:val="ru-RU"/>
              </w:rPr>
              <w:t>(эмоционально-ценностный)</w:t>
            </w:r>
          </w:p>
        </w:tc>
        <w:tc>
          <w:tcPr>
            <w:tcW w:w="11984" w:type="dxa"/>
          </w:tcPr>
          <w:p w:rsidR="005267E0" w:rsidRDefault="00FA4BB1">
            <w:pPr>
              <w:pStyle w:val="afff"/>
              <w:ind w:firstLine="0"/>
              <w:rPr>
                <w:color w:val="auto"/>
                <w:sz w:val="28"/>
                <w:szCs w:val="28"/>
                <w:lang w:val="ru-RU"/>
              </w:rPr>
            </w:pPr>
            <w:r>
              <w:rPr>
                <w:color w:val="auto"/>
                <w:sz w:val="28"/>
                <w:szCs w:val="28"/>
                <w:lang w:val="ru-RU"/>
              </w:rPr>
              <w:t>Переживание личностью положительного эмоционального отношения к усваиваемым знаниям, окружающему миру, проявление интереса к этим сведениям, потребности расширить свой кругозор, стремления участвовать в общественно полезном труде;</w:t>
            </w:r>
          </w:p>
        </w:tc>
      </w:tr>
      <w:tr w:rsidR="005267E0">
        <w:tc>
          <w:tcPr>
            <w:tcW w:w="3686" w:type="dxa"/>
            <w:vAlign w:val="center"/>
          </w:tcPr>
          <w:p w:rsidR="005267E0" w:rsidRDefault="00FA4BB1">
            <w:pPr>
              <w:pStyle w:val="afff"/>
              <w:ind w:firstLine="0"/>
              <w:jc w:val="center"/>
              <w:rPr>
                <w:b/>
                <w:iCs/>
                <w:color w:val="auto"/>
                <w:sz w:val="28"/>
                <w:szCs w:val="28"/>
                <w:lang w:val="ru-RU"/>
              </w:rPr>
            </w:pPr>
            <w:r>
              <w:rPr>
                <w:rFonts w:eastAsia="Calibri"/>
                <w:b/>
                <w:color w:val="auto"/>
                <w:sz w:val="28"/>
                <w:szCs w:val="28"/>
                <w:lang w:val="ru-RU"/>
              </w:rPr>
              <w:t xml:space="preserve">Деятельностный </w:t>
            </w:r>
            <w:r>
              <w:rPr>
                <w:b/>
                <w:iCs/>
                <w:color w:val="auto"/>
                <w:sz w:val="28"/>
                <w:szCs w:val="28"/>
                <w:lang w:val="ru-RU"/>
              </w:rPr>
              <w:t xml:space="preserve"> компонент </w:t>
            </w:r>
          </w:p>
          <w:p w:rsidR="005267E0" w:rsidRDefault="00FA4BB1">
            <w:pPr>
              <w:pStyle w:val="afff"/>
              <w:ind w:firstLine="0"/>
              <w:jc w:val="center"/>
              <w:rPr>
                <w:color w:val="auto"/>
                <w:sz w:val="28"/>
                <w:szCs w:val="28"/>
                <w:lang w:val="ru-RU"/>
              </w:rPr>
            </w:pPr>
            <w:r>
              <w:rPr>
                <w:b/>
                <w:i/>
                <w:iCs/>
                <w:color w:val="auto"/>
                <w:sz w:val="28"/>
                <w:szCs w:val="28"/>
                <w:lang w:val="ru-RU"/>
              </w:rPr>
              <w:t>(</w:t>
            </w:r>
            <w:r>
              <w:rPr>
                <w:b/>
                <w:i/>
                <w:color w:val="auto"/>
                <w:sz w:val="28"/>
                <w:szCs w:val="28"/>
                <w:lang w:val="ru-RU"/>
              </w:rPr>
              <w:t>регуляторно-волевой)</w:t>
            </w:r>
          </w:p>
        </w:tc>
        <w:tc>
          <w:tcPr>
            <w:tcW w:w="11984" w:type="dxa"/>
          </w:tcPr>
          <w:p w:rsidR="005267E0" w:rsidRDefault="00FA4BB1">
            <w:pPr>
              <w:pStyle w:val="afff"/>
              <w:ind w:firstLine="0"/>
              <w:rPr>
                <w:color w:val="auto"/>
                <w:sz w:val="28"/>
                <w:szCs w:val="28"/>
                <w:lang w:val="ru-RU"/>
              </w:rPr>
            </w:pPr>
            <w:r>
              <w:rPr>
                <w:color w:val="auto"/>
                <w:sz w:val="28"/>
                <w:szCs w:val="28"/>
                <w:lang w:val="ru-RU"/>
              </w:rPr>
              <w:t>Реализация эмоционально прочувствованных и осознанных знаний в деятельности, наличие комплекса нравственно -волевых качеств, развитие которых обеспечивает действенное отношение к окружающему.</w:t>
            </w:r>
          </w:p>
        </w:tc>
      </w:tr>
    </w:tbl>
    <w:p w:rsidR="005267E0" w:rsidRDefault="00FA4BB1">
      <w:pPr>
        <w:pStyle w:val="afff"/>
        <w:rPr>
          <w:color w:val="auto"/>
          <w:sz w:val="28"/>
          <w:szCs w:val="28"/>
          <w:lang w:val="ru-RU"/>
        </w:rPr>
      </w:pPr>
      <w:r>
        <w:rPr>
          <w:color w:val="auto"/>
          <w:sz w:val="28"/>
          <w:szCs w:val="28"/>
          <w:lang w:val="ru-RU"/>
        </w:rPr>
        <w:t>Когнитивный компонент реализуется  через образовательную работу по реализации образовательных областей в ходе занятий и культурных практик.</w:t>
      </w:r>
    </w:p>
    <w:p w:rsidR="005267E0" w:rsidRDefault="005267E0"/>
    <w:p w:rsidR="005267E0" w:rsidRDefault="00FA4BB1">
      <w:pPr>
        <w:pStyle w:val="6"/>
      </w:pPr>
      <w:r>
        <w:t>Патриотическое направление</w:t>
      </w:r>
    </w:p>
    <w:p w:rsidR="005267E0" w:rsidRDefault="00FA4BB1">
      <w:pPr>
        <w:pStyle w:val="afff"/>
        <w:rPr>
          <w:rFonts w:eastAsia="Arial"/>
          <w:sz w:val="28"/>
          <w:szCs w:val="28"/>
          <w:lang w:val="ru-RU"/>
        </w:rPr>
      </w:pPr>
      <w:r>
        <w:rPr>
          <w:rFonts w:eastAsia="Arial"/>
          <w:color w:val="auto"/>
          <w:sz w:val="28"/>
          <w:szCs w:val="28"/>
          <w:lang w:val="ru-RU"/>
        </w:rPr>
        <w:t xml:space="preserve">В основе патриотического направления воспитания лежат </w:t>
      </w:r>
      <w:r>
        <w:rPr>
          <w:rFonts w:eastAsia="Arial"/>
          <w:b/>
          <w:color w:val="auto"/>
          <w:sz w:val="28"/>
          <w:szCs w:val="28"/>
          <w:lang w:val="ru-RU"/>
        </w:rPr>
        <w:t>ценности</w:t>
      </w:r>
      <w:r>
        <w:rPr>
          <w:rFonts w:eastAsia="Arial"/>
          <w:color w:val="auto"/>
          <w:sz w:val="28"/>
          <w:szCs w:val="28"/>
          <w:lang w:val="ru-RU"/>
        </w:rPr>
        <w:t xml:space="preserve"> </w:t>
      </w:r>
      <w:r>
        <w:rPr>
          <w:rFonts w:eastAsia="Arial"/>
          <w:b/>
          <w:color w:val="auto"/>
          <w:sz w:val="28"/>
          <w:szCs w:val="28"/>
          <w:lang w:val="ru-RU"/>
        </w:rPr>
        <w:t>«</w:t>
      </w:r>
      <w:r>
        <w:rPr>
          <w:rFonts w:eastAsia="Arial"/>
          <w:b/>
          <w:i/>
          <w:color w:val="auto"/>
          <w:sz w:val="28"/>
          <w:szCs w:val="28"/>
          <w:lang w:val="ru-RU"/>
        </w:rPr>
        <w:t>Родина» и «Природа»</w:t>
      </w:r>
      <w:r>
        <w:rPr>
          <w:rFonts w:eastAsia="Arial"/>
          <w:sz w:val="28"/>
          <w:szCs w:val="28"/>
          <w:lang w:val="ru-RU"/>
        </w:rPr>
        <w:t>.</w:t>
      </w:r>
    </w:p>
    <w:p w:rsidR="005267E0" w:rsidRDefault="00FA4BB1">
      <w:pPr>
        <w:pStyle w:val="afff"/>
        <w:rPr>
          <w:rFonts w:eastAsia="Arial"/>
          <w:color w:val="auto"/>
          <w:sz w:val="28"/>
          <w:szCs w:val="28"/>
          <w:lang w:val="ru-RU"/>
        </w:rPr>
      </w:pPr>
      <w:r>
        <w:rPr>
          <w:rFonts w:eastAsia="Arial"/>
          <w:color w:val="auto"/>
          <w:sz w:val="28"/>
          <w:szCs w:val="28"/>
          <w:lang w:val="ru-RU"/>
        </w:rPr>
        <w:t>Образовательные области: социально – коммуникативное развитие, познавательное развитие</w:t>
      </w:r>
    </w:p>
    <w:p w:rsidR="005267E0" w:rsidRPr="00D32B67" w:rsidRDefault="00FA4BB1">
      <w:pPr>
        <w:pStyle w:val="afff"/>
        <w:jc w:val="center"/>
        <w:rPr>
          <w:rFonts w:eastAsia="Arial"/>
          <w:b/>
          <w:color w:val="auto"/>
          <w:sz w:val="28"/>
          <w:szCs w:val="28"/>
          <w:lang w:val="ru-RU"/>
        </w:rPr>
      </w:pPr>
      <w:r w:rsidRPr="00D32B67">
        <w:rPr>
          <w:rFonts w:eastAsia="Arial"/>
          <w:b/>
          <w:color w:val="auto"/>
          <w:sz w:val="28"/>
          <w:szCs w:val="28"/>
          <w:lang w:val="ru-RU"/>
        </w:rPr>
        <w:t>Ценность «Родина»</w:t>
      </w:r>
    </w:p>
    <w:p w:rsidR="005267E0" w:rsidRDefault="00FA4BB1">
      <w:pPr>
        <w:autoSpaceDE w:val="0"/>
        <w:autoSpaceDN w:val="0"/>
        <w:adjustRightInd w:val="0"/>
        <w:ind w:firstLine="709"/>
        <w:rPr>
          <w:color w:val="000000"/>
          <w:sz w:val="28"/>
          <w:szCs w:val="28"/>
        </w:rPr>
      </w:pPr>
      <w:r>
        <w:rPr>
          <w:rFonts w:eastAsia="Times New Roman CYR"/>
          <w:b/>
          <w:bCs/>
          <w:color w:val="000000"/>
          <w:sz w:val="28"/>
          <w:szCs w:val="28"/>
        </w:rPr>
        <w:t>Ценностное отношение к Родине</w:t>
      </w:r>
      <w:r>
        <w:rPr>
          <w:rFonts w:eastAsia="Times New Roman CYR"/>
          <w:color w:val="000000"/>
          <w:sz w:val="28"/>
          <w:szCs w:val="28"/>
        </w:rPr>
        <w:t xml:space="preserve"> </w:t>
      </w:r>
      <w:r>
        <w:rPr>
          <w:color w:val="000000"/>
          <w:sz w:val="28"/>
          <w:szCs w:val="28"/>
        </w:rPr>
        <w:t xml:space="preserve">– </w:t>
      </w:r>
      <w:r>
        <w:rPr>
          <w:rFonts w:eastAsia="Times New Roman CYR"/>
          <w:color w:val="000000"/>
          <w:sz w:val="28"/>
          <w:szCs w:val="28"/>
        </w:rPr>
        <w:t xml:space="preserve">это особый характер связи человека с местом проживания, который характеризуется осознанной причастностью гражданина к прошлому, настоящему и будущему своей страны, стремлением сохранить и приумножить достижения, культурное наследие родного края, защитить идеи и ценности, принятые в обществе. Такое отношение формируется в процессе освоения личностью ближайшей социокультурной среды, а также через переживание в этом процессе положительных эмоций,чувств гордости, уважения, заботы и т.п. Ценностное отношение к Родине выражается в бережном </w:t>
      </w:r>
      <w:r>
        <w:rPr>
          <w:rFonts w:eastAsia="Times New Roman CYR"/>
          <w:color w:val="000000"/>
          <w:sz w:val="28"/>
          <w:szCs w:val="28"/>
        </w:rPr>
        <w:lastRenderedPageBreak/>
        <w:t>отношение к её истории, культуре, в признании традиций и специфики народов, её населяющих; в осознании ответственности каждого гражданина за будущее страны</w:t>
      </w:r>
      <w:r>
        <w:rPr>
          <w:color w:val="000000"/>
          <w:sz w:val="28"/>
          <w:szCs w:val="28"/>
        </w:rPr>
        <w:t>, в стремлении сохранить и приумножить достижения, культурное наследие, защитить идеи и ценности, принятые в обществе.</w:t>
      </w:r>
    </w:p>
    <w:p w:rsidR="005267E0" w:rsidRDefault="00FA4BB1">
      <w:pPr>
        <w:ind w:firstLine="709"/>
        <w:rPr>
          <w:color w:val="000000"/>
          <w:sz w:val="28"/>
          <w:szCs w:val="28"/>
        </w:rPr>
      </w:pPr>
      <w:r>
        <w:rPr>
          <w:rFonts w:eastAsia="Times New Roman CYR"/>
          <w:color w:val="000000"/>
          <w:sz w:val="28"/>
          <w:szCs w:val="28"/>
        </w:rPr>
        <w:t>Объективным</w:t>
      </w:r>
      <w:r>
        <w:rPr>
          <w:color w:val="000000"/>
          <w:sz w:val="28"/>
          <w:szCs w:val="28"/>
        </w:rPr>
        <w:t xml:space="preserve"> </w:t>
      </w:r>
      <w:r>
        <w:rPr>
          <w:rFonts w:eastAsia="Times New Roman CYR"/>
          <w:color w:val="000000"/>
          <w:sz w:val="28"/>
          <w:szCs w:val="28"/>
        </w:rPr>
        <w:t>показателем</w:t>
      </w:r>
      <w:r>
        <w:rPr>
          <w:color w:val="000000"/>
          <w:sz w:val="28"/>
          <w:szCs w:val="28"/>
        </w:rPr>
        <w:t xml:space="preserve"> </w:t>
      </w:r>
      <w:r>
        <w:rPr>
          <w:rFonts w:eastAsia="Times New Roman CYR"/>
          <w:color w:val="000000"/>
          <w:sz w:val="28"/>
          <w:szCs w:val="28"/>
        </w:rPr>
        <w:t>патриотизма</w:t>
      </w:r>
      <w:r>
        <w:rPr>
          <w:color w:val="000000"/>
          <w:sz w:val="28"/>
          <w:szCs w:val="28"/>
        </w:rPr>
        <w:t xml:space="preserve"> </w:t>
      </w:r>
      <w:r>
        <w:rPr>
          <w:rFonts w:eastAsia="Times New Roman CYR"/>
          <w:color w:val="000000"/>
          <w:sz w:val="28"/>
          <w:szCs w:val="28"/>
        </w:rPr>
        <w:t>является</w:t>
      </w:r>
      <w:r>
        <w:rPr>
          <w:color w:val="000000"/>
          <w:sz w:val="28"/>
          <w:szCs w:val="28"/>
        </w:rPr>
        <w:t xml:space="preserve"> «</w:t>
      </w:r>
      <w:r>
        <w:rPr>
          <w:rFonts w:eastAsia="Times New Roman CYR"/>
          <w:color w:val="000000"/>
          <w:sz w:val="28"/>
          <w:szCs w:val="28"/>
        </w:rPr>
        <w:t>моральное</w:t>
      </w:r>
      <w:r>
        <w:rPr>
          <w:color w:val="000000"/>
          <w:sz w:val="28"/>
          <w:szCs w:val="28"/>
        </w:rPr>
        <w:t xml:space="preserve"> </w:t>
      </w:r>
      <w:r>
        <w:rPr>
          <w:rFonts w:eastAsia="Times New Roman CYR"/>
          <w:color w:val="000000"/>
          <w:sz w:val="28"/>
          <w:szCs w:val="28"/>
        </w:rPr>
        <w:t>отношение</w:t>
      </w:r>
      <w:r>
        <w:rPr>
          <w:color w:val="000000"/>
          <w:sz w:val="28"/>
          <w:szCs w:val="28"/>
        </w:rPr>
        <w:t xml:space="preserve"> </w:t>
      </w:r>
      <w:r>
        <w:rPr>
          <w:rFonts w:eastAsia="Times New Roman CYR"/>
          <w:color w:val="000000"/>
          <w:sz w:val="28"/>
          <w:szCs w:val="28"/>
        </w:rPr>
        <w:t>индивида</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окружающей</w:t>
      </w:r>
      <w:r>
        <w:rPr>
          <w:color w:val="000000"/>
          <w:sz w:val="28"/>
          <w:szCs w:val="28"/>
        </w:rPr>
        <w:t xml:space="preserve"> </w:t>
      </w:r>
      <w:r>
        <w:rPr>
          <w:rFonts w:eastAsia="Times New Roman CYR"/>
          <w:color w:val="000000"/>
          <w:sz w:val="28"/>
          <w:szCs w:val="28"/>
        </w:rPr>
        <w:t>действительности,</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самому</w:t>
      </w:r>
      <w:r>
        <w:rPr>
          <w:color w:val="000000"/>
          <w:sz w:val="28"/>
          <w:szCs w:val="28"/>
        </w:rPr>
        <w:t xml:space="preserve"> </w:t>
      </w:r>
      <w:r>
        <w:rPr>
          <w:rFonts w:eastAsia="Times New Roman CYR"/>
          <w:color w:val="000000"/>
          <w:sz w:val="28"/>
          <w:szCs w:val="28"/>
        </w:rPr>
        <w:t>себе,</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родному</w:t>
      </w:r>
      <w:r>
        <w:rPr>
          <w:color w:val="000000"/>
          <w:sz w:val="28"/>
          <w:szCs w:val="28"/>
        </w:rPr>
        <w:t xml:space="preserve"> </w:t>
      </w:r>
      <w:r>
        <w:rPr>
          <w:rFonts w:eastAsia="Times New Roman CYR"/>
          <w:color w:val="000000"/>
          <w:sz w:val="28"/>
          <w:szCs w:val="28"/>
        </w:rPr>
        <w:t>краю,</w:t>
      </w:r>
      <w:r>
        <w:rPr>
          <w:color w:val="000000"/>
          <w:sz w:val="28"/>
          <w:szCs w:val="28"/>
        </w:rPr>
        <w:t xml:space="preserve"> </w:t>
      </w:r>
      <w:r>
        <w:rPr>
          <w:rFonts w:eastAsia="Times New Roman CYR"/>
          <w:color w:val="000000"/>
          <w:sz w:val="28"/>
          <w:szCs w:val="28"/>
        </w:rPr>
        <w:t>героям</w:t>
      </w:r>
      <w:r>
        <w:rPr>
          <w:color w:val="000000"/>
          <w:sz w:val="28"/>
          <w:szCs w:val="28"/>
        </w:rPr>
        <w:t xml:space="preserve"> </w:t>
      </w:r>
      <w:r>
        <w:rPr>
          <w:rFonts w:eastAsia="Times New Roman CYR"/>
          <w:color w:val="000000"/>
          <w:sz w:val="28"/>
          <w:szCs w:val="28"/>
        </w:rPr>
        <w:t>войны,</w:t>
      </w:r>
      <w:r>
        <w:rPr>
          <w:color w:val="000000"/>
          <w:sz w:val="28"/>
          <w:szCs w:val="28"/>
        </w:rPr>
        <w:t xml:space="preserve"> </w:t>
      </w:r>
      <w:r>
        <w:rPr>
          <w:rFonts w:eastAsia="Times New Roman CYR"/>
          <w:color w:val="000000"/>
          <w:sz w:val="28"/>
          <w:szCs w:val="28"/>
        </w:rPr>
        <w:t>людям</w:t>
      </w:r>
      <w:r>
        <w:rPr>
          <w:color w:val="000000"/>
          <w:sz w:val="28"/>
          <w:szCs w:val="28"/>
        </w:rPr>
        <w:t xml:space="preserve"> </w:t>
      </w:r>
      <w:r>
        <w:rPr>
          <w:rFonts w:eastAsia="Times New Roman CYR"/>
          <w:color w:val="000000"/>
          <w:sz w:val="28"/>
          <w:szCs w:val="28"/>
        </w:rPr>
        <w:t>труда,</w:t>
      </w:r>
      <w:r>
        <w:rPr>
          <w:color w:val="000000"/>
          <w:sz w:val="28"/>
          <w:szCs w:val="28"/>
        </w:rPr>
        <w:t xml:space="preserve"> </w:t>
      </w:r>
      <w:r>
        <w:rPr>
          <w:rFonts w:eastAsia="Times New Roman CYR"/>
          <w:color w:val="000000"/>
          <w:sz w:val="28"/>
          <w:szCs w:val="28"/>
        </w:rPr>
        <w:t>к Родине.</w:t>
      </w:r>
      <w:r>
        <w:rPr>
          <w:color w:val="000000"/>
          <w:sz w:val="28"/>
          <w:szCs w:val="28"/>
        </w:rPr>
        <w:t xml:space="preserve"> </w:t>
      </w:r>
    </w:p>
    <w:p w:rsidR="005267E0" w:rsidRDefault="00FA4BB1">
      <w:pPr>
        <w:ind w:firstLine="709"/>
        <w:rPr>
          <w:rFonts w:eastAsia="Times New Roman CYR"/>
          <w:color w:val="000000"/>
          <w:sz w:val="28"/>
          <w:szCs w:val="28"/>
        </w:rPr>
      </w:pPr>
      <w:r>
        <w:rPr>
          <w:rFonts w:eastAsia="Times New Roman CYR"/>
          <w:b/>
          <w:bCs/>
          <w:color w:val="000000"/>
          <w:sz w:val="28"/>
          <w:szCs w:val="28"/>
        </w:rPr>
        <w:t>Ценностное отношение к Родине у детей дошкольного возрас</w:t>
      </w:r>
      <w:r>
        <w:rPr>
          <w:rFonts w:eastAsia="Times New Roman CYR"/>
          <w:color w:val="000000"/>
          <w:sz w:val="28"/>
          <w:szCs w:val="28"/>
        </w:rPr>
        <w:t>та - это позитивная расположенность ребёнка к месту проживания, формируемая в процессе усвоения и присвоения исторического и культурного наследия, знакомства с современными достижениями страны, со спецификой географического и геополитического положения, а также через активное включение ребёнка в значимые социокультурные события, что приводит к переживаемым чувствам гордости, сопричастности, готовности отстаивать интересы родины и своего народа.</w:t>
      </w:r>
    </w:p>
    <w:p w:rsidR="005267E0" w:rsidRDefault="00FA4BB1">
      <w:pPr>
        <w:ind w:firstLine="709"/>
        <w:rPr>
          <w:sz w:val="28"/>
          <w:szCs w:val="28"/>
        </w:rPr>
      </w:pPr>
      <w:r>
        <w:rPr>
          <w:sz w:val="28"/>
          <w:szCs w:val="28"/>
        </w:rPr>
        <w:t xml:space="preserve">Воспитание патриотических чувств у подрастающего поколения необходимо начинать с воспитания ценностного отношения к родине, начиная ещё с самого раннего детства и детского сада.Патриотические чувства закладываются в процессе жизни и бытия человека, находящегося в рамках конкретной социокультурной среды. Люди с момента рождения инстинктивно, естественно и незаметно привыкают к окружающей их среде, природе и культуре своей страны, к быту своего народа. </w:t>
      </w:r>
    </w:p>
    <w:p w:rsidR="005267E0" w:rsidRDefault="00FA4BB1">
      <w:pPr>
        <w:jc w:val="left"/>
        <w:rPr>
          <w:color w:val="000000"/>
          <w:sz w:val="28"/>
          <w:szCs w:val="28"/>
        </w:rPr>
      </w:pPr>
      <w:r>
        <w:rPr>
          <w:rFonts w:eastAsia="Times New Roman CYR"/>
          <w:color w:val="000000"/>
          <w:sz w:val="28"/>
          <w:szCs w:val="28"/>
        </w:rPr>
        <w:t xml:space="preserve">В </w:t>
      </w:r>
      <w:r w:rsidR="00745625">
        <w:rPr>
          <w:rFonts w:eastAsia="Times New Roman CYR"/>
          <w:color w:val="000000"/>
          <w:sz w:val="28"/>
          <w:szCs w:val="28"/>
        </w:rPr>
        <w:t>основе ценностного</w:t>
      </w:r>
      <w:r>
        <w:rPr>
          <w:rFonts w:eastAsia="Times New Roman CYR"/>
          <w:color w:val="000000"/>
          <w:sz w:val="28"/>
          <w:szCs w:val="28"/>
        </w:rPr>
        <w:t xml:space="preserve"> отношения </w:t>
      </w:r>
      <w:r w:rsidR="00745625">
        <w:rPr>
          <w:rFonts w:eastAsia="Times New Roman CYR"/>
          <w:color w:val="000000"/>
          <w:sz w:val="28"/>
          <w:szCs w:val="28"/>
        </w:rPr>
        <w:t>к Родине</w:t>
      </w:r>
      <w:r>
        <w:rPr>
          <w:rFonts w:eastAsia="Times New Roman CYR"/>
          <w:color w:val="000000"/>
          <w:sz w:val="28"/>
          <w:szCs w:val="28"/>
        </w:rPr>
        <w:t xml:space="preserve"> лежит развитие нравственных чувств, которые у дошкольников формируются на основе роста осознанности и устойчивости эмоциональных переживаний. Этот процесс является основополагающим для детей данного возраста. Чувства для дошкольника становятся центральной линией, определяющей поступки, выражающей отношение ребёнка к миру.</w:t>
      </w:r>
    </w:p>
    <w:p w:rsidR="005267E0" w:rsidRDefault="00FA4BB1">
      <w:pPr>
        <w:widowControl w:val="0"/>
        <w:autoSpaceDE w:val="0"/>
        <w:autoSpaceDN w:val="0"/>
        <w:rPr>
          <w:sz w:val="28"/>
          <w:szCs w:val="28"/>
        </w:rPr>
      </w:pPr>
      <w:r>
        <w:rPr>
          <w:sz w:val="28"/>
          <w:szCs w:val="28"/>
        </w:rPr>
        <w:t xml:space="preserve">Следует учитывать, что дошкольник воспринимает окружающую его действительность эмоционально, поэтому патриотические </w:t>
      </w:r>
      <w:r w:rsidR="00745625" w:rsidRPr="00745625">
        <w:rPr>
          <w:sz w:val="28"/>
          <w:szCs w:val="28"/>
        </w:rPr>
        <w:t xml:space="preserve">чувства к родному селу </w:t>
      </w:r>
      <w:r w:rsidR="00745625">
        <w:rPr>
          <w:sz w:val="28"/>
          <w:szCs w:val="28"/>
        </w:rPr>
        <w:t>Танайка</w:t>
      </w:r>
      <w:r>
        <w:rPr>
          <w:sz w:val="28"/>
          <w:szCs w:val="28"/>
        </w:rPr>
        <w:t>, к родной стране у него проявляются в чувстве восхищения своим городом, своей страной. Такие чувства не могут возникнуть после нескольких занятий. Это результат длительного, систематического и целенаправленного воздействия на ребёнка.</w:t>
      </w:r>
    </w:p>
    <w:p w:rsidR="005267E0" w:rsidRPr="00FA4BB1" w:rsidRDefault="00FA4BB1">
      <w:pPr>
        <w:pStyle w:val="afff"/>
        <w:ind w:right="0" w:firstLine="709"/>
        <w:rPr>
          <w:color w:val="auto"/>
          <w:sz w:val="28"/>
          <w:szCs w:val="28"/>
          <w:lang w:val="ru-RU"/>
        </w:rPr>
      </w:pPr>
      <w:r w:rsidRPr="00FA4BB1">
        <w:rPr>
          <w:color w:val="auto"/>
          <w:sz w:val="28"/>
          <w:szCs w:val="28"/>
          <w:lang w:val="ru-RU" w:eastAsia="ru-RU"/>
        </w:rPr>
        <w:t xml:space="preserve">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w:t>
      </w:r>
    </w:p>
    <w:p w:rsidR="005267E0" w:rsidRDefault="00FA4BB1">
      <w:pPr>
        <w:ind w:firstLine="709"/>
        <w:rPr>
          <w:rFonts w:eastAsia="Times New Roman CYR"/>
          <w:color w:val="000000"/>
          <w:sz w:val="28"/>
          <w:szCs w:val="28"/>
        </w:rPr>
      </w:pPr>
      <w:r>
        <w:rPr>
          <w:rFonts w:eastAsia="Times New Roman CYR"/>
          <w:color w:val="000000"/>
          <w:sz w:val="28"/>
          <w:szCs w:val="28"/>
        </w:rPr>
        <w:t xml:space="preserve">Особый пласт ценностей, определяющий нравственные отношения личности, составляют социальные ценности, связанные с малой родиной </w:t>
      </w:r>
      <w:r>
        <w:rPr>
          <w:color w:val="000000"/>
          <w:sz w:val="28"/>
          <w:szCs w:val="28"/>
        </w:rPr>
        <w:t>–</w:t>
      </w:r>
      <w:r>
        <w:rPr>
          <w:rFonts w:eastAsia="Times"/>
          <w:color w:val="000000"/>
          <w:sz w:val="28"/>
          <w:szCs w:val="28"/>
        </w:rPr>
        <w:t xml:space="preserve"> </w:t>
      </w:r>
      <w:r>
        <w:rPr>
          <w:rFonts w:eastAsia="Times New Roman CYR"/>
          <w:color w:val="000000"/>
          <w:sz w:val="28"/>
          <w:szCs w:val="28"/>
        </w:rPr>
        <w:t>местом, где человек родился, где живут его родные и близкие. Именно такие ценности выступают регуляторами поведения и деятельности человека как в ближайшем окружении, прежде всего в период детства,</w:t>
      </w:r>
      <w:r>
        <w:rPr>
          <w:rFonts w:eastAsia="Times"/>
          <w:color w:val="000000"/>
          <w:sz w:val="28"/>
          <w:szCs w:val="28"/>
        </w:rPr>
        <w:t xml:space="preserve"> </w:t>
      </w:r>
      <w:r>
        <w:rPr>
          <w:rFonts w:eastAsia="Times New Roman CYR"/>
          <w:color w:val="000000"/>
          <w:sz w:val="28"/>
          <w:szCs w:val="28"/>
        </w:rPr>
        <w:t>так и за его пределами, когда индивид взрослеет и мигрирует между социальными группами и принимает на себя те или иные социальные роли.</w:t>
      </w:r>
    </w:p>
    <w:p w:rsidR="005267E0" w:rsidRDefault="00FA4BB1">
      <w:pPr>
        <w:ind w:firstLine="709"/>
        <w:rPr>
          <w:rFonts w:eastAsia="Times New Roman CYR"/>
          <w:color w:val="000000"/>
          <w:sz w:val="28"/>
          <w:szCs w:val="28"/>
        </w:rPr>
      </w:pPr>
      <w:r>
        <w:rPr>
          <w:rFonts w:eastAsia="Times New Roman CYR"/>
          <w:color w:val="000000"/>
          <w:sz w:val="28"/>
          <w:szCs w:val="28"/>
        </w:rPr>
        <w:t xml:space="preserve">Ценностное отношение к малой родине, как своеобразный стержень во многом определяет и мотивационную сферу личности, поскольку человек оценивает свои поступки и события вокруг относительно близких ему по духу и </w:t>
      </w:r>
      <w:r>
        <w:rPr>
          <w:color w:val="000000"/>
          <w:sz w:val="28"/>
          <w:szCs w:val="28"/>
        </w:rPr>
        <w:t>«</w:t>
      </w:r>
      <w:r>
        <w:rPr>
          <w:rFonts w:eastAsia="Times New Roman CYR"/>
          <w:color w:val="000000"/>
          <w:sz w:val="28"/>
          <w:szCs w:val="28"/>
        </w:rPr>
        <w:t>расстоянию</w:t>
      </w:r>
      <w:r>
        <w:rPr>
          <w:color w:val="000000"/>
          <w:sz w:val="28"/>
          <w:szCs w:val="28"/>
        </w:rPr>
        <w:t xml:space="preserve">» </w:t>
      </w:r>
      <w:r>
        <w:rPr>
          <w:rFonts w:eastAsia="Times New Roman CYR"/>
          <w:color w:val="000000"/>
          <w:sz w:val="28"/>
          <w:szCs w:val="28"/>
        </w:rPr>
        <w:t xml:space="preserve">ценностей. Иными словами, человек на протяжении всей жизни, познавая мир, действуя в нем, взаимодействуя с другими людьми, ориентируется на тот багаж ценностных отношений, которые связаны с малой родиной и имеют для него существенное </w:t>
      </w:r>
      <w:r>
        <w:rPr>
          <w:rFonts w:eastAsia="Times New Roman CYR"/>
          <w:color w:val="000000"/>
          <w:sz w:val="28"/>
          <w:szCs w:val="28"/>
        </w:rPr>
        <w:lastRenderedPageBreak/>
        <w:t>значение.Ценностное отношение к малой родине складывается в непосредственной жизнедеятельности ребёнка и ежедневном общении</w:t>
      </w:r>
      <w:r>
        <w:rPr>
          <w:rFonts w:eastAsia="Times"/>
          <w:color w:val="000000"/>
          <w:sz w:val="28"/>
          <w:szCs w:val="28"/>
        </w:rPr>
        <w:t xml:space="preserve"> </w:t>
      </w:r>
      <w:r>
        <w:rPr>
          <w:rFonts w:eastAsia="Times New Roman CYR"/>
          <w:color w:val="000000"/>
          <w:sz w:val="28"/>
          <w:szCs w:val="28"/>
        </w:rPr>
        <w:t xml:space="preserve">его с людьми из ближайшего окружения. </w:t>
      </w:r>
      <w:r w:rsidR="00745625">
        <w:rPr>
          <w:rFonts w:eastAsia="Times New Roman CYR"/>
          <w:color w:val="000000"/>
          <w:sz w:val="28"/>
          <w:szCs w:val="28"/>
        </w:rPr>
        <w:t>С одной стороны,</w:t>
      </w:r>
      <w:r>
        <w:rPr>
          <w:rFonts w:eastAsia="Times New Roman CYR"/>
          <w:color w:val="000000"/>
          <w:sz w:val="28"/>
          <w:szCs w:val="28"/>
        </w:rPr>
        <w:t xml:space="preserve"> постоянная включенность в культуру родного края позволяет ребёнку естественно к ней приобщаться, с другой стороны рутинное, интуитивное, </w:t>
      </w:r>
      <w:r>
        <w:rPr>
          <w:color w:val="000000"/>
          <w:sz w:val="28"/>
          <w:szCs w:val="28"/>
        </w:rPr>
        <w:t>«</w:t>
      </w:r>
      <w:r>
        <w:rPr>
          <w:rFonts w:eastAsia="Times New Roman CYR"/>
          <w:color w:val="000000"/>
          <w:sz w:val="28"/>
          <w:szCs w:val="28"/>
        </w:rPr>
        <w:t>скрытое</w:t>
      </w:r>
      <w:r>
        <w:rPr>
          <w:color w:val="000000"/>
          <w:sz w:val="28"/>
          <w:szCs w:val="28"/>
        </w:rPr>
        <w:t xml:space="preserve">» </w:t>
      </w:r>
      <w:r>
        <w:rPr>
          <w:rFonts w:eastAsia="Times New Roman CYR"/>
          <w:color w:val="000000"/>
          <w:sz w:val="28"/>
          <w:szCs w:val="28"/>
        </w:rPr>
        <w:t>для взора ребёнка включение его заставляет его репродуктивно следовать нормам, обычаям, стереотипам.</w:t>
      </w:r>
    </w:p>
    <w:p w:rsidR="005267E0" w:rsidRPr="00515AF7" w:rsidRDefault="00FA4BB1">
      <w:pPr>
        <w:ind w:firstLine="709"/>
        <w:rPr>
          <w:rFonts w:eastAsia="Times New Roman CYR"/>
          <w:color w:val="000000"/>
          <w:sz w:val="28"/>
          <w:szCs w:val="28"/>
        </w:rPr>
      </w:pPr>
      <w:r>
        <w:rPr>
          <w:rFonts w:eastAsia="Times New Roman CYR"/>
          <w:color w:val="000000"/>
          <w:sz w:val="28"/>
          <w:szCs w:val="28"/>
        </w:rPr>
        <w:t xml:space="preserve">Понимая процесс социализации (в том числе приобщение к культуре малой родины) как процесс активный и творческий, нужно обеспечивать ребёнку возможность рефлексии жизнедеятельности и насыщать его жизнь яркими событиями. Известно, что рефлексия жизнедеятельности для детей дошкольного возраста практически не возможна по многим причинам. Однако, дошкольники уже могут адекватно реагировать на происходящие в их жизни события и оценивать их. </w:t>
      </w:r>
      <w:r w:rsidR="00745625" w:rsidRPr="00515AF7">
        <w:rPr>
          <w:rFonts w:eastAsia="Times New Roman CYR"/>
          <w:color w:val="000000"/>
          <w:sz w:val="28"/>
          <w:szCs w:val="28"/>
        </w:rPr>
        <w:t>В селе Танайка</w:t>
      </w:r>
      <w:r w:rsidRPr="00515AF7">
        <w:rPr>
          <w:rFonts w:eastAsia="Times New Roman CYR"/>
          <w:color w:val="000000"/>
          <w:sz w:val="28"/>
          <w:szCs w:val="28"/>
        </w:rPr>
        <w:t xml:space="preserve"> есть свои региональные особенности, особенности</w:t>
      </w:r>
      <w:r w:rsidRPr="00515AF7">
        <w:rPr>
          <w:color w:val="000000"/>
          <w:sz w:val="28"/>
          <w:szCs w:val="28"/>
        </w:rPr>
        <w:t xml:space="preserve"> </w:t>
      </w:r>
      <w:r w:rsidRPr="00515AF7">
        <w:rPr>
          <w:rFonts w:eastAsia="Times New Roman CYR"/>
          <w:color w:val="000000"/>
          <w:sz w:val="28"/>
          <w:szCs w:val="28"/>
        </w:rPr>
        <w:t>исторического развития, специфические черты культуры и традиций, которые формируют у ребёнка интерес и привязанность к родному краю</w:t>
      </w:r>
      <w:r w:rsidR="00515AF7" w:rsidRPr="00515AF7">
        <w:rPr>
          <w:rFonts w:eastAsia="Times New Roman CYR"/>
          <w:color w:val="000000"/>
          <w:sz w:val="28"/>
          <w:szCs w:val="28"/>
        </w:rPr>
        <w:t xml:space="preserve"> к родному селу</w:t>
      </w:r>
      <w:r w:rsidRPr="00515AF7">
        <w:rPr>
          <w:rFonts w:eastAsia="Times New Roman CYR"/>
          <w:color w:val="000000"/>
          <w:sz w:val="28"/>
          <w:szCs w:val="28"/>
        </w:rPr>
        <w:t>.</w:t>
      </w:r>
    </w:p>
    <w:p w:rsidR="005267E0" w:rsidRDefault="00FA4BB1">
      <w:pPr>
        <w:ind w:firstLine="709"/>
        <w:rPr>
          <w:color w:val="000000"/>
          <w:sz w:val="28"/>
          <w:szCs w:val="28"/>
        </w:rPr>
      </w:pPr>
      <w:r>
        <w:rPr>
          <w:rFonts w:eastAsia="Times New Roman CYR"/>
          <w:color w:val="000000"/>
          <w:sz w:val="28"/>
          <w:szCs w:val="28"/>
        </w:rPr>
        <w:t>Средствами</w:t>
      </w:r>
      <w:r>
        <w:rPr>
          <w:color w:val="000000"/>
          <w:sz w:val="28"/>
          <w:szCs w:val="28"/>
        </w:rPr>
        <w:t xml:space="preserve"> воспитания ценностного отношения к Родине у </w:t>
      </w:r>
      <w:r>
        <w:rPr>
          <w:rFonts w:eastAsia="Times New Roman CYR"/>
          <w:color w:val="000000"/>
          <w:sz w:val="28"/>
          <w:szCs w:val="28"/>
        </w:rPr>
        <w:t>дошкольников</w:t>
      </w:r>
      <w:r>
        <w:rPr>
          <w:color w:val="000000"/>
          <w:sz w:val="28"/>
          <w:szCs w:val="28"/>
        </w:rPr>
        <w:t xml:space="preserve"> </w:t>
      </w:r>
      <w:r>
        <w:rPr>
          <w:rFonts w:eastAsia="Times New Roman CYR"/>
          <w:color w:val="000000"/>
          <w:sz w:val="28"/>
          <w:szCs w:val="28"/>
        </w:rPr>
        <w:t>являются само</w:t>
      </w:r>
      <w:r>
        <w:rPr>
          <w:color w:val="000000"/>
          <w:sz w:val="28"/>
          <w:szCs w:val="28"/>
        </w:rPr>
        <w:t xml:space="preserve"> </w:t>
      </w:r>
      <w:r>
        <w:rPr>
          <w:rFonts w:eastAsia="Times New Roman CYR"/>
          <w:color w:val="000000"/>
          <w:sz w:val="28"/>
          <w:szCs w:val="28"/>
        </w:rPr>
        <w:t>окружение</w:t>
      </w:r>
      <w:r>
        <w:rPr>
          <w:color w:val="000000"/>
          <w:sz w:val="28"/>
          <w:szCs w:val="28"/>
        </w:rPr>
        <w:t xml:space="preserve"> (</w:t>
      </w:r>
      <w:r>
        <w:rPr>
          <w:rFonts w:eastAsia="Times New Roman CYR"/>
          <w:color w:val="000000"/>
          <w:sz w:val="28"/>
          <w:szCs w:val="28"/>
        </w:rPr>
        <w:t>природное</w:t>
      </w:r>
      <w:r>
        <w:rPr>
          <w:color w:val="000000"/>
          <w:sz w:val="28"/>
          <w:szCs w:val="28"/>
        </w:rPr>
        <w:t xml:space="preserve"> </w:t>
      </w:r>
      <w:r>
        <w:rPr>
          <w:rFonts w:eastAsia="Times New Roman CYR"/>
          <w:color w:val="000000"/>
          <w:sz w:val="28"/>
          <w:szCs w:val="28"/>
        </w:rPr>
        <w:t>и</w:t>
      </w:r>
      <w:r>
        <w:rPr>
          <w:color w:val="000000"/>
          <w:sz w:val="28"/>
          <w:szCs w:val="28"/>
        </w:rPr>
        <w:t xml:space="preserve"> </w:t>
      </w:r>
      <w:r>
        <w:rPr>
          <w:rFonts w:eastAsia="Times New Roman CYR"/>
          <w:color w:val="000000"/>
          <w:sz w:val="28"/>
          <w:szCs w:val="28"/>
        </w:rPr>
        <w:t>социальное),</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котором</w:t>
      </w:r>
      <w:r>
        <w:rPr>
          <w:color w:val="000000"/>
          <w:sz w:val="28"/>
          <w:szCs w:val="28"/>
        </w:rPr>
        <w:t xml:space="preserve"> </w:t>
      </w:r>
      <w:r>
        <w:rPr>
          <w:rFonts w:eastAsia="Times New Roman CYR"/>
          <w:color w:val="000000"/>
          <w:sz w:val="28"/>
          <w:szCs w:val="28"/>
        </w:rPr>
        <w:t>они</w:t>
      </w:r>
      <w:r>
        <w:rPr>
          <w:color w:val="000000"/>
          <w:sz w:val="28"/>
          <w:szCs w:val="28"/>
        </w:rPr>
        <w:t xml:space="preserve"> </w:t>
      </w:r>
      <w:r>
        <w:rPr>
          <w:rFonts w:eastAsia="Times New Roman CYR"/>
          <w:color w:val="000000"/>
          <w:sz w:val="28"/>
          <w:szCs w:val="28"/>
        </w:rPr>
        <w:t>живут,</w:t>
      </w:r>
      <w:r>
        <w:rPr>
          <w:color w:val="000000"/>
          <w:sz w:val="28"/>
          <w:szCs w:val="28"/>
        </w:rPr>
        <w:t xml:space="preserve"> </w:t>
      </w:r>
      <w:r>
        <w:rPr>
          <w:rFonts w:eastAsia="Times New Roman CYR"/>
          <w:color w:val="000000"/>
          <w:sz w:val="28"/>
          <w:szCs w:val="28"/>
        </w:rPr>
        <w:t>художественная</w:t>
      </w:r>
      <w:r>
        <w:rPr>
          <w:color w:val="000000"/>
          <w:sz w:val="28"/>
          <w:szCs w:val="28"/>
        </w:rPr>
        <w:t xml:space="preserve"> </w:t>
      </w:r>
      <w:r>
        <w:rPr>
          <w:rFonts w:eastAsia="Times New Roman CYR"/>
          <w:color w:val="000000"/>
          <w:sz w:val="28"/>
          <w:szCs w:val="28"/>
        </w:rPr>
        <w:t>литература,</w:t>
      </w:r>
      <w:r>
        <w:rPr>
          <w:color w:val="000000"/>
          <w:sz w:val="28"/>
          <w:szCs w:val="28"/>
        </w:rPr>
        <w:t xml:space="preserve"> </w:t>
      </w:r>
      <w:r>
        <w:rPr>
          <w:rFonts w:eastAsia="Times New Roman CYR"/>
          <w:color w:val="000000"/>
          <w:sz w:val="28"/>
          <w:szCs w:val="28"/>
        </w:rPr>
        <w:t>музыка,</w:t>
      </w:r>
      <w:r>
        <w:rPr>
          <w:color w:val="000000"/>
          <w:sz w:val="28"/>
          <w:szCs w:val="28"/>
        </w:rPr>
        <w:t xml:space="preserve"> </w:t>
      </w:r>
      <w:r>
        <w:rPr>
          <w:rFonts w:eastAsia="Times New Roman CYR"/>
          <w:color w:val="000000"/>
          <w:sz w:val="28"/>
          <w:szCs w:val="28"/>
        </w:rPr>
        <w:t>изобразительное</w:t>
      </w:r>
      <w:r>
        <w:rPr>
          <w:color w:val="000000"/>
          <w:sz w:val="28"/>
          <w:szCs w:val="28"/>
        </w:rPr>
        <w:t xml:space="preserve"> </w:t>
      </w:r>
      <w:r>
        <w:rPr>
          <w:rFonts w:eastAsia="Times New Roman CYR"/>
          <w:color w:val="000000"/>
          <w:sz w:val="28"/>
          <w:szCs w:val="28"/>
        </w:rPr>
        <w:t>искусство.</w:t>
      </w:r>
      <w:r>
        <w:rPr>
          <w:color w:val="000000"/>
          <w:sz w:val="28"/>
          <w:szCs w:val="28"/>
        </w:rPr>
        <w:t xml:space="preserve"> </w:t>
      </w:r>
    </w:p>
    <w:p w:rsidR="005267E0" w:rsidRDefault="00FA4BB1">
      <w:pPr>
        <w:pStyle w:val="afff"/>
        <w:rPr>
          <w:b/>
          <w:color w:val="auto"/>
          <w:sz w:val="28"/>
          <w:szCs w:val="28"/>
          <w:lang w:val="ru-RU"/>
        </w:rPr>
      </w:pPr>
      <w:r>
        <w:rPr>
          <w:b/>
          <w:color w:val="auto"/>
          <w:sz w:val="28"/>
          <w:szCs w:val="28"/>
          <w:lang w:val="ru-RU"/>
        </w:rPr>
        <w:t>Содержание патриотического воспитания детей дошкольного возраста включает следующие разделы:</w:t>
      </w:r>
    </w:p>
    <w:p w:rsidR="005267E0" w:rsidRDefault="00FA4BB1">
      <w:pPr>
        <w:pStyle w:val="afff"/>
        <w:rPr>
          <w:b/>
          <w:color w:val="auto"/>
          <w:sz w:val="28"/>
          <w:szCs w:val="28"/>
        </w:rPr>
      </w:pPr>
      <w:r>
        <w:rPr>
          <w:b/>
          <w:color w:val="auto"/>
          <w:sz w:val="28"/>
          <w:szCs w:val="28"/>
        </w:rPr>
        <w:t>Малая Родина</w:t>
      </w:r>
    </w:p>
    <w:p w:rsidR="005267E0" w:rsidRDefault="00FA4BB1">
      <w:pPr>
        <w:pStyle w:val="afff"/>
        <w:numPr>
          <w:ilvl w:val="0"/>
          <w:numId w:val="200"/>
        </w:numPr>
        <w:rPr>
          <w:color w:val="auto"/>
          <w:sz w:val="28"/>
          <w:szCs w:val="28"/>
          <w:lang w:val="ru-RU"/>
        </w:rPr>
      </w:pPr>
      <w:r>
        <w:rPr>
          <w:color w:val="auto"/>
          <w:sz w:val="28"/>
          <w:szCs w:val="28"/>
          <w:lang w:val="ru-RU"/>
        </w:rPr>
        <w:t>Знакомить детей с городом, селом, его историей, гербом, традициями, выдающимися горожанами, селянами прошлого и настоящего времени, достопримечательностями;</w:t>
      </w:r>
    </w:p>
    <w:p w:rsidR="005267E0" w:rsidRDefault="00FA4BB1">
      <w:pPr>
        <w:pStyle w:val="afff"/>
        <w:numPr>
          <w:ilvl w:val="0"/>
          <w:numId w:val="200"/>
        </w:numPr>
        <w:rPr>
          <w:color w:val="auto"/>
          <w:sz w:val="28"/>
          <w:szCs w:val="28"/>
          <w:lang w:val="ru-RU" w:eastAsia="ru-RU"/>
        </w:rPr>
      </w:pPr>
      <w:r>
        <w:rPr>
          <w:color w:val="auto"/>
          <w:sz w:val="28"/>
          <w:szCs w:val="28"/>
          <w:lang w:val="ru-RU"/>
        </w:rPr>
        <w:t xml:space="preserve">Дать детям первоначальные знания о достопримечательностях города, знать </w:t>
      </w:r>
      <w:r w:rsidR="00515AF7">
        <w:rPr>
          <w:color w:val="auto"/>
          <w:sz w:val="28"/>
          <w:szCs w:val="28"/>
          <w:lang w:val="ru-RU"/>
        </w:rPr>
        <w:t>и называть</w:t>
      </w:r>
      <w:r>
        <w:rPr>
          <w:color w:val="auto"/>
          <w:sz w:val="28"/>
          <w:szCs w:val="28"/>
          <w:lang w:val="ru-RU"/>
        </w:rPr>
        <w:t xml:space="preserve"> названия улиц, площадей, парков, театров.</w:t>
      </w:r>
    </w:p>
    <w:p w:rsidR="005267E0" w:rsidRDefault="00FA4BB1">
      <w:pPr>
        <w:pStyle w:val="afff"/>
        <w:numPr>
          <w:ilvl w:val="0"/>
          <w:numId w:val="200"/>
        </w:numPr>
        <w:rPr>
          <w:color w:val="auto"/>
          <w:sz w:val="28"/>
          <w:szCs w:val="28"/>
          <w:lang w:val="ru-RU" w:eastAsia="ru-RU"/>
        </w:rPr>
      </w:pPr>
      <w:r>
        <w:rPr>
          <w:color w:val="auto"/>
          <w:sz w:val="28"/>
          <w:szCs w:val="28"/>
          <w:lang w:val="ru-RU" w:eastAsia="ru-RU"/>
        </w:rPr>
        <w:t>Воспитывать бережное отношение к окружающему миру,</w:t>
      </w:r>
    </w:p>
    <w:p w:rsidR="005267E0" w:rsidRDefault="00FA4BB1">
      <w:pPr>
        <w:pStyle w:val="afff"/>
        <w:numPr>
          <w:ilvl w:val="0"/>
          <w:numId w:val="200"/>
        </w:numPr>
        <w:rPr>
          <w:color w:val="auto"/>
          <w:sz w:val="28"/>
          <w:szCs w:val="28"/>
          <w:lang w:eastAsia="ru-RU"/>
        </w:rPr>
      </w:pPr>
      <w:r>
        <w:rPr>
          <w:color w:val="auto"/>
          <w:sz w:val="28"/>
          <w:szCs w:val="28"/>
          <w:lang w:eastAsia="ru-RU"/>
        </w:rPr>
        <w:t>Формировать любовь к малой родине</w:t>
      </w:r>
    </w:p>
    <w:p w:rsidR="005267E0" w:rsidRDefault="00FA4BB1">
      <w:pPr>
        <w:pStyle w:val="afff"/>
        <w:rPr>
          <w:b/>
          <w:color w:val="auto"/>
          <w:sz w:val="28"/>
          <w:szCs w:val="28"/>
        </w:rPr>
      </w:pPr>
      <w:r>
        <w:rPr>
          <w:b/>
          <w:color w:val="auto"/>
          <w:sz w:val="28"/>
          <w:szCs w:val="28"/>
        </w:rPr>
        <w:t>Наша Родина – Россия</w:t>
      </w:r>
    </w:p>
    <w:p w:rsidR="005267E0" w:rsidRDefault="00FA4BB1">
      <w:pPr>
        <w:pStyle w:val="afff"/>
        <w:numPr>
          <w:ilvl w:val="0"/>
          <w:numId w:val="201"/>
        </w:numPr>
        <w:rPr>
          <w:color w:val="auto"/>
          <w:sz w:val="28"/>
          <w:szCs w:val="28"/>
          <w:lang w:val="ru-RU" w:eastAsia="ru-RU"/>
        </w:rPr>
      </w:pPr>
      <w:r>
        <w:rPr>
          <w:color w:val="auto"/>
          <w:sz w:val="28"/>
          <w:szCs w:val="28"/>
          <w:lang w:val="ru-RU" w:eastAsia="ru-RU"/>
        </w:rPr>
        <w:t xml:space="preserve">Формировать и развивать представления </w:t>
      </w:r>
      <w:r w:rsidR="00515AF7">
        <w:rPr>
          <w:color w:val="auto"/>
          <w:sz w:val="28"/>
          <w:szCs w:val="28"/>
          <w:lang w:val="ru-RU" w:eastAsia="ru-RU"/>
        </w:rPr>
        <w:t>о стране</w:t>
      </w:r>
    </w:p>
    <w:p w:rsidR="005267E0" w:rsidRDefault="00FA4BB1">
      <w:pPr>
        <w:pStyle w:val="afff"/>
        <w:numPr>
          <w:ilvl w:val="0"/>
          <w:numId w:val="201"/>
        </w:numPr>
        <w:rPr>
          <w:color w:val="auto"/>
          <w:sz w:val="28"/>
          <w:szCs w:val="28"/>
        </w:rPr>
      </w:pPr>
      <w:r>
        <w:rPr>
          <w:color w:val="auto"/>
          <w:sz w:val="28"/>
          <w:szCs w:val="28"/>
        </w:rPr>
        <w:t>Ввести понятия «государственные символы».</w:t>
      </w:r>
    </w:p>
    <w:p w:rsidR="005267E0" w:rsidRDefault="00FA4BB1">
      <w:pPr>
        <w:pStyle w:val="afff"/>
        <w:numPr>
          <w:ilvl w:val="0"/>
          <w:numId w:val="201"/>
        </w:numPr>
        <w:rPr>
          <w:color w:val="auto"/>
          <w:sz w:val="28"/>
          <w:szCs w:val="28"/>
          <w:lang w:val="ru-RU"/>
        </w:rPr>
      </w:pPr>
      <w:r>
        <w:rPr>
          <w:color w:val="auto"/>
          <w:sz w:val="28"/>
          <w:szCs w:val="28"/>
          <w:lang w:val="ru-RU"/>
        </w:rPr>
        <w:t>Формирование и расширение знаний о городах</w:t>
      </w:r>
    </w:p>
    <w:p w:rsidR="005267E0" w:rsidRDefault="00FA4BB1">
      <w:pPr>
        <w:pStyle w:val="afff"/>
        <w:numPr>
          <w:ilvl w:val="0"/>
          <w:numId w:val="201"/>
        </w:numPr>
        <w:rPr>
          <w:color w:val="auto"/>
          <w:sz w:val="28"/>
          <w:szCs w:val="28"/>
        </w:rPr>
      </w:pPr>
      <w:r>
        <w:rPr>
          <w:color w:val="auto"/>
          <w:sz w:val="28"/>
          <w:szCs w:val="28"/>
        </w:rPr>
        <w:t>Воспитывать азы гражданственности и патриотизма</w:t>
      </w:r>
    </w:p>
    <w:p w:rsidR="005267E0" w:rsidRDefault="00FA4BB1">
      <w:pPr>
        <w:pStyle w:val="afff"/>
        <w:rPr>
          <w:color w:val="auto"/>
          <w:sz w:val="28"/>
          <w:szCs w:val="28"/>
          <w:lang w:val="ru-RU"/>
        </w:rPr>
      </w:pPr>
      <w:r>
        <w:rPr>
          <w:rFonts w:eastAsia="TimesNewRomanPSMT"/>
          <w:b/>
          <w:color w:val="auto"/>
          <w:sz w:val="28"/>
          <w:szCs w:val="28"/>
          <w:lang w:val="ru-RU"/>
        </w:rPr>
        <w:t>Этнокультурное воспитание</w:t>
      </w:r>
      <w:r>
        <w:rPr>
          <w:rFonts w:eastAsia="TimesNewRomanPSMT"/>
          <w:color w:val="auto"/>
          <w:sz w:val="28"/>
          <w:szCs w:val="28"/>
          <w:lang w:val="ru-RU"/>
        </w:rPr>
        <w:t xml:space="preserve"> включает в себя:</w:t>
      </w:r>
    </w:p>
    <w:p w:rsidR="005267E0" w:rsidRDefault="00FA4BB1">
      <w:pPr>
        <w:pStyle w:val="afff"/>
        <w:numPr>
          <w:ilvl w:val="0"/>
          <w:numId w:val="202"/>
        </w:numPr>
        <w:rPr>
          <w:color w:val="auto"/>
          <w:sz w:val="28"/>
          <w:szCs w:val="28"/>
          <w:lang w:val="ru-RU" w:eastAsia="ru-RU"/>
        </w:rPr>
      </w:pPr>
      <w:r>
        <w:rPr>
          <w:color w:val="auto"/>
          <w:sz w:val="28"/>
          <w:szCs w:val="28"/>
          <w:lang w:val="ru-RU" w:eastAsia="ru-RU"/>
        </w:rPr>
        <w:t>Знакомство детей с историей и культурой народов России</w:t>
      </w:r>
    </w:p>
    <w:p w:rsidR="005267E0" w:rsidRDefault="00FA4BB1">
      <w:pPr>
        <w:pStyle w:val="afff"/>
        <w:numPr>
          <w:ilvl w:val="0"/>
          <w:numId w:val="202"/>
        </w:numPr>
        <w:rPr>
          <w:color w:val="auto"/>
          <w:sz w:val="28"/>
          <w:szCs w:val="28"/>
          <w:lang w:val="ru-RU" w:eastAsia="ru-RU"/>
        </w:rPr>
      </w:pPr>
      <w:r>
        <w:rPr>
          <w:color w:val="auto"/>
          <w:sz w:val="28"/>
          <w:szCs w:val="28"/>
          <w:lang w:val="ru-RU" w:eastAsia="ru-RU"/>
        </w:rPr>
        <w:t>Знакомство детей с традиционно - бытовой культурой народов России</w:t>
      </w:r>
    </w:p>
    <w:p w:rsidR="005267E0" w:rsidRDefault="00FA4BB1">
      <w:pPr>
        <w:pStyle w:val="afff"/>
        <w:numPr>
          <w:ilvl w:val="0"/>
          <w:numId w:val="202"/>
        </w:numPr>
        <w:rPr>
          <w:color w:val="auto"/>
          <w:sz w:val="28"/>
          <w:szCs w:val="28"/>
          <w:lang w:val="ru-RU" w:eastAsia="ru-RU"/>
        </w:rPr>
      </w:pPr>
      <w:r>
        <w:rPr>
          <w:color w:val="auto"/>
          <w:sz w:val="28"/>
          <w:szCs w:val="28"/>
          <w:lang w:val="ru-RU" w:eastAsia="ru-RU"/>
        </w:rPr>
        <w:t xml:space="preserve">Освоение воспитанниками основ этнокультурных категорий и ценностей </w:t>
      </w:r>
    </w:p>
    <w:p w:rsidR="005267E0" w:rsidRDefault="00FA4BB1">
      <w:pPr>
        <w:pStyle w:val="afff"/>
        <w:numPr>
          <w:ilvl w:val="0"/>
          <w:numId w:val="202"/>
        </w:numPr>
        <w:rPr>
          <w:color w:val="auto"/>
          <w:sz w:val="28"/>
          <w:szCs w:val="28"/>
          <w:lang w:val="ru-RU" w:eastAsia="ru-RU"/>
        </w:rPr>
      </w:pPr>
      <w:r>
        <w:rPr>
          <w:color w:val="auto"/>
          <w:sz w:val="28"/>
          <w:szCs w:val="28"/>
          <w:lang w:val="ru-RU" w:eastAsia="ru-RU"/>
        </w:rPr>
        <w:t>Получение каждым ребёнком необходимых и достаточных представлений о ближайшем национальном окружении.</w:t>
      </w:r>
    </w:p>
    <w:p w:rsidR="005267E0" w:rsidRDefault="00FA4BB1">
      <w:pPr>
        <w:pStyle w:val="afff"/>
        <w:numPr>
          <w:ilvl w:val="0"/>
          <w:numId w:val="202"/>
        </w:numPr>
        <w:rPr>
          <w:color w:val="auto"/>
          <w:sz w:val="28"/>
          <w:szCs w:val="28"/>
          <w:lang w:eastAsia="ru-RU"/>
        </w:rPr>
      </w:pPr>
      <w:r>
        <w:rPr>
          <w:color w:val="auto"/>
          <w:sz w:val="28"/>
          <w:szCs w:val="28"/>
          <w:lang w:eastAsia="ru-RU"/>
        </w:rPr>
        <w:t>Воспитывать интерес к народному быту</w:t>
      </w:r>
    </w:p>
    <w:p w:rsidR="005267E0" w:rsidRDefault="00FA4BB1">
      <w:pPr>
        <w:pStyle w:val="afff"/>
        <w:numPr>
          <w:ilvl w:val="0"/>
          <w:numId w:val="202"/>
        </w:numPr>
        <w:rPr>
          <w:color w:val="auto"/>
          <w:sz w:val="28"/>
          <w:szCs w:val="28"/>
          <w:lang w:eastAsia="ru-RU"/>
        </w:rPr>
      </w:pPr>
      <w:r>
        <w:rPr>
          <w:color w:val="auto"/>
          <w:sz w:val="28"/>
          <w:szCs w:val="28"/>
          <w:lang w:eastAsia="ru-RU"/>
        </w:rPr>
        <w:t>Развитие этнической идентичности ребёнка</w:t>
      </w:r>
    </w:p>
    <w:p w:rsidR="005267E0" w:rsidRDefault="00FA4BB1">
      <w:pPr>
        <w:pStyle w:val="afff"/>
        <w:numPr>
          <w:ilvl w:val="0"/>
          <w:numId w:val="202"/>
        </w:numPr>
        <w:rPr>
          <w:color w:val="auto"/>
          <w:sz w:val="28"/>
          <w:szCs w:val="28"/>
          <w:lang w:val="ru-RU" w:eastAsia="ru-RU"/>
        </w:rPr>
      </w:pPr>
      <w:r>
        <w:rPr>
          <w:color w:val="auto"/>
          <w:sz w:val="28"/>
          <w:szCs w:val="28"/>
          <w:lang w:val="ru-RU" w:eastAsia="ru-RU"/>
        </w:rPr>
        <w:lastRenderedPageBreak/>
        <w:t>Накопление ценностного отношения, интереса к культуре родной страны, своего этноса и других народов и национальностей</w:t>
      </w:r>
    </w:p>
    <w:p w:rsidR="005267E0" w:rsidRDefault="00FA4BB1">
      <w:pPr>
        <w:pStyle w:val="afff"/>
        <w:numPr>
          <w:ilvl w:val="0"/>
          <w:numId w:val="202"/>
        </w:numPr>
        <w:rPr>
          <w:color w:val="auto"/>
          <w:sz w:val="28"/>
          <w:szCs w:val="28"/>
          <w:lang w:val="ru-RU" w:eastAsia="ru-RU"/>
        </w:rPr>
      </w:pPr>
      <w:r>
        <w:rPr>
          <w:color w:val="auto"/>
          <w:sz w:val="28"/>
          <w:szCs w:val="28"/>
          <w:lang w:val="ru-RU" w:eastAsia="ru-RU"/>
        </w:rPr>
        <w:t>Социализация и приобщение детей к общим и этнокультурным ценностям</w:t>
      </w:r>
    </w:p>
    <w:p w:rsidR="005267E0" w:rsidRDefault="00FA4BB1">
      <w:pPr>
        <w:pStyle w:val="afff"/>
        <w:rPr>
          <w:b/>
          <w:color w:val="auto"/>
          <w:sz w:val="28"/>
          <w:szCs w:val="28"/>
        </w:rPr>
      </w:pPr>
      <w:r>
        <w:rPr>
          <w:b/>
          <w:color w:val="auto"/>
          <w:sz w:val="28"/>
          <w:szCs w:val="28"/>
        </w:rPr>
        <w:t>Культурное и научное наследие России</w:t>
      </w:r>
    </w:p>
    <w:p w:rsidR="005267E0" w:rsidRDefault="00FA4BB1">
      <w:pPr>
        <w:pStyle w:val="afff"/>
        <w:numPr>
          <w:ilvl w:val="0"/>
          <w:numId w:val="203"/>
        </w:numPr>
        <w:rPr>
          <w:color w:val="auto"/>
          <w:sz w:val="28"/>
          <w:szCs w:val="28"/>
          <w:lang w:val="ru-RU"/>
        </w:rPr>
      </w:pPr>
      <w:r>
        <w:rPr>
          <w:color w:val="auto"/>
          <w:sz w:val="28"/>
          <w:szCs w:val="28"/>
          <w:lang w:val="ru-RU"/>
        </w:rPr>
        <w:t>Приобщение детей к культурному наследию, праздникам, традициям, народно - прикладному искусству, устному народному творчеству, музыкальному фольклору, народным играм.</w:t>
      </w:r>
    </w:p>
    <w:p w:rsidR="005267E0" w:rsidRPr="00FA4BB1" w:rsidRDefault="00FA4BB1">
      <w:pPr>
        <w:pStyle w:val="afff"/>
        <w:jc w:val="center"/>
        <w:rPr>
          <w:rFonts w:eastAsia="SimSun"/>
          <w:color w:val="auto"/>
          <w:sz w:val="28"/>
          <w:szCs w:val="28"/>
          <w:lang w:val="ru-RU"/>
        </w:rPr>
      </w:pPr>
      <w:r w:rsidRPr="00FA4BB1">
        <w:rPr>
          <w:rFonts w:eastAsia="SimSun"/>
          <w:color w:val="auto"/>
          <w:sz w:val="28"/>
          <w:szCs w:val="28"/>
          <w:lang w:val="ru-RU"/>
        </w:rPr>
        <w:t>Эти задачи необходимо решать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w:t>
      </w:r>
    </w:p>
    <w:p w:rsidR="005267E0" w:rsidRPr="00D32B67" w:rsidRDefault="005267E0">
      <w:pPr>
        <w:pStyle w:val="afff"/>
        <w:jc w:val="center"/>
        <w:rPr>
          <w:rFonts w:eastAsia="Calibri"/>
          <w:b/>
          <w:color w:val="auto"/>
          <w:sz w:val="28"/>
          <w:szCs w:val="28"/>
          <w:lang w:val="ru-RU"/>
        </w:rPr>
      </w:pPr>
    </w:p>
    <w:p w:rsidR="005267E0" w:rsidRPr="00D32B67" w:rsidRDefault="00FA4BB1">
      <w:pPr>
        <w:pStyle w:val="afff"/>
        <w:jc w:val="center"/>
        <w:rPr>
          <w:rFonts w:eastAsia="LiberationSerif"/>
          <w:b/>
          <w:color w:val="auto"/>
          <w:lang w:val="ru-RU"/>
        </w:rPr>
      </w:pPr>
      <w:r w:rsidRPr="00D32B67">
        <w:rPr>
          <w:rFonts w:eastAsia="Calibri"/>
          <w:b/>
          <w:color w:val="auto"/>
          <w:sz w:val="28"/>
          <w:szCs w:val="28"/>
          <w:lang w:val="ru-RU"/>
        </w:rPr>
        <w:t>Содержание воспитательной работы по приобщению детей к ценности «Родина» дл</w:t>
      </w:r>
      <w:r w:rsidRPr="00D32B67">
        <w:rPr>
          <w:rFonts w:eastAsia="Calibri"/>
          <w:b/>
          <w:color w:val="auto"/>
          <w:lang w:val="ru-RU"/>
        </w:rPr>
        <w:t>я детей от 1.6 до 3 лет</w:t>
      </w:r>
    </w:p>
    <w:tbl>
      <w:tblPr>
        <w:tblStyle w:val="aff7"/>
        <w:tblW w:w="0" w:type="auto"/>
        <w:tblInd w:w="421" w:type="dxa"/>
        <w:tblLayout w:type="fixed"/>
        <w:tblLook w:val="04A0" w:firstRow="1" w:lastRow="0" w:firstColumn="1" w:lastColumn="0" w:noHBand="0" w:noVBand="1"/>
      </w:tblPr>
      <w:tblGrid>
        <w:gridCol w:w="2126"/>
        <w:gridCol w:w="13183"/>
      </w:tblGrid>
      <w:tr w:rsidR="005267E0">
        <w:tc>
          <w:tcPr>
            <w:tcW w:w="2126" w:type="dxa"/>
            <w:shd w:val="clear" w:color="auto" w:fill="D9D9D9" w:themeFill="background1" w:themeFillShade="D9"/>
            <w:vAlign w:val="center"/>
          </w:tcPr>
          <w:p w:rsidR="005267E0" w:rsidRDefault="00FA4BB1">
            <w:pPr>
              <w:ind w:firstLine="0"/>
              <w:jc w:val="center"/>
              <w:rPr>
                <w:rFonts w:eastAsia="Calibri"/>
                <w:b/>
                <w:i/>
              </w:rPr>
            </w:pPr>
            <w:r>
              <w:rPr>
                <w:rFonts w:eastAsia="Calibri"/>
                <w:b/>
                <w:i/>
              </w:rPr>
              <w:t>Компонет воспитания</w:t>
            </w:r>
          </w:p>
        </w:tc>
        <w:tc>
          <w:tcPr>
            <w:tcW w:w="13183" w:type="dxa"/>
            <w:shd w:val="clear" w:color="auto" w:fill="D9D9D9" w:themeFill="background1" w:themeFillShade="D9"/>
            <w:vAlign w:val="center"/>
          </w:tcPr>
          <w:p w:rsidR="005267E0" w:rsidRDefault="00FA4BB1">
            <w:pPr>
              <w:ind w:firstLine="0"/>
              <w:jc w:val="center"/>
              <w:rPr>
                <w:rFonts w:eastAsia="Calibri"/>
                <w:b/>
                <w:i/>
              </w:rPr>
            </w:pPr>
            <w:r>
              <w:rPr>
                <w:rFonts w:eastAsiaTheme="minorHAnsi"/>
                <w:b/>
              </w:rPr>
              <w:t>Ценность «Родина»</w:t>
            </w:r>
          </w:p>
        </w:tc>
      </w:tr>
      <w:tr w:rsidR="005267E0">
        <w:tc>
          <w:tcPr>
            <w:tcW w:w="2126" w:type="dxa"/>
            <w:vAlign w:val="center"/>
          </w:tcPr>
          <w:p w:rsidR="005267E0" w:rsidRDefault="005267E0">
            <w:pPr>
              <w:ind w:firstLine="22"/>
              <w:jc w:val="center"/>
              <w:rPr>
                <w:rFonts w:eastAsia="LiberationSerif"/>
                <w:i/>
              </w:rPr>
            </w:pPr>
          </w:p>
          <w:p w:rsidR="005267E0" w:rsidRDefault="005267E0">
            <w:pPr>
              <w:ind w:firstLine="22"/>
              <w:jc w:val="center"/>
              <w:rPr>
                <w:rFonts w:eastAsia="LiberationSerif"/>
                <w:i/>
              </w:rPr>
            </w:pPr>
          </w:p>
          <w:p w:rsidR="005267E0" w:rsidRDefault="005267E0">
            <w:pPr>
              <w:ind w:firstLine="22"/>
              <w:jc w:val="center"/>
              <w:rPr>
                <w:rFonts w:eastAsia="LiberationSerif"/>
                <w:i/>
              </w:rPr>
            </w:pPr>
          </w:p>
          <w:p w:rsidR="005267E0" w:rsidRDefault="00FA4BB1">
            <w:pPr>
              <w:ind w:firstLine="22"/>
              <w:jc w:val="center"/>
              <w:rPr>
                <w:rFonts w:eastAsia="Calibri"/>
                <w:i/>
              </w:rPr>
            </w:pPr>
            <w:r>
              <w:rPr>
                <w:rFonts w:eastAsia="LiberationSerif"/>
                <w:i/>
              </w:rPr>
              <w:t>Эмоционально-побудительный</w:t>
            </w:r>
            <w:r>
              <w:rPr>
                <w:rFonts w:eastAsia="Calibri"/>
                <w:i/>
              </w:rPr>
              <w:t xml:space="preserve"> </w:t>
            </w:r>
          </w:p>
          <w:p w:rsidR="005267E0" w:rsidRDefault="005267E0">
            <w:pPr>
              <w:ind w:firstLine="22"/>
              <w:jc w:val="center"/>
              <w:rPr>
                <w:rFonts w:eastAsia="Calibri"/>
                <w:i/>
              </w:rPr>
            </w:pPr>
          </w:p>
          <w:p w:rsidR="005267E0" w:rsidRDefault="005267E0">
            <w:pPr>
              <w:ind w:firstLine="22"/>
              <w:jc w:val="center"/>
              <w:rPr>
                <w:rFonts w:eastAsia="Calibri"/>
                <w:i/>
              </w:rPr>
            </w:pPr>
          </w:p>
          <w:p w:rsidR="005267E0" w:rsidRDefault="005267E0">
            <w:pPr>
              <w:ind w:firstLine="22"/>
              <w:jc w:val="center"/>
              <w:rPr>
                <w:rFonts w:eastAsia="Calibri"/>
                <w:i/>
              </w:rPr>
            </w:pPr>
          </w:p>
          <w:p w:rsidR="005267E0" w:rsidRDefault="00FA4BB1">
            <w:pPr>
              <w:ind w:firstLine="22"/>
              <w:jc w:val="center"/>
              <w:rPr>
                <w:rFonts w:eastAsia="LiberationSerif"/>
                <w:i/>
              </w:rPr>
            </w:pPr>
            <w:r>
              <w:rPr>
                <w:rFonts w:eastAsia="LiberationSerif"/>
                <w:i/>
              </w:rPr>
              <w:t>Деятельностный</w:t>
            </w:r>
          </w:p>
        </w:tc>
        <w:tc>
          <w:tcPr>
            <w:tcW w:w="13183" w:type="dxa"/>
          </w:tcPr>
          <w:p w:rsidR="005267E0" w:rsidRDefault="00FA4BB1">
            <w:pPr>
              <w:widowControl w:val="0"/>
              <w:tabs>
                <w:tab w:val="left" w:pos="1687"/>
              </w:tabs>
              <w:autoSpaceDE w:val="0"/>
              <w:autoSpaceDN w:val="0"/>
              <w:ind w:firstLine="0"/>
              <w:rPr>
                <w:szCs w:val="20"/>
              </w:rPr>
            </w:pPr>
            <w:r>
              <w:rPr>
                <w:szCs w:val="20"/>
              </w:rPr>
              <w:t>Способствовать формированию личности ребёнка, проявляя уважительное отношение к его интересам, нуждам, желаниям, возможностям</w:t>
            </w:r>
          </w:p>
          <w:p w:rsidR="005267E0" w:rsidRDefault="00FA4BB1">
            <w:pPr>
              <w:ind w:firstLine="0"/>
              <w:rPr>
                <w:szCs w:val="20"/>
              </w:rPr>
            </w:pPr>
            <w:r>
              <w:rPr>
                <w:szCs w:val="20"/>
              </w:rPr>
              <w:t>Воспитывать эмоциональную отзывчивость на состояние близких людей.</w:t>
            </w:r>
          </w:p>
          <w:p w:rsidR="005267E0" w:rsidRDefault="00FA4BB1">
            <w:pPr>
              <w:ind w:firstLine="0"/>
              <w:rPr>
                <w:szCs w:val="20"/>
              </w:rPr>
            </w:pPr>
            <w:r>
              <w:rPr>
                <w:szCs w:val="20"/>
              </w:rPr>
              <w:t>Воспитывать внимательное отношение и любовь к родителям и близким людям.</w:t>
            </w:r>
          </w:p>
          <w:p w:rsidR="005267E0" w:rsidRDefault="00FA4BB1">
            <w:pPr>
              <w:ind w:firstLine="0"/>
              <w:rPr>
                <w:szCs w:val="20"/>
              </w:rPr>
            </w:pPr>
            <w:r>
              <w:rPr>
                <w:szCs w:val="20"/>
              </w:rPr>
              <w:t>Дать детям первичные представления о маме, папе, бабушке, дедушке, брате, сестре. Побуждать называть имена членов своей семьи (мамы, папы, бабушки, дедушки, брата, сестры).</w:t>
            </w:r>
          </w:p>
          <w:p w:rsidR="005267E0" w:rsidRDefault="00FA4BB1">
            <w:pPr>
              <w:ind w:firstLine="0"/>
              <w:rPr>
                <w:szCs w:val="20"/>
              </w:rPr>
            </w:pPr>
            <w:r>
              <w:rPr>
                <w:szCs w:val="20"/>
              </w:rPr>
              <w:t xml:space="preserve">Помочь установить связь между сказочными образами (бабушка, дедушка) и произведениями народных промыслов (миска, ложка, платок, фартук, шапка). </w:t>
            </w:r>
          </w:p>
          <w:p w:rsidR="005267E0" w:rsidRDefault="00FA4BB1">
            <w:pPr>
              <w:ind w:firstLine="0"/>
              <w:rPr>
                <w:szCs w:val="20"/>
              </w:rPr>
            </w:pPr>
            <w:r>
              <w:rPr>
                <w:szCs w:val="20"/>
              </w:rPr>
              <w:t xml:space="preserve">Развивать интерес к окружающему: привлекать внимание к домам и детской площадке, расположенным вблизи детского сада. </w:t>
            </w:r>
          </w:p>
          <w:p w:rsidR="005267E0" w:rsidRDefault="00FA4BB1">
            <w:pPr>
              <w:ind w:firstLine="0"/>
              <w:rPr>
                <w:szCs w:val="20"/>
              </w:rPr>
            </w:pPr>
            <w:r>
              <w:rPr>
                <w:szCs w:val="20"/>
              </w:rPr>
              <w:t xml:space="preserve">Знакомить детей с элементами народного быта. </w:t>
            </w:r>
          </w:p>
          <w:p w:rsidR="005267E0" w:rsidRDefault="00FA4BB1">
            <w:pPr>
              <w:ind w:firstLine="0"/>
              <w:rPr>
                <w:szCs w:val="20"/>
              </w:rPr>
            </w:pPr>
            <w:r>
              <w:rPr>
                <w:szCs w:val="20"/>
              </w:rPr>
              <w:t>Воспитывать интерес к народной культуре (сказкам, игрушкам, бытовым предметам).</w:t>
            </w:r>
          </w:p>
          <w:p w:rsidR="005267E0" w:rsidRDefault="00FA4BB1">
            <w:pPr>
              <w:ind w:firstLine="0"/>
              <w:rPr>
                <w:szCs w:val="20"/>
              </w:rPr>
            </w:pPr>
            <w:r>
              <w:rPr>
                <w:szCs w:val="20"/>
              </w:rPr>
              <w:t>Побуждать детей эмоционально откликаться на воспринимаемое, включаться в рассказывание сказки.</w:t>
            </w:r>
          </w:p>
          <w:p w:rsidR="005267E0" w:rsidRDefault="00FA4BB1">
            <w:pPr>
              <w:ind w:firstLine="0"/>
              <w:rPr>
                <w:sz w:val="20"/>
                <w:szCs w:val="20"/>
              </w:rPr>
            </w:pPr>
            <w:r>
              <w:rPr>
                <w:szCs w:val="20"/>
              </w:rPr>
              <w:t>Воспитывать интерес к фольклору.</w:t>
            </w:r>
          </w:p>
        </w:tc>
      </w:tr>
    </w:tbl>
    <w:p w:rsidR="005267E0" w:rsidRDefault="005267E0">
      <w:pPr>
        <w:rPr>
          <w:rFonts w:eastAsia="Arial"/>
        </w:rPr>
      </w:pPr>
    </w:p>
    <w:p w:rsidR="005267E0" w:rsidRDefault="00FA4BB1">
      <w:pPr>
        <w:pStyle w:val="6"/>
        <w:rPr>
          <w:rFonts w:eastAsia="Times New Roman CYR" w:cs="Times New Roman"/>
          <w:color w:val="000000"/>
          <w:szCs w:val="28"/>
          <w:highlight w:val="yellow"/>
        </w:rPr>
      </w:pPr>
      <w:r>
        <w:rPr>
          <w:rStyle w:val="afff0"/>
          <w:rFonts w:eastAsia="Calibri"/>
          <w:color w:val="0070C0"/>
          <w:sz w:val="28"/>
          <w:szCs w:val="28"/>
          <w:lang w:val="ru-RU"/>
        </w:rPr>
        <w:t>Содержание воспитательной работы по приобщению детей к ценности «Родина» детей дошкольного возраста</w:t>
      </w:r>
      <w:r>
        <w:rPr>
          <w:rFonts w:cs="Times New Roman"/>
          <w:color w:val="002060"/>
          <w:szCs w:val="28"/>
        </w:rPr>
        <w:t>.</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89"/>
        <w:gridCol w:w="3190"/>
        <w:gridCol w:w="3189"/>
        <w:gridCol w:w="3610"/>
      </w:tblGrid>
      <w:tr w:rsidR="005267E0">
        <w:trPr>
          <w:trHeight w:val="562"/>
          <w:jc w:val="center"/>
        </w:trPr>
        <w:tc>
          <w:tcPr>
            <w:tcW w:w="1985" w:type="dxa"/>
            <w:vAlign w:val="center"/>
          </w:tcPr>
          <w:p w:rsidR="005267E0" w:rsidRDefault="00FA4BB1">
            <w:pPr>
              <w:ind w:firstLine="22"/>
              <w:jc w:val="center"/>
              <w:rPr>
                <w:rFonts w:eastAsia="LiberationSerif"/>
                <w:b/>
                <w:i/>
                <w:szCs w:val="22"/>
              </w:rPr>
            </w:pPr>
            <w:r>
              <w:rPr>
                <w:rFonts w:eastAsia="LiberationSerif"/>
                <w:b/>
                <w:i/>
                <w:szCs w:val="22"/>
              </w:rPr>
              <w:t>Компонент</w:t>
            </w:r>
          </w:p>
        </w:tc>
        <w:tc>
          <w:tcPr>
            <w:tcW w:w="3189" w:type="dxa"/>
            <w:vAlign w:val="center"/>
          </w:tcPr>
          <w:p w:rsidR="005267E0" w:rsidRDefault="00FA4BB1">
            <w:pPr>
              <w:ind w:firstLine="22"/>
              <w:jc w:val="center"/>
              <w:rPr>
                <w:rFonts w:eastAsia="LiberationSerif"/>
                <w:b/>
                <w:i/>
                <w:szCs w:val="22"/>
              </w:rPr>
            </w:pPr>
            <w:r>
              <w:rPr>
                <w:rFonts w:eastAsia="LiberationSerif"/>
                <w:b/>
                <w:i/>
                <w:szCs w:val="22"/>
              </w:rPr>
              <w:t>Вторая младшая группа</w:t>
            </w:r>
          </w:p>
        </w:tc>
        <w:tc>
          <w:tcPr>
            <w:tcW w:w="3190" w:type="dxa"/>
            <w:vAlign w:val="center"/>
          </w:tcPr>
          <w:p w:rsidR="005267E0" w:rsidRDefault="00FA4BB1">
            <w:pPr>
              <w:ind w:firstLine="22"/>
              <w:jc w:val="center"/>
              <w:rPr>
                <w:rFonts w:eastAsia="LiberationSerif"/>
                <w:b/>
                <w:i/>
                <w:szCs w:val="22"/>
              </w:rPr>
            </w:pPr>
            <w:r>
              <w:rPr>
                <w:rFonts w:eastAsia="LiberationSerif"/>
                <w:b/>
                <w:i/>
                <w:szCs w:val="22"/>
              </w:rPr>
              <w:t>Средняя группа</w:t>
            </w:r>
          </w:p>
        </w:tc>
        <w:tc>
          <w:tcPr>
            <w:tcW w:w="3189" w:type="dxa"/>
            <w:vAlign w:val="center"/>
          </w:tcPr>
          <w:p w:rsidR="005267E0" w:rsidRDefault="00FA4BB1">
            <w:pPr>
              <w:ind w:firstLine="22"/>
              <w:jc w:val="center"/>
              <w:rPr>
                <w:rFonts w:eastAsia="LiberationSerif"/>
                <w:b/>
                <w:i/>
                <w:szCs w:val="22"/>
              </w:rPr>
            </w:pPr>
            <w:r>
              <w:rPr>
                <w:rFonts w:eastAsia="LiberationSerif"/>
                <w:b/>
                <w:i/>
                <w:szCs w:val="22"/>
              </w:rPr>
              <w:t>Старшая группа</w:t>
            </w:r>
          </w:p>
        </w:tc>
        <w:tc>
          <w:tcPr>
            <w:tcW w:w="3610" w:type="dxa"/>
            <w:vAlign w:val="center"/>
          </w:tcPr>
          <w:p w:rsidR="005267E0" w:rsidRDefault="00FA4BB1">
            <w:pPr>
              <w:ind w:firstLine="22"/>
              <w:jc w:val="center"/>
              <w:rPr>
                <w:rFonts w:eastAsia="LiberationSerif"/>
                <w:b/>
                <w:i/>
                <w:szCs w:val="22"/>
              </w:rPr>
            </w:pPr>
            <w:r>
              <w:rPr>
                <w:rFonts w:eastAsia="LiberationSerif"/>
                <w:b/>
                <w:i/>
                <w:szCs w:val="22"/>
              </w:rPr>
              <w:t>Подготовительная группа</w:t>
            </w:r>
          </w:p>
        </w:tc>
      </w:tr>
      <w:tr w:rsidR="005267E0">
        <w:trPr>
          <w:trHeight w:val="510"/>
          <w:jc w:val="center"/>
        </w:trPr>
        <w:tc>
          <w:tcPr>
            <w:tcW w:w="15163" w:type="dxa"/>
            <w:gridSpan w:val="5"/>
            <w:shd w:val="clear" w:color="auto" w:fill="D9D9D9" w:themeFill="background1" w:themeFillShade="D9"/>
            <w:vAlign w:val="center"/>
          </w:tcPr>
          <w:p w:rsidR="005267E0" w:rsidRDefault="00FA4BB1">
            <w:pPr>
              <w:pStyle w:val="afff"/>
              <w:jc w:val="center"/>
              <w:rPr>
                <w:rFonts w:eastAsiaTheme="minorHAnsi"/>
                <w:color w:val="auto"/>
                <w:sz w:val="22"/>
                <w:lang w:val="ru-RU"/>
              </w:rPr>
            </w:pPr>
            <w:r>
              <w:rPr>
                <w:rFonts w:eastAsiaTheme="minorHAnsi"/>
                <w:b/>
                <w:color w:val="auto"/>
                <w:sz w:val="22"/>
                <w:lang w:val="ru-RU"/>
              </w:rPr>
              <w:t>Ценность «Родина»</w:t>
            </w:r>
          </w:p>
        </w:tc>
      </w:tr>
      <w:tr w:rsidR="005267E0">
        <w:trPr>
          <w:trHeight w:val="562"/>
          <w:jc w:val="center"/>
        </w:trPr>
        <w:tc>
          <w:tcPr>
            <w:tcW w:w="1985" w:type="dxa"/>
            <w:vAlign w:val="center"/>
          </w:tcPr>
          <w:p w:rsidR="005267E0" w:rsidRDefault="00FA4BB1">
            <w:pPr>
              <w:ind w:firstLine="22"/>
              <w:jc w:val="center"/>
              <w:rPr>
                <w:rFonts w:eastAsia="LiberationSerif"/>
                <w:i/>
                <w:szCs w:val="22"/>
              </w:rPr>
            </w:pPr>
            <w:r>
              <w:rPr>
                <w:rFonts w:eastAsia="LiberationSerif"/>
                <w:b/>
                <w:bCs/>
                <w:i/>
                <w:szCs w:val="22"/>
              </w:rPr>
              <w:t>Эмоционально-побудительный</w:t>
            </w:r>
          </w:p>
        </w:tc>
        <w:tc>
          <w:tcPr>
            <w:tcW w:w="3189" w:type="dxa"/>
          </w:tcPr>
          <w:p w:rsidR="005267E0" w:rsidRDefault="00FA4BB1">
            <w:pPr>
              <w:ind w:firstLine="22"/>
              <w:rPr>
                <w:rFonts w:eastAsia="LiberationSerif"/>
                <w:szCs w:val="22"/>
              </w:rPr>
            </w:pPr>
            <w:r>
              <w:rPr>
                <w:rFonts w:eastAsia="LiberationSerif"/>
                <w:szCs w:val="22"/>
              </w:rPr>
              <w:t>Начать формировать  чувство гордости и положительное отношение к своей семье, малой Родине.</w:t>
            </w:r>
          </w:p>
        </w:tc>
        <w:tc>
          <w:tcPr>
            <w:tcW w:w="3190" w:type="dxa"/>
          </w:tcPr>
          <w:p w:rsidR="005267E0" w:rsidRDefault="00FA4BB1">
            <w:pPr>
              <w:ind w:firstLine="22"/>
              <w:rPr>
                <w:rFonts w:eastAsia="LiberationSerif"/>
                <w:szCs w:val="22"/>
              </w:rPr>
            </w:pPr>
            <w:r>
              <w:rPr>
                <w:szCs w:val="22"/>
              </w:rPr>
              <w:t xml:space="preserve">Воспитывать в детях гуманные чувства по отношению к своему дому, желание рассказывать о нем своим друзьям, закреплять понимание духовной ценности домашнего очага для каждого человека. </w:t>
            </w:r>
          </w:p>
        </w:tc>
        <w:tc>
          <w:tcPr>
            <w:tcW w:w="3189" w:type="dxa"/>
          </w:tcPr>
          <w:p w:rsidR="005267E0" w:rsidRDefault="00FA4BB1">
            <w:pPr>
              <w:ind w:firstLine="22"/>
              <w:rPr>
                <w:rFonts w:eastAsia="LiberationSerif"/>
                <w:szCs w:val="22"/>
              </w:rPr>
            </w:pPr>
            <w:r>
              <w:rPr>
                <w:rFonts w:eastAsia="LiberationSerif"/>
                <w:szCs w:val="22"/>
              </w:rPr>
              <w:t xml:space="preserve">Воспитывать любовь к своему городу (посёлку). </w:t>
            </w:r>
          </w:p>
          <w:p w:rsidR="005267E0" w:rsidRDefault="005267E0">
            <w:pPr>
              <w:ind w:firstLine="22"/>
              <w:rPr>
                <w:rFonts w:eastAsia="LiberationSerif"/>
                <w:szCs w:val="22"/>
              </w:rPr>
            </w:pPr>
          </w:p>
        </w:tc>
        <w:tc>
          <w:tcPr>
            <w:tcW w:w="3610" w:type="dxa"/>
          </w:tcPr>
          <w:p w:rsidR="005267E0" w:rsidRDefault="00FA4BB1">
            <w:pPr>
              <w:ind w:firstLine="22"/>
              <w:rPr>
                <w:szCs w:val="22"/>
              </w:rPr>
            </w:pPr>
            <w:r>
              <w:rPr>
                <w:szCs w:val="22"/>
              </w:rPr>
              <w:t>Воспитывать у детей чувство принадлежности юного гражданина  к своей стране - России.</w:t>
            </w:r>
          </w:p>
          <w:p w:rsidR="005267E0" w:rsidRDefault="005267E0">
            <w:pPr>
              <w:ind w:firstLine="22"/>
              <w:rPr>
                <w:rFonts w:eastAsia="LiberationSerif"/>
                <w:szCs w:val="22"/>
              </w:rPr>
            </w:pPr>
          </w:p>
        </w:tc>
      </w:tr>
      <w:tr w:rsidR="005267E0">
        <w:trPr>
          <w:trHeight w:val="562"/>
          <w:jc w:val="center"/>
        </w:trPr>
        <w:tc>
          <w:tcPr>
            <w:tcW w:w="1985" w:type="dxa"/>
            <w:vMerge w:val="restart"/>
            <w:vAlign w:val="center"/>
          </w:tcPr>
          <w:p w:rsidR="005267E0" w:rsidRDefault="005267E0">
            <w:pPr>
              <w:ind w:firstLine="22"/>
              <w:jc w:val="center"/>
              <w:rPr>
                <w:rFonts w:eastAsia="LiberationSerif"/>
                <w:i/>
                <w:szCs w:val="22"/>
              </w:rPr>
            </w:pPr>
          </w:p>
        </w:tc>
        <w:tc>
          <w:tcPr>
            <w:tcW w:w="3189" w:type="dxa"/>
          </w:tcPr>
          <w:p w:rsidR="005267E0" w:rsidRDefault="005267E0">
            <w:pPr>
              <w:ind w:firstLine="22"/>
              <w:rPr>
                <w:rFonts w:eastAsia="LiberationSerif"/>
                <w:szCs w:val="22"/>
              </w:rPr>
            </w:pPr>
          </w:p>
        </w:tc>
        <w:tc>
          <w:tcPr>
            <w:tcW w:w="3190" w:type="dxa"/>
          </w:tcPr>
          <w:p w:rsidR="005267E0" w:rsidRDefault="00FA4BB1">
            <w:pPr>
              <w:ind w:firstLine="22"/>
              <w:rPr>
                <w:rFonts w:eastAsia="LiberationSerif"/>
                <w:szCs w:val="22"/>
              </w:rPr>
            </w:pPr>
            <w:r>
              <w:rPr>
                <w:rFonts w:eastAsia="LiberationSerif"/>
                <w:szCs w:val="22"/>
              </w:rPr>
              <w:t>Продолжать формирование у ребёнка чувства гордости за свой город (посёлок).</w:t>
            </w:r>
          </w:p>
          <w:p w:rsidR="005267E0" w:rsidRDefault="005267E0">
            <w:pPr>
              <w:ind w:firstLine="22"/>
              <w:rPr>
                <w:rFonts w:eastAsia="LiberationSerif"/>
                <w:szCs w:val="22"/>
              </w:rPr>
            </w:pPr>
          </w:p>
        </w:tc>
        <w:tc>
          <w:tcPr>
            <w:tcW w:w="3189" w:type="dxa"/>
          </w:tcPr>
          <w:p w:rsidR="005267E0" w:rsidRDefault="00FA4BB1">
            <w:pPr>
              <w:ind w:firstLine="22"/>
              <w:rPr>
                <w:rFonts w:eastAsia="LiberationSerif"/>
                <w:szCs w:val="22"/>
              </w:rPr>
            </w:pPr>
            <w:r>
              <w:rPr>
                <w:rFonts w:eastAsia="LiberationSerif"/>
                <w:szCs w:val="22"/>
              </w:rPr>
              <w:t>Формировать понимание, что их город (посёлок) - частица Родины.</w:t>
            </w:r>
          </w:p>
          <w:p w:rsidR="005267E0" w:rsidRDefault="005267E0">
            <w:pPr>
              <w:ind w:firstLine="22"/>
              <w:rPr>
                <w:rFonts w:eastAsia="LiberationSerif"/>
                <w:szCs w:val="22"/>
              </w:rPr>
            </w:pPr>
          </w:p>
        </w:tc>
        <w:tc>
          <w:tcPr>
            <w:tcW w:w="3610" w:type="dxa"/>
          </w:tcPr>
          <w:p w:rsidR="005267E0" w:rsidRDefault="00FA4BB1">
            <w:pPr>
              <w:ind w:firstLine="22"/>
              <w:rPr>
                <w:rFonts w:eastAsia="LiberationSerif"/>
                <w:szCs w:val="22"/>
              </w:rPr>
            </w:pPr>
            <w:r>
              <w:rPr>
                <w:rFonts w:eastAsia="Times New Roman CYR"/>
                <w:color w:val="000000"/>
                <w:szCs w:val="22"/>
              </w:rPr>
              <w:t xml:space="preserve">Формирование у детей первичные представления о ценности любви к своей  Родине </w:t>
            </w:r>
          </w:p>
        </w:tc>
      </w:tr>
      <w:tr w:rsidR="005267E0">
        <w:trPr>
          <w:trHeight w:val="562"/>
          <w:jc w:val="center"/>
        </w:trPr>
        <w:tc>
          <w:tcPr>
            <w:tcW w:w="1985" w:type="dxa"/>
            <w:vMerge/>
            <w:vAlign w:val="center"/>
          </w:tcPr>
          <w:p w:rsidR="005267E0" w:rsidRDefault="005267E0">
            <w:pPr>
              <w:ind w:firstLine="22"/>
              <w:jc w:val="center"/>
              <w:rPr>
                <w:rFonts w:eastAsia="LiberationSerif"/>
                <w:i/>
                <w:szCs w:val="22"/>
              </w:rPr>
            </w:pPr>
          </w:p>
        </w:tc>
        <w:tc>
          <w:tcPr>
            <w:tcW w:w="3189" w:type="dxa"/>
          </w:tcPr>
          <w:p w:rsidR="005267E0" w:rsidRDefault="005267E0">
            <w:pPr>
              <w:ind w:firstLine="22"/>
              <w:rPr>
                <w:rFonts w:eastAsia="LiberationSerif"/>
                <w:szCs w:val="22"/>
              </w:rPr>
            </w:pPr>
          </w:p>
        </w:tc>
        <w:tc>
          <w:tcPr>
            <w:tcW w:w="3190" w:type="dxa"/>
          </w:tcPr>
          <w:p w:rsidR="005267E0" w:rsidRDefault="00FA4BB1">
            <w:pPr>
              <w:ind w:firstLine="22"/>
              <w:rPr>
                <w:rFonts w:eastAsia="LiberationSerif"/>
                <w:szCs w:val="22"/>
              </w:rPr>
            </w:pPr>
            <w:r>
              <w:rPr>
                <w:rFonts w:eastAsia="LiberationSerif"/>
                <w:szCs w:val="22"/>
              </w:rPr>
              <w:t>Формировать патриотические чувства.</w:t>
            </w:r>
          </w:p>
        </w:tc>
        <w:tc>
          <w:tcPr>
            <w:tcW w:w="3189" w:type="dxa"/>
          </w:tcPr>
          <w:p w:rsidR="005267E0" w:rsidRDefault="00FA4BB1">
            <w:pPr>
              <w:ind w:firstLine="22"/>
              <w:rPr>
                <w:rFonts w:eastAsia="LiberationSerif"/>
                <w:szCs w:val="22"/>
              </w:rPr>
            </w:pPr>
            <w:r>
              <w:rPr>
                <w:rFonts w:eastAsia="LiberationSerif"/>
                <w:szCs w:val="22"/>
              </w:rPr>
              <w:t>Формировать уважительное отношение к государственным символам.</w:t>
            </w:r>
          </w:p>
        </w:tc>
        <w:tc>
          <w:tcPr>
            <w:tcW w:w="3610" w:type="dxa"/>
          </w:tcPr>
          <w:p w:rsidR="005267E0" w:rsidRDefault="00FA4BB1">
            <w:pPr>
              <w:ind w:firstLine="22"/>
              <w:rPr>
                <w:rFonts w:eastAsia="LiberationSerif"/>
                <w:szCs w:val="22"/>
              </w:rPr>
            </w:pPr>
            <w:r>
              <w:rPr>
                <w:rFonts w:eastAsia="LiberationSerif"/>
                <w:szCs w:val="22"/>
              </w:rPr>
              <w:t>Воспитывать гордость за неповторимость своей Родины.</w:t>
            </w:r>
          </w:p>
          <w:p w:rsidR="005267E0" w:rsidRDefault="005267E0">
            <w:pPr>
              <w:ind w:firstLine="22"/>
              <w:rPr>
                <w:rFonts w:eastAsia="LiberationSerif"/>
                <w:szCs w:val="22"/>
              </w:rPr>
            </w:pPr>
          </w:p>
        </w:tc>
      </w:tr>
      <w:tr w:rsidR="005267E0">
        <w:trPr>
          <w:trHeight w:val="1045"/>
          <w:jc w:val="center"/>
        </w:trPr>
        <w:tc>
          <w:tcPr>
            <w:tcW w:w="1985" w:type="dxa"/>
            <w:vMerge/>
            <w:vAlign w:val="center"/>
          </w:tcPr>
          <w:p w:rsidR="005267E0" w:rsidRDefault="005267E0">
            <w:pPr>
              <w:ind w:firstLine="22"/>
              <w:jc w:val="center"/>
              <w:rPr>
                <w:rFonts w:eastAsia="LiberationSerif"/>
                <w:i/>
                <w:szCs w:val="22"/>
              </w:rPr>
            </w:pPr>
          </w:p>
        </w:tc>
        <w:tc>
          <w:tcPr>
            <w:tcW w:w="3189" w:type="dxa"/>
          </w:tcPr>
          <w:p w:rsidR="005267E0" w:rsidRDefault="005267E0">
            <w:pPr>
              <w:ind w:firstLine="22"/>
              <w:rPr>
                <w:rFonts w:eastAsia="LiberationSerif"/>
                <w:szCs w:val="22"/>
              </w:rPr>
            </w:pPr>
          </w:p>
        </w:tc>
        <w:tc>
          <w:tcPr>
            <w:tcW w:w="3190" w:type="dxa"/>
          </w:tcPr>
          <w:p w:rsidR="005267E0" w:rsidRDefault="00FA4BB1">
            <w:pPr>
              <w:ind w:firstLine="22"/>
              <w:rPr>
                <w:rFonts w:eastAsia="LiberationSerif"/>
                <w:szCs w:val="22"/>
              </w:rPr>
            </w:pPr>
            <w:r>
              <w:rPr>
                <w:rFonts w:eastAsia="LiberationSerif"/>
                <w:szCs w:val="22"/>
              </w:rPr>
              <w:t>Формировать чувство уважения к защитникам Родины, развивать патриотические чувства.</w:t>
            </w:r>
          </w:p>
        </w:tc>
        <w:tc>
          <w:tcPr>
            <w:tcW w:w="3189" w:type="dxa"/>
          </w:tcPr>
          <w:p w:rsidR="005267E0" w:rsidRDefault="00FA4BB1">
            <w:pPr>
              <w:ind w:firstLine="22"/>
              <w:rPr>
                <w:rFonts w:eastAsia="LiberationSerif"/>
                <w:szCs w:val="22"/>
              </w:rPr>
            </w:pPr>
            <w:r>
              <w:rPr>
                <w:szCs w:val="22"/>
              </w:rPr>
              <w:t>Воспитывать у детей чувство принадлежности юного гражданина  к своей стране - России.</w:t>
            </w:r>
          </w:p>
        </w:tc>
        <w:tc>
          <w:tcPr>
            <w:tcW w:w="3610" w:type="dxa"/>
          </w:tcPr>
          <w:p w:rsidR="005267E0" w:rsidRDefault="00FA4BB1">
            <w:pPr>
              <w:ind w:firstLine="22"/>
              <w:rPr>
                <w:rFonts w:eastAsia="LiberationSerif"/>
                <w:szCs w:val="22"/>
              </w:rPr>
            </w:pPr>
            <w:r>
              <w:rPr>
                <w:szCs w:val="22"/>
              </w:rPr>
              <w:t>Продолжать воспитывать у детей чувство принадлежности юного гражданина  к своей стране - России.</w:t>
            </w:r>
          </w:p>
        </w:tc>
      </w:tr>
      <w:tr w:rsidR="005267E0">
        <w:trPr>
          <w:trHeight w:val="562"/>
          <w:jc w:val="center"/>
        </w:trPr>
        <w:tc>
          <w:tcPr>
            <w:tcW w:w="1985" w:type="dxa"/>
            <w:vMerge/>
            <w:vAlign w:val="center"/>
          </w:tcPr>
          <w:p w:rsidR="005267E0" w:rsidRDefault="005267E0">
            <w:pPr>
              <w:ind w:firstLine="22"/>
              <w:jc w:val="center"/>
              <w:rPr>
                <w:rFonts w:eastAsia="LiberationSerif"/>
                <w:i/>
                <w:szCs w:val="22"/>
              </w:rPr>
            </w:pPr>
          </w:p>
        </w:tc>
        <w:tc>
          <w:tcPr>
            <w:tcW w:w="3189" w:type="dxa"/>
          </w:tcPr>
          <w:p w:rsidR="005267E0" w:rsidRDefault="005267E0">
            <w:pPr>
              <w:ind w:firstLine="22"/>
              <w:rPr>
                <w:rFonts w:eastAsia="LiberationSerif"/>
                <w:szCs w:val="22"/>
              </w:rPr>
            </w:pPr>
          </w:p>
        </w:tc>
        <w:tc>
          <w:tcPr>
            <w:tcW w:w="3190" w:type="dxa"/>
          </w:tcPr>
          <w:p w:rsidR="005267E0" w:rsidRDefault="005267E0">
            <w:pPr>
              <w:ind w:firstLine="22"/>
              <w:rPr>
                <w:rFonts w:eastAsia="LiberationSerif"/>
                <w:szCs w:val="22"/>
              </w:rPr>
            </w:pPr>
          </w:p>
        </w:tc>
        <w:tc>
          <w:tcPr>
            <w:tcW w:w="3189" w:type="dxa"/>
          </w:tcPr>
          <w:p w:rsidR="005267E0" w:rsidRDefault="00FA4BB1">
            <w:pPr>
              <w:ind w:firstLine="22"/>
              <w:rPr>
                <w:rFonts w:eastAsia="LiberationSerif"/>
                <w:szCs w:val="22"/>
              </w:rPr>
            </w:pPr>
            <w:r>
              <w:rPr>
                <w:szCs w:val="22"/>
              </w:rPr>
              <w:t>В</w:t>
            </w:r>
            <w:r>
              <w:rPr>
                <w:rFonts w:eastAsia="SimSun"/>
                <w:szCs w:val="22"/>
              </w:rPr>
              <w:t>оспит</w:t>
            </w:r>
            <w:r>
              <w:rPr>
                <w:szCs w:val="22"/>
              </w:rPr>
              <w:t>ывать</w:t>
            </w:r>
            <w:r>
              <w:rPr>
                <w:rFonts w:eastAsia="SimSun"/>
                <w:szCs w:val="22"/>
              </w:rPr>
              <w:t xml:space="preserve"> у </w:t>
            </w:r>
            <w:r>
              <w:rPr>
                <w:szCs w:val="22"/>
              </w:rPr>
              <w:t>детей</w:t>
            </w:r>
            <w:r>
              <w:rPr>
                <w:rFonts w:eastAsia="SimSun"/>
                <w:szCs w:val="22"/>
              </w:rPr>
              <w:t xml:space="preserve">  уважени</w:t>
            </w:r>
            <w:r>
              <w:rPr>
                <w:szCs w:val="22"/>
              </w:rPr>
              <w:t>е</w:t>
            </w:r>
            <w:r>
              <w:rPr>
                <w:rFonts w:eastAsia="SimSun"/>
                <w:szCs w:val="22"/>
              </w:rPr>
              <w:t xml:space="preserve"> к представителям других национальностей</w:t>
            </w:r>
            <w:r>
              <w:rPr>
                <w:szCs w:val="22"/>
              </w:rPr>
              <w:t>, проживающих в России.</w:t>
            </w:r>
          </w:p>
        </w:tc>
        <w:tc>
          <w:tcPr>
            <w:tcW w:w="3610" w:type="dxa"/>
          </w:tcPr>
          <w:p w:rsidR="005267E0" w:rsidRDefault="00FA4BB1">
            <w:pPr>
              <w:ind w:firstLine="22"/>
              <w:rPr>
                <w:rFonts w:eastAsia="LiberationSerif"/>
                <w:szCs w:val="22"/>
              </w:rPr>
            </w:pPr>
            <w:r>
              <w:rPr>
                <w:szCs w:val="22"/>
              </w:rPr>
              <w:t>Формировать у детей первичные представления о многообразии традиций, укладов жизни народов, проживающих в России.</w:t>
            </w:r>
          </w:p>
        </w:tc>
      </w:tr>
      <w:tr w:rsidR="005267E0">
        <w:trPr>
          <w:trHeight w:val="562"/>
          <w:jc w:val="center"/>
        </w:trPr>
        <w:tc>
          <w:tcPr>
            <w:tcW w:w="1985" w:type="dxa"/>
            <w:vMerge/>
            <w:vAlign w:val="center"/>
          </w:tcPr>
          <w:p w:rsidR="005267E0" w:rsidRDefault="005267E0">
            <w:pPr>
              <w:ind w:firstLine="22"/>
              <w:jc w:val="center"/>
              <w:rPr>
                <w:rFonts w:eastAsia="LiberationSerif"/>
                <w:i/>
                <w:szCs w:val="22"/>
              </w:rPr>
            </w:pPr>
          </w:p>
        </w:tc>
        <w:tc>
          <w:tcPr>
            <w:tcW w:w="3189" w:type="dxa"/>
          </w:tcPr>
          <w:p w:rsidR="005267E0" w:rsidRDefault="005267E0">
            <w:pPr>
              <w:ind w:firstLine="22"/>
              <w:rPr>
                <w:rFonts w:eastAsia="LiberationSerif"/>
                <w:szCs w:val="22"/>
              </w:rPr>
            </w:pPr>
          </w:p>
        </w:tc>
        <w:tc>
          <w:tcPr>
            <w:tcW w:w="3190" w:type="dxa"/>
          </w:tcPr>
          <w:p w:rsidR="005267E0" w:rsidRDefault="005267E0">
            <w:pPr>
              <w:ind w:firstLine="22"/>
              <w:rPr>
                <w:rFonts w:eastAsia="LiberationSerif"/>
                <w:szCs w:val="22"/>
              </w:rPr>
            </w:pPr>
          </w:p>
        </w:tc>
        <w:tc>
          <w:tcPr>
            <w:tcW w:w="3189" w:type="dxa"/>
          </w:tcPr>
          <w:p w:rsidR="005267E0" w:rsidRDefault="00FA4BB1">
            <w:pPr>
              <w:ind w:firstLine="22"/>
              <w:rPr>
                <w:rFonts w:eastAsia="LiberationSerif"/>
                <w:szCs w:val="22"/>
              </w:rPr>
            </w:pPr>
            <w:r>
              <w:rPr>
                <w:rFonts w:eastAsia="LiberationSerif"/>
                <w:szCs w:val="22"/>
              </w:rPr>
              <w:t xml:space="preserve">Воспитывать у детей эмоциональный отклик на   события военных лет. </w:t>
            </w:r>
          </w:p>
        </w:tc>
        <w:tc>
          <w:tcPr>
            <w:tcW w:w="3610" w:type="dxa"/>
          </w:tcPr>
          <w:p w:rsidR="005267E0" w:rsidRDefault="00FA4BB1">
            <w:pPr>
              <w:ind w:firstLine="22"/>
              <w:rPr>
                <w:rFonts w:eastAsia="LiberationSerif"/>
                <w:szCs w:val="22"/>
              </w:rPr>
            </w:pPr>
            <w:r>
              <w:rPr>
                <w:rFonts w:eastAsia="LiberationSerif"/>
                <w:szCs w:val="22"/>
              </w:rPr>
              <w:t>Воспитывать у детей эмоциональный отклик на   события военных лет.</w:t>
            </w:r>
          </w:p>
        </w:tc>
      </w:tr>
      <w:tr w:rsidR="005267E0">
        <w:trPr>
          <w:trHeight w:val="562"/>
          <w:jc w:val="center"/>
        </w:trPr>
        <w:tc>
          <w:tcPr>
            <w:tcW w:w="1985" w:type="dxa"/>
            <w:vMerge/>
            <w:vAlign w:val="center"/>
          </w:tcPr>
          <w:p w:rsidR="005267E0" w:rsidRDefault="005267E0">
            <w:pPr>
              <w:ind w:firstLine="22"/>
              <w:jc w:val="center"/>
              <w:rPr>
                <w:rFonts w:eastAsia="LiberationSerif"/>
                <w:i/>
                <w:szCs w:val="22"/>
              </w:rPr>
            </w:pPr>
          </w:p>
        </w:tc>
        <w:tc>
          <w:tcPr>
            <w:tcW w:w="3189" w:type="dxa"/>
          </w:tcPr>
          <w:p w:rsidR="005267E0" w:rsidRDefault="005267E0">
            <w:pPr>
              <w:ind w:firstLine="22"/>
              <w:rPr>
                <w:rFonts w:eastAsia="LiberationSerif"/>
                <w:szCs w:val="22"/>
              </w:rPr>
            </w:pPr>
          </w:p>
        </w:tc>
        <w:tc>
          <w:tcPr>
            <w:tcW w:w="3190" w:type="dxa"/>
          </w:tcPr>
          <w:p w:rsidR="005267E0" w:rsidRDefault="005267E0">
            <w:pPr>
              <w:ind w:firstLine="22"/>
              <w:rPr>
                <w:rFonts w:eastAsia="LiberationSerif"/>
                <w:szCs w:val="22"/>
              </w:rPr>
            </w:pPr>
          </w:p>
        </w:tc>
        <w:tc>
          <w:tcPr>
            <w:tcW w:w="3189" w:type="dxa"/>
          </w:tcPr>
          <w:p w:rsidR="005267E0" w:rsidRDefault="005267E0">
            <w:pPr>
              <w:ind w:firstLine="22"/>
              <w:rPr>
                <w:rFonts w:eastAsia="LiberationSerif"/>
                <w:szCs w:val="22"/>
              </w:rPr>
            </w:pPr>
          </w:p>
        </w:tc>
        <w:tc>
          <w:tcPr>
            <w:tcW w:w="3610" w:type="dxa"/>
          </w:tcPr>
          <w:p w:rsidR="005267E0" w:rsidRDefault="00FA4BB1">
            <w:pPr>
              <w:ind w:firstLine="22"/>
              <w:rPr>
                <w:rFonts w:eastAsia="LiberationSerif"/>
                <w:szCs w:val="22"/>
              </w:rPr>
            </w:pPr>
            <w:r>
              <w:rPr>
                <w:szCs w:val="22"/>
              </w:rPr>
              <w:t>В</w:t>
            </w:r>
            <w:r>
              <w:rPr>
                <w:rFonts w:eastAsia="SimSun"/>
                <w:szCs w:val="22"/>
              </w:rPr>
              <w:t>оспит</w:t>
            </w:r>
            <w:r>
              <w:rPr>
                <w:szCs w:val="22"/>
              </w:rPr>
              <w:t>ывать</w:t>
            </w:r>
            <w:r>
              <w:rPr>
                <w:rFonts w:eastAsia="SimSun"/>
                <w:szCs w:val="22"/>
              </w:rPr>
              <w:t xml:space="preserve"> у </w:t>
            </w:r>
            <w:r>
              <w:rPr>
                <w:szCs w:val="22"/>
              </w:rPr>
              <w:t>детей</w:t>
            </w:r>
            <w:r>
              <w:rPr>
                <w:rFonts w:eastAsia="SimSun"/>
                <w:szCs w:val="22"/>
              </w:rPr>
              <w:t xml:space="preserve">  уважени</w:t>
            </w:r>
            <w:r>
              <w:rPr>
                <w:szCs w:val="22"/>
              </w:rPr>
              <w:t>е</w:t>
            </w:r>
            <w:r>
              <w:rPr>
                <w:rFonts w:eastAsia="SimSun"/>
                <w:szCs w:val="22"/>
              </w:rPr>
              <w:t xml:space="preserve"> к представителям других национальностей</w:t>
            </w:r>
            <w:r>
              <w:rPr>
                <w:szCs w:val="22"/>
              </w:rPr>
              <w:t xml:space="preserve"> и народам мира.</w:t>
            </w:r>
          </w:p>
        </w:tc>
      </w:tr>
      <w:tr w:rsidR="005267E0">
        <w:trPr>
          <w:trHeight w:val="562"/>
          <w:jc w:val="center"/>
        </w:trPr>
        <w:tc>
          <w:tcPr>
            <w:tcW w:w="1985" w:type="dxa"/>
            <w:vMerge w:val="restart"/>
            <w:vAlign w:val="center"/>
          </w:tcPr>
          <w:p w:rsidR="005267E0" w:rsidRDefault="00FA4BB1">
            <w:pPr>
              <w:ind w:firstLine="22"/>
              <w:jc w:val="center"/>
              <w:rPr>
                <w:rFonts w:eastAsia="LiberationSerif"/>
                <w:b/>
                <w:bCs/>
                <w:i/>
                <w:szCs w:val="22"/>
              </w:rPr>
            </w:pPr>
            <w:r>
              <w:rPr>
                <w:rFonts w:eastAsia="LiberationSerif"/>
                <w:b/>
                <w:bCs/>
                <w:i/>
                <w:szCs w:val="22"/>
              </w:rPr>
              <w:t>Деятельност-</w:t>
            </w:r>
          </w:p>
          <w:p w:rsidR="005267E0" w:rsidRDefault="00FA4BB1">
            <w:pPr>
              <w:ind w:firstLine="22"/>
              <w:jc w:val="center"/>
              <w:rPr>
                <w:rFonts w:eastAsia="LiberationSerif"/>
                <w:i/>
                <w:szCs w:val="22"/>
              </w:rPr>
            </w:pPr>
            <w:r>
              <w:rPr>
                <w:rFonts w:eastAsia="LiberationSerif"/>
                <w:b/>
                <w:bCs/>
                <w:i/>
                <w:szCs w:val="22"/>
              </w:rPr>
              <w:t>ный</w:t>
            </w:r>
          </w:p>
        </w:tc>
        <w:tc>
          <w:tcPr>
            <w:tcW w:w="3189" w:type="dxa"/>
          </w:tcPr>
          <w:p w:rsidR="005267E0" w:rsidRDefault="00FA4BB1">
            <w:pPr>
              <w:ind w:firstLine="22"/>
              <w:rPr>
                <w:rFonts w:eastAsia="LiberationSerif"/>
                <w:szCs w:val="22"/>
              </w:rPr>
            </w:pPr>
            <w:r>
              <w:rPr>
                <w:rFonts w:eastAsia="LiberationSerif"/>
                <w:szCs w:val="22"/>
              </w:rPr>
              <w:t>Формировать интерес к  месту, где живёт ребёнок.</w:t>
            </w:r>
          </w:p>
        </w:tc>
        <w:tc>
          <w:tcPr>
            <w:tcW w:w="3190" w:type="dxa"/>
          </w:tcPr>
          <w:p w:rsidR="005267E0" w:rsidRDefault="00FA4BB1">
            <w:pPr>
              <w:ind w:firstLine="22"/>
              <w:rPr>
                <w:rFonts w:eastAsia="LiberationSerif"/>
                <w:szCs w:val="22"/>
              </w:rPr>
            </w:pPr>
            <w:r>
              <w:rPr>
                <w:rFonts w:eastAsia="LiberationSerif"/>
                <w:szCs w:val="22"/>
              </w:rPr>
              <w:t xml:space="preserve">Воспитывать желание </w:t>
            </w:r>
          </w:p>
          <w:p w:rsidR="005267E0" w:rsidRDefault="00FA4BB1">
            <w:pPr>
              <w:ind w:firstLine="22"/>
              <w:rPr>
                <w:rFonts w:eastAsia="LiberationSerif"/>
                <w:szCs w:val="22"/>
              </w:rPr>
            </w:pPr>
            <w:r>
              <w:rPr>
                <w:rFonts w:eastAsia="LiberationSerif"/>
                <w:szCs w:val="22"/>
              </w:rPr>
              <w:t xml:space="preserve"> играть в народные игры</w:t>
            </w:r>
          </w:p>
          <w:p w:rsidR="005267E0" w:rsidRDefault="005267E0">
            <w:pPr>
              <w:ind w:firstLine="22"/>
              <w:rPr>
                <w:rFonts w:eastAsia="LiberationSerif"/>
                <w:szCs w:val="22"/>
              </w:rPr>
            </w:pPr>
          </w:p>
        </w:tc>
        <w:tc>
          <w:tcPr>
            <w:tcW w:w="3189" w:type="dxa"/>
          </w:tcPr>
          <w:p w:rsidR="005267E0" w:rsidRDefault="00FA4BB1">
            <w:pPr>
              <w:ind w:firstLine="22"/>
              <w:rPr>
                <w:szCs w:val="22"/>
              </w:rPr>
            </w:pPr>
            <w:r>
              <w:rPr>
                <w:rFonts w:eastAsia="Calibri"/>
                <w:szCs w:val="22"/>
              </w:rPr>
              <w:t>Пробуждать в детях интерес к стране, в которой они живут.</w:t>
            </w:r>
            <w:r>
              <w:rPr>
                <w:szCs w:val="22"/>
              </w:rPr>
              <w:t xml:space="preserve"> </w:t>
            </w:r>
          </w:p>
          <w:p w:rsidR="005267E0" w:rsidRDefault="005267E0">
            <w:pPr>
              <w:ind w:firstLine="22"/>
              <w:rPr>
                <w:rFonts w:eastAsia="SimSun"/>
                <w:szCs w:val="22"/>
              </w:rPr>
            </w:pPr>
          </w:p>
          <w:p w:rsidR="005267E0" w:rsidRDefault="005267E0">
            <w:pPr>
              <w:ind w:firstLine="22"/>
              <w:rPr>
                <w:rFonts w:eastAsia="LiberationSerif"/>
                <w:szCs w:val="22"/>
              </w:rPr>
            </w:pPr>
          </w:p>
        </w:tc>
        <w:tc>
          <w:tcPr>
            <w:tcW w:w="3610" w:type="dxa"/>
          </w:tcPr>
          <w:p w:rsidR="005267E0" w:rsidRDefault="00FA4BB1">
            <w:pPr>
              <w:ind w:firstLine="22"/>
              <w:rPr>
                <w:rFonts w:eastAsia="LiberationSerif"/>
                <w:szCs w:val="22"/>
              </w:rPr>
            </w:pPr>
            <w:r>
              <w:rPr>
                <w:rFonts w:eastAsia="LiberationSerif"/>
                <w:szCs w:val="22"/>
              </w:rPr>
              <w:t>Воспитывать познавательный интерес к истории своей страны.</w:t>
            </w:r>
          </w:p>
          <w:p w:rsidR="005267E0" w:rsidRDefault="00FA4BB1">
            <w:pPr>
              <w:ind w:firstLine="22"/>
              <w:rPr>
                <w:rFonts w:eastAsia="LiberationSerif"/>
                <w:szCs w:val="22"/>
              </w:rPr>
            </w:pPr>
            <w:r>
              <w:rPr>
                <w:rFonts w:eastAsia="LiberationSerif"/>
                <w:szCs w:val="22"/>
              </w:rPr>
              <w:t>Способствовать развитию национальной толерантности.</w:t>
            </w:r>
          </w:p>
          <w:p w:rsidR="005267E0" w:rsidRDefault="005267E0">
            <w:pPr>
              <w:ind w:firstLine="22"/>
              <w:rPr>
                <w:rFonts w:eastAsia="Helvetica"/>
                <w:color w:val="333333"/>
                <w:szCs w:val="22"/>
                <w:shd w:val="clear" w:color="auto" w:fill="FFFFFF"/>
              </w:rPr>
            </w:pPr>
          </w:p>
        </w:tc>
      </w:tr>
      <w:tr w:rsidR="005267E0">
        <w:trPr>
          <w:trHeight w:val="562"/>
          <w:jc w:val="center"/>
        </w:trPr>
        <w:tc>
          <w:tcPr>
            <w:tcW w:w="1985" w:type="dxa"/>
            <w:vMerge/>
            <w:vAlign w:val="center"/>
          </w:tcPr>
          <w:p w:rsidR="005267E0" w:rsidRDefault="005267E0">
            <w:pPr>
              <w:ind w:firstLine="22"/>
              <w:jc w:val="center"/>
              <w:rPr>
                <w:rFonts w:eastAsia="LiberationSerif"/>
                <w:i/>
                <w:szCs w:val="22"/>
              </w:rPr>
            </w:pPr>
          </w:p>
        </w:tc>
        <w:tc>
          <w:tcPr>
            <w:tcW w:w="3189" w:type="dxa"/>
          </w:tcPr>
          <w:p w:rsidR="005267E0" w:rsidRDefault="005267E0">
            <w:pPr>
              <w:ind w:firstLine="22"/>
              <w:rPr>
                <w:rFonts w:eastAsia="LiberationSerif"/>
                <w:szCs w:val="22"/>
              </w:rPr>
            </w:pPr>
          </w:p>
        </w:tc>
        <w:tc>
          <w:tcPr>
            <w:tcW w:w="3190" w:type="dxa"/>
          </w:tcPr>
          <w:p w:rsidR="005267E0" w:rsidRDefault="00FA4BB1">
            <w:pPr>
              <w:ind w:firstLine="22"/>
              <w:rPr>
                <w:rFonts w:eastAsia="Helvetica"/>
                <w:color w:val="333333"/>
                <w:szCs w:val="22"/>
                <w:shd w:val="clear" w:color="auto" w:fill="FFFFFF"/>
              </w:rPr>
            </w:pPr>
            <w:r>
              <w:rPr>
                <w:rFonts w:eastAsia="Helvetica"/>
                <w:color w:val="333333"/>
                <w:szCs w:val="22"/>
                <w:shd w:val="clear" w:color="auto" w:fill="FFFFFF"/>
              </w:rPr>
              <w:t xml:space="preserve">Воспитывать у детей желание бережно относиться к историческому и культурному наследию своего </w:t>
            </w:r>
            <w:r w:rsidR="00515AF7" w:rsidRPr="00515AF7">
              <w:rPr>
                <w:rFonts w:eastAsia="Helvetica"/>
                <w:color w:val="333333"/>
                <w:szCs w:val="22"/>
                <w:shd w:val="clear" w:color="auto" w:fill="FFFFFF"/>
              </w:rPr>
              <w:t>села</w:t>
            </w:r>
            <w:r w:rsidRPr="00515AF7">
              <w:rPr>
                <w:rFonts w:eastAsia="Helvetica"/>
                <w:color w:val="333333"/>
                <w:szCs w:val="22"/>
                <w:shd w:val="clear" w:color="auto" w:fill="FFFFFF"/>
              </w:rPr>
              <w:t>, региона</w:t>
            </w:r>
          </w:p>
        </w:tc>
        <w:tc>
          <w:tcPr>
            <w:tcW w:w="3189" w:type="dxa"/>
          </w:tcPr>
          <w:p w:rsidR="005267E0" w:rsidRDefault="00FA4BB1">
            <w:pPr>
              <w:ind w:firstLine="22"/>
              <w:rPr>
                <w:rFonts w:eastAsia="LiberationSerif"/>
                <w:szCs w:val="22"/>
              </w:rPr>
            </w:pPr>
            <w:r>
              <w:rPr>
                <w:rFonts w:eastAsia="Helvetica"/>
                <w:color w:val="333333"/>
                <w:szCs w:val="22"/>
                <w:shd w:val="clear" w:color="auto" w:fill="FFFFFF"/>
              </w:rPr>
              <w:t xml:space="preserve">Побуждать детей бережно относиться к историческому и культурному наследию </w:t>
            </w:r>
            <w:r w:rsidR="00515AF7">
              <w:rPr>
                <w:rFonts w:eastAsia="Helvetica"/>
                <w:color w:val="333333"/>
                <w:szCs w:val="22"/>
                <w:shd w:val="clear" w:color="auto" w:fill="FFFFFF"/>
              </w:rPr>
              <w:t>своего села</w:t>
            </w:r>
            <w:r w:rsidRPr="00515AF7">
              <w:rPr>
                <w:rFonts w:eastAsia="Helvetica"/>
                <w:color w:val="333333"/>
                <w:szCs w:val="22"/>
                <w:shd w:val="clear" w:color="auto" w:fill="FFFFFF"/>
              </w:rPr>
              <w:t>, региона, страны</w:t>
            </w:r>
          </w:p>
        </w:tc>
        <w:tc>
          <w:tcPr>
            <w:tcW w:w="3610" w:type="dxa"/>
          </w:tcPr>
          <w:p w:rsidR="005267E0" w:rsidRDefault="00FA4BB1">
            <w:pPr>
              <w:ind w:firstLine="22"/>
              <w:rPr>
                <w:rFonts w:eastAsia="Helvetica"/>
                <w:color w:val="333333"/>
                <w:szCs w:val="22"/>
                <w:shd w:val="clear" w:color="auto" w:fill="FFFFFF"/>
              </w:rPr>
            </w:pPr>
            <w:r>
              <w:rPr>
                <w:rFonts w:eastAsia="Helvetica"/>
                <w:color w:val="333333"/>
                <w:szCs w:val="22"/>
                <w:shd w:val="clear" w:color="auto" w:fill="FFFFFF"/>
              </w:rPr>
              <w:t>Побуждать детей бережно относиться к историческому и культурному наследию своего города(посёлка), страны, других стран.</w:t>
            </w:r>
          </w:p>
        </w:tc>
      </w:tr>
      <w:tr w:rsidR="005267E0">
        <w:trPr>
          <w:trHeight w:val="562"/>
          <w:jc w:val="center"/>
        </w:trPr>
        <w:tc>
          <w:tcPr>
            <w:tcW w:w="1985" w:type="dxa"/>
            <w:vMerge/>
            <w:vAlign w:val="center"/>
          </w:tcPr>
          <w:p w:rsidR="005267E0" w:rsidRDefault="005267E0">
            <w:pPr>
              <w:ind w:firstLine="22"/>
              <w:jc w:val="center"/>
              <w:rPr>
                <w:rFonts w:eastAsia="LiberationSerif"/>
                <w:i/>
                <w:szCs w:val="22"/>
              </w:rPr>
            </w:pPr>
          </w:p>
        </w:tc>
        <w:tc>
          <w:tcPr>
            <w:tcW w:w="3189" w:type="dxa"/>
          </w:tcPr>
          <w:p w:rsidR="005267E0" w:rsidRDefault="005267E0">
            <w:pPr>
              <w:ind w:firstLine="22"/>
              <w:rPr>
                <w:rFonts w:eastAsia="LiberationSerif"/>
                <w:szCs w:val="22"/>
              </w:rPr>
            </w:pPr>
          </w:p>
        </w:tc>
        <w:tc>
          <w:tcPr>
            <w:tcW w:w="3190" w:type="dxa"/>
          </w:tcPr>
          <w:p w:rsidR="005267E0" w:rsidRDefault="005267E0">
            <w:pPr>
              <w:ind w:firstLine="22"/>
              <w:rPr>
                <w:rFonts w:eastAsia="Helvetica"/>
                <w:color w:val="333333"/>
                <w:szCs w:val="22"/>
                <w:shd w:val="clear" w:color="auto" w:fill="FFFFFF"/>
              </w:rPr>
            </w:pPr>
          </w:p>
        </w:tc>
        <w:tc>
          <w:tcPr>
            <w:tcW w:w="3189" w:type="dxa"/>
          </w:tcPr>
          <w:p w:rsidR="005267E0" w:rsidRDefault="00FA4BB1">
            <w:pPr>
              <w:ind w:firstLine="22"/>
              <w:rPr>
                <w:rFonts w:eastAsia="Calibri"/>
                <w:szCs w:val="22"/>
              </w:rPr>
            </w:pPr>
            <w:r>
              <w:rPr>
                <w:rFonts w:eastAsia="Calibri"/>
                <w:szCs w:val="22"/>
              </w:rPr>
              <w:t>Вызвать желание больше знать о России.</w:t>
            </w:r>
          </w:p>
          <w:p w:rsidR="005267E0" w:rsidRDefault="005267E0">
            <w:pPr>
              <w:ind w:firstLine="22"/>
              <w:rPr>
                <w:rFonts w:eastAsia="LiberationSerif"/>
                <w:szCs w:val="22"/>
              </w:rPr>
            </w:pPr>
          </w:p>
        </w:tc>
        <w:tc>
          <w:tcPr>
            <w:tcW w:w="3610" w:type="dxa"/>
          </w:tcPr>
          <w:p w:rsidR="005267E0" w:rsidRDefault="00FA4BB1">
            <w:pPr>
              <w:ind w:firstLine="22"/>
              <w:rPr>
                <w:rFonts w:eastAsia="Helvetica"/>
                <w:color w:val="333333"/>
                <w:szCs w:val="22"/>
                <w:shd w:val="clear" w:color="auto" w:fill="FFFFFF"/>
              </w:rPr>
            </w:pPr>
            <w:r>
              <w:rPr>
                <w:rFonts w:eastAsia="LiberationSerif"/>
                <w:szCs w:val="22"/>
              </w:rPr>
              <w:t>Формирование устойчивого интереса к истории и культуре своей Родины через различные виды деятельности;</w:t>
            </w:r>
          </w:p>
        </w:tc>
      </w:tr>
      <w:tr w:rsidR="005267E0">
        <w:trPr>
          <w:trHeight w:val="562"/>
          <w:jc w:val="center"/>
        </w:trPr>
        <w:tc>
          <w:tcPr>
            <w:tcW w:w="1985" w:type="dxa"/>
            <w:vMerge/>
            <w:vAlign w:val="center"/>
          </w:tcPr>
          <w:p w:rsidR="005267E0" w:rsidRDefault="005267E0">
            <w:pPr>
              <w:ind w:firstLine="22"/>
              <w:jc w:val="center"/>
              <w:rPr>
                <w:rFonts w:eastAsia="LiberationSerif"/>
                <w:i/>
                <w:szCs w:val="22"/>
              </w:rPr>
            </w:pPr>
          </w:p>
        </w:tc>
        <w:tc>
          <w:tcPr>
            <w:tcW w:w="3189" w:type="dxa"/>
          </w:tcPr>
          <w:p w:rsidR="005267E0" w:rsidRDefault="005267E0">
            <w:pPr>
              <w:ind w:firstLine="22"/>
              <w:rPr>
                <w:rFonts w:eastAsia="LiberationSerif"/>
                <w:szCs w:val="22"/>
              </w:rPr>
            </w:pPr>
          </w:p>
        </w:tc>
        <w:tc>
          <w:tcPr>
            <w:tcW w:w="3190" w:type="dxa"/>
          </w:tcPr>
          <w:p w:rsidR="005267E0" w:rsidRDefault="005267E0">
            <w:pPr>
              <w:ind w:firstLine="22"/>
              <w:rPr>
                <w:rFonts w:eastAsia="Helvetica"/>
                <w:color w:val="333333"/>
                <w:szCs w:val="22"/>
                <w:shd w:val="clear" w:color="auto" w:fill="FFFFFF"/>
              </w:rPr>
            </w:pPr>
          </w:p>
        </w:tc>
        <w:tc>
          <w:tcPr>
            <w:tcW w:w="3189" w:type="dxa"/>
          </w:tcPr>
          <w:p w:rsidR="005267E0" w:rsidRDefault="00FA4BB1">
            <w:pPr>
              <w:ind w:firstLine="22"/>
              <w:rPr>
                <w:rFonts w:eastAsia="LiberationSerif"/>
                <w:szCs w:val="22"/>
              </w:rPr>
            </w:pPr>
            <w:r>
              <w:rPr>
                <w:szCs w:val="22"/>
              </w:rPr>
              <w:t xml:space="preserve">Воспитывать </w:t>
            </w:r>
            <w:r>
              <w:rPr>
                <w:rFonts w:eastAsia="SimSun"/>
                <w:szCs w:val="22"/>
              </w:rPr>
              <w:t>умение отображать полученные знания и свои патриотические чувства в изобразительной, игровой, творческой деятельности.</w:t>
            </w:r>
          </w:p>
        </w:tc>
        <w:tc>
          <w:tcPr>
            <w:tcW w:w="3610" w:type="dxa"/>
          </w:tcPr>
          <w:p w:rsidR="005267E0" w:rsidRDefault="00FA4BB1">
            <w:pPr>
              <w:ind w:firstLine="22"/>
              <w:rPr>
                <w:rFonts w:eastAsia="Helvetica"/>
                <w:color w:val="333333"/>
                <w:szCs w:val="22"/>
                <w:shd w:val="clear" w:color="auto" w:fill="FFFFFF"/>
              </w:rPr>
            </w:pPr>
            <w:r>
              <w:rPr>
                <w:szCs w:val="22"/>
              </w:rPr>
              <w:t xml:space="preserve">Воспитывать </w:t>
            </w:r>
            <w:r>
              <w:rPr>
                <w:rFonts w:eastAsia="SimSun"/>
                <w:szCs w:val="22"/>
              </w:rPr>
              <w:t>умение отображать полученные знания и свои патриотические чувства в изобразительной, игровой, творческой деятельности.</w:t>
            </w:r>
          </w:p>
        </w:tc>
      </w:tr>
      <w:tr w:rsidR="005267E0">
        <w:trPr>
          <w:trHeight w:val="562"/>
          <w:jc w:val="center"/>
        </w:trPr>
        <w:tc>
          <w:tcPr>
            <w:tcW w:w="1985" w:type="dxa"/>
            <w:vMerge w:val="restart"/>
            <w:vAlign w:val="center"/>
          </w:tcPr>
          <w:p w:rsidR="005267E0" w:rsidRDefault="005267E0">
            <w:pPr>
              <w:ind w:firstLine="22"/>
              <w:jc w:val="center"/>
              <w:rPr>
                <w:rFonts w:eastAsia="LiberationSerif"/>
                <w:i/>
                <w:szCs w:val="22"/>
              </w:rPr>
            </w:pPr>
          </w:p>
        </w:tc>
        <w:tc>
          <w:tcPr>
            <w:tcW w:w="3189" w:type="dxa"/>
          </w:tcPr>
          <w:p w:rsidR="005267E0" w:rsidRDefault="005267E0">
            <w:pPr>
              <w:ind w:firstLine="22"/>
              <w:rPr>
                <w:rFonts w:eastAsia="LiberationSerif"/>
                <w:szCs w:val="22"/>
              </w:rPr>
            </w:pPr>
          </w:p>
        </w:tc>
        <w:tc>
          <w:tcPr>
            <w:tcW w:w="3190" w:type="dxa"/>
          </w:tcPr>
          <w:p w:rsidR="005267E0" w:rsidRDefault="005267E0">
            <w:pPr>
              <w:ind w:firstLine="22"/>
              <w:rPr>
                <w:rFonts w:eastAsia="Helvetica"/>
                <w:color w:val="333333"/>
                <w:szCs w:val="22"/>
                <w:shd w:val="clear" w:color="auto" w:fill="FFFFFF"/>
              </w:rPr>
            </w:pPr>
          </w:p>
        </w:tc>
        <w:tc>
          <w:tcPr>
            <w:tcW w:w="3189" w:type="dxa"/>
          </w:tcPr>
          <w:p w:rsidR="005267E0" w:rsidRDefault="00FA4BB1">
            <w:pPr>
              <w:ind w:firstLine="0"/>
              <w:jc w:val="left"/>
              <w:rPr>
                <w:color w:val="000000"/>
                <w:szCs w:val="22"/>
              </w:rPr>
            </w:pPr>
            <w:r>
              <w:rPr>
                <w:rFonts w:eastAsia="Times New Roman CYR"/>
                <w:color w:val="000000"/>
                <w:szCs w:val="22"/>
              </w:rPr>
              <w:t>Развивать умение запоминать интересные факты из истории создания города (посёлка).</w:t>
            </w:r>
          </w:p>
          <w:p w:rsidR="005267E0" w:rsidRDefault="005267E0">
            <w:pPr>
              <w:ind w:firstLine="22"/>
              <w:rPr>
                <w:rFonts w:eastAsia="LiberationSerif"/>
                <w:szCs w:val="22"/>
              </w:rPr>
            </w:pPr>
          </w:p>
        </w:tc>
        <w:tc>
          <w:tcPr>
            <w:tcW w:w="3610" w:type="dxa"/>
          </w:tcPr>
          <w:p w:rsidR="005267E0" w:rsidRDefault="00FA4BB1">
            <w:pPr>
              <w:ind w:firstLine="0"/>
              <w:jc w:val="left"/>
              <w:rPr>
                <w:color w:val="000000"/>
                <w:szCs w:val="22"/>
              </w:rPr>
            </w:pPr>
            <w:r>
              <w:rPr>
                <w:rFonts w:eastAsia="Times New Roman CYR"/>
                <w:color w:val="000000"/>
                <w:szCs w:val="22"/>
              </w:rPr>
              <w:t xml:space="preserve">Развивать умение запоминать интересные факты из истории своего региона и родной страны России </w:t>
            </w:r>
          </w:p>
          <w:p w:rsidR="005267E0" w:rsidRDefault="005267E0">
            <w:pPr>
              <w:ind w:firstLine="22"/>
              <w:rPr>
                <w:rFonts w:eastAsia="Helvetica"/>
                <w:color w:val="333333"/>
                <w:szCs w:val="22"/>
                <w:shd w:val="clear" w:color="auto" w:fill="FFFFFF"/>
              </w:rPr>
            </w:pPr>
          </w:p>
        </w:tc>
      </w:tr>
      <w:tr w:rsidR="005267E0">
        <w:trPr>
          <w:trHeight w:val="562"/>
          <w:jc w:val="center"/>
        </w:trPr>
        <w:tc>
          <w:tcPr>
            <w:tcW w:w="1985" w:type="dxa"/>
            <w:vMerge/>
            <w:vAlign w:val="center"/>
          </w:tcPr>
          <w:p w:rsidR="005267E0" w:rsidRDefault="005267E0">
            <w:pPr>
              <w:ind w:firstLine="22"/>
              <w:jc w:val="center"/>
              <w:rPr>
                <w:rFonts w:eastAsia="LiberationSerif"/>
                <w:i/>
                <w:szCs w:val="22"/>
              </w:rPr>
            </w:pPr>
          </w:p>
        </w:tc>
        <w:tc>
          <w:tcPr>
            <w:tcW w:w="3189" w:type="dxa"/>
          </w:tcPr>
          <w:p w:rsidR="005267E0" w:rsidRDefault="005267E0">
            <w:pPr>
              <w:ind w:firstLine="22"/>
              <w:rPr>
                <w:rFonts w:eastAsia="LiberationSerif"/>
                <w:szCs w:val="22"/>
              </w:rPr>
            </w:pPr>
          </w:p>
        </w:tc>
        <w:tc>
          <w:tcPr>
            <w:tcW w:w="3190" w:type="dxa"/>
          </w:tcPr>
          <w:p w:rsidR="005267E0" w:rsidRDefault="005267E0">
            <w:pPr>
              <w:ind w:firstLine="22"/>
              <w:rPr>
                <w:rFonts w:eastAsia="Helvetica"/>
                <w:color w:val="333333"/>
                <w:szCs w:val="22"/>
                <w:shd w:val="clear" w:color="auto" w:fill="FFFFFF"/>
              </w:rPr>
            </w:pPr>
          </w:p>
        </w:tc>
        <w:tc>
          <w:tcPr>
            <w:tcW w:w="3189" w:type="dxa"/>
          </w:tcPr>
          <w:p w:rsidR="005267E0" w:rsidRDefault="00FA4BB1">
            <w:pPr>
              <w:ind w:firstLine="22"/>
              <w:rPr>
                <w:rFonts w:eastAsia="Calibri"/>
                <w:szCs w:val="22"/>
              </w:rPr>
            </w:pPr>
            <w:r>
              <w:rPr>
                <w:rFonts w:eastAsia="Calibri"/>
                <w:szCs w:val="22"/>
              </w:rPr>
              <w:t>Побуждать детей к проявлению внимания и заботе тех, кто защищал нашу Родину.</w:t>
            </w:r>
          </w:p>
          <w:p w:rsidR="005267E0" w:rsidRDefault="005267E0">
            <w:pPr>
              <w:ind w:firstLine="22"/>
              <w:rPr>
                <w:rFonts w:eastAsia="LiberationSerif"/>
                <w:szCs w:val="22"/>
              </w:rPr>
            </w:pPr>
          </w:p>
        </w:tc>
        <w:tc>
          <w:tcPr>
            <w:tcW w:w="3610" w:type="dxa"/>
          </w:tcPr>
          <w:p w:rsidR="005267E0" w:rsidRDefault="00FA4BB1">
            <w:pPr>
              <w:ind w:firstLine="22"/>
              <w:rPr>
                <w:rFonts w:eastAsia="LiberationSerif"/>
                <w:szCs w:val="22"/>
              </w:rPr>
            </w:pPr>
            <w:r>
              <w:rPr>
                <w:rFonts w:eastAsia="LiberationSerif"/>
                <w:szCs w:val="22"/>
              </w:rPr>
              <w:t>Создавать у ребёнка стремление к</w:t>
            </w:r>
          </w:p>
          <w:p w:rsidR="005267E0" w:rsidRDefault="00FA4BB1">
            <w:pPr>
              <w:ind w:firstLine="22"/>
              <w:rPr>
                <w:rFonts w:eastAsia="LiberationSerif"/>
                <w:szCs w:val="22"/>
              </w:rPr>
            </w:pPr>
            <w:r>
              <w:rPr>
                <w:rFonts w:eastAsia="LiberationSerif"/>
                <w:szCs w:val="22"/>
              </w:rPr>
              <w:t>героическому образу, естественное желание подражать военным.</w:t>
            </w:r>
          </w:p>
          <w:p w:rsidR="005267E0" w:rsidRDefault="005267E0">
            <w:pPr>
              <w:ind w:firstLine="22"/>
              <w:rPr>
                <w:rFonts w:eastAsia="Helvetica"/>
                <w:color w:val="333333"/>
                <w:szCs w:val="22"/>
                <w:shd w:val="clear" w:color="auto" w:fill="FFFFFF"/>
              </w:rPr>
            </w:pPr>
          </w:p>
        </w:tc>
      </w:tr>
    </w:tbl>
    <w:p w:rsidR="005267E0" w:rsidRDefault="005267E0"/>
    <w:p w:rsidR="005267E0" w:rsidRPr="00D32B67" w:rsidRDefault="00FA4BB1">
      <w:pPr>
        <w:pStyle w:val="afff"/>
        <w:jc w:val="center"/>
        <w:rPr>
          <w:rFonts w:eastAsia="Arial"/>
          <w:b/>
          <w:color w:val="auto"/>
          <w:sz w:val="28"/>
          <w:szCs w:val="28"/>
          <w:highlight w:val="yellow"/>
          <w:lang w:val="ru-RU"/>
        </w:rPr>
      </w:pPr>
      <w:r w:rsidRPr="00D32B67">
        <w:rPr>
          <w:rFonts w:eastAsia="Arial"/>
          <w:b/>
          <w:color w:val="auto"/>
          <w:sz w:val="28"/>
          <w:szCs w:val="28"/>
          <w:lang w:val="ru-RU"/>
        </w:rPr>
        <w:t>Ценность «Природа»</w:t>
      </w:r>
    </w:p>
    <w:p w:rsidR="005267E0" w:rsidRDefault="00FA4BB1">
      <w:pPr>
        <w:ind w:firstLineChars="125" w:firstLine="351"/>
        <w:rPr>
          <w:rFonts w:eastAsia="Century Schoolbook"/>
          <w:color w:val="000000"/>
          <w:sz w:val="28"/>
          <w:szCs w:val="28"/>
        </w:rPr>
      </w:pPr>
      <w:r>
        <w:rPr>
          <w:rFonts w:eastAsia="sans-serif"/>
          <w:b/>
          <w:bCs/>
          <w:sz w:val="28"/>
          <w:szCs w:val="28"/>
          <w:shd w:val="clear" w:color="auto" w:fill="FFFFFF"/>
        </w:rPr>
        <w:t>Понятие Ценность «Природа»</w:t>
      </w:r>
      <w:r>
        <w:rPr>
          <w:rFonts w:eastAsia="sans-serif"/>
          <w:sz w:val="28"/>
          <w:szCs w:val="28"/>
          <w:shd w:val="clear" w:color="auto" w:fill="FFFFFF"/>
        </w:rPr>
        <w:t xml:space="preserve"> можно </w:t>
      </w:r>
      <w:r w:rsidR="00515AF7">
        <w:rPr>
          <w:rFonts w:eastAsia="sans-serif"/>
          <w:sz w:val="28"/>
          <w:szCs w:val="28"/>
          <w:shd w:val="clear" w:color="auto" w:fill="FFFFFF"/>
        </w:rPr>
        <w:t>определить,</w:t>
      </w:r>
      <w:r>
        <w:rPr>
          <w:rFonts w:eastAsia="sans-serif"/>
          <w:sz w:val="28"/>
          <w:szCs w:val="28"/>
          <w:shd w:val="clear" w:color="auto" w:fill="FFFFFF"/>
        </w:rPr>
        <w:t xml:space="preserve"> как </w:t>
      </w:r>
      <w:r w:rsidR="00515AF7">
        <w:rPr>
          <w:rFonts w:eastAsia="sans-serif"/>
          <w:sz w:val="28"/>
          <w:szCs w:val="28"/>
          <w:shd w:val="clear" w:color="auto" w:fill="FFFFFF"/>
        </w:rPr>
        <w:t>осознание значимости</w:t>
      </w:r>
      <w:r>
        <w:rPr>
          <w:rFonts w:eastAsia="sans-serif"/>
          <w:sz w:val="28"/>
          <w:szCs w:val="28"/>
          <w:shd w:val="clear" w:color="auto" w:fill="FFFFFF"/>
        </w:rPr>
        <w:t xml:space="preserve"> объектов природы для жизни человека, удовлетворение познавательных, нравственных, эстетических потребностей средствами природы, умение взаимодействовать с ней, её охранять и преумножать.</w:t>
      </w:r>
      <w:r>
        <w:rPr>
          <w:rFonts w:eastAsia="Century Schoolbook"/>
          <w:color w:val="000000"/>
          <w:sz w:val="28"/>
          <w:szCs w:val="28"/>
        </w:rPr>
        <w:t xml:space="preserve">Природа является фактором формирования нравственно -волевых качеств личности ребёнка, развития его ценностных экологических ориентаций. Она способствует накоплению морально - ценностного опыта, формированию нравственной позиции по отношению к ней, воспитанию любви, бережного и заботливого отношения ко всему живому (нравственная ценность). Велика роль природы в развитии эстетической сферы дошкольника, умения видеть, понимать и оценивать красоту родного края, передавать её в доступных детям видах творчества (эстетическая ценность). </w:t>
      </w:r>
    </w:p>
    <w:p w:rsidR="005267E0" w:rsidRDefault="00FA4BB1">
      <w:pPr>
        <w:ind w:firstLineChars="125" w:firstLine="350"/>
        <w:rPr>
          <w:rFonts w:eastAsia="Century Schoolbook"/>
          <w:color w:val="000000"/>
          <w:sz w:val="28"/>
          <w:szCs w:val="28"/>
        </w:rPr>
      </w:pPr>
      <w:r>
        <w:rPr>
          <w:rFonts w:eastAsia="Century Schoolbook"/>
          <w:color w:val="000000"/>
          <w:sz w:val="28"/>
          <w:szCs w:val="28"/>
        </w:rPr>
        <w:t>Природа - источник существования людей, естественная лечебница, способствующая развитию физических сил и задатков, благотворно влияющая на организм ребёнка. Солнечные и воздушные ванны, водные процедуры в сочетании с активной деятельностью - залог здоровья, бодрости, оптимизма детей дошкольного возраста (оздоровительно - гигиеническая ценность). Не менее важно, что дошкольное детство является наиболее благоприятным периодом эмоционального взаимодействия человека с природой, когда его ум и чувства развиваются соответственно характеру отношений с окружающим миром.</w:t>
      </w:r>
    </w:p>
    <w:p w:rsidR="005267E0" w:rsidRDefault="00FA4BB1">
      <w:pPr>
        <w:ind w:firstLineChars="125" w:firstLine="351"/>
        <w:rPr>
          <w:color w:val="000000"/>
          <w:sz w:val="28"/>
        </w:rPr>
      </w:pPr>
      <w:r>
        <w:rPr>
          <w:rFonts w:eastAsia="Times New Roman CYR"/>
          <w:b/>
          <w:bCs/>
          <w:color w:val="000000"/>
          <w:sz w:val="28"/>
          <w:szCs w:val="28"/>
        </w:rPr>
        <w:t>Ценностное отношение к природе формируется</w:t>
      </w:r>
      <w:r>
        <w:rPr>
          <w:rFonts w:eastAsia="Times New Roman CYR"/>
          <w:color w:val="000000"/>
          <w:sz w:val="28"/>
          <w:szCs w:val="28"/>
        </w:rPr>
        <w:t xml:space="preserve"> благодаря осознанию человеком значения природы в удовлетворении личных и общественных интересов и потребностей, проявляется в системе позитивных установок человека и определяет характер его деятельности в природе. </w:t>
      </w:r>
      <w:r>
        <w:rPr>
          <w:rFonts w:eastAsia="Times New Roman CYR"/>
          <w:color w:val="000000"/>
          <w:sz w:val="28"/>
        </w:rPr>
        <w:t>Ценностное отношение к природе складывается в результате эмоциональных реакций человека на природные объекты и является важнейшей предпосылкой формирования экологической культуры личности.Ценностное отношение к природе основано на переживании человеком эмоций, опирающихся на личностную реакцию, проявляемую во взаимодействии с природными объектами.</w:t>
      </w:r>
    </w:p>
    <w:p w:rsidR="005267E0" w:rsidRDefault="00FA4BB1">
      <w:pPr>
        <w:jc w:val="left"/>
        <w:rPr>
          <w:color w:val="000000"/>
          <w:sz w:val="28"/>
        </w:rPr>
      </w:pPr>
      <w:r>
        <w:rPr>
          <w:rFonts w:ascii="Times New Roman CYR" w:eastAsia="Times New Roman CYR" w:hAnsi="Times New Roman CYR"/>
          <w:b/>
          <w:bCs/>
          <w:color w:val="000000"/>
          <w:sz w:val="28"/>
        </w:rPr>
        <w:t xml:space="preserve">Под ценностным отношением к природе </w:t>
      </w:r>
      <w:r>
        <w:rPr>
          <w:rFonts w:ascii="Times New Roman CYR" w:eastAsia="Times New Roman CYR" w:hAnsi="Times New Roman CYR"/>
          <w:color w:val="000000"/>
          <w:sz w:val="28"/>
        </w:rPr>
        <w:t xml:space="preserve">будет пониматься интегративное качество личности ребёнка, проявляющееся в эмоционально </w:t>
      </w:r>
      <w:r>
        <w:rPr>
          <w:color w:val="000000"/>
          <w:sz w:val="28"/>
        </w:rPr>
        <w:t>-</w:t>
      </w:r>
      <w:r>
        <w:rPr>
          <w:rFonts w:ascii="Times New Roman CYR" w:eastAsia="Times New Roman CYR" w:hAnsi="Times New Roman CYR"/>
          <w:color w:val="000000"/>
          <w:sz w:val="28"/>
        </w:rPr>
        <w:t xml:space="preserve">ценностном восприятии природы; характеризующееся пониманием ценности природы; выражающееся в оценочных суждениях и стремлении оказать помощь природе. </w:t>
      </w:r>
    </w:p>
    <w:p w:rsidR="005267E0" w:rsidRDefault="00FA4BB1">
      <w:pPr>
        <w:jc w:val="left"/>
        <w:rPr>
          <w:color w:val="000000"/>
          <w:sz w:val="28"/>
        </w:rPr>
      </w:pPr>
      <w:r>
        <w:rPr>
          <w:rFonts w:ascii="Times New Roman CYR" w:eastAsia="Times New Roman CYR" w:hAnsi="Times New Roman CYR"/>
          <w:color w:val="000000"/>
          <w:sz w:val="28"/>
        </w:rPr>
        <w:t>Любовь</w:t>
      </w:r>
      <w:r>
        <w:rPr>
          <w:color w:val="000000"/>
          <w:sz w:val="28"/>
        </w:rPr>
        <w:t xml:space="preserve"> </w:t>
      </w:r>
      <w:r>
        <w:rPr>
          <w:rFonts w:ascii="Times New Roman CYR" w:eastAsia="Times New Roman CYR" w:hAnsi="Times New Roman CYR"/>
          <w:color w:val="000000"/>
          <w:sz w:val="28"/>
        </w:rPr>
        <w:t>к</w:t>
      </w:r>
      <w:r>
        <w:rPr>
          <w:color w:val="000000"/>
          <w:sz w:val="28"/>
        </w:rPr>
        <w:t xml:space="preserve"> </w:t>
      </w:r>
      <w:r>
        <w:rPr>
          <w:rFonts w:ascii="Times New Roman CYR" w:eastAsia="Times New Roman CYR" w:hAnsi="Times New Roman CYR"/>
          <w:color w:val="000000"/>
          <w:sz w:val="28"/>
        </w:rPr>
        <w:t>родной</w:t>
      </w:r>
      <w:r>
        <w:rPr>
          <w:color w:val="000000"/>
          <w:sz w:val="28"/>
        </w:rPr>
        <w:t xml:space="preserve"> </w:t>
      </w:r>
      <w:r>
        <w:rPr>
          <w:rFonts w:ascii="Times New Roman CYR" w:eastAsia="Times New Roman CYR" w:hAnsi="Times New Roman CYR"/>
          <w:color w:val="000000"/>
          <w:sz w:val="28"/>
        </w:rPr>
        <w:t>природе</w:t>
      </w:r>
      <w:r>
        <w:rPr>
          <w:color w:val="000000"/>
          <w:sz w:val="28"/>
        </w:rPr>
        <w:t xml:space="preserve"> – </w:t>
      </w:r>
      <w:r>
        <w:rPr>
          <w:rFonts w:ascii="Times New Roman CYR" w:eastAsia="Times New Roman CYR" w:hAnsi="Times New Roman CYR"/>
          <w:color w:val="000000"/>
          <w:sz w:val="28"/>
        </w:rPr>
        <w:t>одно</w:t>
      </w:r>
      <w:r>
        <w:rPr>
          <w:color w:val="000000"/>
          <w:sz w:val="28"/>
        </w:rPr>
        <w:t xml:space="preserve"> </w:t>
      </w:r>
      <w:r>
        <w:rPr>
          <w:rFonts w:ascii="Times New Roman CYR" w:eastAsia="Times New Roman CYR" w:hAnsi="Times New Roman CYR"/>
          <w:color w:val="000000"/>
          <w:sz w:val="28"/>
        </w:rPr>
        <w:t>из</w:t>
      </w:r>
      <w:r>
        <w:rPr>
          <w:color w:val="000000"/>
          <w:sz w:val="28"/>
        </w:rPr>
        <w:t xml:space="preserve"> </w:t>
      </w:r>
      <w:r>
        <w:rPr>
          <w:rFonts w:ascii="Times New Roman CYR" w:eastAsia="Times New Roman CYR" w:hAnsi="Times New Roman CYR"/>
          <w:color w:val="000000"/>
          <w:sz w:val="28"/>
        </w:rPr>
        <w:t>появлений</w:t>
      </w:r>
      <w:r>
        <w:rPr>
          <w:color w:val="000000"/>
          <w:sz w:val="28"/>
        </w:rPr>
        <w:t xml:space="preserve"> </w:t>
      </w:r>
      <w:r>
        <w:rPr>
          <w:rFonts w:ascii="Times New Roman CYR" w:eastAsia="Times New Roman CYR" w:hAnsi="Times New Roman CYR"/>
          <w:color w:val="000000"/>
          <w:sz w:val="28"/>
        </w:rPr>
        <w:t>патриотизма.</w:t>
      </w:r>
      <w:r>
        <w:rPr>
          <w:color w:val="000000"/>
          <w:sz w:val="28"/>
        </w:rPr>
        <w:t xml:space="preserve"> </w:t>
      </w:r>
      <w:r>
        <w:rPr>
          <w:rFonts w:ascii="Times New Roman CYR" w:eastAsia="Times New Roman CYR" w:hAnsi="Times New Roman CYR"/>
          <w:color w:val="000000"/>
          <w:sz w:val="28"/>
        </w:rPr>
        <w:t>У</w:t>
      </w:r>
      <w:r>
        <w:rPr>
          <w:color w:val="000000"/>
          <w:sz w:val="28"/>
        </w:rPr>
        <w:t xml:space="preserve"> </w:t>
      </w:r>
      <w:r>
        <w:rPr>
          <w:rFonts w:ascii="Times New Roman CYR" w:eastAsia="Times New Roman CYR" w:hAnsi="Times New Roman CYR"/>
          <w:color w:val="000000"/>
          <w:sz w:val="28"/>
        </w:rPr>
        <w:t>детей</w:t>
      </w:r>
      <w:r>
        <w:rPr>
          <w:color w:val="000000"/>
          <w:sz w:val="28"/>
        </w:rPr>
        <w:t xml:space="preserve"> </w:t>
      </w:r>
      <w:r>
        <w:rPr>
          <w:rFonts w:ascii="Times New Roman CYR" w:eastAsia="Times New Roman CYR" w:hAnsi="Times New Roman CYR"/>
          <w:color w:val="000000"/>
          <w:sz w:val="28"/>
        </w:rPr>
        <w:t>воспитывается</w:t>
      </w:r>
      <w:r>
        <w:rPr>
          <w:color w:val="000000"/>
          <w:sz w:val="28"/>
        </w:rPr>
        <w:t xml:space="preserve"> </w:t>
      </w:r>
      <w:r>
        <w:rPr>
          <w:rFonts w:ascii="Times New Roman CYR" w:eastAsia="Times New Roman CYR" w:hAnsi="Times New Roman CYR"/>
          <w:color w:val="000000"/>
          <w:sz w:val="28"/>
        </w:rPr>
        <w:t>умение</w:t>
      </w:r>
      <w:r>
        <w:rPr>
          <w:color w:val="000000"/>
          <w:sz w:val="28"/>
        </w:rPr>
        <w:t xml:space="preserve"> </w:t>
      </w:r>
      <w:r>
        <w:rPr>
          <w:rFonts w:ascii="Times New Roman CYR" w:eastAsia="Times New Roman CYR" w:hAnsi="Times New Roman CYR"/>
          <w:color w:val="000000"/>
          <w:sz w:val="28"/>
        </w:rPr>
        <w:t>этически</w:t>
      </w:r>
      <w:r>
        <w:rPr>
          <w:color w:val="000000"/>
          <w:sz w:val="28"/>
        </w:rPr>
        <w:t xml:space="preserve"> </w:t>
      </w:r>
      <w:r>
        <w:rPr>
          <w:rFonts w:ascii="Times New Roman CYR" w:eastAsia="Times New Roman CYR" w:hAnsi="Times New Roman CYR"/>
          <w:color w:val="000000"/>
          <w:sz w:val="28"/>
        </w:rPr>
        <w:t>воспринимать</w:t>
      </w:r>
      <w:r>
        <w:rPr>
          <w:color w:val="000000"/>
          <w:sz w:val="28"/>
        </w:rPr>
        <w:t xml:space="preserve"> </w:t>
      </w:r>
      <w:r>
        <w:rPr>
          <w:rFonts w:ascii="Times New Roman CYR" w:eastAsia="Times New Roman CYR" w:hAnsi="Times New Roman CYR"/>
          <w:color w:val="000000"/>
          <w:sz w:val="28"/>
        </w:rPr>
        <w:t>красоту</w:t>
      </w:r>
      <w:r>
        <w:rPr>
          <w:color w:val="000000"/>
          <w:sz w:val="28"/>
        </w:rPr>
        <w:t xml:space="preserve"> </w:t>
      </w:r>
      <w:r>
        <w:rPr>
          <w:rFonts w:ascii="Times New Roman CYR" w:eastAsia="Times New Roman CYR" w:hAnsi="Times New Roman CYR"/>
          <w:color w:val="000000"/>
          <w:sz w:val="28"/>
        </w:rPr>
        <w:t>окружающего мира,</w:t>
      </w:r>
      <w:r>
        <w:rPr>
          <w:color w:val="000000"/>
          <w:sz w:val="28"/>
        </w:rPr>
        <w:t xml:space="preserve"> </w:t>
      </w:r>
      <w:r>
        <w:rPr>
          <w:rFonts w:ascii="Times New Roman CYR" w:eastAsia="Times New Roman CYR" w:hAnsi="Times New Roman CYR"/>
          <w:color w:val="000000"/>
          <w:sz w:val="28"/>
        </w:rPr>
        <w:t>относиться</w:t>
      </w:r>
      <w:r>
        <w:rPr>
          <w:color w:val="000000"/>
          <w:sz w:val="28"/>
        </w:rPr>
        <w:t xml:space="preserve"> </w:t>
      </w:r>
      <w:r>
        <w:rPr>
          <w:rFonts w:ascii="Times New Roman CYR" w:eastAsia="Times New Roman CYR" w:hAnsi="Times New Roman CYR"/>
          <w:color w:val="000000"/>
          <w:sz w:val="28"/>
        </w:rPr>
        <w:t>к</w:t>
      </w:r>
      <w:r>
        <w:rPr>
          <w:color w:val="000000"/>
          <w:sz w:val="28"/>
        </w:rPr>
        <w:t xml:space="preserve"> </w:t>
      </w:r>
      <w:r>
        <w:rPr>
          <w:rFonts w:ascii="Times New Roman CYR" w:eastAsia="Times New Roman CYR" w:hAnsi="Times New Roman CYR"/>
          <w:color w:val="000000"/>
          <w:sz w:val="28"/>
        </w:rPr>
        <w:t>природе</w:t>
      </w:r>
      <w:r>
        <w:rPr>
          <w:color w:val="000000"/>
          <w:sz w:val="28"/>
        </w:rPr>
        <w:t xml:space="preserve"> </w:t>
      </w:r>
      <w:r>
        <w:rPr>
          <w:rFonts w:ascii="Times New Roman CYR" w:eastAsia="Times New Roman CYR" w:hAnsi="Times New Roman CYR"/>
          <w:color w:val="000000"/>
          <w:sz w:val="28"/>
        </w:rPr>
        <w:t>поэтически,</w:t>
      </w:r>
      <w:r>
        <w:rPr>
          <w:color w:val="000000"/>
          <w:sz w:val="28"/>
        </w:rPr>
        <w:t xml:space="preserve"> </w:t>
      </w:r>
      <w:r>
        <w:rPr>
          <w:rFonts w:ascii="Times New Roman CYR" w:eastAsia="Times New Roman CYR" w:hAnsi="Times New Roman CYR"/>
          <w:color w:val="000000"/>
          <w:sz w:val="28"/>
        </w:rPr>
        <w:t>эмоционально,</w:t>
      </w:r>
      <w:r>
        <w:rPr>
          <w:color w:val="000000"/>
          <w:sz w:val="28"/>
        </w:rPr>
        <w:t xml:space="preserve"> </w:t>
      </w:r>
      <w:r>
        <w:rPr>
          <w:rFonts w:ascii="Times New Roman CYR" w:eastAsia="Times New Roman CYR" w:hAnsi="Times New Roman CYR"/>
          <w:color w:val="000000"/>
          <w:sz w:val="28"/>
        </w:rPr>
        <w:t>бережно.</w:t>
      </w:r>
      <w:r>
        <w:rPr>
          <w:color w:val="000000"/>
          <w:sz w:val="28"/>
        </w:rPr>
        <w:t xml:space="preserve"> </w:t>
      </w:r>
    </w:p>
    <w:p w:rsidR="005267E0" w:rsidRDefault="00FA4BB1">
      <w:pPr>
        <w:pStyle w:val="aff3"/>
        <w:shd w:val="clear" w:color="auto" w:fill="FFFFFF"/>
        <w:spacing w:before="0" w:beforeAutospacing="0" w:after="0" w:afterAutospacing="0"/>
        <w:ind w:firstLineChars="125" w:firstLine="350"/>
        <w:jc w:val="both"/>
        <w:rPr>
          <w:rFonts w:eastAsia="sans-serif"/>
          <w:sz w:val="28"/>
          <w:szCs w:val="28"/>
          <w:shd w:val="clear" w:color="auto" w:fill="FFFFFF"/>
        </w:rPr>
      </w:pPr>
      <w:r>
        <w:rPr>
          <w:rFonts w:eastAsia="sans-serif"/>
          <w:sz w:val="28"/>
          <w:szCs w:val="28"/>
          <w:shd w:val="clear" w:color="auto" w:fill="FFFFFF"/>
        </w:rPr>
        <w:lastRenderedPageBreak/>
        <w:t>Ценностное отношение к природе у детей дошкольного возра</w:t>
      </w:r>
      <w:r>
        <w:rPr>
          <w:rFonts w:eastAsia="sans-serif"/>
          <w:sz w:val="28"/>
          <w:szCs w:val="28"/>
          <w:shd w:val="clear" w:color="auto" w:fill="FFFFFF"/>
        </w:rPr>
        <w:softHyphen/>
        <w:t xml:space="preserve">ста можно </w:t>
      </w:r>
      <w:r w:rsidR="00D32B67">
        <w:rPr>
          <w:rFonts w:eastAsia="sans-serif"/>
          <w:sz w:val="28"/>
          <w:szCs w:val="28"/>
          <w:shd w:val="clear" w:color="auto" w:fill="FFFFFF"/>
        </w:rPr>
        <w:t>определить,</w:t>
      </w:r>
      <w:r>
        <w:rPr>
          <w:rFonts w:eastAsia="sans-serif"/>
          <w:sz w:val="28"/>
          <w:szCs w:val="28"/>
          <w:shd w:val="clear" w:color="auto" w:fill="FFFFFF"/>
        </w:rPr>
        <w:t xml:space="preserve"> как ценностные нормы, установки, прави</w:t>
      </w:r>
      <w:r>
        <w:rPr>
          <w:rFonts w:eastAsia="sans-serif"/>
          <w:sz w:val="28"/>
          <w:szCs w:val="28"/>
          <w:shd w:val="clear" w:color="auto" w:fill="FFFFFF"/>
        </w:rPr>
        <w:softHyphen/>
        <w:t>ла взаимодействия ребёнка с природным окружением и пережи</w:t>
      </w:r>
      <w:r>
        <w:rPr>
          <w:rFonts w:eastAsia="sans-serif"/>
          <w:sz w:val="28"/>
          <w:szCs w:val="28"/>
          <w:shd w:val="clear" w:color="auto" w:fill="FFFFFF"/>
        </w:rPr>
        <w:softHyphen/>
        <w:t>ваемые им при этом чувства. </w:t>
      </w:r>
    </w:p>
    <w:p w:rsidR="005267E0" w:rsidRDefault="00515AF7">
      <w:pPr>
        <w:pStyle w:val="aff3"/>
        <w:shd w:val="clear" w:color="auto" w:fill="FFFFFF"/>
        <w:spacing w:before="0" w:beforeAutospacing="0" w:after="0" w:afterAutospacing="0"/>
        <w:ind w:firstLineChars="125" w:firstLine="350"/>
        <w:rPr>
          <w:rFonts w:eastAsia="sans-serif"/>
          <w:sz w:val="28"/>
          <w:szCs w:val="28"/>
        </w:rPr>
      </w:pPr>
      <w:r>
        <w:rPr>
          <w:rFonts w:eastAsia="sans-serif"/>
          <w:sz w:val="28"/>
          <w:szCs w:val="28"/>
          <w:shd w:val="clear" w:color="auto" w:fill="FFFFFF"/>
        </w:rPr>
        <w:t>Для развития</w:t>
      </w:r>
      <w:r w:rsidR="00FA4BB1">
        <w:rPr>
          <w:rFonts w:eastAsia="sans-serif"/>
          <w:sz w:val="28"/>
          <w:szCs w:val="28"/>
          <w:shd w:val="clear" w:color="auto" w:fill="FFFFFF"/>
        </w:rPr>
        <w:t xml:space="preserve"> ценностного отношения к Природе детей дошкольного возраста выделяют следующие аспекты понятия ценности природы:</w:t>
      </w:r>
    </w:p>
    <w:p w:rsidR="005267E0" w:rsidRDefault="00FA4BB1">
      <w:pPr>
        <w:pStyle w:val="aff3"/>
        <w:numPr>
          <w:ilvl w:val="0"/>
          <w:numId w:val="204"/>
        </w:numPr>
        <w:shd w:val="clear" w:color="auto" w:fill="FFFFFF"/>
        <w:spacing w:before="0" w:beforeAutospacing="0" w:after="0" w:afterAutospacing="0"/>
        <w:rPr>
          <w:rFonts w:eastAsia="sans-serif"/>
          <w:sz w:val="28"/>
          <w:szCs w:val="28"/>
        </w:rPr>
      </w:pPr>
      <w:r>
        <w:rPr>
          <w:rFonts w:eastAsia="sans-serif"/>
          <w:sz w:val="28"/>
          <w:szCs w:val="28"/>
          <w:shd w:val="clear" w:color="auto" w:fill="FFFFFF"/>
        </w:rPr>
        <w:t xml:space="preserve">Эстетическая ценность природы. </w:t>
      </w:r>
    </w:p>
    <w:p w:rsidR="005267E0" w:rsidRDefault="00FA4BB1">
      <w:pPr>
        <w:pStyle w:val="aff3"/>
        <w:shd w:val="clear" w:color="auto" w:fill="FFFFFF"/>
        <w:spacing w:before="0" w:beforeAutospacing="0" w:after="0" w:afterAutospacing="0"/>
        <w:ind w:firstLineChars="125" w:firstLine="350"/>
        <w:jc w:val="both"/>
        <w:rPr>
          <w:rFonts w:eastAsia="sans-serif"/>
          <w:sz w:val="28"/>
          <w:szCs w:val="28"/>
        </w:rPr>
      </w:pPr>
      <w:r>
        <w:rPr>
          <w:rFonts w:eastAsia="sans-serif"/>
          <w:sz w:val="28"/>
          <w:szCs w:val="28"/>
          <w:shd w:val="clear" w:color="auto" w:fill="FFFFFF"/>
        </w:rPr>
        <w:t>Общение с природой вызывает у человека положительные эмоции и чувства: он получает удовольствие от красоты растений и животных, от приятных звуков – пения соловья, стрекотания кузнечика; от нежного запаха цветов. Особую радость человек испытывает, общаясь с детёнышами животных, наблюдая за их весёлым поведением, созерцая прелесть цветущих растений. Красоту природы люди отражают в различных изделиях и произведениях народного искусства (создают игрушки в виде животных; используют растительные элементы в различных видах художественной росписи – хохломской, гжельской, городецкой, в плетении кружев, создании рисунка на ткани);</w:t>
      </w:r>
    </w:p>
    <w:p w:rsidR="005267E0" w:rsidRDefault="00FA4BB1">
      <w:pPr>
        <w:pStyle w:val="aff3"/>
        <w:numPr>
          <w:ilvl w:val="0"/>
          <w:numId w:val="204"/>
        </w:numPr>
        <w:shd w:val="clear" w:color="auto" w:fill="FFFFFF"/>
        <w:spacing w:before="0" w:beforeAutospacing="0" w:after="0" w:afterAutospacing="0"/>
        <w:rPr>
          <w:rFonts w:eastAsia="sans-serif"/>
          <w:sz w:val="28"/>
          <w:szCs w:val="28"/>
        </w:rPr>
      </w:pPr>
      <w:r>
        <w:rPr>
          <w:rFonts w:eastAsia="sans-serif"/>
          <w:sz w:val="28"/>
          <w:szCs w:val="28"/>
          <w:shd w:val="clear" w:color="auto" w:fill="FFFFFF"/>
        </w:rPr>
        <w:t xml:space="preserve">Познавательная ценность природы. </w:t>
      </w:r>
    </w:p>
    <w:p w:rsidR="005267E0" w:rsidRDefault="00FA4BB1">
      <w:pPr>
        <w:pStyle w:val="aff3"/>
        <w:shd w:val="clear" w:color="auto" w:fill="FFFFFF"/>
        <w:spacing w:before="0" w:beforeAutospacing="0" w:after="0" w:afterAutospacing="0"/>
        <w:ind w:firstLineChars="125" w:firstLine="350"/>
        <w:jc w:val="both"/>
        <w:rPr>
          <w:rFonts w:eastAsia="sans-serif"/>
          <w:sz w:val="28"/>
          <w:szCs w:val="28"/>
        </w:rPr>
      </w:pPr>
      <w:r>
        <w:rPr>
          <w:rFonts w:eastAsia="sans-serif"/>
          <w:sz w:val="28"/>
          <w:szCs w:val="28"/>
          <w:shd w:val="clear" w:color="auto" w:fill="FFFFFF"/>
        </w:rPr>
        <w:t>Человек учится у природы. Его наблюдения помогают придумывать и создавать необходимые для жизни и деятельности предметы. (Наблюдение за солнцем, он придумал лампу; увидев паутину – нитки, клешни рака – ножницы; по аналогии с грибами сделал зонт.)</w:t>
      </w:r>
    </w:p>
    <w:p w:rsidR="005267E0" w:rsidRDefault="00FA4BB1">
      <w:pPr>
        <w:pStyle w:val="aff3"/>
        <w:numPr>
          <w:ilvl w:val="0"/>
          <w:numId w:val="204"/>
        </w:numPr>
        <w:shd w:val="clear" w:color="auto" w:fill="FFFFFF"/>
        <w:spacing w:before="0" w:beforeAutospacing="0" w:after="0" w:afterAutospacing="0"/>
        <w:rPr>
          <w:rFonts w:eastAsia="sans-serif"/>
          <w:sz w:val="28"/>
          <w:szCs w:val="28"/>
        </w:rPr>
      </w:pPr>
      <w:r>
        <w:rPr>
          <w:rFonts w:eastAsia="sans-serif"/>
          <w:sz w:val="28"/>
          <w:szCs w:val="28"/>
          <w:shd w:val="clear" w:color="auto" w:fill="FFFFFF"/>
        </w:rPr>
        <w:t xml:space="preserve">Нравственная ценность природы. </w:t>
      </w:r>
    </w:p>
    <w:p w:rsidR="005267E0" w:rsidRDefault="00FA4BB1">
      <w:pPr>
        <w:pStyle w:val="aff3"/>
        <w:shd w:val="clear" w:color="auto" w:fill="FFFFFF"/>
        <w:spacing w:before="0" w:beforeAutospacing="0" w:after="0" w:afterAutospacing="0"/>
        <w:ind w:firstLineChars="125" w:firstLine="350"/>
        <w:jc w:val="both"/>
        <w:rPr>
          <w:rFonts w:eastAsia="sans-serif"/>
          <w:sz w:val="28"/>
          <w:szCs w:val="28"/>
        </w:rPr>
      </w:pPr>
      <w:r>
        <w:rPr>
          <w:rFonts w:eastAsia="sans-serif"/>
          <w:sz w:val="28"/>
          <w:szCs w:val="28"/>
          <w:shd w:val="clear" w:color="auto" w:fill="FFFFFF"/>
        </w:rPr>
        <w:t>Общение с природой развивает человека нравственно. Замечая состояние живых существ, заботясь о них, помогая в удовлетворении потребностей, человек сам становится лучше, добрее, человечнее. Совершая по отношению к живому негуманные, плохие поступки, человек может вырасти злым, жестоким.</w:t>
      </w:r>
    </w:p>
    <w:p w:rsidR="005267E0" w:rsidRDefault="00FA4BB1">
      <w:pPr>
        <w:jc w:val="left"/>
        <w:rPr>
          <w:sz w:val="28"/>
        </w:rPr>
      </w:pPr>
      <w:r>
        <w:rPr>
          <w:rFonts w:eastAsia="Times New Roman CYR"/>
          <w:sz w:val="28"/>
        </w:rPr>
        <w:t xml:space="preserve">Формирование у ребёнка ценностного отношения к природе </w:t>
      </w:r>
      <w:r>
        <w:rPr>
          <w:sz w:val="28"/>
        </w:rPr>
        <w:t xml:space="preserve">– </w:t>
      </w:r>
      <w:r>
        <w:rPr>
          <w:rFonts w:eastAsia="Times New Roman CYR"/>
          <w:sz w:val="28"/>
        </w:rPr>
        <w:t>длительный и сложный процесс, на который оказывают влияние многие факторы. Важными факторами формирования и развития ценностного отношения выступают психологические механизмы интериоризации, идентификации, рефлексии и</w:t>
      </w:r>
      <w:r>
        <w:rPr>
          <w:sz w:val="28"/>
        </w:rPr>
        <w:t xml:space="preserve"> </w:t>
      </w:r>
      <w:r>
        <w:rPr>
          <w:rFonts w:eastAsia="Times New Roman CYR"/>
          <w:sz w:val="28"/>
        </w:rPr>
        <w:t xml:space="preserve">др. Для возникновения отношения к природе как ценности ребёнку необходимо прочувствовать и пережить такое отношение. </w:t>
      </w:r>
    </w:p>
    <w:p w:rsidR="005267E0" w:rsidRPr="00FA4BB1" w:rsidRDefault="00FA4BB1">
      <w:pPr>
        <w:pStyle w:val="afff"/>
        <w:rPr>
          <w:color w:val="auto"/>
          <w:sz w:val="28"/>
          <w:szCs w:val="28"/>
          <w:lang w:val="ru-RU"/>
        </w:rPr>
      </w:pPr>
      <w:r w:rsidRPr="00FA4BB1">
        <w:rPr>
          <w:b/>
          <w:color w:val="auto"/>
          <w:sz w:val="28"/>
          <w:szCs w:val="28"/>
          <w:lang w:val="ru-RU"/>
        </w:rPr>
        <w:t>Результатом экологического воспитания</w:t>
      </w:r>
      <w:r w:rsidRPr="00FA4BB1">
        <w:rPr>
          <w:color w:val="auto"/>
          <w:sz w:val="28"/>
          <w:szCs w:val="28"/>
          <w:lang w:val="ru-RU"/>
        </w:rPr>
        <w:t xml:space="preserve"> является экологическая культура личности, заключающаяся в наличии у </w:t>
      </w:r>
      <w:r>
        <w:rPr>
          <w:color w:val="auto"/>
          <w:sz w:val="28"/>
          <w:szCs w:val="28"/>
          <w:lang w:val="ru-RU"/>
        </w:rPr>
        <w:t>ребёнка</w:t>
      </w:r>
      <w:r w:rsidRPr="00FA4BB1">
        <w:rPr>
          <w:color w:val="auto"/>
          <w:sz w:val="28"/>
          <w:szCs w:val="28"/>
          <w:lang w:val="ru-RU"/>
        </w:rPr>
        <w:t xml:space="preserve"> экологических знаний и умений руководствоваться ими в реальной практике поведения, готовности и умений осуществлять разнообразные деятельности в природе, реализуя требование бережного отношения к ней.</w:t>
      </w:r>
    </w:p>
    <w:p w:rsidR="005267E0" w:rsidRDefault="00FA4BB1">
      <w:pPr>
        <w:pStyle w:val="afff"/>
        <w:rPr>
          <w:rFonts w:eastAsia="LiberationSerif"/>
          <w:color w:val="auto"/>
          <w:sz w:val="28"/>
          <w:szCs w:val="28"/>
          <w:lang w:val="ru-RU"/>
        </w:rPr>
      </w:pPr>
      <w:r>
        <w:rPr>
          <w:b/>
          <w:color w:val="auto"/>
          <w:sz w:val="28"/>
          <w:szCs w:val="28"/>
          <w:lang w:val="ru-RU"/>
        </w:rPr>
        <w:t>Содержание работы по экологическому воспитанию реализуется по следующим разделам</w:t>
      </w:r>
      <w:r>
        <w:rPr>
          <w:color w:val="auto"/>
          <w:sz w:val="28"/>
          <w:szCs w:val="28"/>
          <w:lang w:val="ru-RU"/>
        </w:rPr>
        <w:t>: животный мир, растительный мир и грибы, сезонные изменения в природе, неживая природа, природные явления, роль человека в природе и включает в себя</w:t>
      </w:r>
      <w:r>
        <w:rPr>
          <w:rFonts w:eastAsia="LiberationSerif"/>
          <w:color w:val="auto"/>
          <w:sz w:val="28"/>
          <w:szCs w:val="28"/>
          <w:lang w:val="ru-RU"/>
        </w:rPr>
        <w:t>:</w:t>
      </w:r>
    </w:p>
    <w:p w:rsidR="005267E0" w:rsidRDefault="00FA4BB1">
      <w:pPr>
        <w:pStyle w:val="afff"/>
        <w:numPr>
          <w:ilvl w:val="0"/>
          <w:numId w:val="203"/>
        </w:numPr>
        <w:rPr>
          <w:color w:val="auto"/>
          <w:sz w:val="28"/>
          <w:szCs w:val="28"/>
          <w:lang w:val="ru-RU"/>
        </w:rPr>
      </w:pPr>
      <w:r>
        <w:rPr>
          <w:color w:val="auto"/>
          <w:sz w:val="28"/>
          <w:szCs w:val="28"/>
          <w:lang w:val="ru-RU"/>
        </w:rPr>
        <w:t xml:space="preserve">Формирование осознанно -правильного отношения к природным явлениям и объектам, которые окружают ребёнка и с которыми он знакомится в дошкольном детстве </w:t>
      </w:r>
    </w:p>
    <w:p w:rsidR="005267E0" w:rsidRDefault="00FA4BB1">
      <w:pPr>
        <w:pStyle w:val="afff"/>
        <w:numPr>
          <w:ilvl w:val="0"/>
          <w:numId w:val="203"/>
        </w:numPr>
        <w:rPr>
          <w:color w:val="auto"/>
          <w:sz w:val="28"/>
          <w:szCs w:val="28"/>
          <w:lang w:val="ru-RU"/>
        </w:rPr>
      </w:pPr>
      <w:r>
        <w:rPr>
          <w:color w:val="auto"/>
          <w:sz w:val="28"/>
          <w:szCs w:val="28"/>
          <w:lang w:val="ru-RU"/>
        </w:rPr>
        <w:t xml:space="preserve">Формировать обобщённое представление о приспособленности живых организмов к условиям относительно постоянной среды обитания (рыбы, земноводные, некоторые насекомые и звери приспособлены к жизни в водной среде; </w:t>
      </w:r>
      <w:r>
        <w:rPr>
          <w:color w:val="auto"/>
          <w:sz w:val="28"/>
          <w:szCs w:val="28"/>
          <w:lang w:val="ru-RU"/>
        </w:rPr>
        <w:lastRenderedPageBreak/>
        <w:t>насекомые – в наземно -воздушной; многие животные ведут наземный образ жизни).</w:t>
      </w:r>
    </w:p>
    <w:p w:rsidR="005267E0" w:rsidRDefault="00FA4BB1">
      <w:pPr>
        <w:pStyle w:val="afff"/>
        <w:numPr>
          <w:ilvl w:val="0"/>
          <w:numId w:val="203"/>
        </w:numPr>
        <w:rPr>
          <w:color w:val="auto"/>
          <w:sz w:val="28"/>
          <w:szCs w:val="28"/>
          <w:lang w:val="ru-RU"/>
        </w:rPr>
      </w:pPr>
      <w:r>
        <w:rPr>
          <w:color w:val="auto"/>
          <w:sz w:val="28"/>
          <w:szCs w:val="28"/>
          <w:lang w:val="ru-RU"/>
        </w:rPr>
        <w:t xml:space="preserve">Формировать обобщённое представление О лесе, парке, водоёме, болоте и т.д. нужно дать знания как об экосистеме – сообществе, образованным живыми организмами и средой их обитания. </w:t>
      </w:r>
    </w:p>
    <w:p w:rsidR="005267E0" w:rsidRDefault="00FA4BB1">
      <w:pPr>
        <w:pStyle w:val="afff"/>
        <w:numPr>
          <w:ilvl w:val="0"/>
          <w:numId w:val="203"/>
        </w:numPr>
        <w:rPr>
          <w:color w:val="auto"/>
          <w:sz w:val="28"/>
          <w:szCs w:val="28"/>
          <w:lang w:val="ru-RU"/>
        </w:rPr>
      </w:pPr>
      <w:r>
        <w:rPr>
          <w:color w:val="auto"/>
          <w:sz w:val="28"/>
          <w:szCs w:val="28"/>
          <w:lang w:val="ru-RU"/>
        </w:rPr>
        <w:t xml:space="preserve">Воспитывать осознанно - правильное отношение к природе, которое проявляется в том, что дети уже сами могут объяснить своё поведение в природе, могут понять объяснение взрослых, самостоятельно выполнять отдельные, групповые поручения, используя знания о потребностях живых существ. </w:t>
      </w:r>
    </w:p>
    <w:p w:rsidR="005267E0" w:rsidRDefault="00FA4BB1">
      <w:pPr>
        <w:pStyle w:val="afff"/>
        <w:numPr>
          <w:ilvl w:val="0"/>
          <w:numId w:val="203"/>
        </w:numPr>
        <w:rPr>
          <w:color w:val="auto"/>
          <w:sz w:val="28"/>
          <w:szCs w:val="28"/>
          <w:lang w:val="ru-RU"/>
        </w:rPr>
      </w:pPr>
      <w:r>
        <w:rPr>
          <w:color w:val="auto"/>
          <w:sz w:val="28"/>
          <w:szCs w:val="28"/>
          <w:lang w:val="ru-RU"/>
        </w:rPr>
        <w:t>Формирование умения оказывать посильную помощь в деятельности взрослых, направленной на сохранение растений, животных, условий их жизни и жизни самого человека.</w:t>
      </w:r>
    </w:p>
    <w:p w:rsidR="005267E0" w:rsidRDefault="00FA4BB1">
      <w:pPr>
        <w:pStyle w:val="afff"/>
        <w:ind w:left="1287" w:firstLine="0"/>
        <w:jc w:val="center"/>
        <w:rPr>
          <w:rFonts w:eastAsia="LiberationSerif"/>
          <w:b/>
          <w:color w:val="0070C0"/>
          <w:lang w:val="ru-RU"/>
        </w:rPr>
      </w:pPr>
      <w:r>
        <w:rPr>
          <w:rFonts w:eastAsia="Calibri"/>
          <w:b/>
          <w:color w:val="0070C0"/>
          <w:lang w:val="ru-RU"/>
        </w:rPr>
        <w:t>Содержание воспитательной работы по приобщению детей к ценности «Природа» для детей от 1.6 до 3 лет</w:t>
      </w:r>
    </w:p>
    <w:tbl>
      <w:tblPr>
        <w:tblStyle w:val="aff7"/>
        <w:tblW w:w="0" w:type="auto"/>
        <w:tblInd w:w="421" w:type="dxa"/>
        <w:tblLayout w:type="fixed"/>
        <w:tblLook w:val="04A0" w:firstRow="1" w:lastRow="0" w:firstColumn="1" w:lastColumn="0" w:noHBand="0" w:noVBand="1"/>
      </w:tblPr>
      <w:tblGrid>
        <w:gridCol w:w="2126"/>
        <w:gridCol w:w="13183"/>
      </w:tblGrid>
      <w:tr w:rsidR="005267E0">
        <w:tc>
          <w:tcPr>
            <w:tcW w:w="2126" w:type="dxa"/>
            <w:shd w:val="clear" w:color="auto" w:fill="D9D9D9" w:themeFill="background1" w:themeFillShade="D9"/>
            <w:vAlign w:val="center"/>
          </w:tcPr>
          <w:p w:rsidR="005267E0" w:rsidRDefault="00FA4BB1">
            <w:pPr>
              <w:ind w:firstLine="0"/>
              <w:jc w:val="center"/>
              <w:rPr>
                <w:rFonts w:eastAsia="Calibri"/>
                <w:b/>
                <w:i/>
                <w:szCs w:val="22"/>
              </w:rPr>
            </w:pPr>
            <w:r>
              <w:rPr>
                <w:rFonts w:eastAsia="Calibri"/>
                <w:b/>
                <w:i/>
                <w:szCs w:val="22"/>
              </w:rPr>
              <w:t>Компонет воспита-ния</w:t>
            </w:r>
          </w:p>
        </w:tc>
        <w:tc>
          <w:tcPr>
            <w:tcW w:w="13183" w:type="dxa"/>
            <w:shd w:val="clear" w:color="auto" w:fill="D9D9D9" w:themeFill="background1" w:themeFillShade="D9"/>
            <w:vAlign w:val="center"/>
          </w:tcPr>
          <w:p w:rsidR="005267E0" w:rsidRDefault="00FA4BB1">
            <w:pPr>
              <w:ind w:firstLine="0"/>
              <w:jc w:val="center"/>
              <w:rPr>
                <w:rFonts w:eastAsia="Calibri"/>
                <w:i/>
                <w:szCs w:val="22"/>
              </w:rPr>
            </w:pPr>
            <w:r>
              <w:rPr>
                <w:rFonts w:eastAsia="LiberationSerif"/>
                <w:b/>
                <w:szCs w:val="22"/>
              </w:rPr>
              <w:t>Ценность «Природа»</w:t>
            </w:r>
          </w:p>
        </w:tc>
      </w:tr>
      <w:tr w:rsidR="005267E0">
        <w:tc>
          <w:tcPr>
            <w:tcW w:w="2126" w:type="dxa"/>
            <w:vAlign w:val="center"/>
          </w:tcPr>
          <w:p w:rsidR="005267E0" w:rsidRDefault="00FA4BB1">
            <w:pPr>
              <w:ind w:firstLine="22"/>
              <w:jc w:val="center"/>
              <w:rPr>
                <w:rFonts w:eastAsia="Calibri"/>
                <w:i/>
                <w:szCs w:val="22"/>
              </w:rPr>
            </w:pPr>
            <w:r>
              <w:rPr>
                <w:rFonts w:eastAsia="LiberationSerif"/>
                <w:i/>
                <w:szCs w:val="22"/>
              </w:rPr>
              <w:t>Эмоционально-побудительный</w:t>
            </w:r>
          </w:p>
          <w:p w:rsidR="005267E0" w:rsidRDefault="005267E0">
            <w:pPr>
              <w:ind w:firstLine="22"/>
              <w:jc w:val="center"/>
              <w:rPr>
                <w:rFonts w:eastAsia="Calibri"/>
                <w:i/>
                <w:szCs w:val="22"/>
              </w:rPr>
            </w:pPr>
          </w:p>
          <w:p w:rsidR="005267E0" w:rsidRDefault="005267E0">
            <w:pPr>
              <w:ind w:firstLine="22"/>
              <w:jc w:val="center"/>
              <w:rPr>
                <w:rFonts w:eastAsia="Calibri"/>
                <w:i/>
                <w:szCs w:val="22"/>
              </w:rPr>
            </w:pPr>
          </w:p>
          <w:p w:rsidR="005267E0" w:rsidRDefault="005267E0">
            <w:pPr>
              <w:ind w:firstLine="22"/>
              <w:jc w:val="center"/>
              <w:rPr>
                <w:rFonts w:eastAsia="Calibri"/>
                <w:i/>
                <w:szCs w:val="22"/>
              </w:rPr>
            </w:pPr>
          </w:p>
          <w:p w:rsidR="005267E0" w:rsidRDefault="00FA4BB1">
            <w:pPr>
              <w:ind w:firstLine="22"/>
              <w:jc w:val="center"/>
              <w:rPr>
                <w:rFonts w:eastAsia="LiberationSerif"/>
                <w:i/>
                <w:szCs w:val="22"/>
              </w:rPr>
            </w:pPr>
            <w:r>
              <w:rPr>
                <w:rFonts w:eastAsia="LiberationSerif"/>
                <w:i/>
                <w:szCs w:val="22"/>
              </w:rPr>
              <w:t>Деятельностный</w:t>
            </w:r>
          </w:p>
        </w:tc>
        <w:tc>
          <w:tcPr>
            <w:tcW w:w="13183" w:type="dxa"/>
          </w:tcPr>
          <w:p w:rsidR="005267E0" w:rsidRDefault="00FA4BB1">
            <w:pPr>
              <w:ind w:firstLine="0"/>
              <w:rPr>
                <w:szCs w:val="22"/>
              </w:rPr>
            </w:pPr>
            <w:r>
              <w:rPr>
                <w:szCs w:val="22"/>
              </w:rPr>
              <w:t xml:space="preserve">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 </w:t>
            </w:r>
          </w:p>
          <w:p w:rsidR="005267E0" w:rsidRDefault="00FA4BB1">
            <w:pPr>
              <w:ind w:firstLine="0"/>
              <w:rPr>
                <w:szCs w:val="22"/>
              </w:rPr>
            </w:pPr>
            <w:r>
              <w:rPr>
                <w:szCs w:val="22"/>
              </w:rPr>
              <w:t xml:space="preserve">Воспитывать добрые чувства, заботливое отношение к животным. </w:t>
            </w:r>
          </w:p>
          <w:p w:rsidR="005267E0" w:rsidRDefault="00FA4BB1">
            <w:pPr>
              <w:ind w:firstLine="0"/>
              <w:rPr>
                <w:szCs w:val="22"/>
              </w:rPr>
            </w:pPr>
            <w:r>
              <w:rPr>
                <w:szCs w:val="22"/>
              </w:rPr>
              <w:t>Привлекать внимание к красоте растений на участке.</w:t>
            </w:r>
          </w:p>
          <w:p w:rsidR="005267E0" w:rsidRDefault="00FA4BB1">
            <w:pPr>
              <w:ind w:firstLine="0"/>
              <w:rPr>
                <w:szCs w:val="22"/>
              </w:rPr>
            </w:pPr>
            <w:r>
              <w:rPr>
                <w:szCs w:val="22"/>
              </w:rPr>
              <w:t>Дать представление о воде и её значении для жизни людей и животных (в т.ч. для тушения пожара) познакомить детей со свойствами воды: теплая, прозрачная, холодная, чистая, грязная.</w:t>
            </w:r>
          </w:p>
          <w:p w:rsidR="005267E0" w:rsidRDefault="00FA4BB1">
            <w:pPr>
              <w:ind w:firstLine="0"/>
              <w:rPr>
                <w:szCs w:val="22"/>
              </w:rPr>
            </w:pPr>
            <w:r>
              <w:rPr>
                <w:szCs w:val="22"/>
              </w:rPr>
              <w:t xml:space="preserve"> Помогать детям замечать красоту природы в разное время года.</w:t>
            </w:r>
          </w:p>
          <w:p w:rsidR="005267E0" w:rsidRDefault="00FA4BB1">
            <w:pPr>
              <w:pStyle w:val="afff"/>
              <w:tabs>
                <w:tab w:val="left" w:pos="1687"/>
              </w:tabs>
              <w:ind w:firstLine="0"/>
              <w:rPr>
                <w:rFonts w:eastAsiaTheme="minorHAnsi"/>
                <w:color w:val="auto"/>
                <w:sz w:val="22"/>
                <w:lang w:val="ru-RU"/>
              </w:rPr>
            </w:pPr>
            <w:r>
              <w:rPr>
                <w:color w:val="auto"/>
                <w:sz w:val="22"/>
                <w:lang w:val="ru-RU"/>
              </w:rPr>
              <w:t>Формировать бережное отношение к окружающей природе.</w:t>
            </w:r>
            <w:r w:rsidRPr="00FA4BB1">
              <w:rPr>
                <w:color w:val="auto"/>
                <w:sz w:val="22"/>
                <w:lang w:val="ru-RU"/>
              </w:rPr>
              <w:t>Приобщать детей к наблюдениям за природой; вместе с детьми наблюдать за птицами и насекомыми на участке, за рыбками в аквариуме; подкармливать птиц.</w:t>
            </w:r>
          </w:p>
        </w:tc>
      </w:tr>
    </w:tbl>
    <w:p w:rsidR="005267E0" w:rsidRDefault="005267E0">
      <w:pPr>
        <w:rPr>
          <w:color w:val="7030A0"/>
        </w:rPr>
      </w:pPr>
    </w:p>
    <w:p w:rsidR="005267E0" w:rsidRDefault="00FA4BB1">
      <w:pPr>
        <w:pStyle w:val="6"/>
        <w:rPr>
          <w:rFonts w:cs="Times New Roman"/>
          <w:color w:val="auto"/>
        </w:rPr>
      </w:pPr>
      <w:r>
        <w:rPr>
          <w:rStyle w:val="afff0"/>
          <w:rFonts w:eastAsia="Calibri"/>
          <w:color w:val="0070C0"/>
          <w:lang w:val="ru-RU"/>
        </w:rPr>
        <w:t>Содержание воспитательной работы по приобщению к ценности «Природа» детей дошкольного возраста</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0"/>
        <w:gridCol w:w="3078"/>
        <w:gridCol w:w="16"/>
        <w:gridCol w:w="3157"/>
        <w:gridCol w:w="33"/>
        <w:gridCol w:w="3140"/>
        <w:gridCol w:w="49"/>
        <w:gridCol w:w="3610"/>
      </w:tblGrid>
      <w:tr w:rsidR="005267E0">
        <w:trPr>
          <w:trHeight w:val="562"/>
          <w:jc w:val="center"/>
        </w:trPr>
        <w:tc>
          <w:tcPr>
            <w:tcW w:w="2080" w:type="dxa"/>
            <w:vAlign w:val="center"/>
          </w:tcPr>
          <w:p w:rsidR="005267E0" w:rsidRDefault="00FA4BB1">
            <w:pPr>
              <w:ind w:firstLine="0"/>
              <w:rPr>
                <w:rFonts w:eastAsia="LiberationSerif"/>
                <w:b/>
                <w:i/>
                <w:szCs w:val="22"/>
              </w:rPr>
            </w:pPr>
            <w:r>
              <w:rPr>
                <w:rFonts w:eastAsia="LiberationSerif"/>
                <w:b/>
                <w:i/>
                <w:szCs w:val="22"/>
              </w:rPr>
              <w:t>Компонент</w:t>
            </w:r>
          </w:p>
        </w:tc>
        <w:tc>
          <w:tcPr>
            <w:tcW w:w="3094" w:type="dxa"/>
            <w:gridSpan w:val="2"/>
            <w:vAlign w:val="center"/>
          </w:tcPr>
          <w:p w:rsidR="005267E0" w:rsidRDefault="00FA4BB1">
            <w:pPr>
              <w:ind w:firstLine="0"/>
              <w:rPr>
                <w:rFonts w:eastAsia="LiberationSerif"/>
                <w:b/>
                <w:i/>
                <w:szCs w:val="22"/>
              </w:rPr>
            </w:pPr>
            <w:r>
              <w:rPr>
                <w:rFonts w:eastAsia="LiberationSerif"/>
                <w:b/>
                <w:i/>
                <w:szCs w:val="22"/>
              </w:rPr>
              <w:t>Вторая младшая группа</w:t>
            </w:r>
          </w:p>
        </w:tc>
        <w:tc>
          <w:tcPr>
            <w:tcW w:w="3190" w:type="dxa"/>
            <w:gridSpan w:val="2"/>
            <w:vAlign w:val="center"/>
          </w:tcPr>
          <w:p w:rsidR="005267E0" w:rsidRDefault="00FA4BB1">
            <w:pPr>
              <w:ind w:firstLine="0"/>
              <w:rPr>
                <w:rFonts w:eastAsia="LiberationSerif"/>
                <w:b/>
                <w:i/>
                <w:szCs w:val="22"/>
              </w:rPr>
            </w:pPr>
            <w:r>
              <w:rPr>
                <w:rFonts w:eastAsia="LiberationSerif"/>
                <w:b/>
                <w:i/>
                <w:szCs w:val="22"/>
              </w:rPr>
              <w:t>Средняя группа</w:t>
            </w:r>
          </w:p>
        </w:tc>
        <w:tc>
          <w:tcPr>
            <w:tcW w:w="3189" w:type="dxa"/>
            <w:gridSpan w:val="2"/>
            <w:vAlign w:val="center"/>
          </w:tcPr>
          <w:p w:rsidR="005267E0" w:rsidRDefault="00FA4BB1">
            <w:pPr>
              <w:ind w:firstLine="0"/>
              <w:rPr>
                <w:rFonts w:eastAsia="LiberationSerif"/>
                <w:b/>
                <w:i/>
                <w:szCs w:val="22"/>
              </w:rPr>
            </w:pPr>
            <w:r>
              <w:rPr>
                <w:rFonts w:eastAsia="LiberationSerif"/>
                <w:b/>
                <w:i/>
                <w:szCs w:val="22"/>
              </w:rPr>
              <w:t>Старшая группа</w:t>
            </w:r>
          </w:p>
        </w:tc>
        <w:tc>
          <w:tcPr>
            <w:tcW w:w="3610" w:type="dxa"/>
            <w:vAlign w:val="center"/>
          </w:tcPr>
          <w:p w:rsidR="005267E0" w:rsidRDefault="00FA4BB1">
            <w:pPr>
              <w:ind w:firstLine="0"/>
              <w:rPr>
                <w:rFonts w:eastAsia="LiberationSerif"/>
                <w:b/>
                <w:i/>
                <w:szCs w:val="22"/>
              </w:rPr>
            </w:pPr>
            <w:r>
              <w:rPr>
                <w:rFonts w:eastAsia="LiberationSerif"/>
                <w:b/>
                <w:i/>
                <w:szCs w:val="22"/>
              </w:rPr>
              <w:t>Подготовительная группа</w:t>
            </w:r>
          </w:p>
        </w:tc>
      </w:tr>
      <w:tr w:rsidR="005267E0">
        <w:trPr>
          <w:trHeight w:val="562"/>
          <w:jc w:val="center"/>
        </w:trPr>
        <w:tc>
          <w:tcPr>
            <w:tcW w:w="15163" w:type="dxa"/>
            <w:gridSpan w:val="8"/>
            <w:shd w:val="clear" w:color="auto" w:fill="D9D9D9" w:themeFill="background1" w:themeFillShade="D9"/>
            <w:vAlign w:val="center"/>
          </w:tcPr>
          <w:p w:rsidR="005267E0" w:rsidRDefault="00FA4BB1">
            <w:pPr>
              <w:ind w:firstLine="0"/>
              <w:jc w:val="center"/>
              <w:rPr>
                <w:rFonts w:eastAsia="LiberationSerif"/>
                <w:b/>
                <w:szCs w:val="22"/>
              </w:rPr>
            </w:pPr>
            <w:r>
              <w:rPr>
                <w:rFonts w:eastAsia="LiberationSerif"/>
                <w:b/>
                <w:szCs w:val="22"/>
              </w:rPr>
              <w:t>Ценность «Природа»</w:t>
            </w:r>
          </w:p>
        </w:tc>
      </w:tr>
      <w:tr w:rsidR="005267E0">
        <w:trPr>
          <w:trHeight w:val="562"/>
          <w:jc w:val="center"/>
        </w:trPr>
        <w:tc>
          <w:tcPr>
            <w:tcW w:w="2080" w:type="dxa"/>
            <w:vMerge w:val="restart"/>
            <w:vAlign w:val="center"/>
          </w:tcPr>
          <w:p w:rsidR="005267E0" w:rsidRDefault="00FA4BB1">
            <w:pPr>
              <w:ind w:firstLine="0"/>
              <w:rPr>
                <w:rFonts w:eastAsia="LiberationSerif"/>
                <w:i/>
                <w:szCs w:val="22"/>
              </w:rPr>
            </w:pPr>
            <w:r>
              <w:rPr>
                <w:rFonts w:eastAsia="LiberationSerif"/>
                <w:i/>
                <w:szCs w:val="22"/>
              </w:rPr>
              <w:t>Эмоционально-побудительный</w:t>
            </w:r>
          </w:p>
        </w:tc>
        <w:tc>
          <w:tcPr>
            <w:tcW w:w="3078" w:type="dxa"/>
          </w:tcPr>
          <w:p w:rsidR="005267E0" w:rsidRDefault="00FA4BB1">
            <w:pPr>
              <w:widowControl w:val="0"/>
              <w:tabs>
                <w:tab w:val="left" w:pos="654"/>
              </w:tabs>
              <w:ind w:firstLine="0"/>
              <w:rPr>
                <w:szCs w:val="22"/>
                <w:lang w:bidi="ru-RU"/>
              </w:rPr>
            </w:pPr>
            <w:r>
              <w:rPr>
                <w:szCs w:val="22"/>
                <w:lang w:bidi="ru-RU"/>
              </w:rPr>
              <w:t>Учить выражать свои чувства, воспитывать любовь, неж</w:t>
            </w:r>
            <w:r>
              <w:rPr>
                <w:szCs w:val="22"/>
                <w:lang w:bidi="ru-RU"/>
              </w:rPr>
              <w:softHyphen/>
              <w:t>ность к природе, вызывать восхищение ею.</w:t>
            </w:r>
          </w:p>
          <w:p w:rsidR="005267E0" w:rsidRDefault="005267E0">
            <w:pPr>
              <w:ind w:firstLine="0"/>
              <w:rPr>
                <w:rFonts w:eastAsia="LiberationSerif"/>
                <w:szCs w:val="22"/>
              </w:rPr>
            </w:pPr>
          </w:p>
        </w:tc>
        <w:tc>
          <w:tcPr>
            <w:tcW w:w="3173" w:type="dxa"/>
            <w:gridSpan w:val="2"/>
          </w:tcPr>
          <w:p w:rsidR="005267E0" w:rsidRDefault="00FA4BB1">
            <w:pPr>
              <w:widowControl w:val="0"/>
              <w:ind w:firstLine="0"/>
              <w:rPr>
                <w:szCs w:val="22"/>
                <w:lang w:bidi="ru-RU"/>
              </w:rPr>
            </w:pPr>
            <w:r>
              <w:rPr>
                <w:szCs w:val="22"/>
                <w:lang w:bidi="ru-RU"/>
              </w:rPr>
              <w:t>Фиксировать внимание детей на красоте природы, по</w:t>
            </w:r>
            <w:r>
              <w:rPr>
                <w:szCs w:val="22"/>
                <w:lang w:bidi="ru-RU"/>
              </w:rPr>
              <w:softHyphen/>
              <w:t>буждать к формированию собственных эстетических оценок и предпочтений.</w:t>
            </w:r>
          </w:p>
          <w:p w:rsidR="005267E0" w:rsidRDefault="005267E0">
            <w:pPr>
              <w:ind w:firstLine="0"/>
              <w:rPr>
                <w:rFonts w:eastAsia="LiberationSerif"/>
                <w:szCs w:val="22"/>
              </w:rPr>
            </w:pPr>
          </w:p>
        </w:tc>
        <w:tc>
          <w:tcPr>
            <w:tcW w:w="3173" w:type="dxa"/>
            <w:gridSpan w:val="2"/>
          </w:tcPr>
          <w:p w:rsidR="005267E0" w:rsidRDefault="00FA4BB1">
            <w:pPr>
              <w:ind w:firstLine="0"/>
              <w:rPr>
                <w:rFonts w:eastAsia="LiberationSerif"/>
                <w:szCs w:val="22"/>
              </w:rPr>
            </w:pPr>
            <w:r>
              <w:rPr>
                <w:rFonts w:eastAsia="Times New Roman CYR"/>
                <w:color w:val="000000"/>
                <w:szCs w:val="22"/>
              </w:rPr>
              <w:t>Формировать основы экологической культуры и безопасного поведения в природе, понятия о том, что в природе все взаимосвязано и человеку нельзя нарушать эту взаимосвязь, чтобы не навредить животному и растительному миру.</w:t>
            </w:r>
          </w:p>
        </w:tc>
        <w:tc>
          <w:tcPr>
            <w:tcW w:w="3659" w:type="dxa"/>
            <w:gridSpan w:val="2"/>
          </w:tcPr>
          <w:p w:rsidR="005267E0" w:rsidRDefault="00FA4BB1">
            <w:pPr>
              <w:ind w:firstLine="0"/>
              <w:rPr>
                <w:color w:val="000000"/>
                <w:szCs w:val="22"/>
              </w:rPr>
            </w:pPr>
            <w:r>
              <w:rPr>
                <w:rFonts w:eastAsia="Times New Roman CYR"/>
                <w:color w:val="000000"/>
                <w:szCs w:val="22"/>
              </w:rPr>
              <w:t>Воспитывать осознанно относится к экологическим нормам (проявляет бережливость, умеренность), проявлять интерес к природе</w:t>
            </w:r>
          </w:p>
          <w:p w:rsidR="005267E0" w:rsidRDefault="005267E0">
            <w:pPr>
              <w:ind w:firstLine="0"/>
              <w:rPr>
                <w:rFonts w:eastAsia="LiberationSerif"/>
                <w:szCs w:val="22"/>
              </w:rPr>
            </w:pPr>
          </w:p>
        </w:tc>
      </w:tr>
      <w:tr w:rsidR="005267E0">
        <w:trPr>
          <w:trHeight w:val="562"/>
          <w:jc w:val="center"/>
        </w:trPr>
        <w:tc>
          <w:tcPr>
            <w:tcW w:w="2080" w:type="dxa"/>
            <w:vMerge/>
            <w:vAlign w:val="center"/>
          </w:tcPr>
          <w:p w:rsidR="005267E0" w:rsidRDefault="005267E0">
            <w:pPr>
              <w:ind w:firstLine="0"/>
              <w:rPr>
                <w:rFonts w:eastAsia="LiberationSerif"/>
                <w:i/>
                <w:szCs w:val="22"/>
              </w:rPr>
            </w:pPr>
          </w:p>
        </w:tc>
        <w:tc>
          <w:tcPr>
            <w:tcW w:w="3078" w:type="dxa"/>
          </w:tcPr>
          <w:p w:rsidR="005267E0" w:rsidRDefault="00FA4BB1">
            <w:pPr>
              <w:ind w:firstLine="0"/>
              <w:rPr>
                <w:rFonts w:eastAsia="LiberationSerif"/>
                <w:szCs w:val="22"/>
              </w:rPr>
            </w:pPr>
            <w:r>
              <w:rPr>
                <w:rFonts w:eastAsia="LiberationSerif"/>
                <w:szCs w:val="22"/>
              </w:rPr>
              <w:t xml:space="preserve">Создавать атмосферу эмоционально -эстетических </w:t>
            </w:r>
            <w:r>
              <w:rPr>
                <w:rFonts w:eastAsia="LiberationSerif"/>
                <w:szCs w:val="22"/>
              </w:rPr>
              <w:lastRenderedPageBreak/>
              <w:t>переживаний, используя литературные художественные произведения.</w:t>
            </w:r>
          </w:p>
        </w:tc>
        <w:tc>
          <w:tcPr>
            <w:tcW w:w="3173" w:type="dxa"/>
            <w:gridSpan w:val="2"/>
          </w:tcPr>
          <w:p w:rsidR="005267E0" w:rsidRDefault="00FA4BB1">
            <w:pPr>
              <w:widowControl w:val="0"/>
              <w:ind w:firstLine="0"/>
              <w:rPr>
                <w:szCs w:val="22"/>
                <w:lang w:bidi="ru-RU"/>
              </w:rPr>
            </w:pPr>
            <w:r>
              <w:rPr>
                <w:szCs w:val="22"/>
                <w:lang w:bidi="ru-RU"/>
              </w:rPr>
              <w:lastRenderedPageBreak/>
              <w:t>Создавать атмосферу эмоционально</w:t>
            </w:r>
            <w:r w:rsidRPr="00FA4BB1">
              <w:rPr>
                <w:szCs w:val="22"/>
                <w:lang w:bidi="ru-RU"/>
              </w:rPr>
              <w:t xml:space="preserve"> </w:t>
            </w:r>
            <w:r>
              <w:rPr>
                <w:szCs w:val="22"/>
                <w:lang w:bidi="ru-RU"/>
              </w:rPr>
              <w:t xml:space="preserve">-эстетических </w:t>
            </w:r>
            <w:r>
              <w:rPr>
                <w:szCs w:val="22"/>
                <w:lang w:bidi="ru-RU"/>
              </w:rPr>
              <w:lastRenderedPageBreak/>
              <w:t>пережи</w:t>
            </w:r>
            <w:r>
              <w:rPr>
                <w:szCs w:val="22"/>
                <w:lang w:bidi="ru-RU"/>
              </w:rPr>
              <w:softHyphen/>
              <w:t>ваний, используя литературные художественные произведения.</w:t>
            </w:r>
          </w:p>
          <w:p w:rsidR="005267E0" w:rsidRDefault="005267E0">
            <w:pPr>
              <w:ind w:firstLine="0"/>
              <w:rPr>
                <w:rFonts w:eastAsia="LiberationSerif"/>
                <w:szCs w:val="22"/>
              </w:rPr>
            </w:pPr>
          </w:p>
        </w:tc>
        <w:tc>
          <w:tcPr>
            <w:tcW w:w="3173" w:type="dxa"/>
            <w:gridSpan w:val="2"/>
          </w:tcPr>
          <w:p w:rsidR="005267E0" w:rsidRDefault="00FA4BB1">
            <w:pPr>
              <w:ind w:firstLine="0"/>
              <w:rPr>
                <w:rFonts w:eastAsia="LiberationSerif"/>
                <w:szCs w:val="22"/>
              </w:rPr>
            </w:pPr>
            <w:r>
              <w:rPr>
                <w:szCs w:val="22"/>
                <w:lang w:bidi="ru-RU"/>
              </w:rPr>
              <w:lastRenderedPageBreak/>
              <w:t>Создавать атмосферу эмоционально</w:t>
            </w:r>
            <w:r w:rsidRPr="00FA4BB1">
              <w:rPr>
                <w:szCs w:val="22"/>
                <w:lang w:bidi="ru-RU"/>
              </w:rPr>
              <w:t xml:space="preserve"> </w:t>
            </w:r>
            <w:r>
              <w:rPr>
                <w:szCs w:val="22"/>
                <w:lang w:bidi="ru-RU"/>
              </w:rPr>
              <w:t xml:space="preserve">-эстетических </w:t>
            </w:r>
            <w:r>
              <w:rPr>
                <w:szCs w:val="22"/>
                <w:lang w:bidi="ru-RU"/>
              </w:rPr>
              <w:lastRenderedPageBreak/>
              <w:t>пережи</w:t>
            </w:r>
            <w:r>
              <w:rPr>
                <w:szCs w:val="22"/>
                <w:lang w:bidi="ru-RU"/>
              </w:rPr>
              <w:softHyphen/>
              <w:t>ваний, используя литературные художественные произведения.</w:t>
            </w:r>
          </w:p>
        </w:tc>
        <w:tc>
          <w:tcPr>
            <w:tcW w:w="3659" w:type="dxa"/>
            <w:gridSpan w:val="2"/>
          </w:tcPr>
          <w:p w:rsidR="005267E0" w:rsidRDefault="00FA4BB1">
            <w:pPr>
              <w:widowControl w:val="0"/>
              <w:ind w:firstLine="0"/>
              <w:rPr>
                <w:rFonts w:eastAsia="LiberationSerif"/>
                <w:szCs w:val="22"/>
              </w:rPr>
            </w:pPr>
            <w:r>
              <w:rPr>
                <w:rFonts w:eastAsia="LiberationSerif"/>
                <w:szCs w:val="22"/>
              </w:rPr>
              <w:lastRenderedPageBreak/>
              <w:t xml:space="preserve">Формировать эмоциональную отзывчивость к эстетической </w:t>
            </w:r>
            <w:r>
              <w:rPr>
                <w:rFonts w:eastAsia="LiberationSerif"/>
                <w:szCs w:val="22"/>
              </w:rPr>
              <w:lastRenderedPageBreak/>
              <w:t>стороне окружающей природы, используя потенциал природоведческой детской познавательной литературы</w:t>
            </w:r>
          </w:p>
        </w:tc>
      </w:tr>
      <w:tr w:rsidR="005267E0">
        <w:trPr>
          <w:trHeight w:val="562"/>
          <w:jc w:val="center"/>
        </w:trPr>
        <w:tc>
          <w:tcPr>
            <w:tcW w:w="2080" w:type="dxa"/>
            <w:vMerge/>
            <w:vAlign w:val="center"/>
          </w:tcPr>
          <w:p w:rsidR="005267E0" w:rsidRDefault="005267E0">
            <w:pPr>
              <w:ind w:firstLine="0"/>
              <w:rPr>
                <w:rFonts w:eastAsia="LiberationSerif"/>
                <w:i/>
                <w:szCs w:val="22"/>
              </w:rPr>
            </w:pPr>
          </w:p>
        </w:tc>
        <w:tc>
          <w:tcPr>
            <w:tcW w:w="3078" w:type="dxa"/>
          </w:tcPr>
          <w:p w:rsidR="005267E0" w:rsidRDefault="00FA4BB1">
            <w:pPr>
              <w:ind w:firstLine="0"/>
              <w:rPr>
                <w:rFonts w:eastAsia="LiberationSerif"/>
                <w:szCs w:val="22"/>
              </w:rPr>
            </w:pPr>
            <w:r>
              <w:rPr>
                <w:rFonts w:eastAsia="LiberationSerif"/>
                <w:szCs w:val="22"/>
              </w:rPr>
              <w:t>Формировать осознание того, что нужно любить</w:t>
            </w:r>
          </w:p>
          <w:p w:rsidR="005267E0" w:rsidRDefault="00FA4BB1">
            <w:pPr>
              <w:ind w:firstLine="0"/>
              <w:rPr>
                <w:rFonts w:eastAsia="LiberationSerif"/>
                <w:szCs w:val="22"/>
              </w:rPr>
            </w:pPr>
            <w:r>
              <w:rPr>
                <w:rFonts w:eastAsia="LiberationSerif"/>
                <w:szCs w:val="22"/>
              </w:rPr>
              <w:t>животных, птиц, растения.</w:t>
            </w:r>
          </w:p>
          <w:p w:rsidR="005267E0" w:rsidRDefault="005267E0">
            <w:pPr>
              <w:ind w:firstLine="0"/>
              <w:rPr>
                <w:rFonts w:eastAsia="LiberationSerif"/>
                <w:szCs w:val="22"/>
              </w:rPr>
            </w:pPr>
          </w:p>
        </w:tc>
        <w:tc>
          <w:tcPr>
            <w:tcW w:w="3173" w:type="dxa"/>
            <w:gridSpan w:val="2"/>
          </w:tcPr>
          <w:p w:rsidR="005267E0" w:rsidRDefault="00FA4BB1">
            <w:pPr>
              <w:ind w:firstLine="0"/>
              <w:rPr>
                <w:rFonts w:eastAsia="LiberationSerif"/>
                <w:szCs w:val="22"/>
              </w:rPr>
            </w:pPr>
            <w:r>
              <w:rPr>
                <w:rFonts w:eastAsia="LiberationSerif"/>
                <w:szCs w:val="22"/>
              </w:rPr>
              <w:t xml:space="preserve">Продолжать </w:t>
            </w:r>
          </w:p>
          <w:p w:rsidR="005267E0" w:rsidRDefault="00D32B67">
            <w:pPr>
              <w:ind w:firstLine="0"/>
              <w:rPr>
                <w:rFonts w:eastAsia="LiberationSerif"/>
                <w:szCs w:val="22"/>
              </w:rPr>
            </w:pPr>
            <w:r>
              <w:rPr>
                <w:rFonts w:eastAsia="LiberationSerif"/>
                <w:szCs w:val="22"/>
              </w:rPr>
              <w:t>формировать у</w:t>
            </w:r>
            <w:r w:rsidR="00FA4BB1">
              <w:rPr>
                <w:rFonts w:eastAsia="LiberationSerif"/>
                <w:szCs w:val="22"/>
              </w:rPr>
              <w:t xml:space="preserve"> детей осознание того, что нужно любить животных, птиц, растения.</w:t>
            </w:r>
          </w:p>
        </w:tc>
        <w:tc>
          <w:tcPr>
            <w:tcW w:w="3173" w:type="dxa"/>
            <w:gridSpan w:val="2"/>
          </w:tcPr>
          <w:p w:rsidR="005267E0" w:rsidRDefault="00FA4BB1">
            <w:pPr>
              <w:ind w:firstLine="0"/>
              <w:rPr>
                <w:rFonts w:eastAsia="LiberationSerif"/>
                <w:szCs w:val="22"/>
              </w:rPr>
            </w:pPr>
            <w:r>
              <w:rPr>
                <w:rFonts w:eastAsia="Times New Roman CYR"/>
                <w:color w:val="000000"/>
                <w:szCs w:val="22"/>
              </w:rPr>
              <w:t>Воспитывать осознанно относится к экологическим нормам (проявлять бережливость, умеренность), проявлять интерес к природе</w:t>
            </w:r>
          </w:p>
        </w:tc>
        <w:tc>
          <w:tcPr>
            <w:tcW w:w="3659" w:type="dxa"/>
            <w:gridSpan w:val="2"/>
          </w:tcPr>
          <w:p w:rsidR="005267E0" w:rsidRDefault="00FA4BB1">
            <w:pPr>
              <w:ind w:firstLine="0"/>
              <w:rPr>
                <w:rFonts w:eastAsia="LiberationSerif"/>
                <w:szCs w:val="22"/>
              </w:rPr>
            </w:pPr>
            <w:r>
              <w:rPr>
                <w:rFonts w:eastAsia="Times New Roman CYR"/>
                <w:color w:val="000000"/>
                <w:szCs w:val="22"/>
                <w:lang w:val="ru" w:eastAsia="zh-CN" w:bidi="ar"/>
              </w:rPr>
              <w:t xml:space="preserve">Побуждать детей к </w:t>
            </w:r>
            <w:r>
              <w:rPr>
                <w:szCs w:val="22"/>
                <w:lang w:val="ru" w:eastAsia="zh-CN" w:bidi="ar"/>
              </w:rPr>
              <w:t xml:space="preserve">осознанию уникальности живой природы, </w:t>
            </w:r>
            <w:r>
              <w:rPr>
                <w:color w:val="000000"/>
                <w:szCs w:val="22"/>
                <w:lang w:val="ru" w:eastAsia="zh-CN" w:bidi="ar"/>
              </w:rPr>
              <w:t>«</w:t>
            </w:r>
            <w:r>
              <w:rPr>
                <w:rFonts w:eastAsia="Times New Roman CYR"/>
                <w:color w:val="000000"/>
                <w:szCs w:val="22"/>
                <w:lang w:val="ru" w:eastAsia="zh-CN" w:bidi="ar"/>
              </w:rPr>
              <w:t>абсолютной ценности жизни, осознание тесной взаимосвязи человека с природой</w:t>
            </w:r>
          </w:p>
        </w:tc>
      </w:tr>
      <w:tr w:rsidR="005267E0">
        <w:trPr>
          <w:trHeight w:val="562"/>
          <w:jc w:val="center"/>
        </w:trPr>
        <w:tc>
          <w:tcPr>
            <w:tcW w:w="2080" w:type="dxa"/>
            <w:vMerge w:val="restart"/>
            <w:vAlign w:val="center"/>
          </w:tcPr>
          <w:p w:rsidR="005267E0" w:rsidRDefault="005267E0">
            <w:pPr>
              <w:ind w:firstLine="0"/>
              <w:rPr>
                <w:rFonts w:eastAsia="LiberationSerif"/>
                <w:i/>
                <w:szCs w:val="22"/>
              </w:rPr>
            </w:pPr>
          </w:p>
        </w:tc>
        <w:tc>
          <w:tcPr>
            <w:tcW w:w="3078" w:type="dxa"/>
          </w:tcPr>
          <w:p w:rsidR="005267E0" w:rsidRDefault="00FA4BB1">
            <w:pPr>
              <w:pStyle w:val="210"/>
              <w:shd w:val="clear" w:color="auto" w:fill="auto"/>
              <w:spacing w:line="240" w:lineRule="auto"/>
              <w:jc w:val="both"/>
              <w:rPr>
                <w:b w:val="0"/>
                <w:bCs w:val="0"/>
                <w:sz w:val="22"/>
                <w:szCs w:val="22"/>
              </w:rPr>
            </w:pPr>
            <w:r>
              <w:rPr>
                <w:b w:val="0"/>
                <w:bCs w:val="0"/>
                <w:sz w:val="22"/>
                <w:szCs w:val="22"/>
              </w:rPr>
              <w:t>Вызывать интерес к ярким изменениям в природе.</w:t>
            </w:r>
          </w:p>
          <w:p w:rsidR="005267E0" w:rsidRDefault="005267E0">
            <w:pPr>
              <w:ind w:firstLine="0"/>
              <w:rPr>
                <w:rFonts w:eastAsia="LiberationSerif"/>
                <w:szCs w:val="22"/>
              </w:rPr>
            </w:pPr>
          </w:p>
        </w:tc>
        <w:tc>
          <w:tcPr>
            <w:tcW w:w="3173" w:type="dxa"/>
            <w:gridSpan w:val="2"/>
          </w:tcPr>
          <w:p w:rsidR="005267E0" w:rsidRDefault="00FA4BB1">
            <w:pPr>
              <w:ind w:firstLine="0"/>
              <w:rPr>
                <w:szCs w:val="22"/>
              </w:rPr>
            </w:pPr>
            <w:r>
              <w:rPr>
                <w:szCs w:val="22"/>
              </w:rPr>
              <w:t>Вызывать сочувствие к растениям, животным.</w:t>
            </w:r>
          </w:p>
          <w:p w:rsidR="005267E0" w:rsidRDefault="005267E0">
            <w:pPr>
              <w:ind w:firstLine="0"/>
              <w:rPr>
                <w:rFonts w:eastAsia="LiberationSerif"/>
                <w:szCs w:val="22"/>
              </w:rPr>
            </w:pPr>
          </w:p>
        </w:tc>
        <w:tc>
          <w:tcPr>
            <w:tcW w:w="3173" w:type="dxa"/>
            <w:gridSpan w:val="2"/>
          </w:tcPr>
          <w:p w:rsidR="005267E0" w:rsidRDefault="00FA4BB1">
            <w:pPr>
              <w:ind w:firstLine="0"/>
              <w:rPr>
                <w:rFonts w:eastAsia="LiberationSerif"/>
                <w:szCs w:val="22"/>
              </w:rPr>
            </w:pPr>
            <w:r>
              <w:rPr>
                <w:rFonts w:eastAsia="LiberationSerif"/>
                <w:szCs w:val="22"/>
              </w:rPr>
              <w:t>Воспитывать чувство единения с природой, умение проводить мысленные и словесные диалоги с объектами природы.</w:t>
            </w:r>
          </w:p>
        </w:tc>
        <w:tc>
          <w:tcPr>
            <w:tcW w:w="3659" w:type="dxa"/>
            <w:gridSpan w:val="2"/>
          </w:tcPr>
          <w:p w:rsidR="005267E0" w:rsidRDefault="00FA4BB1">
            <w:pPr>
              <w:ind w:firstLine="0"/>
              <w:rPr>
                <w:rFonts w:eastAsia="LiberationSerif"/>
                <w:szCs w:val="22"/>
              </w:rPr>
            </w:pPr>
            <w:r>
              <w:rPr>
                <w:rFonts w:eastAsia="LiberationSerif"/>
                <w:szCs w:val="22"/>
                <w:lang w:val="ru" w:eastAsia="ru" w:bidi="ar"/>
              </w:rPr>
              <w:t xml:space="preserve">Воспитывать чувство ответственности за </w:t>
            </w:r>
            <w:r>
              <w:rPr>
                <w:rFonts w:eastAsia="LiberationSerif"/>
                <w:szCs w:val="22"/>
                <w:lang w:eastAsia="ru" w:bidi="ar"/>
              </w:rPr>
              <w:t>своё</w:t>
            </w:r>
            <w:r>
              <w:rPr>
                <w:rFonts w:eastAsia="LiberationSerif"/>
                <w:szCs w:val="22"/>
                <w:lang w:val="ru" w:eastAsia="ru" w:bidi="ar"/>
              </w:rPr>
              <w:t xml:space="preserve"> отношение к природе</w:t>
            </w:r>
          </w:p>
        </w:tc>
      </w:tr>
      <w:tr w:rsidR="005267E0">
        <w:trPr>
          <w:trHeight w:val="562"/>
          <w:jc w:val="center"/>
        </w:trPr>
        <w:tc>
          <w:tcPr>
            <w:tcW w:w="2080" w:type="dxa"/>
            <w:vMerge/>
            <w:vAlign w:val="center"/>
          </w:tcPr>
          <w:p w:rsidR="005267E0" w:rsidRDefault="005267E0">
            <w:pPr>
              <w:ind w:firstLine="0"/>
              <w:rPr>
                <w:rFonts w:eastAsia="LiberationSerif"/>
                <w:i/>
                <w:szCs w:val="22"/>
              </w:rPr>
            </w:pPr>
          </w:p>
        </w:tc>
        <w:tc>
          <w:tcPr>
            <w:tcW w:w="3078" w:type="dxa"/>
          </w:tcPr>
          <w:p w:rsidR="005267E0" w:rsidRDefault="00FA4BB1">
            <w:pPr>
              <w:ind w:firstLine="0"/>
              <w:rPr>
                <w:rFonts w:eastAsia="LiberationSerif"/>
                <w:szCs w:val="22"/>
              </w:rPr>
            </w:pPr>
            <w:r>
              <w:rPr>
                <w:rFonts w:eastAsia="LiberationSerif"/>
                <w:szCs w:val="22"/>
              </w:rPr>
              <w:t>Воспитывать любовь к природе, восхищение ею.</w:t>
            </w:r>
          </w:p>
          <w:p w:rsidR="005267E0" w:rsidRDefault="005267E0">
            <w:pPr>
              <w:ind w:firstLine="0"/>
              <w:rPr>
                <w:rFonts w:eastAsia="LiberationSerif"/>
                <w:szCs w:val="22"/>
              </w:rPr>
            </w:pPr>
          </w:p>
        </w:tc>
        <w:tc>
          <w:tcPr>
            <w:tcW w:w="3173" w:type="dxa"/>
            <w:gridSpan w:val="2"/>
          </w:tcPr>
          <w:p w:rsidR="005267E0" w:rsidRDefault="00FA4BB1">
            <w:pPr>
              <w:ind w:firstLine="0"/>
              <w:rPr>
                <w:rFonts w:eastAsia="LiberationSerif"/>
                <w:szCs w:val="22"/>
              </w:rPr>
            </w:pPr>
            <w:r>
              <w:rPr>
                <w:rFonts w:eastAsia="LiberationSerif"/>
                <w:szCs w:val="22"/>
              </w:rPr>
              <w:t>Воспитывать любовь к природе, восхищение ею.</w:t>
            </w:r>
          </w:p>
          <w:p w:rsidR="005267E0" w:rsidRDefault="005267E0">
            <w:pPr>
              <w:ind w:firstLine="0"/>
              <w:rPr>
                <w:rFonts w:eastAsia="LiberationSerif"/>
                <w:szCs w:val="22"/>
              </w:rPr>
            </w:pPr>
          </w:p>
        </w:tc>
        <w:tc>
          <w:tcPr>
            <w:tcW w:w="3173" w:type="dxa"/>
            <w:gridSpan w:val="2"/>
          </w:tcPr>
          <w:p w:rsidR="005267E0" w:rsidRDefault="00FA4BB1">
            <w:pPr>
              <w:ind w:firstLine="0"/>
              <w:rPr>
                <w:rFonts w:eastAsia="LiberationSerif"/>
                <w:szCs w:val="22"/>
              </w:rPr>
            </w:pPr>
            <w:r>
              <w:rPr>
                <w:rFonts w:eastAsia="Times New Roman CYR"/>
                <w:color w:val="000000"/>
                <w:szCs w:val="22"/>
              </w:rPr>
              <w:t xml:space="preserve">Побуждать детей к осознанию уникальности живой природы, </w:t>
            </w:r>
            <w:r>
              <w:rPr>
                <w:color w:val="000000"/>
                <w:szCs w:val="22"/>
              </w:rPr>
              <w:t>«</w:t>
            </w:r>
            <w:r>
              <w:rPr>
                <w:rFonts w:eastAsia="Times New Roman CYR"/>
                <w:color w:val="000000"/>
                <w:szCs w:val="22"/>
              </w:rPr>
              <w:t>абсолютной ценности жизни, осознание тесной взаимосвязи человека с природой</w:t>
            </w:r>
          </w:p>
        </w:tc>
        <w:tc>
          <w:tcPr>
            <w:tcW w:w="3659" w:type="dxa"/>
            <w:gridSpan w:val="2"/>
          </w:tcPr>
          <w:p w:rsidR="005267E0" w:rsidRDefault="00FA4BB1">
            <w:pPr>
              <w:ind w:firstLine="0"/>
              <w:rPr>
                <w:rFonts w:eastAsia="LiberationSerif"/>
                <w:szCs w:val="22"/>
              </w:rPr>
            </w:pPr>
            <w:r>
              <w:rPr>
                <w:szCs w:val="22"/>
                <w:lang w:val="ru" w:eastAsia="ru" w:bidi="ar"/>
              </w:rPr>
              <w:t>Воспитывать бережное отношение к природе, не нарушающее взаимосвязей сообществ</w:t>
            </w:r>
          </w:p>
        </w:tc>
      </w:tr>
      <w:tr w:rsidR="005267E0">
        <w:trPr>
          <w:trHeight w:val="562"/>
          <w:jc w:val="center"/>
        </w:trPr>
        <w:tc>
          <w:tcPr>
            <w:tcW w:w="2080" w:type="dxa"/>
            <w:vMerge/>
            <w:vAlign w:val="center"/>
          </w:tcPr>
          <w:p w:rsidR="005267E0" w:rsidRDefault="005267E0">
            <w:pPr>
              <w:ind w:firstLine="0"/>
              <w:rPr>
                <w:rFonts w:eastAsia="LiberationSerif"/>
                <w:i/>
                <w:szCs w:val="22"/>
              </w:rPr>
            </w:pPr>
          </w:p>
        </w:tc>
        <w:tc>
          <w:tcPr>
            <w:tcW w:w="3078" w:type="dxa"/>
          </w:tcPr>
          <w:p w:rsidR="005267E0" w:rsidRDefault="005267E0">
            <w:pPr>
              <w:ind w:firstLine="0"/>
              <w:rPr>
                <w:rFonts w:eastAsia="LiberationSerif"/>
                <w:szCs w:val="22"/>
              </w:rPr>
            </w:pPr>
          </w:p>
        </w:tc>
        <w:tc>
          <w:tcPr>
            <w:tcW w:w="3173" w:type="dxa"/>
            <w:gridSpan w:val="2"/>
          </w:tcPr>
          <w:p w:rsidR="005267E0" w:rsidRDefault="005267E0">
            <w:pPr>
              <w:ind w:firstLine="0"/>
              <w:rPr>
                <w:rFonts w:eastAsia="LiberationSerif"/>
                <w:szCs w:val="22"/>
              </w:rPr>
            </w:pPr>
          </w:p>
        </w:tc>
        <w:tc>
          <w:tcPr>
            <w:tcW w:w="3173" w:type="dxa"/>
            <w:gridSpan w:val="2"/>
          </w:tcPr>
          <w:p w:rsidR="005267E0" w:rsidRDefault="00FA4BB1">
            <w:pPr>
              <w:ind w:firstLine="0"/>
              <w:rPr>
                <w:rFonts w:eastAsia="LiberationSerif"/>
                <w:szCs w:val="22"/>
              </w:rPr>
            </w:pPr>
            <w:r>
              <w:rPr>
                <w:rFonts w:eastAsia="Times New Roman CYR"/>
                <w:color w:val="000000"/>
                <w:szCs w:val="22"/>
              </w:rPr>
              <w:t xml:space="preserve">Формирование у дошкольников ценностного отношения </w:t>
            </w:r>
            <w:r w:rsidR="00D32B67">
              <w:rPr>
                <w:rFonts w:eastAsia="Times New Roman CYR"/>
                <w:color w:val="000000"/>
                <w:szCs w:val="22"/>
              </w:rPr>
              <w:t>к природе с</w:t>
            </w:r>
            <w:r>
              <w:rPr>
                <w:rFonts w:eastAsia="Times New Roman CYR"/>
                <w:color w:val="000000"/>
                <w:szCs w:val="22"/>
              </w:rPr>
              <w:t xml:space="preserve"> позиции художников. </w:t>
            </w:r>
          </w:p>
        </w:tc>
        <w:tc>
          <w:tcPr>
            <w:tcW w:w="3659" w:type="dxa"/>
            <w:gridSpan w:val="2"/>
          </w:tcPr>
          <w:p w:rsidR="005267E0" w:rsidRDefault="00FA4BB1">
            <w:pPr>
              <w:ind w:firstLine="0"/>
              <w:rPr>
                <w:color w:val="000000"/>
                <w:szCs w:val="22"/>
              </w:rPr>
            </w:pPr>
            <w:r>
              <w:rPr>
                <w:rFonts w:eastAsia="Times New Roman CYR"/>
                <w:color w:val="000000"/>
                <w:szCs w:val="22"/>
              </w:rPr>
              <w:t xml:space="preserve">Формирование у дошкольников ценностного отношения </w:t>
            </w:r>
            <w:r w:rsidR="00D32B67">
              <w:rPr>
                <w:rFonts w:eastAsia="Times New Roman CYR"/>
                <w:color w:val="000000"/>
                <w:szCs w:val="22"/>
              </w:rPr>
              <w:t>к природе с</w:t>
            </w:r>
            <w:r>
              <w:rPr>
                <w:rFonts w:eastAsia="Times New Roman CYR"/>
                <w:color w:val="000000"/>
                <w:szCs w:val="22"/>
              </w:rPr>
              <w:t xml:space="preserve"> позиции деятелей культуры. </w:t>
            </w:r>
          </w:p>
          <w:p w:rsidR="005267E0" w:rsidRDefault="005267E0">
            <w:pPr>
              <w:ind w:firstLine="0"/>
              <w:rPr>
                <w:rFonts w:eastAsia="LiberationSerif"/>
                <w:szCs w:val="22"/>
              </w:rPr>
            </w:pPr>
          </w:p>
        </w:tc>
      </w:tr>
      <w:tr w:rsidR="005267E0">
        <w:trPr>
          <w:trHeight w:val="562"/>
          <w:jc w:val="center"/>
        </w:trPr>
        <w:tc>
          <w:tcPr>
            <w:tcW w:w="2080" w:type="dxa"/>
            <w:vMerge/>
            <w:vAlign w:val="center"/>
          </w:tcPr>
          <w:p w:rsidR="005267E0" w:rsidRDefault="005267E0">
            <w:pPr>
              <w:ind w:firstLine="0"/>
              <w:rPr>
                <w:rFonts w:eastAsia="LiberationSerif"/>
                <w:i/>
                <w:szCs w:val="22"/>
              </w:rPr>
            </w:pPr>
          </w:p>
        </w:tc>
        <w:tc>
          <w:tcPr>
            <w:tcW w:w="3078" w:type="dxa"/>
          </w:tcPr>
          <w:p w:rsidR="005267E0" w:rsidRDefault="005267E0">
            <w:pPr>
              <w:ind w:firstLine="0"/>
              <w:rPr>
                <w:rFonts w:eastAsia="LiberationSerif"/>
                <w:szCs w:val="22"/>
              </w:rPr>
            </w:pPr>
          </w:p>
        </w:tc>
        <w:tc>
          <w:tcPr>
            <w:tcW w:w="3173" w:type="dxa"/>
            <w:gridSpan w:val="2"/>
          </w:tcPr>
          <w:p w:rsidR="005267E0" w:rsidRDefault="005267E0">
            <w:pPr>
              <w:ind w:firstLine="0"/>
              <w:rPr>
                <w:rFonts w:eastAsia="LiberationSerif"/>
                <w:szCs w:val="22"/>
              </w:rPr>
            </w:pPr>
          </w:p>
        </w:tc>
        <w:tc>
          <w:tcPr>
            <w:tcW w:w="3173" w:type="dxa"/>
            <w:gridSpan w:val="2"/>
          </w:tcPr>
          <w:p w:rsidR="005267E0" w:rsidRDefault="005267E0">
            <w:pPr>
              <w:ind w:firstLine="0"/>
              <w:rPr>
                <w:rFonts w:eastAsia="LiberationSerif"/>
                <w:szCs w:val="22"/>
              </w:rPr>
            </w:pPr>
          </w:p>
        </w:tc>
        <w:tc>
          <w:tcPr>
            <w:tcW w:w="3659" w:type="dxa"/>
            <w:gridSpan w:val="2"/>
          </w:tcPr>
          <w:p w:rsidR="005267E0" w:rsidRDefault="00FA4BB1">
            <w:pPr>
              <w:ind w:firstLine="0"/>
              <w:rPr>
                <w:szCs w:val="22"/>
                <w:lang w:val="ru"/>
              </w:rPr>
            </w:pPr>
            <w:r>
              <w:rPr>
                <w:rFonts w:eastAsia="Times New Roman CYR"/>
                <w:color w:val="000000"/>
                <w:szCs w:val="22"/>
                <w:lang w:val="ru" w:eastAsia="zh-CN" w:bidi="ar"/>
              </w:rPr>
              <w:t>Ф</w:t>
            </w:r>
            <w:r>
              <w:rPr>
                <w:szCs w:val="22"/>
                <w:lang w:val="ru" w:eastAsia="zh-CN" w:bidi="ar"/>
              </w:rPr>
              <w:t xml:space="preserve">ормировать у детей </w:t>
            </w:r>
            <w:r>
              <w:rPr>
                <w:szCs w:val="22"/>
                <w:lang w:eastAsia="zh-CN" w:bidi="ar"/>
              </w:rPr>
              <w:t xml:space="preserve">начала </w:t>
            </w:r>
            <w:r>
              <w:rPr>
                <w:szCs w:val="22"/>
                <w:lang w:val="ru" w:eastAsia="zh-CN" w:bidi="ar"/>
              </w:rPr>
              <w:t>экологическо</w:t>
            </w:r>
            <w:r>
              <w:rPr>
                <w:szCs w:val="22"/>
                <w:lang w:eastAsia="zh-CN" w:bidi="ar"/>
              </w:rPr>
              <w:t>го</w:t>
            </w:r>
            <w:r>
              <w:rPr>
                <w:szCs w:val="22"/>
                <w:lang w:val="ru" w:eastAsia="zh-CN" w:bidi="ar"/>
              </w:rPr>
              <w:t xml:space="preserve"> </w:t>
            </w:r>
            <w:r w:rsidR="00D32B67">
              <w:rPr>
                <w:szCs w:val="22"/>
                <w:lang w:val="ru" w:eastAsia="zh-CN" w:bidi="ar"/>
              </w:rPr>
              <w:t>сознани</w:t>
            </w:r>
            <w:r w:rsidR="00D32B67">
              <w:rPr>
                <w:szCs w:val="22"/>
                <w:lang w:eastAsia="zh-CN" w:bidi="ar"/>
              </w:rPr>
              <w:t>я</w:t>
            </w:r>
            <w:r w:rsidR="00D32B67">
              <w:rPr>
                <w:szCs w:val="22"/>
                <w:lang w:val="ru" w:eastAsia="zh-CN" w:bidi="ar"/>
              </w:rPr>
              <w:t>:</w:t>
            </w:r>
          </w:p>
          <w:p w:rsidR="005267E0" w:rsidRDefault="00FA4BB1">
            <w:pPr>
              <w:numPr>
                <w:ilvl w:val="0"/>
                <w:numId w:val="205"/>
              </w:numPr>
              <w:ind w:left="0" w:firstLine="0"/>
              <w:rPr>
                <w:szCs w:val="22"/>
                <w:lang w:val="ru"/>
              </w:rPr>
            </w:pPr>
            <w:r>
              <w:rPr>
                <w:rFonts w:eastAsia="Times New Roman CYR"/>
                <w:color w:val="000000"/>
                <w:szCs w:val="22"/>
                <w:lang w:val="ru" w:eastAsia="zh-CN" w:bidi="ar"/>
              </w:rPr>
              <w:t xml:space="preserve">Последствия поступков человека отражаются не только на ближайшем окружении, но и в масштабах макрокосма. </w:t>
            </w:r>
          </w:p>
          <w:p w:rsidR="005267E0" w:rsidRDefault="00FA4BB1">
            <w:pPr>
              <w:numPr>
                <w:ilvl w:val="0"/>
                <w:numId w:val="205"/>
              </w:numPr>
              <w:ind w:left="0" w:firstLine="0"/>
              <w:rPr>
                <w:szCs w:val="22"/>
                <w:lang w:val="ru"/>
              </w:rPr>
            </w:pPr>
            <w:r>
              <w:rPr>
                <w:color w:val="000000"/>
                <w:szCs w:val="22"/>
                <w:lang w:val="ru" w:eastAsia="zh-CN" w:bidi="ar"/>
              </w:rPr>
              <w:t xml:space="preserve"> </w:t>
            </w:r>
            <w:r>
              <w:rPr>
                <w:rFonts w:eastAsia="Times New Roman CYR"/>
                <w:color w:val="000000"/>
                <w:szCs w:val="22"/>
                <w:lang w:val="ru" w:eastAsia="zh-CN" w:bidi="ar"/>
              </w:rPr>
              <w:t xml:space="preserve">Каждый живой организм нуждается для своего существования в комплексе условий; нарушение хотя бы одного из них приводит к ухудшению состояния, а зачастую и к гибели. </w:t>
            </w:r>
          </w:p>
          <w:p w:rsidR="005267E0" w:rsidRDefault="00FA4BB1">
            <w:pPr>
              <w:numPr>
                <w:ilvl w:val="0"/>
                <w:numId w:val="205"/>
              </w:numPr>
              <w:ind w:left="0" w:firstLine="0"/>
              <w:rPr>
                <w:szCs w:val="22"/>
                <w:lang w:val="ru"/>
              </w:rPr>
            </w:pPr>
            <w:r>
              <w:rPr>
                <w:rFonts w:eastAsia="Times New Roman CYR"/>
                <w:color w:val="000000"/>
                <w:szCs w:val="22"/>
                <w:lang w:val="ru" w:eastAsia="zh-CN" w:bidi="ar"/>
              </w:rPr>
              <w:t xml:space="preserve">Если человек берет под опеку животное или растение, он </w:t>
            </w:r>
            <w:r>
              <w:rPr>
                <w:rFonts w:eastAsia="Times New Roman CYR"/>
                <w:color w:val="000000"/>
                <w:szCs w:val="22"/>
                <w:lang w:eastAsia="zh-CN" w:bidi="ar"/>
              </w:rPr>
              <w:t>несёт</w:t>
            </w:r>
            <w:r>
              <w:rPr>
                <w:rFonts w:eastAsia="Times New Roman CYR"/>
                <w:color w:val="000000"/>
                <w:szCs w:val="22"/>
                <w:lang w:val="ru" w:eastAsia="zh-CN" w:bidi="ar"/>
              </w:rPr>
              <w:t xml:space="preserve"> за него ответственность; поэтому вначале нужно узнать, в каких условиях оно нуждается, а затем создать эти условия. </w:t>
            </w:r>
          </w:p>
          <w:p w:rsidR="005267E0" w:rsidRDefault="00FA4BB1">
            <w:pPr>
              <w:numPr>
                <w:ilvl w:val="0"/>
                <w:numId w:val="205"/>
              </w:numPr>
              <w:ind w:left="0" w:firstLine="0"/>
              <w:rPr>
                <w:szCs w:val="22"/>
                <w:lang w:val="ru"/>
              </w:rPr>
            </w:pPr>
            <w:r>
              <w:rPr>
                <w:rFonts w:eastAsia="Times New Roman CYR"/>
                <w:color w:val="000000"/>
                <w:szCs w:val="22"/>
                <w:lang w:val="ru" w:eastAsia="zh-CN" w:bidi="ar"/>
              </w:rPr>
              <w:lastRenderedPageBreak/>
              <w:t>В природе не бывает ни полезных, ни вредных организмов.</w:t>
            </w:r>
          </w:p>
          <w:p w:rsidR="005267E0" w:rsidRDefault="00FA4BB1">
            <w:pPr>
              <w:ind w:firstLine="0"/>
              <w:rPr>
                <w:szCs w:val="22"/>
              </w:rPr>
            </w:pPr>
            <w:r>
              <w:rPr>
                <w:rFonts w:eastAsia="Times New Roman CYR"/>
                <w:color w:val="000000"/>
                <w:szCs w:val="22"/>
                <w:lang w:val="ru" w:eastAsia="zh-CN" w:bidi="ar"/>
              </w:rPr>
              <w:t xml:space="preserve">Таковыми они считаются только по отношению к человеку. Поэтому каждый организм, каким бы вредным он ни был для нас, имеет право на существование. </w:t>
            </w:r>
          </w:p>
          <w:p w:rsidR="005267E0" w:rsidRDefault="00FA4BB1">
            <w:pPr>
              <w:ind w:firstLine="0"/>
              <w:rPr>
                <w:szCs w:val="22"/>
                <w:lang w:val="ru"/>
              </w:rPr>
            </w:pPr>
            <w:r>
              <w:rPr>
                <w:color w:val="000000"/>
                <w:szCs w:val="22"/>
                <w:lang w:val="ru" w:eastAsia="zh-CN" w:bidi="ar"/>
              </w:rPr>
              <w:t xml:space="preserve">5. </w:t>
            </w:r>
            <w:r>
              <w:rPr>
                <w:rFonts w:eastAsia="Times New Roman CYR"/>
                <w:color w:val="000000"/>
                <w:szCs w:val="22"/>
                <w:lang w:val="ru" w:eastAsia="zh-CN" w:bidi="ar"/>
              </w:rPr>
              <w:t xml:space="preserve">По внешнему виду организма можно примерно определить, в каких условиях нуждается </w:t>
            </w:r>
            <w:r>
              <w:rPr>
                <w:rFonts w:eastAsia="Times New Roman CYR"/>
                <w:color w:val="000000"/>
                <w:szCs w:val="22"/>
                <w:lang w:eastAsia="zh-CN" w:bidi="ar"/>
              </w:rPr>
              <w:t>определённый</w:t>
            </w:r>
            <w:r>
              <w:rPr>
                <w:rFonts w:eastAsia="Times New Roman CYR"/>
                <w:color w:val="000000"/>
                <w:szCs w:val="22"/>
                <w:lang w:val="ru" w:eastAsia="zh-CN" w:bidi="ar"/>
              </w:rPr>
              <w:t xml:space="preserve"> организм; ориентиром служат отдельные его признаки; по внешнему виду и поведению знакомых объектов можно примерно определить, какие условия жизни нарушены, чего им не хвата</w:t>
            </w:r>
          </w:p>
          <w:p w:rsidR="005267E0" w:rsidRDefault="00FA4BB1">
            <w:pPr>
              <w:ind w:firstLine="0"/>
              <w:rPr>
                <w:szCs w:val="22"/>
                <w:lang w:val="ru"/>
              </w:rPr>
            </w:pPr>
            <w:r>
              <w:rPr>
                <w:color w:val="000000"/>
                <w:szCs w:val="22"/>
                <w:lang w:val="ru" w:eastAsia="zh-CN" w:bidi="ar"/>
              </w:rPr>
              <w:t xml:space="preserve">6. </w:t>
            </w:r>
            <w:r>
              <w:rPr>
                <w:rFonts w:eastAsia="Times New Roman CYR"/>
                <w:color w:val="000000"/>
                <w:szCs w:val="22"/>
                <w:lang w:val="ru" w:eastAsia="zh-CN" w:bidi="ar"/>
              </w:rPr>
              <w:t xml:space="preserve">Человек </w:t>
            </w:r>
            <w:r>
              <w:rPr>
                <w:color w:val="000000"/>
                <w:szCs w:val="22"/>
                <w:lang w:val="ru" w:eastAsia="zh-CN" w:bidi="ar"/>
              </w:rPr>
              <w:t xml:space="preserve">– </w:t>
            </w:r>
            <w:r>
              <w:rPr>
                <w:rFonts w:eastAsia="Times New Roman CYR"/>
                <w:color w:val="000000"/>
                <w:szCs w:val="22"/>
                <w:lang w:val="ru" w:eastAsia="zh-CN" w:bidi="ar"/>
              </w:rPr>
              <w:t>единственное существо, которое обладает развитым разумом. Благодаря разуму он является самым сильным существом на Земле.</w:t>
            </w:r>
          </w:p>
          <w:p w:rsidR="005267E0" w:rsidRDefault="00FA4BB1">
            <w:pPr>
              <w:ind w:firstLine="0"/>
              <w:rPr>
                <w:rFonts w:eastAsia="LiberationSerif"/>
                <w:szCs w:val="22"/>
              </w:rPr>
            </w:pPr>
            <w:r>
              <w:rPr>
                <w:rFonts w:eastAsia="Times New Roman CYR"/>
                <w:color w:val="000000"/>
                <w:szCs w:val="22"/>
                <w:lang w:val="ru" w:eastAsia="ru" w:bidi="ar"/>
              </w:rPr>
              <w:t xml:space="preserve">Следовательно, он </w:t>
            </w:r>
            <w:r>
              <w:rPr>
                <w:rFonts w:eastAsia="Times New Roman CYR"/>
                <w:color w:val="000000"/>
                <w:szCs w:val="22"/>
                <w:lang w:eastAsia="ru" w:bidi="ar"/>
              </w:rPr>
              <w:t>несёт</w:t>
            </w:r>
            <w:r>
              <w:rPr>
                <w:rFonts w:eastAsia="Times New Roman CYR"/>
                <w:color w:val="000000"/>
                <w:szCs w:val="22"/>
                <w:lang w:val="ru" w:eastAsia="ru" w:bidi="ar"/>
              </w:rPr>
              <w:t xml:space="preserve"> ответственность за создание благоприятных условий жизни как для домашних, но и для свободно живущих организмов</w:t>
            </w:r>
          </w:p>
        </w:tc>
      </w:tr>
      <w:tr w:rsidR="005267E0">
        <w:trPr>
          <w:trHeight w:val="562"/>
          <w:jc w:val="center"/>
        </w:trPr>
        <w:tc>
          <w:tcPr>
            <w:tcW w:w="2080" w:type="dxa"/>
            <w:vMerge w:val="restart"/>
            <w:vAlign w:val="center"/>
          </w:tcPr>
          <w:p w:rsidR="005267E0" w:rsidRDefault="00FA4BB1">
            <w:pPr>
              <w:ind w:firstLine="0"/>
              <w:rPr>
                <w:rFonts w:eastAsia="LiberationSerif"/>
                <w:i/>
                <w:szCs w:val="22"/>
              </w:rPr>
            </w:pPr>
            <w:r>
              <w:rPr>
                <w:rFonts w:eastAsia="LiberationSerif"/>
                <w:i/>
                <w:szCs w:val="22"/>
              </w:rPr>
              <w:lastRenderedPageBreak/>
              <w:t>Деятельностный</w:t>
            </w:r>
          </w:p>
        </w:tc>
        <w:tc>
          <w:tcPr>
            <w:tcW w:w="3078" w:type="dxa"/>
          </w:tcPr>
          <w:p w:rsidR="005267E0" w:rsidRDefault="00FA4BB1">
            <w:pPr>
              <w:ind w:firstLine="0"/>
              <w:rPr>
                <w:szCs w:val="22"/>
              </w:rPr>
            </w:pPr>
            <w:r>
              <w:rPr>
                <w:szCs w:val="22"/>
              </w:rPr>
              <w:t>Побуждать любить природу родного края</w:t>
            </w:r>
          </w:p>
          <w:p w:rsidR="005267E0" w:rsidRDefault="005267E0">
            <w:pPr>
              <w:ind w:firstLine="0"/>
              <w:rPr>
                <w:rFonts w:eastAsia="LiberationSerif"/>
                <w:szCs w:val="22"/>
              </w:rPr>
            </w:pPr>
          </w:p>
        </w:tc>
        <w:tc>
          <w:tcPr>
            <w:tcW w:w="3173" w:type="dxa"/>
            <w:gridSpan w:val="2"/>
          </w:tcPr>
          <w:p w:rsidR="005267E0" w:rsidRDefault="00FA4BB1">
            <w:pPr>
              <w:ind w:firstLine="0"/>
              <w:rPr>
                <w:rFonts w:eastAsia="Times New Roman CYR"/>
                <w:color w:val="000000"/>
                <w:szCs w:val="22"/>
              </w:rPr>
            </w:pPr>
            <w:r>
              <w:rPr>
                <w:rFonts w:eastAsia="Times New Roman CYR"/>
                <w:color w:val="000000"/>
                <w:szCs w:val="22"/>
              </w:rPr>
              <w:t>Формировать у детей первоначальные навыки по уходу за живыми организмами</w:t>
            </w:r>
          </w:p>
          <w:p w:rsidR="005267E0" w:rsidRDefault="005267E0">
            <w:pPr>
              <w:ind w:firstLine="0"/>
              <w:rPr>
                <w:rFonts w:eastAsia="LiberationSerif"/>
                <w:szCs w:val="22"/>
              </w:rPr>
            </w:pPr>
          </w:p>
        </w:tc>
        <w:tc>
          <w:tcPr>
            <w:tcW w:w="3173" w:type="dxa"/>
            <w:gridSpan w:val="2"/>
          </w:tcPr>
          <w:p w:rsidR="005267E0" w:rsidRDefault="00FA4BB1">
            <w:pPr>
              <w:ind w:firstLine="0"/>
              <w:rPr>
                <w:szCs w:val="22"/>
              </w:rPr>
            </w:pPr>
            <w:r>
              <w:rPr>
                <w:rFonts w:eastAsia="LiberationSerif"/>
                <w:szCs w:val="22"/>
              </w:rPr>
              <w:t xml:space="preserve">Воспитывать у детей </w:t>
            </w:r>
            <w:r>
              <w:rPr>
                <w:rFonts w:eastAsia="Times New Roman CYR"/>
                <w:color w:val="000000"/>
                <w:szCs w:val="22"/>
              </w:rPr>
              <w:t>потребность во взаимодействии с природой, стремление оказать помощь живым объектам</w:t>
            </w:r>
          </w:p>
        </w:tc>
        <w:tc>
          <w:tcPr>
            <w:tcW w:w="3659" w:type="dxa"/>
            <w:gridSpan w:val="2"/>
          </w:tcPr>
          <w:p w:rsidR="005267E0" w:rsidRDefault="00FA4BB1">
            <w:pPr>
              <w:ind w:firstLine="0"/>
              <w:rPr>
                <w:szCs w:val="22"/>
              </w:rPr>
            </w:pPr>
            <w:r>
              <w:rPr>
                <w:szCs w:val="22"/>
              </w:rPr>
              <w:t>Воспитывать гуманное</w:t>
            </w:r>
          </w:p>
          <w:p w:rsidR="005267E0" w:rsidRDefault="00FA4BB1">
            <w:pPr>
              <w:ind w:firstLine="0"/>
              <w:rPr>
                <w:szCs w:val="22"/>
              </w:rPr>
            </w:pPr>
            <w:r>
              <w:rPr>
                <w:szCs w:val="22"/>
              </w:rPr>
              <w:t>отношение к природе,</w:t>
            </w:r>
          </w:p>
          <w:p w:rsidR="005267E0" w:rsidRDefault="00FA4BB1">
            <w:pPr>
              <w:ind w:firstLine="0"/>
              <w:rPr>
                <w:szCs w:val="22"/>
              </w:rPr>
            </w:pPr>
            <w:r>
              <w:rPr>
                <w:szCs w:val="22"/>
              </w:rPr>
              <w:t>желание сберечь и</w:t>
            </w:r>
          </w:p>
          <w:p w:rsidR="005267E0" w:rsidRDefault="00FA4BB1">
            <w:pPr>
              <w:ind w:firstLine="0"/>
              <w:rPr>
                <w:szCs w:val="22"/>
              </w:rPr>
            </w:pPr>
            <w:r>
              <w:rPr>
                <w:szCs w:val="22"/>
              </w:rPr>
              <w:t>сохранить красоту</w:t>
            </w:r>
          </w:p>
          <w:p w:rsidR="005267E0" w:rsidRDefault="00FA4BB1">
            <w:pPr>
              <w:ind w:firstLine="0"/>
              <w:rPr>
                <w:rFonts w:eastAsia="LiberationSerif"/>
                <w:szCs w:val="22"/>
              </w:rPr>
            </w:pPr>
            <w:r>
              <w:rPr>
                <w:szCs w:val="22"/>
              </w:rPr>
              <w:t>природы.</w:t>
            </w:r>
          </w:p>
        </w:tc>
      </w:tr>
      <w:tr w:rsidR="005267E0">
        <w:trPr>
          <w:trHeight w:val="562"/>
          <w:jc w:val="center"/>
        </w:trPr>
        <w:tc>
          <w:tcPr>
            <w:tcW w:w="2080" w:type="dxa"/>
            <w:vMerge/>
            <w:vAlign w:val="center"/>
          </w:tcPr>
          <w:p w:rsidR="005267E0" w:rsidRDefault="005267E0">
            <w:pPr>
              <w:ind w:firstLine="0"/>
              <w:rPr>
                <w:rFonts w:eastAsia="LiberationSerif"/>
                <w:i/>
                <w:szCs w:val="22"/>
              </w:rPr>
            </w:pPr>
          </w:p>
        </w:tc>
        <w:tc>
          <w:tcPr>
            <w:tcW w:w="3078" w:type="dxa"/>
          </w:tcPr>
          <w:p w:rsidR="005267E0" w:rsidRDefault="00FA4BB1">
            <w:pPr>
              <w:ind w:firstLine="0"/>
              <w:rPr>
                <w:color w:val="000000"/>
                <w:szCs w:val="22"/>
              </w:rPr>
            </w:pPr>
            <w:r>
              <w:rPr>
                <w:rFonts w:eastAsia="LiberationSerif"/>
                <w:szCs w:val="22"/>
              </w:rPr>
              <w:t xml:space="preserve">Побуждать детей </w:t>
            </w:r>
            <w:r>
              <w:rPr>
                <w:rFonts w:eastAsia="Times New Roman CYR"/>
                <w:color w:val="000000"/>
                <w:szCs w:val="22"/>
              </w:rPr>
              <w:t>не рвать без надобности растения, не ломать ветки деревьев, не трогать животных</w:t>
            </w:r>
          </w:p>
          <w:p w:rsidR="005267E0" w:rsidRDefault="005267E0">
            <w:pPr>
              <w:ind w:firstLine="0"/>
              <w:rPr>
                <w:rFonts w:eastAsia="LiberationSerif"/>
                <w:szCs w:val="22"/>
              </w:rPr>
            </w:pPr>
          </w:p>
        </w:tc>
        <w:tc>
          <w:tcPr>
            <w:tcW w:w="3173" w:type="dxa"/>
            <w:gridSpan w:val="2"/>
          </w:tcPr>
          <w:p w:rsidR="005267E0" w:rsidRDefault="00FA4BB1">
            <w:pPr>
              <w:ind w:firstLine="0"/>
              <w:rPr>
                <w:color w:val="000000"/>
                <w:szCs w:val="22"/>
              </w:rPr>
            </w:pPr>
            <w:r>
              <w:rPr>
                <w:rFonts w:eastAsia="LiberationSerif"/>
                <w:szCs w:val="22"/>
              </w:rPr>
              <w:t xml:space="preserve">Побуждать детей </w:t>
            </w:r>
            <w:r>
              <w:rPr>
                <w:rFonts w:eastAsia="Times New Roman CYR"/>
                <w:color w:val="000000"/>
                <w:szCs w:val="22"/>
              </w:rPr>
              <w:t>не рвать без надобности растения, не ломать ветки деревьев, не трогать животных</w:t>
            </w:r>
          </w:p>
          <w:p w:rsidR="005267E0" w:rsidRDefault="005267E0">
            <w:pPr>
              <w:ind w:firstLine="0"/>
              <w:rPr>
                <w:rFonts w:eastAsia="LiberationSerif"/>
                <w:szCs w:val="22"/>
              </w:rPr>
            </w:pPr>
          </w:p>
        </w:tc>
        <w:tc>
          <w:tcPr>
            <w:tcW w:w="3173" w:type="dxa"/>
            <w:gridSpan w:val="2"/>
          </w:tcPr>
          <w:p w:rsidR="005267E0" w:rsidRDefault="00FA4BB1">
            <w:pPr>
              <w:ind w:firstLine="0"/>
              <w:rPr>
                <w:szCs w:val="22"/>
              </w:rPr>
            </w:pPr>
            <w:r>
              <w:rPr>
                <w:rFonts w:eastAsia="LiberationSerif"/>
                <w:szCs w:val="22"/>
              </w:rPr>
              <w:t xml:space="preserve">Побуждать детей видеть эстетическую красоту объектов природы , бережно относиться к ним, желание ухаживать за объектами природы формировать представление детей о красоте природы </w:t>
            </w:r>
            <w:r>
              <w:rPr>
                <w:rFonts w:eastAsia="LiberationSerif"/>
                <w:szCs w:val="22"/>
              </w:rPr>
              <w:lastRenderedPageBreak/>
              <w:t xml:space="preserve">страны, </w:t>
            </w:r>
            <w:r>
              <w:rPr>
                <w:szCs w:val="22"/>
              </w:rPr>
              <w:t>правилах поведения на природе.</w:t>
            </w:r>
          </w:p>
        </w:tc>
        <w:tc>
          <w:tcPr>
            <w:tcW w:w="3659" w:type="dxa"/>
            <w:gridSpan w:val="2"/>
          </w:tcPr>
          <w:p w:rsidR="005267E0" w:rsidRDefault="00FA4BB1">
            <w:pPr>
              <w:ind w:firstLine="0"/>
              <w:rPr>
                <w:rFonts w:eastAsia="LiberationSerif"/>
                <w:szCs w:val="22"/>
              </w:rPr>
            </w:pPr>
            <w:r>
              <w:rPr>
                <w:rFonts w:eastAsia="LiberationSerif"/>
                <w:szCs w:val="22"/>
              </w:rPr>
              <w:lastRenderedPageBreak/>
              <w:t>Продолжать содействовать усвоению детьми норм и правил поведения в природе.</w:t>
            </w:r>
          </w:p>
          <w:p w:rsidR="005267E0" w:rsidRDefault="005267E0">
            <w:pPr>
              <w:ind w:firstLine="0"/>
              <w:rPr>
                <w:rFonts w:eastAsia="LiberationSerif"/>
                <w:szCs w:val="22"/>
              </w:rPr>
            </w:pPr>
          </w:p>
        </w:tc>
      </w:tr>
      <w:tr w:rsidR="005267E0">
        <w:trPr>
          <w:trHeight w:val="562"/>
          <w:jc w:val="center"/>
        </w:trPr>
        <w:tc>
          <w:tcPr>
            <w:tcW w:w="2080" w:type="dxa"/>
            <w:vMerge/>
            <w:vAlign w:val="center"/>
          </w:tcPr>
          <w:p w:rsidR="005267E0" w:rsidRDefault="005267E0">
            <w:pPr>
              <w:ind w:firstLine="0"/>
              <w:rPr>
                <w:rFonts w:eastAsia="LiberationSerif"/>
                <w:i/>
                <w:szCs w:val="22"/>
              </w:rPr>
            </w:pPr>
          </w:p>
        </w:tc>
        <w:tc>
          <w:tcPr>
            <w:tcW w:w="3078" w:type="dxa"/>
          </w:tcPr>
          <w:p w:rsidR="005267E0" w:rsidRDefault="00FA4BB1">
            <w:pPr>
              <w:ind w:firstLine="0"/>
              <w:rPr>
                <w:rFonts w:eastAsia="LiberationSerif"/>
                <w:szCs w:val="22"/>
              </w:rPr>
            </w:pPr>
            <w:r>
              <w:rPr>
                <w:rFonts w:eastAsia="LiberationSerif"/>
                <w:szCs w:val="22"/>
              </w:rPr>
              <w:t xml:space="preserve">Побуждать детей </w:t>
            </w:r>
            <w:r>
              <w:rPr>
                <w:rFonts w:eastAsia="Times New Roman CYR"/>
                <w:color w:val="000000"/>
                <w:szCs w:val="22"/>
              </w:rPr>
              <w:t>выражать отношение к природе через продуктивную деятельность</w:t>
            </w:r>
          </w:p>
        </w:tc>
        <w:tc>
          <w:tcPr>
            <w:tcW w:w="3173" w:type="dxa"/>
            <w:gridSpan w:val="2"/>
          </w:tcPr>
          <w:p w:rsidR="005267E0" w:rsidRDefault="00FA4BB1">
            <w:pPr>
              <w:ind w:firstLine="0"/>
              <w:rPr>
                <w:rFonts w:eastAsia="LiberationSerif"/>
                <w:szCs w:val="22"/>
              </w:rPr>
            </w:pPr>
            <w:r>
              <w:rPr>
                <w:rFonts w:eastAsia="LiberationSerif"/>
                <w:szCs w:val="22"/>
              </w:rPr>
              <w:t xml:space="preserve">Побуждать детей </w:t>
            </w:r>
            <w:r>
              <w:rPr>
                <w:rFonts w:eastAsia="Times New Roman CYR"/>
                <w:color w:val="000000"/>
                <w:szCs w:val="22"/>
              </w:rPr>
              <w:t>выражать отношение к природе через продуктивную деятельность</w:t>
            </w:r>
          </w:p>
        </w:tc>
        <w:tc>
          <w:tcPr>
            <w:tcW w:w="3173" w:type="dxa"/>
            <w:gridSpan w:val="2"/>
          </w:tcPr>
          <w:p w:rsidR="005267E0" w:rsidRDefault="00FA4BB1">
            <w:pPr>
              <w:ind w:firstLine="0"/>
              <w:rPr>
                <w:szCs w:val="22"/>
              </w:rPr>
            </w:pPr>
            <w:r>
              <w:rPr>
                <w:rFonts w:eastAsia="LiberationSerif"/>
                <w:szCs w:val="22"/>
              </w:rPr>
              <w:t xml:space="preserve">Побуждать детей </w:t>
            </w:r>
            <w:r>
              <w:rPr>
                <w:rFonts w:eastAsia="Times New Roman CYR"/>
                <w:color w:val="000000"/>
                <w:szCs w:val="22"/>
              </w:rPr>
              <w:t>выражать отношение к природе в коротких рассказах, рисунках</w:t>
            </w:r>
          </w:p>
        </w:tc>
        <w:tc>
          <w:tcPr>
            <w:tcW w:w="3659" w:type="dxa"/>
            <w:gridSpan w:val="2"/>
          </w:tcPr>
          <w:p w:rsidR="005267E0" w:rsidRDefault="00FA4BB1">
            <w:pPr>
              <w:ind w:firstLine="0"/>
              <w:rPr>
                <w:rFonts w:eastAsia="LiberationSerif"/>
                <w:szCs w:val="22"/>
              </w:rPr>
            </w:pPr>
            <w:r>
              <w:rPr>
                <w:rFonts w:eastAsia="LiberationSerif"/>
                <w:szCs w:val="22"/>
              </w:rPr>
              <w:t xml:space="preserve">Побуждать детей </w:t>
            </w:r>
            <w:r>
              <w:rPr>
                <w:rFonts w:eastAsia="Times New Roman CYR"/>
                <w:color w:val="000000"/>
                <w:szCs w:val="22"/>
              </w:rPr>
              <w:t>выражать отношение к природе в коротких рассказах, рисунках</w:t>
            </w:r>
          </w:p>
        </w:tc>
      </w:tr>
      <w:tr w:rsidR="005267E0">
        <w:trPr>
          <w:trHeight w:val="562"/>
          <w:jc w:val="center"/>
        </w:trPr>
        <w:tc>
          <w:tcPr>
            <w:tcW w:w="2080" w:type="dxa"/>
            <w:vMerge/>
            <w:vAlign w:val="center"/>
          </w:tcPr>
          <w:p w:rsidR="005267E0" w:rsidRDefault="005267E0">
            <w:pPr>
              <w:ind w:firstLine="0"/>
              <w:rPr>
                <w:rFonts w:eastAsia="LiberationSerif"/>
                <w:i/>
                <w:szCs w:val="22"/>
              </w:rPr>
            </w:pPr>
          </w:p>
        </w:tc>
        <w:tc>
          <w:tcPr>
            <w:tcW w:w="3078" w:type="dxa"/>
          </w:tcPr>
          <w:p w:rsidR="005267E0" w:rsidRDefault="005267E0">
            <w:pPr>
              <w:ind w:firstLine="0"/>
              <w:rPr>
                <w:rFonts w:eastAsia="LiberationSerif"/>
                <w:szCs w:val="22"/>
              </w:rPr>
            </w:pPr>
          </w:p>
        </w:tc>
        <w:tc>
          <w:tcPr>
            <w:tcW w:w="3173" w:type="dxa"/>
            <w:gridSpan w:val="2"/>
          </w:tcPr>
          <w:p w:rsidR="005267E0" w:rsidRDefault="005267E0">
            <w:pPr>
              <w:ind w:firstLine="0"/>
              <w:rPr>
                <w:rFonts w:eastAsia="LiberationSerif"/>
                <w:szCs w:val="22"/>
              </w:rPr>
            </w:pPr>
          </w:p>
        </w:tc>
        <w:tc>
          <w:tcPr>
            <w:tcW w:w="3173" w:type="dxa"/>
            <w:gridSpan w:val="2"/>
          </w:tcPr>
          <w:p w:rsidR="005267E0" w:rsidRDefault="00FA4BB1">
            <w:pPr>
              <w:ind w:firstLine="0"/>
              <w:rPr>
                <w:rFonts w:eastAsia="Times New Roman CYR"/>
                <w:color w:val="000000"/>
                <w:szCs w:val="22"/>
              </w:rPr>
            </w:pPr>
            <w:r>
              <w:rPr>
                <w:rFonts w:eastAsia="Times New Roman CYR"/>
                <w:color w:val="000000"/>
                <w:szCs w:val="22"/>
              </w:rPr>
              <w:t xml:space="preserve">Формировать у детей навыки по уходу за живыми организмами, </w:t>
            </w:r>
          </w:p>
          <w:p w:rsidR="005267E0" w:rsidRDefault="005267E0">
            <w:pPr>
              <w:ind w:firstLine="0"/>
              <w:rPr>
                <w:rFonts w:eastAsia="LiberationSerif"/>
                <w:szCs w:val="22"/>
              </w:rPr>
            </w:pPr>
          </w:p>
        </w:tc>
        <w:tc>
          <w:tcPr>
            <w:tcW w:w="3659" w:type="dxa"/>
            <w:gridSpan w:val="2"/>
          </w:tcPr>
          <w:p w:rsidR="005267E0" w:rsidRDefault="00FA4BB1">
            <w:pPr>
              <w:ind w:firstLine="0"/>
              <w:rPr>
                <w:rFonts w:eastAsia="LiberationSerif"/>
                <w:szCs w:val="22"/>
              </w:rPr>
            </w:pPr>
            <w:r>
              <w:rPr>
                <w:rFonts w:eastAsia="Times New Roman CYR"/>
                <w:color w:val="000000"/>
                <w:szCs w:val="22"/>
              </w:rPr>
              <w:t>Формировать у детей достаточные навыки по уходу за живыми организмами, пытаться самостоятельно определять роль того или иного представителя живой природы</w:t>
            </w:r>
          </w:p>
        </w:tc>
      </w:tr>
      <w:tr w:rsidR="005267E0">
        <w:trPr>
          <w:trHeight w:val="562"/>
          <w:jc w:val="center"/>
        </w:trPr>
        <w:tc>
          <w:tcPr>
            <w:tcW w:w="2080" w:type="dxa"/>
            <w:vMerge w:val="restart"/>
            <w:vAlign w:val="center"/>
          </w:tcPr>
          <w:p w:rsidR="005267E0" w:rsidRDefault="005267E0">
            <w:pPr>
              <w:ind w:firstLine="0"/>
              <w:rPr>
                <w:rFonts w:eastAsia="LiberationSerif"/>
                <w:i/>
                <w:szCs w:val="22"/>
              </w:rPr>
            </w:pPr>
          </w:p>
        </w:tc>
        <w:tc>
          <w:tcPr>
            <w:tcW w:w="3078" w:type="dxa"/>
          </w:tcPr>
          <w:p w:rsidR="005267E0" w:rsidRDefault="005267E0">
            <w:pPr>
              <w:ind w:firstLine="0"/>
              <w:rPr>
                <w:rFonts w:eastAsia="LiberationSerif"/>
                <w:szCs w:val="22"/>
              </w:rPr>
            </w:pPr>
          </w:p>
        </w:tc>
        <w:tc>
          <w:tcPr>
            <w:tcW w:w="3173" w:type="dxa"/>
            <w:gridSpan w:val="2"/>
          </w:tcPr>
          <w:p w:rsidR="005267E0" w:rsidRDefault="005267E0">
            <w:pPr>
              <w:ind w:firstLine="0"/>
              <w:rPr>
                <w:rFonts w:eastAsia="LiberationSerif"/>
                <w:szCs w:val="22"/>
              </w:rPr>
            </w:pPr>
          </w:p>
        </w:tc>
        <w:tc>
          <w:tcPr>
            <w:tcW w:w="3173" w:type="dxa"/>
            <w:gridSpan w:val="2"/>
          </w:tcPr>
          <w:p w:rsidR="005267E0" w:rsidRDefault="00FA4BB1">
            <w:pPr>
              <w:ind w:firstLine="0"/>
              <w:rPr>
                <w:rFonts w:eastAsia="LiberationSerif"/>
                <w:szCs w:val="22"/>
              </w:rPr>
            </w:pPr>
            <w:r>
              <w:rPr>
                <w:rFonts w:eastAsia="Times New Roman CYR"/>
                <w:color w:val="000000"/>
                <w:szCs w:val="22"/>
              </w:rPr>
              <w:t xml:space="preserve">Побуждать детей предпринимать попытки самостоятельно определять роль того или иного представителя живой природы, длительно наблюдать за живыми организмами, делать выводы на основе собственных наблюдений, собственного опыта, выступать </w:t>
            </w:r>
            <w:r w:rsidR="00D32B67">
              <w:rPr>
                <w:rFonts w:eastAsia="Times New Roman CYR"/>
                <w:color w:val="000000"/>
                <w:szCs w:val="22"/>
              </w:rPr>
              <w:t>в защиту</w:t>
            </w:r>
            <w:r>
              <w:rPr>
                <w:rFonts w:eastAsia="Times New Roman CYR"/>
                <w:color w:val="000000"/>
                <w:szCs w:val="22"/>
              </w:rPr>
              <w:t xml:space="preserve"> живого</w:t>
            </w:r>
          </w:p>
        </w:tc>
        <w:tc>
          <w:tcPr>
            <w:tcW w:w="3659" w:type="dxa"/>
            <w:gridSpan w:val="2"/>
          </w:tcPr>
          <w:p w:rsidR="005267E0" w:rsidRDefault="00FA4BB1">
            <w:pPr>
              <w:ind w:firstLine="0"/>
              <w:rPr>
                <w:rFonts w:eastAsia="LiberationSerif"/>
                <w:szCs w:val="22"/>
              </w:rPr>
            </w:pPr>
            <w:r>
              <w:rPr>
                <w:rFonts w:eastAsia="LiberationSerif"/>
                <w:szCs w:val="22"/>
              </w:rPr>
              <w:t>Формировать позицию помощника и защитника природы, воспитывать ответственность за своё отношение к природе.</w:t>
            </w:r>
          </w:p>
        </w:tc>
      </w:tr>
      <w:tr w:rsidR="005267E0">
        <w:trPr>
          <w:trHeight w:val="562"/>
          <w:jc w:val="center"/>
        </w:trPr>
        <w:tc>
          <w:tcPr>
            <w:tcW w:w="2080" w:type="dxa"/>
            <w:vMerge/>
            <w:vAlign w:val="center"/>
          </w:tcPr>
          <w:p w:rsidR="005267E0" w:rsidRDefault="005267E0">
            <w:pPr>
              <w:ind w:firstLine="0"/>
              <w:rPr>
                <w:rFonts w:eastAsia="LiberationSerif"/>
                <w:i/>
                <w:szCs w:val="22"/>
              </w:rPr>
            </w:pPr>
          </w:p>
        </w:tc>
        <w:tc>
          <w:tcPr>
            <w:tcW w:w="3078" w:type="dxa"/>
          </w:tcPr>
          <w:p w:rsidR="005267E0" w:rsidRDefault="005267E0">
            <w:pPr>
              <w:ind w:firstLine="0"/>
              <w:rPr>
                <w:rFonts w:eastAsia="LiberationSerif"/>
                <w:szCs w:val="22"/>
              </w:rPr>
            </w:pPr>
          </w:p>
        </w:tc>
        <w:tc>
          <w:tcPr>
            <w:tcW w:w="3173" w:type="dxa"/>
            <w:gridSpan w:val="2"/>
          </w:tcPr>
          <w:p w:rsidR="005267E0" w:rsidRDefault="005267E0">
            <w:pPr>
              <w:ind w:firstLine="0"/>
              <w:rPr>
                <w:rFonts w:eastAsia="LiberationSerif"/>
                <w:szCs w:val="22"/>
              </w:rPr>
            </w:pPr>
          </w:p>
        </w:tc>
        <w:tc>
          <w:tcPr>
            <w:tcW w:w="3173" w:type="dxa"/>
            <w:gridSpan w:val="2"/>
          </w:tcPr>
          <w:p w:rsidR="005267E0" w:rsidRDefault="005267E0">
            <w:pPr>
              <w:ind w:firstLine="0"/>
              <w:rPr>
                <w:color w:val="000000"/>
                <w:szCs w:val="22"/>
              </w:rPr>
            </w:pPr>
          </w:p>
          <w:p w:rsidR="005267E0" w:rsidRDefault="005267E0">
            <w:pPr>
              <w:ind w:firstLine="0"/>
              <w:rPr>
                <w:szCs w:val="22"/>
              </w:rPr>
            </w:pPr>
          </w:p>
        </w:tc>
        <w:tc>
          <w:tcPr>
            <w:tcW w:w="3659" w:type="dxa"/>
            <w:gridSpan w:val="2"/>
          </w:tcPr>
          <w:p w:rsidR="005267E0" w:rsidRDefault="00FA4BB1">
            <w:pPr>
              <w:ind w:firstLine="0"/>
              <w:rPr>
                <w:rFonts w:eastAsia="LiberationSerif"/>
                <w:szCs w:val="22"/>
              </w:rPr>
            </w:pPr>
            <w:r>
              <w:rPr>
                <w:rFonts w:eastAsia="LiberationSerif"/>
                <w:szCs w:val="22"/>
              </w:rPr>
              <w:tab/>
            </w:r>
            <w:r>
              <w:rPr>
                <w:szCs w:val="22"/>
              </w:rPr>
              <w:t>Формировать представления о неразрывной связи человека с природой (человек – часть природы); желание беречь природу.</w:t>
            </w:r>
          </w:p>
        </w:tc>
      </w:tr>
      <w:tr w:rsidR="005267E0">
        <w:trPr>
          <w:trHeight w:val="562"/>
          <w:jc w:val="center"/>
        </w:trPr>
        <w:tc>
          <w:tcPr>
            <w:tcW w:w="2080" w:type="dxa"/>
            <w:vMerge/>
            <w:vAlign w:val="center"/>
          </w:tcPr>
          <w:p w:rsidR="005267E0" w:rsidRDefault="005267E0">
            <w:pPr>
              <w:ind w:firstLine="0"/>
              <w:rPr>
                <w:rFonts w:eastAsia="LiberationSerif"/>
                <w:i/>
                <w:szCs w:val="22"/>
              </w:rPr>
            </w:pPr>
          </w:p>
        </w:tc>
        <w:tc>
          <w:tcPr>
            <w:tcW w:w="3078" w:type="dxa"/>
          </w:tcPr>
          <w:p w:rsidR="005267E0" w:rsidRDefault="005267E0">
            <w:pPr>
              <w:ind w:firstLine="0"/>
              <w:rPr>
                <w:rFonts w:eastAsia="LiberationSerif"/>
                <w:szCs w:val="22"/>
              </w:rPr>
            </w:pPr>
          </w:p>
        </w:tc>
        <w:tc>
          <w:tcPr>
            <w:tcW w:w="3173" w:type="dxa"/>
            <w:gridSpan w:val="2"/>
          </w:tcPr>
          <w:p w:rsidR="005267E0" w:rsidRDefault="005267E0">
            <w:pPr>
              <w:ind w:firstLine="0"/>
              <w:rPr>
                <w:rFonts w:eastAsia="LiberationSerif"/>
                <w:szCs w:val="22"/>
              </w:rPr>
            </w:pPr>
          </w:p>
        </w:tc>
        <w:tc>
          <w:tcPr>
            <w:tcW w:w="3173" w:type="dxa"/>
            <w:gridSpan w:val="2"/>
          </w:tcPr>
          <w:p w:rsidR="005267E0" w:rsidRDefault="005267E0">
            <w:pPr>
              <w:ind w:firstLine="0"/>
              <w:rPr>
                <w:szCs w:val="22"/>
              </w:rPr>
            </w:pPr>
          </w:p>
        </w:tc>
        <w:tc>
          <w:tcPr>
            <w:tcW w:w="3659" w:type="dxa"/>
            <w:gridSpan w:val="2"/>
          </w:tcPr>
          <w:p w:rsidR="005267E0" w:rsidRDefault="00FA4BB1">
            <w:pPr>
              <w:ind w:firstLine="0"/>
              <w:rPr>
                <w:rFonts w:eastAsia="LiberationSerif"/>
                <w:szCs w:val="22"/>
              </w:rPr>
            </w:pPr>
            <w:r>
              <w:rPr>
                <w:rFonts w:eastAsia="LiberationSerif"/>
                <w:szCs w:val="22"/>
              </w:rPr>
              <w:t xml:space="preserve">Формировать у детей потребность </w:t>
            </w:r>
            <w:r>
              <w:rPr>
                <w:rFonts w:eastAsia="Times New Roman CYR"/>
                <w:color w:val="000000"/>
                <w:szCs w:val="22"/>
              </w:rPr>
              <w:t>обсуждения проблемы ответственности за жизнь живых существ,  о влиянии человека на живую природу.</w:t>
            </w:r>
          </w:p>
        </w:tc>
      </w:tr>
      <w:tr w:rsidR="005267E0">
        <w:trPr>
          <w:trHeight w:val="562"/>
          <w:jc w:val="center"/>
        </w:trPr>
        <w:tc>
          <w:tcPr>
            <w:tcW w:w="2080" w:type="dxa"/>
            <w:vMerge/>
            <w:vAlign w:val="center"/>
          </w:tcPr>
          <w:p w:rsidR="005267E0" w:rsidRDefault="005267E0">
            <w:pPr>
              <w:ind w:firstLine="0"/>
              <w:rPr>
                <w:rFonts w:eastAsia="LiberationSerif"/>
                <w:i/>
                <w:szCs w:val="22"/>
              </w:rPr>
            </w:pPr>
          </w:p>
        </w:tc>
        <w:tc>
          <w:tcPr>
            <w:tcW w:w="3078" w:type="dxa"/>
          </w:tcPr>
          <w:p w:rsidR="005267E0" w:rsidRDefault="005267E0">
            <w:pPr>
              <w:ind w:firstLine="0"/>
              <w:rPr>
                <w:rFonts w:eastAsia="LiberationSerif"/>
                <w:szCs w:val="22"/>
              </w:rPr>
            </w:pPr>
          </w:p>
        </w:tc>
        <w:tc>
          <w:tcPr>
            <w:tcW w:w="3173" w:type="dxa"/>
            <w:gridSpan w:val="2"/>
          </w:tcPr>
          <w:p w:rsidR="005267E0" w:rsidRDefault="005267E0">
            <w:pPr>
              <w:ind w:firstLine="0"/>
              <w:rPr>
                <w:rFonts w:eastAsia="LiberationSerif"/>
                <w:szCs w:val="22"/>
              </w:rPr>
            </w:pPr>
          </w:p>
        </w:tc>
        <w:tc>
          <w:tcPr>
            <w:tcW w:w="3173" w:type="dxa"/>
            <w:gridSpan w:val="2"/>
          </w:tcPr>
          <w:p w:rsidR="005267E0" w:rsidRDefault="005267E0">
            <w:pPr>
              <w:ind w:firstLine="0"/>
              <w:rPr>
                <w:szCs w:val="22"/>
              </w:rPr>
            </w:pPr>
          </w:p>
        </w:tc>
        <w:tc>
          <w:tcPr>
            <w:tcW w:w="3659" w:type="dxa"/>
            <w:gridSpan w:val="2"/>
          </w:tcPr>
          <w:p w:rsidR="005267E0" w:rsidRDefault="00FA4BB1">
            <w:pPr>
              <w:ind w:firstLine="0"/>
              <w:rPr>
                <w:rFonts w:eastAsia="LiberationSerif"/>
                <w:szCs w:val="22"/>
              </w:rPr>
            </w:pPr>
            <w:r>
              <w:rPr>
                <w:rFonts w:eastAsia="LiberationSerif"/>
                <w:szCs w:val="22"/>
              </w:rPr>
              <w:t xml:space="preserve">Воспитывать у детей </w:t>
            </w:r>
            <w:r>
              <w:rPr>
                <w:rFonts w:eastAsia="Times New Roman CYR"/>
                <w:color w:val="000000"/>
                <w:szCs w:val="22"/>
              </w:rPr>
              <w:t>потребность во взаимодействии с природой, стремление оказать помощь живым объектам</w:t>
            </w:r>
          </w:p>
        </w:tc>
      </w:tr>
    </w:tbl>
    <w:p w:rsidR="005267E0" w:rsidRDefault="00FA4BB1">
      <w:pPr>
        <w:pStyle w:val="6"/>
      </w:pPr>
      <w:r>
        <w:t>Духовно – нравственное направление</w:t>
      </w:r>
    </w:p>
    <w:p w:rsidR="005267E0" w:rsidRDefault="00FA4BB1">
      <w:pPr>
        <w:pStyle w:val="afff"/>
        <w:ind w:right="0" w:firstLine="709"/>
        <w:rPr>
          <w:rFonts w:eastAsia="Arial"/>
          <w:b/>
          <w:color w:val="auto"/>
          <w:sz w:val="28"/>
          <w:szCs w:val="28"/>
          <w:lang w:val="ru-RU"/>
        </w:rPr>
      </w:pPr>
      <w:r>
        <w:rPr>
          <w:rFonts w:eastAsia="Arial"/>
          <w:color w:val="auto"/>
          <w:sz w:val="28"/>
          <w:szCs w:val="28"/>
          <w:lang w:val="ru-RU"/>
        </w:rPr>
        <w:t>В основе духовно -нравственного направления воспитания</w:t>
      </w:r>
      <w:r>
        <w:rPr>
          <w:rFonts w:eastAsia="Arial"/>
          <w:b/>
          <w:color w:val="auto"/>
          <w:sz w:val="28"/>
          <w:szCs w:val="28"/>
          <w:lang w:val="ru-RU"/>
        </w:rPr>
        <w:t xml:space="preserve"> лежат ценности «Жизнь», «Милосердие», «Добро».</w:t>
      </w:r>
    </w:p>
    <w:p w:rsidR="005267E0" w:rsidRDefault="00FA4BB1">
      <w:pPr>
        <w:pStyle w:val="afff"/>
        <w:ind w:right="0" w:firstLine="709"/>
        <w:rPr>
          <w:rFonts w:eastAsia="Arial"/>
          <w:color w:val="auto"/>
          <w:sz w:val="28"/>
          <w:szCs w:val="28"/>
          <w:lang w:val="ru-RU"/>
        </w:rPr>
      </w:pPr>
      <w:r>
        <w:rPr>
          <w:rFonts w:eastAsia="Arial"/>
          <w:color w:val="auto"/>
          <w:sz w:val="28"/>
          <w:szCs w:val="28"/>
          <w:lang w:val="ru-RU"/>
        </w:rPr>
        <w:t>Образовательные области: социально – коммуникативное развитие, физическое развитие.</w:t>
      </w:r>
    </w:p>
    <w:p w:rsidR="005267E0" w:rsidRPr="00FA4BB1" w:rsidRDefault="00FA4BB1">
      <w:pPr>
        <w:pStyle w:val="afff"/>
        <w:ind w:right="0" w:firstLine="709"/>
        <w:rPr>
          <w:rFonts w:eastAsia="SimSun"/>
          <w:color w:val="auto"/>
          <w:sz w:val="28"/>
          <w:szCs w:val="28"/>
          <w:lang w:val="ru-RU"/>
        </w:rPr>
      </w:pPr>
      <w:r w:rsidRPr="00FA4BB1">
        <w:rPr>
          <w:rFonts w:eastAsia="SimSun"/>
          <w:color w:val="auto"/>
          <w:sz w:val="28"/>
          <w:szCs w:val="28"/>
          <w:lang w:val="ru-RU"/>
        </w:rPr>
        <w:t xml:space="preserve">Усвоение нравственных ценностей представляет собой процесс образования в сознании </w:t>
      </w:r>
      <w:r w:rsidR="00515AF7">
        <w:rPr>
          <w:rFonts w:eastAsia="SimSun"/>
          <w:color w:val="auto"/>
          <w:sz w:val="28"/>
          <w:szCs w:val="28"/>
          <w:lang w:val="ru-RU"/>
        </w:rPr>
        <w:t>ребёнка</w:t>
      </w:r>
      <w:r w:rsidR="00515AF7" w:rsidRPr="00FA4BB1">
        <w:rPr>
          <w:rFonts w:eastAsia="SimSun"/>
          <w:color w:val="auto"/>
          <w:sz w:val="28"/>
          <w:szCs w:val="28"/>
          <w:lang w:val="ru-RU"/>
        </w:rPr>
        <w:t xml:space="preserve"> структуры</w:t>
      </w:r>
      <w:r w:rsidRPr="00FA4BB1">
        <w:rPr>
          <w:rFonts w:eastAsia="SimSun"/>
          <w:color w:val="auto"/>
          <w:sz w:val="28"/>
          <w:szCs w:val="28"/>
          <w:lang w:val="ru-RU"/>
        </w:rPr>
        <w:t xml:space="preserve">, включающей </w:t>
      </w:r>
      <w:r w:rsidRPr="00FA4BB1">
        <w:rPr>
          <w:rFonts w:eastAsia="SimSun"/>
          <w:color w:val="auto"/>
          <w:sz w:val="28"/>
          <w:szCs w:val="28"/>
          <w:lang w:val="ru-RU"/>
        </w:rPr>
        <w:lastRenderedPageBreak/>
        <w:t>следующие три элемента в их взаимосвязи: все более глубокое понимание нравственного смысла поступков, их оценочную сторону и эмоциональное к ним отношение. В дошкольном возрасте осу</w:t>
      </w:r>
    </w:p>
    <w:p w:rsidR="005267E0" w:rsidRDefault="00FA4BB1">
      <w:pPr>
        <w:pStyle w:val="afff"/>
        <w:ind w:right="0" w:firstLine="709"/>
        <w:rPr>
          <w:color w:val="auto"/>
          <w:sz w:val="28"/>
          <w:szCs w:val="28"/>
          <w:lang w:val="ru-RU"/>
        </w:rPr>
      </w:pPr>
      <w:r>
        <w:rPr>
          <w:color w:val="auto"/>
          <w:sz w:val="28"/>
          <w:szCs w:val="28"/>
          <w:lang w:val="ru-RU"/>
        </w:rPr>
        <w:t xml:space="preserve">Духовно- нравственные переживания возникают на основе опыта друг другу </w:t>
      </w:r>
      <w:r w:rsidR="00515AF7">
        <w:rPr>
          <w:color w:val="auto"/>
          <w:sz w:val="28"/>
          <w:szCs w:val="28"/>
          <w:lang w:val="ru-RU"/>
        </w:rPr>
        <w:t>доверия, принятие</w:t>
      </w:r>
      <w:r>
        <w:rPr>
          <w:color w:val="auto"/>
          <w:sz w:val="28"/>
          <w:szCs w:val="28"/>
          <w:lang w:val="ru-RU"/>
        </w:rPr>
        <w:t xml:space="preserve"> и понимание другого как другого. У детей дошкольного возраста процесс духовно- нравственнх переживаний только зарождается.</w:t>
      </w:r>
    </w:p>
    <w:p w:rsidR="005267E0" w:rsidRDefault="00FA4BB1">
      <w:pPr>
        <w:pStyle w:val="afff"/>
        <w:ind w:right="0" w:firstLineChars="200" w:firstLine="560"/>
        <w:rPr>
          <w:color w:val="auto"/>
          <w:sz w:val="28"/>
          <w:szCs w:val="28"/>
          <w:lang w:val="ru-RU"/>
        </w:rPr>
      </w:pPr>
      <w:r>
        <w:rPr>
          <w:color w:val="auto"/>
          <w:sz w:val="28"/>
          <w:szCs w:val="28"/>
          <w:lang w:val="ru-RU"/>
        </w:rPr>
        <w:t xml:space="preserve">В </w:t>
      </w:r>
      <w:r w:rsidR="00515AF7">
        <w:rPr>
          <w:color w:val="auto"/>
          <w:sz w:val="28"/>
          <w:szCs w:val="28"/>
          <w:lang w:val="ru-RU"/>
        </w:rPr>
        <w:t>системе духовно</w:t>
      </w:r>
      <w:r>
        <w:rPr>
          <w:color w:val="auto"/>
          <w:sz w:val="28"/>
          <w:szCs w:val="28"/>
          <w:lang w:val="ru-RU"/>
        </w:rPr>
        <w:t xml:space="preserve">- нравственного воспитания главное место занимает </w:t>
      </w:r>
      <w:r>
        <w:rPr>
          <w:b/>
          <w:bCs/>
          <w:color w:val="auto"/>
          <w:sz w:val="28"/>
          <w:szCs w:val="28"/>
          <w:lang w:val="ru-RU"/>
        </w:rPr>
        <w:t>ценность Жизнь</w:t>
      </w:r>
      <w:r>
        <w:rPr>
          <w:color w:val="auto"/>
          <w:sz w:val="28"/>
          <w:szCs w:val="28"/>
          <w:lang w:val="ru-RU"/>
        </w:rPr>
        <w:t xml:space="preserve">. </w:t>
      </w:r>
      <w:r w:rsidRPr="00FA4BB1">
        <w:rPr>
          <w:rFonts w:eastAsia="SimSun"/>
          <w:color w:val="auto"/>
          <w:sz w:val="28"/>
          <w:szCs w:val="28"/>
          <w:lang w:val="ru-RU"/>
        </w:rPr>
        <w:t>Самая высшая и абсолютная ценность – это сам человек, его жизнь</w:t>
      </w:r>
      <w:r>
        <w:rPr>
          <w:color w:val="auto"/>
          <w:sz w:val="28"/>
          <w:szCs w:val="28"/>
          <w:lang w:val="ru-RU"/>
        </w:rPr>
        <w:t xml:space="preserve">. </w:t>
      </w:r>
      <w:r w:rsidRPr="00FA4BB1">
        <w:rPr>
          <w:rFonts w:eastAsia="SimSun"/>
          <w:color w:val="auto"/>
          <w:sz w:val="28"/>
          <w:szCs w:val="28"/>
          <w:lang w:val="ru-RU"/>
        </w:rPr>
        <w:t>Собственная жизнь – ценность для каждого из нас. Только при жизни человек может радоваться, любить, дружить, веселиться.</w:t>
      </w:r>
      <w:r>
        <w:rPr>
          <w:color w:val="auto"/>
          <w:sz w:val="28"/>
          <w:szCs w:val="28"/>
          <w:lang w:val="ru-RU"/>
        </w:rPr>
        <w:t xml:space="preserve"> Для детей дошкольного </w:t>
      </w:r>
      <w:r w:rsidR="00515AF7">
        <w:rPr>
          <w:color w:val="auto"/>
          <w:sz w:val="28"/>
          <w:szCs w:val="28"/>
          <w:lang w:val="ru-RU"/>
        </w:rPr>
        <w:t>возраста ценность</w:t>
      </w:r>
      <w:r>
        <w:rPr>
          <w:color w:val="auto"/>
          <w:sz w:val="28"/>
          <w:szCs w:val="28"/>
          <w:lang w:val="ru-RU"/>
        </w:rPr>
        <w:t xml:space="preserve"> Жизнь абстрактная, так как у них нет социального опыта, жизненного опыта. </w:t>
      </w:r>
      <w:r w:rsidRPr="00FA4BB1">
        <w:rPr>
          <w:rFonts w:eastAsia="SimSun"/>
          <w:color w:val="auto"/>
          <w:sz w:val="28"/>
          <w:szCs w:val="28"/>
          <w:lang w:val="ru-RU"/>
        </w:rPr>
        <w:t xml:space="preserve">Ценность здоровья </w:t>
      </w:r>
      <w:r>
        <w:rPr>
          <w:rFonts w:eastAsia="SimSun"/>
          <w:color w:val="auto"/>
          <w:sz w:val="28"/>
          <w:szCs w:val="28"/>
          <w:lang w:val="ru-RU"/>
        </w:rPr>
        <w:t>ещё</w:t>
      </w:r>
      <w:r w:rsidRPr="00FA4BB1">
        <w:rPr>
          <w:rFonts w:eastAsia="SimSun"/>
          <w:color w:val="auto"/>
          <w:sz w:val="28"/>
          <w:szCs w:val="28"/>
          <w:lang w:val="ru-RU"/>
        </w:rPr>
        <w:t xml:space="preserve"> не существует для </w:t>
      </w:r>
      <w:r>
        <w:rPr>
          <w:rFonts w:eastAsia="SimSun"/>
          <w:color w:val="auto"/>
          <w:sz w:val="28"/>
          <w:szCs w:val="28"/>
          <w:lang w:val="ru-RU"/>
        </w:rPr>
        <w:t>ребёнка</w:t>
      </w:r>
      <w:r w:rsidRPr="00FA4BB1">
        <w:rPr>
          <w:rFonts w:eastAsia="SimSun"/>
          <w:color w:val="auto"/>
          <w:sz w:val="28"/>
          <w:szCs w:val="28"/>
          <w:lang w:val="ru-RU"/>
        </w:rPr>
        <w:t xml:space="preserve">, на главных местах у него – игра и общение со сверстниками. В ценностях </w:t>
      </w:r>
      <w:r>
        <w:rPr>
          <w:rFonts w:eastAsia="SimSun"/>
          <w:color w:val="auto"/>
          <w:sz w:val="28"/>
          <w:szCs w:val="28"/>
          <w:lang w:val="ru-RU"/>
        </w:rPr>
        <w:t>ребёнка</w:t>
      </w:r>
      <w:r w:rsidRPr="00FA4BB1">
        <w:rPr>
          <w:rFonts w:eastAsia="SimSun"/>
          <w:color w:val="auto"/>
          <w:sz w:val="28"/>
          <w:szCs w:val="28"/>
          <w:lang w:val="ru-RU"/>
        </w:rPr>
        <w:t xml:space="preserve"> нет должного места для здоровья и здорового образа жизни, отсутствует понимание 20 важности этих ценностей. По причине абстрактности понятия «здоровье», </w:t>
      </w:r>
      <w:r>
        <w:rPr>
          <w:rFonts w:eastAsia="SimSun"/>
          <w:color w:val="auto"/>
          <w:sz w:val="28"/>
          <w:szCs w:val="28"/>
          <w:lang w:val="ru-RU"/>
        </w:rPr>
        <w:t>ребёнок</w:t>
      </w:r>
      <w:r w:rsidRPr="00FA4BB1">
        <w:rPr>
          <w:rFonts w:eastAsia="SimSun"/>
          <w:color w:val="auto"/>
          <w:sz w:val="28"/>
          <w:szCs w:val="28"/>
          <w:lang w:val="ru-RU"/>
        </w:rPr>
        <w:t xml:space="preserve"> затрудняется в понимании смысла и тем самым у него не формируется положительное отношение к ценности и к процессу введения здорового образа жизни. Дошкольник не обращает внимание на </w:t>
      </w:r>
      <w:r>
        <w:rPr>
          <w:rFonts w:eastAsia="SimSun"/>
          <w:color w:val="auto"/>
          <w:sz w:val="28"/>
          <w:szCs w:val="28"/>
          <w:lang w:val="ru-RU"/>
        </w:rPr>
        <w:t>своё</w:t>
      </w:r>
      <w:r w:rsidRPr="00FA4BB1">
        <w:rPr>
          <w:rFonts w:eastAsia="SimSun"/>
          <w:color w:val="auto"/>
          <w:sz w:val="28"/>
          <w:szCs w:val="28"/>
          <w:lang w:val="ru-RU"/>
        </w:rPr>
        <w:t xml:space="preserve"> состояние здоровья и принимает его как постоянное и не изменяемое. Он постоянно верит в его состояние. Что обозначается как «нездоровое поведение», «нереалистическое оптимизм».</w:t>
      </w:r>
    </w:p>
    <w:p w:rsidR="005267E0" w:rsidRDefault="00FA4BB1">
      <w:pPr>
        <w:ind w:firstLineChars="200" w:firstLine="560"/>
        <w:rPr>
          <w:color w:val="000000"/>
          <w:sz w:val="28"/>
        </w:rPr>
      </w:pPr>
      <w:r>
        <w:rPr>
          <w:rFonts w:eastAsia="Times New Roman CYR"/>
          <w:sz w:val="28"/>
          <w:szCs w:val="28"/>
        </w:rPr>
        <w:t>Ценности жизни, с одной стороны, становятся содержанием воспитания, с другой стороны, преломляясь сознанием ребёнка</w:t>
      </w:r>
      <w:r>
        <w:rPr>
          <w:rFonts w:eastAsia="Times New Roman CYR"/>
          <w:color w:val="000000"/>
          <w:sz w:val="28"/>
        </w:rPr>
        <w:t>, определяют его отношение к познаваемому, к окружающим людям, природе, к самому себе (в форме установок, убеждений, интересов, стремлений, желаний, намерений)</w:t>
      </w:r>
      <w:r>
        <w:rPr>
          <w:color w:val="000000"/>
          <w:sz w:val="28"/>
        </w:rPr>
        <w:t xml:space="preserve">. </w:t>
      </w:r>
      <w:r>
        <w:rPr>
          <w:rFonts w:eastAsia="Times New Roman CYR"/>
          <w:color w:val="000000"/>
          <w:sz w:val="28"/>
        </w:rPr>
        <w:t>Это означает, что вся жизнь дошкольников должна быть</w:t>
      </w:r>
      <w:r>
        <w:rPr>
          <w:color w:val="000000"/>
          <w:sz w:val="28"/>
        </w:rPr>
        <w:t xml:space="preserve"> </w:t>
      </w:r>
      <w:r>
        <w:rPr>
          <w:rFonts w:eastAsia="Times New Roman CYR"/>
          <w:color w:val="000000"/>
          <w:sz w:val="28"/>
        </w:rPr>
        <w:t>наполнена образцами нравственного поведения:</w:t>
      </w:r>
      <w:r>
        <w:rPr>
          <w:color w:val="000000"/>
          <w:sz w:val="28"/>
        </w:rPr>
        <w:t xml:space="preserve"> </w:t>
      </w:r>
      <w:r>
        <w:rPr>
          <w:rFonts w:eastAsia="Times New Roman CYR"/>
          <w:color w:val="000000"/>
          <w:sz w:val="28"/>
        </w:rPr>
        <w:t>чувствами, делами, поступками, которые убеждают детей в необходимости поступать в соответствии с нравственными ценностями, а значит, любить, проявлять заботу, сочувствовать, сопереживать, помогать</w:t>
      </w:r>
      <w:r>
        <w:rPr>
          <w:color w:val="000000"/>
          <w:sz w:val="28"/>
        </w:rPr>
        <w:t>.</w:t>
      </w:r>
    </w:p>
    <w:p w:rsidR="005267E0" w:rsidRDefault="00FA4BB1">
      <w:pPr>
        <w:pStyle w:val="afff"/>
        <w:ind w:right="0" w:firstLine="709"/>
        <w:rPr>
          <w:color w:val="000000"/>
          <w:sz w:val="28"/>
          <w:szCs w:val="28"/>
          <w:lang w:val="ru-RU"/>
        </w:rPr>
      </w:pPr>
      <w:r>
        <w:rPr>
          <w:color w:val="000000"/>
          <w:sz w:val="28"/>
          <w:szCs w:val="28"/>
          <w:lang w:val="ru-RU"/>
        </w:rPr>
        <w:t xml:space="preserve">Содержание работы </w:t>
      </w:r>
      <w:r w:rsidR="00515AF7">
        <w:rPr>
          <w:color w:val="000000"/>
          <w:sz w:val="28"/>
          <w:szCs w:val="28"/>
          <w:lang w:val="ru-RU"/>
        </w:rPr>
        <w:t>по воспитанию</w:t>
      </w:r>
      <w:r>
        <w:rPr>
          <w:color w:val="000000"/>
          <w:sz w:val="28"/>
          <w:szCs w:val="28"/>
          <w:lang w:val="ru-RU"/>
        </w:rPr>
        <w:t xml:space="preserve"> ценностного отношения к «</w:t>
      </w:r>
      <w:r w:rsidR="00515AF7">
        <w:rPr>
          <w:color w:val="000000"/>
          <w:sz w:val="28"/>
          <w:szCs w:val="28"/>
          <w:lang w:val="ru-RU"/>
        </w:rPr>
        <w:t>Жизни» включает</w:t>
      </w:r>
      <w:r>
        <w:rPr>
          <w:color w:val="000000"/>
          <w:sz w:val="28"/>
          <w:szCs w:val="28"/>
          <w:lang w:val="ru-RU"/>
        </w:rPr>
        <w:t xml:space="preserve"> в себя следующие </w:t>
      </w:r>
      <w:r>
        <w:rPr>
          <w:b/>
          <w:bCs/>
          <w:color w:val="000000"/>
          <w:sz w:val="28"/>
          <w:szCs w:val="28"/>
          <w:lang w:val="ru-RU"/>
        </w:rPr>
        <w:t>смысловые блоки</w:t>
      </w:r>
      <w:r>
        <w:rPr>
          <w:color w:val="000000"/>
          <w:sz w:val="28"/>
          <w:szCs w:val="28"/>
          <w:lang w:val="ru-RU"/>
        </w:rPr>
        <w:t>:</w:t>
      </w:r>
    </w:p>
    <w:p w:rsidR="005267E0" w:rsidRDefault="00FA4BB1">
      <w:pPr>
        <w:pStyle w:val="afff"/>
        <w:numPr>
          <w:ilvl w:val="0"/>
          <w:numId w:val="206"/>
        </w:numPr>
        <w:ind w:right="0"/>
        <w:rPr>
          <w:color w:val="000000"/>
          <w:sz w:val="28"/>
          <w:szCs w:val="28"/>
          <w:lang w:val="ru-RU"/>
        </w:rPr>
      </w:pPr>
      <w:r>
        <w:rPr>
          <w:color w:val="000000"/>
          <w:sz w:val="28"/>
          <w:szCs w:val="28"/>
          <w:lang w:val="ru-RU"/>
        </w:rPr>
        <w:t xml:space="preserve">Формирование основ нравственности, уважение к другим людям, </w:t>
      </w:r>
    </w:p>
    <w:p w:rsidR="005267E0" w:rsidRDefault="00FA4BB1">
      <w:pPr>
        <w:pStyle w:val="afff"/>
        <w:numPr>
          <w:ilvl w:val="0"/>
          <w:numId w:val="206"/>
        </w:numPr>
        <w:ind w:right="0"/>
        <w:rPr>
          <w:color w:val="000000"/>
          <w:sz w:val="28"/>
          <w:szCs w:val="28"/>
          <w:lang w:val="ru-RU"/>
        </w:rPr>
      </w:pPr>
      <w:r>
        <w:rPr>
          <w:color w:val="000000"/>
          <w:sz w:val="28"/>
          <w:szCs w:val="28"/>
          <w:lang w:val="ru-RU"/>
        </w:rPr>
        <w:t>Охрана собственного здоровья и других людей.</w:t>
      </w:r>
    </w:p>
    <w:p w:rsidR="005267E0" w:rsidRDefault="005267E0">
      <w:pPr>
        <w:pStyle w:val="afff"/>
        <w:tabs>
          <w:tab w:val="left" w:pos="420"/>
        </w:tabs>
        <w:ind w:right="0" w:firstLine="0"/>
        <w:rPr>
          <w:color w:val="000000"/>
          <w:sz w:val="28"/>
          <w:szCs w:val="28"/>
          <w:lang w:val="ru-RU"/>
        </w:rPr>
      </w:pPr>
    </w:p>
    <w:p w:rsidR="005267E0" w:rsidRDefault="005267E0">
      <w:pPr>
        <w:pStyle w:val="afff"/>
        <w:tabs>
          <w:tab w:val="left" w:pos="420"/>
        </w:tabs>
        <w:ind w:right="0" w:firstLine="0"/>
        <w:rPr>
          <w:color w:val="000000"/>
          <w:sz w:val="28"/>
          <w:szCs w:val="28"/>
          <w:lang w:val="ru-RU"/>
        </w:rPr>
      </w:pPr>
    </w:p>
    <w:p w:rsidR="005267E0" w:rsidRDefault="005267E0">
      <w:pPr>
        <w:pStyle w:val="afff"/>
        <w:tabs>
          <w:tab w:val="left" w:pos="420"/>
        </w:tabs>
        <w:ind w:right="0" w:firstLine="0"/>
        <w:rPr>
          <w:color w:val="000000"/>
          <w:sz w:val="28"/>
          <w:szCs w:val="28"/>
          <w:lang w:val="ru-RU"/>
        </w:rPr>
      </w:pPr>
    </w:p>
    <w:p w:rsidR="005267E0" w:rsidRDefault="005267E0">
      <w:pPr>
        <w:pStyle w:val="afff"/>
        <w:tabs>
          <w:tab w:val="left" w:pos="420"/>
        </w:tabs>
        <w:ind w:right="0" w:firstLine="0"/>
        <w:rPr>
          <w:color w:val="000000"/>
          <w:sz w:val="28"/>
          <w:szCs w:val="28"/>
          <w:lang w:val="ru-RU"/>
        </w:rPr>
      </w:pPr>
    </w:p>
    <w:p w:rsidR="005267E0" w:rsidRDefault="005267E0">
      <w:pPr>
        <w:pStyle w:val="afff"/>
        <w:tabs>
          <w:tab w:val="left" w:pos="420"/>
        </w:tabs>
        <w:ind w:right="0" w:firstLine="0"/>
        <w:rPr>
          <w:color w:val="000000"/>
          <w:sz w:val="28"/>
          <w:szCs w:val="28"/>
          <w:lang w:val="ru-RU"/>
        </w:rPr>
      </w:pPr>
    </w:p>
    <w:p w:rsidR="005267E0" w:rsidRDefault="005267E0">
      <w:pPr>
        <w:pStyle w:val="afff"/>
        <w:tabs>
          <w:tab w:val="left" w:pos="420"/>
        </w:tabs>
        <w:ind w:right="0" w:firstLine="0"/>
        <w:rPr>
          <w:color w:val="000000"/>
          <w:sz w:val="28"/>
          <w:szCs w:val="28"/>
          <w:lang w:val="ru-RU"/>
        </w:rPr>
      </w:pPr>
    </w:p>
    <w:p w:rsidR="005267E0" w:rsidRDefault="005267E0">
      <w:pPr>
        <w:pStyle w:val="afff"/>
        <w:tabs>
          <w:tab w:val="left" w:pos="420"/>
        </w:tabs>
        <w:ind w:right="0" w:firstLine="0"/>
        <w:rPr>
          <w:color w:val="000000"/>
          <w:sz w:val="28"/>
          <w:szCs w:val="28"/>
          <w:lang w:val="ru-RU"/>
        </w:rPr>
      </w:pPr>
    </w:p>
    <w:p w:rsidR="005267E0" w:rsidRDefault="00FA4BB1">
      <w:pPr>
        <w:pStyle w:val="afff"/>
        <w:jc w:val="center"/>
        <w:rPr>
          <w:rFonts w:eastAsia="Arial"/>
          <w:color w:val="0070C0"/>
          <w:sz w:val="28"/>
          <w:szCs w:val="28"/>
          <w:lang w:val="ru-RU"/>
        </w:rPr>
      </w:pPr>
      <w:r>
        <w:rPr>
          <w:rFonts w:eastAsia="Calibri"/>
          <w:b/>
          <w:color w:val="0070C0"/>
          <w:lang w:val="ru-RU"/>
        </w:rPr>
        <w:t>Содержание воспитательной работы по приобщению детей к ценности «Жизнь» для детей от 1.6 до 3 лет</w:t>
      </w:r>
    </w:p>
    <w:tbl>
      <w:tblPr>
        <w:tblStyle w:val="aff7"/>
        <w:tblW w:w="0" w:type="auto"/>
        <w:tblInd w:w="421" w:type="dxa"/>
        <w:tblLayout w:type="fixed"/>
        <w:tblLook w:val="04A0" w:firstRow="1" w:lastRow="0" w:firstColumn="1" w:lastColumn="0" w:noHBand="0" w:noVBand="1"/>
      </w:tblPr>
      <w:tblGrid>
        <w:gridCol w:w="2385"/>
        <w:gridCol w:w="12924"/>
      </w:tblGrid>
      <w:tr w:rsidR="005267E0">
        <w:tc>
          <w:tcPr>
            <w:tcW w:w="2385" w:type="dxa"/>
            <w:shd w:val="clear" w:color="auto" w:fill="D9D9D9" w:themeFill="background1" w:themeFillShade="D9"/>
            <w:vAlign w:val="center"/>
          </w:tcPr>
          <w:p w:rsidR="005267E0" w:rsidRDefault="00FA4BB1">
            <w:pPr>
              <w:ind w:firstLine="0"/>
              <w:jc w:val="center"/>
              <w:rPr>
                <w:rFonts w:eastAsia="Calibri"/>
                <w:b/>
                <w:i/>
                <w:szCs w:val="22"/>
              </w:rPr>
            </w:pPr>
            <w:r>
              <w:rPr>
                <w:rFonts w:eastAsia="Calibri"/>
                <w:b/>
                <w:i/>
                <w:szCs w:val="22"/>
              </w:rPr>
              <w:t>Компонет воспитания</w:t>
            </w:r>
          </w:p>
        </w:tc>
        <w:tc>
          <w:tcPr>
            <w:tcW w:w="12924" w:type="dxa"/>
            <w:shd w:val="clear" w:color="auto" w:fill="D9D9D9" w:themeFill="background1" w:themeFillShade="D9"/>
            <w:vAlign w:val="center"/>
          </w:tcPr>
          <w:p w:rsidR="005267E0" w:rsidRDefault="00FA4BB1">
            <w:pPr>
              <w:ind w:firstLine="0"/>
              <w:jc w:val="center"/>
              <w:rPr>
                <w:rFonts w:eastAsia="Calibri"/>
                <w:i/>
                <w:szCs w:val="22"/>
              </w:rPr>
            </w:pPr>
            <w:r>
              <w:rPr>
                <w:rFonts w:eastAsia="LiberationSerif"/>
                <w:b/>
                <w:szCs w:val="22"/>
              </w:rPr>
              <w:t>Ценность «Жизнь»</w:t>
            </w:r>
          </w:p>
        </w:tc>
      </w:tr>
      <w:tr w:rsidR="005267E0">
        <w:tc>
          <w:tcPr>
            <w:tcW w:w="2385" w:type="dxa"/>
            <w:vAlign w:val="center"/>
          </w:tcPr>
          <w:p w:rsidR="005267E0" w:rsidRDefault="00FA4BB1">
            <w:pPr>
              <w:ind w:firstLine="22"/>
              <w:jc w:val="center"/>
              <w:rPr>
                <w:rFonts w:eastAsia="Calibri"/>
                <w:i/>
                <w:szCs w:val="22"/>
              </w:rPr>
            </w:pPr>
            <w:r>
              <w:rPr>
                <w:rFonts w:eastAsia="LiberationSerif"/>
                <w:i/>
                <w:szCs w:val="22"/>
              </w:rPr>
              <w:lastRenderedPageBreak/>
              <w:t>Эмоционально-побудительный</w:t>
            </w:r>
          </w:p>
          <w:p w:rsidR="005267E0" w:rsidRDefault="005267E0">
            <w:pPr>
              <w:ind w:firstLine="22"/>
              <w:jc w:val="center"/>
              <w:rPr>
                <w:rFonts w:eastAsia="Calibri"/>
                <w:i/>
                <w:szCs w:val="22"/>
              </w:rPr>
            </w:pPr>
          </w:p>
          <w:p w:rsidR="005267E0" w:rsidRDefault="00FA4BB1">
            <w:pPr>
              <w:ind w:firstLine="22"/>
              <w:jc w:val="center"/>
              <w:rPr>
                <w:rFonts w:eastAsia="LiberationSerif"/>
                <w:i/>
                <w:szCs w:val="22"/>
              </w:rPr>
            </w:pPr>
            <w:r>
              <w:rPr>
                <w:rFonts w:eastAsia="LiberationSerif"/>
                <w:i/>
                <w:szCs w:val="22"/>
              </w:rPr>
              <w:t>Деятельностный</w:t>
            </w:r>
          </w:p>
        </w:tc>
        <w:tc>
          <w:tcPr>
            <w:tcW w:w="12924" w:type="dxa"/>
          </w:tcPr>
          <w:p w:rsidR="005267E0" w:rsidRDefault="00FA4BB1">
            <w:pPr>
              <w:jc w:val="left"/>
              <w:rPr>
                <w:szCs w:val="22"/>
              </w:rPr>
            </w:pPr>
            <w:r>
              <w:rPr>
                <w:szCs w:val="22"/>
              </w:rPr>
              <w:t>Формировать у детей доброе и бережное отношение к окружающему миру через понятное, близкое и доступное им содержание.</w:t>
            </w:r>
          </w:p>
          <w:p w:rsidR="005267E0" w:rsidRDefault="00FA4BB1">
            <w:pPr>
              <w:jc w:val="left"/>
              <w:rPr>
                <w:rFonts w:eastAsia="Bookman Old Style"/>
                <w:color w:val="000000"/>
                <w:szCs w:val="22"/>
              </w:rPr>
            </w:pPr>
            <w:r>
              <w:rPr>
                <w:rFonts w:eastAsia="Bookman Old Style"/>
                <w:color w:val="000000"/>
                <w:szCs w:val="22"/>
              </w:rPr>
              <w:t>Воспитывать у детей сочувствие к игровым персонажам и вызвать желание помогать им</w:t>
            </w:r>
          </w:p>
          <w:p w:rsidR="005267E0" w:rsidRDefault="005267E0">
            <w:pPr>
              <w:pStyle w:val="afff"/>
              <w:tabs>
                <w:tab w:val="left" w:pos="1687"/>
              </w:tabs>
              <w:ind w:firstLine="0"/>
              <w:rPr>
                <w:rFonts w:eastAsiaTheme="minorHAnsi"/>
                <w:color w:val="auto"/>
                <w:sz w:val="22"/>
                <w:lang w:val="ru-RU"/>
              </w:rPr>
            </w:pPr>
          </w:p>
        </w:tc>
      </w:tr>
    </w:tbl>
    <w:p w:rsidR="005267E0" w:rsidRDefault="005267E0">
      <w:pPr>
        <w:pStyle w:val="afff"/>
        <w:rPr>
          <w:rFonts w:eastAsia="Arial"/>
          <w:color w:val="auto"/>
          <w:sz w:val="28"/>
          <w:szCs w:val="28"/>
          <w:lang w:val="ru-RU"/>
        </w:rPr>
      </w:pPr>
    </w:p>
    <w:p w:rsidR="005267E0" w:rsidRDefault="00FA4BB1">
      <w:pPr>
        <w:pStyle w:val="afff"/>
        <w:jc w:val="center"/>
        <w:rPr>
          <w:rFonts w:eastAsia="Arial"/>
          <w:b/>
          <w:bCs/>
          <w:color w:val="0070C0"/>
          <w:sz w:val="28"/>
          <w:szCs w:val="28"/>
          <w:lang w:val="ru-RU"/>
        </w:rPr>
      </w:pPr>
      <w:r>
        <w:rPr>
          <w:rStyle w:val="afff0"/>
          <w:rFonts w:eastAsia="Calibri"/>
          <w:b/>
          <w:bCs/>
          <w:color w:val="0070C0"/>
          <w:lang w:val="ru-RU"/>
        </w:rPr>
        <w:t>Содержание воспитательной работы по приобщению детей к ценности «Жизнь» детей дошкольного возраста</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3036"/>
        <w:gridCol w:w="3181"/>
        <w:gridCol w:w="3180"/>
        <w:gridCol w:w="3925"/>
      </w:tblGrid>
      <w:tr w:rsidR="005267E0">
        <w:trPr>
          <w:trHeight w:val="562"/>
          <w:jc w:val="center"/>
        </w:trPr>
        <w:tc>
          <w:tcPr>
            <w:tcW w:w="15304" w:type="dxa"/>
            <w:gridSpan w:val="5"/>
            <w:shd w:val="clear" w:color="auto" w:fill="D9D9D9" w:themeFill="background1" w:themeFillShade="D9"/>
            <w:vAlign w:val="center"/>
          </w:tcPr>
          <w:p w:rsidR="005267E0" w:rsidRDefault="00FA4BB1">
            <w:pPr>
              <w:ind w:firstLine="0"/>
              <w:jc w:val="center"/>
              <w:rPr>
                <w:rFonts w:eastAsia="LiberationSerif"/>
                <w:b/>
                <w:i/>
                <w:szCs w:val="22"/>
              </w:rPr>
            </w:pPr>
            <w:r>
              <w:rPr>
                <w:rFonts w:eastAsia="LiberationSerif"/>
                <w:b/>
                <w:szCs w:val="22"/>
              </w:rPr>
              <w:t>Ценность «Жизнь»</w:t>
            </w:r>
          </w:p>
        </w:tc>
      </w:tr>
      <w:tr w:rsidR="005267E0">
        <w:trPr>
          <w:trHeight w:val="562"/>
          <w:jc w:val="center"/>
        </w:trPr>
        <w:tc>
          <w:tcPr>
            <w:tcW w:w="1982" w:type="dxa"/>
            <w:vAlign w:val="center"/>
          </w:tcPr>
          <w:p w:rsidR="005267E0" w:rsidRDefault="00FA4BB1">
            <w:pPr>
              <w:ind w:firstLine="22"/>
              <w:jc w:val="center"/>
              <w:rPr>
                <w:rFonts w:eastAsia="LiberationSerif"/>
                <w:b/>
                <w:i/>
                <w:szCs w:val="22"/>
              </w:rPr>
            </w:pPr>
            <w:r>
              <w:rPr>
                <w:rFonts w:eastAsia="LiberationSerif"/>
                <w:b/>
                <w:i/>
                <w:szCs w:val="22"/>
              </w:rPr>
              <w:t>Компонент</w:t>
            </w:r>
          </w:p>
        </w:tc>
        <w:tc>
          <w:tcPr>
            <w:tcW w:w="3036" w:type="dxa"/>
            <w:vAlign w:val="center"/>
          </w:tcPr>
          <w:p w:rsidR="005267E0" w:rsidRDefault="00FA4BB1">
            <w:pPr>
              <w:ind w:firstLine="22"/>
              <w:jc w:val="center"/>
              <w:rPr>
                <w:rFonts w:eastAsia="LiberationSerif"/>
                <w:b/>
                <w:i/>
                <w:szCs w:val="22"/>
              </w:rPr>
            </w:pPr>
            <w:r>
              <w:rPr>
                <w:rFonts w:eastAsia="LiberationSerif"/>
                <w:b/>
                <w:i/>
                <w:szCs w:val="22"/>
              </w:rPr>
              <w:t>Вторая младшая группа</w:t>
            </w:r>
          </w:p>
        </w:tc>
        <w:tc>
          <w:tcPr>
            <w:tcW w:w="3181" w:type="dxa"/>
            <w:vAlign w:val="center"/>
          </w:tcPr>
          <w:p w:rsidR="005267E0" w:rsidRDefault="00FA4BB1">
            <w:pPr>
              <w:ind w:firstLine="22"/>
              <w:jc w:val="center"/>
              <w:rPr>
                <w:rFonts w:eastAsia="LiberationSerif"/>
                <w:b/>
                <w:i/>
                <w:szCs w:val="22"/>
              </w:rPr>
            </w:pPr>
            <w:r>
              <w:rPr>
                <w:rFonts w:eastAsia="LiberationSerif"/>
                <w:b/>
                <w:i/>
                <w:szCs w:val="22"/>
              </w:rPr>
              <w:t>Средняя группа</w:t>
            </w:r>
          </w:p>
        </w:tc>
        <w:tc>
          <w:tcPr>
            <w:tcW w:w="3180" w:type="dxa"/>
            <w:vAlign w:val="center"/>
          </w:tcPr>
          <w:p w:rsidR="005267E0" w:rsidRDefault="00FA4BB1">
            <w:pPr>
              <w:ind w:firstLine="22"/>
              <w:jc w:val="center"/>
              <w:rPr>
                <w:rFonts w:eastAsia="LiberationSerif"/>
                <w:b/>
                <w:i/>
                <w:szCs w:val="22"/>
              </w:rPr>
            </w:pPr>
            <w:r>
              <w:rPr>
                <w:rFonts w:eastAsia="LiberationSerif"/>
                <w:b/>
                <w:i/>
                <w:szCs w:val="22"/>
              </w:rPr>
              <w:t>Старшая группа</w:t>
            </w:r>
          </w:p>
        </w:tc>
        <w:tc>
          <w:tcPr>
            <w:tcW w:w="3925" w:type="dxa"/>
            <w:vAlign w:val="center"/>
          </w:tcPr>
          <w:p w:rsidR="005267E0" w:rsidRDefault="00FA4BB1">
            <w:pPr>
              <w:ind w:firstLine="22"/>
              <w:jc w:val="center"/>
              <w:rPr>
                <w:rFonts w:eastAsia="LiberationSerif"/>
                <w:b/>
                <w:i/>
                <w:szCs w:val="22"/>
              </w:rPr>
            </w:pPr>
            <w:r>
              <w:rPr>
                <w:rFonts w:eastAsia="LiberationSerif"/>
                <w:b/>
                <w:i/>
                <w:szCs w:val="22"/>
              </w:rPr>
              <w:t>Подготовительная группа</w:t>
            </w:r>
          </w:p>
        </w:tc>
      </w:tr>
      <w:tr w:rsidR="005267E0">
        <w:trPr>
          <w:trHeight w:val="1050"/>
          <w:jc w:val="center"/>
        </w:trPr>
        <w:tc>
          <w:tcPr>
            <w:tcW w:w="1982" w:type="dxa"/>
            <w:vMerge w:val="restart"/>
            <w:vAlign w:val="center"/>
          </w:tcPr>
          <w:p w:rsidR="005267E0" w:rsidRDefault="00FA4BB1">
            <w:pPr>
              <w:ind w:firstLine="0"/>
              <w:jc w:val="center"/>
              <w:rPr>
                <w:rFonts w:eastAsia="LiberationSerif"/>
                <w:i/>
                <w:szCs w:val="22"/>
              </w:rPr>
            </w:pPr>
            <w:r>
              <w:rPr>
                <w:rFonts w:eastAsia="LiberationSerif"/>
                <w:i/>
                <w:szCs w:val="22"/>
              </w:rPr>
              <w:t>Эмоционально-побудительный</w:t>
            </w:r>
          </w:p>
        </w:tc>
        <w:tc>
          <w:tcPr>
            <w:tcW w:w="3036" w:type="dxa"/>
          </w:tcPr>
          <w:p w:rsidR="005267E0" w:rsidRDefault="00FA4BB1" w:rsidP="00515AF7">
            <w:pPr>
              <w:ind w:firstLine="0"/>
              <w:jc w:val="left"/>
              <w:rPr>
                <w:szCs w:val="22"/>
              </w:rPr>
            </w:pPr>
            <w:r>
              <w:rPr>
                <w:szCs w:val="22"/>
              </w:rPr>
              <w:t>В</w:t>
            </w:r>
            <w:r>
              <w:rPr>
                <w:rFonts w:eastAsia="SimSun"/>
                <w:szCs w:val="22"/>
              </w:rPr>
              <w:t>о</w:t>
            </w:r>
            <w:r w:rsidR="00515AF7">
              <w:rPr>
                <w:rFonts w:eastAsia="SimSun"/>
                <w:szCs w:val="22"/>
              </w:rPr>
              <w:t>спитывать положительные эмоции, создающие жизнерадостное</w:t>
            </w:r>
            <w:r>
              <w:rPr>
                <w:rFonts w:eastAsia="SimSun"/>
                <w:szCs w:val="22"/>
              </w:rPr>
              <w:t xml:space="preserve"> настроение</w:t>
            </w:r>
            <w:r>
              <w:rPr>
                <w:szCs w:val="22"/>
              </w:rPr>
              <w:t>.</w:t>
            </w:r>
          </w:p>
          <w:p w:rsidR="005267E0" w:rsidRDefault="005267E0" w:rsidP="00515AF7">
            <w:pPr>
              <w:ind w:firstLine="0"/>
              <w:jc w:val="left"/>
              <w:rPr>
                <w:rFonts w:eastAsia="SimSun"/>
                <w:szCs w:val="22"/>
              </w:rPr>
            </w:pPr>
          </w:p>
        </w:tc>
        <w:tc>
          <w:tcPr>
            <w:tcW w:w="3181" w:type="dxa"/>
          </w:tcPr>
          <w:p w:rsidR="005267E0" w:rsidRDefault="00FA4BB1" w:rsidP="00515AF7">
            <w:pPr>
              <w:ind w:firstLine="0"/>
              <w:jc w:val="left"/>
              <w:rPr>
                <w:rFonts w:eastAsia="Tahoma"/>
                <w:szCs w:val="22"/>
                <w:shd w:val="clear" w:color="auto" w:fill="FFFFFF"/>
              </w:rPr>
            </w:pPr>
            <w:r>
              <w:rPr>
                <w:szCs w:val="22"/>
              </w:rPr>
              <w:t>В</w:t>
            </w:r>
            <w:r>
              <w:rPr>
                <w:rFonts w:eastAsia="SimSun"/>
                <w:szCs w:val="22"/>
              </w:rPr>
              <w:t>оспитывать положительны</w:t>
            </w:r>
            <w:r w:rsidR="00515AF7">
              <w:rPr>
                <w:rFonts w:eastAsia="SimSun"/>
                <w:szCs w:val="22"/>
              </w:rPr>
              <w:t>е эмоции, создающие жизнерадостное</w:t>
            </w:r>
            <w:r>
              <w:rPr>
                <w:rFonts w:eastAsia="SimSun"/>
                <w:szCs w:val="22"/>
              </w:rPr>
              <w:t xml:space="preserve"> настроение</w:t>
            </w:r>
            <w:r>
              <w:rPr>
                <w:szCs w:val="22"/>
              </w:rPr>
              <w:t>.</w:t>
            </w:r>
          </w:p>
          <w:p w:rsidR="005267E0" w:rsidRDefault="005267E0" w:rsidP="00515AF7">
            <w:pPr>
              <w:ind w:firstLine="0"/>
              <w:jc w:val="left"/>
              <w:rPr>
                <w:rFonts w:eastAsia="Tahoma"/>
                <w:szCs w:val="22"/>
                <w:shd w:val="clear" w:color="auto" w:fill="FFFFFF"/>
              </w:rPr>
            </w:pPr>
          </w:p>
        </w:tc>
        <w:tc>
          <w:tcPr>
            <w:tcW w:w="3180" w:type="dxa"/>
          </w:tcPr>
          <w:p w:rsidR="005267E0" w:rsidRDefault="00FA4BB1" w:rsidP="00515AF7">
            <w:pPr>
              <w:ind w:firstLine="0"/>
              <w:jc w:val="left"/>
              <w:rPr>
                <w:rFonts w:eastAsia="LiberationSerif"/>
                <w:szCs w:val="22"/>
              </w:rPr>
            </w:pPr>
            <w:r>
              <w:rPr>
                <w:rFonts w:eastAsia="LiberationSerif"/>
                <w:szCs w:val="22"/>
              </w:rPr>
              <w:t xml:space="preserve">Воспитывать детей эмоциональный отклик на приобщение их к здоровому образу жизни </w:t>
            </w:r>
          </w:p>
        </w:tc>
        <w:tc>
          <w:tcPr>
            <w:tcW w:w="3925" w:type="dxa"/>
          </w:tcPr>
          <w:p w:rsidR="005267E0" w:rsidRDefault="00FA4BB1" w:rsidP="00515AF7">
            <w:pPr>
              <w:ind w:firstLine="0"/>
              <w:jc w:val="left"/>
              <w:rPr>
                <w:rFonts w:eastAsia="LiberationSerif"/>
                <w:szCs w:val="22"/>
              </w:rPr>
            </w:pPr>
            <w:r>
              <w:rPr>
                <w:rFonts w:eastAsia="LiberationSerif"/>
                <w:szCs w:val="22"/>
              </w:rPr>
              <w:t xml:space="preserve">Воспитывать </w:t>
            </w:r>
            <w:r>
              <w:rPr>
                <w:rFonts w:eastAsia="SimSun"/>
                <w:szCs w:val="22"/>
              </w:rPr>
              <w:t xml:space="preserve">Эмоциональное отношение к охране </w:t>
            </w:r>
            <w:r w:rsidR="00515AF7">
              <w:rPr>
                <w:rFonts w:eastAsia="SimSun"/>
                <w:szCs w:val="22"/>
              </w:rPr>
              <w:t>своей Жизни</w:t>
            </w:r>
            <w:r>
              <w:rPr>
                <w:rFonts w:eastAsia="SimSun"/>
                <w:szCs w:val="22"/>
              </w:rPr>
              <w:t xml:space="preserve"> и жизни других людей</w:t>
            </w:r>
          </w:p>
        </w:tc>
      </w:tr>
      <w:tr w:rsidR="005267E0">
        <w:trPr>
          <w:trHeight w:val="562"/>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FA4BB1">
            <w:pPr>
              <w:ind w:firstLine="0"/>
              <w:rPr>
                <w:rFonts w:eastAsia="SimSun"/>
                <w:szCs w:val="22"/>
              </w:rPr>
            </w:pPr>
            <w:r>
              <w:rPr>
                <w:szCs w:val="22"/>
              </w:rPr>
              <w:t xml:space="preserve">Формирование у детей первоначального интереса </w:t>
            </w:r>
            <w:r w:rsidR="00515AF7">
              <w:rPr>
                <w:szCs w:val="22"/>
              </w:rPr>
              <w:t xml:space="preserve">к </w:t>
            </w:r>
            <w:r w:rsidR="00515AF7">
              <w:rPr>
                <w:rFonts w:eastAsia="SimSun"/>
                <w:szCs w:val="22"/>
              </w:rPr>
              <w:t>правилами</w:t>
            </w:r>
            <w:r>
              <w:rPr>
                <w:rFonts w:eastAsia="SimSun"/>
                <w:szCs w:val="22"/>
              </w:rPr>
              <w:t xml:space="preserve"> здоровьесберегающего и безопасного поведения</w:t>
            </w:r>
          </w:p>
          <w:p w:rsidR="005267E0" w:rsidRDefault="005267E0">
            <w:pPr>
              <w:ind w:firstLine="0"/>
              <w:rPr>
                <w:szCs w:val="22"/>
              </w:rPr>
            </w:pPr>
          </w:p>
        </w:tc>
        <w:tc>
          <w:tcPr>
            <w:tcW w:w="3181" w:type="dxa"/>
          </w:tcPr>
          <w:p w:rsidR="005267E0" w:rsidRDefault="00515AF7">
            <w:pPr>
              <w:ind w:firstLine="0"/>
              <w:rPr>
                <w:rFonts w:eastAsia="Tahoma"/>
                <w:szCs w:val="22"/>
                <w:shd w:val="clear" w:color="auto" w:fill="FFFFFF"/>
              </w:rPr>
            </w:pPr>
            <w:r>
              <w:rPr>
                <w:rFonts w:eastAsia="Tahoma"/>
                <w:szCs w:val="22"/>
                <w:shd w:val="clear" w:color="auto" w:fill="FFFFFF"/>
              </w:rPr>
              <w:t>Формировать первоначальные</w:t>
            </w:r>
            <w:r w:rsidR="00FA4BB1">
              <w:rPr>
                <w:rFonts w:eastAsia="Tahoma"/>
                <w:szCs w:val="22"/>
                <w:shd w:val="clear" w:color="auto" w:fill="FFFFFF"/>
              </w:rPr>
              <w:t xml:space="preserve"> представления о здоровье человека</w:t>
            </w:r>
          </w:p>
        </w:tc>
        <w:tc>
          <w:tcPr>
            <w:tcW w:w="3180" w:type="dxa"/>
          </w:tcPr>
          <w:p w:rsidR="005267E0" w:rsidRDefault="00FA4BB1">
            <w:pPr>
              <w:widowControl w:val="0"/>
              <w:autoSpaceDE w:val="0"/>
              <w:autoSpaceDN w:val="0"/>
              <w:adjustRightInd w:val="0"/>
              <w:ind w:firstLine="0"/>
              <w:jc w:val="left"/>
              <w:rPr>
                <w:szCs w:val="22"/>
              </w:rPr>
            </w:pPr>
            <w:r>
              <w:rPr>
                <w:szCs w:val="22"/>
              </w:rPr>
              <w:t>Формировать представления детей о человеке как живом существе: об условиях, необходимых ему для жизни; об особых потребностях человека; о внешнем строении человека, органах чувств, некоторых внутренних органах; о различных состояниях и чувствах человека; о здоровье и болезни.</w:t>
            </w:r>
          </w:p>
        </w:tc>
        <w:tc>
          <w:tcPr>
            <w:tcW w:w="3925" w:type="dxa"/>
          </w:tcPr>
          <w:p w:rsidR="005267E0" w:rsidRDefault="00FA4BB1">
            <w:pPr>
              <w:ind w:firstLine="0"/>
              <w:rPr>
                <w:rFonts w:eastAsia="LiberationSerif"/>
                <w:szCs w:val="22"/>
              </w:rPr>
            </w:pPr>
            <w:r>
              <w:rPr>
                <w:szCs w:val="22"/>
              </w:rPr>
              <w:t>Формировать представления детей о человеке как живом существе</w:t>
            </w:r>
          </w:p>
        </w:tc>
      </w:tr>
      <w:tr w:rsidR="005267E0">
        <w:trPr>
          <w:trHeight w:val="562"/>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5267E0">
            <w:pPr>
              <w:ind w:firstLine="0"/>
              <w:rPr>
                <w:szCs w:val="22"/>
              </w:rPr>
            </w:pPr>
          </w:p>
        </w:tc>
        <w:tc>
          <w:tcPr>
            <w:tcW w:w="3181" w:type="dxa"/>
          </w:tcPr>
          <w:p w:rsidR="005267E0" w:rsidRDefault="005267E0">
            <w:pPr>
              <w:ind w:firstLine="0"/>
              <w:rPr>
                <w:rFonts w:eastAsia="Tahoma"/>
                <w:szCs w:val="22"/>
                <w:shd w:val="clear" w:color="auto" w:fill="FFFFFF"/>
              </w:rPr>
            </w:pPr>
          </w:p>
        </w:tc>
        <w:tc>
          <w:tcPr>
            <w:tcW w:w="3180" w:type="dxa"/>
          </w:tcPr>
          <w:p w:rsidR="005267E0" w:rsidRDefault="00FA4BB1">
            <w:pPr>
              <w:ind w:firstLine="0"/>
              <w:rPr>
                <w:szCs w:val="22"/>
              </w:rPr>
            </w:pPr>
            <w:r>
              <w:rPr>
                <w:szCs w:val="22"/>
              </w:rPr>
              <w:t>Формировать представления об образе жизни и его значении для здоровья человека, о специальной организации образа жизни ребёнка в детском саду</w:t>
            </w:r>
          </w:p>
          <w:p w:rsidR="005267E0" w:rsidRDefault="005267E0">
            <w:pPr>
              <w:ind w:firstLine="0"/>
              <w:rPr>
                <w:szCs w:val="22"/>
              </w:rPr>
            </w:pPr>
          </w:p>
        </w:tc>
        <w:tc>
          <w:tcPr>
            <w:tcW w:w="3925" w:type="dxa"/>
          </w:tcPr>
          <w:p w:rsidR="005267E0" w:rsidRDefault="00FA4BB1">
            <w:pPr>
              <w:ind w:firstLine="0"/>
              <w:rPr>
                <w:rFonts w:eastAsia="LiberationSerif"/>
                <w:szCs w:val="22"/>
              </w:rPr>
            </w:pPr>
            <w:r>
              <w:rPr>
                <w:szCs w:val="22"/>
              </w:rPr>
              <w:t>Формировать представления детей об образе жизни человека; о ритмичности жизнедеятельности, режимных моментах, организации дня в детском саду, отдыхе и досуге; о психологическом комфорте; о зависимости здоровья от образа жизни.</w:t>
            </w:r>
          </w:p>
        </w:tc>
      </w:tr>
      <w:tr w:rsidR="005267E0">
        <w:trPr>
          <w:trHeight w:val="562"/>
          <w:jc w:val="center"/>
        </w:trPr>
        <w:tc>
          <w:tcPr>
            <w:tcW w:w="1982" w:type="dxa"/>
            <w:vMerge w:val="restart"/>
            <w:vAlign w:val="center"/>
          </w:tcPr>
          <w:p w:rsidR="005267E0" w:rsidRDefault="005267E0">
            <w:pPr>
              <w:ind w:firstLine="0"/>
              <w:jc w:val="center"/>
              <w:rPr>
                <w:rFonts w:eastAsia="LiberationSerif"/>
                <w:i/>
                <w:szCs w:val="22"/>
              </w:rPr>
            </w:pPr>
          </w:p>
        </w:tc>
        <w:tc>
          <w:tcPr>
            <w:tcW w:w="3036" w:type="dxa"/>
          </w:tcPr>
          <w:p w:rsidR="005267E0" w:rsidRDefault="005267E0">
            <w:pPr>
              <w:ind w:firstLine="0"/>
              <w:rPr>
                <w:szCs w:val="22"/>
              </w:rPr>
            </w:pPr>
          </w:p>
        </w:tc>
        <w:tc>
          <w:tcPr>
            <w:tcW w:w="3181" w:type="dxa"/>
          </w:tcPr>
          <w:p w:rsidR="005267E0" w:rsidRDefault="005267E0">
            <w:pPr>
              <w:ind w:firstLine="0"/>
              <w:rPr>
                <w:rFonts w:eastAsia="Tahoma"/>
                <w:szCs w:val="22"/>
                <w:shd w:val="clear" w:color="auto" w:fill="FFFFFF"/>
              </w:rPr>
            </w:pPr>
          </w:p>
        </w:tc>
        <w:tc>
          <w:tcPr>
            <w:tcW w:w="3180" w:type="dxa"/>
          </w:tcPr>
          <w:p w:rsidR="005267E0" w:rsidRDefault="00FA4BB1">
            <w:pPr>
              <w:ind w:firstLine="0"/>
              <w:rPr>
                <w:szCs w:val="22"/>
              </w:rPr>
            </w:pPr>
            <w:r>
              <w:rPr>
                <w:szCs w:val="22"/>
              </w:rPr>
              <w:t xml:space="preserve">Воспитание уважения к правам другого человека. </w:t>
            </w:r>
          </w:p>
        </w:tc>
        <w:tc>
          <w:tcPr>
            <w:tcW w:w="3925" w:type="dxa"/>
          </w:tcPr>
          <w:p w:rsidR="005267E0" w:rsidRDefault="00FA4BB1">
            <w:pPr>
              <w:ind w:firstLine="0"/>
              <w:rPr>
                <w:rFonts w:eastAsia="LiberationSerif"/>
                <w:szCs w:val="22"/>
              </w:rPr>
            </w:pPr>
            <w:r>
              <w:rPr>
                <w:rFonts w:eastAsia="LiberationSerif"/>
                <w:szCs w:val="22"/>
              </w:rPr>
              <w:t>Довести до сознания детей, что каждый человек имеет право на жизнь и здоровое развитие; государство заботится об охране жизни.</w:t>
            </w:r>
          </w:p>
        </w:tc>
      </w:tr>
      <w:tr w:rsidR="005267E0">
        <w:trPr>
          <w:trHeight w:val="562"/>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5267E0">
            <w:pPr>
              <w:ind w:firstLine="0"/>
              <w:rPr>
                <w:szCs w:val="22"/>
              </w:rPr>
            </w:pPr>
          </w:p>
        </w:tc>
        <w:tc>
          <w:tcPr>
            <w:tcW w:w="3181" w:type="dxa"/>
          </w:tcPr>
          <w:p w:rsidR="005267E0" w:rsidRDefault="005267E0">
            <w:pPr>
              <w:ind w:firstLine="0"/>
              <w:rPr>
                <w:rFonts w:eastAsia="Tahoma"/>
                <w:szCs w:val="22"/>
                <w:shd w:val="clear" w:color="auto" w:fill="FFFFFF"/>
              </w:rPr>
            </w:pPr>
          </w:p>
        </w:tc>
        <w:tc>
          <w:tcPr>
            <w:tcW w:w="3180" w:type="dxa"/>
          </w:tcPr>
          <w:p w:rsidR="005267E0" w:rsidRDefault="00FA4BB1">
            <w:pPr>
              <w:ind w:firstLine="0"/>
              <w:rPr>
                <w:rFonts w:eastAsia="LiberationSerif"/>
                <w:szCs w:val="22"/>
              </w:rPr>
            </w:pPr>
            <w:r>
              <w:rPr>
                <w:szCs w:val="22"/>
              </w:rPr>
              <w:t xml:space="preserve">Развивать позитивное отношение дошкольников к формированию представлений о ЗОЖ </w:t>
            </w:r>
          </w:p>
        </w:tc>
        <w:tc>
          <w:tcPr>
            <w:tcW w:w="3925" w:type="dxa"/>
          </w:tcPr>
          <w:p w:rsidR="005267E0" w:rsidRDefault="00FA4BB1">
            <w:pPr>
              <w:ind w:firstLine="0"/>
              <w:rPr>
                <w:szCs w:val="22"/>
              </w:rPr>
            </w:pPr>
            <w:r>
              <w:rPr>
                <w:szCs w:val="22"/>
              </w:rPr>
              <w:t xml:space="preserve">Развивать позитивное отношение дошкольников к формированию представлений о ЗОЖ </w:t>
            </w:r>
          </w:p>
          <w:p w:rsidR="005267E0" w:rsidRDefault="005267E0">
            <w:pPr>
              <w:ind w:firstLine="0"/>
              <w:rPr>
                <w:rFonts w:eastAsia="LiberationSerif"/>
                <w:szCs w:val="22"/>
              </w:rPr>
            </w:pPr>
          </w:p>
        </w:tc>
      </w:tr>
      <w:tr w:rsidR="005267E0">
        <w:trPr>
          <w:trHeight w:val="562"/>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5267E0">
            <w:pPr>
              <w:ind w:firstLine="0"/>
              <w:rPr>
                <w:szCs w:val="22"/>
              </w:rPr>
            </w:pPr>
          </w:p>
        </w:tc>
        <w:tc>
          <w:tcPr>
            <w:tcW w:w="3181" w:type="dxa"/>
          </w:tcPr>
          <w:p w:rsidR="005267E0" w:rsidRDefault="005267E0">
            <w:pPr>
              <w:ind w:firstLine="0"/>
              <w:rPr>
                <w:rFonts w:eastAsia="Tahoma"/>
                <w:szCs w:val="22"/>
                <w:shd w:val="clear" w:color="auto" w:fill="FFFFFF"/>
              </w:rPr>
            </w:pPr>
          </w:p>
        </w:tc>
        <w:tc>
          <w:tcPr>
            <w:tcW w:w="3180" w:type="dxa"/>
          </w:tcPr>
          <w:p w:rsidR="005267E0" w:rsidRDefault="00FA4BB1">
            <w:pPr>
              <w:ind w:firstLine="0"/>
              <w:rPr>
                <w:rFonts w:eastAsia="LiberationSerif"/>
                <w:szCs w:val="22"/>
              </w:rPr>
            </w:pPr>
            <w:r>
              <w:rPr>
                <w:szCs w:val="22"/>
              </w:rPr>
              <w:t>П</w:t>
            </w:r>
            <w:r>
              <w:rPr>
                <w:rFonts w:eastAsia="SimSun"/>
                <w:szCs w:val="22"/>
              </w:rPr>
              <w:t>обужд</w:t>
            </w:r>
            <w:r>
              <w:rPr>
                <w:szCs w:val="22"/>
              </w:rPr>
              <w:t>ать</w:t>
            </w:r>
            <w:r>
              <w:rPr>
                <w:rFonts w:eastAsia="SimSun"/>
                <w:szCs w:val="22"/>
              </w:rPr>
              <w:t xml:space="preserve"> детей к выбору правил здорового образа жизни</w:t>
            </w:r>
          </w:p>
        </w:tc>
        <w:tc>
          <w:tcPr>
            <w:tcW w:w="3925" w:type="dxa"/>
          </w:tcPr>
          <w:p w:rsidR="005267E0" w:rsidRDefault="00FA4BB1">
            <w:pPr>
              <w:ind w:firstLine="0"/>
              <w:rPr>
                <w:szCs w:val="22"/>
              </w:rPr>
            </w:pPr>
            <w:r>
              <w:rPr>
                <w:szCs w:val="22"/>
              </w:rPr>
              <w:t>П</w:t>
            </w:r>
            <w:r>
              <w:rPr>
                <w:rFonts w:eastAsia="SimSun"/>
                <w:szCs w:val="22"/>
              </w:rPr>
              <w:t>обужд</w:t>
            </w:r>
            <w:r>
              <w:rPr>
                <w:szCs w:val="22"/>
              </w:rPr>
              <w:t>ать</w:t>
            </w:r>
            <w:r>
              <w:rPr>
                <w:rFonts w:eastAsia="SimSun"/>
                <w:szCs w:val="22"/>
              </w:rPr>
              <w:t xml:space="preserve"> детей к выбору правил здорового образа жизни</w:t>
            </w:r>
          </w:p>
          <w:p w:rsidR="005267E0" w:rsidRDefault="005267E0">
            <w:pPr>
              <w:ind w:firstLine="0"/>
              <w:rPr>
                <w:rFonts w:eastAsia="LiberationSerif"/>
                <w:szCs w:val="22"/>
              </w:rPr>
            </w:pPr>
          </w:p>
        </w:tc>
      </w:tr>
      <w:tr w:rsidR="005267E0">
        <w:trPr>
          <w:trHeight w:val="562"/>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5267E0">
            <w:pPr>
              <w:ind w:firstLine="0"/>
              <w:rPr>
                <w:szCs w:val="22"/>
              </w:rPr>
            </w:pPr>
          </w:p>
        </w:tc>
        <w:tc>
          <w:tcPr>
            <w:tcW w:w="3181" w:type="dxa"/>
          </w:tcPr>
          <w:p w:rsidR="005267E0" w:rsidRDefault="005267E0">
            <w:pPr>
              <w:ind w:firstLine="0"/>
              <w:rPr>
                <w:rFonts w:eastAsia="Tahoma"/>
                <w:szCs w:val="22"/>
                <w:shd w:val="clear" w:color="auto" w:fill="FFFFFF"/>
              </w:rPr>
            </w:pPr>
          </w:p>
        </w:tc>
        <w:tc>
          <w:tcPr>
            <w:tcW w:w="3180" w:type="dxa"/>
          </w:tcPr>
          <w:p w:rsidR="005267E0" w:rsidRDefault="00FA4BB1">
            <w:pPr>
              <w:ind w:firstLine="0"/>
              <w:rPr>
                <w:szCs w:val="22"/>
              </w:rPr>
            </w:pPr>
            <w:r>
              <w:rPr>
                <w:szCs w:val="22"/>
              </w:rPr>
              <w:t>Способствовать становлению устойчивого интереса к нормам здорового образа жизни</w:t>
            </w:r>
          </w:p>
        </w:tc>
        <w:tc>
          <w:tcPr>
            <w:tcW w:w="3925" w:type="dxa"/>
          </w:tcPr>
          <w:p w:rsidR="005267E0" w:rsidRDefault="00FA4BB1">
            <w:pPr>
              <w:ind w:firstLine="0"/>
              <w:rPr>
                <w:rFonts w:eastAsia="LiberationSerif"/>
                <w:szCs w:val="22"/>
              </w:rPr>
            </w:pPr>
            <w:r>
              <w:rPr>
                <w:rFonts w:eastAsia="SimSun"/>
                <w:szCs w:val="22"/>
              </w:rPr>
              <w:t>Воспитывать у детей осознание ценность здоровья, понимания необходимости бережного отношения к здоровью</w:t>
            </w:r>
          </w:p>
        </w:tc>
      </w:tr>
      <w:tr w:rsidR="005267E0">
        <w:trPr>
          <w:trHeight w:val="562"/>
          <w:jc w:val="center"/>
        </w:trPr>
        <w:tc>
          <w:tcPr>
            <w:tcW w:w="1982" w:type="dxa"/>
            <w:vMerge w:val="restart"/>
            <w:vAlign w:val="center"/>
          </w:tcPr>
          <w:p w:rsidR="005267E0" w:rsidRDefault="00FA4BB1">
            <w:pPr>
              <w:ind w:firstLine="0"/>
              <w:jc w:val="center"/>
              <w:rPr>
                <w:rFonts w:eastAsia="LiberationSerif"/>
                <w:i/>
                <w:szCs w:val="22"/>
              </w:rPr>
            </w:pPr>
            <w:r>
              <w:rPr>
                <w:rFonts w:eastAsia="LiberationSerif"/>
                <w:i/>
                <w:szCs w:val="22"/>
              </w:rPr>
              <w:t>Деятельностный</w:t>
            </w:r>
          </w:p>
        </w:tc>
        <w:tc>
          <w:tcPr>
            <w:tcW w:w="3036" w:type="dxa"/>
          </w:tcPr>
          <w:p w:rsidR="005267E0" w:rsidRDefault="00FA4BB1">
            <w:pPr>
              <w:ind w:firstLine="0"/>
              <w:rPr>
                <w:rFonts w:eastAsia="SimSun"/>
                <w:szCs w:val="22"/>
              </w:rPr>
            </w:pPr>
            <w:r>
              <w:rPr>
                <w:szCs w:val="22"/>
              </w:rPr>
              <w:t>В</w:t>
            </w:r>
            <w:r>
              <w:rPr>
                <w:rFonts w:eastAsia="SimSun"/>
                <w:szCs w:val="22"/>
              </w:rPr>
              <w:t>оспитывать у детей привычку к строгому соблюдению режима дня и вырабатывать потребность к ежедневным занятиям физическими упражнениями</w:t>
            </w:r>
          </w:p>
          <w:p w:rsidR="005267E0" w:rsidRDefault="005267E0">
            <w:pPr>
              <w:ind w:firstLine="0"/>
              <w:rPr>
                <w:szCs w:val="22"/>
              </w:rPr>
            </w:pPr>
          </w:p>
        </w:tc>
        <w:tc>
          <w:tcPr>
            <w:tcW w:w="3181" w:type="dxa"/>
          </w:tcPr>
          <w:p w:rsidR="005267E0" w:rsidRDefault="00FA4BB1">
            <w:pPr>
              <w:ind w:firstLine="0"/>
              <w:rPr>
                <w:rFonts w:eastAsia="SimSun"/>
                <w:szCs w:val="22"/>
              </w:rPr>
            </w:pPr>
            <w:r>
              <w:rPr>
                <w:szCs w:val="22"/>
              </w:rPr>
              <w:t>В</w:t>
            </w:r>
            <w:r>
              <w:rPr>
                <w:rFonts w:eastAsia="SimSun"/>
                <w:szCs w:val="22"/>
              </w:rPr>
              <w:t>оспитывать у детей привычку к строгому соблюдению режима дня и вырабатывать потребность к ежедневным занятиям физическими упражнениями</w:t>
            </w:r>
          </w:p>
          <w:p w:rsidR="005267E0" w:rsidRDefault="005267E0">
            <w:pPr>
              <w:ind w:firstLine="0"/>
              <w:rPr>
                <w:szCs w:val="22"/>
              </w:rPr>
            </w:pPr>
          </w:p>
        </w:tc>
        <w:tc>
          <w:tcPr>
            <w:tcW w:w="3180" w:type="dxa"/>
          </w:tcPr>
          <w:p w:rsidR="005267E0" w:rsidRDefault="00FA4BB1">
            <w:pPr>
              <w:spacing w:beforeAutospacing="1" w:afterAutospacing="1"/>
              <w:ind w:firstLine="0"/>
              <w:rPr>
                <w:szCs w:val="22"/>
              </w:rPr>
            </w:pPr>
            <w:r>
              <w:rPr>
                <w:szCs w:val="22"/>
                <w:lang w:val="ru" w:eastAsia="zh-CN" w:bidi="ar"/>
              </w:rPr>
              <w:t>Воспитывать у детей привычку к строгому соблюдению режима дня и вырабатывать потребность к ежедневным занятиям физическими упражнениями, развивать умение самостоятельно заниматься этими упражнениями в детском саду и дома.</w:t>
            </w:r>
          </w:p>
        </w:tc>
        <w:tc>
          <w:tcPr>
            <w:tcW w:w="3925" w:type="dxa"/>
          </w:tcPr>
          <w:p w:rsidR="005267E0" w:rsidRDefault="00FA4BB1">
            <w:pPr>
              <w:spacing w:beforeAutospacing="1" w:afterAutospacing="1"/>
              <w:ind w:firstLine="0"/>
              <w:rPr>
                <w:szCs w:val="22"/>
              </w:rPr>
            </w:pPr>
            <w:r>
              <w:rPr>
                <w:szCs w:val="22"/>
                <w:lang w:val="ru" w:eastAsia="zh-CN" w:bidi="ar"/>
              </w:rPr>
              <w:t>Воспитывать у детей привычку к строгому соблюдению режима дня и вырабатывать потребность к ежедневным занятиям физическими упражнениями, развивать умение самостоятельно заниматься этими упражнениями в детском саду и дома.</w:t>
            </w:r>
          </w:p>
        </w:tc>
      </w:tr>
      <w:tr w:rsidR="005267E0">
        <w:trPr>
          <w:trHeight w:val="562"/>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FA4BB1">
            <w:pPr>
              <w:ind w:firstLine="0"/>
              <w:rPr>
                <w:szCs w:val="22"/>
              </w:rPr>
            </w:pPr>
            <w:r>
              <w:rPr>
                <w:szCs w:val="22"/>
              </w:rPr>
              <w:t>Формировать навыки самообслуживания для обеспечения безопасности жизни</w:t>
            </w:r>
          </w:p>
          <w:p w:rsidR="005267E0" w:rsidRDefault="005267E0">
            <w:pPr>
              <w:ind w:firstLine="0"/>
              <w:rPr>
                <w:rFonts w:eastAsia="LiberationSerif"/>
                <w:szCs w:val="22"/>
                <w:lang w:eastAsia="en-US"/>
              </w:rPr>
            </w:pPr>
          </w:p>
        </w:tc>
        <w:tc>
          <w:tcPr>
            <w:tcW w:w="3181" w:type="dxa"/>
          </w:tcPr>
          <w:p w:rsidR="005267E0" w:rsidRDefault="00FA4BB1">
            <w:pPr>
              <w:ind w:firstLine="0"/>
              <w:rPr>
                <w:szCs w:val="22"/>
              </w:rPr>
            </w:pPr>
            <w:r>
              <w:rPr>
                <w:szCs w:val="22"/>
              </w:rPr>
              <w:t>Продолжать формирование навыков самообслуживания для обеспечения безопасности жизни</w:t>
            </w:r>
          </w:p>
          <w:p w:rsidR="005267E0" w:rsidRDefault="005267E0">
            <w:pPr>
              <w:ind w:firstLine="0"/>
              <w:rPr>
                <w:rFonts w:eastAsia="LiberationSerif"/>
                <w:szCs w:val="22"/>
                <w:lang w:eastAsia="en-US"/>
              </w:rPr>
            </w:pPr>
          </w:p>
        </w:tc>
        <w:tc>
          <w:tcPr>
            <w:tcW w:w="3180" w:type="dxa"/>
          </w:tcPr>
          <w:p w:rsidR="005267E0" w:rsidRDefault="00FA4BB1" w:rsidP="00515AF7">
            <w:pPr>
              <w:spacing w:beforeAutospacing="1" w:afterAutospacing="1"/>
              <w:ind w:firstLine="0"/>
              <w:jc w:val="left"/>
              <w:rPr>
                <w:szCs w:val="22"/>
              </w:rPr>
            </w:pPr>
            <w:r>
              <w:rPr>
                <w:szCs w:val="22"/>
                <w:lang w:val="ru" w:eastAsia="zh-CN" w:bidi="ar"/>
              </w:rPr>
              <w:t xml:space="preserve">Формировать </w:t>
            </w:r>
            <w:r w:rsidR="00515AF7">
              <w:rPr>
                <w:szCs w:val="22"/>
                <w:lang w:val="ru" w:eastAsia="zh-CN" w:bidi="ar"/>
              </w:rPr>
              <w:t>у детей</w:t>
            </w:r>
            <w:r>
              <w:rPr>
                <w:szCs w:val="22"/>
                <w:lang w:val="ru" w:eastAsia="zh-CN" w:bidi="ar"/>
              </w:rPr>
              <w:t xml:space="preserve"> стремление проявлять инициативу и самостоятельность при подготовке и проведении оздоровительных, закаливающих и санитарно-гигиенических мероприятий на основе осознания их необходимости</w:t>
            </w:r>
          </w:p>
        </w:tc>
        <w:tc>
          <w:tcPr>
            <w:tcW w:w="3925" w:type="dxa"/>
          </w:tcPr>
          <w:p w:rsidR="005267E0" w:rsidRDefault="00FA4BB1">
            <w:pPr>
              <w:spacing w:beforeAutospacing="1" w:afterAutospacing="1"/>
              <w:ind w:firstLine="0"/>
              <w:rPr>
                <w:szCs w:val="22"/>
                <w:lang w:val="ru"/>
              </w:rPr>
            </w:pPr>
            <w:r>
              <w:rPr>
                <w:szCs w:val="22"/>
                <w:lang w:val="ru" w:eastAsia="zh-CN" w:bidi="ar"/>
              </w:rPr>
              <w:t>Развивать у детей стремление проявлять инициативу и самостоятельность при подготовке и проведении оздоровительных, закаливающих и санитарно-гигиенических мероприятий на основе осознания их необходимости</w:t>
            </w:r>
          </w:p>
          <w:p w:rsidR="005267E0" w:rsidRDefault="005267E0">
            <w:pPr>
              <w:ind w:firstLine="0"/>
              <w:rPr>
                <w:szCs w:val="22"/>
              </w:rPr>
            </w:pPr>
          </w:p>
        </w:tc>
      </w:tr>
      <w:tr w:rsidR="005267E0">
        <w:trPr>
          <w:trHeight w:val="562"/>
          <w:jc w:val="center"/>
        </w:trPr>
        <w:tc>
          <w:tcPr>
            <w:tcW w:w="1982" w:type="dxa"/>
            <w:vMerge w:val="restart"/>
            <w:vAlign w:val="center"/>
          </w:tcPr>
          <w:p w:rsidR="005267E0" w:rsidRDefault="005267E0">
            <w:pPr>
              <w:ind w:firstLine="0"/>
              <w:jc w:val="center"/>
              <w:rPr>
                <w:rFonts w:eastAsia="LiberationSerif"/>
                <w:i/>
                <w:szCs w:val="22"/>
              </w:rPr>
            </w:pPr>
          </w:p>
        </w:tc>
        <w:tc>
          <w:tcPr>
            <w:tcW w:w="3036" w:type="dxa"/>
          </w:tcPr>
          <w:p w:rsidR="005267E0" w:rsidRDefault="00FA4BB1">
            <w:pPr>
              <w:ind w:firstLine="0"/>
              <w:rPr>
                <w:rFonts w:eastAsia="LiberationSerif"/>
                <w:szCs w:val="22"/>
                <w:lang w:eastAsia="en-US"/>
              </w:rPr>
            </w:pPr>
            <w:r>
              <w:rPr>
                <w:szCs w:val="22"/>
              </w:rPr>
              <w:t xml:space="preserve">Формировать у детей </w:t>
            </w:r>
            <w:r>
              <w:rPr>
                <w:rFonts w:eastAsia="SimSun"/>
                <w:szCs w:val="22"/>
              </w:rPr>
              <w:t>позитив</w:t>
            </w:r>
            <w:r>
              <w:rPr>
                <w:szCs w:val="22"/>
              </w:rPr>
              <w:t>ный</w:t>
            </w:r>
            <w:r>
              <w:rPr>
                <w:rFonts w:eastAsia="SimSun"/>
                <w:szCs w:val="22"/>
              </w:rPr>
              <w:t xml:space="preserve"> настро</w:t>
            </w:r>
            <w:r>
              <w:rPr>
                <w:szCs w:val="22"/>
              </w:rPr>
              <w:t>й</w:t>
            </w:r>
            <w:r>
              <w:rPr>
                <w:rFonts w:eastAsia="SimSun"/>
                <w:szCs w:val="22"/>
              </w:rPr>
              <w:t xml:space="preserve"> на выполнение элементарных процессов самообслуживания</w:t>
            </w:r>
          </w:p>
        </w:tc>
        <w:tc>
          <w:tcPr>
            <w:tcW w:w="3181" w:type="dxa"/>
          </w:tcPr>
          <w:p w:rsidR="005267E0" w:rsidRDefault="00FA4BB1">
            <w:pPr>
              <w:ind w:firstLine="0"/>
              <w:rPr>
                <w:rFonts w:eastAsia="LiberationSerif"/>
                <w:szCs w:val="22"/>
                <w:lang w:eastAsia="en-US"/>
              </w:rPr>
            </w:pPr>
            <w:r>
              <w:rPr>
                <w:rFonts w:eastAsia="LiberationSerif"/>
                <w:szCs w:val="22"/>
                <w:lang w:eastAsia="en-US"/>
              </w:rPr>
              <w:t>Продолжать формировать у детей навыки самообслуживания</w:t>
            </w:r>
          </w:p>
        </w:tc>
        <w:tc>
          <w:tcPr>
            <w:tcW w:w="3180" w:type="dxa"/>
          </w:tcPr>
          <w:p w:rsidR="005267E0" w:rsidRDefault="00FA4BB1">
            <w:pPr>
              <w:spacing w:beforeAutospacing="1" w:afterAutospacing="1"/>
              <w:ind w:firstLine="0"/>
              <w:rPr>
                <w:szCs w:val="22"/>
              </w:rPr>
            </w:pPr>
            <w:r>
              <w:rPr>
                <w:szCs w:val="22"/>
                <w:lang w:val="ru" w:eastAsia="zh-CN" w:bidi="ar"/>
              </w:rPr>
              <w:t xml:space="preserve">Воспитывать привычку следить за чистотой тела, опрятностью одежды, </w:t>
            </w:r>
            <w:r>
              <w:rPr>
                <w:szCs w:val="22"/>
                <w:lang w:eastAsia="zh-CN" w:bidi="ar"/>
              </w:rPr>
              <w:t>причёски</w:t>
            </w:r>
            <w:r>
              <w:rPr>
                <w:szCs w:val="22"/>
                <w:lang w:val="ru" w:eastAsia="zh-CN" w:bidi="ar"/>
              </w:rPr>
              <w:t>; самостоятельно чистить зубы, следить за чистотой ногтей; при кашле и чихании закрывать нос платком, отворачиваться в сторону</w:t>
            </w:r>
          </w:p>
        </w:tc>
        <w:tc>
          <w:tcPr>
            <w:tcW w:w="3925" w:type="dxa"/>
          </w:tcPr>
          <w:p w:rsidR="005267E0" w:rsidRDefault="00FA4BB1" w:rsidP="00515AF7">
            <w:pPr>
              <w:ind w:firstLine="0"/>
              <w:jc w:val="left"/>
              <w:rPr>
                <w:szCs w:val="22"/>
              </w:rPr>
            </w:pPr>
            <w:r>
              <w:rPr>
                <w:rFonts w:eastAsia="SimSun"/>
                <w:szCs w:val="22"/>
              </w:rPr>
              <w:t xml:space="preserve">Воспитывать положительный настрой на </w:t>
            </w:r>
            <w:r w:rsidR="00515AF7">
              <w:rPr>
                <w:rFonts w:eastAsia="SimSun"/>
                <w:szCs w:val="22"/>
              </w:rPr>
              <w:t>выполнение процессов</w:t>
            </w:r>
            <w:r>
              <w:rPr>
                <w:rFonts w:eastAsia="SimSun"/>
                <w:szCs w:val="22"/>
              </w:rPr>
              <w:t xml:space="preserve"> самообслуживания</w:t>
            </w:r>
          </w:p>
        </w:tc>
      </w:tr>
      <w:tr w:rsidR="005267E0">
        <w:trPr>
          <w:trHeight w:val="562"/>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FA4BB1">
            <w:pPr>
              <w:ind w:firstLine="0"/>
              <w:rPr>
                <w:rFonts w:eastAsia="LiberationSerif"/>
                <w:szCs w:val="22"/>
                <w:lang w:eastAsia="en-US"/>
              </w:rPr>
            </w:pPr>
            <w:r>
              <w:rPr>
                <w:rFonts w:eastAsia="LiberationSerif"/>
                <w:szCs w:val="22"/>
                <w:lang w:eastAsia="en-US"/>
              </w:rPr>
              <w:t>Формировать у детей первичные умения проявлять уважение к другому человеку</w:t>
            </w:r>
          </w:p>
        </w:tc>
        <w:tc>
          <w:tcPr>
            <w:tcW w:w="3181" w:type="dxa"/>
          </w:tcPr>
          <w:p w:rsidR="005267E0" w:rsidRDefault="00FA4BB1">
            <w:pPr>
              <w:ind w:firstLine="0"/>
              <w:rPr>
                <w:rFonts w:eastAsia="LiberationSerif"/>
                <w:szCs w:val="22"/>
                <w:lang w:eastAsia="en-US"/>
              </w:rPr>
            </w:pPr>
            <w:r>
              <w:rPr>
                <w:rFonts w:eastAsia="LiberationSerif"/>
                <w:szCs w:val="22"/>
                <w:lang w:eastAsia="en-US"/>
              </w:rPr>
              <w:t>Формировать у детей первичные умения проявлять уважение к другому человеку</w:t>
            </w:r>
          </w:p>
        </w:tc>
        <w:tc>
          <w:tcPr>
            <w:tcW w:w="3180" w:type="dxa"/>
          </w:tcPr>
          <w:p w:rsidR="005267E0" w:rsidRDefault="00FA4BB1">
            <w:pPr>
              <w:spacing w:beforeAutospacing="1" w:afterAutospacing="1"/>
              <w:ind w:firstLine="0"/>
              <w:rPr>
                <w:szCs w:val="22"/>
              </w:rPr>
            </w:pPr>
            <w:r>
              <w:rPr>
                <w:rFonts w:eastAsia="Arial"/>
                <w:szCs w:val="22"/>
                <w:lang w:val="ru" w:eastAsia="zh-CN" w:bidi="ar"/>
              </w:rPr>
              <w:t>Продолжать формировать умение проявлять в поведении, выражать в игровых и жизненных ситуациях социально ценные представления, основанные на уважении к другому человеку и признании его как ценности</w:t>
            </w:r>
          </w:p>
        </w:tc>
        <w:tc>
          <w:tcPr>
            <w:tcW w:w="3925" w:type="dxa"/>
          </w:tcPr>
          <w:p w:rsidR="005267E0" w:rsidRDefault="00FA4BB1">
            <w:pPr>
              <w:ind w:firstLine="0"/>
              <w:rPr>
                <w:szCs w:val="22"/>
              </w:rPr>
            </w:pPr>
            <w:r>
              <w:rPr>
                <w:szCs w:val="22"/>
              </w:rPr>
              <w:t xml:space="preserve">Воспитывать у детей желание </w:t>
            </w:r>
            <w:r>
              <w:rPr>
                <w:rFonts w:eastAsia="Arial"/>
                <w:szCs w:val="22"/>
                <w:lang w:val="ru" w:eastAsia="zh-CN" w:bidi="ar"/>
              </w:rPr>
              <w:t>проявлять в поведении, выражать в игровых и жизненных ситуациях социально ценные представления, основанные на уважении к другому человеку и признании его как ценности</w:t>
            </w:r>
          </w:p>
        </w:tc>
      </w:tr>
      <w:tr w:rsidR="005267E0">
        <w:trPr>
          <w:trHeight w:val="562"/>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5267E0">
            <w:pPr>
              <w:ind w:firstLine="0"/>
              <w:rPr>
                <w:rFonts w:eastAsia="LiberationSerif"/>
                <w:szCs w:val="22"/>
                <w:lang w:eastAsia="en-US"/>
              </w:rPr>
            </w:pPr>
          </w:p>
        </w:tc>
        <w:tc>
          <w:tcPr>
            <w:tcW w:w="3181" w:type="dxa"/>
          </w:tcPr>
          <w:p w:rsidR="005267E0" w:rsidRDefault="005267E0">
            <w:pPr>
              <w:ind w:firstLine="0"/>
              <w:rPr>
                <w:rFonts w:eastAsia="LiberationSerif"/>
                <w:szCs w:val="22"/>
                <w:lang w:eastAsia="en-US"/>
              </w:rPr>
            </w:pPr>
          </w:p>
        </w:tc>
        <w:tc>
          <w:tcPr>
            <w:tcW w:w="3180" w:type="dxa"/>
          </w:tcPr>
          <w:p w:rsidR="005267E0" w:rsidRDefault="00FA4BB1">
            <w:pPr>
              <w:spacing w:beforeAutospacing="1" w:afterAutospacing="1"/>
              <w:ind w:firstLine="0"/>
              <w:rPr>
                <w:szCs w:val="22"/>
                <w:lang w:val="ru"/>
              </w:rPr>
            </w:pPr>
            <w:r>
              <w:rPr>
                <w:szCs w:val="22"/>
                <w:lang w:val="ru" w:eastAsia="zh-CN" w:bidi="ar"/>
              </w:rPr>
              <w:t>Упражнять детей</w:t>
            </w:r>
            <w:r>
              <w:rPr>
                <w:rFonts w:eastAsia="SimSun"/>
                <w:szCs w:val="22"/>
                <w:lang w:val="ru" w:eastAsia="zh-CN" w:bidi="ar"/>
              </w:rPr>
              <w:t xml:space="preserve"> в использовании нужной формы поведения в разных обстоятельствах и жизненных ситуациях</w:t>
            </w:r>
          </w:p>
          <w:p w:rsidR="005267E0" w:rsidRDefault="005267E0">
            <w:pPr>
              <w:rPr>
                <w:szCs w:val="22"/>
              </w:rPr>
            </w:pPr>
          </w:p>
        </w:tc>
        <w:tc>
          <w:tcPr>
            <w:tcW w:w="3925" w:type="dxa"/>
          </w:tcPr>
          <w:p w:rsidR="005267E0" w:rsidRDefault="00FA4BB1">
            <w:pPr>
              <w:ind w:firstLine="0"/>
              <w:rPr>
                <w:szCs w:val="22"/>
              </w:rPr>
            </w:pPr>
            <w:r>
              <w:rPr>
                <w:rFonts w:eastAsia="SimSun"/>
                <w:szCs w:val="22"/>
              </w:rPr>
              <w:t>Формировать у детей навык устанавливать причинно - следственные связи, выраженное стремление подражать образцам поведения взрослого, который выступает для ребёнка в качестве авторитета</w:t>
            </w:r>
          </w:p>
        </w:tc>
      </w:tr>
      <w:tr w:rsidR="005267E0">
        <w:trPr>
          <w:trHeight w:val="562"/>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5267E0">
            <w:pPr>
              <w:ind w:firstLine="0"/>
              <w:rPr>
                <w:rFonts w:eastAsia="LiberationSerif"/>
                <w:szCs w:val="22"/>
                <w:lang w:eastAsia="en-US"/>
              </w:rPr>
            </w:pPr>
          </w:p>
        </w:tc>
        <w:tc>
          <w:tcPr>
            <w:tcW w:w="3181" w:type="dxa"/>
          </w:tcPr>
          <w:p w:rsidR="005267E0" w:rsidRDefault="005267E0">
            <w:pPr>
              <w:ind w:firstLine="0"/>
              <w:rPr>
                <w:rFonts w:eastAsia="LiberationSerif"/>
                <w:szCs w:val="22"/>
                <w:lang w:eastAsia="en-US"/>
              </w:rPr>
            </w:pPr>
          </w:p>
        </w:tc>
        <w:tc>
          <w:tcPr>
            <w:tcW w:w="3180" w:type="dxa"/>
          </w:tcPr>
          <w:p w:rsidR="005267E0" w:rsidRDefault="00FA4BB1">
            <w:pPr>
              <w:spacing w:beforeAutospacing="1" w:afterAutospacing="1"/>
              <w:ind w:firstLine="0"/>
              <w:rPr>
                <w:szCs w:val="22"/>
              </w:rPr>
            </w:pPr>
            <w:r>
              <w:rPr>
                <w:szCs w:val="22"/>
                <w:lang w:val="ru" w:eastAsia="zh-CN" w:bidi="ar"/>
              </w:rPr>
              <w:t>Формировать потребности в двигательной деятельности, совершенствованию техники основных движений, развитию психофизических качеств, закреплению навыков выполнения общеразвивающих и спортивных упражнений, развитию интереса к спортивным и подвижным играм.</w:t>
            </w:r>
          </w:p>
        </w:tc>
        <w:tc>
          <w:tcPr>
            <w:tcW w:w="3925" w:type="dxa"/>
          </w:tcPr>
          <w:p w:rsidR="005267E0" w:rsidRDefault="00FA4BB1">
            <w:pPr>
              <w:spacing w:beforeAutospacing="1" w:afterAutospacing="1"/>
              <w:rPr>
                <w:szCs w:val="22"/>
                <w:lang w:val="ru"/>
              </w:rPr>
            </w:pPr>
            <w:r>
              <w:rPr>
                <w:szCs w:val="22"/>
                <w:lang w:val="ru" w:eastAsia="zh-CN" w:bidi="ar"/>
              </w:rPr>
              <w:t>Развивать у детей потребности в двигательной деятельности, совершенствованию техники основных движений, развитию психофизических качеств, закреплению навыков выполнения общеразвивающих и спортивных упражнений, развитию интереса к спортивным и подвижным играм.</w:t>
            </w:r>
          </w:p>
          <w:p w:rsidR="005267E0" w:rsidRDefault="005267E0">
            <w:pPr>
              <w:ind w:firstLine="0"/>
              <w:rPr>
                <w:szCs w:val="22"/>
              </w:rPr>
            </w:pPr>
          </w:p>
        </w:tc>
      </w:tr>
      <w:tr w:rsidR="005267E0">
        <w:trPr>
          <w:trHeight w:val="562"/>
          <w:jc w:val="center"/>
        </w:trPr>
        <w:tc>
          <w:tcPr>
            <w:tcW w:w="1982" w:type="dxa"/>
            <w:vMerge w:val="restart"/>
            <w:vAlign w:val="center"/>
          </w:tcPr>
          <w:p w:rsidR="005267E0" w:rsidRDefault="005267E0">
            <w:pPr>
              <w:ind w:firstLine="0"/>
              <w:jc w:val="center"/>
              <w:rPr>
                <w:rFonts w:eastAsia="LiberationSerif"/>
                <w:i/>
                <w:szCs w:val="22"/>
              </w:rPr>
            </w:pPr>
          </w:p>
        </w:tc>
        <w:tc>
          <w:tcPr>
            <w:tcW w:w="3036" w:type="dxa"/>
          </w:tcPr>
          <w:p w:rsidR="005267E0" w:rsidRDefault="005267E0">
            <w:pPr>
              <w:ind w:firstLine="0"/>
              <w:rPr>
                <w:rFonts w:eastAsia="LiberationSerif"/>
                <w:szCs w:val="22"/>
                <w:lang w:eastAsia="en-US"/>
              </w:rPr>
            </w:pPr>
          </w:p>
        </w:tc>
        <w:tc>
          <w:tcPr>
            <w:tcW w:w="3181" w:type="dxa"/>
          </w:tcPr>
          <w:p w:rsidR="005267E0" w:rsidRDefault="005267E0">
            <w:pPr>
              <w:ind w:firstLine="0"/>
              <w:rPr>
                <w:rFonts w:eastAsia="LiberationSerif"/>
                <w:szCs w:val="22"/>
                <w:lang w:eastAsia="en-US"/>
              </w:rPr>
            </w:pPr>
          </w:p>
        </w:tc>
        <w:tc>
          <w:tcPr>
            <w:tcW w:w="3180" w:type="dxa"/>
          </w:tcPr>
          <w:p w:rsidR="005267E0" w:rsidRDefault="00FA4BB1">
            <w:pPr>
              <w:spacing w:beforeAutospacing="1" w:afterAutospacing="1"/>
              <w:ind w:firstLine="0"/>
              <w:rPr>
                <w:szCs w:val="22"/>
                <w:lang w:val="ru"/>
              </w:rPr>
            </w:pPr>
            <w:r>
              <w:rPr>
                <w:rFonts w:eastAsia="LiberationSerif"/>
                <w:szCs w:val="22"/>
                <w:lang w:val="ru" w:eastAsia="zh-CN" w:bidi="ar"/>
              </w:rPr>
              <w:t>Формировать привычку к соблюдению прав.</w:t>
            </w:r>
          </w:p>
          <w:p w:rsidR="005267E0" w:rsidRDefault="005267E0">
            <w:pPr>
              <w:rPr>
                <w:szCs w:val="22"/>
              </w:rPr>
            </w:pPr>
          </w:p>
        </w:tc>
        <w:tc>
          <w:tcPr>
            <w:tcW w:w="3925" w:type="dxa"/>
          </w:tcPr>
          <w:p w:rsidR="005267E0" w:rsidRDefault="00FA4BB1">
            <w:pPr>
              <w:spacing w:beforeAutospacing="1" w:afterAutospacing="1"/>
              <w:ind w:firstLine="0"/>
              <w:rPr>
                <w:szCs w:val="22"/>
              </w:rPr>
            </w:pPr>
            <w:r>
              <w:rPr>
                <w:rFonts w:eastAsia="LiberationSerif"/>
                <w:szCs w:val="22"/>
                <w:lang w:val="ru" w:eastAsia="zh-CN" w:bidi="ar"/>
              </w:rPr>
              <w:t>Формировать умение оперировать знаниями в реализации правового поведения; реализацию правового поведения в деятельности</w:t>
            </w:r>
          </w:p>
        </w:tc>
      </w:tr>
      <w:tr w:rsidR="005267E0">
        <w:trPr>
          <w:trHeight w:val="993"/>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5267E0">
            <w:pPr>
              <w:ind w:firstLine="0"/>
              <w:rPr>
                <w:rFonts w:eastAsia="LiberationSerif"/>
                <w:szCs w:val="22"/>
                <w:lang w:eastAsia="en-US"/>
              </w:rPr>
            </w:pPr>
          </w:p>
        </w:tc>
        <w:tc>
          <w:tcPr>
            <w:tcW w:w="3181" w:type="dxa"/>
          </w:tcPr>
          <w:p w:rsidR="005267E0" w:rsidRDefault="005267E0">
            <w:pPr>
              <w:ind w:firstLine="0"/>
              <w:rPr>
                <w:rFonts w:eastAsia="LiberationSerif"/>
                <w:szCs w:val="22"/>
                <w:lang w:eastAsia="en-US"/>
              </w:rPr>
            </w:pPr>
          </w:p>
        </w:tc>
        <w:tc>
          <w:tcPr>
            <w:tcW w:w="3180" w:type="dxa"/>
          </w:tcPr>
          <w:p w:rsidR="005267E0" w:rsidRDefault="00FA4BB1">
            <w:pPr>
              <w:spacing w:beforeAutospacing="1" w:afterAutospacing="1"/>
              <w:ind w:firstLine="0"/>
              <w:rPr>
                <w:szCs w:val="22"/>
              </w:rPr>
            </w:pPr>
            <w:r>
              <w:rPr>
                <w:szCs w:val="22"/>
                <w:lang w:val="ru" w:eastAsia="zh-CN" w:bidi="ar"/>
              </w:rPr>
              <w:t xml:space="preserve">Формировать у детей первоначальные навыки самоохранительного поведения </w:t>
            </w:r>
          </w:p>
        </w:tc>
        <w:tc>
          <w:tcPr>
            <w:tcW w:w="3925" w:type="dxa"/>
          </w:tcPr>
          <w:p w:rsidR="005267E0" w:rsidRDefault="00FA4BB1">
            <w:pPr>
              <w:spacing w:beforeAutospacing="1" w:afterAutospacing="1"/>
              <w:ind w:firstLine="0"/>
              <w:rPr>
                <w:szCs w:val="22"/>
              </w:rPr>
            </w:pPr>
            <w:r>
              <w:rPr>
                <w:szCs w:val="22"/>
                <w:lang w:val="ru" w:eastAsia="zh-CN" w:bidi="ar"/>
              </w:rPr>
              <w:t xml:space="preserve">Формировать у детей первоначальные навыки самоохранительного поведения </w:t>
            </w:r>
          </w:p>
        </w:tc>
      </w:tr>
      <w:tr w:rsidR="005267E0">
        <w:trPr>
          <w:trHeight w:val="608"/>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5267E0">
            <w:pPr>
              <w:ind w:firstLine="0"/>
              <w:rPr>
                <w:rFonts w:eastAsia="LiberationSerif"/>
                <w:szCs w:val="22"/>
                <w:lang w:eastAsia="en-US"/>
              </w:rPr>
            </w:pPr>
          </w:p>
        </w:tc>
        <w:tc>
          <w:tcPr>
            <w:tcW w:w="3181" w:type="dxa"/>
          </w:tcPr>
          <w:p w:rsidR="005267E0" w:rsidRDefault="005267E0">
            <w:pPr>
              <w:ind w:firstLine="0"/>
              <w:rPr>
                <w:rFonts w:eastAsia="LiberationSerif"/>
                <w:szCs w:val="22"/>
                <w:lang w:eastAsia="en-US"/>
              </w:rPr>
            </w:pPr>
          </w:p>
        </w:tc>
        <w:tc>
          <w:tcPr>
            <w:tcW w:w="3180" w:type="dxa"/>
          </w:tcPr>
          <w:p w:rsidR="005267E0" w:rsidRDefault="00FA4BB1">
            <w:pPr>
              <w:spacing w:beforeAutospacing="1" w:afterAutospacing="1"/>
              <w:ind w:firstLine="0"/>
              <w:rPr>
                <w:szCs w:val="22"/>
              </w:rPr>
            </w:pPr>
            <w:r>
              <w:rPr>
                <w:szCs w:val="22"/>
                <w:lang w:val="ru" w:eastAsia="zh-CN" w:bidi="ar"/>
              </w:rPr>
              <w:t xml:space="preserve">Формировать умение заботиться о </w:t>
            </w:r>
            <w:r>
              <w:rPr>
                <w:szCs w:val="22"/>
                <w:lang w:eastAsia="zh-CN" w:bidi="ar"/>
              </w:rPr>
              <w:t>своём</w:t>
            </w:r>
            <w:r>
              <w:rPr>
                <w:szCs w:val="22"/>
                <w:lang w:val="ru" w:eastAsia="zh-CN" w:bidi="ar"/>
              </w:rPr>
              <w:t xml:space="preserve"> здоровье.</w:t>
            </w:r>
          </w:p>
        </w:tc>
        <w:tc>
          <w:tcPr>
            <w:tcW w:w="3925" w:type="dxa"/>
          </w:tcPr>
          <w:p w:rsidR="005267E0" w:rsidRDefault="00FA4BB1">
            <w:pPr>
              <w:ind w:firstLine="0"/>
              <w:rPr>
                <w:szCs w:val="22"/>
              </w:rPr>
            </w:pPr>
            <w:r>
              <w:rPr>
                <w:rFonts w:eastAsia="SimSun"/>
                <w:szCs w:val="22"/>
              </w:rPr>
              <w:t xml:space="preserve">Формирование у детей навык здорового образа жизни </w:t>
            </w:r>
          </w:p>
        </w:tc>
      </w:tr>
      <w:tr w:rsidR="005267E0">
        <w:trPr>
          <w:trHeight w:val="90"/>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5267E0">
            <w:pPr>
              <w:ind w:firstLine="0"/>
              <w:rPr>
                <w:rFonts w:eastAsia="LiberationSerif"/>
                <w:szCs w:val="22"/>
                <w:lang w:eastAsia="en-US"/>
              </w:rPr>
            </w:pPr>
          </w:p>
        </w:tc>
        <w:tc>
          <w:tcPr>
            <w:tcW w:w="3181" w:type="dxa"/>
          </w:tcPr>
          <w:p w:rsidR="005267E0" w:rsidRDefault="005267E0">
            <w:pPr>
              <w:ind w:firstLine="0"/>
              <w:rPr>
                <w:rFonts w:eastAsia="LiberationSerif"/>
                <w:szCs w:val="22"/>
                <w:lang w:eastAsia="en-US"/>
              </w:rPr>
            </w:pPr>
          </w:p>
        </w:tc>
        <w:tc>
          <w:tcPr>
            <w:tcW w:w="3180" w:type="dxa"/>
          </w:tcPr>
          <w:p w:rsidR="005267E0" w:rsidRDefault="00FA4BB1">
            <w:pPr>
              <w:spacing w:beforeAutospacing="1" w:afterAutospacing="1"/>
              <w:ind w:firstLine="0"/>
              <w:rPr>
                <w:szCs w:val="22"/>
              </w:rPr>
            </w:pPr>
            <w:r>
              <w:rPr>
                <w:rFonts w:eastAsia="SimSun"/>
                <w:szCs w:val="22"/>
                <w:lang w:val="ru" w:eastAsia="zh-CN" w:bidi="ar"/>
              </w:rPr>
              <w:t>Отрабатывать правильность действий при возникновении</w:t>
            </w:r>
            <w:r>
              <w:rPr>
                <w:rFonts w:eastAsia="SimSun"/>
                <w:szCs w:val="22"/>
                <w:lang w:eastAsia="zh-CN" w:bidi="ar"/>
              </w:rPr>
              <w:t xml:space="preserve"> </w:t>
            </w:r>
            <w:r>
              <w:rPr>
                <w:szCs w:val="22"/>
                <w:lang w:val="ru" w:eastAsia="zh-CN" w:bidi="ar"/>
              </w:rPr>
              <w:t>опасной ситуации</w:t>
            </w:r>
          </w:p>
        </w:tc>
        <w:tc>
          <w:tcPr>
            <w:tcW w:w="3925" w:type="dxa"/>
          </w:tcPr>
          <w:p w:rsidR="005267E0" w:rsidRDefault="00FA4BB1">
            <w:pPr>
              <w:spacing w:beforeAutospacing="1" w:afterAutospacing="1"/>
              <w:ind w:firstLine="0"/>
              <w:rPr>
                <w:szCs w:val="22"/>
              </w:rPr>
            </w:pPr>
            <w:r>
              <w:rPr>
                <w:szCs w:val="22"/>
                <w:lang w:val="ru" w:eastAsia="zh-CN" w:bidi="ar"/>
              </w:rPr>
              <w:t xml:space="preserve">Формировать у детей первоначальные умения и навыки  элементарной первой помощи </w:t>
            </w:r>
          </w:p>
        </w:tc>
      </w:tr>
      <w:tr w:rsidR="005267E0">
        <w:trPr>
          <w:trHeight w:val="646"/>
          <w:jc w:val="center"/>
        </w:trPr>
        <w:tc>
          <w:tcPr>
            <w:tcW w:w="1982" w:type="dxa"/>
            <w:vMerge/>
            <w:vAlign w:val="center"/>
          </w:tcPr>
          <w:p w:rsidR="005267E0" w:rsidRDefault="005267E0">
            <w:pPr>
              <w:ind w:firstLine="0"/>
              <w:jc w:val="center"/>
              <w:rPr>
                <w:rFonts w:eastAsia="LiberationSerif"/>
                <w:i/>
                <w:szCs w:val="22"/>
              </w:rPr>
            </w:pPr>
          </w:p>
        </w:tc>
        <w:tc>
          <w:tcPr>
            <w:tcW w:w="3036" w:type="dxa"/>
          </w:tcPr>
          <w:p w:rsidR="005267E0" w:rsidRDefault="005267E0">
            <w:pPr>
              <w:ind w:firstLine="0"/>
              <w:rPr>
                <w:rFonts w:eastAsia="LiberationSerif"/>
                <w:szCs w:val="22"/>
                <w:lang w:eastAsia="en-US"/>
              </w:rPr>
            </w:pPr>
          </w:p>
        </w:tc>
        <w:tc>
          <w:tcPr>
            <w:tcW w:w="3181" w:type="dxa"/>
          </w:tcPr>
          <w:p w:rsidR="005267E0" w:rsidRDefault="005267E0">
            <w:pPr>
              <w:ind w:firstLine="0"/>
              <w:rPr>
                <w:rFonts w:eastAsia="LiberationSerif"/>
                <w:szCs w:val="22"/>
                <w:lang w:eastAsia="en-US"/>
              </w:rPr>
            </w:pPr>
          </w:p>
        </w:tc>
        <w:tc>
          <w:tcPr>
            <w:tcW w:w="3180" w:type="dxa"/>
          </w:tcPr>
          <w:p w:rsidR="005267E0" w:rsidRDefault="00FA4BB1">
            <w:pPr>
              <w:ind w:firstLine="0"/>
              <w:rPr>
                <w:szCs w:val="22"/>
              </w:rPr>
            </w:pPr>
            <w:r>
              <w:rPr>
                <w:szCs w:val="22"/>
              </w:rPr>
              <w:t xml:space="preserve">Направлять </w:t>
            </w:r>
            <w:r w:rsidR="00515AF7">
              <w:rPr>
                <w:szCs w:val="22"/>
              </w:rPr>
              <w:t>детей на</w:t>
            </w:r>
            <w:r>
              <w:rPr>
                <w:szCs w:val="22"/>
              </w:rPr>
              <w:t xml:space="preserve"> реализацию продуктивной деятельности дошкольников, способствующей выражению их представлений о ЗОЖ в рисунках, аппликациях, поделках из пластилина, теста, глины. </w:t>
            </w:r>
          </w:p>
        </w:tc>
        <w:tc>
          <w:tcPr>
            <w:tcW w:w="3925" w:type="dxa"/>
          </w:tcPr>
          <w:p w:rsidR="005267E0" w:rsidRDefault="00FA4BB1">
            <w:pPr>
              <w:spacing w:beforeAutospacing="1" w:afterAutospacing="1"/>
              <w:rPr>
                <w:szCs w:val="22"/>
              </w:rPr>
            </w:pPr>
            <w:r>
              <w:rPr>
                <w:szCs w:val="22"/>
                <w:lang w:val="ru" w:eastAsia="zh-CN" w:bidi="ar"/>
              </w:rPr>
              <w:t xml:space="preserve">Направлять </w:t>
            </w:r>
            <w:r w:rsidR="00515AF7">
              <w:rPr>
                <w:szCs w:val="22"/>
                <w:lang w:val="ru" w:eastAsia="zh-CN" w:bidi="ar"/>
              </w:rPr>
              <w:t>детей на</w:t>
            </w:r>
            <w:r>
              <w:rPr>
                <w:szCs w:val="22"/>
                <w:lang w:val="ru" w:eastAsia="zh-CN" w:bidi="ar"/>
              </w:rPr>
              <w:t xml:space="preserve"> реализацию продуктивной деятельности дошкольников, способствующей выражению их представлений о ЗОЖ в рисунках, аппликациях, поделках из пластилина, теста, глины.</w:t>
            </w:r>
          </w:p>
        </w:tc>
      </w:tr>
    </w:tbl>
    <w:p w:rsidR="005267E0" w:rsidRDefault="005267E0">
      <w:pPr>
        <w:pStyle w:val="6"/>
      </w:pPr>
    </w:p>
    <w:p w:rsidR="005267E0" w:rsidRPr="00D32B67" w:rsidRDefault="00FA4BB1">
      <w:pPr>
        <w:pStyle w:val="afff"/>
        <w:jc w:val="center"/>
        <w:rPr>
          <w:rFonts w:eastAsia="Arial"/>
          <w:b/>
          <w:bCs/>
          <w:color w:val="auto"/>
          <w:sz w:val="28"/>
          <w:szCs w:val="28"/>
          <w:lang w:val="ru-RU"/>
        </w:rPr>
      </w:pPr>
      <w:r w:rsidRPr="00D32B67">
        <w:rPr>
          <w:rFonts w:eastAsia="Arial"/>
          <w:b/>
          <w:bCs/>
          <w:color w:val="auto"/>
          <w:sz w:val="28"/>
          <w:szCs w:val="28"/>
          <w:lang w:val="ru-RU"/>
        </w:rPr>
        <w:t>Ценности «Милосердие и «Добро»</w:t>
      </w:r>
    </w:p>
    <w:p w:rsidR="005267E0" w:rsidRPr="00FA4BB1" w:rsidRDefault="00FA4BB1">
      <w:pPr>
        <w:pStyle w:val="afff"/>
        <w:ind w:right="0" w:firstLineChars="125" w:firstLine="350"/>
        <w:rPr>
          <w:rFonts w:eastAsia="SimSun"/>
          <w:color w:val="auto"/>
          <w:sz w:val="28"/>
          <w:szCs w:val="28"/>
          <w:lang w:val="ru-RU"/>
        </w:rPr>
      </w:pPr>
      <w:r w:rsidRPr="00FA4BB1">
        <w:rPr>
          <w:rFonts w:eastAsia="SimSun"/>
          <w:color w:val="auto"/>
          <w:sz w:val="28"/>
          <w:szCs w:val="28"/>
          <w:lang w:val="ru-RU"/>
        </w:rPr>
        <w:t>Особое место в духовно</w:t>
      </w:r>
      <w:r>
        <w:rPr>
          <w:rFonts w:eastAsia="SimSun"/>
          <w:color w:val="auto"/>
          <w:sz w:val="28"/>
          <w:szCs w:val="28"/>
          <w:lang w:val="ru-RU"/>
        </w:rPr>
        <w:t xml:space="preserve"> </w:t>
      </w:r>
      <w:r w:rsidRPr="00FA4BB1">
        <w:rPr>
          <w:rFonts w:eastAsia="SimSun"/>
          <w:color w:val="auto"/>
          <w:sz w:val="28"/>
          <w:szCs w:val="28"/>
          <w:lang w:val="ru-RU"/>
        </w:rPr>
        <w:t xml:space="preserve">-нравственном воспитании </w:t>
      </w:r>
      <w:r>
        <w:rPr>
          <w:rFonts w:eastAsia="SimSun"/>
          <w:color w:val="auto"/>
          <w:sz w:val="28"/>
          <w:szCs w:val="28"/>
          <w:lang w:val="ru-RU"/>
        </w:rPr>
        <w:t>ребёнка</w:t>
      </w:r>
      <w:r w:rsidRPr="00FA4BB1">
        <w:rPr>
          <w:rFonts w:eastAsia="SimSun"/>
          <w:color w:val="auto"/>
          <w:sz w:val="28"/>
          <w:szCs w:val="28"/>
          <w:lang w:val="ru-RU"/>
        </w:rPr>
        <w:t xml:space="preserve"> занимают гуманистические ценности, к которым относятся морально</w:t>
      </w:r>
      <w:r>
        <w:rPr>
          <w:rFonts w:eastAsia="SimSun"/>
          <w:color w:val="auto"/>
          <w:sz w:val="28"/>
          <w:szCs w:val="28"/>
          <w:lang w:val="ru-RU"/>
        </w:rPr>
        <w:t xml:space="preserve"> </w:t>
      </w:r>
      <w:r w:rsidRPr="00FA4BB1">
        <w:rPr>
          <w:rFonts w:eastAsia="SimSun"/>
          <w:color w:val="auto"/>
          <w:sz w:val="28"/>
          <w:szCs w:val="28"/>
          <w:lang w:val="ru-RU"/>
        </w:rPr>
        <w:t>-этические (</w:t>
      </w:r>
      <w:r w:rsidR="00515AF7">
        <w:rPr>
          <w:color w:val="auto"/>
          <w:sz w:val="28"/>
          <w:szCs w:val="28"/>
          <w:lang w:val="ru-RU"/>
        </w:rPr>
        <w:t>милосердие,</w:t>
      </w:r>
      <w:r w:rsidR="00515AF7" w:rsidRPr="00FA4BB1">
        <w:rPr>
          <w:rFonts w:eastAsia="SimSun"/>
          <w:color w:val="auto"/>
          <w:sz w:val="28"/>
          <w:szCs w:val="28"/>
          <w:lang w:val="ru-RU"/>
        </w:rPr>
        <w:t xml:space="preserve"> добро</w:t>
      </w:r>
      <w:r w:rsidRPr="00FA4BB1">
        <w:rPr>
          <w:rFonts w:eastAsia="SimSun"/>
          <w:color w:val="auto"/>
          <w:sz w:val="28"/>
          <w:szCs w:val="28"/>
          <w:lang w:val="ru-RU"/>
        </w:rPr>
        <w:t xml:space="preserve"> ). В дошкольном детстве формируются идеалы, которые являются концентрированным выражением возвышенных духовных ценностей.</w:t>
      </w:r>
    </w:p>
    <w:p w:rsidR="005267E0" w:rsidRDefault="00FA4BB1">
      <w:pPr>
        <w:shd w:val="clear" w:color="auto" w:fill="FFFFFF"/>
        <w:ind w:firstLineChars="125" w:firstLine="351"/>
        <w:rPr>
          <w:rFonts w:eastAsia="Georgia"/>
          <w:sz w:val="28"/>
          <w:szCs w:val="28"/>
        </w:rPr>
      </w:pPr>
      <w:r w:rsidRPr="00FA4BB1">
        <w:rPr>
          <w:rFonts w:eastAsia="Georgia"/>
          <w:b/>
          <w:bCs/>
          <w:sz w:val="28"/>
          <w:szCs w:val="28"/>
          <w:shd w:val="clear" w:color="auto" w:fill="FFFFFF"/>
          <w:lang w:eastAsia="zh-CN" w:bidi="ar"/>
        </w:rPr>
        <w:t>Доброта и милосерди</w:t>
      </w:r>
      <w:r w:rsidRPr="00FA4BB1">
        <w:rPr>
          <w:rFonts w:eastAsia="Georgia"/>
          <w:sz w:val="28"/>
          <w:szCs w:val="28"/>
          <w:shd w:val="clear" w:color="auto" w:fill="FFFFFF"/>
          <w:lang w:eastAsia="zh-CN" w:bidi="ar"/>
        </w:rPr>
        <w:t>е – это высочайшие</w:t>
      </w:r>
      <w:r>
        <w:rPr>
          <w:rFonts w:eastAsia="Georgia"/>
          <w:sz w:val="28"/>
          <w:szCs w:val="28"/>
          <w:shd w:val="clear" w:color="auto" w:fill="FFFFFF"/>
          <w:lang w:val="en-US" w:eastAsia="zh-CN" w:bidi="ar"/>
        </w:rPr>
        <w:t> </w:t>
      </w:r>
      <w:r w:rsidRPr="00FA4BB1">
        <w:rPr>
          <w:rFonts w:eastAsia="Georgia"/>
          <w:b/>
          <w:bCs/>
          <w:i/>
          <w:iCs/>
          <w:sz w:val="28"/>
          <w:szCs w:val="28"/>
          <w:shd w:val="clear" w:color="auto" w:fill="FFFFFF"/>
          <w:lang w:eastAsia="zh-CN" w:bidi="ar"/>
        </w:rPr>
        <w:t>нравственные ценности</w:t>
      </w:r>
      <w:r w:rsidRPr="00FA4BB1">
        <w:rPr>
          <w:rFonts w:eastAsia="Georgia"/>
          <w:sz w:val="28"/>
          <w:szCs w:val="28"/>
          <w:shd w:val="clear" w:color="auto" w:fill="FFFFFF"/>
          <w:lang w:eastAsia="zh-CN" w:bidi="ar"/>
        </w:rPr>
        <w:t>. В них проявляются гармония чувств, мыслей, поступков, активное противостояние всему дурному, готовность помочь кому-нибудь или простить кого-либо из сострадания.</w:t>
      </w:r>
    </w:p>
    <w:p w:rsidR="005267E0" w:rsidRDefault="00FA4BB1">
      <w:pPr>
        <w:shd w:val="clear" w:color="auto" w:fill="FFFFFF"/>
        <w:ind w:firstLineChars="125" w:firstLine="350"/>
        <w:rPr>
          <w:rFonts w:eastAsia="Georgia"/>
          <w:sz w:val="28"/>
          <w:szCs w:val="28"/>
        </w:rPr>
      </w:pPr>
      <w:r w:rsidRPr="00FA4BB1">
        <w:rPr>
          <w:rFonts w:eastAsia="Georgia"/>
          <w:sz w:val="28"/>
          <w:szCs w:val="28"/>
          <w:shd w:val="clear" w:color="auto" w:fill="FFFFFF"/>
          <w:lang w:eastAsia="zh-CN" w:bidi="ar"/>
        </w:rPr>
        <w:t xml:space="preserve">В раннем детстве, когда </w:t>
      </w:r>
      <w:r>
        <w:rPr>
          <w:rFonts w:eastAsia="Georgia"/>
          <w:sz w:val="28"/>
          <w:szCs w:val="28"/>
          <w:shd w:val="clear" w:color="auto" w:fill="FFFFFF"/>
          <w:lang w:eastAsia="zh-CN" w:bidi="ar"/>
        </w:rPr>
        <w:t>ещё</w:t>
      </w:r>
      <w:r w:rsidRPr="00FA4BB1">
        <w:rPr>
          <w:rFonts w:eastAsia="Georgia"/>
          <w:sz w:val="28"/>
          <w:szCs w:val="28"/>
          <w:shd w:val="clear" w:color="auto" w:fill="FFFFFF"/>
          <w:lang w:eastAsia="zh-CN" w:bidi="ar"/>
        </w:rPr>
        <w:t xml:space="preserve"> только начинает формироваться в человеке все человеческое, воспитание добрых чувств приобретает особое значение.</w:t>
      </w:r>
    </w:p>
    <w:p w:rsidR="005267E0" w:rsidRDefault="00FA4BB1">
      <w:pPr>
        <w:shd w:val="clear" w:color="auto" w:fill="FFFFFF"/>
        <w:ind w:firstLineChars="125" w:firstLine="351"/>
        <w:rPr>
          <w:sz w:val="28"/>
          <w:szCs w:val="28"/>
        </w:rPr>
      </w:pPr>
      <w:r>
        <w:rPr>
          <w:rFonts w:eastAsia="SimSun"/>
          <w:b/>
          <w:bCs/>
          <w:sz w:val="28"/>
          <w:szCs w:val="28"/>
        </w:rPr>
        <w:t>Милосердие</w:t>
      </w:r>
      <w:r>
        <w:rPr>
          <w:rFonts w:eastAsia="SimSun"/>
          <w:sz w:val="28"/>
          <w:szCs w:val="28"/>
        </w:rPr>
        <w:t xml:space="preserve"> – сострадательное, доброжелательное, заботливое, любовное отношение к другому человеку; противоположность милосердия – равнодушие, жестокосердие, злонамеренность, враждебность, насилие</w:t>
      </w:r>
      <w:r>
        <w:rPr>
          <w:sz w:val="28"/>
          <w:szCs w:val="28"/>
        </w:rPr>
        <w:t>.</w:t>
      </w:r>
    </w:p>
    <w:p w:rsidR="005267E0" w:rsidRDefault="00FA4BB1">
      <w:pPr>
        <w:shd w:val="clear" w:color="auto" w:fill="FFFFFF"/>
        <w:ind w:firstLineChars="125" w:firstLine="350"/>
        <w:rPr>
          <w:rFonts w:eastAsia="Georgia"/>
          <w:sz w:val="28"/>
          <w:szCs w:val="28"/>
        </w:rPr>
      </w:pPr>
      <w:r>
        <w:rPr>
          <w:color w:val="000000"/>
          <w:sz w:val="28"/>
          <w:szCs w:val="28"/>
        </w:rPr>
        <w:t xml:space="preserve"> </w:t>
      </w:r>
      <w:r w:rsidRPr="00FA4BB1">
        <w:rPr>
          <w:rFonts w:eastAsia="Georgia"/>
          <w:sz w:val="28"/>
          <w:szCs w:val="28"/>
          <w:shd w:val="clear" w:color="auto" w:fill="FFFFFF"/>
          <w:lang w:eastAsia="zh-CN" w:bidi="ar"/>
        </w:rPr>
        <w:t>Воспитание сострадательного отношения к такой категории людей даёт предпосылки проявлений уважения друг к другу, понимания того,</w:t>
      </w:r>
      <w:r>
        <w:rPr>
          <w:rFonts w:eastAsia="Georgia"/>
          <w:sz w:val="28"/>
          <w:szCs w:val="28"/>
          <w:shd w:val="clear" w:color="auto" w:fill="FFFFFF"/>
          <w:lang w:val="en-US" w:eastAsia="zh-CN" w:bidi="ar"/>
        </w:rPr>
        <w:t> </w:t>
      </w:r>
      <w:r w:rsidRPr="00FA4BB1">
        <w:rPr>
          <w:rFonts w:eastAsia="Georgia"/>
          <w:sz w:val="28"/>
          <w:szCs w:val="28"/>
          <w:shd w:val="clear" w:color="auto" w:fill="FFFFFF"/>
          <w:lang w:eastAsia="zh-CN" w:bidi="ar"/>
        </w:rPr>
        <w:t xml:space="preserve">что каждый из нас, или наши близкие могут оказаться в подобной ситуации и </w:t>
      </w:r>
      <w:r>
        <w:rPr>
          <w:rFonts w:eastAsia="Georgia"/>
          <w:sz w:val="28"/>
          <w:szCs w:val="28"/>
          <w:shd w:val="clear" w:color="auto" w:fill="FFFFFF"/>
          <w:lang w:val="en-US" w:eastAsia="zh-CN" w:bidi="ar"/>
        </w:rPr>
        <w:t> </w:t>
      </w:r>
      <w:r w:rsidRPr="00FA4BB1">
        <w:rPr>
          <w:rFonts w:eastAsia="Georgia"/>
          <w:sz w:val="28"/>
          <w:szCs w:val="28"/>
          <w:shd w:val="clear" w:color="auto" w:fill="FFFFFF"/>
          <w:lang w:eastAsia="zh-CN" w:bidi="ar"/>
        </w:rPr>
        <w:t>будут нуждаться в той или иной поддержке.</w:t>
      </w:r>
      <w:r>
        <w:rPr>
          <w:rFonts w:eastAsia="Georgia"/>
          <w:sz w:val="28"/>
          <w:szCs w:val="28"/>
          <w:shd w:val="clear" w:color="auto" w:fill="FFFFFF"/>
          <w:lang w:val="en-US" w:eastAsia="zh-CN" w:bidi="ar"/>
        </w:rPr>
        <w:t> </w:t>
      </w:r>
      <w:r w:rsidRPr="00FA4BB1">
        <w:rPr>
          <w:rFonts w:eastAsia="Georgia"/>
          <w:sz w:val="28"/>
          <w:szCs w:val="28"/>
          <w:shd w:val="clear" w:color="auto" w:fill="FFFFFF"/>
          <w:lang w:eastAsia="zh-CN" w:bidi="ar"/>
        </w:rPr>
        <w:t xml:space="preserve"> Деятельное проявление милосердия - различная помощь, благотворительность и т.д.</w:t>
      </w:r>
    </w:p>
    <w:p w:rsidR="005267E0" w:rsidRDefault="00FA4BB1">
      <w:pPr>
        <w:ind w:firstLineChars="125" w:firstLine="350"/>
        <w:rPr>
          <w:rFonts w:eastAsia="Times New Roman CYR"/>
          <w:color w:val="000000"/>
          <w:sz w:val="28"/>
          <w:szCs w:val="28"/>
        </w:rPr>
      </w:pPr>
      <w:r>
        <w:rPr>
          <w:color w:val="000000"/>
          <w:sz w:val="28"/>
          <w:szCs w:val="28"/>
        </w:rPr>
        <w:t>М</w:t>
      </w:r>
      <w:r>
        <w:rPr>
          <w:rFonts w:eastAsia="Times New Roman CYR"/>
          <w:color w:val="000000"/>
          <w:sz w:val="28"/>
          <w:szCs w:val="28"/>
        </w:rPr>
        <w:t>илосердие - это вершина нравственности, так как в ней сочетается любовь к людям, ко всему живому с добротой, способностью к сопереживанию.</w:t>
      </w:r>
    </w:p>
    <w:p w:rsidR="005267E0" w:rsidRDefault="00FA4BB1">
      <w:pPr>
        <w:ind w:firstLineChars="125" w:firstLine="350"/>
        <w:rPr>
          <w:rFonts w:eastAsia="Times New Roman CYR"/>
          <w:color w:val="000000"/>
          <w:sz w:val="28"/>
          <w:szCs w:val="28"/>
        </w:rPr>
      </w:pPr>
      <w:r>
        <w:rPr>
          <w:rFonts w:eastAsia="Times New Roman CYR"/>
          <w:color w:val="000000"/>
          <w:sz w:val="28"/>
          <w:szCs w:val="28"/>
        </w:rPr>
        <w:t>В многовековой культуре человечества милосердие, являясь важнейшей добродетелью и занимая одно из ведущих мест среди духовных ценностей, обусловило существующее противоречие между недостаточным уровнем проявления милосердия как нравственной ценности в процессе организации жизнедеятельности детей старшего дошкольного возраста, отсутствием бережного и чуткого отношения, равнодушием и грубостью в общении людей и необходимостью разработки путей и средств решения данной проблемы.</w:t>
      </w:r>
    </w:p>
    <w:p w:rsidR="005267E0" w:rsidRDefault="00FA4BB1">
      <w:pPr>
        <w:ind w:firstLineChars="125" w:firstLine="350"/>
        <w:rPr>
          <w:color w:val="000000"/>
          <w:sz w:val="28"/>
          <w:szCs w:val="28"/>
        </w:rPr>
      </w:pPr>
      <w:r>
        <w:rPr>
          <w:rFonts w:eastAsia="Times New Roman CYR"/>
          <w:color w:val="000000"/>
          <w:sz w:val="28"/>
          <w:szCs w:val="28"/>
        </w:rPr>
        <w:t xml:space="preserve"> Проявление благородства, душевность отношений, безоглядное самопожертвование, милосердие всегда характеризовали широту русской души. В пробуждении в детях светлых нравственных начал, желании жертвовать своими удобствами и интересами во имя защиты справедливости и добра считалось развитие чувства милосердия и любви. Важно создание атмосферы заботы, доверия и уважения к человеку в современном обществе, основанном на милосердии и сострадании к окружающим людям </w:t>
      </w:r>
      <w:r>
        <w:rPr>
          <w:rFonts w:eastAsia="Times New Roman CYR"/>
          <w:color w:val="000000"/>
          <w:sz w:val="28"/>
          <w:szCs w:val="28"/>
        </w:rPr>
        <w:lastRenderedPageBreak/>
        <w:t>милосердие является основой нравственного развития личности, воспитанной</w:t>
      </w:r>
      <w:r>
        <w:rPr>
          <w:color w:val="000000"/>
          <w:sz w:val="28"/>
          <w:szCs w:val="28"/>
        </w:rPr>
        <w:t xml:space="preserve"> </w:t>
      </w:r>
      <w:r>
        <w:rPr>
          <w:rFonts w:eastAsia="Times New Roman CYR"/>
          <w:color w:val="000000"/>
          <w:sz w:val="28"/>
          <w:szCs w:val="28"/>
        </w:rPr>
        <w:t>в духовных и культурных традициях российского народа.</w:t>
      </w:r>
    </w:p>
    <w:p w:rsidR="005267E0" w:rsidRPr="00FA4BB1" w:rsidRDefault="007F5158">
      <w:pPr>
        <w:pStyle w:val="afff"/>
        <w:ind w:right="0" w:firstLineChars="125" w:firstLine="325"/>
        <w:rPr>
          <w:rFonts w:eastAsia="SimSun"/>
          <w:bCs/>
          <w:color w:val="auto"/>
          <w:sz w:val="28"/>
          <w:szCs w:val="28"/>
          <w:shd w:val="clear" w:color="auto" w:fill="FFFFFF"/>
          <w:lang w:val="ru-RU"/>
        </w:rPr>
      </w:pPr>
      <w:hyperlink r:id="rId18" w:history="1">
        <w:r w:rsidR="00FA4BB1" w:rsidRPr="00FA4BB1">
          <w:rPr>
            <w:rStyle w:val="a8"/>
            <w:rFonts w:eastAsia="serif"/>
            <w:color w:val="auto"/>
            <w:sz w:val="28"/>
            <w:szCs w:val="28"/>
            <w:u w:val="none"/>
            <w:shd w:val="clear" w:color="auto" w:fill="FFFFFF"/>
            <w:lang w:val="ru-RU"/>
          </w:rPr>
          <w:t>Милосердие</w:t>
        </w:r>
      </w:hyperlink>
      <w:r w:rsidR="00FA4BB1">
        <w:rPr>
          <w:rFonts w:eastAsia="serif"/>
          <w:color w:val="auto"/>
          <w:sz w:val="28"/>
          <w:szCs w:val="28"/>
          <w:shd w:val="clear" w:color="auto" w:fill="FFFFFF"/>
        </w:rPr>
        <w:t> </w:t>
      </w:r>
      <w:r w:rsidR="00FA4BB1" w:rsidRPr="00FA4BB1">
        <w:rPr>
          <w:rFonts w:eastAsia="serif"/>
          <w:color w:val="auto"/>
          <w:sz w:val="28"/>
          <w:szCs w:val="28"/>
          <w:shd w:val="clear" w:color="auto" w:fill="FFFFFF"/>
          <w:lang w:val="ru-RU"/>
        </w:rPr>
        <w:t>всегда строится на уважении и чувстве сострадания к человеку. Оно направлено на сохранение самоуважения в каждом человеке.</w:t>
      </w:r>
      <w:r w:rsidR="00FA4BB1">
        <w:rPr>
          <w:rFonts w:eastAsia="serif"/>
          <w:color w:val="auto"/>
          <w:sz w:val="28"/>
          <w:szCs w:val="28"/>
          <w:shd w:val="clear" w:color="auto" w:fill="FFFFFF"/>
        </w:rPr>
        <w:t> </w:t>
      </w:r>
      <w:r w:rsidR="00FA4BB1" w:rsidRPr="00FA4BB1">
        <w:rPr>
          <w:rFonts w:eastAsia="Arial"/>
          <w:color w:val="auto"/>
          <w:sz w:val="28"/>
          <w:szCs w:val="28"/>
          <w:lang w:val="ru-RU"/>
        </w:rPr>
        <w:t xml:space="preserve"> </w:t>
      </w:r>
      <w:r w:rsidR="00515AF7" w:rsidRPr="00FA4BB1">
        <w:rPr>
          <w:rFonts w:eastAsia="SimSun"/>
          <w:bCs/>
          <w:color w:val="auto"/>
          <w:sz w:val="28"/>
          <w:szCs w:val="28"/>
          <w:shd w:val="clear" w:color="auto" w:fill="FFFFFF"/>
          <w:lang w:val="ru-RU"/>
        </w:rPr>
        <w:t>Сострадание — это</w:t>
      </w:r>
      <w:r w:rsidR="00FA4BB1" w:rsidRPr="00FA4BB1">
        <w:rPr>
          <w:rFonts w:eastAsia="SimSun"/>
          <w:bCs/>
          <w:color w:val="auto"/>
          <w:sz w:val="28"/>
          <w:szCs w:val="28"/>
          <w:shd w:val="clear" w:color="auto" w:fill="FFFFFF"/>
          <w:lang w:val="ru-RU"/>
        </w:rPr>
        <w:t xml:space="preserve"> главный этический принцип в отношениях с другими людьми и со всеми живыми существами на земле. Благодаря этому, люди понимают друг друга, радуются чужим успехам, беспокоятся, когда кому-то плохо, и сломя голову бросаются на помощь.</w:t>
      </w:r>
    </w:p>
    <w:p w:rsidR="005267E0" w:rsidRDefault="00FA4BB1">
      <w:pPr>
        <w:ind w:firstLineChars="125" w:firstLine="351"/>
        <w:rPr>
          <w:rFonts w:eastAsia="Times New Roman CYR"/>
          <w:color w:val="000000"/>
          <w:sz w:val="28"/>
          <w:szCs w:val="28"/>
        </w:rPr>
      </w:pPr>
      <w:r>
        <w:rPr>
          <w:rFonts w:eastAsia="Times New Roman CYR"/>
          <w:b/>
          <w:bCs/>
          <w:color w:val="000000"/>
          <w:sz w:val="28"/>
          <w:szCs w:val="28"/>
        </w:rPr>
        <w:t>Воспитание милосердия</w:t>
      </w:r>
      <w:r>
        <w:rPr>
          <w:rFonts w:eastAsia="Times New Roman CYR"/>
          <w:color w:val="000000"/>
          <w:sz w:val="28"/>
          <w:szCs w:val="28"/>
        </w:rPr>
        <w:t xml:space="preserve"> является одним из способов знакомства ребёнка с истинными началами духовности, с общечеловеческими нравственными ценностями, определяющими его ориентацию в мире.</w:t>
      </w:r>
    </w:p>
    <w:p w:rsidR="005267E0" w:rsidRDefault="00FA4BB1">
      <w:pPr>
        <w:ind w:firstLineChars="125" w:firstLine="350"/>
        <w:rPr>
          <w:color w:val="000000"/>
          <w:sz w:val="28"/>
          <w:szCs w:val="28"/>
        </w:rPr>
      </w:pPr>
      <w:r>
        <w:rPr>
          <w:rFonts w:eastAsia="Times New Roman CYR"/>
          <w:color w:val="000000"/>
          <w:sz w:val="28"/>
          <w:szCs w:val="28"/>
        </w:rPr>
        <w:t xml:space="preserve">Воспитание милосердия у детей дошкольного возраста представляет целенаправленный процесс формирования сострадательного, сочувственного отношения к окружающим людям, способности к эмоциональному отклику на чужую беду, умения радоваться своим и чужим успехам, оказывать бескорыстную помощь тому, кто в ней нуждается. </w:t>
      </w:r>
    </w:p>
    <w:p w:rsidR="005267E0" w:rsidRDefault="00FA4BB1">
      <w:pPr>
        <w:shd w:val="clear" w:color="auto" w:fill="FFFFFF"/>
        <w:ind w:firstLineChars="125" w:firstLine="351"/>
        <w:rPr>
          <w:sz w:val="28"/>
          <w:szCs w:val="28"/>
          <w:shd w:val="clear" w:color="auto" w:fill="FFFFFF"/>
        </w:rPr>
      </w:pPr>
      <w:r>
        <w:rPr>
          <w:b/>
          <w:bCs/>
          <w:sz w:val="28"/>
          <w:szCs w:val="28"/>
          <w:shd w:val="clear" w:color="auto" w:fill="FFFFFF"/>
        </w:rPr>
        <w:t xml:space="preserve">Доброта </w:t>
      </w:r>
      <w:r>
        <w:rPr>
          <w:sz w:val="28"/>
          <w:szCs w:val="28"/>
          <w:shd w:val="clear" w:color="auto" w:fill="FFFFFF"/>
        </w:rPr>
        <w:t>– это душевное качество человека, которое проявляется в терпимости, отзывчивости, милосердии, стремлении сделать приятное людям: совершать поступки, вызывающие радость, благодарность и другие позитивные эмоции. Отзывчивость – это одно из положительных качеств личности, которое проявляется в желании помочь другому, сочувствовать ему, быть рядом, оказать помощь.</w:t>
      </w:r>
    </w:p>
    <w:p w:rsidR="005267E0" w:rsidRDefault="00FA4BB1">
      <w:pPr>
        <w:shd w:val="clear" w:color="auto" w:fill="FFFFFF"/>
        <w:ind w:firstLineChars="125" w:firstLine="351"/>
        <w:rPr>
          <w:rFonts w:eastAsia="Georgia"/>
          <w:sz w:val="28"/>
          <w:szCs w:val="28"/>
        </w:rPr>
      </w:pPr>
      <w:r w:rsidRPr="00FA4BB1">
        <w:rPr>
          <w:rFonts w:eastAsia="Georgia"/>
          <w:b/>
          <w:bCs/>
          <w:sz w:val="28"/>
          <w:szCs w:val="28"/>
          <w:shd w:val="clear" w:color="auto" w:fill="FFFFFF"/>
          <w:lang w:eastAsia="zh-CN" w:bidi="ar"/>
        </w:rPr>
        <w:t>Доброта</w:t>
      </w:r>
      <w:r>
        <w:rPr>
          <w:rFonts w:eastAsia="Georgia"/>
          <w:sz w:val="28"/>
          <w:szCs w:val="28"/>
          <w:shd w:val="clear" w:color="auto" w:fill="FFFFFF"/>
          <w:lang w:val="en-US" w:eastAsia="zh-CN" w:bidi="ar"/>
        </w:rPr>
        <w:t> </w:t>
      </w:r>
      <w:r w:rsidRPr="00FA4BB1">
        <w:rPr>
          <w:rFonts w:eastAsia="Georgia"/>
          <w:sz w:val="28"/>
          <w:szCs w:val="28"/>
          <w:shd w:val="clear" w:color="auto" w:fill="FFFFFF"/>
          <w:lang w:eastAsia="zh-CN" w:bidi="ar"/>
        </w:rPr>
        <w:t xml:space="preserve">– понятие </w:t>
      </w:r>
      <w:r>
        <w:rPr>
          <w:rFonts w:eastAsia="Georgia"/>
          <w:sz w:val="28"/>
          <w:szCs w:val="28"/>
          <w:shd w:val="clear" w:color="auto" w:fill="FFFFFF"/>
          <w:lang w:eastAsia="zh-CN" w:bidi="ar"/>
        </w:rPr>
        <w:t>ёмкое</w:t>
      </w:r>
      <w:r w:rsidRPr="00FA4BB1">
        <w:rPr>
          <w:rFonts w:eastAsia="Georgia"/>
          <w:sz w:val="28"/>
          <w:szCs w:val="28"/>
          <w:shd w:val="clear" w:color="auto" w:fill="FFFFFF"/>
          <w:lang w:eastAsia="zh-CN" w:bidi="ar"/>
        </w:rPr>
        <w:t xml:space="preserve"> и многогранное. Это – человечность и отзывчивость, чуткость и доброжелательность, умение поступиться своим я», «хочу» ради «мы», «обязан», проявить готовность разделить невзгоды и радости других людей.</w:t>
      </w:r>
    </w:p>
    <w:p w:rsidR="005267E0" w:rsidRDefault="00FA4BB1">
      <w:pPr>
        <w:shd w:val="clear" w:color="auto" w:fill="FFFFFF"/>
        <w:ind w:firstLineChars="125" w:firstLine="350"/>
        <w:rPr>
          <w:rFonts w:eastAsia="Georgia"/>
          <w:sz w:val="28"/>
          <w:szCs w:val="28"/>
        </w:rPr>
      </w:pPr>
      <w:r w:rsidRPr="00FA4BB1">
        <w:rPr>
          <w:rFonts w:eastAsia="Georgia"/>
          <w:sz w:val="28"/>
          <w:szCs w:val="28"/>
          <w:shd w:val="clear" w:color="auto" w:fill="FFFFFF"/>
          <w:lang w:eastAsia="zh-CN" w:bidi="ar"/>
        </w:rPr>
        <w:t xml:space="preserve">Дети добры по своей природе, но бесценное зерно доброго требует постоянного ухода, иначе оно может не прорасти. Обязанность и долг </w:t>
      </w:r>
      <w:r w:rsidR="00515AF7" w:rsidRPr="00FA4BB1">
        <w:rPr>
          <w:rFonts w:eastAsia="Georgia"/>
          <w:sz w:val="28"/>
          <w:szCs w:val="28"/>
          <w:shd w:val="clear" w:color="auto" w:fill="FFFFFF"/>
          <w:lang w:eastAsia="zh-CN" w:bidi="ar"/>
        </w:rPr>
        <w:t>взрослых, -</w:t>
      </w:r>
      <w:r w:rsidRPr="00FA4BB1">
        <w:rPr>
          <w:rFonts w:eastAsia="Georgia"/>
          <w:sz w:val="28"/>
          <w:szCs w:val="28"/>
          <w:shd w:val="clear" w:color="auto" w:fill="FFFFFF"/>
          <w:lang w:eastAsia="zh-CN" w:bidi="ar"/>
        </w:rPr>
        <w:t xml:space="preserve"> учить маленького человека и мыслить, и чувствовать, и действовать по</w:t>
      </w:r>
      <w:r>
        <w:rPr>
          <w:rFonts w:eastAsia="Georgia"/>
          <w:sz w:val="28"/>
          <w:szCs w:val="28"/>
          <w:shd w:val="clear" w:color="auto" w:fill="FFFFFF"/>
          <w:lang w:val="en-US" w:eastAsia="zh-CN" w:bidi="ar"/>
        </w:rPr>
        <w:t> </w:t>
      </w:r>
      <w:r w:rsidRPr="00FA4BB1">
        <w:rPr>
          <w:rFonts w:eastAsia="Georgia"/>
          <w:b/>
          <w:bCs/>
          <w:i/>
          <w:iCs/>
          <w:sz w:val="28"/>
          <w:szCs w:val="28"/>
          <w:shd w:val="clear" w:color="auto" w:fill="FFFFFF"/>
          <w:lang w:eastAsia="zh-CN" w:bidi="ar"/>
        </w:rPr>
        <w:t>з</w:t>
      </w:r>
      <w:r w:rsidRPr="00FA4BB1">
        <w:rPr>
          <w:rFonts w:eastAsia="Georgia"/>
          <w:sz w:val="28"/>
          <w:szCs w:val="28"/>
          <w:shd w:val="clear" w:color="auto" w:fill="FFFFFF"/>
          <w:lang w:eastAsia="zh-CN" w:bidi="ar"/>
        </w:rPr>
        <w:t xml:space="preserve">аконам добрых человеческих отношений, по законам </w:t>
      </w:r>
      <w:r w:rsidR="00515AF7" w:rsidRPr="00FA4BB1">
        <w:rPr>
          <w:rFonts w:eastAsia="Georgia"/>
          <w:sz w:val="28"/>
          <w:szCs w:val="28"/>
          <w:shd w:val="clear" w:color="auto" w:fill="FFFFFF"/>
          <w:lang w:eastAsia="zh-CN" w:bidi="ar"/>
        </w:rPr>
        <w:t>милосердия</w:t>
      </w:r>
      <w:r w:rsidR="00515AF7" w:rsidRPr="00FA4BB1">
        <w:rPr>
          <w:rFonts w:eastAsia="Georgia"/>
          <w:b/>
          <w:bCs/>
          <w:i/>
          <w:iCs/>
          <w:sz w:val="28"/>
          <w:szCs w:val="28"/>
          <w:shd w:val="clear" w:color="auto" w:fill="FFFFFF"/>
          <w:lang w:eastAsia="zh-CN" w:bidi="ar"/>
        </w:rPr>
        <w:t>.</w:t>
      </w:r>
      <w:r w:rsidRPr="00FA4BB1">
        <w:rPr>
          <w:rFonts w:eastAsia="Georgia"/>
          <w:sz w:val="28"/>
          <w:szCs w:val="28"/>
          <w:shd w:val="clear" w:color="auto" w:fill="FFFFFF"/>
          <w:lang w:eastAsia="zh-CN" w:bidi="ar"/>
        </w:rPr>
        <w:t xml:space="preserve"> То, какой чувственный опыт получает </w:t>
      </w:r>
      <w:r>
        <w:rPr>
          <w:rFonts w:eastAsia="Georgia"/>
          <w:sz w:val="28"/>
          <w:szCs w:val="28"/>
          <w:shd w:val="clear" w:color="auto" w:fill="FFFFFF"/>
          <w:lang w:eastAsia="zh-CN" w:bidi="ar"/>
        </w:rPr>
        <w:t>ребёнок</w:t>
      </w:r>
      <w:r w:rsidRPr="00FA4BB1">
        <w:rPr>
          <w:rFonts w:eastAsia="Georgia"/>
          <w:sz w:val="28"/>
          <w:szCs w:val="28"/>
          <w:shd w:val="clear" w:color="auto" w:fill="FFFFFF"/>
          <w:lang w:eastAsia="zh-CN" w:bidi="ar"/>
        </w:rPr>
        <w:t xml:space="preserve"> в первые годы жизни – опыт доброты или жестокости – не может не сказаться на дальнейшем становлении его личности.</w:t>
      </w:r>
    </w:p>
    <w:p w:rsidR="005267E0" w:rsidRDefault="00FA4BB1">
      <w:pPr>
        <w:ind w:firstLineChars="125" w:firstLine="350"/>
        <w:rPr>
          <w:color w:val="000000"/>
          <w:sz w:val="28"/>
          <w:szCs w:val="28"/>
        </w:rPr>
      </w:pPr>
      <w:r>
        <w:rPr>
          <w:rFonts w:eastAsia="Times New Roman CYR"/>
          <w:sz w:val="28"/>
          <w:szCs w:val="28"/>
        </w:rPr>
        <w:t>В каждом человеке есть доброе и злое н</w:t>
      </w:r>
      <w:r>
        <w:rPr>
          <w:rFonts w:eastAsia="Times New Roman CYR"/>
          <w:color w:val="000000"/>
          <w:sz w:val="28"/>
          <w:szCs w:val="28"/>
        </w:rPr>
        <w:t xml:space="preserve">ачало, поэтому задача воспитателя </w:t>
      </w:r>
      <w:r>
        <w:rPr>
          <w:color w:val="000000"/>
          <w:sz w:val="28"/>
          <w:szCs w:val="28"/>
        </w:rPr>
        <w:t xml:space="preserve">– </w:t>
      </w:r>
      <w:r>
        <w:rPr>
          <w:rFonts w:eastAsia="Times New Roman CYR"/>
          <w:color w:val="000000"/>
          <w:sz w:val="28"/>
          <w:szCs w:val="28"/>
        </w:rPr>
        <w:t>раскрывать добрые чувства, предупреждать антигуманное отношение к окружающим.Ребёнок</w:t>
      </w:r>
      <w:r>
        <w:rPr>
          <w:rFonts w:eastAsia="SimSun"/>
          <w:sz w:val="28"/>
          <w:szCs w:val="28"/>
        </w:rPr>
        <w:t xml:space="preserve"> впервые узнает из сказок, что вокруг него существует какая-то другая жизнь, основанная на взаимодействии двух составляющих: добра, которое всегда вознаграждается за положительные поступки и действия, и зла, которое непременно к концу сказки оказывается наказанным. Так они учатся быть добрыми и снисходительными к близким, друзьям и знакомым, жить в окружающем мире, творить добро, помогать тем, кто нуждается в помощи.</w:t>
      </w:r>
    </w:p>
    <w:p w:rsidR="005267E0" w:rsidRDefault="005267E0">
      <w:pPr>
        <w:pStyle w:val="afff"/>
        <w:ind w:right="0" w:firstLineChars="125" w:firstLine="351"/>
        <w:rPr>
          <w:b/>
          <w:bCs/>
          <w:color w:val="000000"/>
          <w:sz w:val="28"/>
          <w:szCs w:val="28"/>
          <w:lang w:val="ru-RU"/>
        </w:rPr>
      </w:pPr>
    </w:p>
    <w:p w:rsidR="005267E0" w:rsidRDefault="00FA4BB1">
      <w:pPr>
        <w:pStyle w:val="afff"/>
        <w:ind w:right="0" w:firstLineChars="125" w:firstLine="351"/>
        <w:rPr>
          <w:color w:val="000000"/>
          <w:sz w:val="28"/>
          <w:szCs w:val="28"/>
          <w:lang w:val="ru-RU"/>
        </w:rPr>
      </w:pPr>
      <w:r>
        <w:rPr>
          <w:b/>
          <w:bCs/>
          <w:color w:val="000000"/>
          <w:sz w:val="28"/>
          <w:szCs w:val="28"/>
          <w:lang w:val="ru-RU"/>
        </w:rPr>
        <w:t xml:space="preserve">Содержание работы </w:t>
      </w:r>
      <w:r w:rsidR="00515AF7">
        <w:rPr>
          <w:b/>
          <w:bCs/>
          <w:color w:val="000000"/>
          <w:sz w:val="28"/>
          <w:szCs w:val="28"/>
          <w:lang w:val="ru-RU"/>
        </w:rPr>
        <w:t>по воспитанию</w:t>
      </w:r>
      <w:r>
        <w:rPr>
          <w:b/>
          <w:bCs/>
          <w:color w:val="000000"/>
          <w:sz w:val="28"/>
          <w:szCs w:val="28"/>
          <w:lang w:val="ru-RU"/>
        </w:rPr>
        <w:t xml:space="preserve"> ценностного отношения к «Милосердию» и «</w:t>
      </w:r>
      <w:r w:rsidR="00515AF7">
        <w:rPr>
          <w:b/>
          <w:bCs/>
          <w:color w:val="000000"/>
          <w:sz w:val="28"/>
          <w:szCs w:val="28"/>
          <w:lang w:val="ru-RU"/>
        </w:rPr>
        <w:t>Добру» включает</w:t>
      </w:r>
      <w:r>
        <w:rPr>
          <w:b/>
          <w:bCs/>
          <w:color w:val="000000"/>
          <w:sz w:val="28"/>
          <w:szCs w:val="28"/>
          <w:lang w:val="ru-RU"/>
        </w:rPr>
        <w:t xml:space="preserve"> в себя следующие смысловые блоки</w:t>
      </w:r>
      <w:r>
        <w:rPr>
          <w:color w:val="000000"/>
          <w:sz w:val="28"/>
          <w:szCs w:val="28"/>
          <w:lang w:val="ru-RU"/>
        </w:rPr>
        <w:t>:</w:t>
      </w:r>
    </w:p>
    <w:p w:rsidR="005267E0" w:rsidRDefault="00FA4BB1">
      <w:pPr>
        <w:numPr>
          <w:ilvl w:val="0"/>
          <w:numId w:val="207"/>
        </w:numPr>
        <w:rPr>
          <w:sz w:val="28"/>
          <w:szCs w:val="28"/>
        </w:rPr>
      </w:pPr>
      <w:r>
        <w:rPr>
          <w:rFonts w:eastAsia="Open Sans"/>
          <w:sz w:val="28"/>
          <w:szCs w:val="28"/>
          <w:shd w:val="clear" w:color="auto" w:fill="FFFFFF"/>
        </w:rPr>
        <w:t>Воспитание гуманности как качества личности</w:t>
      </w:r>
    </w:p>
    <w:p w:rsidR="005267E0" w:rsidRPr="00FA4BB1" w:rsidRDefault="00FA4BB1">
      <w:pPr>
        <w:pStyle w:val="afff"/>
        <w:numPr>
          <w:ilvl w:val="0"/>
          <w:numId w:val="207"/>
        </w:numPr>
        <w:ind w:right="0"/>
        <w:rPr>
          <w:rFonts w:eastAsia="SimSun"/>
          <w:color w:val="auto"/>
          <w:sz w:val="28"/>
          <w:szCs w:val="28"/>
          <w:lang w:val="ru-RU"/>
        </w:rPr>
      </w:pPr>
      <w:r>
        <w:rPr>
          <w:rFonts w:eastAsia="SimSun"/>
          <w:color w:val="auto"/>
          <w:sz w:val="28"/>
          <w:szCs w:val="28"/>
          <w:lang w:val="ru-RU"/>
        </w:rPr>
        <w:t xml:space="preserve">Воспитание у </w:t>
      </w:r>
      <w:r w:rsidR="00515AF7">
        <w:rPr>
          <w:rFonts w:eastAsia="SimSun"/>
          <w:color w:val="auto"/>
          <w:sz w:val="28"/>
          <w:szCs w:val="28"/>
          <w:lang w:val="ru-RU"/>
        </w:rPr>
        <w:t xml:space="preserve">детей </w:t>
      </w:r>
      <w:r w:rsidR="00515AF7" w:rsidRPr="00FA4BB1">
        <w:rPr>
          <w:rFonts w:eastAsia="SimSun"/>
          <w:color w:val="auto"/>
          <w:sz w:val="28"/>
          <w:szCs w:val="28"/>
          <w:lang w:val="ru-RU"/>
        </w:rPr>
        <w:t>отзывчивости</w:t>
      </w:r>
      <w:r w:rsidRPr="00FA4BB1">
        <w:rPr>
          <w:rFonts w:eastAsia="SimSun"/>
          <w:color w:val="auto"/>
          <w:sz w:val="28"/>
          <w:szCs w:val="28"/>
          <w:lang w:val="ru-RU"/>
        </w:rPr>
        <w:t xml:space="preserve"> (способност</w:t>
      </w:r>
      <w:r>
        <w:rPr>
          <w:rFonts w:eastAsia="SimSun"/>
          <w:color w:val="auto"/>
          <w:sz w:val="28"/>
          <w:szCs w:val="28"/>
          <w:lang w:val="ru-RU"/>
        </w:rPr>
        <w:t>и</w:t>
      </w:r>
      <w:r w:rsidRPr="00FA4BB1">
        <w:rPr>
          <w:rFonts w:eastAsia="SimSun"/>
          <w:color w:val="auto"/>
          <w:sz w:val="28"/>
          <w:szCs w:val="28"/>
          <w:lang w:val="ru-RU"/>
        </w:rPr>
        <w:t xml:space="preserve"> увидеть чужую беду), </w:t>
      </w:r>
    </w:p>
    <w:p w:rsidR="005267E0" w:rsidRPr="00FA4BB1" w:rsidRDefault="00FA4BB1">
      <w:pPr>
        <w:pStyle w:val="afff"/>
        <w:numPr>
          <w:ilvl w:val="0"/>
          <w:numId w:val="207"/>
        </w:numPr>
        <w:ind w:right="0"/>
        <w:rPr>
          <w:rFonts w:eastAsia="SimSun"/>
          <w:color w:val="auto"/>
          <w:sz w:val="28"/>
          <w:szCs w:val="28"/>
          <w:lang w:val="ru-RU"/>
        </w:rPr>
      </w:pPr>
      <w:r>
        <w:rPr>
          <w:rFonts w:eastAsia="SimSun"/>
          <w:color w:val="auto"/>
          <w:sz w:val="28"/>
          <w:szCs w:val="28"/>
          <w:lang w:val="ru-RU"/>
        </w:rPr>
        <w:t xml:space="preserve">Воспитание у детей </w:t>
      </w:r>
      <w:r w:rsidR="00515AF7" w:rsidRPr="00FA4BB1">
        <w:rPr>
          <w:rFonts w:eastAsia="SimSun"/>
          <w:color w:val="auto"/>
          <w:sz w:val="28"/>
          <w:szCs w:val="28"/>
          <w:lang w:val="ru-RU"/>
        </w:rPr>
        <w:t xml:space="preserve">сострадания </w:t>
      </w:r>
      <w:r w:rsidR="00515AF7">
        <w:rPr>
          <w:rFonts w:eastAsia="SimSun"/>
          <w:color w:val="auto"/>
          <w:sz w:val="28"/>
          <w:szCs w:val="28"/>
          <w:lang w:val="ru-RU"/>
        </w:rPr>
        <w:t>способности</w:t>
      </w:r>
      <w:r w:rsidRPr="00FA4BB1">
        <w:rPr>
          <w:rFonts w:eastAsia="SimSun"/>
          <w:color w:val="auto"/>
          <w:sz w:val="28"/>
          <w:szCs w:val="28"/>
          <w:lang w:val="ru-RU"/>
        </w:rPr>
        <w:t xml:space="preserve"> откликнуться на</w:t>
      </w:r>
      <w:r>
        <w:rPr>
          <w:rFonts w:eastAsia="SimSun"/>
          <w:color w:val="auto"/>
          <w:sz w:val="28"/>
          <w:szCs w:val="28"/>
          <w:lang w:val="ru-RU"/>
        </w:rPr>
        <w:t xml:space="preserve"> чужую беду</w:t>
      </w:r>
      <w:r w:rsidRPr="00FA4BB1">
        <w:rPr>
          <w:rFonts w:eastAsia="SimSun"/>
          <w:color w:val="auto"/>
          <w:sz w:val="28"/>
          <w:szCs w:val="28"/>
          <w:lang w:val="ru-RU"/>
        </w:rPr>
        <w:t>),</w:t>
      </w:r>
    </w:p>
    <w:p w:rsidR="005267E0" w:rsidRPr="00FA4BB1" w:rsidRDefault="00515AF7">
      <w:pPr>
        <w:pStyle w:val="afff"/>
        <w:numPr>
          <w:ilvl w:val="0"/>
          <w:numId w:val="207"/>
        </w:numPr>
        <w:ind w:right="0"/>
        <w:rPr>
          <w:rFonts w:eastAsia="SimSun"/>
          <w:color w:val="auto"/>
          <w:sz w:val="28"/>
          <w:szCs w:val="28"/>
          <w:lang w:val="ru-RU"/>
        </w:rPr>
      </w:pPr>
      <w:r>
        <w:rPr>
          <w:rFonts w:eastAsia="SimSun"/>
          <w:color w:val="auto"/>
          <w:sz w:val="28"/>
          <w:szCs w:val="28"/>
          <w:lang w:val="ru-RU"/>
        </w:rPr>
        <w:lastRenderedPageBreak/>
        <w:t xml:space="preserve">Воспитание </w:t>
      </w:r>
      <w:r w:rsidRPr="00FA4BB1">
        <w:rPr>
          <w:rFonts w:eastAsia="SimSun"/>
          <w:color w:val="auto"/>
          <w:sz w:val="28"/>
          <w:szCs w:val="28"/>
          <w:lang w:val="ru-RU"/>
        </w:rPr>
        <w:t>способности</w:t>
      </w:r>
      <w:r w:rsidR="00FA4BB1" w:rsidRPr="00FA4BB1">
        <w:rPr>
          <w:rFonts w:eastAsia="SimSun"/>
          <w:color w:val="auto"/>
          <w:sz w:val="28"/>
          <w:szCs w:val="28"/>
          <w:lang w:val="ru-RU"/>
        </w:rPr>
        <w:t xml:space="preserve"> помогать любому нуждающемуся.</w:t>
      </w:r>
    </w:p>
    <w:p w:rsidR="005267E0" w:rsidRDefault="00FA4BB1">
      <w:pPr>
        <w:numPr>
          <w:ilvl w:val="0"/>
          <w:numId w:val="207"/>
        </w:numPr>
        <w:jc w:val="left"/>
        <w:rPr>
          <w:sz w:val="28"/>
          <w:szCs w:val="28"/>
        </w:rPr>
      </w:pPr>
      <w:r>
        <w:rPr>
          <w:rFonts w:eastAsia="Times New Roman CYR"/>
          <w:sz w:val="28"/>
          <w:szCs w:val="28"/>
        </w:rPr>
        <w:t xml:space="preserve">Формирование у детей милосердного поведения, сохранение традиций народной, христианской этики в поведении и взаимодействии с другими людьми в контексте </w:t>
      </w:r>
    </w:p>
    <w:p w:rsidR="005267E0" w:rsidRDefault="00FA4BB1">
      <w:pPr>
        <w:numPr>
          <w:ilvl w:val="0"/>
          <w:numId w:val="207"/>
        </w:numPr>
        <w:jc w:val="left"/>
        <w:rPr>
          <w:rFonts w:eastAsia="Arial"/>
          <w:sz w:val="28"/>
          <w:szCs w:val="28"/>
        </w:rPr>
      </w:pPr>
      <w:r>
        <w:rPr>
          <w:rFonts w:eastAsia="SimSun"/>
          <w:sz w:val="28"/>
          <w:szCs w:val="28"/>
        </w:rPr>
        <w:t>Формирование навыков и привычки быть добрым</w:t>
      </w:r>
    </w:p>
    <w:p w:rsidR="005267E0" w:rsidRDefault="00FA4BB1">
      <w:pPr>
        <w:numPr>
          <w:ilvl w:val="0"/>
          <w:numId w:val="207"/>
        </w:numPr>
        <w:jc w:val="left"/>
        <w:rPr>
          <w:rFonts w:eastAsia="Arial"/>
          <w:sz w:val="28"/>
          <w:szCs w:val="28"/>
        </w:rPr>
      </w:pPr>
      <w:r>
        <w:rPr>
          <w:rFonts w:eastAsia="SimSun"/>
          <w:sz w:val="28"/>
          <w:szCs w:val="28"/>
        </w:rPr>
        <w:t>Формирование мотива быть добрым</w:t>
      </w:r>
    </w:p>
    <w:p w:rsidR="005267E0" w:rsidRDefault="005267E0"/>
    <w:p w:rsidR="005267E0" w:rsidRDefault="00FA4BB1">
      <w:pPr>
        <w:pStyle w:val="afff"/>
        <w:jc w:val="center"/>
        <w:rPr>
          <w:rFonts w:eastAsia="Arial"/>
          <w:color w:val="0070C0"/>
          <w:sz w:val="28"/>
          <w:szCs w:val="28"/>
          <w:lang w:val="ru-RU"/>
        </w:rPr>
      </w:pPr>
      <w:r>
        <w:rPr>
          <w:rFonts w:eastAsia="Calibri"/>
          <w:b/>
          <w:color w:val="0070C0"/>
          <w:lang w:val="ru-RU"/>
        </w:rPr>
        <w:t>Содержание воспитательной работы по приобщению детей к ценностям « Милосердие» и «Добро»  для детей от 1.6 до 3 лет</w:t>
      </w:r>
    </w:p>
    <w:tbl>
      <w:tblPr>
        <w:tblStyle w:val="aff7"/>
        <w:tblW w:w="0" w:type="auto"/>
        <w:tblInd w:w="421" w:type="dxa"/>
        <w:tblLayout w:type="fixed"/>
        <w:tblLook w:val="04A0" w:firstRow="1" w:lastRow="0" w:firstColumn="1" w:lastColumn="0" w:noHBand="0" w:noVBand="1"/>
      </w:tblPr>
      <w:tblGrid>
        <w:gridCol w:w="2613"/>
        <w:gridCol w:w="12696"/>
      </w:tblGrid>
      <w:tr w:rsidR="005267E0">
        <w:tc>
          <w:tcPr>
            <w:tcW w:w="2613" w:type="dxa"/>
            <w:shd w:val="clear" w:color="auto" w:fill="D9D9D9" w:themeFill="background1" w:themeFillShade="D9"/>
            <w:vAlign w:val="center"/>
          </w:tcPr>
          <w:p w:rsidR="005267E0" w:rsidRDefault="00FA4BB1">
            <w:pPr>
              <w:ind w:firstLine="0"/>
              <w:jc w:val="center"/>
              <w:rPr>
                <w:rFonts w:eastAsia="Calibri"/>
                <w:b/>
                <w:i/>
                <w:sz w:val="28"/>
                <w:szCs w:val="28"/>
              </w:rPr>
            </w:pPr>
            <w:r>
              <w:rPr>
                <w:rFonts w:eastAsia="Calibri"/>
                <w:b/>
                <w:i/>
                <w:sz w:val="28"/>
                <w:szCs w:val="28"/>
              </w:rPr>
              <w:t>Компонет воспита-ния</w:t>
            </w:r>
          </w:p>
        </w:tc>
        <w:tc>
          <w:tcPr>
            <w:tcW w:w="12696" w:type="dxa"/>
            <w:shd w:val="clear" w:color="auto" w:fill="D9D9D9" w:themeFill="background1" w:themeFillShade="D9"/>
            <w:vAlign w:val="center"/>
          </w:tcPr>
          <w:p w:rsidR="005267E0" w:rsidRDefault="00FA4BB1">
            <w:pPr>
              <w:ind w:firstLine="0"/>
              <w:jc w:val="center"/>
              <w:rPr>
                <w:rFonts w:eastAsia="Calibri"/>
                <w:i/>
                <w:sz w:val="28"/>
                <w:szCs w:val="28"/>
              </w:rPr>
            </w:pPr>
            <w:r>
              <w:rPr>
                <w:rFonts w:eastAsia="LiberationSerif"/>
                <w:b/>
                <w:sz w:val="28"/>
                <w:szCs w:val="28"/>
              </w:rPr>
              <w:t>Ценность «Милосердие» и «Добро»</w:t>
            </w:r>
          </w:p>
        </w:tc>
      </w:tr>
      <w:tr w:rsidR="005267E0">
        <w:tc>
          <w:tcPr>
            <w:tcW w:w="2613" w:type="dxa"/>
            <w:vAlign w:val="center"/>
          </w:tcPr>
          <w:p w:rsidR="005267E0" w:rsidRDefault="00FA4BB1">
            <w:pPr>
              <w:ind w:firstLine="22"/>
              <w:jc w:val="center"/>
              <w:rPr>
                <w:rFonts w:eastAsia="Calibri"/>
                <w:i/>
                <w:sz w:val="28"/>
                <w:szCs w:val="28"/>
              </w:rPr>
            </w:pPr>
            <w:r>
              <w:rPr>
                <w:rFonts w:eastAsia="LiberationSerif"/>
                <w:i/>
                <w:sz w:val="28"/>
                <w:szCs w:val="28"/>
              </w:rPr>
              <w:t>Эмоционально-побудительный</w:t>
            </w:r>
          </w:p>
          <w:p w:rsidR="005267E0" w:rsidRDefault="00FA4BB1">
            <w:pPr>
              <w:ind w:firstLine="22"/>
              <w:jc w:val="center"/>
              <w:rPr>
                <w:rFonts w:eastAsia="LiberationSerif"/>
                <w:i/>
                <w:sz w:val="28"/>
                <w:szCs w:val="28"/>
              </w:rPr>
            </w:pPr>
            <w:r>
              <w:rPr>
                <w:rFonts w:eastAsia="LiberationSerif"/>
                <w:i/>
                <w:sz w:val="28"/>
                <w:szCs w:val="28"/>
              </w:rPr>
              <w:t>Деятельностный</w:t>
            </w:r>
          </w:p>
        </w:tc>
        <w:tc>
          <w:tcPr>
            <w:tcW w:w="12696" w:type="dxa"/>
          </w:tcPr>
          <w:p w:rsidR="005267E0" w:rsidRDefault="00FA4BB1">
            <w:pPr>
              <w:jc w:val="left"/>
              <w:rPr>
                <w:rFonts w:eastAsia="Bookman Old Style"/>
                <w:color w:val="000000"/>
                <w:sz w:val="28"/>
                <w:szCs w:val="28"/>
              </w:rPr>
            </w:pPr>
            <w:r>
              <w:rPr>
                <w:rFonts w:eastAsia="Bookman Old Style"/>
                <w:color w:val="000000"/>
                <w:sz w:val="28"/>
                <w:szCs w:val="28"/>
              </w:rPr>
              <w:t>Воспитывать у детей сочувствие к игровым персонажам и вызвать желание помогать им</w:t>
            </w:r>
          </w:p>
          <w:p w:rsidR="005267E0" w:rsidRDefault="005267E0">
            <w:pPr>
              <w:pStyle w:val="afff"/>
              <w:tabs>
                <w:tab w:val="left" w:pos="1687"/>
              </w:tabs>
              <w:ind w:firstLine="0"/>
              <w:rPr>
                <w:rFonts w:eastAsiaTheme="minorHAnsi"/>
                <w:color w:val="auto"/>
                <w:sz w:val="28"/>
                <w:szCs w:val="28"/>
                <w:lang w:val="ru-RU"/>
              </w:rPr>
            </w:pPr>
          </w:p>
        </w:tc>
      </w:tr>
    </w:tbl>
    <w:p w:rsidR="005267E0" w:rsidRDefault="005267E0">
      <w:pPr>
        <w:pStyle w:val="3"/>
        <w:rPr>
          <w:rFonts w:eastAsia="Arial" w:cs="Times New Roman"/>
          <w:color w:val="0070C0"/>
        </w:rPr>
      </w:pPr>
    </w:p>
    <w:p w:rsidR="005267E0" w:rsidRDefault="00FA4BB1">
      <w:pPr>
        <w:pStyle w:val="afff"/>
        <w:jc w:val="center"/>
        <w:rPr>
          <w:rFonts w:eastAsia="Arial"/>
          <w:b/>
          <w:bCs/>
          <w:color w:val="0070C0"/>
          <w:sz w:val="28"/>
          <w:szCs w:val="28"/>
          <w:lang w:val="ru-RU"/>
        </w:rPr>
      </w:pPr>
      <w:r>
        <w:rPr>
          <w:rFonts w:eastAsia="Calibri"/>
          <w:b/>
          <w:color w:val="0070C0"/>
          <w:lang w:val="ru-RU"/>
        </w:rPr>
        <w:t xml:space="preserve">Содержание воспитательной работы по приобщению детей к ценностям « Милосердие» и «Добро» </w:t>
      </w:r>
      <w:r>
        <w:rPr>
          <w:rStyle w:val="afff0"/>
          <w:rFonts w:eastAsia="Calibri"/>
          <w:b/>
          <w:bCs/>
          <w:color w:val="0070C0"/>
          <w:lang w:val="ru-RU"/>
        </w:rPr>
        <w:t>детей дошкольного возраста</w:t>
      </w:r>
    </w:p>
    <w:p w:rsidR="005267E0" w:rsidRDefault="005267E0">
      <w:pPr>
        <w:pStyle w:val="3"/>
        <w:rPr>
          <w:rFonts w:eastAsia="Arial" w:cs="Times New Roman"/>
          <w:color w:val="0070C0"/>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836"/>
        <w:gridCol w:w="3180"/>
        <w:gridCol w:w="3180"/>
        <w:gridCol w:w="3180"/>
        <w:gridCol w:w="3924"/>
      </w:tblGrid>
      <w:tr w:rsidR="005267E0">
        <w:trPr>
          <w:jc w:val="center"/>
        </w:trPr>
        <w:tc>
          <w:tcPr>
            <w:tcW w:w="1836" w:type="dxa"/>
            <w:tcBorders>
              <w:top w:val="outset" w:sz="6" w:space="0" w:color="auto"/>
              <w:left w:val="outset" w:sz="6" w:space="0" w:color="auto"/>
              <w:bottom w:val="outset" w:sz="6" w:space="0" w:color="auto"/>
              <w:right w:val="outset" w:sz="6" w:space="0" w:color="auto"/>
            </w:tcBorders>
            <w:vAlign w:val="center"/>
          </w:tcPr>
          <w:p w:rsidR="005267E0" w:rsidRDefault="00FA4BB1">
            <w:pPr>
              <w:spacing w:line="273" w:lineRule="auto"/>
              <w:jc w:val="center"/>
              <w:rPr>
                <w:rFonts w:eastAsia="LiberationSerif"/>
                <w:b/>
                <w:iCs/>
                <w:szCs w:val="22"/>
                <w:lang w:eastAsia="en-US"/>
              </w:rPr>
            </w:pPr>
            <w:r>
              <w:rPr>
                <w:rFonts w:eastAsia="LiberationSerif"/>
                <w:b/>
                <w:iCs/>
                <w:szCs w:val="22"/>
                <w:lang w:eastAsia="en-US"/>
              </w:rPr>
              <w:t>Компонент</w:t>
            </w:r>
          </w:p>
        </w:tc>
        <w:tc>
          <w:tcPr>
            <w:tcW w:w="3180" w:type="dxa"/>
            <w:tcBorders>
              <w:top w:val="outset" w:sz="6" w:space="0" w:color="auto"/>
              <w:left w:val="outset" w:sz="6" w:space="0" w:color="auto"/>
              <w:bottom w:val="outset" w:sz="6" w:space="0" w:color="auto"/>
              <w:right w:val="outset" w:sz="6" w:space="0" w:color="auto"/>
            </w:tcBorders>
            <w:vAlign w:val="center"/>
          </w:tcPr>
          <w:p w:rsidR="005267E0" w:rsidRDefault="00FA4BB1">
            <w:pPr>
              <w:spacing w:line="273" w:lineRule="auto"/>
              <w:jc w:val="center"/>
              <w:rPr>
                <w:rFonts w:eastAsia="LiberationSerif"/>
                <w:b/>
                <w:iCs/>
                <w:szCs w:val="22"/>
                <w:lang w:eastAsia="en-US"/>
              </w:rPr>
            </w:pPr>
            <w:r>
              <w:rPr>
                <w:rFonts w:eastAsia="LiberationSerif"/>
                <w:b/>
                <w:iCs/>
                <w:szCs w:val="22"/>
                <w:lang w:eastAsia="en-US"/>
              </w:rPr>
              <w:t>Вторая младшая группа</w:t>
            </w:r>
          </w:p>
        </w:tc>
        <w:tc>
          <w:tcPr>
            <w:tcW w:w="3180" w:type="dxa"/>
            <w:tcBorders>
              <w:top w:val="outset" w:sz="6" w:space="0" w:color="auto"/>
              <w:left w:val="outset" w:sz="6" w:space="0" w:color="auto"/>
              <w:bottom w:val="outset" w:sz="6" w:space="0" w:color="auto"/>
              <w:right w:val="outset" w:sz="6" w:space="0" w:color="auto"/>
            </w:tcBorders>
            <w:vAlign w:val="center"/>
          </w:tcPr>
          <w:p w:rsidR="005267E0" w:rsidRDefault="00FA4BB1">
            <w:pPr>
              <w:spacing w:line="273" w:lineRule="auto"/>
              <w:jc w:val="center"/>
              <w:rPr>
                <w:rFonts w:eastAsia="LiberationSerif"/>
                <w:b/>
                <w:iCs/>
                <w:szCs w:val="22"/>
                <w:lang w:eastAsia="en-US"/>
              </w:rPr>
            </w:pPr>
            <w:r>
              <w:rPr>
                <w:rFonts w:eastAsia="LiberationSerif"/>
                <w:b/>
                <w:iCs/>
                <w:szCs w:val="22"/>
                <w:lang w:eastAsia="en-US"/>
              </w:rPr>
              <w:t>Средняя группа</w:t>
            </w:r>
          </w:p>
        </w:tc>
        <w:tc>
          <w:tcPr>
            <w:tcW w:w="3180" w:type="dxa"/>
            <w:tcBorders>
              <w:top w:val="outset" w:sz="6" w:space="0" w:color="auto"/>
              <w:left w:val="outset" w:sz="6" w:space="0" w:color="auto"/>
              <w:bottom w:val="outset" w:sz="6" w:space="0" w:color="auto"/>
              <w:right w:val="outset" w:sz="6" w:space="0" w:color="auto"/>
            </w:tcBorders>
            <w:vAlign w:val="center"/>
          </w:tcPr>
          <w:p w:rsidR="005267E0" w:rsidRDefault="00FA4BB1">
            <w:pPr>
              <w:spacing w:line="273" w:lineRule="auto"/>
              <w:jc w:val="center"/>
              <w:rPr>
                <w:rFonts w:eastAsia="LiberationSerif"/>
                <w:b/>
                <w:iCs/>
                <w:szCs w:val="22"/>
                <w:lang w:eastAsia="en-US"/>
              </w:rPr>
            </w:pPr>
            <w:r>
              <w:rPr>
                <w:rFonts w:eastAsia="LiberationSerif"/>
                <w:b/>
                <w:iCs/>
                <w:szCs w:val="22"/>
                <w:lang w:eastAsia="en-US"/>
              </w:rPr>
              <w:t>Старшая группа</w:t>
            </w:r>
          </w:p>
        </w:tc>
        <w:tc>
          <w:tcPr>
            <w:tcW w:w="3924" w:type="dxa"/>
            <w:tcBorders>
              <w:top w:val="outset" w:sz="6" w:space="0" w:color="auto"/>
              <w:left w:val="outset" w:sz="6" w:space="0" w:color="auto"/>
              <w:bottom w:val="outset" w:sz="6" w:space="0" w:color="auto"/>
              <w:right w:val="outset" w:sz="6" w:space="0" w:color="auto"/>
            </w:tcBorders>
            <w:vAlign w:val="center"/>
          </w:tcPr>
          <w:p w:rsidR="005267E0" w:rsidRDefault="00FA4BB1">
            <w:pPr>
              <w:spacing w:line="273" w:lineRule="auto"/>
              <w:jc w:val="center"/>
              <w:rPr>
                <w:rFonts w:eastAsia="LiberationSerif"/>
                <w:b/>
                <w:iCs/>
                <w:szCs w:val="22"/>
                <w:lang w:eastAsia="en-US"/>
              </w:rPr>
            </w:pPr>
            <w:r>
              <w:rPr>
                <w:rFonts w:eastAsia="LiberationSerif"/>
                <w:b/>
                <w:iCs/>
                <w:szCs w:val="22"/>
                <w:lang w:eastAsia="en-US"/>
              </w:rPr>
              <w:t>Подготовительная группа</w:t>
            </w:r>
          </w:p>
        </w:tc>
      </w:tr>
      <w:tr w:rsidR="005267E0">
        <w:trPr>
          <w:jc w:val="center"/>
        </w:trPr>
        <w:tc>
          <w:tcPr>
            <w:tcW w:w="1836" w:type="dxa"/>
            <w:vMerge w:val="restart"/>
            <w:tcBorders>
              <w:top w:val="nil"/>
              <w:left w:val="outset" w:sz="6" w:space="0" w:color="auto"/>
              <w:right w:val="outset" w:sz="6" w:space="0" w:color="auto"/>
            </w:tcBorders>
            <w:vAlign w:val="center"/>
          </w:tcPr>
          <w:p w:rsidR="005267E0" w:rsidRDefault="00FA4BB1">
            <w:pPr>
              <w:ind w:firstLine="0"/>
              <w:rPr>
                <w:rFonts w:eastAsia="LiberationSerif"/>
                <w:iCs/>
                <w:szCs w:val="22"/>
                <w:lang w:eastAsia="en-US"/>
              </w:rPr>
            </w:pPr>
            <w:r>
              <w:rPr>
                <w:rFonts w:eastAsia="LiberationSerif"/>
                <w:iCs/>
                <w:szCs w:val="22"/>
                <w:lang w:eastAsia="en-US"/>
              </w:rPr>
              <w:t>Эмоционально-побудительный</w:t>
            </w: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jc w:val="left"/>
              <w:rPr>
                <w:rFonts w:eastAsia="Bookman Old Style"/>
                <w:iCs/>
                <w:color w:val="000000"/>
                <w:szCs w:val="22"/>
                <w:lang w:eastAsia="en-US"/>
              </w:rPr>
            </w:pPr>
            <w:r>
              <w:rPr>
                <w:rFonts w:eastAsia="Bookman Old Style"/>
                <w:iCs/>
                <w:color w:val="000000"/>
                <w:szCs w:val="22"/>
                <w:lang w:eastAsia="en-US"/>
              </w:rPr>
              <w:t>Воспитывать бережное отношение к окружающему миру, доброе отношение к игровым персонажам</w:t>
            </w:r>
          </w:p>
          <w:p w:rsidR="005267E0" w:rsidRDefault="005267E0">
            <w:pPr>
              <w:ind w:firstLine="0"/>
              <w:rPr>
                <w:rFonts w:eastAsia="SimSun"/>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jc w:val="left"/>
              <w:rPr>
                <w:rFonts w:eastAsia="Bookman Old Style"/>
                <w:iCs/>
                <w:color w:val="000000"/>
                <w:szCs w:val="22"/>
                <w:lang w:eastAsia="en-US"/>
              </w:rPr>
            </w:pPr>
            <w:r>
              <w:rPr>
                <w:rFonts w:eastAsia="Bookman Old Style"/>
                <w:iCs/>
                <w:color w:val="000000"/>
                <w:szCs w:val="22"/>
                <w:lang w:eastAsia="en-US"/>
              </w:rPr>
              <w:t>Воспитывать бережное отношение к окружающему миру, доброе отношение к игровым персонажам</w:t>
            </w:r>
          </w:p>
          <w:p w:rsidR="005267E0" w:rsidRDefault="005267E0">
            <w:pPr>
              <w:ind w:firstLine="0"/>
              <w:jc w:val="left"/>
              <w:rPr>
                <w:rFonts w:eastAsia="Bookman Old Style"/>
                <w:iCs/>
                <w:color w:val="000000"/>
                <w:szCs w:val="22"/>
                <w:lang w:eastAsia="en-US"/>
              </w:rPr>
            </w:pPr>
          </w:p>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color w:val="000000"/>
                <w:szCs w:val="22"/>
                <w:lang w:bidi="ru-RU"/>
              </w:rPr>
            </w:pPr>
            <w:r>
              <w:rPr>
                <w:color w:val="000000"/>
                <w:szCs w:val="22"/>
                <w:lang w:bidi="ru-RU"/>
              </w:rPr>
              <w:t xml:space="preserve">Формировать представление о такой этической категории, как милосердие; </w:t>
            </w:r>
          </w:p>
          <w:p w:rsidR="005267E0" w:rsidRDefault="005267E0">
            <w:pPr>
              <w:ind w:firstLine="0"/>
              <w:rPr>
                <w:iCs/>
                <w:color w:val="000000"/>
                <w:szCs w:val="22"/>
                <w:lang w:eastAsia="en-US"/>
              </w:rPr>
            </w:pPr>
          </w:p>
        </w:tc>
        <w:tc>
          <w:tcPr>
            <w:tcW w:w="3924" w:type="dxa"/>
            <w:tcBorders>
              <w:top w:val="outset" w:sz="6" w:space="0" w:color="auto"/>
              <w:left w:val="outset" w:sz="6" w:space="0" w:color="auto"/>
              <w:bottom w:val="outset" w:sz="6" w:space="0" w:color="auto"/>
              <w:right w:val="outset" w:sz="6" w:space="0" w:color="auto"/>
            </w:tcBorders>
          </w:tcPr>
          <w:p w:rsidR="005267E0" w:rsidRDefault="00FA4BB1">
            <w:pPr>
              <w:ind w:firstLine="0"/>
              <w:jc w:val="left"/>
              <w:rPr>
                <w:rFonts w:eastAsia="LiberationSerif"/>
                <w:iCs/>
                <w:szCs w:val="22"/>
                <w:lang w:eastAsia="en-US"/>
              </w:rPr>
            </w:pPr>
            <w:r>
              <w:rPr>
                <w:rFonts w:eastAsia="Bookman Old Style"/>
                <w:iCs/>
                <w:color w:val="000000"/>
                <w:szCs w:val="22"/>
                <w:lang w:eastAsia="en-US"/>
              </w:rPr>
              <w:t xml:space="preserve">Развитие </w:t>
            </w:r>
            <w:r>
              <w:rPr>
                <w:rFonts w:eastAsia="Times New Roman CYR"/>
                <w:color w:val="000000"/>
                <w:szCs w:val="22"/>
              </w:rPr>
              <w:t xml:space="preserve">мотивации к эмоционально </w:t>
            </w:r>
            <w:r>
              <w:rPr>
                <w:color w:val="000000"/>
                <w:szCs w:val="22"/>
              </w:rPr>
              <w:t xml:space="preserve">- </w:t>
            </w:r>
            <w:r>
              <w:rPr>
                <w:rFonts w:eastAsia="Times New Roman CYR"/>
                <w:color w:val="000000"/>
                <w:szCs w:val="22"/>
              </w:rPr>
              <w:t>нравственной отзывчивости и выраженную мотивацию к сострадательному, сочувственному отношению к окружающим на основе образцов милосердного поведения</w:t>
            </w:r>
            <w:r>
              <w:rPr>
                <w:rFonts w:eastAsia="Bookman Old Style"/>
                <w:iCs/>
                <w:color w:val="000000"/>
                <w:szCs w:val="22"/>
                <w:lang w:eastAsia="en-US"/>
              </w:rPr>
              <w:t xml:space="preserve"> </w:t>
            </w:r>
          </w:p>
        </w:tc>
      </w:tr>
      <w:tr w:rsidR="005267E0">
        <w:trPr>
          <w:jc w:val="center"/>
        </w:trPr>
        <w:tc>
          <w:tcPr>
            <w:tcW w:w="1836" w:type="dxa"/>
            <w:vMerge/>
            <w:tcBorders>
              <w:left w:val="outset" w:sz="6" w:space="0" w:color="auto"/>
              <w:bottom w:val="outset" w:sz="6" w:space="0" w:color="auto"/>
              <w:right w:val="outset" w:sz="6" w:space="0" w:color="auto"/>
            </w:tcBorders>
            <w:vAlign w:val="center"/>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jc w:val="left"/>
              <w:rPr>
                <w:rFonts w:eastAsia="Bookman Old Style"/>
                <w:iCs/>
                <w:color w:val="000000"/>
                <w:szCs w:val="22"/>
                <w:lang w:eastAsia="en-US"/>
              </w:rPr>
            </w:pPr>
            <w:r>
              <w:rPr>
                <w:rFonts w:eastAsia="SimSun"/>
                <w:szCs w:val="22"/>
              </w:rPr>
              <w:t>Воспитывать у детей желание и умение сочувствовать, сопереживать, помогать друг другу</w:t>
            </w:r>
          </w:p>
          <w:p w:rsidR="005267E0" w:rsidRDefault="005267E0">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LiberationSerif"/>
                <w:iCs/>
                <w:szCs w:val="22"/>
                <w:lang w:eastAsia="en-US"/>
              </w:rPr>
            </w:pPr>
            <w:r>
              <w:rPr>
                <w:rFonts w:eastAsia="SimSun"/>
                <w:szCs w:val="22"/>
                <w:lang w:eastAsia="ru" w:bidi="ar"/>
              </w:rPr>
              <w:t xml:space="preserve">Продолжать воспитывать </w:t>
            </w:r>
            <w:r w:rsidR="00515AF7">
              <w:rPr>
                <w:rFonts w:eastAsia="SimSun"/>
                <w:szCs w:val="22"/>
                <w:lang w:eastAsia="ru" w:bidi="ar"/>
              </w:rPr>
              <w:t xml:space="preserve">у </w:t>
            </w:r>
            <w:r w:rsidR="00515AF7">
              <w:rPr>
                <w:rFonts w:eastAsia="SimSun"/>
                <w:szCs w:val="22"/>
              </w:rPr>
              <w:t>детей</w:t>
            </w:r>
            <w:r>
              <w:rPr>
                <w:rFonts w:eastAsia="SimSun"/>
                <w:szCs w:val="22"/>
              </w:rPr>
              <w:t xml:space="preserve"> желание и умение </w:t>
            </w:r>
            <w:r w:rsidR="00515AF7">
              <w:rPr>
                <w:rFonts w:eastAsia="SimSun"/>
                <w:szCs w:val="22"/>
                <w:lang w:eastAsia="ru" w:bidi="ar"/>
              </w:rPr>
              <w:t xml:space="preserve">воспитывать </w:t>
            </w:r>
            <w:r w:rsidR="00515AF7">
              <w:rPr>
                <w:rFonts w:eastAsia="SimSun"/>
                <w:szCs w:val="22"/>
                <w:lang w:val="ru" w:eastAsia="ru" w:bidi="ar"/>
              </w:rPr>
              <w:t>сочувствовать</w:t>
            </w:r>
            <w:r>
              <w:rPr>
                <w:rFonts w:eastAsia="SimSun"/>
                <w:szCs w:val="22"/>
                <w:lang w:val="ru" w:eastAsia="ru" w:bidi="ar"/>
              </w:rPr>
              <w:t>, сопереживать, помогать друг другу</w:t>
            </w: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Times New Roman CYR"/>
                <w:color w:val="000000"/>
                <w:szCs w:val="22"/>
              </w:rPr>
            </w:pPr>
            <w:r>
              <w:rPr>
                <w:rFonts w:eastAsia="Times New Roman CYR"/>
                <w:color w:val="000000"/>
                <w:szCs w:val="22"/>
                <w:lang w:val="ru" w:eastAsia="ru" w:bidi="ar"/>
              </w:rPr>
              <w:t>Воспитывать эмоционально</w:t>
            </w:r>
            <w:r>
              <w:rPr>
                <w:rFonts w:eastAsia="Times New Roman CYR"/>
                <w:color w:val="000000"/>
                <w:szCs w:val="22"/>
                <w:lang w:eastAsia="ru" w:bidi="ar"/>
              </w:rPr>
              <w:t xml:space="preserve"> </w:t>
            </w:r>
            <w:r>
              <w:rPr>
                <w:color w:val="000000"/>
                <w:szCs w:val="22"/>
                <w:lang w:val="ru" w:eastAsia="ru" w:bidi="ar"/>
              </w:rPr>
              <w:t>-</w:t>
            </w:r>
            <w:r>
              <w:rPr>
                <w:rFonts w:eastAsia="Times New Roman CYR"/>
                <w:color w:val="000000"/>
                <w:szCs w:val="22"/>
                <w:lang w:val="ru" w:eastAsia="ru" w:bidi="ar"/>
              </w:rPr>
              <w:t>нравственную отзывчивость и выраженную мотивацию к сострадательному, сочувственному отношению к окружающим, желание действовать согласно эталонам милосердного поведения</w:t>
            </w:r>
          </w:p>
        </w:tc>
        <w:tc>
          <w:tcPr>
            <w:tcW w:w="3924"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LiberationSerif"/>
                <w:iCs/>
                <w:szCs w:val="22"/>
                <w:lang w:eastAsia="en-US"/>
              </w:rPr>
            </w:pPr>
            <w:r>
              <w:rPr>
                <w:rFonts w:eastAsia="Times New Roman CYR"/>
                <w:color w:val="000000"/>
                <w:szCs w:val="22"/>
                <w:lang w:val="ru" w:eastAsia="ru" w:bidi="ar"/>
              </w:rPr>
              <w:t>Развивать умение оценивать конкретные нравственные ситуации, анализировать чужие и свои милосердные и немилосердные поступки, делать самостоятельный нравственный выбор, вызвать желание проявлять милосердие к ближнему</w:t>
            </w:r>
          </w:p>
        </w:tc>
      </w:tr>
      <w:tr w:rsidR="005267E0">
        <w:trPr>
          <w:jc w:val="center"/>
        </w:trPr>
        <w:tc>
          <w:tcPr>
            <w:tcW w:w="1836" w:type="dxa"/>
            <w:vMerge w:val="restart"/>
            <w:tcBorders>
              <w:top w:val="nil"/>
              <w:left w:val="outset" w:sz="6" w:space="0" w:color="auto"/>
              <w:right w:val="outset" w:sz="6" w:space="0" w:color="auto"/>
            </w:tcBorders>
            <w:vAlign w:val="center"/>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SimSun"/>
                <w:szCs w:val="22"/>
              </w:rPr>
            </w:pPr>
            <w:r>
              <w:rPr>
                <w:rFonts w:eastAsia="SimSun"/>
                <w:szCs w:val="22"/>
                <w:lang w:eastAsia="ru" w:bidi="ar"/>
              </w:rPr>
              <w:t>П</w:t>
            </w:r>
            <w:r>
              <w:rPr>
                <w:rFonts w:eastAsia="SimSun"/>
                <w:szCs w:val="22"/>
                <w:lang w:val="ru" w:eastAsia="ru" w:bidi="ar"/>
              </w:rPr>
              <w:t>рививать чувство доброго и милосердного отношения к окружающим</w:t>
            </w: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spacing w:beforeAutospacing="1" w:afterAutospacing="1"/>
              <w:ind w:firstLine="0"/>
              <w:jc w:val="left"/>
              <w:rPr>
                <w:szCs w:val="22"/>
                <w:lang w:val="ru"/>
              </w:rPr>
            </w:pPr>
            <w:r>
              <w:rPr>
                <w:rFonts w:eastAsia="Bookman Old Style"/>
                <w:iCs/>
                <w:color w:val="000000"/>
                <w:szCs w:val="22"/>
                <w:lang w:val="ru" w:eastAsia="zh-CN" w:bidi="ar"/>
              </w:rPr>
              <w:t xml:space="preserve">Побуждать детей оказывать посильную помощь своим сверстникам </w:t>
            </w:r>
          </w:p>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Times New Roman CYR"/>
                <w:color w:val="000000"/>
                <w:szCs w:val="22"/>
              </w:rPr>
            </w:pPr>
            <w:r>
              <w:rPr>
                <w:iCs/>
                <w:color w:val="000000"/>
                <w:szCs w:val="22"/>
                <w:shd w:val="clear" w:color="auto" w:fill="FFFFFF"/>
                <w:lang w:val="ru" w:eastAsia="ru" w:bidi="ar"/>
              </w:rPr>
              <w:lastRenderedPageBreak/>
              <w:t>Обучать у</w:t>
            </w:r>
            <w:r>
              <w:rPr>
                <w:iCs/>
                <w:color w:val="000000"/>
                <w:szCs w:val="22"/>
                <w:lang w:val="ru" w:eastAsia="ru" w:bidi="ar"/>
              </w:rPr>
              <w:t xml:space="preserve">мению понимать, выражать свои чувства, а также распознавать и уважать эмоции других людей, является важным </w:t>
            </w:r>
            <w:r>
              <w:rPr>
                <w:iCs/>
                <w:color w:val="000000"/>
                <w:szCs w:val="22"/>
                <w:lang w:val="ru" w:eastAsia="ru" w:bidi="ar"/>
              </w:rPr>
              <w:lastRenderedPageBreak/>
              <w:t>аспектом воспитания сострадания</w:t>
            </w:r>
          </w:p>
        </w:tc>
        <w:tc>
          <w:tcPr>
            <w:tcW w:w="3924"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LiberationSerif"/>
                <w:iCs/>
                <w:szCs w:val="22"/>
                <w:lang w:eastAsia="en-US"/>
              </w:rPr>
            </w:pPr>
            <w:r>
              <w:rPr>
                <w:rFonts w:eastAsia="Times New Roman CYR"/>
                <w:color w:val="000000"/>
                <w:szCs w:val="22"/>
                <w:lang w:val="ru" w:eastAsia="ru" w:bidi="ar"/>
              </w:rPr>
              <w:lastRenderedPageBreak/>
              <w:t xml:space="preserve">Воспитывать навыки привычного исполнения нравственных норм, милосердного межличностного взаимодействия, бесконфликтного </w:t>
            </w:r>
            <w:r>
              <w:rPr>
                <w:rFonts w:eastAsia="Times New Roman CYR"/>
                <w:color w:val="000000"/>
                <w:szCs w:val="22"/>
                <w:lang w:val="ru" w:eastAsia="ru" w:bidi="ar"/>
              </w:rPr>
              <w:lastRenderedPageBreak/>
              <w:t>общения в коллективе, сотрудничества и взаимопомощи</w:t>
            </w:r>
          </w:p>
        </w:tc>
      </w:tr>
      <w:tr w:rsidR="005267E0">
        <w:trPr>
          <w:jc w:val="center"/>
        </w:trPr>
        <w:tc>
          <w:tcPr>
            <w:tcW w:w="1836" w:type="dxa"/>
            <w:vMerge/>
            <w:tcBorders>
              <w:left w:val="outset" w:sz="6" w:space="0" w:color="auto"/>
              <w:right w:val="outset" w:sz="6" w:space="0" w:color="auto"/>
            </w:tcBorders>
            <w:vAlign w:val="center"/>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SimSun"/>
                <w:szCs w:val="22"/>
                <w:lang w:val="ru" w:eastAsia="ru" w:bidi="ar"/>
              </w:rPr>
            </w:pPr>
            <w:r>
              <w:rPr>
                <w:rFonts w:eastAsia="SimSun"/>
                <w:szCs w:val="22"/>
                <w:lang w:eastAsia="ru" w:bidi="ar"/>
              </w:rPr>
              <w:t xml:space="preserve">Обучать </w:t>
            </w:r>
            <w:r w:rsidR="00515AF7">
              <w:rPr>
                <w:rFonts w:eastAsia="SimSun"/>
                <w:szCs w:val="22"/>
                <w:lang w:eastAsia="ru" w:bidi="ar"/>
              </w:rPr>
              <w:t xml:space="preserve">детей </w:t>
            </w:r>
            <w:r w:rsidR="00515AF7">
              <w:rPr>
                <w:rFonts w:eastAsia="SimSun"/>
                <w:szCs w:val="22"/>
                <w:lang w:val="ru" w:eastAsia="ru" w:bidi="ar"/>
              </w:rPr>
              <w:t>говорить</w:t>
            </w:r>
            <w:r>
              <w:rPr>
                <w:rFonts w:eastAsia="SimSun"/>
                <w:szCs w:val="22"/>
                <w:lang w:val="ru" w:eastAsia="ru" w:bidi="ar"/>
              </w:rPr>
              <w:t xml:space="preserve"> </w:t>
            </w:r>
            <w:r w:rsidR="00515AF7">
              <w:rPr>
                <w:rFonts w:eastAsia="SimSun"/>
                <w:szCs w:val="22"/>
                <w:lang w:val="ru" w:eastAsia="ru" w:bidi="ar"/>
              </w:rPr>
              <w:t>людям добрые</w:t>
            </w:r>
            <w:r>
              <w:rPr>
                <w:rFonts w:eastAsia="SimSun"/>
                <w:szCs w:val="22"/>
                <w:lang w:val="ru" w:eastAsia="ru" w:bidi="ar"/>
              </w:rPr>
              <w:t xml:space="preserve"> слова, в которых отмечаются их хорошие качества, умения и достоинства;</w:t>
            </w: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LiberationSerif"/>
                <w:iCs/>
                <w:szCs w:val="22"/>
                <w:lang w:eastAsia="en-US"/>
              </w:rPr>
            </w:pPr>
            <w:r>
              <w:rPr>
                <w:rFonts w:eastAsia="SimSun"/>
                <w:szCs w:val="22"/>
                <w:lang w:eastAsia="ru" w:bidi="ar"/>
              </w:rPr>
              <w:t>П</w:t>
            </w:r>
            <w:r>
              <w:rPr>
                <w:rFonts w:eastAsia="SimSun"/>
                <w:szCs w:val="22"/>
                <w:lang w:val="ru" w:eastAsia="ru" w:bidi="ar"/>
              </w:rPr>
              <w:t>оощрять стремление детей совершать добрые поступки</w:t>
            </w: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iCs/>
                <w:color w:val="000000"/>
                <w:szCs w:val="22"/>
                <w:shd w:val="clear" w:color="auto" w:fill="FFFFFF"/>
                <w:lang w:val="ru" w:eastAsia="ru" w:bidi="ar"/>
              </w:rPr>
            </w:pPr>
            <w:r>
              <w:rPr>
                <w:iCs/>
                <w:color w:val="000000"/>
                <w:szCs w:val="22"/>
                <w:lang w:val="ru" w:eastAsia="ru" w:bidi="ar"/>
              </w:rPr>
              <w:t>Формировать у</w:t>
            </w:r>
            <w:r>
              <w:rPr>
                <w:rFonts w:eastAsia="SimSun"/>
                <w:szCs w:val="22"/>
                <w:lang w:val="ru"/>
              </w:rPr>
              <w:t>мение слушать и понимать других людей как в качестве необходимого компонента сострадания и милосердия</w:t>
            </w:r>
          </w:p>
        </w:tc>
        <w:tc>
          <w:tcPr>
            <w:tcW w:w="3924" w:type="dxa"/>
            <w:tcBorders>
              <w:top w:val="outset" w:sz="6" w:space="0" w:color="auto"/>
              <w:left w:val="outset" w:sz="6" w:space="0" w:color="auto"/>
              <w:bottom w:val="outset" w:sz="6" w:space="0" w:color="auto"/>
              <w:right w:val="outset" w:sz="6" w:space="0" w:color="auto"/>
            </w:tcBorders>
          </w:tcPr>
          <w:p w:rsidR="005267E0" w:rsidRDefault="00FA4BB1">
            <w:pPr>
              <w:spacing w:beforeAutospacing="1" w:afterAutospacing="1" w:line="268" w:lineRule="auto"/>
              <w:ind w:firstLine="0"/>
              <w:jc w:val="left"/>
              <w:rPr>
                <w:rFonts w:eastAsia="LiberationSerif"/>
                <w:iCs/>
                <w:szCs w:val="22"/>
                <w:lang w:eastAsia="en-US"/>
              </w:rPr>
            </w:pPr>
            <w:r>
              <w:rPr>
                <w:rFonts w:eastAsia="Bookman Old Style"/>
                <w:iCs/>
                <w:color w:val="000000"/>
                <w:szCs w:val="22"/>
                <w:lang w:val="ru" w:eastAsia="zh-CN" w:bidi="ar"/>
              </w:rPr>
              <w:t xml:space="preserve">Способствовать умению детей правильно выражать </w:t>
            </w:r>
            <w:r>
              <w:rPr>
                <w:rFonts w:eastAsia="Bookman Old Style"/>
                <w:iCs/>
                <w:color w:val="000000"/>
                <w:szCs w:val="22"/>
                <w:lang w:eastAsia="zh-CN" w:bidi="ar"/>
              </w:rPr>
              <w:t>своё</w:t>
            </w:r>
            <w:r>
              <w:rPr>
                <w:rFonts w:eastAsia="Bookman Old Style"/>
                <w:iCs/>
                <w:color w:val="000000"/>
                <w:szCs w:val="22"/>
                <w:lang w:val="ru" w:eastAsia="zh-CN" w:bidi="ar"/>
              </w:rPr>
              <w:t xml:space="preserve"> эмоциональное состояние и понимать чувства других людей</w:t>
            </w:r>
          </w:p>
        </w:tc>
      </w:tr>
      <w:tr w:rsidR="005267E0">
        <w:trPr>
          <w:trHeight w:val="1298"/>
          <w:jc w:val="center"/>
        </w:trPr>
        <w:tc>
          <w:tcPr>
            <w:tcW w:w="1836" w:type="dxa"/>
            <w:vMerge/>
            <w:tcBorders>
              <w:left w:val="outset" w:sz="6" w:space="0" w:color="auto"/>
              <w:right w:val="outset" w:sz="6" w:space="0" w:color="auto"/>
            </w:tcBorders>
            <w:vAlign w:val="center"/>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5267E0">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spacing w:beforeAutospacing="1" w:afterAutospacing="1"/>
              <w:ind w:firstLine="0"/>
              <w:jc w:val="left"/>
              <w:rPr>
                <w:szCs w:val="22"/>
                <w:lang w:val="ru"/>
              </w:rPr>
            </w:pPr>
            <w:r>
              <w:rPr>
                <w:rFonts w:eastAsia="Times New Roman CYR"/>
                <w:color w:val="000000"/>
                <w:szCs w:val="22"/>
                <w:lang w:val="ru" w:eastAsia="zh-CN" w:bidi="ar"/>
              </w:rPr>
              <w:t>Формировать представления о нравственных нормах отношений с окружающими</w:t>
            </w:r>
          </w:p>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spacing w:beforeAutospacing="1" w:afterAutospacing="1"/>
              <w:ind w:firstLine="0"/>
              <w:rPr>
                <w:rFonts w:eastAsia="Times New Roman CYR"/>
                <w:color w:val="000000"/>
                <w:szCs w:val="22"/>
              </w:rPr>
            </w:pPr>
            <w:r>
              <w:rPr>
                <w:iCs/>
                <w:color w:val="000000"/>
                <w:szCs w:val="22"/>
                <w:shd w:val="clear" w:color="auto" w:fill="FFFFFF"/>
                <w:lang w:val="ru" w:eastAsia="zh-CN" w:bidi="ar"/>
              </w:rPr>
              <w:t>Формирова</w:t>
            </w:r>
            <w:r>
              <w:rPr>
                <w:szCs w:val="22"/>
                <w:lang w:val="ru" w:eastAsia="zh-CN" w:bidi="ar"/>
              </w:rPr>
              <w:t>ть моральные представления о добре и зле, через введение полярных эталонов (категорий) Добра и Зла</w:t>
            </w:r>
            <w:r>
              <w:rPr>
                <w:szCs w:val="22"/>
                <w:lang w:eastAsia="zh-CN" w:bidi="ar"/>
              </w:rPr>
              <w:t xml:space="preserve"> </w:t>
            </w:r>
          </w:p>
        </w:tc>
        <w:tc>
          <w:tcPr>
            <w:tcW w:w="3924" w:type="dxa"/>
            <w:tcBorders>
              <w:top w:val="outset" w:sz="6" w:space="0" w:color="auto"/>
              <w:left w:val="outset" w:sz="6" w:space="0" w:color="auto"/>
              <w:bottom w:val="outset" w:sz="6" w:space="0" w:color="auto"/>
              <w:right w:val="outset" w:sz="6" w:space="0" w:color="auto"/>
            </w:tcBorders>
          </w:tcPr>
          <w:p w:rsidR="005267E0" w:rsidRDefault="00FA4BB1">
            <w:pPr>
              <w:spacing w:beforeAutospacing="1" w:afterAutospacing="1"/>
              <w:ind w:firstLine="0"/>
              <w:jc w:val="left"/>
              <w:rPr>
                <w:szCs w:val="22"/>
                <w:lang w:val="ru"/>
              </w:rPr>
            </w:pPr>
            <w:r>
              <w:rPr>
                <w:rFonts w:eastAsia="Bookman Old Style"/>
                <w:iCs/>
                <w:color w:val="000000"/>
                <w:szCs w:val="22"/>
                <w:lang w:val="ru" w:eastAsia="zh-CN" w:bidi="ar"/>
              </w:rPr>
              <w:t>П</w:t>
            </w:r>
            <w:r>
              <w:rPr>
                <w:szCs w:val="22"/>
                <w:lang w:val="ru" w:eastAsia="zh-CN" w:bidi="ar"/>
              </w:rPr>
              <w:t>родолжать формировать у детей умение различать добро и зло, анализировать результаты своих слов, мыслей, поступков</w:t>
            </w:r>
          </w:p>
          <w:p w:rsidR="005267E0" w:rsidRDefault="005267E0">
            <w:pPr>
              <w:ind w:firstLine="0"/>
              <w:rPr>
                <w:rFonts w:eastAsia="LiberationSerif"/>
                <w:iCs/>
                <w:szCs w:val="22"/>
                <w:lang w:eastAsia="en-US"/>
              </w:rPr>
            </w:pPr>
          </w:p>
        </w:tc>
      </w:tr>
      <w:tr w:rsidR="005267E0">
        <w:trPr>
          <w:jc w:val="center"/>
        </w:trPr>
        <w:tc>
          <w:tcPr>
            <w:tcW w:w="1836" w:type="dxa"/>
            <w:vMerge/>
            <w:tcBorders>
              <w:left w:val="outset" w:sz="6" w:space="0" w:color="auto"/>
              <w:right w:val="outset" w:sz="6" w:space="0" w:color="auto"/>
            </w:tcBorders>
            <w:vAlign w:val="center"/>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5267E0">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spacing w:beforeAutospacing="1" w:afterAutospacing="1"/>
              <w:ind w:firstLine="0"/>
              <w:jc w:val="left"/>
              <w:rPr>
                <w:szCs w:val="22"/>
                <w:lang w:val="ru"/>
              </w:rPr>
            </w:pPr>
            <w:r>
              <w:rPr>
                <w:rFonts w:eastAsia="Bookman Old Style"/>
                <w:iCs/>
                <w:color w:val="000000"/>
                <w:szCs w:val="22"/>
                <w:lang w:val="ru" w:eastAsia="zh-CN" w:bidi="ar"/>
              </w:rPr>
              <w:t>Ф</w:t>
            </w:r>
            <w:r>
              <w:rPr>
                <w:szCs w:val="22"/>
                <w:lang w:val="ru" w:eastAsia="zh-CN" w:bidi="ar"/>
              </w:rPr>
              <w:t>ормировать представление о том, что доброта, есть проявление души</w:t>
            </w:r>
          </w:p>
          <w:p w:rsidR="005267E0" w:rsidRDefault="005267E0">
            <w:pPr>
              <w:ind w:firstLine="0"/>
              <w:rPr>
                <w:rFonts w:eastAsia="Times New Roman CYR"/>
                <w:color w:val="000000"/>
                <w:szCs w:val="22"/>
              </w:rPr>
            </w:pPr>
          </w:p>
        </w:tc>
        <w:tc>
          <w:tcPr>
            <w:tcW w:w="3924" w:type="dxa"/>
            <w:tcBorders>
              <w:top w:val="outset" w:sz="6" w:space="0" w:color="auto"/>
              <w:left w:val="outset" w:sz="6" w:space="0" w:color="auto"/>
              <w:bottom w:val="outset" w:sz="6" w:space="0" w:color="auto"/>
              <w:right w:val="outset" w:sz="6" w:space="0" w:color="auto"/>
            </w:tcBorders>
          </w:tcPr>
          <w:p w:rsidR="005267E0" w:rsidRDefault="00FA4BB1">
            <w:pPr>
              <w:spacing w:beforeAutospacing="1" w:afterAutospacing="1" w:line="268" w:lineRule="auto"/>
              <w:ind w:firstLine="0"/>
              <w:jc w:val="left"/>
              <w:rPr>
                <w:rFonts w:eastAsia="LiberationSerif"/>
                <w:iCs/>
                <w:szCs w:val="22"/>
                <w:lang w:eastAsia="en-US"/>
              </w:rPr>
            </w:pPr>
            <w:r>
              <w:rPr>
                <w:rFonts w:eastAsia="Bookman Old Style"/>
                <w:iCs/>
                <w:color w:val="000000"/>
                <w:szCs w:val="22"/>
                <w:lang w:val="ru" w:eastAsia="zh-CN" w:bidi="ar"/>
              </w:rPr>
              <w:t>В</w:t>
            </w:r>
            <w:r>
              <w:rPr>
                <w:szCs w:val="22"/>
                <w:lang w:val="ru" w:eastAsia="zh-CN" w:bidi="ar"/>
              </w:rPr>
              <w:t>оспитывать в детях умение основано делать выбор в пользу добра, следовать за добрыми влечениями сердца и совести.</w:t>
            </w:r>
          </w:p>
        </w:tc>
      </w:tr>
      <w:tr w:rsidR="005267E0">
        <w:trPr>
          <w:jc w:val="center"/>
        </w:trPr>
        <w:tc>
          <w:tcPr>
            <w:tcW w:w="1836" w:type="dxa"/>
            <w:vMerge/>
            <w:tcBorders>
              <w:left w:val="outset" w:sz="6" w:space="0" w:color="auto"/>
              <w:bottom w:val="outset" w:sz="6" w:space="0" w:color="auto"/>
              <w:right w:val="outset" w:sz="6" w:space="0" w:color="auto"/>
            </w:tcBorders>
            <w:vAlign w:val="center"/>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5267E0">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spacing w:beforeAutospacing="1" w:afterAutospacing="1"/>
              <w:ind w:firstLine="0"/>
              <w:jc w:val="left"/>
              <w:rPr>
                <w:szCs w:val="22"/>
                <w:lang w:val="ru"/>
              </w:rPr>
            </w:pPr>
            <w:r>
              <w:rPr>
                <w:rFonts w:eastAsia="Bookman Old Style"/>
                <w:iCs/>
                <w:color w:val="000000"/>
                <w:szCs w:val="22"/>
                <w:lang w:val="ru" w:eastAsia="zh-CN" w:bidi="ar"/>
              </w:rPr>
              <w:t>В</w:t>
            </w:r>
            <w:r>
              <w:rPr>
                <w:szCs w:val="22"/>
                <w:lang w:val="ru" w:eastAsia="zh-CN" w:bidi="ar"/>
              </w:rPr>
              <w:t>оспитывать чувство доброжелательности, сопереживания, отзывчивости</w:t>
            </w:r>
          </w:p>
          <w:p w:rsidR="005267E0" w:rsidRDefault="005267E0">
            <w:pPr>
              <w:ind w:firstLine="0"/>
              <w:rPr>
                <w:rFonts w:eastAsia="Times New Roman CYR"/>
                <w:color w:val="000000"/>
                <w:szCs w:val="22"/>
              </w:rPr>
            </w:pPr>
          </w:p>
        </w:tc>
        <w:tc>
          <w:tcPr>
            <w:tcW w:w="3924" w:type="dxa"/>
            <w:tcBorders>
              <w:top w:val="outset" w:sz="6" w:space="0" w:color="auto"/>
              <w:left w:val="outset" w:sz="6" w:space="0" w:color="auto"/>
              <w:bottom w:val="outset" w:sz="6" w:space="0" w:color="auto"/>
              <w:right w:val="outset" w:sz="6" w:space="0" w:color="auto"/>
            </w:tcBorders>
          </w:tcPr>
          <w:p w:rsidR="005267E0" w:rsidRDefault="00FA4BB1">
            <w:pPr>
              <w:spacing w:beforeAutospacing="1" w:afterAutospacing="1" w:line="268" w:lineRule="auto"/>
              <w:ind w:firstLine="0"/>
              <w:jc w:val="left"/>
              <w:rPr>
                <w:rFonts w:eastAsia="LiberationSerif"/>
                <w:iCs/>
                <w:szCs w:val="22"/>
                <w:lang w:eastAsia="en-US"/>
              </w:rPr>
            </w:pPr>
            <w:r>
              <w:rPr>
                <w:rFonts w:eastAsia="Times New Roman CYR"/>
                <w:color w:val="000000"/>
                <w:szCs w:val="22"/>
                <w:lang w:val="ru" w:eastAsia="zh-CN" w:bidi="ar"/>
              </w:rPr>
              <w:t>Способствовать нравственному становлению дошкольников, путём формирования у них представлений о добре</w:t>
            </w:r>
          </w:p>
        </w:tc>
      </w:tr>
      <w:tr w:rsidR="005267E0">
        <w:trPr>
          <w:jc w:val="center"/>
        </w:trPr>
        <w:tc>
          <w:tcPr>
            <w:tcW w:w="1836" w:type="dxa"/>
            <w:vMerge w:val="restart"/>
            <w:tcBorders>
              <w:top w:val="nil"/>
              <w:left w:val="outset" w:sz="6" w:space="0" w:color="auto"/>
              <w:right w:val="outset" w:sz="6" w:space="0" w:color="auto"/>
            </w:tcBorders>
            <w:vAlign w:val="center"/>
          </w:tcPr>
          <w:p w:rsidR="005267E0" w:rsidRDefault="00FA4BB1">
            <w:pPr>
              <w:ind w:firstLine="0"/>
              <w:rPr>
                <w:rFonts w:eastAsia="LiberationSerif"/>
                <w:iCs/>
                <w:szCs w:val="22"/>
                <w:lang w:eastAsia="en-US"/>
              </w:rPr>
            </w:pPr>
            <w:r>
              <w:rPr>
                <w:rFonts w:eastAsia="LiberationSerif"/>
                <w:iCs/>
                <w:szCs w:val="22"/>
                <w:lang w:eastAsia="en-US"/>
              </w:rPr>
              <w:t>Деятельностный</w:t>
            </w: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SimSun"/>
                <w:szCs w:val="22"/>
              </w:rPr>
            </w:pPr>
            <w:r>
              <w:rPr>
                <w:rFonts w:eastAsia="Bookman Old Style"/>
                <w:iCs/>
                <w:color w:val="000000"/>
                <w:szCs w:val="22"/>
                <w:lang w:eastAsia="en-US"/>
              </w:rPr>
              <w:t>Побуждать детей делать добрые поступки по отношению к членам своей семьи</w:t>
            </w: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LiberationSerif"/>
                <w:iCs/>
                <w:szCs w:val="22"/>
                <w:lang w:eastAsia="en-US"/>
              </w:rPr>
            </w:pPr>
            <w:r>
              <w:rPr>
                <w:rFonts w:eastAsia="Bookman Old Style"/>
                <w:iCs/>
                <w:color w:val="000000"/>
                <w:szCs w:val="22"/>
                <w:lang w:eastAsia="en-US"/>
              </w:rPr>
              <w:t>Побуждать детей делать добрые поступки по отношению к членам своей семьи, сверстникам</w:t>
            </w: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Times New Roman CYR"/>
                <w:color w:val="000000"/>
                <w:szCs w:val="22"/>
              </w:rPr>
            </w:pPr>
            <w:r>
              <w:rPr>
                <w:rFonts w:eastAsia="Times New Roman CYR"/>
                <w:color w:val="000000"/>
                <w:szCs w:val="22"/>
              </w:rPr>
              <w:t xml:space="preserve">Воспитывать у детей способность к нравственно </w:t>
            </w:r>
            <w:r>
              <w:rPr>
                <w:color w:val="000000"/>
                <w:szCs w:val="22"/>
              </w:rPr>
              <w:t>-</w:t>
            </w:r>
            <w:r>
              <w:rPr>
                <w:rFonts w:eastAsia="Times New Roman CYR"/>
                <w:color w:val="000000"/>
                <w:szCs w:val="22"/>
              </w:rPr>
              <w:t>этическому суждению, образному моделированию нравственного поведения</w:t>
            </w:r>
          </w:p>
        </w:tc>
        <w:tc>
          <w:tcPr>
            <w:tcW w:w="3924" w:type="dxa"/>
            <w:tcBorders>
              <w:top w:val="outset" w:sz="6" w:space="0" w:color="auto"/>
              <w:left w:val="outset" w:sz="6" w:space="0" w:color="auto"/>
              <w:bottom w:val="outset" w:sz="6" w:space="0" w:color="auto"/>
              <w:right w:val="outset" w:sz="6" w:space="0" w:color="auto"/>
            </w:tcBorders>
          </w:tcPr>
          <w:p w:rsidR="005267E0" w:rsidRDefault="00FA4BB1">
            <w:pPr>
              <w:ind w:firstLine="0"/>
              <w:jc w:val="left"/>
              <w:rPr>
                <w:rFonts w:eastAsia="Times New Roman CYR"/>
                <w:color w:val="000000"/>
                <w:szCs w:val="22"/>
              </w:rPr>
            </w:pPr>
            <w:r>
              <w:rPr>
                <w:rFonts w:eastAsia="Times New Roman CYR"/>
                <w:color w:val="000000"/>
                <w:szCs w:val="22"/>
              </w:rPr>
              <w:t xml:space="preserve">Воспитывать у детей способность к нравственно </w:t>
            </w:r>
            <w:r>
              <w:rPr>
                <w:color w:val="000000"/>
                <w:szCs w:val="22"/>
              </w:rPr>
              <w:t>-</w:t>
            </w:r>
            <w:r>
              <w:rPr>
                <w:rFonts w:eastAsia="Times New Roman CYR"/>
                <w:color w:val="000000"/>
                <w:szCs w:val="22"/>
              </w:rPr>
              <w:t>этическому суждению, образному моделированию нравственного поведения</w:t>
            </w:r>
          </w:p>
          <w:p w:rsidR="005267E0" w:rsidRDefault="005267E0">
            <w:pPr>
              <w:ind w:firstLine="0"/>
              <w:rPr>
                <w:rFonts w:eastAsia="LiberationSerif"/>
                <w:iCs/>
                <w:szCs w:val="22"/>
                <w:lang w:eastAsia="en-US"/>
              </w:rPr>
            </w:pPr>
          </w:p>
        </w:tc>
      </w:tr>
      <w:tr w:rsidR="005267E0">
        <w:trPr>
          <w:jc w:val="center"/>
        </w:trPr>
        <w:tc>
          <w:tcPr>
            <w:tcW w:w="1836" w:type="dxa"/>
            <w:vMerge/>
            <w:tcBorders>
              <w:left w:val="outset" w:sz="6" w:space="0" w:color="auto"/>
              <w:bottom w:val="outset" w:sz="6" w:space="0" w:color="auto"/>
              <w:right w:val="outset" w:sz="6" w:space="0" w:color="auto"/>
            </w:tcBorders>
            <w:vAlign w:val="center"/>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SimSun"/>
                <w:szCs w:val="22"/>
              </w:rPr>
            </w:pPr>
            <w:r>
              <w:rPr>
                <w:rFonts w:eastAsia="SimSun"/>
                <w:szCs w:val="22"/>
                <w:lang w:eastAsia="ru" w:bidi="ar"/>
              </w:rPr>
              <w:t>П</w:t>
            </w:r>
            <w:r>
              <w:rPr>
                <w:rFonts w:eastAsia="SimSun"/>
                <w:szCs w:val="22"/>
                <w:lang w:val="ru" w:eastAsia="ru" w:bidi="ar"/>
              </w:rPr>
              <w:t>оощрять стремление детей совершать добрые поступки;</w:t>
            </w:r>
          </w:p>
        </w:tc>
        <w:tc>
          <w:tcPr>
            <w:tcW w:w="3180" w:type="dxa"/>
            <w:tcBorders>
              <w:top w:val="outset" w:sz="6" w:space="0" w:color="auto"/>
              <w:left w:val="outset" w:sz="6" w:space="0" w:color="auto"/>
              <w:bottom w:val="outset" w:sz="6" w:space="0" w:color="auto"/>
              <w:right w:val="outset" w:sz="6" w:space="0" w:color="auto"/>
            </w:tcBorders>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jc w:val="left"/>
              <w:rPr>
                <w:rFonts w:eastAsia="Times New Roman CYR"/>
                <w:color w:val="000000"/>
                <w:szCs w:val="22"/>
              </w:rPr>
            </w:pPr>
            <w:r>
              <w:rPr>
                <w:rFonts w:eastAsia="Times New Roman CYR"/>
                <w:color w:val="000000"/>
                <w:szCs w:val="22"/>
              </w:rPr>
              <w:t xml:space="preserve">Формировать способность к нравственно </w:t>
            </w:r>
            <w:r>
              <w:rPr>
                <w:color w:val="000000"/>
                <w:szCs w:val="22"/>
              </w:rPr>
              <w:t xml:space="preserve">- </w:t>
            </w:r>
            <w:r>
              <w:rPr>
                <w:rFonts w:eastAsia="Times New Roman CYR"/>
                <w:color w:val="000000"/>
                <w:szCs w:val="22"/>
              </w:rPr>
              <w:t xml:space="preserve">этическому </w:t>
            </w:r>
            <w:r>
              <w:rPr>
                <w:noProof/>
                <w:szCs w:val="22"/>
              </w:rPr>
              <mc:AlternateContent>
                <mc:Choice Requires="wps">
                  <w:drawing>
                    <wp:anchor distT="0" distB="0" distL="114300" distR="114300" simplePos="0" relativeHeight="251659264" behindDoc="0" locked="0" layoutInCell="1" allowOverlap="1" wp14:anchorId="5866E64C" wp14:editId="7E9DCF7E">
                      <wp:simplePos x="0" y="0"/>
                      <wp:positionH relativeFrom="column">
                        <wp:posOffset>-5213985</wp:posOffset>
                      </wp:positionH>
                      <wp:positionV relativeFrom="paragraph">
                        <wp:posOffset>-13970</wp:posOffset>
                      </wp:positionV>
                      <wp:extent cx="1158240" cy="0"/>
                      <wp:effectExtent l="0" t="0" r="0" b="0"/>
                      <wp:wrapNone/>
                      <wp:docPr id="1" name="Прямое соединение 1"/>
                      <wp:cNvGraphicFramePr/>
                      <a:graphic xmlns:a="http://schemas.openxmlformats.org/drawingml/2006/main">
                        <a:graphicData uri="http://schemas.microsoft.com/office/word/2010/wordprocessingShape">
                          <wps:wsp>
                            <wps:cNvCnPr/>
                            <wps:spPr>
                              <a:xfrm>
                                <a:off x="518795" y="577215"/>
                                <a:ext cx="1158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10.55pt;margin-top:-1.1pt;height:0pt;width:91.2pt;z-index:251659264;mso-width-relative:page;mso-height-relative:page;" filled="f" stroked="t" coordsize="21600,21600" o:gfxdata="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t4n26tcAAAALAQAADwAAAAAAAAABACAAAAAiAAAAZHJzL2Rvd25yZXYu&#10;eG1sUEsBAhQAFAAAAAgAh07iQCuz7mz8AQAAzQMAAA4AAAAAAAAAAQAgAAAAJgEAAGRycy9lMm9E&#10;b2MueG1sUEsFBgAAAAAGAAYAWQEAAJQFAAAAAA==&#10;">
                      <v:fill on="f" focussize="0,0"/>
                      <v:stroke weight="0.5pt" color="#000000 [3213]" miterlimit="8" joinstyle="miter"/>
                      <v:imagedata o:title=""/>
                      <o:lock v:ext="edit" aspectratio="f"/>
                    </v:line>
                  </w:pict>
                </mc:Fallback>
              </mc:AlternateContent>
            </w:r>
            <w:r>
              <w:rPr>
                <w:rFonts w:eastAsia="Times New Roman CYR"/>
                <w:color w:val="000000"/>
                <w:szCs w:val="22"/>
              </w:rPr>
              <w:t>суждению, образному моделированию нравственного поведения, осуществляет выбор моделей милосердного поведения во взаимодействии с окружающими.</w:t>
            </w:r>
          </w:p>
        </w:tc>
        <w:tc>
          <w:tcPr>
            <w:tcW w:w="3924" w:type="dxa"/>
            <w:tcBorders>
              <w:top w:val="outset" w:sz="6" w:space="0" w:color="auto"/>
              <w:left w:val="outset" w:sz="6" w:space="0" w:color="auto"/>
              <w:bottom w:val="outset" w:sz="6" w:space="0" w:color="auto"/>
              <w:right w:val="outset" w:sz="6" w:space="0" w:color="auto"/>
            </w:tcBorders>
          </w:tcPr>
          <w:p w:rsidR="005267E0" w:rsidRDefault="00FA4BB1">
            <w:pPr>
              <w:ind w:firstLine="0"/>
              <w:jc w:val="left"/>
              <w:rPr>
                <w:color w:val="000000"/>
                <w:szCs w:val="22"/>
              </w:rPr>
            </w:pPr>
            <w:r>
              <w:rPr>
                <w:rFonts w:eastAsia="Times New Roman CYR"/>
                <w:color w:val="000000"/>
                <w:szCs w:val="22"/>
              </w:rPr>
              <w:t xml:space="preserve">Формировать способность к нравственно </w:t>
            </w:r>
            <w:r>
              <w:rPr>
                <w:color w:val="000000"/>
                <w:szCs w:val="22"/>
              </w:rPr>
              <w:t xml:space="preserve">- </w:t>
            </w:r>
            <w:r>
              <w:rPr>
                <w:rFonts w:eastAsia="Times New Roman CYR"/>
                <w:color w:val="000000"/>
                <w:szCs w:val="22"/>
              </w:rPr>
              <w:t>этическому суждению, образному моделированию нравственного поведения, осуществляет выбор моделей милосердного поведения во взаимодействии с окружающими.</w:t>
            </w:r>
          </w:p>
          <w:p w:rsidR="005267E0" w:rsidRDefault="005267E0">
            <w:pPr>
              <w:ind w:firstLine="0"/>
              <w:rPr>
                <w:rFonts w:eastAsia="LiberationSerif"/>
                <w:iCs/>
                <w:szCs w:val="22"/>
                <w:lang w:eastAsia="en-US"/>
              </w:rPr>
            </w:pPr>
          </w:p>
        </w:tc>
      </w:tr>
      <w:tr w:rsidR="005267E0">
        <w:trPr>
          <w:jc w:val="center"/>
        </w:trPr>
        <w:tc>
          <w:tcPr>
            <w:tcW w:w="1836" w:type="dxa"/>
            <w:vMerge w:val="restart"/>
            <w:tcBorders>
              <w:top w:val="nil"/>
              <w:left w:val="outset" w:sz="6" w:space="0" w:color="auto"/>
              <w:right w:val="outset" w:sz="6" w:space="0" w:color="auto"/>
            </w:tcBorders>
            <w:vAlign w:val="center"/>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5267E0">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jc w:val="left"/>
              <w:rPr>
                <w:rFonts w:eastAsia="Times New Roman CYR"/>
                <w:color w:val="000000"/>
                <w:szCs w:val="22"/>
              </w:rPr>
            </w:pPr>
            <w:r>
              <w:rPr>
                <w:rFonts w:eastAsia="Times New Roman CYR"/>
                <w:color w:val="000000"/>
                <w:szCs w:val="22"/>
              </w:rPr>
              <w:t>Обучать детей умению осуществлять выбор моделей милосердного поведения во взаимодействии с окружающими</w:t>
            </w:r>
          </w:p>
        </w:tc>
        <w:tc>
          <w:tcPr>
            <w:tcW w:w="3924" w:type="dxa"/>
            <w:tcBorders>
              <w:top w:val="outset" w:sz="6" w:space="0" w:color="auto"/>
              <w:left w:val="outset" w:sz="6" w:space="0" w:color="auto"/>
              <w:bottom w:val="outset" w:sz="6" w:space="0" w:color="auto"/>
              <w:right w:val="outset" w:sz="6" w:space="0" w:color="auto"/>
            </w:tcBorders>
          </w:tcPr>
          <w:p w:rsidR="005267E0" w:rsidRDefault="00FA4BB1">
            <w:pPr>
              <w:ind w:firstLine="0"/>
              <w:jc w:val="left"/>
              <w:rPr>
                <w:color w:val="000000"/>
                <w:szCs w:val="22"/>
              </w:rPr>
            </w:pPr>
            <w:r>
              <w:rPr>
                <w:rFonts w:eastAsia="Times New Roman CYR"/>
                <w:color w:val="000000"/>
                <w:szCs w:val="22"/>
              </w:rPr>
              <w:t>Обучать детей умению осуществлять выбор моделей милосердного поведения во взаимодействии с окружающими.</w:t>
            </w:r>
          </w:p>
          <w:p w:rsidR="005267E0" w:rsidRDefault="005267E0">
            <w:pPr>
              <w:ind w:firstLine="0"/>
              <w:rPr>
                <w:rFonts w:eastAsia="LiberationSerif"/>
                <w:iCs/>
                <w:szCs w:val="22"/>
                <w:lang w:eastAsia="en-US"/>
              </w:rPr>
            </w:pPr>
          </w:p>
        </w:tc>
      </w:tr>
      <w:tr w:rsidR="005267E0">
        <w:trPr>
          <w:jc w:val="center"/>
        </w:trPr>
        <w:tc>
          <w:tcPr>
            <w:tcW w:w="1836" w:type="dxa"/>
            <w:vMerge/>
            <w:tcBorders>
              <w:left w:val="outset" w:sz="6" w:space="0" w:color="auto"/>
              <w:right w:val="outset" w:sz="6" w:space="0" w:color="auto"/>
            </w:tcBorders>
            <w:vAlign w:val="center"/>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5267E0">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515AF7">
            <w:pPr>
              <w:ind w:firstLine="0"/>
              <w:jc w:val="left"/>
              <w:rPr>
                <w:rFonts w:eastAsia="Times New Roman CYR"/>
                <w:color w:val="000000"/>
                <w:szCs w:val="22"/>
              </w:rPr>
            </w:pPr>
            <w:r>
              <w:rPr>
                <w:rFonts w:eastAsia="Bookman Old Style"/>
                <w:iCs/>
                <w:color w:val="000000"/>
                <w:szCs w:val="22"/>
                <w:lang w:eastAsia="en-US"/>
              </w:rPr>
              <w:t>Побуждать детей</w:t>
            </w:r>
            <w:r w:rsidR="00FA4BB1">
              <w:rPr>
                <w:rFonts w:eastAsia="Bookman Old Style"/>
                <w:iCs/>
                <w:color w:val="000000"/>
                <w:szCs w:val="22"/>
                <w:lang w:eastAsia="en-US"/>
              </w:rPr>
              <w:t xml:space="preserve"> проявлять чувство милосердия к окружающим людям, сверстникам, оказывать им внимание, помощь, делать это доброжелательно, искренне</w:t>
            </w:r>
          </w:p>
        </w:tc>
        <w:tc>
          <w:tcPr>
            <w:tcW w:w="3924" w:type="dxa"/>
            <w:tcBorders>
              <w:top w:val="outset" w:sz="6" w:space="0" w:color="auto"/>
              <w:left w:val="outset" w:sz="6" w:space="0" w:color="auto"/>
              <w:bottom w:val="outset" w:sz="6" w:space="0" w:color="auto"/>
              <w:right w:val="outset" w:sz="6" w:space="0" w:color="auto"/>
            </w:tcBorders>
          </w:tcPr>
          <w:p w:rsidR="005267E0" w:rsidRDefault="00FA4BB1">
            <w:pPr>
              <w:ind w:firstLine="0"/>
              <w:jc w:val="left"/>
              <w:rPr>
                <w:rFonts w:eastAsia="Bookman Old Style"/>
                <w:iCs/>
                <w:color w:val="000000"/>
                <w:szCs w:val="22"/>
                <w:lang w:eastAsia="en-US"/>
              </w:rPr>
            </w:pPr>
            <w:r>
              <w:rPr>
                <w:rFonts w:eastAsia="Bookman Old Style"/>
                <w:iCs/>
                <w:color w:val="000000"/>
                <w:szCs w:val="22"/>
                <w:lang w:eastAsia="en-US"/>
              </w:rPr>
              <w:t>Развивать в детях стремление проявлять добро и милосердие разными способами.</w:t>
            </w:r>
          </w:p>
          <w:p w:rsidR="005267E0" w:rsidRDefault="005267E0">
            <w:pPr>
              <w:ind w:firstLine="0"/>
              <w:rPr>
                <w:rFonts w:eastAsia="LiberationSerif"/>
                <w:iCs/>
                <w:szCs w:val="22"/>
                <w:lang w:eastAsia="en-US"/>
              </w:rPr>
            </w:pPr>
          </w:p>
        </w:tc>
      </w:tr>
      <w:tr w:rsidR="005267E0">
        <w:trPr>
          <w:jc w:val="center"/>
        </w:trPr>
        <w:tc>
          <w:tcPr>
            <w:tcW w:w="1836" w:type="dxa"/>
            <w:vMerge/>
            <w:tcBorders>
              <w:left w:val="outset" w:sz="6" w:space="0" w:color="auto"/>
              <w:bottom w:val="outset" w:sz="6" w:space="0" w:color="auto"/>
              <w:right w:val="outset" w:sz="6" w:space="0" w:color="auto"/>
            </w:tcBorders>
            <w:vAlign w:val="center"/>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5267E0">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5267E0" w:rsidRDefault="005267E0">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5267E0" w:rsidRDefault="00FA4BB1">
            <w:pPr>
              <w:ind w:firstLine="0"/>
              <w:rPr>
                <w:rFonts w:eastAsia="Times New Roman CYR"/>
                <w:color w:val="000000"/>
                <w:szCs w:val="22"/>
              </w:rPr>
            </w:pPr>
            <w:r>
              <w:rPr>
                <w:rFonts w:eastAsia="Times New Roman CYR"/>
                <w:color w:val="000000"/>
                <w:szCs w:val="22"/>
              </w:rPr>
              <w:t>Побуждать к активному и самостоятельному проявлению нравственных качеств</w:t>
            </w:r>
          </w:p>
        </w:tc>
        <w:tc>
          <w:tcPr>
            <w:tcW w:w="3924" w:type="dxa"/>
            <w:tcBorders>
              <w:top w:val="outset" w:sz="6" w:space="0" w:color="auto"/>
              <w:left w:val="outset" w:sz="6" w:space="0" w:color="auto"/>
              <w:bottom w:val="outset" w:sz="6" w:space="0" w:color="auto"/>
              <w:right w:val="outset" w:sz="6" w:space="0" w:color="auto"/>
            </w:tcBorders>
          </w:tcPr>
          <w:p w:rsidR="005267E0" w:rsidRDefault="00FA4BB1">
            <w:pPr>
              <w:ind w:firstLine="0"/>
              <w:rPr>
                <w:iCs/>
                <w:color w:val="000000"/>
                <w:szCs w:val="22"/>
                <w:lang w:eastAsia="en-US"/>
              </w:rPr>
            </w:pPr>
            <w:r>
              <w:rPr>
                <w:iCs/>
                <w:color w:val="000000"/>
                <w:szCs w:val="22"/>
                <w:lang w:eastAsia="en-US"/>
              </w:rPr>
              <w:t>Вовлекать детей в волонтёрскую деятельность и социальные проекты</w:t>
            </w:r>
          </w:p>
          <w:p w:rsidR="005267E0" w:rsidRDefault="005267E0">
            <w:pPr>
              <w:ind w:firstLine="0"/>
              <w:rPr>
                <w:rFonts w:eastAsia="LiberationSerif"/>
                <w:iCs/>
                <w:szCs w:val="22"/>
                <w:lang w:eastAsia="en-US"/>
              </w:rPr>
            </w:pPr>
          </w:p>
        </w:tc>
      </w:tr>
    </w:tbl>
    <w:p w:rsidR="005267E0" w:rsidRDefault="005267E0">
      <w:pPr>
        <w:pStyle w:val="3"/>
        <w:rPr>
          <w:rFonts w:eastAsia="Arial" w:cs="Times New Roman"/>
          <w:color w:val="0070C0"/>
        </w:rPr>
      </w:pPr>
    </w:p>
    <w:p w:rsidR="005267E0" w:rsidRDefault="00FA4BB1">
      <w:pPr>
        <w:pStyle w:val="6"/>
      </w:pPr>
      <w:r>
        <w:t>Социальное направление</w:t>
      </w:r>
    </w:p>
    <w:p w:rsidR="005267E0" w:rsidRDefault="005267E0"/>
    <w:p w:rsidR="005267E0" w:rsidRDefault="00FA4BB1">
      <w:pPr>
        <w:pStyle w:val="afff"/>
        <w:rPr>
          <w:rFonts w:eastAsia="Arial"/>
          <w:sz w:val="28"/>
          <w:szCs w:val="28"/>
          <w:lang w:val="ru-RU"/>
        </w:rPr>
      </w:pPr>
      <w:r>
        <w:rPr>
          <w:rFonts w:eastAsia="Arial"/>
          <w:sz w:val="28"/>
          <w:szCs w:val="28"/>
          <w:lang w:val="ru-RU"/>
        </w:rPr>
        <w:t xml:space="preserve">В основе социального направления воспитания лежат </w:t>
      </w:r>
      <w:r>
        <w:rPr>
          <w:rFonts w:eastAsia="Arial"/>
          <w:b/>
          <w:sz w:val="28"/>
          <w:szCs w:val="28"/>
          <w:lang w:val="ru-RU"/>
        </w:rPr>
        <w:t>ценности</w:t>
      </w:r>
      <w:r>
        <w:rPr>
          <w:rFonts w:eastAsia="Arial"/>
          <w:sz w:val="28"/>
          <w:szCs w:val="28"/>
          <w:lang w:val="ru-RU"/>
        </w:rPr>
        <w:t xml:space="preserve"> – «С</w:t>
      </w:r>
      <w:r>
        <w:rPr>
          <w:rFonts w:eastAsia="Arial"/>
          <w:b/>
          <w:i/>
          <w:sz w:val="28"/>
          <w:szCs w:val="28"/>
          <w:lang w:val="ru-RU"/>
        </w:rPr>
        <w:t>емья», «Дружба», «Человек», «Сотрудничество»</w:t>
      </w:r>
      <w:r>
        <w:rPr>
          <w:rFonts w:eastAsia="Arial"/>
          <w:sz w:val="28"/>
          <w:szCs w:val="28"/>
          <w:lang w:val="ru-RU"/>
        </w:rPr>
        <w:t>.</w:t>
      </w:r>
    </w:p>
    <w:p w:rsidR="005267E0" w:rsidRDefault="00FA4BB1">
      <w:pPr>
        <w:pStyle w:val="afff"/>
        <w:rPr>
          <w:rFonts w:eastAsia="Arial"/>
          <w:color w:val="auto"/>
          <w:sz w:val="28"/>
          <w:szCs w:val="28"/>
          <w:lang w:val="ru-RU"/>
        </w:rPr>
      </w:pPr>
      <w:r>
        <w:rPr>
          <w:rFonts w:eastAsia="Arial"/>
          <w:color w:val="auto"/>
          <w:sz w:val="28"/>
          <w:szCs w:val="28"/>
          <w:lang w:val="ru-RU"/>
        </w:rPr>
        <w:t xml:space="preserve">Образовательные области: социально – коммуникативное развитие, познавательное развитие. </w:t>
      </w:r>
    </w:p>
    <w:p w:rsidR="005267E0" w:rsidRDefault="005267E0">
      <w:pPr>
        <w:pStyle w:val="6"/>
        <w:rPr>
          <w:rFonts w:eastAsia="Calibri" w:cs="Times New Roman"/>
          <w:color w:val="auto"/>
        </w:rPr>
      </w:pPr>
    </w:p>
    <w:p w:rsidR="005267E0" w:rsidRDefault="00FA4BB1">
      <w:pPr>
        <w:pStyle w:val="6"/>
        <w:rPr>
          <w:rFonts w:eastAsia="LiberationSerif" w:cs="Times New Roman"/>
        </w:rPr>
      </w:pPr>
      <w:r>
        <w:rPr>
          <w:rFonts w:eastAsia="Calibri" w:cs="Times New Roman"/>
        </w:rPr>
        <w:t>Содержание воспитательной работы для детей от 1.6 до 3 лет</w:t>
      </w:r>
    </w:p>
    <w:tbl>
      <w:tblPr>
        <w:tblStyle w:val="aff7"/>
        <w:tblpPr w:leftFromText="180" w:rightFromText="180" w:vertAnchor="text" w:horzAnchor="page" w:tblpX="847" w:tblpY="303"/>
        <w:tblOverlap w:val="never"/>
        <w:tblW w:w="15592" w:type="dxa"/>
        <w:tblLayout w:type="fixed"/>
        <w:tblLook w:val="04A0" w:firstRow="1" w:lastRow="0" w:firstColumn="1" w:lastColumn="0" w:noHBand="0" w:noVBand="1"/>
      </w:tblPr>
      <w:tblGrid>
        <w:gridCol w:w="3544"/>
        <w:gridCol w:w="12048"/>
      </w:tblGrid>
      <w:tr w:rsidR="005267E0">
        <w:tc>
          <w:tcPr>
            <w:tcW w:w="3544" w:type="dxa"/>
            <w:shd w:val="clear" w:color="auto" w:fill="D9D9D9" w:themeFill="background1" w:themeFillShade="D9"/>
            <w:vAlign w:val="center"/>
          </w:tcPr>
          <w:p w:rsidR="005267E0" w:rsidRDefault="00FA4BB1">
            <w:pPr>
              <w:ind w:firstLine="0"/>
              <w:jc w:val="center"/>
              <w:rPr>
                <w:rFonts w:eastAsia="Calibri"/>
                <w:b/>
                <w:i/>
              </w:rPr>
            </w:pPr>
            <w:r>
              <w:rPr>
                <w:rFonts w:eastAsia="Calibri"/>
                <w:b/>
                <w:i/>
              </w:rPr>
              <w:t>Компонет воспита-ния</w:t>
            </w:r>
          </w:p>
        </w:tc>
        <w:tc>
          <w:tcPr>
            <w:tcW w:w="12048" w:type="dxa"/>
            <w:shd w:val="clear" w:color="auto" w:fill="D9D9D9" w:themeFill="background1" w:themeFillShade="D9"/>
            <w:vAlign w:val="center"/>
          </w:tcPr>
          <w:p w:rsidR="005267E0" w:rsidRDefault="00FA4BB1">
            <w:pPr>
              <w:ind w:firstLine="22"/>
              <w:jc w:val="center"/>
              <w:rPr>
                <w:rFonts w:eastAsia="LiberationSerif"/>
                <w:b/>
              </w:rPr>
            </w:pPr>
            <w:r>
              <w:rPr>
                <w:rFonts w:eastAsia="LiberationSerif"/>
                <w:b/>
              </w:rPr>
              <w:t>Социальное воспитание</w:t>
            </w:r>
          </w:p>
          <w:p w:rsidR="005267E0" w:rsidRDefault="00FA4BB1">
            <w:pPr>
              <w:ind w:firstLine="0"/>
              <w:jc w:val="center"/>
              <w:rPr>
                <w:rFonts w:eastAsia="Calibri"/>
                <w:b/>
                <w:i/>
              </w:rPr>
            </w:pPr>
            <w:r>
              <w:rPr>
                <w:rFonts w:eastAsia="LiberationSerif"/>
                <w:b/>
              </w:rPr>
              <w:t xml:space="preserve">Ценность «Семья», «Человек», «Дружба», </w:t>
            </w:r>
            <w:r>
              <w:rPr>
                <w:b/>
              </w:rPr>
              <w:t>«Сотрудничество»</w:t>
            </w:r>
          </w:p>
        </w:tc>
      </w:tr>
      <w:tr w:rsidR="005267E0">
        <w:tc>
          <w:tcPr>
            <w:tcW w:w="3544" w:type="dxa"/>
            <w:vAlign w:val="center"/>
          </w:tcPr>
          <w:p w:rsidR="005267E0" w:rsidRDefault="00FA4BB1">
            <w:pPr>
              <w:ind w:firstLine="22"/>
              <w:jc w:val="center"/>
              <w:rPr>
                <w:rFonts w:eastAsia="Calibri"/>
                <w:i/>
              </w:rPr>
            </w:pPr>
            <w:r>
              <w:rPr>
                <w:rFonts w:eastAsia="LiberationSerif"/>
                <w:i/>
              </w:rPr>
              <w:t>Эмоционально</w:t>
            </w:r>
          </w:p>
          <w:p w:rsidR="005267E0" w:rsidRDefault="00FA4BB1">
            <w:pPr>
              <w:ind w:firstLine="22"/>
              <w:jc w:val="center"/>
              <w:rPr>
                <w:rFonts w:eastAsia="Calibri"/>
                <w:i/>
              </w:rPr>
            </w:pPr>
            <w:r>
              <w:rPr>
                <w:rFonts w:eastAsia="Calibri"/>
                <w:i/>
              </w:rPr>
              <w:t xml:space="preserve"> – побудительный</w:t>
            </w:r>
          </w:p>
          <w:p w:rsidR="005267E0" w:rsidRDefault="00FA4BB1">
            <w:pPr>
              <w:ind w:firstLine="22"/>
              <w:jc w:val="center"/>
              <w:rPr>
                <w:rFonts w:eastAsia="Calibri"/>
                <w:i/>
              </w:rPr>
            </w:pPr>
            <w:r>
              <w:rPr>
                <w:rFonts w:eastAsia="LiberationSerif"/>
                <w:i/>
                <w:szCs w:val="22"/>
              </w:rPr>
              <w:t>Деятельностный</w:t>
            </w:r>
          </w:p>
        </w:tc>
        <w:tc>
          <w:tcPr>
            <w:tcW w:w="12048" w:type="dxa"/>
          </w:tcPr>
          <w:p w:rsidR="005267E0" w:rsidRDefault="00FA4BB1">
            <w:pPr>
              <w:ind w:firstLine="0"/>
              <w:rPr>
                <w:szCs w:val="20"/>
              </w:rPr>
            </w:pPr>
            <w:r>
              <w:rPr>
                <w:szCs w:val="20"/>
              </w:rPr>
              <w:t>Формировать у каждого ребёнка уверенность в том, что взрослые любят его, как и всех остальных детей.</w:t>
            </w:r>
          </w:p>
          <w:p w:rsidR="005267E0" w:rsidRDefault="00FA4BB1">
            <w:pPr>
              <w:ind w:firstLine="0"/>
              <w:rPr>
                <w:szCs w:val="20"/>
              </w:rPr>
            </w:pPr>
            <w:r>
              <w:rPr>
                <w:szCs w:val="20"/>
              </w:rPr>
              <w:t>Закреплять умение детей называть своё имя.</w:t>
            </w:r>
          </w:p>
          <w:p w:rsidR="005267E0" w:rsidRDefault="00FA4BB1">
            <w:pPr>
              <w:ind w:firstLine="0"/>
              <w:rPr>
                <w:szCs w:val="20"/>
              </w:rPr>
            </w:pPr>
            <w:r>
              <w:rPr>
                <w:szCs w:val="20"/>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w:t>
            </w:r>
          </w:p>
          <w:p w:rsidR="005267E0" w:rsidRDefault="00FA4BB1">
            <w:pPr>
              <w:ind w:firstLine="0"/>
              <w:rPr>
                <w:szCs w:val="20"/>
              </w:rPr>
            </w:pPr>
            <w:r>
              <w:rPr>
                <w:szCs w:val="20"/>
              </w:rPr>
              <w:t xml:space="preserve">Учить называть свой возраст. </w:t>
            </w:r>
          </w:p>
          <w:p w:rsidR="005267E0" w:rsidRDefault="00FA4BB1">
            <w:pPr>
              <w:tabs>
                <w:tab w:val="left" w:pos="1687"/>
              </w:tabs>
              <w:ind w:firstLine="0"/>
              <w:rPr>
                <w:rFonts w:eastAsia="Calibri"/>
                <w:b/>
                <w:i/>
                <w:sz w:val="20"/>
                <w:szCs w:val="20"/>
              </w:rPr>
            </w:pPr>
            <w:r>
              <w:rPr>
                <w:szCs w:val="20"/>
              </w:rPr>
              <w:t>Учить ребёнка узнавать свой дом и квартиру, называть имена членов своей семьи.</w:t>
            </w:r>
          </w:p>
        </w:tc>
      </w:tr>
    </w:tbl>
    <w:p w:rsidR="005267E0" w:rsidRDefault="005267E0">
      <w:pPr>
        <w:pStyle w:val="afff"/>
        <w:rPr>
          <w:rFonts w:eastAsia="Arial"/>
          <w:color w:val="auto"/>
          <w:sz w:val="28"/>
          <w:szCs w:val="28"/>
          <w:lang w:val="ru-RU"/>
        </w:rPr>
      </w:pPr>
    </w:p>
    <w:p w:rsidR="005267E0" w:rsidRDefault="005267E0">
      <w:pPr>
        <w:pStyle w:val="afff"/>
        <w:jc w:val="center"/>
        <w:rPr>
          <w:rFonts w:eastAsia="Arial"/>
          <w:b/>
          <w:color w:val="FF0000"/>
          <w:sz w:val="28"/>
          <w:szCs w:val="28"/>
          <w:lang w:val="ru-RU"/>
        </w:rPr>
      </w:pPr>
    </w:p>
    <w:p w:rsidR="005267E0" w:rsidRDefault="005267E0">
      <w:pPr>
        <w:pStyle w:val="afff"/>
        <w:jc w:val="center"/>
        <w:rPr>
          <w:rFonts w:eastAsia="Arial"/>
          <w:b/>
          <w:color w:val="FF0000"/>
          <w:sz w:val="28"/>
          <w:szCs w:val="28"/>
          <w:lang w:val="ru-RU"/>
        </w:rPr>
      </w:pPr>
    </w:p>
    <w:p w:rsidR="00515AF7" w:rsidRDefault="00515AF7">
      <w:pPr>
        <w:pStyle w:val="afff"/>
        <w:jc w:val="center"/>
        <w:rPr>
          <w:rFonts w:eastAsia="Arial"/>
          <w:b/>
          <w:color w:val="FF0000"/>
          <w:sz w:val="28"/>
          <w:szCs w:val="28"/>
          <w:lang w:val="ru-RU"/>
        </w:rPr>
      </w:pPr>
    </w:p>
    <w:p w:rsidR="00515AF7" w:rsidRDefault="00515AF7">
      <w:pPr>
        <w:pStyle w:val="afff"/>
        <w:jc w:val="center"/>
        <w:rPr>
          <w:rFonts w:eastAsia="Arial"/>
          <w:b/>
          <w:color w:val="FF0000"/>
          <w:sz w:val="28"/>
          <w:szCs w:val="28"/>
          <w:lang w:val="ru-RU"/>
        </w:rPr>
      </w:pPr>
    </w:p>
    <w:p w:rsidR="005267E0" w:rsidRPr="00D32B67" w:rsidRDefault="00FA4BB1">
      <w:pPr>
        <w:pStyle w:val="afff"/>
        <w:jc w:val="center"/>
        <w:rPr>
          <w:rFonts w:eastAsia="Arial"/>
          <w:b/>
          <w:color w:val="auto"/>
          <w:sz w:val="28"/>
          <w:szCs w:val="28"/>
          <w:lang w:val="ru-RU"/>
        </w:rPr>
      </w:pPr>
      <w:r w:rsidRPr="00D32B67">
        <w:rPr>
          <w:rFonts w:eastAsia="Arial"/>
          <w:b/>
          <w:color w:val="auto"/>
          <w:sz w:val="28"/>
          <w:szCs w:val="28"/>
          <w:lang w:val="ru-RU"/>
        </w:rPr>
        <w:t>Ценность «</w:t>
      </w:r>
      <w:r w:rsidRPr="00D32B67">
        <w:rPr>
          <w:rFonts w:eastAsia="Arial"/>
          <w:b/>
          <w:color w:val="auto"/>
          <w:sz w:val="28"/>
          <w:szCs w:val="28"/>
        </w:rPr>
        <w:t>C</w:t>
      </w:r>
      <w:r w:rsidRPr="00D32B67">
        <w:rPr>
          <w:rFonts w:eastAsia="Arial"/>
          <w:b/>
          <w:color w:val="auto"/>
          <w:sz w:val="28"/>
          <w:szCs w:val="28"/>
          <w:lang w:val="ru-RU"/>
        </w:rPr>
        <w:t>емья»</w:t>
      </w:r>
    </w:p>
    <w:p w:rsidR="005267E0" w:rsidRDefault="00FA4BB1">
      <w:pPr>
        <w:ind w:firstLineChars="200" w:firstLine="562"/>
        <w:rPr>
          <w:iCs/>
          <w:color w:val="000000"/>
          <w:sz w:val="28"/>
          <w:szCs w:val="28"/>
        </w:rPr>
      </w:pPr>
      <w:r>
        <w:rPr>
          <w:rFonts w:eastAsia="Times New Roman CYR"/>
          <w:b/>
          <w:iCs/>
          <w:color w:val="000000"/>
          <w:sz w:val="28"/>
          <w:szCs w:val="28"/>
        </w:rPr>
        <w:lastRenderedPageBreak/>
        <w:t xml:space="preserve">Семья </w:t>
      </w:r>
      <w:r>
        <w:rPr>
          <w:b/>
          <w:iCs/>
          <w:color w:val="000000"/>
          <w:sz w:val="28"/>
          <w:szCs w:val="28"/>
        </w:rPr>
        <w:t>–</w:t>
      </w:r>
      <w:r>
        <w:rPr>
          <w:iCs/>
          <w:color w:val="000000"/>
          <w:sz w:val="28"/>
          <w:szCs w:val="28"/>
        </w:rPr>
        <w:t xml:space="preserve"> </w:t>
      </w:r>
      <w:r>
        <w:rPr>
          <w:rFonts w:eastAsia="Times New Roman CYR"/>
          <w:iCs/>
          <w:color w:val="000000"/>
          <w:sz w:val="28"/>
          <w:szCs w:val="28"/>
        </w:rPr>
        <w:t xml:space="preserve">группа людей, связанных брачными или (и) кровно </w:t>
      </w:r>
      <w:r>
        <w:rPr>
          <w:iCs/>
          <w:color w:val="000000"/>
          <w:sz w:val="28"/>
          <w:szCs w:val="28"/>
        </w:rPr>
        <w:t>-</w:t>
      </w:r>
      <w:r>
        <w:rPr>
          <w:rFonts w:eastAsia="Times New Roman CYR"/>
          <w:iCs/>
          <w:color w:val="000000"/>
          <w:sz w:val="28"/>
          <w:szCs w:val="28"/>
        </w:rPr>
        <w:t>родственными отношениями, общим бытом, хозяйством, взаимопомощью и моральной ответственностью</w:t>
      </w:r>
    </w:p>
    <w:p w:rsidR="005267E0" w:rsidRDefault="00FA4BB1">
      <w:pPr>
        <w:autoSpaceDE w:val="0"/>
        <w:autoSpaceDN w:val="0"/>
        <w:adjustRightInd w:val="0"/>
        <w:ind w:firstLineChars="200" w:firstLine="560"/>
        <w:rPr>
          <w:color w:val="000000"/>
          <w:sz w:val="28"/>
          <w:szCs w:val="28"/>
        </w:rPr>
      </w:pPr>
      <w:r>
        <w:rPr>
          <w:color w:val="000000"/>
          <w:sz w:val="28"/>
          <w:szCs w:val="28"/>
        </w:rPr>
        <w:t xml:space="preserve">В Концепции духовно -нравственного развития и </w:t>
      </w:r>
      <w:r w:rsidR="00515AF7">
        <w:rPr>
          <w:color w:val="000000"/>
          <w:sz w:val="28"/>
          <w:szCs w:val="28"/>
        </w:rPr>
        <w:t>воспитания семья</w:t>
      </w:r>
      <w:r>
        <w:rPr>
          <w:b/>
          <w:bCs/>
          <w:color w:val="000000"/>
          <w:sz w:val="28"/>
          <w:szCs w:val="28"/>
        </w:rPr>
        <w:t xml:space="preserve"> представляется одной из базовых ценностей нашей страны</w:t>
      </w:r>
      <w:r>
        <w:rPr>
          <w:color w:val="000000"/>
          <w:sz w:val="28"/>
          <w:szCs w:val="28"/>
        </w:rPr>
        <w:t>, семья располагается в ряду основных национальных ценностей.</w:t>
      </w:r>
    </w:p>
    <w:p w:rsidR="005267E0" w:rsidRDefault="00FA4BB1">
      <w:pPr>
        <w:autoSpaceDE w:val="0"/>
        <w:autoSpaceDN w:val="0"/>
        <w:adjustRightInd w:val="0"/>
        <w:ind w:firstLineChars="200" w:firstLine="562"/>
        <w:rPr>
          <w:color w:val="000000"/>
          <w:sz w:val="28"/>
          <w:szCs w:val="28"/>
        </w:rPr>
      </w:pPr>
      <w:r>
        <w:rPr>
          <w:b/>
          <w:bCs/>
          <w:color w:val="000000"/>
          <w:sz w:val="28"/>
          <w:szCs w:val="28"/>
        </w:rPr>
        <w:t>Семья</w:t>
      </w:r>
      <w:r>
        <w:rPr>
          <w:color w:val="000000"/>
          <w:sz w:val="28"/>
          <w:szCs w:val="28"/>
        </w:rPr>
        <w:t xml:space="preserve"> является важнейшим ценностным ориентиром. Семья как социальный институт является связующим звеном между ребёнком и обществом. Совместная культура родителей, значимые ориентиры семьи, умение и желание передать их потомкам являются основой духовно - нравственного воспитания ребёнка.</w:t>
      </w:r>
    </w:p>
    <w:p w:rsidR="005267E0" w:rsidRDefault="00FA4BB1">
      <w:pPr>
        <w:autoSpaceDE w:val="0"/>
        <w:autoSpaceDN w:val="0"/>
        <w:adjustRightInd w:val="0"/>
        <w:ind w:firstLineChars="200" w:firstLine="560"/>
        <w:rPr>
          <w:color w:val="000000"/>
          <w:sz w:val="28"/>
          <w:szCs w:val="28"/>
        </w:rPr>
      </w:pPr>
      <w:r>
        <w:rPr>
          <w:color w:val="000000"/>
          <w:sz w:val="28"/>
          <w:szCs w:val="28"/>
        </w:rPr>
        <w:t>Семья выступает как ценностная часть общества, а человек как часть семьи сам ориентируется на ценности этого мира.Человек имеет свою ориентацию на установки, убеждения, предпочтения, которые находят отражение в его поведении.В иерархии ценностей, ценности внутренней жизни значительнее социальной, и в их порядке семья как ценность обретает значимое, приоритетное место. и</w:t>
      </w:r>
      <w:r>
        <w:rPr>
          <w:rFonts w:eastAsia="SimSun"/>
          <w:sz w:val="28"/>
          <w:szCs w:val="28"/>
        </w:rPr>
        <w:t>менно семья вводит ребёнка в общество, и именно в обществе человек становится личностью, в семье закладываются основы человеческих отношений, и происходит первая социализация личности». В семейном кругу личность постигает основную часть взаимосвязи с обществом, примеряет на себя поведение в обществе. Именно в семейном кругу в процессе взаимодействий между супругами, детьми, родными формируются главные законы и принципы, духовность, формируется самосознание, особенности личности ребёнка</w:t>
      </w:r>
      <w:r>
        <w:rPr>
          <w:sz w:val="28"/>
          <w:szCs w:val="28"/>
        </w:rPr>
        <w:t xml:space="preserve">. </w:t>
      </w:r>
      <w:r>
        <w:rPr>
          <w:color w:val="000000"/>
          <w:sz w:val="28"/>
          <w:szCs w:val="28"/>
        </w:rPr>
        <w:t xml:space="preserve">Семья передаёт детям социальный, культурный, нравственный опыт. И самое главное – она обеспечивает преемственность духовной культуры. </w:t>
      </w:r>
    </w:p>
    <w:p w:rsidR="005267E0" w:rsidRDefault="00FA4BB1">
      <w:pPr>
        <w:autoSpaceDE w:val="0"/>
        <w:autoSpaceDN w:val="0"/>
        <w:adjustRightInd w:val="0"/>
        <w:ind w:firstLineChars="200" w:firstLine="560"/>
        <w:rPr>
          <w:color w:val="000000"/>
          <w:sz w:val="28"/>
          <w:szCs w:val="28"/>
        </w:rPr>
      </w:pPr>
      <w:r>
        <w:rPr>
          <w:color w:val="000000"/>
          <w:sz w:val="28"/>
          <w:szCs w:val="28"/>
        </w:rPr>
        <w:t>Ценностная система семьи как института обладает воспитательным потенциалом по воздействию на детей в плане их личностного развития.</w:t>
      </w:r>
    </w:p>
    <w:p w:rsidR="005267E0" w:rsidRDefault="00FA4BB1">
      <w:pPr>
        <w:autoSpaceDE w:val="0"/>
        <w:autoSpaceDN w:val="0"/>
        <w:adjustRightInd w:val="0"/>
        <w:ind w:firstLineChars="200" w:firstLine="560"/>
        <w:rPr>
          <w:color w:val="000000"/>
          <w:sz w:val="28"/>
          <w:szCs w:val="28"/>
        </w:rPr>
      </w:pPr>
      <w:r>
        <w:rPr>
          <w:color w:val="000000"/>
          <w:sz w:val="28"/>
          <w:szCs w:val="28"/>
        </w:rPr>
        <w:t>Именно наличие системы ценностей в семье позволяет противостоять негативным воздействиям.</w:t>
      </w:r>
    </w:p>
    <w:p w:rsidR="005267E0" w:rsidRDefault="00FA4BB1">
      <w:pPr>
        <w:autoSpaceDE w:val="0"/>
        <w:autoSpaceDN w:val="0"/>
        <w:adjustRightInd w:val="0"/>
        <w:ind w:firstLineChars="200" w:firstLine="562"/>
        <w:rPr>
          <w:color w:val="000000"/>
          <w:sz w:val="28"/>
          <w:szCs w:val="28"/>
        </w:rPr>
      </w:pPr>
      <w:r>
        <w:rPr>
          <w:b/>
          <w:bCs/>
          <w:color w:val="000000"/>
          <w:sz w:val="28"/>
          <w:szCs w:val="28"/>
        </w:rPr>
        <w:t>Ценностное отношение к семье</w:t>
      </w:r>
      <w:r>
        <w:rPr>
          <w:color w:val="000000"/>
          <w:sz w:val="28"/>
          <w:szCs w:val="28"/>
        </w:rPr>
        <w:t xml:space="preserve"> можно представить в виде интегрального свойства личности, включающего в себя понимание, эмоции, мотивы, убеждения, деятельность. Со временем ребёнок начинает понимать сопричастность к семье и роду, осознает важность любви и взаимоуважения, активно участвует в жизни своей семьи, проявляет ответственность в семейных отношениях. Поэтому ориентация на ценностное отношение к семье, её нравственных устоев, ответственность перед ней является важной составляющей в нравственном развитии личности дошкольника.</w:t>
      </w:r>
    </w:p>
    <w:p w:rsidR="005267E0" w:rsidRDefault="00FA4BB1">
      <w:pPr>
        <w:autoSpaceDE w:val="0"/>
        <w:autoSpaceDN w:val="0"/>
        <w:adjustRightInd w:val="0"/>
        <w:ind w:firstLineChars="200" w:firstLine="562"/>
        <w:rPr>
          <w:sz w:val="28"/>
          <w:szCs w:val="28"/>
        </w:rPr>
      </w:pPr>
      <w:r>
        <w:rPr>
          <w:b/>
          <w:bCs/>
          <w:sz w:val="28"/>
          <w:szCs w:val="28"/>
        </w:rPr>
        <w:t>Ценностное отношение к семье</w:t>
      </w:r>
      <w:r>
        <w:rPr>
          <w:sz w:val="28"/>
          <w:szCs w:val="28"/>
        </w:rPr>
        <w:t xml:space="preserve"> имеет следующую структуру:</w:t>
      </w:r>
    </w:p>
    <w:p w:rsidR="005267E0" w:rsidRDefault="00FA4BB1">
      <w:pPr>
        <w:numPr>
          <w:ilvl w:val="0"/>
          <w:numId w:val="208"/>
        </w:numPr>
        <w:autoSpaceDE w:val="0"/>
        <w:autoSpaceDN w:val="0"/>
        <w:adjustRightInd w:val="0"/>
        <w:ind w:left="0" w:firstLineChars="200" w:firstLine="560"/>
        <w:rPr>
          <w:sz w:val="28"/>
          <w:szCs w:val="28"/>
        </w:rPr>
      </w:pPr>
      <w:r>
        <w:rPr>
          <w:sz w:val="28"/>
          <w:szCs w:val="28"/>
        </w:rPr>
        <w:t xml:space="preserve">-ребёнок воспринимает семейные традиции как элементарную установку к семейным традиционным ценностям; </w:t>
      </w:r>
    </w:p>
    <w:p w:rsidR="005267E0" w:rsidRDefault="00FA4BB1">
      <w:pPr>
        <w:numPr>
          <w:ilvl w:val="0"/>
          <w:numId w:val="208"/>
        </w:numPr>
        <w:autoSpaceDE w:val="0"/>
        <w:autoSpaceDN w:val="0"/>
        <w:adjustRightInd w:val="0"/>
        <w:ind w:left="0" w:firstLineChars="200" w:firstLine="560"/>
        <w:rPr>
          <w:sz w:val="28"/>
          <w:szCs w:val="28"/>
        </w:rPr>
      </w:pPr>
      <w:r>
        <w:rPr>
          <w:sz w:val="28"/>
          <w:szCs w:val="28"/>
        </w:rPr>
        <w:t xml:space="preserve"> осознание ценностных отношений через эмоциональный, когнитивный и поведенческий компоненты; </w:t>
      </w:r>
    </w:p>
    <w:p w:rsidR="005267E0" w:rsidRDefault="00FA4BB1">
      <w:pPr>
        <w:numPr>
          <w:ilvl w:val="0"/>
          <w:numId w:val="208"/>
        </w:numPr>
        <w:autoSpaceDE w:val="0"/>
        <w:autoSpaceDN w:val="0"/>
        <w:adjustRightInd w:val="0"/>
        <w:ind w:left="0" w:firstLineChars="200" w:firstLine="560"/>
        <w:rPr>
          <w:sz w:val="28"/>
          <w:szCs w:val="28"/>
        </w:rPr>
      </w:pPr>
      <w:r>
        <w:rPr>
          <w:sz w:val="28"/>
          <w:szCs w:val="28"/>
        </w:rPr>
        <w:t xml:space="preserve"> семейные традиции воспринимаются как ценности культуры; </w:t>
      </w:r>
    </w:p>
    <w:p w:rsidR="005267E0" w:rsidRDefault="00FA4BB1">
      <w:pPr>
        <w:numPr>
          <w:ilvl w:val="0"/>
          <w:numId w:val="208"/>
        </w:numPr>
        <w:autoSpaceDE w:val="0"/>
        <w:autoSpaceDN w:val="0"/>
        <w:adjustRightInd w:val="0"/>
        <w:ind w:left="0" w:firstLineChars="200" w:firstLine="560"/>
        <w:rPr>
          <w:sz w:val="28"/>
          <w:szCs w:val="28"/>
        </w:rPr>
      </w:pPr>
      <w:r>
        <w:rPr>
          <w:sz w:val="28"/>
          <w:szCs w:val="28"/>
        </w:rPr>
        <w:t xml:space="preserve"> сочетание интересов и потребностей с ценностными ориентациями способствует регулированию поведения.</w:t>
      </w:r>
    </w:p>
    <w:p w:rsidR="005267E0" w:rsidRDefault="00515AF7">
      <w:pPr>
        <w:autoSpaceDE w:val="0"/>
        <w:autoSpaceDN w:val="0"/>
        <w:adjustRightInd w:val="0"/>
        <w:ind w:firstLineChars="200" w:firstLine="562"/>
        <w:rPr>
          <w:sz w:val="28"/>
          <w:szCs w:val="28"/>
        </w:rPr>
      </w:pPr>
      <w:r>
        <w:rPr>
          <w:b/>
          <w:bCs/>
          <w:sz w:val="28"/>
          <w:szCs w:val="28"/>
        </w:rPr>
        <w:t>Задачи воспитания</w:t>
      </w:r>
      <w:r w:rsidR="00FA4BB1">
        <w:rPr>
          <w:b/>
          <w:bCs/>
          <w:sz w:val="28"/>
          <w:szCs w:val="28"/>
        </w:rPr>
        <w:t xml:space="preserve"> ценностного отношения к Семье</w:t>
      </w:r>
      <w:r w:rsidR="00FA4BB1">
        <w:rPr>
          <w:sz w:val="28"/>
          <w:szCs w:val="28"/>
        </w:rPr>
        <w:t xml:space="preserve"> у дошкольников:</w:t>
      </w:r>
    </w:p>
    <w:p w:rsidR="005267E0" w:rsidRPr="00FA4BB1" w:rsidRDefault="00FA4BB1">
      <w:pPr>
        <w:pStyle w:val="afff"/>
        <w:numPr>
          <w:ilvl w:val="0"/>
          <w:numId w:val="209"/>
        </w:numPr>
        <w:ind w:right="0" w:firstLineChars="200" w:firstLine="560"/>
        <w:rPr>
          <w:rFonts w:eastAsia="SimSun"/>
          <w:color w:val="auto"/>
          <w:sz w:val="28"/>
          <w:szCs w:val="28"/>
          <w:lang w:val="ru-RU"/>
        </w:rPr>
      </w:pPr>
      <w:r>
        <w:rPr>
          <w:color w:val="auto"/>
          <w:sz w:val="28"/>
          <w:szCs w:val="28"/>
          <w:lang w:val="ru-RU"/>
        </w:rPr>
        <w:t>Формировать у</w:t>
      </w:r>
      <w:r w:rsidRPr="00FA4BB1">
        <w:rPr>
          <w:rFonts w:eastAsia="SimSun"/>
          <w:color w:val="auto"/>
          <w:sz w:val="28"/>
          <w:szCs w:val="28"/>
          <w:lang w:val="ru-RU"/>
        </w:rPr>
        <w:t xml:space="preserve">важение к свой семье, фамилии, роду. </w:t>
      </w:r>
    </w:p>
    <w:p w:rsidR="005267E0" w:rsidRDefault="00FA4BB1">
      <w:pPr>
        <w:pStyle w:val="afff"/>
        <w:numPr>
          <w:ilvl w:val="0"/>
          <w:numId w:val="209"/>
        </w:numPr>
        <w:ind w:right="0" w:firstLineChars="200" w:firstLine="560"/>
        <w:rPr>
          <w:b/>
          <w:color w:val="auto"/>
          <w:sz w:val="28"/>
          <w:szCs w:val="28"/>
          <w:lang w:val="ru-RU"/>
        </w:rPr>
      </w:pPr>
      <w:r>
        <w:rPr>
          <w:color w:val="auto"/>
          <w:sz w:val="28"/>
          <w:szCs w:val="28"/>
          <w:lang w:val="ru-RU"/>
        </w:rPr>
        <w:t>Формировать п</w:t>
      </w:r>
      <w:r w:rsidRPr="00FA4BB1">
        <w:rPr>
          <w:rFonts w:eastAsia="SimSun"/>
          <w:color w:val="auto"/>
          <w:sz w:val="28"/>
          <w:szCs w:val="28"/>
          <w:lang w:val="ru-RU"/>
        </w:rPr>
        <w:t xml:space="preserve">редставление о материнстве, отцовстве, о ролевых позициях в семье. </w:t>
      </w:r>
    </w:p>
    <w:p w:rsidR="005267E0" w:rsidRDefault="00FA4BB1">
      <w:pPr>
        <w:pStyle w:val="afff"/>
        <w:numPr>
          <w:ilvl w:val="0"/>
          <w:numId w:val="209"/>
        </w:numPr>
        <w:ind w:right="0" w:firstLineChars="200" w:firstLine="560"/>
        <w:rPr>
          <w:b/>
          <w:color w:val="auto"/>
          <w:sz w:val="28"/>
          <w:szCs w:val="28"/>
          <w:lang w:val="ru-RU"/>
        </w:rPr>
      </w:pPr>
      <w:r>
        <w:rPr>
          <w:color w:val="auto"/>
          <w:sz w:val="28"/>
          <w:szCs w:val="28"/>
          <w:lang w:val="ru-RU"/>
        </w:rPr>
        <w:lastRenderedPageBreak/>
        <w:t>Формировать ч</w:t>
      </w:r>
      <w:r w:rsidRPr="00FA4BB1">
        <w:rPr>
          <w:rFonts w:eastAsia="SimSun"/>
          <w:color w:val="auto"/>
          <w:sz w:val="28"/>
          <w:szCs w:val="28"/>
          <w:lang w:val="ru-RU"/>
        </w:rPr>
        <w:t xml:space="preserve">увства уважения к собственной семье, к семейным традициям, праздникам, к семейным обязанностям. </w:t>
      </w:r>
    </w:p>
    <w:p w:rsidR="005267E0" w:rsidRDefault="00FA4BB1">
      <w:pPr>
        <w:pStyle w:val="afff"/>
        <w:numPr>
          <w:ilvl w:val="0"/>
          <w:numId w:val="209"/>
        </w:numPr>
        <w:ind w:right="0" w:firstLineChars="200" w:firstLine="560"/>
        <w:rPr>
          <w:b/>
          <w:color w:val="auto"/>
          <w:sz w:val="28"/>
          <w:szCs w:val="28"/>
          <w:lang w:val="ru-RU"/>
        </w:rPr>
      </w:pPr>
      <w:r>
        <w:rPr>
          <w:color w:val="auto"/>
          <w:sz w:val="28"/>
          <w:szCs w:val="28"/>
          <w:lang w:val="ru-RU"/>
        </w:rPr>
        <w:t>Формировать ч</w:t>
      </w:r>
      <w:r w:rsidRPr="00FA4BB1">
        <w:rPr>
          <w:rFonts w:eastAsia="SimSun"/>
          <w:color w:val="auto"/>
          <w:sz w:val="28"/>
          <w:szCs w:val="28"/>
          <w:lang w:val="ru-RU"/>
        </w:rPr>
        <w:t xml:space="preserve">увства осознания семейных ценностей, ценностей связей между поколениями. </w:t>
      </w:r>
    </w:p>
    <w:p w:rsidR="005267E0" w:rsidRDefault="00FA4BB1">
      <w:pPr>
        <w:pStyle w:val="afff"/>
        <w:numPr>
          <w:ilvl w:val="0"/>
          <w:numId w:val="209"/>
        </w:numPr>
        <w:ind w:right="0" w:firstLineChars="200" w:firstLine="560"/>
        <w:rPr>
          <w:b/>
          <w:color w:val="auto"/>
          <w:sz w:val="28"/>
          <w:szCs w:val="28"/>
          <w:lang w:val="ru-RU"/>
        </w:rPr>
      </w:pPr>
      <w:r>
        <w:rPr>
          <w:color w:val="auto"/>
          <w:sz w:val="28"/>
          <w:szCs w:val="28"/>
          <w:lang w:val="ru-RU"/>
        </w:rPr>
        <w:t>Формировать т</w:t>
      </w:r>
      <w:r w:rsidRPr="00FA4BB1">
        <w:rPr>
          <w:rFonts w:eastAsia="SimSun"/>
          <w:color w:val="auto"/>
          <w:sz w:val="28"/>
          <w:szCs w:val="28"/>
          <w:lang w:val="ru-RU"/>
        </w:rPr>
        <w:t xml:space="preserve">ерпимое отношение к людям, участвующим в воспитании </w:t>
      </w:r>
      <w:r>
        <w:rPr>
          <w:rFonts w:eastAsia="SimSun"/>
          <w:color w:val="auto"/>
          <w:sz w:val="28"/>
          <w:szCs w:val="28"/>
          <w:lang w:val="ru-RU"/>
        </w:rPr>
        <w:t>ребёнка</w:t>
      </w:r>
      <w:r w:rsidRPr="00FA4BB1">
        <w:rPr>
          <w:rFonts w:eastAsia="SimSun"/>
          <w:color w:val="auto"/>
          <w:sz w:val="28"/>
          <w:szCs w:val="28"/>
          <w:lang w:val="ru-RU"/>
        </w:rPr>
        <w:t xml:space="preserve">. </w:t>
      </w:r>
    </w:p>
    <w:p w:rsidR="005267E0" w:rsidRDefault="00FA4BB1">
      <w:pPr>
        <w:pStyle w:val="afff"/>
        <w:numPr>
          <w:ilvl w:val="0"/>
          <w:numId w:val="209"/>
        </w:numPr>
        <w:ind w:right="0" w:firstLineChars="200" w:firstLine="560"/>
        <w:rPr>
          <w:b/>
          <w:color w:val="auto"/>
          <w:sz w:val="28"/>
          <w:szCs w:val="28"/>
          <w:lang w:val="ru-RU"/>
        </w:rPr>
      </w:pPr>
      <w:r>
        <w:rPr>
          <w:color w:val="auto"/>
          <w:sz w:val="28"/>
          <w:szCs w:val="28"/>
          <w:lang w:val="ru-RU"/>
        </w:rPr>
        <w:t>Формировать у</w:t>
      </w:r>
      <w:r w:rsidRPr="00FA4BB1">
        <w:rPr>
          <w:rFonts w:eastAsia="SimSun"/>
          <w:color w:val="auto"/>
          <w:sz w:val="28"/>
          <w:szCs w:val="28"/>
          <w:lang w:val="ru-RU"/>
        </w:rPr>
        <w:t xml:space="preserve">мения достигать баланс между стремлениями к личной свободе и уважением близких людей, воспитывать в себе сильные стороны характера, осознавать свои ценности, устанавливать приоритеты. </w:t>
      </w:r>
    </w:p>
    <w:p w:rsidR="005267E0" w:rsidRDefault="00FA4BB1">
      <w:pPr>
        <w:pStyle w:val="afff"/>
        <w:numPr>
          <w:ilvl w:val="0"/>
          <w:numId w:val="209"/>
        </w:numPr>
        <w:ind w:right="0" w:firstLineChars="200" w:firstLine="560"/>
        <w:rPr>
          <w:b/>
          <w:color w:val="auto"/>
          <w:sz w:val="28"/>
          <w:szCs w:val="28"/>
          <w:lang w:val="ru-RU"/>
        </w:rPr>
      </w:pPr>
      <w:r>
        <w:rPr>
          <w:color w:val="auto"/>
          <w:sz w:val="28"/>
          <w:szCs w:val="28"/>
          <w:lang w:val="ru-RU"/>
        </w:rPr>
        <w:t>Формировать н</w:t>
      </w:r>
      <w:r w:rsidRPr="00FA4BB1">
        <w:rPr>
          <w:rFonts w:eastAsia="SimSun"/>
          <w:color w:val="auto"/>
          <w:sz w:val="28"/>
          <w:szCs w:val="28"/>
          <w:lang w:val="ru-RU"/>
        </w:rPr>
        <w:t xml:space="preserve">авыки конструктивного общения и ролевого поведения. </w:t>
      </w:r>
    </w:p>
    <w:p w:rsidR="005267E0" w:rsidRDefault="00FA4BB1">
      <w:pPr>
        <w:pStyle w:val="afff"/>
        <w:numPr>
          <w:ilvl w:val="0"/>
          <w:numId w:val="209"/>
        </w:numPr>
        <w:ind w:right="0" w:firstLineChars="200" w:firstLine="560"/>
        <w:rPr>
          <w:b/>
          <w:color w:val="auto"/>
          <w:sz w:val="28"/>
          <w:szCs w:val="28"/>
          <w:lang w:val="ru-RU"/>
        </w:rPr>
      </w:pPr>
      <w:r>
        <w:rPr>
          <w:color w:val="auto"/>
          <w:sz w:val="28"/>
          <w:szCs w:val="28"/>
          <w:lang w:val="ru-RU"/>
        </w:rPr>
        <w:t>Формировать и</w:t>
      </w:r>
      <w:r w:rsidRPr="00FA4BB1">
        <w:rPr>
          <w:rFonts w:eastAsia="SimSun"/>
          <w:color w:val="auto"/>
          <w:sz w:val="28"/>
          <w:szCs w:val="28"/>
          <w:lang w:val="ru-RU"/>
        </w:rPr>
        <w:t>нтерес к биографии и истории семьи других детей.</w:t>
      </w:r>
    </w:p>
    <w:p w:rsidR="005267E0" w:rsidRDefault="005267E0">
      <w:pPr>
        <w:pStyle w:val="6"/>
        <w:rPr>
          <w:rFonts w:cs="Times New Roman"/>
          <w:color w:val="auto"/>
        </w:rPr>
      </w:pPr>
    </w:p>
    <w:p w:rsidR="005267E0" w:rsidRDefault="00FA4BB1">
      <w:pPr>
        <w:pStyle w:val="6"/>
        <w:rPr>
          <w:rFonts w:cs="Times New Roman"/>
          <w:color w:val="auto"/>
        </w:rPr>
      </w:pPr>
      <w:r>
        <w:rPr>
          <w:rFonts w:cs="Times New Roman"/>
        </w:rPr>
        <w:t>Реализация содержания  воспитания ценностного отношения к семье  по возрастам</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89"/>
        <w:gridCol w:w="3190"/>
        <w:gridCol w:w="3189"/>
        <w:gridCol w:w="3898"/>
      </w:tblGrid>
      <w:tr w:rsidR="005267E0">
        <w:trPr>
          <w:trHeight w:val="562"/>
          <w:jc w:val="center"/>
        </w:trPr>
        <w:tc>
          <w:tcPr>
            <w:tcW w:w="1838" w:type="dxa"/>
            <w:vAlign w:val="center"/>
          </w:tcPr>
          <w:p w:rsidR="005267E0" w:rsidRDefault="00FA4BB1">
            <w:pPr>
              <w:ind w:firstLine="22"/>
              <w:jc w:val="center"/>
              <w:rPr>
                <w:rFonts w:eastAsia="LiberationSerif"/>
                <w:b/>
                <w:i/>
                <w:szCs w:val="22"/>
              </w:rPr>
            </w:pPr>
            <w:r>
              <w:rPr>
                <w:rFonts w:eastAsia="LiberationSerif"/>
                <w:b/>
                <w:i/>
                <w:szCs w:val="22"/>
              </w:rPr>
              <w:t>Компонент</w:t>
            </w:r>
          </w:p>
        </w:tc>
        <w:tc>
          <w:tcPr>
            <w:tcW w:w="3189" w:type="dxa"/>
            <w:vAlign w:val="center"/>
          </w:tcPr>
          <w:p w:rsidR="005267E0" w:rsidRDefault="00FA4BB1">
            <w:pPr>
              <w:ind w:firstLine="22"/>
              <w:jc w:val="center"/>
              <w:rPr>
                <w:rFonts w:eastAsia="LiberationSerif"/>
                <w:b/>
                <w:i/>
                <w:szCs w:val="22"/>
              </w:rPr>
            </w:pPr>
            <w:r>
              <w:rPr>
                <w:rFonts w:eastAsia="LiberationSerif"/>
                <w:b/>
                <w:i/>
                <w:szCs w:val="22"/>
              </w:rPr>
              <w:t>Вторая младшая группа</w:t>
            </w:r>
          </w:p>
        </w:tc>
        <w:tc>
          <w:tcPr>
            <w:tcW w:w="3190" w:type="dxa"/>
            <w:vAlign w:val="center"/>
          </w:tcPr>
          <w:p w:rsidR="005267E0" w:rsidRDefault="00FA4BB1">
            <w:pPr>
              <w:ind w:firstLine="22"/>
              <w:jc w:val="center"/>
              <w:rPr>
                <w:rFonts w:eastAsia="LiberationSerif"/>
                <w:b/>
                <w:i/>
                <w:szCs w:val="22"/>
              </w:rPr>
            </w:pPr>
            <w:r>
              <w:rPr>
                <w:rFonts w:eastAsia="LiberationSerif"/>
                <w:b/>
                <w:i/>
                <w:szCs w:val="22"/>
              </w:rPr>
              <w:t>Средняя группа</w:t>
            </w:r>
          </w:p>
        </w:tc>
        <w:tc>
          <w:tcPr>
            <w:tcW w:w="3189" w:type="dxa"/>
            <w:vAlign w:val="center"/>
          </w:tcPr>
          <w:p w:rsidR="005267E0" w:rsidRDefault="00FA4BB1">
            <w:pPr>
              <w:ind w:firstLine="22"/>
              <w:jc w:val="center"/>
              <w:rPr>
                <w:rFonts w:eastAsia="LiberationSerif"/>
                <w:b/>
                <w:i/>
                <w:szCs w:val="22"/>
              </w:rPr>
            </w:pPr>
            <w:r>
              <w:rPr>
                <w:rFonts w:eastAsia="LiberationSerif"/>
                <w:b/>
                <w:i/>
                <w:szCs w:val="22"/>
              </w:rPr>
              <w:t>Старшая группа</w:t>
            </w:r>
          </w:p>
        </w:tc>
        <w:tc>
          <w:tcPr>
            <w:tcW w:w="3898" w:type="dxa"/>
            <w:vAlign w:val="center"/>
          </w:tcPr>
          <w:p w:rsidR="005267E0" w:rsidRDefault="00FA4BB1">
            <w:pPr>
              <w:ind w:firstLine="22"/>
              <w:jc w:val="center"/>
              <w:rPr>
                <w:rFonts w:eastAsia="LiberationSerif"/>
                <w:b/>
                <w:i/>
                <w:szCs w:val="22"/>
              </w:rPr>
            </w:pPr>
            <w:r>
              <w:rPr>
                <w:rFonts w:eastAsia="LiberationSerif"/>
                <w:b/>
                <w:i/>
                <w:szCs w:val="22"/>
              </w:rPr>
              <w:t>Подготовительная группа</w:t>
            </w:r>
          </w:p>
        </w:tc>
      </w:tr>
      <w:tr w:rsidR="005267E0">
        <w:trPr>
          <w:trHeight w:val="562"/>
          <w:jc w:val="center"/>
        </w:trPr>
        <w:tc>
          <w:tcPr>
            <w:tcW w:w="1838" w:type="dxa"/>
            <w:vMerge w:val="restart"/>
            <w:vAlign w:val="center"/>
          </w:tcPr>
          <w:p w:rsidR="005267E0" w:rsidRDefault="00FA4BB1">
            <w:pPr>
              <w:ind w:firstLine="0"/>
              <w:rPr>
                <w:rFonts w:eastAsia="LiberationSerif"/>
                <w:i/>
                <w:szCs w:val="22"/>
              </w:rPr>
            </w:pPr>
            <w:r>
              <w:rPr>
                <w:rFonts w:eastAsia="LiberationSerif"/>
                <w:i/>
                <w:szCs w:val="22"/>
              </w:rPr>
              <w:t>Эмоционально-побудительный</w:t>
            </w:r>
          </w:p>
        </w:tc>
        <w:tc>
          <w:tcPr>
            <w:tcW w:w="3189" w:type="dxa"/>
          </w:tcPr>
          <w:p w:rsidR="005267E0" w:rsidRDefault="00FA4BB1">
            <w:pPr>
              <w:ind w:firstLine="0"/>
              <w:rPr>
                <w:szCs w:val="22"/>
              </w:rPr>
            </w:pPr>
            <w:r>
              <w:rPr>
                <w:szCs w:val="22"/>
              </w:rPr>
              <w:t xml:space="preserve">Воспитывать в детях добрые, нежные чувства к членам своей семьи. </w:t>
            </w:r>
          </w:p>
          <w:p w:rsidR="005267E0" w:rsidRDefault="005267E0">
            <w:pPr>
              <w:ind w:firstLine="0"/>
              <w:rPr>
                <w:rFonts w:eastAsia="LiberationSerif"/>
                <w:szCs w:val="22"/>
              </w:rPr>
            </w:pPr>
          </w:p>
        </w:tc>
        <w:tc>
          <w:tcPr>
            <w:tcW w:w="3190" w:type="dxa"/>
          </w:tcPr>
          <w:p w:rsidR="005267E0" w:rsidRDefault="00FA4BB1">
            <w:pPr>
              <w:ind w:firstLine="0"/>
              <w:rPr>
                <w:rFonts w:eastAsia="LiberationSerif"/>
                <w:szCs w:val="22"/>
              </w:rPr>
            </w:pPr>
            <w:r>
              <w:rPr>
                <w:szCs w:val="22"/>
              </w:rPr>
              <w:t xml:space="preserve">Воспитывать в детях гуманные чувства по отношению к своему дому, желание рассказывать о нем своим друзьям, закреплять понимание духовной ценности домашнего очага для каждого человека. . </w:t>
            </w:r>
          </w:p>
        </w:tc>
        <w:tc>
          <w:tcPr>
            <w:tcW w:w="3189" w:type="dxa"/>
          </w:tcPr>
          <w:p w:rsidR="005267E0" w:rsidRDefault="00FA4BB1">
            <w:pPr>
              <w:ind w:firstLine="0"/>
              <w:rPr>
                <w:rFonts w:eastAsia="SimSun"/>
                <w:szCs w:val="22"/>
              </w:rPr>
            </w:pPr>
            <w:r>
              <w:rPr>
                <w:rFonts w:eastAsia="LiberationSerif"/>
                <w:szCs w:val="22"/>
              </w:rPr>
              <w:t xml:space="preserve"> Формировать у детей познавательный интерес к </w:t>
            </w:r>
            <w:r>
              <w:rPr>
                <w:rFonts w:eastAsia="SimSun"/>
                <w:szCs w:val="22"/>
              </w:rPr>
              <w:t>традиция</w:t>
            </w:r>
            <w:r>
              <w:rPr>
                <w:szCs w:val="22"/>
              </w:rPr>
              <w:t>м</w:t>
            </w:r>
            <w:r>
              <w:rPr>
                <w:rFonts w:eastAsia="SimSun"/>
                <w:szCs w:val="22"/>
              </w:rPr>
              <w:t xml:space="preserve"> и обычаях своей семьи</w:t>
            </w:r>
          </w:p>
          <w:p w:rsidR="005267E0" w:rsidRDefault="005267E0">
            <w:pPr>
              <w:ind w:firstLine="0"/>
              <w:rPr>
                <w:rFonts w:eastAsia="Times New Roman CYR"/>
                <w:color w:val="1D1B11"/>
                <w:szCs w:val="22"/>
              </w:rPr>
            </w:pPr>
          </w:p>
        </w:tc>
        <w:tc>
          <w:tcPr>
            <w:tcW w:w="3898" w:type="dxa"/>
          </w:tcPr>
          <w:p w:rsidR="005267E0" w:rsidRDefault="00FA4BB1">
            <w:pPr>
              <w:ind w:firstLine="0"/>
              <w:rPr>
                <w:rFonts w:eastAsia="SimSun"/>
                <w:szCs w:val="22"/>
              </w:rPr>
            </w:pPr>
            <w:r>
              <w:rPr>
                <w:rFonts w:eastAsia="LiberationSerif"/>
                <w:szCs w:val="22"/>
              </w:rPr>
              <w:t xml:space="preserve">Развивать у детей познавательный интерес к </w:t>
            </w:r>
            <w:r>
              <w:rPr>
                <w:rFonts w:eastAsia="SimSun"/>
                <w:szCs w:val="22"/>
              </w:rPr>
              <w:t>традиция</w:t>
            </w:r>
            <w:r>
              <w:rPr>
                <w:szCs w:val="22"/>
              </w:rPr>
              <w:t>м</w:t>
            </w:r>
            <w:r>
              <w:rPr>
                <w:rFonts w:eastAsia="SimSun"/>
                <w:szCs w:val="22"/>
              </w:rPr>
              <w:t xml:space="preserve"> и обычаях своей семьи</w:t>
            </w:r>
          </w:p>
          <w:p w:rsidR="005267E0" w:rsidRDefault="005267E0">
            <w:pPr>
              <w:ind w:firstLine="0"/>
              <w:rPr>
                <w:rFonts w:eastAsia="Times New Roman CYR"/>
                <w:color w:val="000000"/>
                <w:szCs w:val="22"/>
              </w:rPr>
            </w:pPr>
          </w:p>
          <w:p w:rsidR="005267E0" w:rsidRDefault="005267E0">
            <w:pPr>
              <w:ind w:firstLine="0"/>
              <w:rPr>
                <w:rFonts w:eastAsia="Times New Roman CYR"/>
                <w:color w:val="1D1B11"/>
                <w:szCs w:val="22"/>
              </w:rPr>
            </w:pP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szCs w:val="22"/>
              </w:rPr>
            </w:pPr>
            <w:r>
              <w:rPr>
                <w:szCs w:val="22"/>
              </w:rPr>
              <w:t>Вызывать эмоциональную отзывчивость, сопереживание, уважение и любовь к членам своей семьи</w:t>
            </w:r>
          </w:p>
          <w:p w:rsidR="005267E0" w:rsidRDefault="005267E0">
            <w:pPr>
              <w:ind w:firstLine="0"/>
              <w:rPr>
                <w:rFonts w:eastAsia="LiberationSerif"/>
                <w:szCs w:val="22"/>
              </w:rPr>
            </w:pPr>
          </w:p>
        </w:tc>
        <w:tc>
          <w:tcPr>
            <w:tcW w:w="3190" w:type="dxa"/>
          </w:tcPr>
          <w:p w:rsidR="005267E0" w:rsidRDefault="00FA4BB1">
            <w:pPr>
              <w:ind w:firstLine="0"/>
              <w:rPr>
                <w:szCs w:val="22"/>
              </w:rPr>
            </w:pPr>
            <w:r>
              <w:rPr>
                <w:color w:val="000000"/>
                <w:spacing w:val="-1"/>
                <w:szCs w:val="22"/>
              </w:rPr>
              <w:t>Формировать способы про</w:t>
            </w:r>
            <w:r>
              <w:rPr>
                <w:color w:val="000000"/>
                <w:spacing w:val="-1"/>
                <w:szCs w:val="22"/>
              </w:rPr>
              <w:softHyphen/>
            </w:r>
            <w:r>
              <w:rPr>
                <w:color w:val="000000"/>
                <w:spacing w:val="-2"/>
                <w:szCs w:val="22"/>
              </w:rPr>
              <w:t xml:space="preserve">явления эмоций (сочувствие, </w:t>
            </w:r>
            <w:r>
              <w:rPr>
                <w:color w:val="000000"/>
                <w:spacing w:val="-1"/>
                <w:szCs w:val="22"/>
              </w:rPr>
              <w:t>любовь, уважение)</w:t>
            </w:r>
          </w:p>
        </w:tc>
        <w:tc>
          <w:tcPr>
            <w:tcW w:w="3189" w:type="dxa"/>
          </w:tcPr>
          <w:p w:rsidR="005267E0" w:rsidRDefault="00FA4BB1">
            <w:pPr>
              <w:ind w:firstLine="0"/>
              <w:rPr>
                <w:rFonts w:eastAsia="Times New Roman CYR"/>
                <w:color w:val="1D1B11"/>
                <w:szCs w:val="22"/>
              </w:rPr>
            </w:pPr>
            <w:r>
              <w:rPr>
                <w:rFonts w:eastAsia="sans-serif"/>
                <w:color w:val="333333"/>
                <w:szCs w:val="22"/>
                <w:shd w:val="clear" w:color="auto" w:fill="FFFFFF"/>
              </w:rPr>
              <w:t> Воспитывать эмоционально -положительное отношение к членам семьи</w:t>
            </w:r>
          </w:p>
        </w:tc>
        <w:tc>
          <w:tcPr>
            <w:tcW w:w="3898" w:type="dxa"/>
          </w:tcPr>
          <w:p w:rsidR="005267E0" w:rsidRDefault="00FA4BB1">
            <w:pPr>
              <w:ind w:firstLine="0"/>
              <w:rPr>
                <w:rFonts w:eastAsia="Times New Roman CYR"/>
                <w:color w:val="1D1B11"/>
                <w:szCs w:val="22"/>
              </w:rPr>
            </w:pPr>
            <w:r>
              <w:rPr>
                <w:rFonts w:eastAsia="SimSun"/>
                <w:szCs w:val="22"/>
              </w:rPr>
              <w:t>Развивать у детей способность  интересоваться состоянием родителей, обозначать эмоции словом, умение правильно реагировать на эмоциональную ситуацию, с доброжелательностью предлагать свою помощь, эмоционально откликаясь на чувства и переживания</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shd w:val="clear" w:color="auto" w:fill="FFFFFF"/>
              <w:tabs>
                <w:tab w:val="left" w:pos="494"/>
              </w:tabs>
              <w:spacing w:line="235" w:lineRule="exact"/>
              <w:ind w:firstLine="0"/>
              <w:rPr>
                <w:szCs w:val="22"/>
              </w:rPr>
            </w:pPr>
            <w:r>
              <w:rPr>
                <w:color w:val="000000"/>
                <w:spacing w:val="-2"/>
                <w:szCs w:val="22"/>
              </w:rPr>
              <w:t>Способствовать проявлению:</w:t>
            </w:r>
          </w:p>
          <w:p w:rsidR="005267E0" w:rsidRDefault="00FA4BB1">
            <w:pPr>
              <w:shd w:val="clear" w:color="auto" w:fill="FFFFFF"/>
              <w:tabs>
                <w:tab w:val="left" w:pos="566"/>
              </w:tabs>
              <w:spacing w:line="235" w:lineRule="exact"/>
              <w:ind w:firstLine="0"/>
              <w:rPr>
                <w:color w:val="000000"/>
                <w:szCs w:val="22"/>
              </w:rPr>
            </w:pPr>
            <w:r>
              <w:rPr>
                <w:color w:val="000000"/>
                <w:spacing w:val="1"/>
                <w:szCs w:val="22"/>
              </w:rPr>
              <w:t>сочувствия, эмпатии, любви по отношению к членам семьи;</w:t>
            </w:r>
          </w:p>
          <w:p w:rsidR="005267E0" w:rsidRDefault="005267E0">
            <w:pPr>
              <w:ind w:firstLine="0"/>
              <w:rPr>
                <w:rFonts w:eastAsia="LiberationSerif"/>
                <w:szCs w:val="22"/>
              </w:rPr>
            </w:pPr>
          </w:p>
        </w:tc>
        <w:tc>
          <w:tcPr>
            <w:tcW w:w="3190" w:type="dxa"/>
          </w:tcPr>
          <w:p w:rsidR="005267E0" w:rsidRDefault="00FA4BB1">
            <w:pPr>
              <w:ind w:firstLine="0"/>
              <w:rPr>
                <w:szCs w:val="22"/>
              </w:rPr>
            </w:pPr>
            <w:r>
              <w:rPr>
                <w:color w:val="000000"/>
                <w:spacing w:val="-1"/>
                <w:szCs w:val="22"/>
              </w:rPr>
              <w:t xml:space="preserve">Способствовать проявлению эмоциональной </w:t>
            </w:r>
            <w:r>
              <w:rPr>
                <w:color w:val="000000"/>
                <w:szCs w:val="22"/>
              </w:rPr>
              <w:t>потребности в отношениями с членами своей семьи</w:t>
            </w:r>
          </w:p>
        </w:tc>
        <w:tc>
          <w:tcPr>
            <w:tcW w:w="3189" w:type="dxa"/>
          </w:tcPr>
          <w:p w:rsidR="005267E0" w:rsidRDefault="00FA4BB1">
            <w:pPr>
              <w:ind w:firstLine="0"/>
              <w:rPr>
                <w:szCs w:val="22"/>
                <w:lang w:val="ru"/>
              </w:rPr>
            </w:pPr>
            <w:r>
              <w:rPr>
                <w:rFonts w:eastAsia="Times New Roman CYR"/>
                <w:color w:val="1D1B11"/>
                <w:szCs w:val="22"/>
                <w:lang w:val="ru" w:eastAsia="zh-CN" w:bidi="ar"/>
              </w:rPr>
              <w:t>Воспитывать умение</w:t>
            </w:r>
            <w:r>
              <w:rPr>
                <w:color w:val="1D1B11"/>
                <w:szCs w:val="22"/>
                <w:lang w:val="ru" w:eastAsia="zh-CN" w:bidi="ar"/>
              </w:rPr>
              <w:t xml:space="preserve"> </w:t>
            </w:r>
            <w:r>
              <w:rPr>
                <w:rFonts w:eastAsia="Times New Roman CYR"/>
                <w:color w:val="1D1B11"/>
                <w:szCs w:val="22"/>
                <w:lang w:val="ru" w:eastAsia="zh-CN" w:bidi="ar"/>
              </w:rPr>
              <w:t xml:space="preserve">проявлять чуткость, сочувствие </w:t>
            </w:r>
          </w:p>
          <w:p w:rsidR="005267E0" w:rsidRDefault="005267E0">
            <w:pPr>
              <w:ind w:firstLine="0"/>
              <w:rPr>
                <w:rFonts w:eastAsia="Times New Roman CYR"/>
                <w:color w:val="1D1B11"/>
                <w:szCs w:val="22"/>
              </w:rPr>
            </w:pPr>
          </w:p>
        </w:tc>
        <w:tc>
          <w:tcPr>
            <w:tcW w:w="3898" w:type="dxa"/>
          </w:tcPr>
          <w:p w:rsidR="005267E0" w:rsidRDefault="00FA4BB1">
            <w:pPr>
              <w:ind w:firstLine="0"/>
              <w:rPr>
                <w:rFonts w:eastAsia="Times New Roman CYR"/>
                <w:color w:val="1D1B11"/>
                <w:szCs w:val="22"/>
              </w:rPr>
            </w:pPr>
            <w:r>
              <w:rPr>
                <w:rFonts w:eastAsia="SimSun"/>
                <w:szCs w:val="22"/>
              </w:rPr>
              <w:t>Давать детям представление о возможных, переживаемых родителями эмоциях: страх, печаль, горе, радость.</w:t>
            </w:r>
          </w:p>
        </w:tc>
      </w:tr>
      <w:tr w:rsidR="005267E0">
        <w:trPr>
          <w:trHeight w:val="124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rFonts w:eastAsia="LiberationSerif"/>
                <w:szCs w:val="22"/>
              </w:rPr>
            </w:pPr>
            <w:r>
              <w:rPr>
                <w:color w:val="282828"/>
                <w:szCs w:val="22"/>
                <w:shd w:val="clear" w:color="auto" w:fill="FFFFFF"/>
                <w:lang w:val="ru" w:eastAsia="ru" w:bidi="ar"/>
              </w:rPr>
              <w:t xml:space="preserve">Учить откликаться на общее эмоциональное состояние, </w:t>
            </w:r>
            <w:r>
              <w:rPr>
                <w:color w:val="000000"/>
                <w:szCs w:val="22"/>
                <w:lang w:val="ru" w:eastAsia="ru" w:bidi="ar"/>
              </w:rPr>
              <w:t>радоваться вместе с родителями</w:t>
            </w:r>
          </w:p>
        </w:tc>
        <w:tc>
          <w:tcPr>
            <w:tcW w:w="3190" w:type="dxa"/>
          </w:tcPr>
          <w:p w:rsidR="005267E0" w:rsidRDefault="00FA4BB1">
            <w:pPr>
              <w:ind w:firstLine="0"/>
              <w:rPr>
                <w:szCs w:val="22"/>
              </w:rPr>
            </w:pPr>
            <w:r>
              <w:rPr>
                <w:color w:val="000000"/>
                <w:spacing w:val="-1"/>
                <w:szCs w:val="22"/>
              </w:rPr>
              <w:t>Учить замечать разные на</w:t>
            </w:r>
            <w:r>
              <w:rPr>
                <w:color w:val="000000"/>
                <w:spacing w:val="-1"/>
                <w:szCs w:val="22"/>
              </w:rPr>
              <w:softHyphen/>
            </w:r>
            <w:r>
              <w:rPr>
                <w:color w:val="000000"/>
                <w:spacing w:val="-2"/>
                <w:szCs w:val="22"/>
              </w:rPr>
              <w:t>строения членов своей семьи и адекват</w:t>
            </w:r>
            <w:r>
              <w:rPr>
                <w:color w:val="000000"/>
                <w:spacing w:val="-2"/>
                <w:szCs w:val="22"/>
              </w:rPr>
              <w:softHyphen/>
            </w:r>
            <w:r>
              <w:rPr>
                <w:color w:val="000000"/>
                <w:spacing w:val="-1"/>
                <w:szCs w:val="22"/>
              </w:rPr>
              <w:t xml:space="preserve">но реагировать на них. </w:t>
            </w:r>
          </w:p>
        </w:tc>
        <w:tc>
          <w:tcPr>
            <w:tcW w:w="3189" w:type="dxa"/>
          </w:tcPr>
          <w:p w:rsidR="005267E0" w:rsidRDefault="00FA4BB1">
            <w:pPr>
              <w:ind w:firstLine="0"/>
              <w:rPr>
                <w:szCs w:val="22"/>
                <w:lang w:val="ru"/>
              </w:rPr>
            </w:pPr>
            <w:r>
              <w:rPr>
                <w:szCs w:val="22"/>
                <w:lang w:val="ru" w:eastAsia="zh-CN" w:bidi="ar"/>
              </w:rPr>
              <w:t>Формировать умение детей понимать эмоциональное состояние взрослых, рассказывать о них</w:t>
            </w:r>
          </w:p>
          <w:p w:rsidR="005267E0" w:rsidRDefault="005267E0">
            <w:pPr>
              <w:ind w:firstLine="0"/>
              <w:rPr>
                <w:rFonts w:eastAsia="Times New Roman CYR"/>
                <w:color w:val="1D1B11"/>
                <w:szCs w:val="22"/>
              </w:rPr>
            </w:pPr>
          </w:p>
        </w:tc>
        <w:tc>
          <w:tcPr>
            <w:tcW w:w="3898" w:type="dxa"/>
          </w:tcPr>
          <w:p w:rsidR="005267E0" w:rsidRDefault="00FA4BB1">
            <w:pPr>
              <w:ind w:firstLine="0"/>
              <w:rPr>
                <w:rFonts w:eastAsia="SimSun"/>
                <w:szCs w:val="22"/>
              </w:rPr>
            </w:pPr>
            <w:r>
              <w:rPr>
                <w:szCs w:val="22"/>
              </w:rPr>
              <w:t xml:space="preserve">Развивать </w:t>
            </w:r>
            <w:r>
              <w:rPr>
                <w:rFonts w:eastAsia="SimSun"/>
                <w:szCs w:val="22"/>
              </w:rPr>
              <w:t>умение детей понимать эмоциональное состояние взрослых, рассказывать о них</w:t>
            </w:r>
          </w:p>
          <w:p w:rsidR="005267E0" w:rsidRDefault="005267E0">
            <w:pPr>
              <w:ind w:firstLine="0"/>
              <w:rPr>
                <w:rFonts w:eastAsia="Times New Roman CYR"/>
                <w:color w:val="1D1B11"/>
                <w:szCs w:val="22"/>
              </w:rPr>
            </w:pP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color w:val="282828"/>
                <w:szCs w:val="22"/>
                <w:shd w:val="clear" w:color="auto" w:fill="FFFFFF"/>
                <w:lang w:eastAsia="ru" w:bidi="ar"/>
              </w:rPr>
            </w:pPr>
            <w:r>
              <w:rPr>
                <w:color w:val="282828"/>
                <w:szCs w:val="22"/>
                <w:shd w:val="clear" w:color="auto" w:fill="FFFFFF"/>
                <w:lang w:eastAsia="ru" w:bidi="ar"/>
              </w:rPr>
              <w:t>Воспитывать чувство уважения и любви к родителям</w:t>
            </w:r>
          </w:p>
        </w:tc>
        <w:tc>
          <w:tcPr>
            <w:tcW w:w="3190" w:type="dxa"/>
          </w:tcPr>
          <w:p w:rsidR="005267E0" w:rsidRDefault="00FA4BB1">
            <w:pPr>
              <w:ind w:firstLine="0"/>
              <w:rPr>
                <w:szCs w:val="22"/>
              </w:rPr>
            </w:pPr>
            <w:r>
              <w:rPr>
                <w:color w:val="000000"/>
                <w:spacing w:val="-2"/>
                <w:szCs w:val="22"/>
              </w:rPr>
              <w:t>Формировать положитель</w:t>
            </w:r>
            <w:r>
              <w:rPr>
                <w:color w:val="000000"/>
                <w:spacing w:val="-2"/>
                <w:szCs w:val="22"/>
              </w:rPr>
              <w:softHyphen/>
            </w:r>
            <w:r>
              <w:rPr>
                <w:color w:val="000000"/>
                <w:szCs w:val="22"/>
              </w:rPr>
              <w:t>ное, уважительное, береж</w:t>
            </w:r>
            <w:r>
              <w:rPr>
                <w:color w:val="000000"/>
                <w:szCs w:val="22"/>
              </w:rPr>
              <w:softHyphen/>
            </w:r>
            <w:r>
              <w:rPr>
                <w:color w:val="000000"/>
                <w:spacing w:val="-1"/>
                <w:szCs w:val="22"/>
              </w:rPr>
              <w:t xml:space="preserve">ное, </w:t>
            </w:r>
            <w:r>
              <w:rPr>
                <w:color w:val="000000"/>
                <w:spacing w:val="-1"/>
                <w:szCs w:val="22"/>
              </w:rPr>
              <w:lastRenderedPageBreak/>
              <w:t>восхищенное отноше</w:t>
            </w:r>
            <w:r>
              <w:rPr>
                <w:color w:val="000000"/>
                <w:spacing w:val="-1"/>
                <w:szCs w:val="22"/>
              </w:rPr>
              <w:softHyphen/>
            </w:r>
            <w:r>
              <w:rPr>
                <w:color w:val="000000"/>
                <w:szCs w:val="22"/>
              </w:rPr>
              <w:t>ние детей к своей семь</w:t>
            </w:r>
          </w:p>
        </w:tc>
        <w:tc>
          <w:tcPr>
            <w:tcW w:w="3189" w:type="dxa"/>
          </w:tcPr>
          <w:p w:rsidR="005267E0" w:rsidRDefault="00FA4BB1">
            <w:pPr>
              <w:ind w:firstLine="0"/>
              <w:rPr>
                <w:rFonts w:eastAsia="Times New Roman CYR"/>
                <w:color w:val="1D1B11"/>
                <w:szCs w:val="22"/>
              </w:rPr>
            </w:pPr>
            <w:r>
              <w:rPr>
                <w:color w:val="000000"/>
                <w:spacing w:val="-1"/>
                <w:szCs w:val="22"/>
              </w:rPr>
              <w:lastRenderedPageBreak/>
              <w:t xml:space="preserve">Способствовать проявлению </w:t>
            </w:r>
            <w:r>
              <w:rPr>
                <w:color w:val="000000"/>
                <w:spacing w:val="-2"/>
                <w:szCs w:val="22"/>
              </w:rPr>
              <w:t>восхищения красотой семей</w:t>
            </w:r>
            <w:r>
              <w:rPr>
                <w:color w:val="000000"/>
                <w:spacing w:val="-2"/>
                <w:szCs w:val="22"/>
              </w:rPr>
              <w:softHyphen/>
            </w:r>
            <w:r>
              <w:rPr>
                <w:color w:val="000000"/>
                <w:spacing w:val="-1"/>
                <w:szCs w:val="22"/>
              </w:rPr>
              <w:t xml:space="preserve">ных </w:t>
            </w:r>
            <w:r>
              <w:rPr>
                <w:color w:val="000000"/>
                <w:spacing w:val="-1"/>
                <w:szCs w:val="22"/>
              </w:rPr>
              <w:lastRenderedPageBreak/>
              <w:t>отношений, проявляю</w:t>
            </w:r>
            <w:r>
              <w:rPr>
                <w:color w:val="000000"/>
                <w:spacing w:val="-1"/>
                <w:szCs w:val="22"/>
              </w:rPr>
              <w:softHyphen/>
              <w:t xml:space="preserve">щихся в начальный период появления семьи. </w:t>
            </w:r>
          </w:p>
        </w:tc>
        <w:tc>
          <w:tcPr>
            <w:tcW w:w="3898" w:type="dxa"/>
          </w:tcPr>
          <w:p w:rsidR="005267E0" w:rsidRDefault="00FA4BB1">
            <w:pPr>
              <w:ind w:firstLine="0"/>
              <w:rPr>
                <w:rFonts w:eastAsia="Times New Roman CYR"/>
                <w:color w:val="1D1B11"/>
                <w:szCs w:val="22"/>
              </w:rPr>
            </w:pPr>
            <w:r>
              <w:rPr>
                <w:rFonts w:eastAsia="sans-serif"/>
                <w:color w:val="000000"/>
                <w:szCs w:val="22"/>
                <w:shd w:val="clear" w:color="auto" w:fill="FFFFFF"/>
              </w:rPr>
              <w:lastRenderedPageBreak/>
              <w:t>Развивать интерес к увлечениям своей семьи</w:t>
            </w:r>
          </w:p>
        </w:tc>
      </w:tr>
      <w:tr w:rsidR="005267E0">
        <w:trPr>
          <w:trHeight w:val="562"/>
          <w:jc w:val="center"/>
        </w:trPr>
        <w:tc>
          <w:tcPr>
            <w:tcW w:w="1838" w:type="dxa"/>
            <w:vMerge w:val="restart"/>
            <w:vAlign w:val="center"/>
          </w:tcPr>
          <w:p w:rsidR="005267E0" w:rsidRDefault="005267E0">
            <w:pPr>
              <w:ind w:firstLine="0"/>
              <w:rPr>
                <w:rFonts w:eastAsia="LiberationSerif"/>
                <w:i/>
                <w:szCs w:val="22"/>
              </w:rPr>
            </w:pPr>
          </w:p>
        </w:tc>
        <w:tc>
          <w:tcPr>
            <w:tcW w:w="3189" w:type="dxa"/>
          </w:tcPr>
          <w:p w:rsidR="005267E0" w:rsidRDefault="00FA4BB1">
            <w:pPr>
              <w:ind w:firstLine="0"/>
              <w:rPr>
                <w:color w:val="282828"/>
                <w:szCs w:val="22"/>
                <w:shd w:val="clear" w:color="auto" w:fill="FFFFFF"/>
                <w:lang w:eastAsia="ru" w:bidi="ar"/>
              </w:rPr>
            </w:pPr>
            <w:r>
              <w:rPr>
                <w:color w:val="000000"/>
                <w:spacing w:val="-1"/>
                <w:szCs w:val="22"/>
              </w:rPr>
              <w:t xml:space="preserve">Развивать добрые и нежные </w:t>
            </w:r>
            <w:r>
              <w:rPr>
                <w:color w:val="000000"/>
                <w:spacing w:val="-2"/>
                <w:szCs w:val="22"/>
              </w:rPr>
              <w:t xml:space="preserve">чувства к родным людям. </w:t>
            </w:r>
            <w:r>
              <w:rPr>
                <w:color w:val="000000"/>
                <w:spacing w:val="-1"/>
                <w:szCs w:val="22"/>
              </w:rPr>
              <w:t xml:space="preserve"> </w:t>
            </w:r>
          </w:p>
        </w:tc>
        <w:tc>
          <w:tcPr>
            <w:tcW w:w="3190" w:type="dxa"/>
          </w:tcPr>
          <w:p w:rsidR="005267E0" w:rsidRDefault="00FA4BB1">
            <w:pPr>
              <w:ind w:firstLine="0"/>
              <w:rPr>
                <w:szCs w:val="22"/>
              </w:rPr>
            </w:pPr>
            <w:r>
              <w:rPr>
                <w:color w:val="000000"/>
                <w:spacing w:val="-2"/>
                <w:szCs w:val="22"/>
              </w:rPr>
              <w:t xml:space="preserve">Активизировать проявление </w:t>
            </w:r>
            <w:r>
              <w:rPr>
                <w:color w:val="000000"/>
                <w:spacing w:val="-1"/>
                <w:szCs w:val="22"/>
              </w:rPr>
              <w:t>заботы, бережного отноше</w:t>
            </w:r>
            <w:r>
              <w:rPr>
                <w:color w:val="000000"/>
                <w:spacing w:val="-1"/>
                <w:szCs w:val="22"/>
              </w:rPr>
              <w:softHyphen/>
              <w:t>ния, уважения к родным.</w:t>
            </w:r>
          </w:p>
        </w:tc>
        <w:tc>
          <w:tcPr>
            <w:tcW w:w="3189" w:type="dxa"/>
          </w:tcPr>
          <w:p w:rsidR="005267E0" w:rsidRDefault="00FA4BB1">
            <w:pPr>
              <w:ind w:firstLine="0"/>
              <w:rPr>
                <w:szCs w:val="22"/>
                <w:lang w:val="ru"/>
              </w:rPr>
            </w:pPr>
            <w:r>
              <w:rPr>
                <w:szCs w:val="22"/>
                <w:lang w:val="ru" w:eastAsia="zh-CN" w:bidi="ar"/>
              </w:rPr>
              <w:t>Формировать потребности в чуткой близости с родными и близкими людьми</w:t>
            </w:r>
          </w:p>
          <w:p w:rsidR="005267E0" w:rsidRDefault="005267E0">
            <w:pPr>
              <w:ind w:firstLine="0"/>
              <w:rPr>
                <w:rFonts w:eastAsia="Times New Roman CYR"/>
                <w:color w:val="1D1B11"/>
                <w:szCs w:val="22"/>
              </w:rPr>
            </w:pPr>
          </w:p>
        </w:tc>
        <w:tc>
          <w:tcPr>
            <w:tcW w:w="3898" w:type="dxa"/>
          </w:tcPr>
          <w:p w:rsidR="005267E0" w:rsidRDefault="00FA4BB1">
            <w:pPr>
              <w:ind w:firstLine="0"/>
              <w:rPr>
                <w:rFonts w:eastAsia="Times New Roman CYR"/>
                <w:color w:val="1D1B11"/>
                <w:szCs w:val="22"/>
              </w:rPr>
            </w:pPr>
            <w:r>
              <w:rPr>
                <w:szCs w:val="22"/>
              </w:rPr>
              <w:t xml:space="preserve">Развивать у детей  </w:t>
            </w:r>
            <w:r>
              <w:rPr>
                <w:rFonts w:eastAsia="SimSun"/>
                <w:szCs w:val="22"/>
              </w:rPr>
              <w:t>потребности в чуткой близости с родными и близкими людьми</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szCs w:val="22"/>
              </w:rPr>
            </w:pPr>
            <w:r>
              <w:rPr>
                <w:szCs w:val="22"/>
              </w:rPr>
              <w:t xml:space="preserve">Формировать этические эталоны поведения в семье </w:t>
            </w:r>
          </w:p>
          <w:p w:rsidR="005267E0" w:rsidRDefault="005267E0">
            <w:pPr>
              <w:ind w:firstLine="0"/>
              <w:rPr>
                <w:rFonts w:eastAsia="LiberationSerif"/>
                <w:szCs w:val="22"/>
              </w:rPr>
            </w:pPr>
          </w:p>
        </w:tc>
        <w:tc>
          <w:tcPr>
            <w:tcW w:w="3190" w:type="dxa"/>
          </w:tcPr>
          <w:p w:rsidR="005267E0" w:rsidRDefault="00FA4BB1">
            <w:pPr>
              <w:ind w:firstLine="0"/>
              <w:rPr>
                <w:szCs w:val="22"/>
              </w:rPr>
            </w:pPr>
            <w:r>
              <w:rPr>
                <w:szCs w:val="22"/>
              </w:rPr>
              <w:t>Продолжать формирование эталонов поведения в семье</w:t>
            </w:r>
          </w:p>
        </w:tc>
        <w:tc>
          <w:tcPr>
            <w:tcW w:w="3189" w:type="dxa"/>
          </w:tcPr>
          <w:p w:rsidR="005267E0" w:rsidRDefault="00FA4BB1">
            <w:pPr>
              <w:ind w:firstLine="0"/>
              <w:rPr>
                <w:rFonts w:eastAsia="Times New Roman CYR"/>
                <w:color w:val="1D1B11"/>
                <w:szCs w:val="22"/>
              </w:rPr>
            </w:pPr>
            <w:r>
              <w:rPr>
                <w:color w:val="000000"/>
                <w:spacing w:val="-1"/>
                <w:szCs w:val="22"/>
              </w:rPr>
              <w:t xml:space="preserve">Расширять представления о соблюдении норм этикета в </w:t>
            </w:r>
            <w:r>
              <w:rPr>
                <w:color w:val="000000"/>
                <w:spacing w:val="-2"/>
                <w:szCs w:val="22"/>
              </w:rPr>
              <w:t>общении с родителями и дру</w:t>
            </w:r>
            <w:r>
              <w:rPr>
                <w:color w:val="000000"/>
                <w:spacing w:val="-2"/>
                <w:szCs w:val="22"/>
              </w:rPr>
              <w:softHyphen/>
            </w:r>
            <w:r>
              <w:rPr>
                <w:color w:val="000000"/>
                <w:szCs w:val="22"/>
              </w:rPr>
              <w:t>гими членами семьи.</w:t>
            </w:r>
          </w:p>
        </w:tc>
        <w:tc>
          <w:tcPr>
            <w:tcW w:w="3898" w:type="dxa"/>
          </w:tcPr>
          <w:p w:rsidR="005267E0" w:rsidRDefault="00FA4BB1">
            <w:pPr>
              <w:ind w:firstLine="0"/>
              <w:rPr>
                <w:rFonts w:eastAsia="Times New Roman CYR"/>
                <w:color w:val="1D1B11"/>
                <w:szCs w:val="22"/>
              </w:rPr>
            </w:pPr>
            <w:r>
              <w:rPr>
                <w:color w:val="000000"/>
                <w:spacing w:val="-1"/>
                <w:szCs w:val="22"/>
              </w:rPr>
              <w:t>Конкретизировать нормы и правила семейного этикета</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szCs w:val="22"/>
              </w:rPr>
            </w:pPr>
            <w:r>
              <w:rPr>
                <w:szCs w:val="22"/>
              </w:rPr>
              <w:t>Формировать целостное положительное представление ребёнка о родном доме</w:t>
            </w:r>
          </w:p>
          <w:p w:rsidR="005267E0" w:rsidRDefault="00FA4BB1">
            <w:pPr>
              <w:ind w:firstLine="0"/>
              <w:rPr>
                <w:rFonts w:eastAsia="LiberationSerif"/>
                <w:szCs w:val="22"/>
              </w:rPr>
            </w:pPr>
            <w:r>
              <w:rPr>
                <w:rFonts w:eastAsia="LiberationSerif"/>
                <w:szCs w:val="22"/>
              </w:rPr>
              <w:t>.</w:t>
            </w:r>
          </w:p>
        </w:tc>
        <w:tc>
          <w:tcPr>
            <w:tcW w:w="3190" w:type="dxa"/>
          </w:tcPr>
          <w:p w:rsidR="005267E0" w:rsidRDefault="00FA4BB1">
            <w:pPr>
              <w:ind w:firstLine="0"/>
              <w:rPr>
                <w:szCs w:val="22"/>
              </w:rPr>
            </w:pPr>
            <w:r>
              <w:rPr>
                <w:rFonts w:eastAsia="Times New Roman CYR"/>
                <w:color w:val="1D1B11"/>
                <w:szCs w:val="22"/>
              </w:rPr>
              <w:t>Воспитывать умение</w:t>
            </w:r>
            <w:r>
              <w:rPr>
                <w:color w:val="1D1B11"/>
                <w:szCs w:val="22"/>
              </w:rPr>
              <w:t xml:space="preserve"> </w:t>
            </w:r>
            <w:r>
              <w:rPr>
                <w:rFonts w:eastAsia="Times New Roman CYR"/>
                <w:color w:val="1D1B11"/>
                <w:szCs w:val="22"/>
              </w:rPr>
              <w:t xml:space="preserve">проявлять чуткость, сочувствие </w:t>
            </w:r>
          </w:p>
          <w:p w:rsidR="005267E0" w:rsidRDefault="00FA4BB1">
            <w:pPr>
              <w:ind w:firstLine="0"/>
              <w:rPr>
                <w:szCs w:val="22"/>
              </w:rPr>
            </w:pPr>
            <w:r>
              <w:rPr>
                <w:szCs w:val="22"/>
              </w:rPr>
              <w:t>развивать способность чувствовать эмоциональное состояние окружающих и быть благодарными, заботливыми и внимательными к родителям и другим близким</w:t>
            </w:r>
          </w:p>
        </w:tc>
        <w:tc>
          <w:tcPr>
            <w:tcW w:w="3189" w:type="dxa"/>
          </w:tcPr>
          <w:p w:rsidR="005267E0" w:rsidRDefault="00FA4BB1">
            <w:pPr>
              <w:ind w:firstLine="0"/>
              <w:rPr>
                <w:rFonts w:eastAsia="Times New Roman CYR"/>
                <w:color w:val="1D1B11"/>
                <w:szCs w:val="22"/>
              </w:rPr>
            </w:pPr>
            <w:r>
              <w:rPr>
                <w:color w:val="000000"/>
                <w:spacing w:val="-1"/>
                <w:szCs w:val="22"/>
              </w:rPr>
              <w:t>Формировать способы адек</w:t>
            </w:r>
            <w:r>
              <w:rPr>
                <w:color w:val="000000"/>
                <w:spacing w:val="-1"/>
                <w:szCs w:val="22"/>
              </w:rPr>
              <w:softHyphen/>
              <w:t>ватного поведения в семье</w:t>
            </w:r>
          </w:p>
        </w:tc>
        <w:tc>
          <w:tcPr>
            <w:tcW w:w="3898" w:type="dxa"/>
          </w:tcPr>
          <w:p w:rsidR="005267E0" w:rsidRDefault="00FA4BB1">
            <w:pPr>
              <w:ind w:firstLine="0"/>
              <w:rPr>
                <w:rFonts w:eastAsia="Times New Roman CYR"/>
                <w:color w:val="1D1B11"/>
                <w:szCs w:val="22"/>
              </w:rPr>
            </w:pPr>
            <w:r>
              <w:rPr>
                <w:color w:val="000000"/>
                <w:spacing w:val="-1"/>
                <w:szCs w:val="22"/>
              </w:rPr>
              <w:t>Развивать способы адек</w:t>
            </w:r>
            <w:r>
              <w:rPr>
                <w:color w:val="000000"/>
                <w:spacing w:val="-1"/>
                <w:szCs w:val="22"/>
              </w:rPr>
              <w:softHyphen/>
              <w:t>ватного поведения в отношении членов своей семьи</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shd w:val="clear" w:color="auto" w:fill="FFFFFF"/>
              <w:tabs>
                <w:tab w:val="left" w:pos="494"/>
              </w:tabs>
              <w:spacing w:line="235" w:lineRule="exact"/>
              <w:ind w:firstLine="0"/>
              <w:rPr>
                <w:szCs w:val="22"/>
              </w:rPr>
            </w:pPr>
            <w:r>
              <w:rPr>
                <w:color w:val="000000"/>
                <w:spacing w:val="-1"/>
                <w:szCs w:val="22"/>
              </w:rPr>
              <w:t>Способствовать проявлению интереса:</w:t>
            </w:r>
          </w:p>
          <w:p w:rsidR="005267E0" w:rsidRDefault="00FA4BB1">
            <w:pPr>
              <w:ind w:firstLine="0"/>
              <w:rPr>
                <w:rFonts w:eastAsia="LiberationSerif"/>
                <w:szCs w:val="22"/>
              </w:rPr>
            </w:pPr>
            <w:r>
              <w:rPr>
                <w:color w:val="000000"/>
                <w:spacing w:val="2"/>
                <w:szCs w:val="22"/>
              </w:rPr>
              <w:t>к различным аспектам семьи</w:t>
            </w:r>
          </w:p>
        </w:tc>
        <w:tc>
          <w:tcPr>
            <w:tcW w:w="3190" w:type="dxa"/>
          </w:tcPr>
          <w:p w:rsidR="005267E0" w:rsidRDefault="00FA4BB1">
            <w:pPr>
              <w:ind w:firstLine="0"/>
              <w:rPr>
                <w:szCs w:val="22"/>
              </w:rPr>
            </w:pPr>
            <w:r>
              <w:rPr>
                <w:color w:val="000000"/>
                <w:spacing w:val="-2"/>
                <w:szCs w:val="22"/>
              </w:rPr>
              <w:t>Способствовать формирова</w:t>
            </w:r>
            <w:r>
              <w:rPr>
                <w:color w:val="000000"/>
                <w:spacing w:val="-2"/>
                <w:szCs w:val="22"/>
              </w:rPr>
              <w:softHyphen/>
            </w:r>
            <w:r>
              <w:rPr>
                <w:color w:val="000000"/>
                <w:spacing w:val="-1"/>
                <w:szCs w:val="22"/>
              </w:rPr>
              <w:t>нию понятий о специфике взаимоотношений со взрос</w:t>
            </w:r>
            <w:r>
              <w:rPr>
                <w:color w:val="000000"/>
                <w:spacing w:val="-1"/>
                <w:szCs w:val="22"/>
              </w:rPr>
              <w:softHyphen/>
              <w:t>лыми и детьми в семье.</w:t>
            </w:r>
          </w:p>
        </w:tc>
        <w:tc>
          <w:tcPr>
            <w:tcW w:w="3189" w:type="dxa"/>
          </w:tcPr>
          <w:p w:rsidR="005267E0" w:rsidRDefault="00FA4BB1">
            <w:pPr>
              <w:ind w:firstLine="0"/>
              <w:rPr>
                <w:rFonts w:eastAsia="Times New Roman CYR"/>
                <w:color w:val="1D1B11"/>
                <w:szCs w:val="22"/>
              </w:rPr>
            </w:pPr>
            <w:r>
              <w:rPr>
                <w:color w:val="000000"/>
                <w:spacing w:val="-1"/>
                <w:szCs w:val="22"/>
              </w:rPr>
              <w:t xml:space="preserve">Способствовать проявлению </w:t>
            </w:r>
            <w:r>
              <w:rPr>
                <w:color w:val="000000"/>
                <w:szCs w:val="22"/>
              </w:rPr>
              <w:t xml:space="preserve">потребности в близости с </w:t>
            </w:r>
            <w:r>
              <w:rPr>
                <w:color w:val="000000"/>
                <w:spacing w:val="-2"/>
                <w:szCs w:val="22"/>
              </w:rPr>
              <w:t>родными</w:t>
            </w:r>
          </w:p>
        </w:tc>
        <w:tc>
          <w:tcPr>
            <w:tcW w:w="3898" w:type="dxa"/>
          </w:tcPr>
          <w:p w:rsidR="005267E0" w:rsidRDefault="00FA4BB1">
            <w:pPr>
              <w:ind w:firstLine="0"/>
              <w:rPr>
                <w:rFonts w:eastAsia="Times New Roman CYR"/>
                <w:color w:val="1D1B11"/>
                <w:szCs w:val="22"/>
              </w:rPr>
            </w:pPr>
            <w:r>
              <w:rPr>
                <w:rFonts w:eastAsia="SimSun"/>
                <w:szCs w:val="22"/>
              </w:rPr>
              <w:t>Давать детям представление о способах заботы о членах семьи</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rFonts w:eastAsia="LiberationSerif"/>
                <w:szCs w:val="22"/>
              </w:rPr>
            </w:pPr>
            <w:r>
              <w:rPr>
                <w:rFonts w:eastAsia="LiberationSerif"/>
                <w:szCs w:val="22"/>
              </w:rPr>
              <w:t xml:space="preserve">Начать </w:t>
            </w:r>
            <w:r w:rsidR="00515AF7">
              <w:rPr>
                <w:rFonts w:eastAsia="LiberationSerif"/>
                <w:szCs w:val="22"/>
              </w:rPr>
              <w:t>формировать чувство</w:t>
            </w:r>
            <w:r>
              <w:rPr>
                <w:rFonts w:eastAsia="LiberationSerif"/>
                <w:szCs w:val="22"/>
              </w:rPr>
              <w:t xml:space="preserve"> гордости и положительное отношение к своей семье</w:t>
            </w:r>
          </w:p>
        </w:tc>
        <w:tc>
          <w:tcPr>
            <w:tcW w:w="3190" w:type="dxa"/>
          </w:tcPr>
          <w:p w:rsidR="005267E0" w:rsidRDefault="00FA4BB1">
            <w:pPr>
              <w:ind w:firstLine="0"/>
              <w:rPr>
                <w:szCs w:val="22"/>
              </w:rPr>
            </w:pPr>
            <w:r>
              <w:rPr>
                <w:color w:val="000000"/>
                <w:spacing w:val="-1"/>
                <w:szCs w:val="22"/>
              </w:rPr>
              <w:t>Вызывать чувство гордости и радости за своих близких.</w:t>
            </w:r>
          </w:p>
        </w:tc>
        <w:tc>
          <w:tcPr>
            <w:tcW w:w="3189" w:type="dxa"/>
          </w:tcPr>
          <w:p w:rsidR="005267E0" w:rsidRDefault="00FA4BB1">
            <w:pPr>
              <w:ind w:firstLine="0"/>
              <w:rPr>
                <w:rFonts w:eastAsia="Times New Roman CYR"/>
                <w:color w:val="1D1B11"/>
                <w:szCs w:val="22"/>
              </w:rPr>
            </w:pPr>
            <w:r>
              <w:rPr>
                <w:rFonts w:eastAsia="Times New Roman CYR"/>
                <w:color w:val="1D1B11"/>
                <w:szCs w:val="22"/>
              </w:rPr>
              <w:t xml:space="preserve">Развивать </w:t>
            </w:r>
            <w:r>
              <w:rPr>
                <w:color w:val="000000"/>
                <w:spacing w:val="-1"/>
                <w:szCs w:val="22"/>
              </w:rPr>
              <w:t>чувство гордости и радости за своих близких.</w:t>
            </w:r>
          </w:p>
        </w:tc>
        <w:tc>
          <w:tcPr>
            <w:tcW w:w="3898" w:type="dxa"/>
          </w:tcPr>
          <w:p w:rsidR="005267E0" w:rsidRDefault="00FA4BB1">
            <w:pPr>
              <w:ind w:firstLine="0"/>
              <w:rPr>
                <w:rFonts w:eastAsia="Times New Roman CYR"/>
                <w:color w:val="1D1B11"/>
                <w:szCs w:val="22"/>
              </w:rPr>
            </w:pPr>
            <w:r>
              <w:rPr>
                <w:rFonts w:eastAsia="Times New Roman CYR"/>
                <w:color w:val="1D1B11"/>
                <w:szCs w:val="22"/>
              </w:rPr>
              <w:t xml:space="preserve">Развивать </w:t>
            </w:r>
            <w:r>
              <w:rPr>
                <w:color w:val="000000"/>
                <w:spacing w:val="-1"/>
                <w:szCs w:val="22"/>
              </w:rPr>
              <w:t>чувство гордости и радости за своих близких.</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rFonts w:eastAsia="LiberationSerif"/>
                <w:szCs w:val="22"/>
              </w:rPr>
            </w:pPr>
            <w:r>
              <w:rPr>
                <w:rFonts w:eastAsia="LiberationSerif"/>
                <w:szCs w:val="22"/>
              </w:rPr>
              <w:t>Воспитывать доверение к родителям</w:t>
            </w:r>
          </w:p>
        </w:tc>
        <w:tc>
          <w:tcPr>
            <w:tcW w:w="3190" w:type="dxa"/>
          </w:tcPr>
          <w:p w:rsidR="005267E0" w:rsidRDefault="00FA4BB1">
            <w:pPr>
              <w:ind w:firstLine="0"/>
              <w:rPr>
                <w:szCs w:val="22"/>
              </w:rPr>
            </w:pPr>
            <w:r>
              <w:rPr>
                <w:color w:val="000000"/>
                <w:spacing w:val="-1"/>
                <w:szCs w:val="22"/>
              </w:rPr>
              <w:t>Способствовать формиро</w:t>
            </w:r>
            <w:r>
              <w:rPr>
                <w:color w:val="000000"/>
                <w:spacing w:val="-1"/>
                <w:szCs w:val="22"/>
              </w:rPr>
              <w:softHyphen/>
              <w:t>ванию доброжелательного отношения детей к своим сёстрам</w:t>
            </w:r>
            <w:r>
              <w:rPr>
                <w:color w:val="000000"/>
                <w:szCs w:val="22"/>
              </w:rPr>
              <w:t xml:space="preserve"> и братьям. </w:t>
            </w:r>
          </w:p>
        </w:tc>
        <w:tc>
          <w:tcPr>
            <w:tcW w:w="3189" w:type="dxa"/>
          </w:tcPr>
          <w:p w:rsidR="005267E0" w:rsidRDefault="00FA4BB1">
            <w:pPr>
              <w:ind w:firstLine="0"/>
              <w:rPr>
                <w:rFonts w:eastAsia="Times New Roman CYR"/>
                <w:color w:val="1D1B11"/>
                <w:szCs w:val="22"/>
              </w:rPr>
            </w:pPr>
            <w:r>
              <w:rPr>
                <w:rFonts w:eastAsia="SimSun"/>
                <w:szCs w:val="22"/>
              </w:rPr>
              <w:t>Способствованию созданию тёплых, уважительных взаимоотношений ребёнка в семье</w:t>
            </w:r>
          </w:p>
        </w:tc>
        <w:tc>
          <w:tcPr>
            <w:tcW w:w="3898" w:type="dxa"/>
          </w:tcPr>
          <w:p w:rsidR="005267E0" w:rsidRDefault="00FA4BB1">
            <w:pPr>
              <w:ind w:firstLine="0"/>
              <w:rPr>
                <w:rFonts w:eastAsia="Times New Roman CYR"/>
                <w:color w:val="1D1B11"/>
                <w:szCs w:val="22"/>
              </w:rPr>
            </w:pPr>
            <w:r>
              <w:rPr>
                <w:color w:val="000000"/>
                <w:spacing w:val="-2"/>
                <w:szCs w:val="22"/>
              </w:rPr>
              <w:t>Развивать творческое воспри</w:t>
            </w:r>
            <w:r>
              <w:rPr>
                <w:color w:val="000000"/>
                <w:spacing w:val="-2"/>
                <w:szCs w:val="22"/>
              </w:rPr>
              <w:softHyphen/>
            </w:r>
            <w:r>
              <w:rPr>
                <w:color w:val="000000"/>
                <w:szCs w:val="22"/>
              </w:rPr>
              <w:t>ятие семейных ценностей</w:t>
            </w:r>
          </w:p>
        </w:tc>
      </w:tr>
      <w:tr w:rsidR="005267E0">
        <w:trPr>
          <w:trHeight w:val="1038"/>
          <w:jc w:val="center"/>
        </w:trPr>
        <w:tc>
          <w:tcPr>
            <w:tcW w:w="1838" w:type="dxa"/>
            <w:vMerge w:val="restart"/>
            <w:vAlign w:val="center"/>
          </w:tcPr>
          <w:p w:rsidR="005267E0" w:rsidRDefault="00FA4BB1">
            <w:pPr>
              <w:ind w:firstLine="0"/>
              <w:rPr>
                <w:rFonts w:eastAsia="LiberationSerif"/>
                <w:i/>
                <w:szCs w:val="22"/>
              </w:rPr>
            </w:pPr>
            <w:r>
              <w:rPr>
                <w:rFonts w:eastAsia="LiberationSerif"/>
                <w:i/>
                <w:szCs w:val="22"/>
              </w:rPr>
              <w:t>Деятельно-стный</w:t>
            </w:r>
          </w:p>
        </w:tc>
        <w:tc>
          <w:tcPr>
            <w:tcW w:w="3189" w:type="dxa"/>
          </w:tcPr>
          <w:p w:rsidR="005267E0" w:rsidRDefault="00FA4BB1">
            <w:pPr>
              <w:ind w:firstLine="0"/>
              <w:rPr>
                <w:rFonts w:eastAsia="LiberationSerif"/>
                <w:szCs w:val="22"/>
              </w:rPr>
            </w:pPr>
            <w:r>
              <w:rPr>
                <w:rFonts w:eastAsia="LiberationSerif"/>
                <w:szCs w:val="22"/>
              </w:rPr>
              <w:t>Формировать интерес к своей семье, месту, где живет ребенок.</w:t>
            </w:r>
          </w:p>
          <w:p w:rsidR="005267E0" w:rsidRDefault="005267E0">
            <w:pPr>
              <w:ind w:firstLine="0"/>
              <w:rPr>
                <w:szCs w:val="22"/>
              </w:rPr>
            </w:pPr>
          </w:p>
        </w:tc>
        <w:tc>
          <w:tcPr>
            <w:tcW w:w="3190" w:type="dxa"/>
          </w:tcPr>
          <w:p w:rsidR="005267E0" w:rsidRDefault="00FA4BB1">
            <w:pPr>
              <w:ind w:firstLine="0"/>
              <w:rPr>
                <w:rFonts w:eastAsia="LiberationSerif"/>
                <w:szCs w:val="22"/>
              </w:rPr>
            </w:pPr>
            <w:r>
              <w:rPr>
                <w:rFonts w:eastAsia="LiberationSerif"/>
                <w:szCs w:val="22"/>
              </w:rPr>
              <w:t xml:space="preserve">Формировать желание </w:t>
            </w:r>
            <w:r>
              <w:rPr>
                <w:rFonts w:eastAsia="SimSun"/>
                <w:szCs w:val="22"/>
              </w:rPr>
              <w:t>отношение к семье</w:t>
            </w:r>
            <w:r>
              <w:rPr>
                <w:szCs w:val="22"/>
              </w:rPr>
              <w:t xml:space="preserve"> в продуктивной деятельности, в игровой деятельности</w:t>
            </w:r>
          </w:p>
        </w:tc>
        <w:tc>
          <w:tcPr>
            <w:tcW w:w="3189" w:type="dxa"/>
          </w:tcPr>
          <w:p w:rsidR="005267E0" w:rsidRDefault="00FA4BB1">
            <w:pPr>
              <w:ind w:firstLine="0"/>
              <w:rPr>
                <w:rFonts w:eastAsia="SimSun"/>
                <w:szCs w:val="22"/>
              </w:rPr>
            </w:pPr>
            <w:r>
              <w:rPr>
                <w:rFonts w:eastAsia="Calibri"/>
                <w:szCs w:val="22"/>
              </w:rPr>
              <w:t>Развивать интерес ребенка к истории своей семьи, своими родственниками,</w:t>
            </w:r>
          </w:p>
        </w:tc>
        <w:tc>
          <w:tcPr>
            <w:tcW w:w="3898" w:type="dxa"/>
          </w:tcPr>
          <w:p w:rsidR="005267E0" w:rsidRDefault="00FA4BB1">
            <w:pPr>
              <w:ind w:firstLine="0"/>
              <w:rPr>
                <w:rFonts w:eastAsia="SimSun"/>
                <w:szCs w:val="22"/>
              </w:rPr>
            </w:pPr>
            <w:r>
              <w:rPr>
                <w:szCs w:val="22"/>
              </w:rPr>
              <w:t xml:space="preserve">Воспитывать </w:t>
            </w:r>
            <w:r>
              <w:rPr>
                <w:rFonts w:eastAsia="SimSun"/>
                <w:szCs w:val="22"/>
              </w:rPr>
              <w:t>желание поддерживать и создавать традиции своей семьи</w:t>
            </w:r>
          </w:p>
          <w:p w:rsidR="005267E0" w:rsidRDefault="005267E0">
            <w:pPr>
              <w:ind w:firstLine="0"/>
              <w:rPr>
                <w:rFonts w:eastAsia="Times New Roman CYR"/>
                <w:color w:val="1D1B11"/>
                <w:szCs w:val="22"/>
              </w:rPr>
            </w:pPr>
          </w:p>
          <w:p w:rsidR="005267E0" w:rsidRDefault="005267E0">
            <w:pPr>
              <w:ind w:firstLine="0"/>
              <w:rPr>
                <w:rFonts w:eastAsia="SimSun"/>
                <w:szCs w:val="22"/>
              </w:rPr>
            </w:pPr>
          </w:p>
          <w:p w:rsidR="005267E0" w:rsidRDefault="005267E0">
            <w:pPr>
              <w:ind w:firstLine="0"/>
              <w:rPr>
                <w:rFonts w:eastAsia="SimSun"/>
                <w:szCs w:val="22"/>
              </w:rPr>
            </w:pP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pStyle w:val="210"/>
              <w:shd w:val="clear" w:color="auto" w:fill="auto"/>
              <w:spacing w:line="230" w:lineRule="exact"/>
              <w:jc w:val="both"/>
              <w:rPr>
                <w:b w:val="0"/>
                <w:bCs w:val="0"/>
                <w:sz w:val="22"/>
                <w:szCs w:val="22"/>
              </w:rPr>
            </w:pPr>
            <w:r>
              <w:rPr>
                <w:b w:val="0"/>
                <w:bCs w:val="0"/>
                <w:sz w:val="22"/>
                <w:szCs w:val="22"/>
              </w:rPr>
              <w:t>Воспитывать умение делать приятное родным, изготавливая подарки собственными руками.</w:t>
            </w:r>
          </w:p>
          <w:p w:rsidR="005267E0" w:rsidRDefault="005267E0">
            <w:pPr>
              <w:ind w:firstLine="0"/>
              <w:rPr>
                <w:szCs w:val="22"/>
              </w:rPr>
            </w:pPr>
          </w:p>
        </w:tc>
        <w:tc>
          <w:tcPr>
            <w:tcW w:w="3190" w:type="dxa"/>
          </w:tcPr>
          <w:p w:rsidR="005267E0" w:rsidRDefault="00FA4BB1">
            <w:pPr>
              <w:ind w:firstLine="0"/>
              <w:rPr>
                <w:rFonts w:eastAsia="LiberationSerif"/>
                <w:szCs w:val="22"/>
              </w:rPr>
            </w:pPr>
            <w:r>
              <w:rPr>
                <w:color w:val="000000"/>
                <w:spacing w:val="-2"/>
                <w:szCs w:val="22"/>
              </w:rPr>
              <w:t>Стимулировать желание по</w:t>
            </w:r>
            <w:r>
              <w:rPr>
                <w:color w:val="000000"/>
                <w:spacing w:val="-2"/>
                <w:szCs w:val="22"/>
              </w:rPr>
              <w:softHyphen/>
            </w:r>
            <w:r>
              <w:rPr>
                <w:color w:val="000000"/>
                <w:spacing w:val="-1"/>
                <w:szCs w:val="22"/>
              </w:rPr>
              <w:t>могать всем членам семьи</w:t>
            </w:r>
          </w:p>
        </w:tc>
        <w:tc>
          <w:tcPr>
            <w:tcW w:w="3189" w:type="dxa"/>
          </w:tcPr>
          <w:p w:rsidR="005267E0" w:rsidRDefault="00FA4BB1">
            <w:pPr>
              <w:ind w:firstLine="0"/>
              <w:rPr>
                <w:rFonts w:eastAsia="SimSun"/>
                <w:szCs w:val="22"/>
              </w:rPr>
            </w:pPr>
            <w:r>
              <w:rPr>
                <w:szCs w:val="22"/>
              </w:rPr>
              <w:t xml:space="preserve">Формировать </w:t>
            </w:r>
            <w:r>
              <w:rPr>
                <w:rFonts w:eastAsia="SimSun"/>
                <w:szCs w:val="22"/>
              </w:rPr>
              <w:t xml:space="preserve">умение переносить способы ориентировки в ситуациях, требующих проявления ценностного отношения к </w:t>
            </w:r>
            <w:r>
              <w:rPr>
                <w:rFonts w:eastAsia="SimSun"/>
                <w:szCs w:val="22"/>
              </w:rPr>
              <w:lastRenderedPageBreak/>
              <w:t>семье на новые бытовые ситуации, а также при анализе художественных образов</w:t>
            </w:r>
          </w:p>
        </w:tc>
        <w:tc>
          <w:tcPr>
            <w:tcW w:w="3898" w:type="dxa"/>
          </w:tcPr>
          <w:p w:rsidR="005267E0" w:rsidRDefault="00FA4BB1">
            <w:pPr>
              <w:ind w:firstLine="0"/>
              <w:rPr>
                <w:rFonts w:eastAsia="Times New Roman CYR"/>
                <w:color w:val="1D1B11"/>
                <w:szCs w:val="22"/>
              </w:rPr>
            </w:pPr>
            <w:r>
              <w:rPr>
                <w:rFonts w:eastAsia="Times New Roman CYR"/>
                <w:color w:val="1D1B11"/>
                <w:szCs w:val="22"/>
              </w:rPr>
              <w:lastRenderedPageBreak/>
              <w:t>Побуждать детей к стремлению  помогать членам своей семьи ,радовать близких.</w:t>
            </w:r>
          </w:p>
          <w:p w:rsidR="005267E0" w:rsidRDefault="005267E0">
            <w:pPr>
              <w:ind w:firstLine="0"/>
              <w:rPr>
                <w:rFonts w:eastAsia="SimSun"/>
                <w:szCs w:val="22"/>
              </w:rPr>
            </w:pP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szCs w:val="22"/>
              </w:rPr>
            </w:pPr>
            <w:r>
              <w:rPr>
                <w:rFonts w:eastAsia="LiberationSerif"/>
                <w:szCs w:val="22"/>
              </w:rPr>
              <w:t xml:space="preserve">Формировать желание </w:t>
            </w:r>
            <w:r>
              <w:rPr>
                <w:rFonts w:eastAsia="SimSun"/>
                <w:szCs w:val="22"/>
              </w:rPr>
              <w:t>отношение к семье</w:t>
            </w:r>
            <w:r>
              <w:rPr>
                <w:szCs w:val="22"/>
              </w:rPr>
              <w:t xml:space="preserve"> в продуктивной деятельности, в игровой деятельности </w:t>
            </w:r>
          </w:p>
          <w:p w:rsidR="005267E0" w:rsidRDefault="005267E0">
            <w:pPr>
              <w:ind w:firstLine="0"/>
              <w:rPr>
                <w:szCs w:val="22"/>
              </w:rPr>
            </w:pPr>
          </w:p>
        </w:tc>
        <w:tc>
          <w:tcPr>
            <w:tcW w:w="3190" w:type="dxa"/>
          </w:tcPr>
          <w:p w:rsidR="005267E0" w:rsidRDefault="00FA4BB1">
            <w:pPr>
              <w:ind w:firstLine="0"/>
              <w:rPr>
                <w:color w:val="000000"/>
                <w:spacing w:val="-2"/>
                <w:szCs w:val="22"/>
              </w:rPr>
            </w:pPr>
            <w:r>
              <w:rPr>
                <w:color w:val="000000"/>
                <w:spacing w:val="-2"/>
                <w:szCs w:val="22"/>
              </w:rPr>
              <w:t xml:space="preserve">Стимулировать проявление </w:t>
            </w:r>
            <w:r>
              <w:rPr>
                <w:color w:val="000000"/>
                <w:spacing w:val="-1"/>
                <w:szCs w:val="22"/>
              </w:rPr>
              <w:t>себя: в игровой роли папы, сына; мамы, дочки</w:t>
            </w:r>
          </w:p>
        </w:tc>
        <w:tc>
          <w:tcPr>
            <w:tcW w:w="3189" w:type="dxa"/>
          </w:tcPr>
          <w:p w:rsidR="005267E0" w:rsidRDefault="00FA4BB1">
            <w:pPr>
              <w:ind w:firstLine="0"/>
              <w:rPr>
                <w:rFonts w:eastAsia="SimSun"/>
                <w:szCs w:val="22"/>
              </w:rPr>
            </w:pPr>
            <w:r>
              <w:rPr>
                <w:szCs w:val="22"/>
              </w:rPr>
              <w:t xml:space="preserve">Развивать </w:t>
            </w:r>
            <w:r>
              <w:rPr>
                <w:rFonts w:eastAsia="SimSun"/>
                <w:szCs w:val="22"/>
              </w:rPr>
              <w:t>умение отражать ценностное отношение к семье, чувства, переживания в художественно-игровой деятельности, непосредственно в семье и в свободной игре</w:t>
            </w:r>
          </w:p>
          <w:p w:rsidR="005267E0" w:rsidRDefault="005267E0">
            <w:pPr>
              <w:ind w:firstLine="0"/>
              <w:rPr>
                <w:rFonts w:eastAsia="SimSun"/>
                <w:szCs w:val="22"/>
              </w:rPr>
            </w:pPr>
          </w:p>
        </w:tc>
        <w:tc>
          <w:tcPr>
            <w:tcW w:w="3898" w:type="dxa"/>
          </w:tcPr>
          <w:p w:rsidR="005267E0" w:rsidRDefault="00FA4BB1">
            <w:pPr>
              <w:ind w:firstLine="0"/>
              <w:rPr>
                <w:rFonts w:eastAsia="SimSun"/>
                <w:szCs w:val="22"/>
              </w:rPr>
            </w:pPr>
            <w:r>
              <w:rPr>
                <w:szCs w:val="22"/>
              </w:rPr>
              <w:t xml:space="preserve">Развивать </w:t>
            </w:r>
            <w:r>
              <w:rPr>
                <w:rFonts w:eastAsia="SimSun"/>
                <w:szCs w:val="22"/>
              </w:rPr>
              <w:t>умение отражать ценностное отношение к семье, чувства, переживания в художественно-игровой деятельности, непосредственно в семье и в свободной игре</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szCs w:val="22"/>
              </w:rPr>
            </w:pPr>
          </w:p>
        </w:tc>
        <w:tc>
          <w:tcPr>
            <w:tcW w:w="3190" w:type="dxa"/>
          </w:tcPr>
          <w:p w:rsidR="005267E0" w:rsidRDefault="005267E0">
            <w:pPr>
              <w:ind w:firstLine="0"/>
              <w:rPr>
                <w:color w:val="000000"/>
                <w:spacing w:val="-2"/>
                <w:szCs w:val="22"/>
              </w:rPr>
            </w:pPr>
          </w:p>
        </w:tc>
        <w:tc>
          <w:tcPr>
            <w:tcW w:w="3189" w:type="dxa"/>
          </w:tcPr>
          <w:p w:rsidR="005267E0" w:rsidRDefault="00FA4BB1">
            <w:pPr>
              <w:ind w:firstLine="0"/>
              <w:rPr>
                <w:rFonts w:eastAsia="Calibri"/>
                <w:szCs w:val="22"/>
              </w:rPr>
            </w:pPr>
            <w:r>
              <w:rPr>
                <w:rFonts w:eastAsia="Calibri"/>
                <w:szCs w:val="22"/>
              </w:rPr>
              <w:t xml:space="preserve">Побуждать к стремлению узнавать больше о своей семье. </w:t>
            </w:r>
          </w:p>
          <w:p w:rsidR="005267E0" w:rsidRDefault="005267E0">
            <w:pPr>
              <w:ind w:firstLine="0"/>
              <w:rPr>
                <w:rFonts w:eastAsia="SimSun"/>
                <w:szCs w:val="22"/>
              </w:rPr>
            </w:pPr>
          </w:p>
        </w:tc>
        <w:tc>
          <w:tcPr>
            <w:tcW w:w="3898" w:type="dxa"/>
          </w:tcPr>
          <w:p w:rsidR="005267E0" w:rsidRDefault="00FA4BB1">
            <w:pPr>
              <w:ind w:firstLine="0"/>
              <w:rPr>
                <w:rFonts w:eastAsia="SimSun"/>
                <w:szCs w:val="22"/>
              </w:rPr>
            </w:pPr>
            <w:r>
              <w:rPr>
                <w:rFonts w:eastAsia="sans-serif"/>
                <w:color w:val="000000"/>
                <w:szCs w:val="22"/>
                <w:shd w:val="clear" w:color="auto" w:fill="FFFFFF"/>
              </w:rPr>
              <w:t>Воспитывать у детей желание радовать своих родных результатами своего труда</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szCs w:val="22"/>
              </w:rPr>
            </w:pPr>
          </w:p>
        </w:tc>
        <w:tc>
          <w:tcPr>
            <w:tcW w:w="3190" w:type="dxa"/>
          </w:tcPr>
          <w:p w:rsidR="005267E0" w:rsidRDefault="005267E0">
            <w:pPr>
              <w:ind w:firstLine="0"/>
              <w:rPr>
                <w:color w:val="000000"/>
                <w:spacing w:val="-2"/>
                <w:szCs w:val="22"/>
              </w:rPr>
            </w:pPr>
          </w:p>
        </w:tc>
        <w:tc>
          <w:tcPr>
            <w:tcW w:w="3189" w:type="dxa"/>
          </w:tcPr>
          <w:p w:rsidR="005267E0" w:rsidRDefault="00FA4BB1">
            <w:pPr>
              <w:ind w:firstLine="0"/>
              <w:rPr>
                <w:rFonts w:eastAsia="SimSun"/>
                <w:szCs w:val="22"/>
              </w:rPr>
            </w:pPr>
            <w:r>
              <w:rPr>
                <w:szCs w:val="22"/>
                <w:lang w:val="ru" w:eastAsia="zh-CN" w:bidi="ar"/>
              </w:rPr>
              <w:t>Воспитывать желание рассказывать о настоящем семьи (состав семьи, хо</w:t>
            </w:r>
            <w:r>
              <w:rPr>
                <w:szCs w:val="22"/>
                <w:lang w:val="ru" w:eastAsia="zh-CN" w:bidi="ar"/>
              </w:rPr>
              <w:softHyphen/>
              <w:t>зяйство семьи, дела, работа и т.д.);</w:t>
            </w:r>
          </w:p>
        </w:tc>
        <w:tc>
          <w:tcPr>
            <w:tcW w:w="3898" w:type="dxa"/>
          </w:tcPr>
          <w:p w:rsidR="005267E0" w:rsidRDefault="00FA4BB1">
            <w:pPr>
              <w:ind w:firstLine="0"/>
              <w:rPr>
                <w:rFonts w:eastAsia="SimSun"/>
                <w:szCs w:val="22"/>
              </w:rPr>
            </w:pPr>
            <w:r>
              <w:rPr>
                <w:color w:val="282828"/>
                <w:szCs w:val="22"/>
                <w:lang w:val="ru" w:eastAsia="ru" w:bidi="ar"/>
              </w:rPr>
              <w:t>Развивать умение реализовывать представления и знания о мире семьи в действиях и деятельности</w:t>
            </w:r>
          </w:p>
        </w:tc>
      </w:tr>
    </w:tbl>
    <w:p w:rsidR="005267E0" w:rsidRDefault="005267E0">
      <w:pPr>
        <w:ind w:firstLine="0"/>
        <w:rPr>
          <w:szCs w:val="22"/>
        </w:rPr>
      </w:pPr>
    </w:p>
    <w:p w:rsidR="005267E0" w:rsidRPr="00D32B67" w:rsidRDefault="00FA4BB1">
      <w:pPr>
        <w:pStyle w:val="afff"/>
        <w:ind w:right="0" w:firstLineChars="200" w:firstLine="560"/>
        <w:jc w:val="center"/>
        <w:rPr>
          <w:b/>
          <w:color w:val="auto"/>
          <w:sz w:val="28"/>
          <w:szCs w:val="28"/>
          <w:lang w:val="ru-RU"/>
        </w:rPr>
      </w:pPr>
      <w:r w:rsidRPr="00D32B67">
        <w:rPr>
          <w:rFonts w:eastAsia="LiberationSerif"/>
          <w:b/>
          <w:color w:val="auto"/>
          <w:sz w:val="28"/>
          <w:szCs w:val="28"/>
          <w:lang w:val="ru-RU"/>
        </w:rPr>
        <w:t>Ценность «Человек»</w:t>
      </w:r>
    </w:p>
    <w:p w:rsidR="005267E0" w:rsidRDefault="005267E0">
      <w:pPr>
        <w:ind w:firstLineChars="200" w:firstLine="560"/>
        <w:rPr>
          <w:rFonts w:eastAsia="Arial"/>
          <w:sz w:val="28"/>
          <w:szCs w:val="28"/>
        </w:rPr>
      </w:pPr>
    </w:p>
    <w:p w:rsidR="005267E0" w:rsidRDefault="00FA4BB1">
      <w:pPr>
        <w:pStyle w:val="afff"/>
        <w:ind w:right="0" w:firstLineChars="200" w:firstLine="560"/>
        <w:rPr>
          <w:color w:val="000000"/>
          <w:sz w:val="28"/>
          <w:szCs w:val="28"/>
          <w:lang w:val="ru-RU"/>
        </w:rPr>
      </w:pPr>
      <w:r w:rsidRPr="00FA4BB1">
        <w:rPr>
          <w:color w:val="000000"/>
          <w:sz w:val="28"/>
          <w:szCs w:val="28"/>
          <w:lang w:val="ru-RU"/>
        </w:rPr>
        <w:t xml:space="preserve">Содержание работы </w:t>
      </w:r>
      <w:r w:rsidR="00515AF7" w:rsidRPr="00FA4BB1">
        <w:rPr>
          <w:color w:val="000000"/>
          <w:sz w:val="28"/>
          <w:szCs w:val="28"/>
          <w:lang w:val="ru-RU"/>
        </w:rPr>
        <w:t>по воспитанию</w:t>
      </w:r>
      <w:r w:rsidRPr="00FA4BB1">
        <w:rPr>
          <w:color w:val="000000"/>
          <w:sz w:val="28"/>
          <w:szCs w:val="28"/>
          <w:lang w:val="ru-RU"/>
        </w:rPr>
        <w:t xml:space="preserve"> ценностного отношения к «Человеку» включает в себя следующие смысловые блок</w:t>
      </w:r>
      <w:r>
        <w:rPr>
          <w:color w:val="000000"/>
          <w:sz w:val="28"/>
          <w:szCs w:val="28"/>
          <w:lang w:val="ru-RU"/>
        </w:rPr>
        <w:t>и:</w:t>
      </w:r>
    </w:p>
    <w:p w:rsidR="005267E0" w:rsidRDefault="00FA4BB1">
      <w:pPr>
        <w:pStyle w:val="afff"/>
        <w:ind w:right="0" w:firstLineChars="200" w:firstLine="562"/>
        <w:jc w:val="center"/>
        <w:rPr>
          <w:b/>
          <w:bCs/>
          <w:color w:val="7030A0"/>
          <w:sz w:val="28"/>
          <w:szCs w:val="28"/>
          <w:lang w:val="ru-RU"/>
        </w:rPr>
      </w:pPr>
      <w:r>
        <w:rPr>
          <w:b/>
          <w:bCs/>
          <w:color w:val="7030A0"/>
          <w:sz w:val="28"/>
          <w:szCs w:val="28"/>
          <w:lang w:val="ru-RU"/>
        </w:rPr>
        <w:t>Блок 1 Эмоциональная сфера</w:t>
      </w:r>
    </w:p>
    <w:p w:rsidR="005267E0" w:rsidRPr="00FA4BB1" w:rsidRDefault="005267E0">
      <w:pPr>
        <w:pStyle w:val="afff"/>
        <w:ind w:right="0" w:firstLineChars="200" w:firstLine="560"/>
        <w:jc w:val="center"/>
        <w:rPr>
          <w:color w:val="7030A0"/>
          <w:sz w:val="28"/>
          <w:szCs w:val="28"/>
          <w:lang w:val="ru-RU"/>
        </w:rPr>
      </w:pPr>
    </w:p>
    <w:p w:rsidR="005267E0" w:rsidRDefault="00FA4BB1">
      <w:pPr>
        <w:ind w:firstLineChars="200" w:firstLine="560"/>
        <w:rPr>
          <w:rFonts w:eastAsia="Times New Roman CYR"/>
          <w:color w:val="000000"/>
          <w:sz w:val="28"/>
          <w:szCs w:val="28"/>
        </w:rPr>
      </w:pPr>
      <w:r>
        <w:rPr>
          <w:rFonts w:eastAsia="SimSun"/>
          <w:sz w:val="28"/>
          <w:szCs w:val="28"/>
        </w:rPr>
        <w:t></w:t>
      </w:r>
      <w:r>
        <w:rPr>
          <w:rFonts w:eastAsia="Times New Roman CYR"/>
          <w:b/>
          <w:bCs/>
          <w:color w:val="000000"/>
          <w:sz w:val="28"/>
          <w:szCs w:val="28"/>
        </w:rPr>
        <w:t>Эмоциональная сфера</w:t>
      </w:r>
      <w:r>
        <w:rPr>
          <w:rFonts w:eastAsia="Times New Roman CYR"/>
          <w:color w:val="000000"/>
          <w:sz w:val="28"/>
          <w:szCs w:val="28"/>
        </w:rPr>
        <w:t xml:space="preserve"> </w:t>
      </w:r>
      <w:r>
        <w:rPr>
          <w:color w:val="000000"/>
          <w:sz w:val="28"/>
          <w:szCs w:val="28"/>
        </w:rPr>
        <w:t xml:space="preserve">- </w:t>
      </w:r>
      <w:r>
        <w:rPr>
          <w:rFonts w:eastAsia="Times New Roman CYR"/>
          <w:color w:val="000000"/>
          <w:sz w:val="28"/>
          <w:szCs w:val="28"/>
        </w:rPr>
        <w:t>это чувствительность, импульсивность и другие качества, характеризующие силу и динамизм проявления эмоций.</w:t>
      </w:r>
    </w:p>
    <w:p w:rsidR="005267E0" w:rsidRDefault="00FA4BB1">
      <w:pPr>
        <w:ind w:firstLineChars="200" w:firstLine="560"/>
        <w:rPr>
          <w:color w:val="000000"/>
          <w:sz w:val="28"/>
          <w:szCs w:val="28"/>
        </w:rPr>
      </w:pPr>
      <w:r>
        <w:rPr>
          <w:rFonts w:eastAsia="Times New Roman CYR"/>
          <w:color w:val="000000"/>
          <w:sz w:val="28"/>
          <w:szCs w:val="28"/>
        </w:rPr>
        <w:t xml:space="preserve">Эмоции </w:t>
      </w:r>
      <w:r>
        <w:rPr>
          <w:color w:val="000000"/>
          <w:sz w:val="28"/>
          <w:szCs w:val="28"/>
        </w:rPr>
        <w:t xml:space="preserve">- </w:t>
      </w:r>
      <w:r>
        <w:rPr>
          <w:rFonts w:eastAsia="Times New Roman CYR"/>
          <w:color w:val="000000"/>
          <w:sz w:val="28"/>
          <w:szCs w:val="28"/>
        </w:rPr>
        <w:t>психический процесс импульсивной регуляции поведения, основанный на чувственном отражении значимости внешних воздействий, общая, генерализованная реакция организма на такие воздействия.</w:t>
      </w:r>
    </w:p>
    <w:p w:rsidR="005267E0" w:rsidRDefault="00FA4BB1">
      <w:pPr>
        <w:ind w:firstLineChars="200" w:firstLine="560"/>
        <w:rPr>
          <w:rFonts w:eastAsia="Times New Roman CYR"/>
          <w:color w:val="000000"/>
          <w:sz w:val="28"/>
          <w:szCs w:val="28"/>
        </w:rPr>
      </w:pPr>
      <w:r>
        <w:rPr>
          <w:rFonts w:eastAsia="Times New Roman CYR"/>
          <w:color w:val="000000"/>
          <w:sz w:val="28"/>
          <w:szCs w:val="28"/>
        </w:rPr>
        <w:t>Понимание своих эмоций и чувств является важным моментом в становлении личности растущего человека. Развиваются тесно связанные друг с другом эмоциональная и мотивационная сферы, формируется самосознание.</w:t>
      </w:r>
    </w:p>
    <w:p w:rsidR="005267E0" w:rsidRDefault="00FA4BB1">
      <w:pPr>
        <w:ind w:firstLineChars="200" w:firstLine="560"/>
        <w:rPr>
          <w:rFonts w:eastAsia="Times New Roman CYR"/>
          <w:color w:val="000000"/>
          <w:sz w:val="28"/>
          <w:szCs w:val="28"/>
        </w:rPr>
      </w:pPr>
      <w:r>
        <w:rPr>
          <w:rFonts w:eastAsia="Times New Roman CYR"/>
          <w:color w:val="000000"/>
          <w:sz w:val="28"/>
          <w:szCs w:val="28"/>
        </w:rPr>
        <w:t>Развитию эмоциональной сферы способствуют все виды деятельности ребёнка и общение с взрослыми и сверстниками. Дошкольник учится понимать не только свои чувства, но и переживания других людей. Он начинает различать эмоциональные состояния по их внешнему проявлению, через мимику и пантомимику</w:t>
      </w:r>
    </w:p>
    <w:p w:rsidR="005267E0" w:rsidRDefault="00FA4BB1">
      <w:pPr>
        <w:ind w:firstLineChars="200" w:firstLine="562"/>
        <w:rPr>
          <w:rFonts w:eastAsia="Times New Roman CYR"/>
          <w:color w:val="000000"/>
          <w:sz w:val="28"/>
          <w:szCs w:val="28"/>
        </w:rPr>
      </w:pPr>
      <w:r>
        <w:rPr>
          <w:rFonts w:eastAsia="Times New Roman CYR"/>
          <w:b/>
          <w:bCs/>
          <w:color w:val="000000"/>
          <w:sz w:val="28"/>
          <w:szCs w:val="28"/>
        </w:rPr>
        <w:t>Содержание работы по развитию у детей эмоциональной сферы</w:t>
      </w:r>
      <w:r>
        <w:rPr>
          <w:rFonts w:eastAsia="Times New Roman CYR"/>
          <w:color w:val="000000"/>
          <w:sz w:val="28"/>
          <w:szCs w:val="28"/>
        </w:rPr>
        <w:t xml:space="preserve"> учитывает следующие условия:</w:t>
      </w:r>
    </w:p>
    <w:p w:rsidR="005267E0" w:rsidRDefault="00FA4BB1">
      <w:pPr>
        <w:numPr>
          <w:ilvl w:val="0"/>
          <w:numId w:val="210"/>
        </w:numPr>
        <w:rPr>
          <w:rFonts w:eastAsia="Times New Roman CYR"/>
          <w:color w:val="000000"/>
          <w:sz w:val="28"/>
          <w:szCs w:val="28"/>
        </w:rPr>
      </w:pPr>
      <w:r>
        <w:rPr>
          <w:rFonts w:eastAsia="Times New Roman CYR"/>
          <w:color w:val="000000"/>
          <w:sz w:val="28"/>
          <w:szCs w:val="28"/>
        </w:rPr>
        <w:t xml:space="preserve">Эмоции и чувства формируются в процессе общения ребёнка со сверстниками. </w:t>
      </w:r>
    </w:p>
    <w:p w:rsidR="005267E0" w:rsidRDefault="00FA4BB1">
      <w:pPr>
        <w:numPr>
          <w:ilvl w:val="0"/>
          <w:numId w:val="210"/>
        </w:numPr>
        <w:rPr>
          <w:color w:val="000000"/>
          <w:sz w:val="28"/>
          <w:szCs w:val="28"/>
        </w:rPr>
      </w:pPr>
      <w:r>
        <w:rPr>
          <w:rFonts w:eastAsia="Times New Roman CYR"/>
          <w:color w:val="000000"/>
          <w:sz w:val="28"/>
          <w:szCs w:val="28"/>
        </w:rPr>
        <w:lastRenderedPageBreak/>
        <w:t>При специально организованной деятельности (например, музыкальные занятия) дети учатся испытывать определённые</w:t>
      </w:r>
      <w:r>
        <w:rPr>
          <w:color w:val="000000"/>
          <w:sz w:val="28"/>
          <w:szCs w:val="28"/>
        </w:rPr>
        <w:t xml:space="preserve"> </w:t>
      </w:r>
      <w:r>
        <w:rPr>
          <w:rFonts w:eastAsia="Times New Roman CYR"/>
          <w:color w:val="000000"/>
          <w:sz w:val="28"/>
          <w:szCs w:val="28"/>
        </w:rPr>
        <w:t xml:space="preserve">эмоции, связанные с восприятием (например, музыки). </w:t>
      </w:r>
    </w:p>
    <w:p w:rsidR="005267E0" w:rsidRDefault="00FA4BB1">
      <w:pPr>
        <w:numPr>
          <w:ilvl w:val="0"/>
          <w:numId w:val="210"/>
        </w:numPr>
        <w:rPr>
          <w:color w:val="000000"/>
          <w:sz w:val="28"/>
          <w:szCs w:val="28"/>
        </w:rPr>
      </w:pPr>
      <w:r>
        <w:rPr>
          <w:rFonts w:eastAsia="Times New Roman CYR"/>
          <w:color w:val="000000"/>
          <w:sz w:val="28"/>
          <w:szCs w:val="28"/>
        </w:rPr>
        <w:t xml:space="preserve">Эмоции очень интенсивно развиваются в соответствующем возрасту дошкольников виде деятельности </w:t>
      </w:r>
      <w:r>
        <w:rPr>
          <w:color w:val="000000"/>
          <w:sz w:val="28"/>
          <w:szCs w:val="28"/>
        </w:rPr>
        <w:t xml:space="preserve">– </w:t>
      </w:r>
      <w:r>
        <w:rPr>
          <w:rFonts w:eastAsia="Times New Roman CYR"/>
          <w:color w:val="000000"/>
          <w:sz w:val="28"/>
          <w:szCs w:val="28"/>
        </w:rPr>
        <w:t xml:space="preserve">в игре, насыщенной переживаниями. </w:t>
      </w:r>
    </w:p>
    <w:p w:rsidR="005267E0" w:rsidRDefault="00FA4BB1">
      <w:pPr>
        <w:numPr>
          <w:ilvl w:val="0"/>
          <w:numId w:val="210"/>
        </w:numPr>
        <w:rPr>
          <w:color w:val="000000"/>
          <w:sz w:val="28"/>
          <w:szCs w:val="28"/>
        </w:rPr>
      </w:pPr>
      <w:r>
        <w:rPr>
          <w:color w:val="000000"/>
          <w:sz w:val="28"/>
          <w:szCs w:val="28"/>
        </w:rPr>
        <w:t xml:space="preserve"> </w:t>
      </w:r>
      <w:r>
        <w:rPr>
          <w:rFonts w:eastAsia="Times New Roman CYR"/>
          <w:color w:val="000000"/>
          <w:sz w:val="28"/>
          <w:szCs w:val="28"/>
        </w:rPr>
        <w:t>В процессе выполнения совместных трудовых занятий (уборка участка, группой комнаты) развивается эмоциональное единство группы дошкольников.</w:t>
      </w:r>
    </w:p>
    <w:p w:rsidR="005267E0" w:rsidRDefault="00FA4BB1">
      <w:pPr>
        <w:ind w:firstLineChars="200" w:firstLine="562"/>
        <w:rPr>
          <w:rFonts w:eastAsia="Times New Roman CYR"/>
          <w:color w:val="000000"/>
          <w:sz w:val="28"/>
          <w:szCs w:val="28"/>
        </w:rPr>
      </w:pPr>
      <w:r>
        <w:rPr>
          <w:rFonts w:eastAsia="Times New Roman CYR"/>
          <w:b/>
          <w:bCs/>
          <w:color w:val="000000"/>
          <w:sz w:val="28"/>
          <w:szCs w:val="28"/>
        </w:rPr>
        <w:t xml:space="preserve">Содержание работы по эмоциональному развитию ребёнка, как блока ценностного отношений к «Человеку» направлено </w:t>
      </w:r>
      <w:r w:rsidR="00515AF7">
        <w:rPr>
          <w:rFonts w:eastAsia="Times New Roman CYR"/>
          <w:b/>
          <w:bCs/>
          <w:color w:val="000000"/>
          <w:sz w:val="28"/>
          <w:szCs w:val="28"/>
        </w:rPr>
        <w:t>на формирование</w:t>
      </w:r>
      <w:r>
        <w:rPr>
          <w:rFonts w:eastAsia="Times New Roman CYR"/>
          <w:b/>
          <w:bCs/>
          <w:color w:val="000000"/>
          <w:sz w:val="28"/>
          <w:szCs w:val="28"/>
        </w:rPr>
        <w:t xml:space="preserve"> эмоционального интеллекта</w:t>
      </w:r>
      <w:r>
        <w:rPr>
          <w:rFonts w:eastAsia="Times New Roman CYR"/>
          <w:color w:val="000000"/>
          <w:sz w:val="28"/>
          <w:szCs w:val="28"/>
        </w:rPr>
        <w:t>.</w:t>
      </w:r>
    </w:p>
    <w:p w:rsidR="005267E0" w:rsidRDefault="00FA4BB1">
      <w:pPr>
        <w:jc w:val="left"/>
        <w:rPr>
          <w:rFonts w:ascii="Times New Roman CYR" w:eastAsia="Times New Roman CYR" w:hAnsi="Times New Roman CYR"/>
          <w:color w:val="000000"/>
          <w:sz w:val="30"/>
        </w:rPr>
      </w:pPr>
      <w:r>
        <w:rPr>
          <w:rFonts w:eastAsia="SimSun"/>
          <w:b/>
          <w:bCs/>
          <w:sz w:val="28"/>
          <w:szCs w:val="28"/>
        </w:rPr>
        <w:t>Эмоциональный интеллект</w:t>
      </w:r>
      <w:r>
        <w:rPr>
          <w:rFonts w:eastAsia="SimSun"/>
          <w:sz w:val="28"/>
          <w:szCs w:val="28"/>
        </w:rPr>
        <w:t xml:space="preserve"> - </w:t>
      </w:r>
      <w:r w:rsidR="00515AF7">
        <w:rPr>
          <w:rFonts w:eastAsia="SimSun"/>
          <w:sz w:val="28"/>
          <w:szCs w:val="28"/>
        </w:rPr>
        <w:t>это способность</w:t>
      </w:r>
      <w:r>
        <w:rPr>
          <w:rFonts w:ascii="Times New Roman CYR" w:eastAsia="Times New Roman CYR" w:hAnsi="Times New Roman CYR"/>
          <w:color w:val="000000"/>
          <w:sz w:val="30"/>
        </w:rPr>
        <w:t xml:space="preserve"> распознавать и понимать свои эмоции и эмоции других людей, управлять ими и использовать эмоции для решения задач и достижения результатов. </w:t>
      </w:r>
    </w:p>
    <w:p w:rsidR="005267E0" w:rsidRDefault="00FA4BB1">
      <w:pPr>
        <w:jc w:val="left"/>
        <w:rPr>
          <w:sz w:val="28"/>
          <w:szCs w:val="28"/>
        </w:rPr>
      </w:pPr>
      <w:r>
        <w:rPr>
          <w:rFonts w:ascii="Times New Roman CYR" w:eastAsia="Times New Roman CYR" w:hAnsi="Times New Roman CYR"/>
          <w:color w:val="000000"/>
          <w:sz w:val="30"/>
        </w:rPr>
        <w:t>Формировать эмоциональный интеллект необходимо уже с дошкольного возраста. В связи с этим, с</w:t>
      </w:r>
      <w:r>
        <w:rPr>
          <w:sz w:val="28"/>
          <w:szCs w:val="28"/>
        </w:rPr>
        <w:t>одержание работы по данному блоку включает в себя:</w:t>
      </w:r>
    </w:p>
    <w:p w:rsidR="005267E0" w:rsidRDefault="00FA4BB1">
      <w:pPr>
        <w:numPr>
          <w:ilvl w:val="0"/>
          <w:numId w:val="211"/>
        </w:numPr>
        <w:ind w:firstLineChars="200" w:firstLine="560"/>
        <w:rPr>
          <w:iCs/>
          <w:color w:val="000000"/>
          <w:sz w:val="28"/>
          <w:szCs w:val="28"/>
        </w:rPr>
      </w:pPr>
      <w:r>
        <w:rPr>
          <w:rFonts w:eastAsia="Times New Roman CYR"/>
          <w:iCs/>
          <w:color w:val="000000"/>
          <w:sz w:val="28"/>
          <w:szCs w:val="28"/>
        </w:rPr>
        <w:t xml:space="preserve">Развитие умения понимать свои эмоции и эмоции других людей </w:t>
      </w:r>
      <w:r w:rsidR="00515AF7">
        <w:rPr>
          <w:rFonts w:eastAsia="Times New Roman CYR"/>
          <w:iCs/>
          <w:color w:val="000000"/>
          <w:sz w:val="28"/>
          <w:szCs w:val="28"/>
        </w:rPr>
        <w:t>(детей</w:t>
      </w:r>
      <w:r>
        <w:rPr>
          <w:rFonts w:eastAsia="Times New Roman CYR"/>
          <w:iCs/>
          <w:color w:val="000000"/>
          <w:sz w:val="28"/>
          <w:szCs w:val="28"/>
        </w:rPr>
        <w:t xml:space="preserve"> и взрослых)</w:t>
      </w:r>
    </w:p>
    <w:p w:rsidR="005267E0" w:rsidRDefault="00FA4BB1">
      <w:pPr>
        <w:numPr>
          <w:ilvl w:val="0"/>
          <w:numId w:val="211"/>
        </w:numPr>
        <w:ind w:firstLineChars="200" w:firstLine="560"/>
        <w:rPr>
          <w:iCs/>
          <w:color w:val="000000"/>
          <w:sz w:val="28"/>
          <w:szCs w:val="28"/>
        </w:rPr>
      </w:pPr>
      <w:r>
        <w:rPr>
          <w:rFonts w:eastAsia="Times New Roman CYR"/>
          <w:iCs/>
          <w:color w:val="000000"/>
          <w:sz w:val="28"/>
          <w:szCs w:val="28"/>
        </w:rPr>
        <w:t>Развитие эмоциональной устойчивости.</w:t>
      </w:r>
    </w:p>
    <w:p w:rsidR="005267E0" w:rsidRDefault="00FA4BB1">
      <w:pPr>
        <w:ind w:firstLineChars="200" w:firstLine="560"/>
        <w:rPr>
          <w:iCs/>
          <w:color w:val="000000"/>
          <w:sz w:val="28"/>
          <w:szCs w:val="28"/>
        </w:rPr>
      </w:pPr>
      <w:r>
        <w:rPr>
          <w:rFonts w:eastAsia="Times New Roman CYR"/>
          <w:iCs/>
          <w:color w:val="000000"/>
          <w:sz w:val="28"/>
          <w:szCs w:val="28"/>
        </w:rPr>
        <w:t>Эмоциональная устойчивость</w:t>
      </w:r>
      <w:r>
        <w:rPr>
          <w:iCs/>
          <w:color w:val="000000"/>
          <w:sz w:val="28"/>
          <w:szCs w:val="28"/>
        </w:rPr>
        <w:t xml:space="preserve">, </w:t>
      </w:r>
      <w:r>
        <w:rPr>
          <w:rFonts w:eastAsia="Times New Roman CYR"/>
          <w:iCs/>
          <w:color w:val="000000"/>
          <w:sz w:val="28"/>
          <w:szCs w:val="28"/>
        </w:rPr>
        <w:t>способствует доброму отношению к окружающим, установлению</w:t>
      </w:r>
      <w:r>
        <w:rPr>
          <w:iCs/>
          <w:color w:val="000000"/>
          <w:sz w:val="28"/>
          <w:szCs w:val="28"/>
        </w:rPr>
        <w:t xml:space="preserve"> тёплых</w:t>
      </w:r>
      <w:r>
        <w:rPr>
          <w:rFonts w:eastAsia="Times New Roman CYR"/>
          <w:iCs/>
          <w:color w:val="000000"/>
          <w:sz w:val="28"/>
          <w:szCs w:val="28"/>
        </w:rPr>
        <w:t xml:space="preserve"> и дружеских отношений со взрослыми и товарищами, терпимому отношению к окружающим, слабым и нуждающимся в помощи людям.</w:t>
      </w:r>
    </w:p>
    <w:p w:rsidR="005267E0" w:rsidRDefault="00FA4BB1">
      <w:pPr>
        <w:ind w:firstLineChars="200" w:firstLine="560"/>
        <w:rPr>
          <w:rFonts w:eastAsia="SimSun"/>
          <w:iCs/>
          <w:sz w:val="28"/>
          <w:szCs w:val="28"/>
        </w:rPr>
      </w:pPr>
      <w:r>
        <w:rPr>
          <w:rFonts w:eastAsia="SimSun"/>
          <w:iCs/>
          <w:sz w:val="28"/>
          <w:szCs w:val="28"/>
        </w:rPr>
        <w:t xml:space="preserve">Необходимо научить дошкольников узнавать чужие и адекватно выражать собственные </w:t>
      </w:r>
      <w:r w:rsidR="00515AF7">
        <w:rPr>
          <w:rFonts w:eastAsia="SimSun"/>
          <w:iCs/>
          <w:sz w:val="28"/>
          <w:szCs w:val="28"/>
        </w:rPr>
        <w:t>эмоции; обеспечить</w:t>
      </w:r>
      <w:r>
        <w:rPr>
          <w:rFonts w:eastAsia="SimSun"/>
          <w:iCs/>
          <w:sz w:val="28"/>
          <w:szCs w:val="28"/>
        </w:rPr>
        <w:t xml:space="preserve"> дошкольникам помощь в осознании своих потребностей и потребностей окружающих (сверстников и взрослых</w:t>
      </w:r>
      <w:r w:rsidR="00515AF7">
        <w:rPr>
          <w:rFonts w:eastAsia="SimSun"/>
          <w:iCs/>
          <w:sz w:val="28"/>
          <w:szCs w:val="28"/>
        </w:rPr>
        <w:t>); сформировать</w:t>
      </w:r>
      <w:r>
        <w:rPr>
          <w:rFonts w:eastAsia="SimSun"/>
          <w:iCs/>
          <w:sz w:val="28"/>
          <w:szCs w:val="28"/>
        </w:rPr>
        <w:t xml:space="preserve"> у дошкольников навыки продуктивного общения с учётом собственного эмоционального состояния и эмоций партнёра по общению</w:t>
      </w:r>
    </w:p>
    <w:p w:rsidR="005267E0" w:rsidRDefault="00FA4BB1">
      <w:pPr>
        <w:numPr>
          <w:ilvl w:val="0"/>
          <w:numId w:val="211"/>
        </w:numPr>
        <w:ind w:firstLineChars="200" w:firstLine="560"/>
        <w:rPr>
          <w:iCs/>
          <w:color w:val="000000"/>
          <w:sz w:val="28"/>
          <w:szCs w:val="28"/>
        </w:rPr>
      </w:pPr>
      <w:r>
        <w:rPr>
          <w:rFonts w:eastAsia="Times New Roman CYR"/>
          <w:iCs/>
          <w:color w:val="000000"/>
          <w:sz w:val="28"/>
          <w:szCs w:val="28"/>
        </w:rPr>
        <w:t>Развитие эмоциональной регуляции</w:t>
      </w:r>
    </w:p>
    <w:p w:rsidR="005267E0" w:rsidRDefault="00FA4BB1">
      <w:pPr>
        <w:ind w:firstLineChars="200" w:firstLine="560"/>
        <w:rPr>
          <w:rFonts w:eastAsia="Calibri"/>
          <w:iCs/>
          <w:color w:val="000000"/>
          <w:sz w:val="28"/>
          <w:szCs w:val="28"/>
        </w:rPr>
      </w:pPr>
      <w:r>
        <w:rPr>
          <w:rFonts w:eastAsia="Times New Roman CYR"/>
          <w:iCs/>
          <w:color w:val="000000"/>
          <w:sz w:val="28"/>
          <w:szCs w:val="28"/>
        </w:rPr>
        <w:t xml:space="preserve">Эмоциональная регуляция </w:t>
      </w:r>
      <w:r>
        <w:rPr>
          <w:iCs/>
          <w:color w:val="000000"/>
          <w:sz w:val="28"/>
          <w:szCs w:val="28"/>
        </w:rPr>
        <w:t xml:space="preserve">– </w:t>
      </w:r>
      <w:r>
        <w:rPr>
          <w:rFonts w:eastAsia="Times New Roman CYR"/>
          <w:iCs/>
          <w:color w:val="000000"/>
          <w:sz w:val="28"/>
          <w:szCs w:val="28"/>
        </w:rPr>
        <w:t xml:space="preserve">это </w:t>
      </w:r>
      <w:r>
        <w:rPr>
          <w:iCs/>
          <w:color w:val="000000"/>
          <w:sz w:val="28"/>
          <w:szCs w:val="28"/>
        </w:rPr>
        <w:t>«</w:t>
      </w:r>
      <w:r>
        <w:rPr>
          <w:rFonts w:eastAsia="Times New Roman CYR"/>
          <w:iCs/>
          <w:color w:val="000000"/>
          <w:sz w:val="28"/>
          <w:szCs w:val="28"/>
        </w:rPr>
        <w:t>умение справляться со своими эмоциями социально приемлемыми способами</w:t>
      </w:r>
      <w:r w:rsidR="00515AF7">
        <w:rPr>
          <w:iCs/>
          <w:color w:val="000000"/>
          <w:sz w:val="28"/>
          <w:szCs w:val="28"/>
        </w:rPr>
        <w:t>».</w:t>
      </w:r>
      <w:r w:rsidR="00515AF7">
        <w:rPr>
          <w:rFonts w:eastAsia="Times New Roman CYR"/>
          <w:iCs/>
          <w:color w:val="000000"/>
          <w:sz w:val="28"/>
          <w:szCs w:val="28"/>
        </w:rPr>
        <w:t xml:space="preserve"> Успешность</w:t>
      </w:r>
      <w:r>
        <w:rPr>
          <w:iCs/>
          <w:color w:val="000000"/>
          <w:sz w:val="28"/>
          <w:szCs w:val="28"/>
        </w:rPr>
        <w:t xml:space="preserve"> </w:t>
      </w:r>
      <w:r>
        <w:rPr>
          <w:rFonts w:eastAsia="Times New Roman CYR"/>
          <w:iCs/>
          <w:color w:val="000000"/>
          <w:sz w:val="28"/>
          <w:szCs w:val="28"/>
        </w:rPr>
        <w:t xml:space="preserve">социализации ребёнка зависит от уровня развития эмоциональной регуляции. С возрастом увеличивается отрыв выражения эмоций от их переживания, что осуществляется благодаря развитию функции контроля, за эмоциональной экспрессией. В процессе социализации непроизвольные эмоциональные реагирования переходят в произвольные опосредованные выражения эмоций. </w:t>
      </w:r>
      <w:r>
        <w:rPr>
          <w:rFonts w:eastAsia="Calibri"/>
          <w:iCs/>
          <w:color w:val="000000"/>
          <w:sz w:val="28"/>
          <w:szCs w:val="28"/>
        </w:rPr>
        <w:t xml:space="preserve">Овладев навыками эмоциональной регуляции своих действий, ребёнок сможет регулировать своё общение. Основным инструментом регуляции общения является способность устанавливать эмоциональный контакт. </w:t>
      </w:r>
    </w:p>
    <w:p w:rsidR="005267E0" w:rsidRDefault="00FA4BB1">
      <w:pPr>
        <w:numPr>
          <w:ilvl w:val="0"/>
          <w:numId w:val="211"/>
        </w:numPr>
        <w:ind w:firstLineChars="200" w:firstLine="560"/>
        <w:rPr>
          <w:rFonts w:eastAsia="Times New Roman CYR"/>
          <w:iCs/>
          <w:color w:val="000000"/>
          <w:sz w:val="28"/>
          <w:szCs w:val="28"/>
        </w:rPr>
      </w:pPr>
      <w:r>
        <w:rPr>
          <w:rFonts w:eastAsia="Times New Roman CYR"/>
          <w:iCs/>
          <w:color w:val="000000"/>
          <w:sz w:val="28"/>
          <w:szCs w:val="28"/>
        </w:rPr>
        <w:t>Формирование и развитие эмпатии у дошкольников</w:t>
      </w:r>
    </w:p>
    <w:p w:rsidR="005267E0" w:rsidRDefault="00FA4BB1">
      <w:pPr>
        <w:pStyle w:val="afff"/>
        <w:jc w:val="center"/>
        <w:rPr>
          <w:b/>
          <w:bCs/>
          <w:color w:val="7030A0"/>
          <w:lang w:val="ru-RU"/>
        </w:rPr>
      </w:pPr>
      <w:r>
        <w:rPr>
          <w:b/>
          <w:bCs/>
          <w:color w:val="7030A0"/>
          <w:lang w:val="ru-RU"/>
        </w:rPr>
        <w:t>Блок 2 Коммуникативная сфера</w:t>
      </w:r>
    </w:p>
    <w:p w:rsidR="005267E0" w:rsidRDefault="00FA4BB1">
      <w:pPr>
        <w:ind w:firstLineChars="200" w:firstLine="562"/>
        <w:rPr>
          <w:color w:val="000000"/>
          <w:sz w:val="28"/>
          <w:szCs w:val="28"/>
        </w:rPr>
      </w:pPr>
      <w:r>
        <w:rPr>
          <w:rFonts w:eastAsia="Times New Roman CYR"/>
          <w:b/>
          <w:bCs/>
          <w:color w:val="000000"/>
          <w:sz w:val="28"/>
          <w:szCs w:val="28"/>
        </w:rPr>
        <w:t>Коммуникация</w:t>
      </w:r>
      <w:r>
        <w:rPr>
          <w:rFonts w:eastAsia="Times New Roman CYR"/>
          <w:color w:val="000000"/>
          <w:sz w:val="28"/>
          <w:szCs w:val="28"/>
        </w:rPr>
        <w:t xml:space="preserve"> </w:t>
      </w:r>
      <w:r>
        <w:rPr>
          <w:color w:val="000000"/>
          <w:sz w:val="28"/>
          <w:szCs w:val="28"/>
        </w:rPr>
        <w:t xml:space="preserve">– </w:t>
      </w:r>
      <w:r>
        <w:rPr>
          <w:rFonts w:eastAsia="Times New Roman CYR"/>
          <w:color w:val="000000"/>
          <w:sz w:val="28"/>
          <w:szCs w:val="28"/>
        </w:rPr>
        <w:t xml:space="preserve">это акт и процесс установления контактов между субъектами взаимодействия посредством выработки общего смысла передаваемой и воспринимаемо информации. В более </w:t>
      </w:r>
      <w:r w:rsidR="00515AF7">
        <w:rPr>
          <w:rFonts w:eastAsia="Times New Roman CYR"/>
          <w:color w:val="000000"/>
          <w:sz w:val="28"/>
          <w:szCs w:val="28"/>
        </w:rPr>
        <w:t>широком смысле</w:t>
      </w:r>
      <w:r>
        <w:rPr>
          <w:rFonts w:eastAsia="Times New Roman CYR"/>
          <w:color w:val="000000"/>
          <w:sz w:val="28"/>
          <w:szCs w:val="28"/>
        </w:rPr>
        <w:t xml:space="preserve"> коммуникация рассматривается как </w:t>
      </w:r>
      <w:r>
        <w:rPr>
          <w:color w:val="000000"/>
          <w:sz w:val="28"/>
          <w:szCs w:val="28"/>
        </w:rPr>
        <w:lastRenderedPageBreak/>
        <w:t>«</w:t>
      </w:r>
      <w:r>
        <w:rPr>
          <w:rFonts w:eastAsia="Times New Roman CYR"/>
          <w:color w:val="000000"/>
          <w:sz w:val="28"/>
          <w:szCs w:val="28"/>
        </w:rPr>
        <w:t>социальный процесс, связанный либо с общением, обменом мыслями, сведениями, идеями и так далее, либо с передачей содержания от одного сознания к другому посредством знаковых систем</w:t>
      </w:r>
      <w:r>
        <w:rPr>
          <w:color w:val="000000"/>
          <w:sz w:val="28"/>
          <w:szCs w:val="28"/>
        </w:rPr>
        <w:t>».</w:t>
      </w:r>
    </w:p>
    <w:p w:rsidR="005267E0" w:rsidRDefault="00FA4BB1">
      <w:pPr>
        <w:ind w:firstLineChars="200" w:firstLine="560"/>
        <w:rPr>
          <w:rFonts w:eastAsia="Times New Roman CYR"/>
          <w:color w:val="000000"/>
          <w:sz w:val="28"/>
          <w:szCs w:val="28"/>
        </w:rPr>
      </w:pPr>
      <w:r>
        <w:rPr>
          <w:rFonts w:eastAsia="Times New Roman CYR"/>
          <w:color w:val="000000"/>
          <w:sz w:val="28"/>
          <w:szCs w:val="28"/>
        </w:rPr>
        <w:t>Готовность к эффективному коммуникативному взаимодействию человека с людьми в настоящее время является необходимым условием развития полноценной личности уже в период дошкольного детства.</w:t>
      </w:r>
    </w:p>
    <w:p w:rsidR="005267E0" w:rsidRDefault="00FA4BB1">
      <w:pPr>
        <w:ind w:firstLineChars="200" w:firstLine="560"/>
        <w:rPr>
          <w:rFonts w:eastAsia="Times New Roman CYR"/>
          <w:sz w:val="28"/>
          <w:szCs w:val="28"/>
        </w:rPr>
      </w:pPr>
      <w:r>
        <w:rPr>
          <w:rFonts w:eastAsia="Times New Roman CYR"/>
          <w:sz w:val="28"/>
          <w:szCs w:val="28"/>
        </w:rPr>
        <w:t>Содержание работы по развитию коммуникативной сферы включает в себя:</w:t>
      </w:r>
    </w:p>
    <w:p w:rsidR="005267E0" w:rsidRDefault="00FA4BB1">
      <w:pPr>
        <w:numPr>
          <w:ilvl w:val="0"/>
          <w:numId w:val="212"/>
        </w:numPr>
        <w:ind w:firstLine="560"/>
        <w:rPr>
          <w:rFonts w:eastAsia="Times New Roman CYR"/>
          <w:sz w:val="28"/>
          <w:szCs w:val="28"/>
        </w:rPr>
      </w:pPr>
      <w:r>
        <w:rPr>
          <w:rFonts w:eastAsia="Times New Roman CYR"/>
          <w:sz w:val="28"/>
          <w:szCs w:val="28"/>
        </w:rPr>
        <w:t>Развитие коммуникативных способностей</w:t>
      </w:r>
    </w:p>
    <w:p w:rsidR="005267E0" w:rsidRDefault="00FA4BB1">
      <w:pPr>
        <w:ind w:firstLineChars="200" w:firstLine="562"/>
        <w:rPr>
          <w:sz w:val="28"/>
          <w:szCs w:val="28"/>
        </w:rPr>
      </w:pPr>
      <w:r>
        <w:rPr>
          <w:rFonts w:eastAsia="Times New Roman CYR"/>
          <w:b/>
          <w:bCs/>
          <w:sz w:val="28"/>
          <w:szCs w:val="28"/>
        </w:rPr>
        <w:t>Коммуникативное способности</w:t>
      </w:r>
      <w:r>
        <w:rPr>
          <w:sz w:val="28"/>
          <w:szCs w:val="28"/>
        </w:rPr>
        <w:t xml:space="preserve"> - </w:t>
      </w:r>
      <w:r>
        <w:rPr>
          <w:rFonts w:eastAsia="Times New Roman CYR"/>
          <w:sz w:val="28"/>
          <w:szCs w:val="28"/>
        </w:rPr>
        <w:t xml:space="preserve">это способности личности, обеспечивающие эффективность её общения с другими личностями и психологическую совместимость в совместной деятельности; </w:t>
      </w:r>
    </w:p>
    <w:p w:rsidR="005267E0" w:rsidRDefault="00FA4BB1">
      <w:pPr>
        <w:numPr>
          <w:ilvl w:val="0"/>
          <w:numId w:val="212"/>
        </w:numPr>
        <w:ind w:firstLine="560"/>
        <w:rPr>
          <w:rFonts w:eastAsia="Times New Roman CYR"/>
          <w:sz w:val="28"/>
          <w:szCs w:val="28"/>
        </w:rPr>
      </w:pPr>
      <w:r>
        <w:rPr>
          <w:rFonts w:eastAsia="Times New Roman CYR"/>
          <w:sz w:val="28"/>
          <w:szCs w:val="28"/>
        </w:rPr>
        <w:t>Развитие коммуникативных навыков у детей</w:t>
      </w:r>
    </w:p>
    <w:p w:rsidR="005267E0" w:rsidRDefault="00FA4BB1">
      <w:pPr>
        <w:ind w:firstLineChars="200" w:firstLine="562"/>
        <w:rPr>
          <w:rFonts w:eastAsia="Times New Roman CYR"/>
          <w:sz w:val="28"/>
          <w:szCs w:val="28"/>
        </w:rPr>
      </w:pPr>
      <w:r>
        <w:rPr>
          <w:rFonts w:eastAsia="Times New Roman CYR"/>
          <w:b/>
          <w:bCs/>
          <w:sz w:val="28"/>
          <w:szCs w:val="28"/>
        </w:rPr>
        <w:t>Коммуникативные навык</w:t>
      </w:r>
      <w:r>
        <w:rPr>
          <w:rFonts w:eastAsia="Times New Roman CYR"/>
          <w:sz w:val="28"/>
          <w:szCs w:val="28"/>
        </w:rPr>
        <w:t>и</w:t>
      </w:r>
      <w:r>
        <w:rPr>
          <w:sz w:val="28"/>
          <w:szCs w:val="28"/>
        </w:rPr>
        <w:t xml:space="preserve"> – </w:t>
      </w:r>
      <w:r>
        <w:rPr>
          <w:rFonts w:eastAsia="Times New Roman CYR"/>
          <w:sz w:val="28"/>
          <w:szCs w:val="28"/>
        </w:rPr>
        <w:t>навыки</w:t>
      </w:r>
      <w:r>
        <w:rPr>
          <w:sz w:val="28"/>
          <w:szCs w:val="28"/>
        </w:rPr>
        <w:t xml:space="preserve"> </w:t>
      </w:r>
      <w:r>
        <w:rPr>
          <w:rFonts w:eastAsia="Times New Roman CYR"/>
          <w:sz w:val="28"/>
          <w:szCs w:val="28"/>
        </w:rPr>
        <w:t>общения, непосредственной и опосредованной межличностной коммуникации, умения правильно, грамотно, доходчиво объяснить свою мысль и адекватно воспринимать информацию от партнеров по общению.</w:t>
      </w:r>
    </w:p>
    <w:p w:rsidR="005267E0" w:rsidRDefault="00FA4BB1">
      <w:pPr>
        <w:ind w:firstLineChars="200" w:firstLine="560"/>
        <w:rPr>
          <w:rFonts w:eastAsia="Times New Roman CYR"/>
          <w:sz w:val="28"/>
          <w:szCs w:val="28"/>
        </w:rPr>
      </w:pPr>
      <w:r>
        <w:rPr>
          <w:rFonts w:eastAsia="Calibri"/>
          <w:sz w:val="28"/>
          <w:szCs w:val="28"/>
        </w:rPr>
        <w:t xml:space="preserve">Развитие коммуникативных навыков дошкольников - это развитие способности эффективного общения и успешного взаимодействия ребёнка с окружающими. Оно основано на таких особенностях личности дошкольника, как: желание вступить во взаимодействие, способность слышать и сопереживать собеседнику, умение поставить себя на место другого, считаться  интересами и замыслами сверстников. </w:t>
      </w:r>
    </w:p>
    <w:p w:rsidR="005267E0" w:rsidRDefault="00FA4BB1">
      <w:pPr>
        <w:pStyle w:val="afff"/>
        <w:ind w:right="0" w:firstLineChars="200" w:firstLine="562"/>
        <w:rPr>
          <w:rFonts w:eastAsia="Times New Roman CYR"/>
          <w:color w:val="auto"/>
          <w:sz w:val="28"/>
          <w:szCs w:val="28"/>
          <w:lang w:val="ru-RU"/>
        </w:rPr>
      </w:pPr>
      <w:r>
        <w:rPr>
          <w:rFonts w:eastAsia="Times New Roman CYR"/>
          <w:b/>
          <w:bCs/>
          <w:color w:val="auto"/>
          <w:sz w:val="28"/>
          <w:szCs w:val="28"/>
          <w:lang w:val="ru-RU"/>
        </w:rPr>
        <w:t>Содержание работы по развитию к</w:t>
      </w:r>
      <w:r w:rsidRPr="00FA4BB1">
        <w:rPr>
          <w:rFonts w:eastAsia="Times New Roman CYR"/>
          <w:b/>
          <w:bCs/>
          <w:color w:val="auto"/>
          <w:sz w:val="28"/>
          <w:szCs w:val="28"/>
          <w:lang w:val="ru-RU"/>
        </w:rPr>
        <w:t>оммуникативны</w:t>
      </w:r>
      <w:r>
        <w:rPr>
          <w:rFonts w:eastAsia="Times New Roman CYR"/>
          <w:b/>
          <w:bCs/>
          <w:color w:val="auto"/>
          <w:sz w:val="28"/>
          <w:szCs w:val="28"/>
          <w:lang w:val="ru-RU"/>
        </w:rPr>
        <w:t>х</w:t>
      </w:r>
      <w:r w:rsidRPr="00FA4BB1">
        <w:rPr>
          <w:rFonts w:eastAsia="Times New Roman CYR"/>
          <w:b/>
          <w:bCs/>
          <w:color w:val="auto"/>
          <w:sz w:val="28"/>
          <w:szCs w:val="28"/>
          <w:lang w:val="ru-RU"/>
        </w:rPr>
        <w:t xml:space="preserve"> навык</w:t>
      </w:r>
      <w:r>
        <w:rPr>
          <w:rFonts w:eastAsia="Times New Roman CYR"/>
          <w:b/>
          <w:bCs/>
          <w:color w:val="auto"/>
          <w:sz w:val="28"/>
          <w:szCs w:val="28"/>
          <w:lang w:val="ru-RU"/>
        </w:rPr>
        <w:t>ов</w:t>
      </w:r>
      <w:r w:rsidRPr="00FA4BB1">
        <w:rPr>
          <w:b/>
          <w:bCs/>
          <w:color w:val="auto"/>
          <w:sz w:val="28"/>
          <w:szCs w:val="28"/>
          <w:lang w:val="ru-RU"/>
        </w:rPr>
        <w:t xml:space="preserve"> </w:t>
      </w:r>
      <w:r w:rsidRPr="00FA4BB1">
        <w:rPr>
          <w:rFonts w:eastAsia="Times New Roman CYR"/>
          <w:color w:val="auto"/>
          <w:sz w:val="28"/>
          <w:szCs w:val="28"/>
          <w:lang w:val="ru-RU"/>
        </w:rPr>
        <w:t>детей дошкольного возраста включа</w:t>
      </w:r>
      <w:r>
        <w:rPr>
          <w:rFonts w:eastAsia="Times New Roman CYR"/>
          <w:color w:val="auto"/>
          <w:sz w:val="28"/>
          <w:szCs w:val="28"/>
          <w:lang w:val="ru-RU"/>
        </w:rPr>
        <w:t>ет в себя:</w:t>
      </w:r>
    </w:p>
    <w:p w:rsidR="005267E0" w:rsidRDefault="00FA4BB1">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w:t>
      </w:r>
      <w:r w:rsidRPr="00FA4BB1">
        <w:rPr>
          <w:rFonts w:eastAsia="SimSun"/>
          <w:color w:val="auto"/>
          <w:sz w:val="28"/>
          <w:szCs w:val="28"/>
          <w:lang w:val="ru-RU"/>
        </w:rPr>
        <w:t>авыки ориентации в ситуации коммуникации – дошкольник учитывает особенности собеседника и ситуацию общения;</w:t>
      </w:r>
    </w:p>
    <w:p w:rsidR="005267E0" w:rsidRDefault="00FA4BB1">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w:t>
      </w:r>
      <w:r w:rsidRPr="00FA4BB1">
        <w:rPr>
          <w:rFonts w:eastAsia="SimSun"/>
          <w:color w:val="auto"/>
          <w:sz w:val="28"/>
          <w:szCs w:val="28"/>
          <w:lang w:val="ru-RU"/>
        </w:rPr>
        <w:t xml:space="preserve">авыки, связанные с восприятием – </w:t>
      </w:r>
      <w:r>
        <w:rPr>
          <w:rFonts w:eastAsia="SimSun"/>
          <w:color w:val="auto"/>
          <w:sz w:val="28"/>
          <w:szCs w:val="28"/>
          <w:lang w:val="ru-RU"/>
        </w:rPr>
        <w:t>ребёнок</w:t>
      </w:r>
      <w:r w:rsidRPr="00FA4BB1">
        <w:rPr>
          <w:rFonts w:eastAsia="SimSun"/>
          <w:color w:val="auto"/>
          <w:sz w:val="28"/>
          <w:szCs w:val="28"/>
          <w:lang w:val="ru-RU"/>
        </w:rPr>
        <w:t xml:space="preserve"> может воспринять информацию собеседника, дослушать и выслушать его; </w:t>
      </w:r>
    </w:p>
    <w:p w:rsidR="005267E0" w:rsidRDefault="00FA4BB1">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w:t>
      </w:r>
      <w:r w:rsidRPr="00FA4BB1">
        <w:rPr>
          <w:rFonts w:eastAsia="SimSun"/>
          <w:color w:val="auto"/>
          <w:sz w:val="28"/>
          <w:szCs w:val="28"/>
          <w:lang w:val="ru-RU"/>
        </w:rPr>
        <w:t xml:space="preserve">авыки, связанные с воспроизведением – дети учитывают в собственной речи эмоциональное состояние </w:t>
      </w:r>
      <w:r>
        <w:rPr>
          <w:rFonts w:eastAsia="SimSun"/>
          <w:color w:val="auto"/>
          <w:sz w:val="28"/>
          <w:szCs w:val="28"/>
          <w:lang w:val="ru-RU"/>
        </w:rPr>
        <w:t>партнёра</w:t>
      </w:r>
      <w:r w:rsidRPr="00FA4BB1">
        <w:rPr>
          <w:rFonts w:eastAsia="SimSun"/>
          <w:color w:val="auto"/>
          <w:sz w:val="28"/>
          <w:szCs w:val="28"/>
          <w:lang w:val="ru-RU"/>
        </w:rPr>
        <w:t>;</w:t>
      </w:r>
    </w:p>
    <w:p w:rsidR="005267E0" w:rsidRDefault="00FA4BB1">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Навыки</w:t>
      </w:r>
      <w:r w:rsidRPr="00FA4BB1">
        <w:rPr>
          <w:rFonts w:eastAsia="SimSun"/>
          <w:color w:val="auto"/>
          <w:sz w:val="28"/>
          <w:szCs w:val="28"/>
          <w:lang w:val="ru-RU"/>
        </w:rPr>
        <w:t xml:space="preserve"> согласовывать действия, высказывания с потребностями </w:t>
      </w:r>
      <w:r>
        <w:rPr>
          <w:rFonts w:eastAsia="SimSun"/>
          <w:color w:val="auto"/>
          <w:sz w:val="28"/>
          <w:szCs w:val="28"/>
          <w:lang w:val="ru-RU"/>
        </w:rPr>
        <w:t>партнёров</w:t>
      </w:r>
      <w:r w:rsidRPr="00FA4BB1">
        <w:rPr>
          <w:rFonts w:eastAsia="SimSun"/>
          <w:color w:val="auto"/>
          <w:sz w:val="28"/>
          <w:szCs w:val="28"/>
          <w:lang w:val="ru-RU"/>
        </w:rPr>
        <w:t xml:space="preserve"> и корректировать их; </w:t>
      </w:r>
    </w:p>
    <w:p w:rsidR="005267E0" w:rsidRDefault="00FA4BB1">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w:t>
      </w:r>
      <w:r w:rsidRPr="00FA4BB1">
        <w:rPr>
          <w:rFonts w:eastAsia="SimSun"/>
          <w:color w:val="auto"/>
          <w:sz w:val="28"/>
          <w:szCs w:val="28"/>
          <w:lang w:val="ru-RU"/>
        </w:rPr>
        <w:t xml:space="preserve">авыки, связанные с участием в разговоре – </w:t>
      </w:r>
      <w:r>
        <w:rPr>
          <w:rFonts w:eastAsia="SimSun"/>
          <w:color w:val="auto"/>
          <w:sz w:val="28"/>
          <w:szCs w:val="28"/>
          <w:lang w:val="ru-RU"/>
        </w:rPr>
        <w:t>ребёнок</w:t>
      </w:r>
      <w:r w:rsidRPr="00FA4BB1">
        <w:rPr>
          <w:rFonts w:eastAsia="SimSun"/>
          <w:color w:val="auto"/>
          <w:sz w:val="28"/>
          <w:szCs w:val="28"/>
          <w:lang w:val="ru-RU"/>
        </w:rPr>
        <w:t xml:space="preserve"> дошкольного возраста умеет поддерживать беседу, а также свободно владеет информацией, необходимой в данном общении, может самостоятельно отобрать информацию, необходимую в этой коммуникации</w:t>
      </w:r>
    </w:p>
    <w:p w:rsidR="005267E0" w:rsidRDefault="00FA4BB1">
      <w:pPr>
        <w:pStyle w:val="afff"/>
        <w:numPr>
          <w:ilvl w:val="0"/>
          <w:numId w:val="212"/>
        </w:numPr>
        <w:ind w:right="0" w:firstLine="560"/>
        <w:rPr>
          <w:rFonts w:eastAsia="Times New Roman CYR"/>
          <w:color w:val="auto"/>
          <w:sz w:val="28"/>
          <w:szCs w:val="28"/>
          <w:lang w:val="ru-RU"/>
        </w:rPr>
      </w:pPr>
      <w:r>
        <w:rPr>
          <w:rFonts w:eastAsia="Times New Roman CYR"/>
          <w:color w:val="auto"/>
          <w:sz w:val="28"/>
          <w:szCs w:val="28"/>
          <w:lang w:val="ru-RU"/>
        </w:rPr>
        <w:t>Развитие коммуникативных умений</w:t>
      </w:r>
    </w:p>
    <w:p w:rsidR="005267E0" w:rsidRPr="00FA4BB1" w:rsidRDefault="00FA4BB1">
      <w:pPr>
        <w:pStyle w:val="afff"/>
        <w:ind w:leftChars="200" w:left="440" w:right="0" w:firstLine="0"/>
        <w:rPr>
          <w:rFonts w:eastAsia="SimSun"/>
          <w:color w:val="auto"/>
          <w:sz w:val="28"/>
          <w:szCs w:val="28"/>
          <w:lang w:val="ru-RU"/>
        </w:rPr>
      </w:pPr>
      <w:r>
        <w:rPr>
          <w:rFonts w:eastAsia="SimSun"/>
          <w:b/>
          <w:bCs/>
          <w:color w:val="auto"/>
          <w:sz w:val="28"/>
          <w:szCs w:val="28"/>
          <w:lang w:val="ru-RU"/>
        </w:rPr>
        <w:t>Коммуникативные умения</w:t>
      </w:r>
      <w:r>
        <w:rPr>
          <w:rFonts w:eastAsia="SimSun"/>
          <w:color w:val="auto"/>
          <w:sz w:val="28"/>
          <w:szCs w:val="28"/>
          <w:lang w:val="ru-RU"/>
        </w:rPr>
        <w:t xml:space="preserve"> - это </w:t>
      </w:r>
      <w:r w:rsidRPr="00FA4BB1">
        <w:rPr>
          <w:rFonts w:eastAsia="SimSun"/>
          <w:color w:val="auto"/>
          <w:sz w:val="28"/>
          <w:szCs w:val="28"/>
          <w:lang w:val="ru-RU"/>
        </w:rPr>
        <w:t>умени</w:t>
      </w:r>
      <w:r>
        <w:rPr>
          <w:rFonts w:eastAsia="SimSun"/>
          <w:color w:val="auto"/>
          <w:sz w:val="28"/>
          <w:szCs w:val="28"/>
          <w:lang w:val="ru-RU"/>
        </w:rPr>
        <w:t>я</w:t>
      </w:r>
      <w:r w:rsidRPr="00FA4BB1">
        <w:rPr>
          <w:rFonts w:eastAsia="SimSun"/>
          <w:color w:val="auto"/>
          <w:sz w:val="28"/>
          <w:szCs w:val="28"/>
          <w:lang w:val="ru-RU"/>
        </w:rPr>
        <w:t xml:space="preserve"> общаться и посредством общения решать игровые, познавательные и творческие задачи</w:t>
      </w:r>
    </w:p>
    <w:p w:rsidR="005267E0" w:rsidRDefault="00FA4BB1">
      <w:pPr>
        <w:pStyle w:val="afff"/>
        <w:ind w:leftChars="200" w:left="440" w:right="0" w:firstLine="0"/>
        <w:rPr>
          <w:rFonts w:eastAsia="Times New Roman CYR"/>
          <w:color w:val="auto"/>
          <w:sz w:val="28"/>
          <w:szCs w:val="28"/>
          <w:lang w:val="ru-RU"/>
        </w:rPr>
      </w:pPr>
      <w:r>
        <w:rPr>
          <w:rFonts w:eastAsia="Times New Roman CYR"/>
          <w:b/>
          <w:bCs/>
          <w:color w:val="auto"/>
          <w:sz w:val="28"/>
          <w:szCs w:val="28"/>
          <w:lang w:val="ru-RU"/>
        </w:rPr>
        <w:t>Содержание работы по развитию к</w:t>
      </w:r>
      <w:r w:rsidRPr="00FA4BB1">
        <w:rPr>
          <w:rFonts w:eastAsia="Times New Roman CYR"/>
          <w:b/>
          <w:bCs/>
          <w:color w:val="auto"/>
          <w:sz w:val="28"/>
          <w:szCs w:val="28"/>
          <w:lang w:val="ru-RU"/>
        </w:rPr>
        <w:t>оммуникативны</w:t>
      </w:r>
      <w:r>
        <w:rPr>
          <w:rFonts w:eastAsia="Times New Roman CYR"/>
          <w:b/>
          <w:bCs/>
          <w:color w:val="auto"/>
          <w:sz w:val="28"/>
          <w:szCs w:val="28"/>
          <w:lang w:val="ru-RU"/>
        </w:rPr>
        <w:t>х</w:t>
      </w:r>
      <w:r w:rsidRPr="00FA4BB1">
        <w:rPr>
          <w:rFonts w:eastAsia="Times New Roman CYR"/>
          <w:b/>
          <w:bCs/>
          <w:color w:val="auto"/>
          <w:sz w:val="28"/>
          <w:szCs w:val="28"/>
          <w:lang w:val="ru-RU"/>
        </w:rPr>
        <w:t xml:space="preserve"> </w:t>
      </w:r>
      <w:r>
        <w:rPr>
          <w:rFonts w:eastAsia="Times New Roman CYR"/>
          <w:b/>
          <w:bCs/>
          <w:color w:val="auto"/>
          <w:sz w:val="28"/>
          <w:szCs w:val="28"/>
          <w:lang w:val="ru-RU"/>
        </w:rPr>
        <w:t>умений</w:t>
      </w:r>
      <w:r w:rsidRPr="00FA4BB1">
        <w:rPr>
          <w:b/>
          <w:bCs/>
          <w:color w:val="auto"/>
          <w:sz w:val="28"/>
          <w:szCs w:val="28"/>
          <w:lang w:val="ru-RU"/>
        </w:rPr>
        <w:t xml:space="preserve"> </w:t>
      </w:r>
      <w:r w:rsidRPr="00FA4BB1">
        <w:rPr>
          <w:rFonts w:eastAsia="Times New Roman CYR"/>
          <w:color w:val="auto"/>
          <w:sz w:val="28"/>
          <w:szCs w:val="28"/>
          <w:lang w:val="ru-RU"/>
        </w:rPr>
        <w:t>детей дошкольного возраста включа</w:t>
      </w:r>
      <w:r>
        <w:rPr>
          <w:rFonts w:eastAsia="Times New Roman CYR"/>
          <w:color w:val="auto"/>
          <w:sz w:val="28"/>
          <w:szCs w:val="28"/>
          <w:lang w:val="ru-RU"/>
        </w:rPr>
        <w:t>ет в себя</w:t>
      </w:r>
    </w:p>
    <w:p w:rsidR="005267E0" w:rsidRDefault="00FA4BB1">
      <w:pPr>
        <w:pStyle w:val="afff"/>
        <w:numPr>
          <w:ilvl w:val="0"/>
          <w:numId w:val="214"/>
        </w:numPr>
        <w:ind w:right="0"/>
        <w:rPr>
          <w:rFonts w:eastAsia="SimSun"/>
          <w:color w:val="auto"/>
          <w:sz w:val="28"/>
          <w:szCs w:val="28"/>
          <w:lang w:val="ru-RU"/>
        </w:rPr>
      </w:pPr>
      <w:r w:rsidRPr="00FA4BB1">
        <w:rPr>
          <w:rFonts w:eastAsia="SimSun"/>
          <w:color w:val="auto"/>
          <w:sz w:val="28"/>
          <w:szCs w:val="28"/>
          <w:lang w:val="ru-RU"/>
        </w:rPr>
        <w:t xml:space="preserve">Речевые умения: слушать собеседника и правильно понимать его мысль, формулировать в ответ </w:t>
      </w:r>
      <w:r>
        <w:rPr>
          <w:rFonts w:eastAsia="SimSun"/>
          <w:color w:val="auto"/>
          <w:sz w:val="28"/>
          <w:szCs w:val="28"/>
          <w:lang w:val="ru-RU"/>
        </w:rPr>
        <w:t>своё</w:t>
      </w:r>
      <w:r w:rsidRPr="00FA4BB1">
        <w:rPr>
          <w:rFonts w:eastAsia="SimSun"/>
          <w:color w:val="auto"/>
          <w:sz w:val="28"/>
          <w:szCs w:val="28"/>
          <w:lang w:val="ru-RU"/>
        </w:rPr>
        <w:t xml:space="preserve"> суждение; </w:t>
      </w:r>
    </w:p>
    <w:p w:rsidR="005267E0" w:rsidRDefault="00FA4BB1">
      <w:pPr>
        <w:pStyle w:val="afff"/>
        <w:numPr>
          <w:ilvl w:val="0"/>
          <w:numId w:val="214"/>
        </w:numPr>
        <w:ind w:right="0"/>
        <w:rPr>
          <w:rFonts w:eastAsia="SimSun"/>
          <w:color w:val="auto"/>
          <w:sz w:val="28"/>
          <w:szCs w:val="28"/>
          <w:lang w:val="ru-RU"/>
        </w:rPr>
      </w:pPr>
      <w:r w:rsidRPr="00FA4BB1">
        <w:rPr>
          <w:rFonts w:eastAsia="SimSun"/>
          <w:color w:val="auto"/>
          <w:sz w:val="28"/>
          <w:szCs w:val="28"/>
          <w:lang w:val="ru-RU"/>
        </w:rPr>
        <w:t xml:space="preserve">Невербальные умения: уместное использование мимики, жестов, поз, умение понимать эмоции собеседника; </w:t>
      </w:r>
    </w:p>
    <w:p w:rsidR="005267E0" w:rsidRDefault="00FA4BB1">
      <w:pPr>
        <w:pStyle w:val="afff"/>
        <w:numPr>
          <w:ilvl w:val="0"/>
          <w:numId w:val="214"/>
        </w:numPr>
        <w:ind w:right="0"/>
        <w:rPr>
          <w:rFonts w:eastAsia="SimSun"/>
          <w:color w:val="auto"/>
          <w:sz w:val="28"/>
          <w:szCs w:val="28"/>
          <w:lang w:val="ru-RU"/>
        </w:rPr>
      </w:pPr>
      <w:r>
        <w:rPr>
          <w:rFonts w:eastAsia="SimSun"/>
          <w:color w:val="auto"/>
          <w:sz w:val="28"/>
          <w:szCs w:val="28"/>
        </w:rPr>
        <w:t>Правила речевого этикета.</w:t>
      </w:r>
    </w:p>
    <w:p w:rsidR="005267E0" w:rsidRDefault="00FA4BB1">
      <w:pPr>
        <w:numPr>
          <w:ilvl w:val="0"/>
          <w:numId w:val="215"/>
        </w:numPr>
        <w:tabs>
          <w:tab w:val="clear" w:pos="420"/>
        </w:tabs>
        <w:ind w:left="0" w:firstLineChars="200" w:firstLine="560"/>
        <w:rPr>
          <w:rFonts w:eastAsia="Times New Roman CYR"/>
          <w:sz w:val="28"/>
          <w:szCs w:val="28"/>
        </w:rPr>
      </w:pPr>
      <w:r>
        <w:rPr>
          <w:rFonts w:eastAsia="Times New Roman CYR"/>
          <w:sz w:val="28"/>
          <w:szCs w:val="28"/>
        </w:rPr>
        <w:t>Речевые умение слушать собеседника и правильно понимать его мысль, формулировать в ответ своё суждение</w:t>
      </w:r>
    </w:p>
    <w:p w:rsidR="005267E0" w:rsidRDefault="00FA4BB1">
      <w:pPr>
        <w:numPr>
          <w:ilvl w:val="0"/>
          <w:numId w:val="215"/>
        </w:numPr>
        <w:tabs>
          <w:tab w:val="clear" w:pos="420"/>
        </w:tabs>
        <w:ind w:left="0" w:firstLineChars="200" w:firstLine="560"/>
        <w:rPr>
          <w:b/>
          <w:bCs/>
          <w:color w:val="000000"/>
          <w:sz w:val="28"/>
          <w:szCs w:val="28"/>
        </w:rPr>
      </w:pPr>
      <w:r>
        <w:rPr>
          <w:rFonts w:eastAsia="Times New Roman CYR"/>
          <w:sz w:val="28"/>
          <w:szCs w:val="28"/>
        </w:rPr>
        <w:t xml:space="preserve">Невербальные умения: уместное использование мимики, жестов, поз; умение понимать эмоции собеседника. </w:t>
      </w:r>
    </w:p>
    <w:p w:rsidR="005267E0" w:rsidRDefault="00FA4BB1">
      <w:pPr>
        <w:numPr>
          <w:ilvl w:val="0"/>
          <w:numId w:val="212"/>
        </w:numPr>
        <w:ind w:firstLine="560"/>
        <w:rPr>
          <w:color w:val="000000"/>
          <w:sz w:val="28"/>
          <w:szCs w:val="28"/>
        </w:rPr>
      </w:pPr>
      <w:r>
        <w:rPr>
          <w:rFonts w:eastAsia="Times New Roman CYR"/>
          <w:color w:val="000000"/>
          <w:sz w:val="28"/>
          <w:szCs w:val="28"/>
        </w:rPr>
        <w:lastRenderedPageBreak/>
        <w:t>Развитие речевого этикета</w:t>
      </w:r>
    </w:p>
    <w:p w:rsidR="005267E0" w:rsidRPr="00FA4BB1" w:rsidRDefault="00FA4BB1">
      <w:pPr>
        <w:pStyle w:val="afff"/>
        <w:ind w:right="0" w:firstLineChars="151" w:firstLine="423"/>
        <w:rPr>
          <w:rFonts w:eastAsia="SimSun"/>
          <w:color w:val="auto"/>
          <w:sz w:val="28"/>
          <w:szCs w:val="28"/>
          <w:lang w:val="ru-RU"/>
        </w:rPr>
      </w:pPr>
      <w:r>
        <w:rPr>
          <w:rFonts w:eastAsia="SimSun"/>
          <w:color w:val="auto"/>
          <w:sz w:val="28"/>
          <w:szCs w:val="28"/>
          <w:lang w:val="ru-RU"/>
        </w:rPr>
        <w:t>Р</w:t>
      </w:r>
      <w:r w:rsidRPr="00FA4BB1">
        <w:rPr>
          <w:rFonts w:eastAsia="SimSun"/>
          <w:color w:val="auto"/>
          <w:sz w:val="28"/>
          <w:szCs w:val="28"/>
          <w:lang w:val="ru-RU"/>
        </w:rPr>
        <w:t>ечевой этикет, как свод правил, основанный на речевых средствах проявления уважительного отношения к людям</w:t>
      </w:r>
    </w:p>
    <w:p w:rsidR="005267E0" w:rsidRDefault="00FA4BB1">
      <w:pPr>
        <w:pStyle w:val="afff"/>
        <w:ind w:right="0" w:firstLineChars="151" w:firstLine="423"/>
        <w:rPr>
          <w:b/>
          <w:bCs/>
          <w:color w:val="auto"/>
          <w:sz w:val="28"/>
          <w:szCs w:val="28"/>
          <w:lang w:val="ru-RU"/>
        </w:rPr>
      </w:pPr>
      <w:r w:rsidRPr="00FA4BB1">
        <w:rPr>
          <w:rFonts w:eastAsia="SimSun"/>
          <w:color w:val="auto"/>
          <w:sz w:val="28"/>
          <w:szCs w:val="28"/>
          <w:lang w:val="ru-RU"/>
        </w:rPr>
        <w:t>Овладение речевым этикетом и культурой речи предполагает знание правил и законов, по которым развивается язык, должно обеспечиваться ознакомление с его неисчерпаемыми смысловыми и стилистическими богатствами, нужно формировать умение разбираться в живых языковых процессах, убирая ненужное, засоряющее язык, и при этом, развивая в нем все самое ценное, используя необходимые речевые формулы</w:t>
      </w:r>
    </w:p>
    <w:p w:rsidR="005267E0" w:rsidRDefault="00FA4BB1">
      <w:pPr>
        <w:ind w:firstLineChars="151" w:firstLine="423"/>
        <w:rPr>
          <w:sz w:val="28"/>
          <w:szCs w:val="28"/>
        </w:rPr>
      </w:pPr>
      <w:r>
        <w:rPr>
          <w:rFonts w:eastAsia="SimSun"/>
          <w:sz w:val="28"/>
          <w:szCs w:val="28"/>
        </w:rPr>
        <w:t xml:space="preserve">Разнообразные формулы речевого этикета по каждой типичной ситуации общения и умения избирательно ими пользоваться, соотнося с обстоятельствами общения и особенностями собеседника; 20 - доступные способы использования вежливых формул; - умение произносить их доброжелательно, подчёркивая вежливость мимикой и другими неречевыми средствами </w:t>
      </w:r>
    </w:p>
    <w:p w:rsidR="005267E0" w:rsidRDefault="005267E0"/>
    <w:p w:rsidR="005267E0" w:rsidRDefault="00FA4BB1">
      <w:pPr>
        <w:pStyle w:val="afff"/>
        <w:jc w:val="center"/>
        <w:rPr>
          <w:b/>
          <w:bCs/>
          <w:color w:val="7030A0"/>
          <w:sz w:val="28"/>
          <w:szCs w:val="28"/>
          <w:lang w:val="ru-RU"/>
        </w:rPr>
      </w:pPr>
      <w:r>
        <w:rPr>
          <w:b/>
          <w:bCs/>
          <w:color w:val="7030A0"/>
          <w:sz w:val="28"/>
          <w:szCs w:val="28"/>
          <w:lang w:val="ru-RU"/>
        </w:rPr>
        <w:t>Блок 3 Личностная сфера</w:t>
      </w:r>
    </w:p>
    <w:p w:rsidR="005267E0" w:rsidRDefault="005267E0">
      <w:pPr>
        <w:jc w:val="left"/>
        <w:rPr>
          <w:color w:val="000000"/>
          <w:sz w:val="28"/>
          <w:szCs w:val="28"/>
        </w:rPr>
      </w:pPr>
    </w:p>
    <w:p w:rsidR="005267E0" w:rsidRDefault="00FA4BB1">
      <w:pPr>
        <w:ind w:firstLine="709"/>
        <w:rPr>
          <w:rFonts w:eastAsia="Bookman Old Style"/>
          <w:color w:val="000000"/>
          <w:sz w:val="28"/>
          <w:szCs w:val="28"/>
        </w:rPr>
      </w:pPr>
      <w:r>
        <w:rPr>
          <w:rFonts w:eastAsia="Bookman Old Style"/>
          <w:color w:val="000000"/>
          <w:sz w:val="28"/>
          <w:szCs w:val="28"/>
        </w:rPr>
        <w:t>В дошкольном возрасте личность начинает осуществлять «смысловую разметку мира», в частности, пространства общения с другими людьми.</w:t>
      </w:r>
    </w:p>
    <w:p w:rsidR="005267E0" w:rsidRDefault="00FA4BB1">
      <w:pPr>
        <w:ind w:firstLine="709"/>
        <w:rPr>
          <w:rFonts w:eastAsia="Bookman Old Style"/>
          <w:color w:val="000000"/>
          <w:sz w:val="28"/>
          <w:szCs w:val="28"/>
        </w:rPr>
      </w:pPr>
      <w:r>
        <w:rPr>
          <w:rFonts w:eastAsia="Bookman Old Style"/>
          <w:color w:val="000000"/>
          <w:sz w:val="28"/>
          <w:szCs w:val="28"/>
        </w:rPr>
        <w:t>Накопление личностных смыслов, связанных с означиванием пространства общения, является важным моментом в развитии смысловой сферы в данном возрасте.</w:t>
      </w:r>
    </w:p>
    <w:p w:rsidR="005267E0" w:rsidRDefault="00FA4BB1">
      <w:pPr>
        <w:ind w:firstLine="709"/>
        <w:rPr>
          <w:rFonts w:eastAsia="Bookman Old Style"/>
          <w:color w:val="000000"/>
          <w:sz w:val="28"/>
          <w:szCs w:val="28"/>
        </w:rPr>
      </w:pPr>
      <w:r>
        <w:rPr>
          <w:rFonts w:eastAsia="Bookman Old Style"/>
          <w:color w:val="000000"/>
          <w:sz w:val="28"/>
          <w:szCs w:val="28"/>
        </w:rPr>
        <w:t xml:space="preserve">Ребёнок, попадая в ситуацию, когда не сразу удаётся наладить совместную деятельность с другими детьми, встаёт перед проблемой оценивания собственных действий с позиции других людей. Дошкольнику приходится встать на место другого ребёнка, чтобы понять, как именно себя вести, чтобы взаимодействие происходило. Это знаменует важное достижение: в сознании ребёнка, попутно с уточнением «Смысла Я», подготавливаются условия для децентрации и выделения смысловой позиции «Другой». Пока это внешняя позиция и «Другой» – это вполне конкретный человек. Но могут быть и элементы обобщения. </w:t>
      </w:r>
    </w:p>
    <w:p w:rsidR="005267E0" w:rsidRDefault="00FA4BB1">
      <w:pPr>
        <w:ind w:firstLine="709"/>
        <w:rPr>
          <w:rFonts w:eastAsia="Bookman Old Style"/>
          <w:color w:val="000000"/>
          <w:sz w:val="28"/>
          <w:szCs w:val="28"/>
        </w:rPr>
      </w:pPr>
      <w:r>
        <w:rPr>
          <w:rFonts w:eastAsia="Bookman Old Style"/>
          <w:color w:val="000000"/>
          <w:sz w:val="28"/>
          <w:szCs w:val="28"/>
        </w:rPr>
        <w:t>В пространстве социального взаимодействия ребёнок начинает конкретизировать образы других людей: активно взаимодействуя с ними, он продуцирует первые смыслы в отношении их психологических особенностей. В дошкольном возрасте начинает происходит постепенная дифференциация, усложнение образа «Другого» за счёт осмысления социального взаимодействия, личностных особенностей окружающих людей.</w:t>
      </w:r>
    </w:p>
    <w:p w:rsidR="005267E0" w:rsidRDefault="00FA4BB1">
      <w:pPr>
        <w:ind w:firstLine="709"/>
        <w:rPr>
          <w:rFonts w:eastAsia="Calibri"/>
          <w:color w:val="000000"/>
          <w:sz w:val="28"/>
          <w:szCs w:val="28"/>
        </w:rPr>
      </w:pPr>
      <w:r>
        <w:rPr>
          <w:rFonts w:eastAsia="Bookman Old Style"/>
          <w:color w:val="000000"/>
          <w:sz w:val="28"/>
          <w:szCs w:val="28"/>
        </w:rPr>
        <w:t xml:space="preserve">Уже на ранних этапах онтогенеза происходит предоформление смысловой сферы личности: усвоение ребёнком смысловых содержаний из окружающего социокультурного пространства и их первичная интериоризация, осознание ребёнком своей субъектности, постепенное выделение своего «Я» и отделение себя от взрослого, первые трансформации социальных смыслов в личностные, их специфическое упорядочивание посредством соотнесения с предметами и относительно обобщёнными классами ситуаций. </w:t>
      </w:r>
      <w:r>
        <w:rPr>
          <w:rFonts w:eastAsia="Calibri"/>
          <w:color w:val="000000"/>
          <w:sz w:val="28"/>
          <w:szCs w:val="28"/>
        </w:rPr>
        <w:t>Через данный процесс начинается этап постепенного осознания ребёнком важности другого человека, то есть воспитание ценностного отношения к «Человеку».</w:t>
      </w:r>
    </w:p>
    <w:p w:rsidR="005267E0" w:rsidRDefault="00FA4BB1">
      <w:pPr>
        <w:ind w:firstLine="709"/>
        <w:rPr>
          <w:rFonts w:eastAsia="Calibri"/>
          <w:color w:val="000000"/>
          <w:sz w:val="28"/>
          <w:szCs w:val="28"/>
        </w:rPr>
      </w:pPr>
      <w:r>
        <w:rPr>
          <w:rFonts w:eastAsia="Calibri"/>
          <w:b/>
          <w:bCs/>
          <w:color w:val="000000"/>
          <w:sz w:val="28"/>
          <w:szCs w:val="28"/>
        </w:rPr>
        <w:lastRenderedPageBreak/>
        <w:t>Содержание работы по личностному развитию ребёнка дошкольного возраста, с учетом возрастных особенностей и ампфликации детского развития направлено на</w:t>
      </w:r>
      <w:r>
        <w:rPr>
          <w:rFonts w:eastAsia="Calibri"/>
          <w:color w:val="000000"/>
          <w:sz w:val="28"/>
          <w:szCs w:val="28"/>
        </w:rPr>
        <w:t>:</w:t>
      </w:r>
    </w:p>
    <w:p w:rsidR="005267E0" w:rsidRDefault="00FA4BB1">
      <w:pPr>
        <w:numPr>
          <w:ilvl w:val="0"/>
          <w:numId w:val="216"/>
        </w:numPr>
        <w:ind w:firstLine="709"/>
        <w:rPr>
          <w:rFonts w:eastAsia="Calibri"/>
          <w:color w:val="000000"/>
          <w:sz w:val="28"/>
          <w:szCs w:val="28"/>
        </w:rPr>
      </w:pPr>
      <w:r>
        <w:rPr>
          <w:rFonts w:eastAsia="Calibri"/>
          <w:color w:val="000000"/>
          <w:sz w:val="28"/>
          <w:szCs w:val="28"/>
        </w:rPr>
        <w:t>Развитие саморегуляции</w:t>
      </w:r>
    </w:p>
    <w:p w:rsidR="005267E0" w:rsidRDefault="00FA4BB1">
      <w:pPr>
        <w:ind w:firstLineChars="200" w:firstLine="560"/>
        <w:rPr>
          <w:rFonts w:eastAsia="Calibri"/>
          <w:color w:val="000000"/>
          <w:sz w:val="28"/>
          <w:szCs w:val="28"/>
        </w:rPr>
      </w:pPr>
      <w:r>
        <w:rPr>
          <w:rFonts w:eastAsia="Calibri"/>
          <w:color w:val="000000"/>
          <w:sz w:val="28"/>
          <w:szCs w:val="28"/>
        </w:rPr>
        <w:t>Саморегуляция – интегративные психические процессы, связанные с регуляторной функцией психики и обеспечивающие самоорганизацию психической активности личности</w:t>
      </w:r>
    </w:p>
    <w:p w:rsidR="005267E0" w:rsidRDefault="00FA4BB1">
      <w:pPr>
        <w:ind w:firstLine="709"/>
        <w:rPr>
          <w:color w:val="000000"/>
          <w:sz w:val="28"/>
          <w:szCs w:val="28"/>
        </w:rPr>
      </w:pPr>
      <w:r>
        <w:rPr>
          <w:rFonts w:eastAsia="Times New Roman CYR"/>
          <w:color w:val="000000"/>
          <w:sz w:val="28"/>
          <w:szCs w:val="28"/>
        </w:rPr>
        <w:t>Саморегуляция</w:t>
      </w:r>
      <w:r>
        <w:rPr>
          <w:color w:val="000000"/>
          <w:sz w:val="28"/>
          <w:szCs w:val="28"/>
        </w:rPr>
        <w:t xml:space="preserve"> – </w:t>
      </w:r>
      <w:r>
        <w:rPr>
          <w:rFonts w:eastAsia="Times New Roman CYR"/>
          <w:color w:val="000000"/>
          <w:sz w:val="28"/>
          <w:szCs w:val="28"/>
        </w:rPr>
        <w:t>процесс управления человеком собственными психологическими и физиологическими состояниями, а также поступками</w:t>
      </w:r>
    </w:p>
    <w:p w:rsidR="005267E0" w:rsidRDefault="00FA4BB1">
      <w:pPr>
        <w:ind w:firstLine="709"/>
        <w:rPr>
          <w:rFonts w:eastAsia="Calibri"/>
          <w:color w:val="000000"/>
          <w:sz w:val="28"/>
          <w:szCs w:val="28"/>
        </w:rPr>
      </w:pPr>
      <w:r>
        <w:rPr>
          <w:rFonts w:eastAsia="Calibri"/>
          <w:color w:val="000000"/>
          <w:sz w:val="28"/>
          <w:szCs w:val="28"/>
        </w:rPr>
        <w:t>Способность регулировать различные сферы психической жизни состоит из конкретных контролирующих умений в двигательной и эмоциональной сферах, сфере общения и поведения.</w:t>
      </w:r>
    </w:p>
    <w:p w:rsidR="005267E0" w:rsidRDefault="00FA4BB1">
      <w:pPr>
        <w:ind w:firstLine="709"/>
        <w:rPr>
          <w:rFonts w:eastAsia="Calibri"/>
          <w:color w:val="000000"/>
          <w:sz w:val="28"/>
          <w:szCs w:val="28"/>
        </w:rPr>
      </w:pPr>
      <w:r>
        <w:rPr>
          <w:rFonts w:eastAsia="Calibri"/>
          <w:color w:val="000000"/>
          <w:sz w:val="28"/>
          <w:szCs w:val="28"/>
        </w:rPr>
        <w:t>Ребёнок должен овладеть умениями в каждой из сфер.</w:t>
      </w:r>
    </w:p>
    <w:p w:rsidR="005267E0" w:rsidRDefault="00FA4BB1">
      <w:pPr>
        <w:numPr>
          <w:ilvl w:val="0"/>
          <w:numId w:val="216"/>
        </w:numPr>
        <w:ind w:firstLine="709"/>
        <w:rPr>
          <w:rFonts w:eastAsia="Times New Roman CYR"/>
          <w:color w:val="000000"/>
          <w:sz w:val="28"/>
          <w:szCs w:val="28"/>
        </w:rPr>
      </w:pPr>
      <w:r>
        <w:rPr>
          <w:color w:val="000000"/>
          <w:sz w:val="28"/>
          <w:szCs w:val="28"/>
        </w:rPr>
        <w:t>Р</w:t>
      </w:r>
      <w:r>
        <w:rPr>
          <w:rFonts w:eastAsia="Times New Roman CYR"/>
          <w:color w:val="000000"/>
          <w:sz w:val="28"/>
          <w:szCs w:val="28"/>
        </w:rPr>
        <w:t xml:space="preserve">асширение </w:t>
      </w:r>
      <w:r>
        <w:rPr>
          <w:color w:val="000000"/>
          <w:sz w:val="28"/>
          <w:szCs w:val="28"/>
        </w:rPr>
        <w:t>«</w:t>
      </w:r>
      <w:r>
        <w:rPr>
          <w:rFonts w:eastAsia="Times New Roman CYR"/>
          <w:color w:val="000000"/>
          <w:sz w:val="28"/>
          <w:szCs w:val="28"/>
        </w:rPr>
        <w:t>реального образа Я</w:t>
      </w:r>
      <w:r>
        <w:rPr>
          <w:color w:val="000000"/>
          <w:sz w:val="28"/>
          <w:szCs w:val="28"/>
        </w:rPr>
        <w:t>» ребёнка</w:t>
      </w:r>
      <w:r>
        <w:rPr>
          <w:rFonts w:eastAsia="Times New Roman CYR"/>
          <w:color w:val="000000"/>
          <w:sz w:val="28"/>
          <w:szCs w:val="28"/>
        </w:rPr>
        <w:t xml:space="preserve"> (представления о самом себе - кто Я и какой Я). </w:t>
      </w:r>
    </w:p>
    <w:p w:rsidR="005267E0" w:rsidRDefault="00FA4BB1">
      <w:pPr>
        <w:ind w:left="709" w:firstLine="0"/>
        <w:rPr>
          <w:rFonts w:eastAsia="Times New Roman CYR"/>
          <w:color w:val="000000"/>
          <w:sz w:val="28"/>
          <w:szCs w:val="28"/>
        </w:rPr>
      </w:pPr>
      <w:r>
        <w:rPr>
          <w:rFonts w:eastAsia="Times New Roman CYR"/>
          <w:color w:val="000000"/>
          <w:sz w:val="28"/>
          <w:szCs w:val="28"/>
        </w:rPr>
        <w:t xml:space="preserve">К концу дошкольного возраста в </w:t>
      </w:r>
      <w:r>
        <w:rPr>
          <w:color w:val="000000"/>
          <w:sz w:val="28"/>
          <w:szCs w:val="28"/>
        </w:rPr>
        <w:t>«</w:t>
      </w:r>
      <w:r>
        <w:rPr>
          <w:rFonts w:eastAsia="Times New Roman CYR"/>
          <w:color w:val="000000"/>
          <w:sz w:val="28"/>
          <w:szCs w:val="28"/>
        </w:rPr>
        <w:t>образ Я</w:t>
      </w:r>
      <w:r>
        <w:rPr>
          <w:color w:val="000000"/>
          <w:sz w:val="28"/>
          <w:szCs w:val="28"/>
        </w:rPr>
        <w:t xml:space="preserve">» </w:t>
      </w:r>
      <w:r>
        <w:rPr>
          <w:rFonts w:eastAsia="Times New Roman CYR"/>
          <w:color w:val="000000"/>
          <w:sz w:val="28"/>
          <w:szCs w:val="28"/>
        </w:rPr>
        <w:t xml:space="preserve">входят не только имя собственное, способность относить себя к определённому полу и возрасту, но и личные желания, умения и качества личности. </w:t>
      </w:r>
    </w:p>
    <w:p w:rsidR="005267E0" w:rsidRDefault="00FA4BB1">
      <w:pPr>
        <w:numPr>
          <w:ilvl w:val="0"/>
          <w:numId w:val="216"/>
        </w:numPr>
        <w:ind w:firstLine="709"/>
        <w:rPr>
          <w:rFonts w:eastAsia="Times New Roman CYR"/>
          <w:color w:val="000000"/>
          <w:sz w:val="28"/>
          <w:szCs w:val="28"/>
        </w:rPr>
      </w:pPr>
      <w:r>
        <w:rPr>
          <w:rFonts w:eastAsia="Times New Roman CYR"/>
          <w:color w:val="000000"/>
          <w:sz w:val="28"/>
          <w:szCs w:val="28"/>
        </w:rPr>
        <w:t xml:space="preserve">Формирование </w:t>
      </w:r>
      <w:r>
        <w:rPr>
          <w:color w:val="000000"/>
          <w:sz w:val="28"/>
          <w:szCs w:val="28"/>
        </w:rPr>
        <w:t>«</w:t>
      </w:r>
      <w:r>
        <w:rPr>
          <w:rFonts w:eastAsia="Times New Roman CYR"/>
          <w:color w:val="000000"/>
          <w:sz w:val="28"/>
          <w:szCs w:val="28"/>
        </w:rPr>
        <w:t>идеального образа Я</w:t>
      </w:r>
      <w:r>
        <w:rPr>
          <w:color w:val="000000"/>
          <w:sz w:val="28"/>
          <w:szCs w:val="28"/>
        </w:rPr>
        <w:t xml:space="preserve">» - </w:t>
      </w:r>
      <w:r>
        <w:rPr>
          <w:rFonts w:eastAsia="Times New Roman CYR"/>
          <w:color w:val="000000"/>
          <w:sz w:val="28"/>
          <w:szCs w:val="28"/>
        </w:rPr>
        <w:t xml:space="preserve">представление о том, каким хотел бы быть. </w:t>
      </w:r>
    </w:p>
    <w:p w:rsidR="005267E0" w:rsidRDefault="00FA4BB1">
      <w:pPr>
        <w:ind w:left="709" w:firstLine="0"/>
        <w:rPr>
          <w:rFonts w:eastAsia="Times New Roman CYR"/>
          <w:color w:val="000000"/>
          <w:sz w:val="28"/>
          <w:szCs w:val="28"/>
        </w:rPr>
      </w:pPr>
      <w:r>
        <w:rPr>
          <w:rFonts w:eastAsia="Times New Roman CYR"/>
          <w:color w:val="000000"/>
          <w:sz w:val="28"/>
          <w:szCs w:val="28"/>
        </w:rPr>
        <w:t>Через беседы со взрослыми, чтение детской литературы, наблюдение социальной жизни ребёнок узнает социально одобряемые черты характера человека, способы и модели поведения.</w:t>
      </w:r>
    </w:p>
    <w:p w:rsidR="005267E0" w:rsidRDefault="00FA4BB1">
      <w:pPr>
        <w:ind w:firstLine="709"/>
        <w:rPr>
          <w:rFonts w:eastAsia="Times New Roman CYR"/>
          <w:color w:val="000000"/>
          <w:sz w:val="28"/>
          <w:szCs w:val="28"/>
        </w:rPr>
      </w:pPr>
      <w:r>
        <w:rPr>
          <w:rFonts w:eastAsia="Times New Roman CYR"/>
          <w:color w:val="000000"/>
          <w:sz w:val="28"/>
          <w:szCs w:val="28"/>
        </w:rPr>
        <w:t xml:space="preserve">Одобряемые черты личности и составляют </w:t>
      </w:r>
      <w:r>
        <w:rPr>
          <w:color w:val="000000"/>
          <w:sz w:val="28"/>
          <w:szCs w:val="28"/>
        </w:rPr>
        <w:t>«</w:t>
      </w:r>
      <w:r>
        <w:rPr>
          <w:rFonts w:eastAsia="Times New Roman CYR"/>
          <w:color w:val="000000"/>
          <w:sz w:val="28"/>
          <w:szCs w:val="28"/>
        </w:rPr>
        <w:t>идеальный образ Я</w:t>
      </w:r>
      <w:r>
        <w:rPr>
          <w:color w:val="000000"/>
          <w:sz w:val="28"/>
          <w:szCs w:val="28"/>
        </w:rPr>
        <w:t xml:space="preserve">», </w:t>
      </w:r>
      <w:r>
        <w:rPr>
          <w:rFonts w:eastAsia="Times New Roman CYR"/>
          <w:color w:val="000000"/>
          <w:sz w:val="28"/>
          <w:szCs w:val="28"/>
        </w:rPr>
        <w:t xml:space="preserve">т. е. ребёнок может хотеть быть добрым, смелым, мужественным, целеустремленным, терпеливым, аккуратным и т. п. </w:t>
      </w:r>
    </w:p>
    <w:p w:rsidR="005267E0" w:rsidRDefault="00FA4BB1">
      <w:pPr>
        <w:numPr>
          <w:ilvl w:val="0"/>
          <w:numId w:val="216"/>
        </w:numPr>
        <w:ind w:firstLine="709"/>
        <w:rPr>
          <w:color w:val="000000"/>
          <w:sz w:val="28"/>
          <w:szCs w:val="28"/>
        </w:rPr>
      </w:pPr>
      <w:r>
        <w:rPr>
          <w:rFonts w:eastAsia="Times New Roman CYR"/>
          <w:color w:val="000000"/>
          <w:sz w:val="28"/>
          <w:szCs w:val="28"/>
        </w:rPr>
        <w:t xml:space="preserve">Формирование самооценки ребёнка на основе меры соответствия - расхождения между реальным и идеальным </w:t>
      </w:r>
      <w:r>
        <w:rPr>
          <w:color w:val="000000"/>
          <w:sz w:val="28"/>
          <w:szCs w:val="28"/>
        </w:rPr>
        <w:t>«</w:t>
      </w:r>
      <w:r>
        <w:rPr>
          <w:rFonts w:eastAsia="Times New Roman CYR"/>
          <w:color w:val="000000"/>
          <w:sz w:val="28"/>
          <w:szCs w:val="28"/>
        </w:rPr>
        <w:t>образом Я</w:t>
      </w:r>
      <w:r>
        <w:rPr>
          <w:color w:val="000000"/>
          <w:sz w:val="28"/>
          <w:szCs w:val="28"/>
        </w:rPr>
        <w:t xml:space="preserve">»; </w:t>
      </w:r>
    </w:p>
    <w:p w:rsidR="005267E0" w:rsidRDefault="00515AF7">
      <w:pPr>
        <w:ind w:firstLine="709"/>
        <w:rPr>
          <w:color w:val="000000"/>
          <w:sz w:val="28"/>
          <w:szCs w:val="28"/>
        </w:rPr>
      </w:pPr>
      <w:r>
        <w:rPr>
          <w:rFonts w:eastAsia="Times New Roman CYR"/>
          <w:color w:val="000000"/>
          <w:sz w:val="28"/>
          <w:szCs w:val="28"/>
        </w:rPr>
        <w:t xml:space="preserve">Самооценка </w:t>
      </w:r>
      <w:r>
        <w:rPr>
          <w:rFonts w:eastAsia="Symbol"/>
          <w:color w:val="000000"/>
          <w:sz w:val="28"/>
          <w:szCs w:val="28"/>
        </w:rPr>
        <w:t>элемент</w:t>
      </w:r>
      <w:r w:rsidR="00FA4BB1">
        <w:rPr>
          <w:rFonts w:eastAsia="Times New Roman CYR"/>
          <w:color w:val="000000"/>
          <w:sz w:val="28"/>
          <w:szCs w:val="28"/>
        </w:rPr>
        <w:t xml:space="preserve"> самосознания, характеризующийся эмоционально насыщенными оценками самого себя как личности, собственных способностей, нравственных качеств и поступков; один из важных регуляторов поведения. Самооценка определяет взаимоотношения человека с окружающими, его критичность, строгость к себе, отношение к успехам и неудачам. Тем самым самооценка влияет на продуктивность деятельности человека и развитие его личности. </w:t>
      </w:r>
    </w:p>
    <w:p w:rsidR="005267E0" w:rsidRDefault="00FA4BB1">
      <w:pPr>
        <w:ind w:firstLine="709"/>
        <w:rPr>
          <w:rFonts w:eastAsia="Times New Roman CYR"/>
          <w:color w:val="000000"/>
          <w:sz w:val="28"/>
          <w:szCs w:val="28"/>
        </w:rPr>
      </w:pPr>
      <w:r>
        <w:rPr>
          <w:rFonts w:eastAsia="Times New Roman CYR"/>
          <w:color w:val="000000"/>
          <w:sz w:val="28"/>
          <w:szCs w:val="28"/>
        </w:rPr>
        <w:t>Самооценка дошкольника представляет собой личностное образование, которое возникает под влиянием отражения им оценки своих личностных свойств и поступков (получаемой от значимых представителей своего окружения в разнообразных жизненных ситуациях). На основе приятия или отвержения отражаемой оценки вырабатывается собственная критериально</w:t>
      </w:r>
      <w:r>
        <w:rPr>
          <w:color w:val="000000"/>
          <w:sz w:val="28"/>
          <w:szCs w:val="28"/>
        </w:rPr>
        <w:t xml:space="preserve">- </w:t>
      </w:r>
      <w:r>
        <w:rPr>
          <w:rFonts w:eastAsia="Times New Roman CYR"/>
          <w:color w:val="000000"/>
          <w:sz w:val="28"/>
          <w:szCs w:val="28"/>
        </w:rPr>
        <w:t>оценочная система и опыт её применения при выражении отношения к себе.</w:t>
      </w:r>
    </w:p>
    <w:p w:rsidR="005267E0" w:rsidRDefault="00FA4BB1">
      <w:pPr>
        <w:ind w:firstLine="709"/>
        <w:rPr>
          <w:color w:val="000000"/>
          <w:sz w:val="28"/>
          <w:szCs w:val="28"/>
        </w:rPr>
      </w:pPr>
      <w:r>
        <w:rPr>
          <w:rFonts w:eastAsia="Times New Roman CYR"/>
          <w:color w:val="000000"/>
          <w:sz w:val="28"/>
          <w:szCs w:val="28"/>
        </w:rPr>
        <w:t>Самооценка принимает непосредственное участие в самоконтроле и саморегуляции разных сфер жизни ребенка дошкольного возраста и отражает своеобразие его внутреннего мира.</w:t>
      </w:r>
    </w:p>
    <w:p w:rsidR="005267E0" w:rsidRDefault="00FA4BB1">
      <w:pPr>
        <w:numPr>
          <w:ilvl w:val="0"/>
          <w:numId w:val="216"/>
        </w:numPr>
        <w:ind w:firstLine="709"/>
        <w:rPr>
          <w:rFonts w:eastAsia="Times New Roman CYR"/>
          <w:color w:val="000000"/>
          <w:sz w:val="28"/>
          <w:szCs w:val="28"/>
        </w:rPr>
      </w:pPr>
      <w:r>
        <w:rPr>
          <w:rFonts w:eastAsia="Times New Roman CYR"/>
          <w:color w:val="000000"/>
          <w:sz w:val="28"/>
          <w:szCs w:val="28"/>
        </w:rPr>
        <w:t>Формирование самосознания</w:t>
      </w:r>
    </w:p>
    <w:p w:rsidR="005267E0" w:rsidRDefault="00FA4BB1">
      <w:pPr>
        <w:ind w:firstLine="709"/>
        <w:rPr>
          <w:color w:val="231F20"/>
          <w:sz w:val="28"/>
          <w:szCs w:val="28"/>
        </w:rPr>
      </w:pPr>
      <w:r>
        <w:rPr>
          <w:rFonts w:eastAsia="Times New Roman CYR"/>
          <w:color w:val="231F20"/>
          <w:sz w:val="28"/>
          <w:szCs w:val="28"/>
        </w:rPr>
        <w:lastRenderedPageBreak/>
        <w:t xml:space="preserve">К сфере самосознания относятся особенности половозрастной идентификации ребенка, осознание и понимание смысла ситуации, отношение к ситуации успеха и неуспеха. Эти показатели лежат в основе раз- вивающейся самооценки </w:t>
      </w:r>
    </w:p>
    <w:p w:rsidR="005267E0" w:rsidRDefault="00FA4BB1">
      <w:pPr>
        <w:numPr>
          <w:ilvl w:val="0"/>
          <w:numId w:val="216"/>
        </w:numPr>
        <w:ind w:firstLine="709"/>
        <w:rPr>
          <w:rFonts w:eastAsia="Times New Roman CYR"/>
          <w:color w:val="000000"/>
          <w:sz w:val="28"/>
          <w:szCs w:val="28"/>
        </w:rPr>
      </w:pPr>
      <w:r>
        <w:rPr>
          <w:rFonts w:eastAsia="Times New Roman CYR"/>
          <w:color w:val="000000"/>
          <w:sz w:val="28"/>
          <w:szCs w:val="28"/>
        </w:rPr>
        <w:t xml:space="preserve">Формирование и закрепление в поведении конкретных черт личности ребёнка. </w:t>
      </w:r>
      <w:r>
        <w:rPr>
          <w:color w:val="000000"/>
          <w:sz w:val="28"/>
          <w:szCs w:val="28"/>
        </w:rPr>
        <w:t>«</w:t>
      </w:r>
      <w:r>
        <w:rPr>
          <w:rFonts w:eastAsia="Times New Roman CYR"/>
          <w:color w:val="000000"/>
          <w:sz w:val="28"/>
          <w:szCs w:val="28"/>
        </w:rPr>
        <w:t>Первичный склад личности</w:t>
      </w:r>
      <w:r>
        <w:rPr>
          <w:color w:val="000000"/>
          <w:sz w:val="28"/>
          <w:szCs w:val="28"/>
        </w:rPr>
        <w:t>» ребёнка</w:t>
      </w:r>
      <w:r>
        <w:rPr>
          <w:rFonts w:eastAsia="Times New Roman CYR"/>
          <w:color w:val="000000"/>
          <w:sz w:val="28"/>
          <w:szCs w:val="28"/>
        </w:rPr>
        <w:t xml:space="preserve"> составляют реально(действительно) сформировавшиеся в его характере уверенность - неуверенность, общительность - замкнутость, решительность - нерешительность, спокойствие - тревожность, интеллектуальная активность - пассивность и другие личностные черты. Значение этих и других личностных черт состоит в том, что они будут определять, регулировать соответствующее поведение ребенка в широком диапазоне ситуаций. 5. Значение первичного склада личности, личностного потенциала ребёнка для развития его саморегуляции заключается в общении взрослого с дошкольником по поводу регуляции его деятельности.</w:t>
      </w:r>
    </w:p>
    <w:p w:rsidR="005267E0" w:rsidRDefault="00FA4BB1">
      <w:pPr>
        <w:numPr>
          <w:ilvl w:val="0"/>
          <w:numId w:val="216"/>
        </w:numPr>
        <w:ind w:firstLine="709"/>
        <w:rPr>
          <w:rFonts w:eastAsia="Times New Roman CYR"/>
          <w:color w:val="000000"/>
          <w:sz w:val="28"/>
          <w:szCs w:val="28"/>
        </w:rPr>
      </w:pPr>
      <w:r>
        <w:rPr>
          <w:rFonts w:eastAsia="Times New Roman CYR"/>
          <w:color w:val="000000"/>
          <w:sz w:val="28"/>
          <w:szCs w:val="28"/>
        </w:rPr>
        <w:t>Развитие рефлексии</w:t>
      </w:r>
    </w:p>
    <w:p w:rsidR="005267E0" w:rsidRDefault="00FA4BB1">
      <w:pPr>
        <w:ind w:firstLine="709"/>
        <w:rPr>
          <w:rFonts w:eastAsia="Times New Roman CYR"/>
          <w:color w:val="000000"/>
          <w:sz w:val="28"/>
          <w:szCs w:val="28"/>
        </w:rPr>
      </w:pPr>
      <w:r>
        <w:rPr>
          <w:rFonts w:eastAsia="Times New Roman CYR"/>
          <w:iCs/>
          <w:color w:val="000000"/>
          <w:sz w:val="28"/>
          <w:szCs w:val="28"/>
        </w:rPr>
        <w:t>Рефлексия</w:t>
      </w:r>
      <w:r>
        <w:rPr>
          <w:iCs/>
          <w:color w:val="000000"/>
          <w:sz w:val="28"/>
          <w:szCs w:val="28"/>
        </w:rPr>
        <w:t xml:space="preserve"> </w:t>
      </w:r>
      <w:r>
        <w:rPr>
          <w:rFonts w:eastAsia="Times New Roman CYR"/>
          <w:color w:val="000000"/>
          <w:sz w:val="28"/>
          <w:szCs w:val="28"/>
        </w:rPr>
        <w:t>обеспечивает внутреннюю саморегуляцию дошкольника, который может выделять хорошее и плохое, гармонично</w:t>
      </w:r>
      <w:r>
        <w:rPr>
          <w:color w:val="000000"/>
          <w:sz w:val="28"/>
          <w:szCs w:val="28"/>
        </w:rPr>
        <w:t xml:space="preserve"> </w:t>
      </w:r>
      <w:r>
        <w:rPr>
          <w:rFonts w:eastAsia="Times New Roman CYR"/>
          <w:color w:val="000000"/>
          <w:sz w:val="28"/>
          <w:szCs w:val="28"/>
        </w:rPr>
        <w:t>вести себя в коллективе.</w:t>
      </w:r>
    </w:p>
    <w:p w:rsidR="005267E0" w:rsidRDefault="005267E0">
      <w:pPr>
        <w:pStyle w:val="afff"/>
        <w:jc w:val="center"/>
        <w:rPr>
          <w:b/>
          <w:bCs/>
          <w:color w:val="7030A0"/>
          <w:lang w:val="ru-RU"/>
        </w:rPr>
      </w:pPr>
    </w:p>
    <w:p w:rsidR="005267E0" w:rsidRDefault="00FA4BB1">
      <w:pPr>
        <w:pStyle w:val="afff"/>
        <w:jc w:val="center"/>
        <w:rPr>
          <w:b/>
          <w:bCs/>
          <w:color w:val="7030A0"/>
          <w:lang w:val="ru-RU"/>
        </w:rPr>
      </w:pPr>
      <w:r>
        <w:rPr>
          <w:b/>
          <w:bCs/>
          <w:color w:val="7030A0"/>
          <w:lang w:val="ru-RU"/>
        </w:rPr>
        <w:t>Блок 4 Правовое воспитание</w:t>
      </w:r>
    </w:p>
    <w:p w:rsidR="005267E0" w:rsidRPr="00FA4BB1" w:rsidRDefault="005267E0">
      <w:pPr>
        <w:pStyle w:val="afff"/>
        <w:rPr>
          <w:color w:val="000000"/>
          <w:lang w:val="ru-RU"/>
        </w:rPr>
      </w:pPr>
    </w:p>
    <w:p w:rsidR="005267E0" w:rsidRDefault="00FA4BB1">
      <w:pPr>
        <w:jc w:val="left"/>
        <w:rPr>
          <w:color w:val="000000"/>
          <w:sz w:val="28"/>
          <w:szCs w:val="28"/>
        </w:rPr>
      </w:pPr>
      <w:r>
        <w:rPr>
          <w:rFonts w:eastAsia="Times New Roman CYR"/>
          <w:color w:val="000000"/>
          <w:sz w:val="28"/>
          <w:szCs w:val="28"/>
        </w:rPr>
        <w:t xml:space="preserve">Права человека являются специфическим отражением того, что необходимо для поддержания человеческой жизни, для ее всестороннего совершенствования. В самом процессе совершенствования жизни человека заключена исторически обусловленная ценность. </w:t>
      </w:r>
    </w:p>
    <w:p w:rsidR="005267E0" w:rsidRDefault="00FA4BB1">
      <w:pPr>
        <w:jc w:val="left"/>
        <w:rPr>
          <w:color w:val="000000"/>
          <w:sz w:val="28"/>
          <w:szCs w:val="28"/>
        </w:rPr>
      </w:pPr>
      <w:r>
        <w:rPr>
          <w:rFonts w:eastAsia="Times New Roman CYR"/>
          <w:color w:val="000000"/>
          <w:sz w:val="28"/>
          <w:szCs w:val="28"/>
        </w:rPr>
        <w:t xml:space="preserve">Права человека, как и другие виды морально значимых норм, обладают специфическим нормативным статусом, т. е. они предписывают действия, устанавливают обязательства и т. д. с целью развития достоинств человека. </w:t>
      </w:r>
    </w:p>
    <w:p w:rsidR="005267E0" w:rsidRDefault="00FA4BB1">
      <w:pPr>
        <w:pStyle w:val="afff"/>
        <w:rPr>
          <w:color w:val="auto"/>
          <w:sz w:val="28"/>
          <w:szCs w:val="28"/>
          <w:lang w:val="ru-RU"/>
        </w:rPr>
      </w:pPr>
      <w:r>
        <w:rPr>
          <w:b/>
          <w:color w:val="auto"/>
          <w:sz w:val="28"/>
          <w:szCs w:val="28"/>
          <w:lang w:val="ru-RU"/>
        </w:rPr>
        <w:t>Правовое воспитание</w:t>
      </w:r>
      <w:r>
        <w:rPr>
          <w:b/>
          <w:bCs/>
          <w:color w:val="auto"/>
          <w:sz w:val="28"/>
          <w:szCs w:val="28"/>
          <w:lang w:val="ru-RU"/>
        </w:rPr>
        <w:t xml:space="preserve"> – </w:t>
      </w:r>
      <w:r>
        <w:rPr>
          <w:color w:val="auto"/>
          <w:sz w:val="28"/>
          <w:szCs w:val="28"/>
          <w:lang w:val="ru-RU"/>
        </w:rPr>
        <w:t xml:space="preserve">деятельность по формированию у подрастающего поколения уважения к закону, культуре, демократизму, активного и сознательного соблюдения им норм нравственности и морали, гражданской ответственности и активности, развития у него правовой грамотности и культуры, нравственно -правовых чувств. </w:t>
      </w:r>
    </w:p>
    <w:p w:rsidR="005267E0" w:rsidRDefault="00FA4BB1">
      <w:pPr>
        <w:pStyle w:val="afff"/>
        <w:rPr>
          <w:color w:val="auto"/>
          <w:sz w:val="28"/>
          <w:szCs w:val="28"/>
          <w:lang w:val="ru-RU"/>
        </w:rPr>
      </w:pPr>
      <w:r>
        <w:rPr>
          <w:color w:val="auto"/>
          <w:sz w:val="28"/>
          <w:szCs w:val="28"/>
          <w:lang w:val="ru-RU"/>
        </w:rPr>
        <w:t>Особенности дошкольного возраста позволяют педагогам в доступной форме давать знания о правах ребёнка (право на имя, право на отдых, право на охрану здоровья, право на образование, право ребёнка участвовать в играх, право на сохранение своей индивидуальности, право на защиту от всех форм физического или психического насилия, оскорбления или злоупотребления, отсутствие заботы или небрежного обращения).</w:t>
      </w:r>
    </w:p>
    <w:p w:rsidR="005267E0" w:rsidRDefault="00FA4BB1">
      <w:pPr>
        <w:rPr>
          <w:sz w:val="28"/>
          <w:szCs w:val="28"/>
        </w:rPr>
      </w:pPr>
      <w:r>
        <w:rPr>
          <w:rFonts w:eastAsia="LiberationSerif"/>
          <w:b/>
          <w:sz w:val="28"/>
          <w:szCs w:val="28"/>
        </w:rPr>
        <w:t>Цель деятельности по правовому воспитанию</w:t>
      </w:r>
      <w:r>
        <w:rPr>
          <w:rFonts w:eastAsia="LiberationSerif"/>
          <w:sz w:val="28"/>
          <w:szCs w:val="28"/>
        </w:rPr>
        <w:t>: формирование основ правового сознания дошкольников.</w:t>
      </w:r>
    </w:p>
    <w:p w:rsidR="005267E0" w:rsidRDefault="00FA4BB1">
      <w:pPr>
        <w:autoSpaceDE w:val="0"/>
        <w:autoSpaceDN w:val="0"/>
        <w:adjustRightInd w:val="0"/>
        <w:ind w:firstLine="709"/>
        <w:rPr>
          <w:iCs/>
          <w:sz w:val="28"/>
          <w:szCs w:val="28"/>
        </w:rPr>
      </w:pPr>
      <w:r>
        <w:rPr>
          <w:iCs/>
          <w:sz w:val="28"/>
          <w:szCs w:val="28"/>
        </w:rPr>
        <w:t>Особенности дошкольного возраста позволяют педагогам в доступной форме давать знания о правах ребёнка (право на имя, право на отдых, право на охрану здоровья, право на образование, право ребёнка участвовать в играх, право на сохранение своей индивидуальности, право на защиту от всех форм физического или психического насилия, оскорбления или злоупотребления, отсутствие заботы или небрежного обращения).</w:t>
      </w:r>
    </w:p>
    <w:p w:rsidR="005267E0" w:rsidRDefault="00FA4BB1">
      <w:pPr>
        <w:autoSpaceDE w:val="0"/>
        <w:autoSpaceDN w:val="0"/>
        <w:adjustRightInd w:val="0"/>
        <w:ind w:firstLine="709"/>
        <w:rPr>
          <w:iCs/>
          <w:sz w:val="28"/>
          <w:szCs w:val="28"/>
        </w:rPr>
      </w:pPr>
      <w:r>
        <w:rPr>
          <w:sz w:val="28"/>
          <w:szCs w:val="28"/>
        </w:rPr>
        <w:lastRenderedPageBreak/>
        <w:t>Рабочая п</w:t>
      </w:r>
      <w:r w:rsidR="00515AF7">
        <w:rPr>
          <w:iCs/>
          <w:sz w:val="28"/>
          <w:szCs w:val="28"/>
        </w:rPr>
        <w:t xml:space="preserve">рограмма воспитания </w:t>
      </w:r>
      <w:r w:rsidR="00515AF7">
        <w:rPr>
          <w:rFonts w:eastAsia="Calibri"/>
          <w:sz w:val="28"/>
          <w:szCs w:val="28"/>
        </w:rPr>
        <w:t xml:space="preserve">МБДОУ «Танаевский детский сад»  </w:t>
      </w:r>
      <w:r>
        <w:rPr>
          <w:iCs/>
          <w:sz w:val="28"/>
          <w:szCs w:val="28"/>
        </w:rPr>
        <w:t>предусматривает следующее содержание по патриотическому направлению:</w:t>
      </w:r>
    </w:p>
    <w:p w:rsidR="005267E0" w:rsidRDefault="00FA4BB1">
      <w:pPr>
        <w:pStyle w:val="aff8"/>
        <w:numPr>
          <w:ilvl w:val="0"/>
          <w:numId w:val="217"/>
        </w:numPr>
        <w:rPr>
          <w:sz w:val="28"/>
          <w:szCs w:val="28"/>
        </w:rPr>
      </w:pPr>
      <w:r>
        <w:rPr>
          <w:sz w:val="28"/>
          <w:szCs w:val="28"/>
        </w:rPr>
        <w:t>Дать детям общее представление об их правах.</w:t>
      </w:r>
    </w:p>
    <w:p w:rsidR="005267E0" w:rsidRDefault="00FA4BB1">
      <w:pPr>
        <w:pStyle w:val="aff8"/>
        <w:numPr>
          <w:ilvl w:val="0"/>
          <w:numId w:val="217"/>
        </w:numPr>
        <w:rPr>
          <w:sz w:val="28"/>
          <w:szCs w:val="28"/>
        </w:rPr>
      </w:pPr>
      <w:r>
        <w:rPr>
          <w:rFonts w:eastAsia="LiberationSerif"/>
          <w:sz w:val="28"/>
          <w:szCs w:val="28"/>
        </w:rPr>
        <w:t>Познакомить детей с основными документами по защите прав человека, активизировать словарь ребёнка в связи с расширением его кругозора</w:t>
      </w:r>
    </w:p>
    <w:p w:rsidR="005267E0" w:rsidRDefault="00FA4BB1">
      <w:pPr>
        <w:pStyle w:val="aff8"/>
        <w:numPr>
          <w:ilvl w:val="0"/>
          <w:numId w:val="217"/>
        </w:numPr>
        <w:rPr>
          <w:sz w:val="28"/>
          <w:szCs w:val="28"/>
        </w:rPr>
      </w:pPr>
      <w:r>
        <w:rPr>
          <w:sz w:val="28"/>
          <w:szCs w:val="28"/>
        </w:rPr>
        <w:t>Способствовать развитию правового мировоззрения и нравственных представлений. Развивать умение рассуждать, сопоставлять, делать выводы.</w:t>
      </w:r>
    </w:p>
    <w:p w:rsidR="005267E0" w:rsidRDefault="00FA4BB1">
      <w:pPr>
        <w:pStyle w:val="aff8"/>
        <w:numPr>
          <w:ilvl w:val="0"/>
          <w:numId w:val="217"/>
        </w:numPr>
        <w:rPr>
          <w:sz w:val="28"/>
          <w:szCs w:val="28"/>
        </w:rPr>
      </w:pPr>
      <w:r>
        <w:rPr>
          <w:sz w:val="28"/>
          <w:szCs w:val="28"/>
        </w:rPr>
        <w:t>Воспитывать чувство самоуважения и уважение к другим людям.</w:t>
      </w:r>
    </w:p>
    <w:p w:rsidR="005267E0" w:rsidRDefault="00FA4BB1">
      <w:pPr>
        <w:ind w:firstLine="709"/>
        <w:rPr>
          <w:rFonts w:eastAsia="LiberationSerif"/>
          <w:sz w:val="28"/>
          <w:szCs w:val="28"/>
        </w:rPr>
      </w:pPr>
      <w:r>
        <w:rPr>
          <w:rFonts w:eastAsia="LiberationSerif"/>
          <w:sz w:val="28"/>
          <w:szCs w:val="28"/>
        </w:rPr>
        <w:t xml:space="preserve">В дошкольном возрасте необходимо, уже с младшей группы, приучать детей соблюдать правила, которые помогут жить дружно: не обижать друг друга, помогать друг другу. Дети младшего дошкольного возраста начинают осознавать правила сначала потому, что это говорит воспитатель, а затем постепенно начинают осознавать их значимость. В подготовительной группе необходимо проводить этические беседы. </w:t>
      </w:r>
      <w:r w:rsidR="00515AF7">
        <w:rPr>
          <w:rFonts w:eastAsia="LiberationSerif"/>
          <w:sz w:val="28"/>
          <w:szCs w:val="28"/>
        </w:rPr>
        <w:t>Например,</w:t>
      </w:r>
      <w:r>
        <w:rPr>
          <w:rFonts w:eastAsia="LiberationSerif"/>
          <w:sz w:val="28"/>
          <w:szCs w:val="28"/>
        </w:rPr>
        <w:t xml:space="preserve"> что будет, если мы не будем выполнять правило «не обижать друг друга»?</w:t>
      </w:r>
    </w:p>
    <w:p w:rsidR="005267E0" w:rsidRDefault="00FA4BB1">
      <w:pPr>
        <w:ind w:firstLine="709"/>
        <w:rPr>
          <w:rFonts w:eastAsia="LiberationSerif"/>
          <w:sz w:val="28"/>
          <w:szCs w:val="28"/>
        </w:rPr>
      </w:pPr>
      <w:r>
        <w:rPr>
          <w:rFonts w:eastAsia="LiberationSerif"/>
          <w:sz w:val="28"/>
          <w:szCs w:val="28"/>
        </w:rPr>
        <w:t>Дети 3-4 лет могут знать, что они имеют право на жизнь.</w:t>
      </w:r>
    </w:p>
    <w:p w:rsidR="005267E0" w:rsidRDefault="00FA4BB1">
      <w:pPr>
        <w:ind w:firstLine="709"/>
        <w:rPr>
          <w:rFonts w:eastAsia="LiberationSerif"/>
          <w:sz w:val="28"/>
          <w:szCs w:val="28"/>
        </w:rPr>
      </w:pPr>
      <w:r>
        <w:rPr>
          <w:rFonts w:eastAsia="LiberationSerif"/>
          <w:sz w:val="28"/>
          <w:szCs w:val="28"/>
        </w:rPr>
        <w:t>Дети 4-5 лет могут знать о праве на жилище и об уважении к правам другого человека.</w:t>
      </w:r>
    </w:p>
    <w:p w:rsidR="005267E0" w:rsidRDefault="00FA4BB1">
      <w:pPr>
        <w:ind w:firstLine="709"/>
        <w:rPr>
          <w:rFonts w:eastAsia="LiberationSerif"/>
          <w:sz w:val="28"/>
          <w:szCs w:val="28"/>
        </w:rPr>
      </w:pPr>
      <w:r>
        <w:rPr>
          <w:rFonts w:eastAsia="LiberationSerif"/>
          <w:sz w:val="28"/>
          <w:szCs w:val="28"/>
        </w:rPr>
        <w:t>Дети 5-6 лет — о праве на выражение собственного мнения и праве жить и воспитываться в семье.</w:t>
      </w:r>
    </w:p>
    <w:p w:rsidR="005267E0" w:rsidRDefault="00FA4BB1">
      <w:pPr>
        <w:ind w:firstLine="709"/>
        <w:rPr>
          <w:rFonts w:eastAsia="LiberationSerif"/>
          <w:sz w:val="28"/>
          <w:szCs w:val="28"/>
        </w:rPr>
      </w:pPr>
      <w:r>
        <w:rPr>
          <w:rFonts w:eastAsia="LiberationSerif"/>
          <w:sz w:val="28"/>
          <w:szCs w:val="28"/>
        </w:rPr>
        <w:t>Детям 6-7 лет можно рассказать о праве на жизнь и здоровье и праве на отдых.</w:t>
      </w:r>
    </w:p>
    <w:p w:rsidR="005267E0" w:rsidRDefault="005267E0"/>
    <w:p w:rsidR="005267E0" w:rsidRDefault="00FA4BB1">
      <w:pPr>
        <w:pStyle w:val="afff"/>
        <w:jc w:val="center"/>
        <w:rPr>
          <w:b/>
          <w:bCs/>
          <w:color w:val="7030A0"/>
          <w:sz w:val="28"/>
          <w:szCs w:val="28"/>
          <w:lang w:val="ru-RU"/>
        </w:rPr>
      </w:pPr>
      <w:r>
        <w:rPr>
          <w:b/>
          <w:bCs/>
          <w:color w:val="7030A0"/>
          <w:sz w:val="28"/>
          <w:szCs w:val="28"/>
          <w:lang w:val="ru-RU"/>
        </w:rPr>
        <w:t>Блок 5 Воспитание культуры поведения</w:t>
      </w:r>
    </w:p>
    <w:p w:rsidR="005267E0" w:rsidRPr="00FA4BB1" w:rsidRDefault="00FA4BB1">
      <w:pPr>
        <w:pStyle w:val="afff"/>
        <w:rPr>
          <w:rFonts w:eastAsia="SimSun"/>
          <w:color w:val="auto"/>
          <w:sz w:val="28"/>
          <w:szCs w:val="28"/>
          <w:lang w:val="ru-RU"/>
        </w:rPr>
      </w:pPr>
      <w:r w:rsidRPr="00FA4BB1">
        <w:rPr>
          <w:rFonts w:eastAsia="SimSun"/>
          <w:b/>
          <w:bCs/>
          <w:color w:val="auto"/>
          <w:sz w:val="28"/>
          <w:szCs w:val="28"/>
          <w:lang w:val="ru-RU"/>
        </w:rPr>
        <w:t>Под культурой поведения дошкольников</w:t>
      </w:r>
      <w:r w:rsidRPr="00FA4BB1">
        <w:rPr>
          <w:rFonts w:eastAsia="SimSun"/>
          <w:color w:val="auto"/>
          <w:sz w:val="28"/>
          <w:szCs w:val="28"/>
          <w:lang w:val="ru-RU"/>
        </w:rPr>
        <w:t xml:space="preserve"> понимается совокупность действий и поступков, которые мотивируются общественно значащими действиями и обеспечивают способность </w:t>
      </w:r>
      <w:r>
        <w:rPr>
          <w:rFonts w:eastAsia="SimSun"/>
          <w:color w:val="auto"/>
          <w:sz w:val="28"/>
          <w:szCs w:val="28"/>
          <w:lang w:val="ru-RU"/>
        </w:rPr>
        <w:t>ребёнка</w:t>
      </w:r>
      <w:r w:rsidRPr="00FA4BB1">
        <w:rPr>
          <w:rFonts w:eastAsia="SimSun"/>
          <w:color w:val="auto"/>
          <w:sz w:val="28"/>
          <w:szCs w:val="28"/>
          <w:lang w:val="ru-RU"/>
        </w:rPr>
        <w:t xml:space="preserve"> проявлять потребность в деятельности, направленной на личностный рост и подтверждение ожидаемых надежд со стороны родных, близких, старших.</w:t>
      </w:r>
    </w:p>
    <w:p w:rsidR="005267E0" w:rsidRPr="00FA4BB1" w:rsidRDefault="00FA4BB1">
      <w:pPr>
        <w:pStyle w:val="afff"/>
        <w:ind w:right="0" w:firstLineChars="125" w:firstLine="351"/>
        <w:rPr>
          <w:color w:val="auto"/>
          <w:sz w:val="28"/>
          <w:szCs w:val="28"/>
          <w:lang w:val="ru-RU"/>
        </w:rPr>
      </w:pPr>
      <w:r w:rsidRPr="00FA4BB1">
        <w:rPr>
          <w:b/>
          <w:bCs/>
          <w:color w:val="auto"/>
          <w:sz w:val="28"/>
          <w:szCs w:val="28"/>
          <w:lang w:val="ru-RU"/>
        </w:rPr>
        <w:t xml:space="preserve">Культура поведения </w:t>
      </w:r>
      <w:r w:rsidRPr="00FA4BB1">
        <w:rPr>
          <w:color w:val="auto"/>
          <w:sz w:val="28"/>
          <w:szCs w:val="28"/>
          <w:lang w:val="ru-RU"/>
        </w:rPr>
        <w:t xml:space="preserve">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w:t>
      </w:r>
      <w:r>
        <w:rPr>
          <w:color w:val="auto"/>
          <w:sz w:val="28"/>
          <w:szCs w:val="28"/>
          <w:lang w:val="ru-RU"/>
        </w:rPr>
        <w:t>ребёнком</w:t>
      </w:r>
      <w:r w:rsidRPr="00FA4BB1">
        <w:rPr>
          <w:color w:val="auto"/>
          <w:sz w:val="28"/>
          <w:szCs w:val="28"/>
          <w:lang w:val="ru-RU"/>
        </w:rPr>
        <w:t xml:space="preserve"> вместе с опытом поведения, с накоплением нравственных представлений.</w:t>
      </w:r>
    </w:p>
    <w:p w:rsidR="005267E0" w:rsidRPr="00FA4BB1" w:rsidRDefault="00FA4BB1">
      <w:pPr>
        <w:pStyle w:val="afff"/>
        <w:ind w:right="0" w:firstLineChars="125" w:firstLine="350"/>
        <w:rPr>
          <w:color w:val="auto"/>
          <w:sz w:val="28"/>
          <w:szCs w:val="28"/>
          <w:lang w:val="ru-RU"/>
        </w:rPr>
      </w:pPr>
      <w:r w:rsidRPr="00FA4BB1">
        <w:rPr>
          <w:rFonts w:eastAsia="SimSun"/>
          <w:color w:val="auto"/>
          <w:sz w:val="28"/>
          <w:szCs w:val="28"/>
          <w:lang w:val="ru-RU"/>
        </w:rPr>
        <w:t>Воспитание культуры поведения у детей происходит в течение всего пребывания дошкольников в детском саду, в разные режимные моменты, в непосредственной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w:t>
      </w:r>
      <w:r>
        <w:rPr>
          <w:rFonts w:eastAsia="SimSun"/>
          <w:color w:val="auto"/>
          <w:sz w:val="28"/>
          <w:szCs w:val="28"/>
          <w:lang w:val="ru-RU"/>
        </w:rPr>
        <w:t xml:space="preserve"> </w:t>
      </w:r>
      <w:r w:rsidRPr="00FA4BB1">
        <w:rPr>
          <w:rFonts w:eastAsia="SimSun"/>
          <w:color w:val="auto"/>
          <w:sz w:val="28"/>
          <w:szCs w:val="28"/>
          <w:lang w:val="ru-RU"/>
        </w:rPr>
        <w:t>-исследовательской, продуктивной, музыкально</w:t>
      </w:r>
      <w:r>
        <w:rPr>
          <w:rFonts w:eastAsia="SimSun"/>
          <w:color w:val="auto"/>
          <w:sz w:val="28"/>
          <w:szCs w:val="28"/>
          <w:lang w:val="ru-RU"/>
        </w:rPr>
        <w:t xml:space="preserve"> </w:t>
      </w:r>
      <w:r w:rsidRPr="00FA4BB1">
        <w:rPr>
          <w:rFonts w:eastAsia="SimSun"/>
          <w:color w:val="auto"/>
          <w:sz w:val="28"/>
          <w:szCs w:val="28"/>
          <w:lang w:val="ru-RU"/>
        </w:rPr>
        <w:t>-художественной и т.д.), мероприятиях (групповых, межгрупповых, общесадовских), в самостоятельной деятельности детей и работе педагогов с родителями и т.д.</w:t>
      </w:r>
    </w:p>
    <w:p w:rsidR="005267E0" w:rsidRPr="00FA4BB1" w:rsidRDefault="00FA4BB1">
      <w:pPr>
        <w:pStyle w:val="afff"/>
        <w:ind w:right="0" w:firstLineChars="125" w:firstLine="351"/>
        <w:rPr>
          <w:color w:val="auto"/>
          <w:sz w:val="28"/>
          <w:szCs w:val="28"/>
          <w:lang w:val="ru-RU"/>
        </w:rPr>
      </w:pPr>
      <w:r>
        <w:rPr>
          <w:b/>
          <w:bCs/>
          <w:color w:val="auto"/>
          <w:sz w:val="28"/>
          <w:szCs w:val="28"/>
          <w:lang w:val="ru-RU"/>
        </w:rPr>
        <w:t>Содержание работы по воспитанию культуры поведения</w:t>
      </w:r>
      <w:r>
        <w:rPr>
          <w:color w:val="auto"/>
          <w:sz w:val="28"/>
          <w:szCs w:val="28"/>
          <w:lang w:val="ru-RU"/>
        </w:rPr>
        <w:t>:</w:t>
      </w:r>
    </w:p>
    <w:p w:rsidR="005267E0" w:rsidRPr="00FA4BB1" w:rsidRDefault="00FA4BB1">
      <w:pPr>
        <w:pStyle w:val="afff"/>
        <w:numPr>
          <w:ilvl w:val="0"/>
          <w:numId w:val="218"/>
        </w:numPr>
        <w:ind w:left="0" w:right="0" w:firstLineChars="125" w:firstLine="350"/>
        <w:rPr>
          <w:color w:val="auto"/>
          <w:sz w:val="28"/>
          <w:szCs w:val="28"/>
          <w:lang w:val="ru-RU"/>
        </w:rPr>
      </w:pPr>
      <w:r>
        <w:rPr>
          <w:rFonts w:eastAsia="SimSun"/>
          <w:color w:val="auto"/>
          <w:sz w:val="28"/>
          <w:szCs w:val="28"/>
          <w:lang w:val="ru-RU"/>
        </w:rPr>
        <w:t>Ф</w:t>
      </w:r>
      <w:r w:rsidRPr="00FA4BB1">
        <w:rPr>
          <w:rFonts w:eastAsia="SimSun"/>
          <w:color w:val="auto"/>
          <w:sz w:val="28"/>
          <w:szCs w:val="28"/>
          <w:lang w:val="ru-RU"/>
        </w:rPr>
        <w:t xml:space="preserve">ормирование положительного эмоционального отношения к выполнению правил поведения; - использование реальных </w:t>
      </w:r>
      <w:r w:rsidRPr="00FA4BB1">
        <w:rPr>
          <w:rFonts w:eastAsia="SimSun"/>
          <w:color w:val="auto"/>
          <w:sz w:val="28"/>
          <w:szCs w:val="28"/>
          <w:lang w:val="ru-RU"/>
        </w:rPr>
        <w:lastRenderedPageBreak/>
        <w:t>жизненных ситуаций для пополнения личного опыта культурного поведения.</w:t>
      </w:r>
    </w:p>
    <w:p w:rsidR="005267E0" w:rsidRPr="00FA4BB1" w:rsidRDefault="00FA4BB1">
      <w:pPr>
        <w:pStyle w:val="afff"/>
        <w:numPr>
          <w:ilvl w:val="0"/>
          <w:numId w:val="218"/>
        </w:numPr>
        <w:ind w:left="0" w:right="0" w:firstLineChars="125" w:firstLine="350"/>
        <w:rPr>
          <w:color w:val="auto"/>
          <w:sz w:val="28"/>
          <w:szCs w:val="28"/>
          <w:lang w:val="ru-RU"/>
        </w:rPr>
      </w:pPr>
      <w:r>
        <w:rPr>
          <w:rFonts w:eastAsia="SimSun"/>
          <w:color w:val="auto"/>
          <w:sz w:val="28"/>
          <w:szCs w:val="28"/>
          <w:lang w:val="ru-RU"/>
        </w:rPr>
        <w:t>Р</w:t>
      </w:r>
      <w:r w:rsidRPr="00FA4BB1">
        <w:rPr>
          <w:rFonts w:eastAsia="SimSun"/>
          <w:color w:val="auto"/>
          <w:sz w:val="28"/>
          <w:szCs w:val="28"/>
          <w:lang w:val="ru-RU"/>
        </w:rPr>
        <w:t xml:space="preserve">асширять кругозор о культуре поведения, как общечеловеческих ценностей; </w:t>
      </w:r>
    </w:p>
    <w:p w:rsidR="005267E0" w:rsidRPr="00FA4BB1" w:rsidRDefault="00FA4BB1">
      <w:pPr>
        <w:pStyle w:val="afff"/>
        <w:numPr>
          <w:ilvl w:val="0"/>
          <w:numId w:val="218"/>
        </w:numPr>
        <w:ind w:left="0" w:right="0" w:firstLineChars="125" w:firstLine="350"/>
        <w:rPr>
          <w:color w:val="auto"/>
          <w:sz w:val="28"/>
          <w:szCs w:val="28"/>
          <w:lang w:val="ru-RU"/>
        </w:rPr>
      </w:pPr>
      <w:r w:rsidRPr="00FA4BB1">
        <w:rPr>
          <w:rFonts w:eastAsia="SimSun"/>
          <w:color w:val="auto"/>
          <w:sz w:val="28"/>
          <w:szCs w:val="28"/>
          <w:lang w:val="ru-RU"/>
        </w:rPr>
        <w:t xml:space="preserve"> </w:t>
      </w:r>
      <w:r>
        <w:rPr>
          <w:rFonts w:eastAsia="SimSun"/>
          <w:color w:val="auto"/>
          <w:sz w:val="28"/>
          <w:szCs w:val="28"/>
          <w:lang w:val="ru-RU"/>
        </w:rPr>
        <w:t>У</w:t>
      </w:r>
      <w:r w:rsidRPr="00FA4BB1">
        <w:rPr>
          <w:rFonts w:eastAsia="SimSun"/>
          <w:color w:val="auto"/>
          <w:sz w:val="28"/>
          <w:szCs w:val="28"/>
          <w:lang w:val="ru-RU"/>
        </w:rPr>
        <w:t xml:space="preserve">беждать в необходимости культуры поведения, как важного условия для человеческого общения; </w:t>
      </w:r>
    </w:p>
    <w:p w:rsidR="005267E0" w:rsidRPr="00FA4BB1" w:rsidRDefault="00FA4BB1">
      <w:pPr>
        <w:pStyle w:val="afff"/>
        <w:numPr>
          <w:ilvl w:val="0"/>
          <w:numId w:val="218"/>
        </w:numPr>
        <w:ind w:left="0" w:right="0" w:firstLineChars="125" w:firstLine="350"/>
        <w:rPr>
          <w:color w:val="auto"/>
          <w:sz w:val="28"/>
          <w:szCs w:val="28"/>
          <w:lang w:val="ru-RU"/>
        </w:rPr>
      </w:pPr>
      <w:r w:rsidRPr="00FA4BB1">
        <w:rPr>
          <w:rFonts w:eastAsia="SimSun"/>
          <w:color w:val="auto"/>
          <w:sz w:val="28"/>
          <w:szCs w:val="28"/>
          <w:lang w:val="ru-RU"/>
        </w:rPr>
        <w:t xml:space="preserve"> </w:t>
      </w:r>
      <w:r>
        <w:rPr>
          <w:rFonts w:eastAsia="SimSun"/>
          <w:color w:val="auto"/>
          <w:sz w:val="28"/>
          <w:szCs w:val="28"/>
          <w:lang w:val="ru-RU"/>
        </w:rPr>
        <w:t>П</w:t>
      </w:r>
      <w:r w:rsidRPr="00FA4BB1">
        <w:rPr>
          <w:rFonts w:eastAsia="SimSun"/>
          <w:color w:val="auto"/>
          <w:sz w:val="28"/>
          <w:szCs w:val="28"/>
          <w:lang w:val="ru-RU"/>
        </w:rPr>
        <w:t>рививать чувство неприятия отрицательного поведения, бескультурья и хамств</w:t>
      </w:r>
    </w:p>
    <w:p w:rsidR="005267E0" w:rsidRPr="00FA4BB1" w:rsidRDefault="00FA4BB1">
      <w:pPr>
        <w:pStyle w:val="afff"/>
        <w:numPr>
          <w:ilvl w:val="0"/>
          <w:numId w:val="218"/>
        </w:numPr>
        <w:ind w:left="0" w:right="0" w:firstLineChars="125" w:firstLine="350"/>
        <w:rPr>
          <w:color w:val="auto"/>
          <w:sz w:val="28"/>
          <w:szCs w:val="28"/>
          <w:lang w:val="ru-RU"/>
        </w:rPr>
      </w:pPr>
      <w:r w:rsidRPr="00FA4BB1">
        <w:rPr>
          <w:rFonts w:eastAsia="SimSun"/>
          <w:color w:val="auto"/>
          <w:sz w:val="28"/>
          <w:szCs w:val="28"/>
          <w:lang w:val="ru-RU"/>
        </w:rPr>
        <w:t>Воспитание у детей чувства такта в отношении друг с другом, с незнакомыми людьми, уверенности в себе</w:t>
      </w:r>
    </w:p>
    <w:p w:rsidR="005267E0" w:rsidRPr="00FA4BB1" w:rsidRDefault="00FA4BB1">
      <w:pPr>
        <w:pStyle w:val="afff"/>
        <w:numPr>
          <w:ilvl w:val="0"/>
          <w:numId w:val="218"/>
        </w:numPr>
        <w:ind w:left="0" w:right="0" w:firstLineChars="125" w:firstLine="350"/>
        <w:rPr>
          <w:color w:val="auto"/>
          <w:sz w:val="28"/>
          <w:szCs w:val="28"/>
          <w:lang w:val="ru-RU"/>
        </w:rPr>
      </w:pPr>
      <w:r>
        <w:rPr>
          <w:rFonts w:eastAsia="SimSun"/>
          <w:color w:val="auto"/>
          <w:sz w:val="28"/>
          <w:szCs w:val="28"/>
          <w:lang w:val="ru-RU"/>
        </w:rPr>
        <w:t>Ф</w:t>
      </w:r>
      <w:r w:rsidRPr="00FA4BB1">
        <w:rPr>
          <w:rFonts w:eastAsia="SimSun"/>
          <w:color w:val="auto"/>
          <w:sz w:val="28"/>
          <w:szCs w:val="28"/>
          <w:lang w:val="ru-RU"/>
        </w:rPr>
        <w:t>ормирования умений применять правила поведения в повседневной жизни, регулировать своё поведение, ориентируясь на нравственные нормы,</w:t>
      </w:r>
    </w:p>
    <w:p w:rsidR="005267E0" w:rsidRDefault="00FA4BB1">
      <w:pPr>
        <w:pStyle w:val="afff"/>
        <w:ind w:right="0" w:firstLineChars="200" w:firstLine="562"/>
        <w:jc w:val="center"/>
        <w:rPr>
          <w:b/>
          <w:bCs/>
          <w:color w:val="7030A0"/>
          <w:sz w:val="28"/>
          <w:szCs w:val="28"/>
          <w:lang w:val="ru-RU"/>
        </w:rPr>
      </w:pPr>
      <w:r>
        <w:rPr>
          <w:b/>
          <w:bCs/>
          <w:color w:val="7030A0"/>
          <w:sz w:val="28"/>
          <w:szCs w:val="28"/>
          <w:lang w:val="ru-RU"/>
        </w:rPr>
        <w:t xml:space="preserve">Блок </w:t>
      </w:r>
      <w:r w:rsidR="00515AF7">
        <w:rPr>
          <w:b/>
          <w:bCs/>
          <w:color w:val="7030A0"/>
          <w:sz w:val="28"/>
          <w:szCs w:val="28"/>
          <w:lang w:val="ru-RU"/>
        </w:rPr>
        <w:t>6 Воспитание</w:t>
      </w:r>
      <w:r>
        <w:rPr>
          <w:b/>
          <w:bCs/>
          <w:color w:val="7030A0"/>
          <w:sz w:val="28"/>
          <w:szCs w:val="28"/>
          <w:lang w:val="ru-RU"/>
        </w:rPr>
        <w:t xml:space="preserve"> толерантности</w:t>
      </w:r>
    </w:p>
    <w:p w:rsidR="005267E0" w:rsidRDefault="005267E0">
      <w:pPr>
        <w:pStyle w:val="afff"/>
        <w:ind w:right="0" w:firstLineChars="200" w:firstLine="560"/>
        <w:rPr>
          <w:color w:val="7030A0"/>
          <w:sz w:val="28"/>
          <w:szCs w:val="28"/>
          <w:lang w:val="ru-RU"/>
        </w:rPr>
      </w:pPr>
    </w:p>
    <w:p w:rsidR="005267E0" w:rsidRDefault="00FA4BB1">
      <w:pPr>
        <w:ind w:firstLineChars="200" w:firstLine="560"/>
        <w:rPr>
          <w:rFonts w:eastAsia="SimSun"/>
          <w:sz w:val="28"/>
          <w:szCs w:val="28"/>
        </w:rPr>
      </w:pPr>
      <w:r>
        <w:rPr>
          <w:rFonts w:eastAsia="SimSun"/>
          <w:sz w:val="28"/>
          <w:szCs w:val="28"/>
        </w:rPr>
        <w:t>Толерантность означает «уважение, принятие и правильное понимание богатого многообразия культур нашего мира, наших форм самовыражения и способов проявлений человеческой индивидуальности.</w:t>
      </w:r>
    </w:p>
    <w:p w:rsidR="005267E0" w:rsidRDefault="00FA4BB1">
      <w:pPr>
        <w:ind w:firstLineChars="200" w:firstLine="560"/>
        <w:rPr>
          <w:sz w:val="28"/>
          <w:szCs w:val="28"/>
        </w:rPr>
      </w:pPr>
      <w:r>
        <w:rPr>
          <w:rFonts w:eastAsia="SimSun"/>
          <w:sz w:val="28"/>
          <w:szCs w:val="28"/>
        </w:rPr>
        <w:t>Проблема формирования толерантности является актуальной для современного общества. Это обусловлено рядом таких факторов, как резкое расслоение мировой цивилизации по экономическим, социальным и иным показателям и связанный с этим рост нетерпимости; развитие религиозного экстремизма; обострение межнациональных отношений, спровоцированное локальными войнами, проблемами беженцев. По этим причинам важным является формирование толерантности уже на первом этапе общего образования – в дошкольном детстве.Толерантность связана с культурой общения, являющейся очень важной как в детском саду, так и за её пределами. Наиболее благоприятным периодом для формирования толерантности является старший дошкольный возраст, так как именно в это время начинается активное развитие личности ребёнка.</w:t>
      </w:r>
    </w:p>
    <w:p w:rsidR="005267E0" w:rsidRDefault="00FA4BB1">
      <w:pPr>
        <w:ind w:firstLineChars="200" w:firstLine="562"/>
        <w:rPr>
          <w:rFonts w:eastAsia="SimSun"/>
          <w:sz w:val="28"/>
          <w:szCs w:val="28"/>
        </w:rPr>
      </w:pPr>
      <w:r>
        <w:rPr>
          <w:b/>
          <w:bCs/>
          <w:sz w:val="28"/>
          <w:szCs w:val="28"/>
        </w:rPr>
        <w:t xml:space="preserve">Содержание работы по </w:t>
      </w:r>
      <w:r w:rsidR="00515AF7">
        <w:rPr>
          <w:b/>
          <w:bCs/>
          <w:sz w:val="28"/>
          <w:szCs w:val="28"/>
        </w:rPr>
        <w:t xml:space="preserve">воспитанию </w:t>
      </w:r>
      <w:r w:rsidR="00515AF7">
        <w:rPr>
          <w:rFonts w:eastAsia="SimSun"/>
          <w:sz w:val="28"/>
          <w:szCs w:val="28"/>
        </w:rPr>
        <w:t>толерантности</w:t>
      </w:r>
      <w:r>
        <w:rPr>
          <w:rFonts w:eastAsia="SimSun"/>
          <w:sz w:val="28"/>
          <w:szCs w:val="28"/>
        </w:rPr>
        <w:t xml:space="preserve"> у детей дошкольного возраста:</w:t>
      </w:r>
    </w:p>
    <w:p w:rsidR="005267E0" w:rsidRDefault="00FA4BB1">
      <w:pPr>
        <w:numPr>
          <w:ilvl w:val="0"/>
          <w:numId w:val="219"/>
        </w:numPr>
        <w:ind w:left="0" w:firstLineChars="200" w:firstLine="560"/>
        <w:rPr>
          <w:sz w:val="28"/>
          <w:szCs w:val="28"/>
        </w:rPr>
      </w:pPr>
      <w:r>
        <w:rPr>
          <w:rFonts w:eastAsia="SimSun"/>
          <w:sz w:val="28"/>
          <w:szCs w:val="28"/>
        </w:rPr>
        <w:t>Формирование положительного отношения к инвалидам и сверстникам с особыми образовательными потребностями, к людям различных национальностей и религий</w:t>
      </w:r>
    </w:p>
    <w:p w:rsidR="005267E0" w:rsidRDefault="00FA4BB1">
      <w:pPr>
        <w:numPr>
          <w:ilvl w:val="0"/>
          <w:numId w:val="219"/>
        </w:numPr>
        <w:ind w:left="0" w:firstLineChars="200" w:firstLine="560"/>
        <w:rPr>
          <w:sz w:val="28"/>
          <w:szCs w:val="28"/>
        </w:rPr>
      </w:pPr>
      <w:r>
        <w:rPr>
          <w:rFonts w:eastAsia="SimSun"/>
          <w:sz w:val="28"/>
          <w:szCs w:val="28"/>
        </w:rPr>
        <w:t xml:space="preserve">Формирование понимания и принятия детьми общечеловеческих ценностей, близких и понятных различным народам. </w:t>
      </w:r>
    </w:p>
    <w:p w:rsidR="005267E0" w:rsidRDefault="00FA4BB1">
      <w:pPr>
        <w:numPr>
          <w:ilvl w:val="0"/>
          <w:numId w:val="219"/>
        </w:numPr>
        <w:ind w:left="0" w:firstLineChars="200" w:firstLine="560"/>
        <w:rPr>
          <w:sz w:val="28"/>
          <w:szCs w:val="28"/>
        </w:rPr>
      </w:pPr>
      <w:r>
        <w:rPr>
          <w:rFonts w:eastAsia="SimSun"/>
          <w:sz w:val="28"/>
          <w:szCs w:val="28"/>
        </w:rPr>
        <w:t>Формирование установки толерантного отношения ко всему живому, к другим людям, к самому себе</w:t>
      </w:r>
    </w:p>
    <w:p w:rsidR="005267E0" w:rsidRDefault="00FA4BB1">
      <w:pPr>
        <w:numPr>
          <w:ilvl w:val="0"/>
          <w:numId w:val="219"/>
        </w:numPr>
        <w:ind w:left="0" w:firstLineChars="200" w:firstLine="560"/>
        <w:rPr>
          <w:sz w:val="28"/>
          <w:szCs w:val="28"/>
        </w:rPr>
      </w:pPr>
      <w:r>
        <w:rPr>
          <w:rFonts w:eastAsia="SimSun"/>
          <w:sz w:val="28"/>
          <w:szCs w:val="28"/>
        </w:rPr>
        <w:t xml:space="preserve">Обучение детей общению и способам выхода из конфликтных ситуаций </w:t>
      </w:r>
    </w:p>
    <w:p w:rsidR="005267E0" w:rsidRDefault="00FA4BB1">
      <w:pPr>
        <w:numPr>
          <w:ilvl w:val="0"/>
          <w:numId w:val="219"/>
        </w:numPr>
        <w:ind w:left="0" w:firstLineChars="200" w:firstLine="560"/>
        <w:rPr>
          <w:sz w:val="28"/>
          <w:szCs w:val="28"/>
        </w:rPr>
      </w:pPr>
      <w:r>
        <w:rPr>
          <w:rFonts w:eastAsia="SimSun"/>
          <w:sz w:val="28"/>
          <w:szCs w:val="28"/>
        </w:rPr>
        <w:t>Разъяснять, что неуважительное отношение к какой-либо культуре не способствует развитию взаимопонимания между людьми, а лишь увеличивает количество конфликтов</w:t>
      </w:r>
    </w:p>
    <w:p w:rsidR="005267E0" w:rsidRDefault="005267E0">
      <w:pPr>
        <w:ind w:firstLineChars="200" w:firstLine="560"/>
        <w:rPr>
          <w:sz w:val="28"/>
          <w:szCs w:val="28"/>
        </w:rPr>
      </w:pPr>
    </w:p>
    <w:p w:rsidR="005267E0" w:rsidRDefault="00FA4BB1">
      <w:pPr>
        <w:pStyle w:val="6"/>
        <w:rPr>
          <w:rFonts w:cs="Times New Roman"/>
          <w:color w:val="auto"/>
        </w:rPr>
      </w:pPr>
      <w:r>
        <w:rPr>
          <w:rFonts w:cs="Times New Roman"/>
        </w:rPr>
        <w:t>Реализация содержания  воспитания ценностного отношения к «Человеку»  по возрастам</w:t>
      </w:r>
    </w:p>
    <w:p w:rsidR="005267E0" w:rsidRDefault="005267E0"/>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89"/>
        <w:gridCol w:w="3190"/>
        <w:gridCol w:w="3189"/>
        <w:gridCol w:w="3898"/>
      </w:tblGrid>
      <w:tr w:rsidR="005267E0">
        <w:trPr>
          <w:trHeight w:val="562"/>
          <w:jc w:val="center"/>
        </w:trPr>
        <w:tc>
          <w:tcPr>
            <w:tcW w:w="1838" w:type="dxa"/>
            <w:vAlign w:val="center"/>
          </w:tcPr>
          <w:p w:rsidR="005267E0" w:rsidRDefault="00FA4BB1">
            <w:pPr>
              <w:ind w:firstLine="22"/>
              <w:jc w:val="center"/>
              <w:rPr>
                <w:rFonts w:eastAsia="LiberationSerif"/>
                <w:b/>
                <w:i/>
                <w:szCs w:val="22"/>
              </w:rPr>
            </w:pPr>
            <w:r>
              <w:rPr>
                <w:rFonts w:eastAsia="LiberationSerif"/>
                <w:b/>
                <w:i/>
                <w:szCs w:val="22"/>
              </w:rPr>
              <w:t>Компонент</w:t>
            </w:r>
          </w:p>
        </w:tc>
        <w:tc>
          <w:tcPr>
            <w:tcW w:w="3189" w:type="dxa"/>
            <w:vAlign w:val="center"/>
          </w:tcPr>
          <w:p w:rsidR="005267E0" w:rsidRDefault="00FA4BB1">
            <w:pPr>
              <w:ind w:firstLine="22"/>
              <w:jc w:val="center"/>
              <w:rPr>
                <w:rFonts w:eastAsia="LiberationSerif"/>
                <w:b/>
                <w:i/>
                <w:szCs w:val="22"/>
              </w:rPr>
            </w:pPr>
            <w:r>
              <w:rPr>
                <w:rFonts w:eastAsia="LiberationSerif"/>
                <w:b/>
                <w:i/>
                <w:szCs w:val="22"/>
              </w:rPr>
              <w:t>Вторая младшая группа</w:t>
            </w:r>
          </w:p>
        </w:tc>
        <w:tc>
          <w:tcPr>
            <w:tcW w:w="3190" w:type="dxa"/>
            <w:vAlign w:val="center"/>
          </w:tcPr>
          <w:p w:rsidR="005267E0" w:rsidRDefault="00FA4BB1">
            <w:pPr>
              <w:ind w:firstLine="22"/>
              <w:jc w:val="center"/>
              <w:rPr>
                <w:rFonts w:eastAsia="LiberationSerif"/>
                <w:b/>
                <w:i/>
                <w:szCs w:val="22"/>
              </w:rPr>
            </w:pPr>
            <w:r>
              <w:rPr>
                <w:rFonts w:eastAsia="LiberationSerif"/>
                <w:b/>
                <w:i/>
                <w:szCs w:val="22"/>
              </w:rPr>
              <w:t>Средняя группа</w:t>
            </w:r>
          </w:p>
        </w:tc>
        <w:tc>
          <w:tcPr>
            <w:tcW w:w="3189" w:type="dxa"/>
            <w:vAlign w:val="center"/>
          </w:tcPr>
          <w:p w:rsidR="005267E0" w:rsidRDefault="00FA4BB1">
            <w:pPr>
              <w:ind w:firstLine="22"/>
              <w:jc w:val="center"/>
              <w:rPr>
                <w:rFonts w:eastAsia="LiberationSerif"/>
                <w:b/>
                <w:i/>
                <w:szCs w:val="22"/>
              </w:rPr>
            </w:pPr>
            <w:r>
              <w:rPr>
                <w:rFonts w:eastAsia="LiberationSerif"/>
                <w:b/>
                <w:i/>
                <w:szCs w:val="22"/>
              </w:rPr>
              <w:t>Старшая группа</w:t>
            </w:r>
          </w:p>
        </w:tc>
        <w:tc>
          <w:tcPr>
            <w:tcW w:w="3898" w:type="dxa"/>
            <w:vAlign w:val="center"/>
          </w:tcPr>
          <w:p w:rsidR="005267E0" w:rsidRDefault="00FA4BB1">
            <w:pPr>
              <w:ind w:firstLine="22"/>
              <w:jc w:val="center"/>
              <w:rPr>
                <w:rFonts w:eastAsia="LiberationSerif"/>
                <w:b/>
                <w:i/>
                <w:szCs w:val="22"/>
              </w:rPr>
            </w:pPr>
            <w:r>
              <w:rPr>
                <w:rFonts w:eastAsia="LiberationSerif"/>
                <w:b/>
                <w:i/>
                <w:szCs w:val="22"/>
              </w:rPr>
              <w:t>Подготовительная группа</w:t>
            </w:r>
          </w:p>
        </w:tc>
      </w:tr>
      <w:tr w:rsidR="005267E0">
        <w:trPr>
          <w:trHeight w:val="562"/>
          <w:jc w:val="center"/>
        </w:trPr>
        <w:tc>
          <w:tcPr>
            <w:tcW w:w="1838" w:type="dxa"/>
            <w:vMerge w:val="restart"/>
            <w:vAlign w:val="center"/>
          </w:tcPr>
          <w:p w:rsidR="005267E0" w:rsidRDefault="00FA4BB1">
            <w:pPr>
              <w:ind w:firstLine="0"/>
              <w:rPr>
                <w:rFonts w:eastAsia="LiberationSerif"/>
                <w:i/>
                <w:szCs w:val="22"/>
              </w:rPr>
            </w:pPr>
            <w:r>
              <w:rPr>
                <w:rFonts w:eastAsia="LiberationSerif"/>
                <w:i/>
                <w:szCs w:val="22"/>
              </w:rPr>
              <w:lastRenderedPageBreak/>
              <w:t>Эмоционально-побудительный</w:t>
            </w:r>
          </w:p>
        </w:tc>
        <w:tc>
          <w:tcPr>
            <w:tcW w:w="3189" w:type="dxa"/>
          </w:tcPr>
          <w:p w:rsidR="005267E0" w:rsidRDefault="00FA4BB1">
            <w:pPr>
              <w:ind w:firstLine="0"/>
              <w:rPr>
                <w:rFonts w:eastAsia="LiberationSerif"/>
                <w:szCs w:val="22"/>
              </w:rPr>
            </w:pPr>
            <w:r>
              <w:rPr>
                <w:rFonts w:eastAsia="Times New Roman CYR"/>
                <w:color w:val="000000"/>
                <w:szCs w:val="22"/>
                <w:lang w:eastAsia="en-US" w:bidi="ar"/>
              </w:rPr>
              <w:t>Ф</w:t>
            </w:r>
            <w:r>
              <w:rPr>
                <w:rFonts w:eastAsia="Times New Roman CYR"/>
                <w:color w:val="000000"/>
                <w:szCs w:val="22"/>
                <w:lang w:val="ru" w:eastAsia="en-US" w:bidi="ar"/>
              </w:rPr>
              <w:t>ормирование представлений ребёнка о базовых эмоциях и чувствах</w:t>
            </w:r>
          </w:p>
        </w:tc>
        <w:tc>
          <w:tcPr>
            <w:tcW w:w="3190" w:type="dxa"/>
          </w:tcPr>
          <w:p w:rsidR="005267E0" w:rsidRDefault="00FA4BB1">
            <w:pPr>
              <w:ind w:firstLine="0"/>
              <w:rPr>
                <w:rFonts w:eastAsia="LiberationSerif"/>
                <w:szCs w:val="22"/>
              </w:rPr>
            </w:pPr>
            <w:r>
              <w:rPr>
                <w:rFonts w:eastAsia="Times New Roman CYR"/>
                <w:color w:val="000000"/>
                <w:szCs w:val="22"/>
                <w:lang w:eastAsia="en-US" w:bidi="ar"/>
              </w:rPr>
              <w:t xml:space="preserve">Продолжать </w:t>
            </w:r>
            <w:r>
              <w:rPr>
                <w:rFonts w:eastAsia="Times New Roman CYR"/>
                <w:color w:val="000000"/>
                <w:szCs w:val="22"/>
                <w:lang w:val="ru" w:eastAsia="en-US" w:bidi="ar"/>
              </w:rPr>
              <w:t>формирование представлений ребёнка о базовых эмоциях и чувствах</w:t>
            </w:r>
          </w:p>
        </w:tc>
        <w:tc>
          <w:tcPr>
            <w:tcW w:w="3189" w:type="dxa"/>
          </w:tcPr>
          <w:p w:rsidR="005267E0" w:rsidRDefault="00FA4BB1">
            <w:pPr>
              <w:ind w:firstLine="0"/>
              <w:rPr>
                <w:rFonts w:eastAsia="Times New Roman CYR"/>
                <w:color w:val="1D1B11"/>
                <w:szCs w:val="22"/>
              </w:rPr>
            </w:pPr>
            <w:r>
              <w:rPr>
                <w:rFonts w:eastAsia="Times New Roman CYR"/>
                <w:color w:val="000000"/>
                <w:szCs w:val="22"/>
                <w:lang w:eastAsia="en-US"/>
              </w:rPr>
              <w:t>Формировать представления ребёнка о базовых эмоциях и чувствах</w:t>
            </w:r>
          </w:p>
        </w:tc>
        <w:tc>
          <w:tcPr>
            <w:tcW w:w="3898" w:type="dxa"/>
          </w:tcPr>
          <w:p w:rsidR="005267E0" w:rsidRDefault="00FA4BB1">
            <w:pPr>
              <w:ind w:firstLine="0"/>
              <w:rPr>
                <w:rFonts w:eastAsia="Times New Roman CYR"/>
                <w:color w:val="1D1B11"/>
                <w:szCs w:val="22"/>
              </w:rPr>
            </w:pPr>
            <w:r>
              <w:rPr>
                <w:color w:val="000000"/>
                <w:szCs w:val="22"/>
                <w:shd w:val="clear" w:color="auto" w:fill="FFFFFF"/>
                <w:lang w:eastAsia="en-US"/>
              </w:rPr>
              <w:t>Развивать представления детей об эмоциях</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rFonts w:eastAsia="LiberationSerif"/>
                <w:szCs w:val="22"/>
              </w:rPr>
            </w:pPr>
            <w:r>
              <w:rPr>
                <w:rFonts w:eastAsia="SimSun"/>
                <w:szCs w:val="22"/>
                <w:lang w:eastAsia="en-US" w:bidi="ar"/>
              </w:rPr>
              <w:t>О</w:t>
            </w:r>
            <w:r>
              <w:rPr>
                <w:rFonts w:eastAsia="SimSun"/>
                <w:szCs w:val="22"/>
                <w:lang w:val="ru" w:eastAsia="en-US" w:bidi="ar"/>
              </w:rPr>
              <w:t xml:space="preserve">бучать </w:t>
            </w:r>
            <w:r>
              <w:rPr>
                <w:rFonts w:eastAsia="SimSun"/>
                <w:szCs w:val="22"/>
                <w:lang w:eastAsia="en-US" w:bidi="ar"/>
              </w:rPr>
              <w:t>ребёнка</w:t>
            </w:r>
            <w:r>
              <w:rPr>
                <w:rFonts w:eastAsia="SimSun"/>
                <w:szCs w:val="22"/>
                <w:lang w:val="ru" w:eastAsia="en-US" w:bidi="ar"/>
              </w:rPr>
              <w:t xml:space="preserve"> анализировать собственные эмоции и эмоциональные состояния</w:t>
            </w:r>
          </w:p>
        </w:tc>
        <w:tc>
          <w:tcPr>
            <w:tcW w:w="3190" w:type="dxa"/>
          </w:tcPr>
          <w:p w:rsidR="005267E0" w:rsidRDefault="00FA4BB1">
            <w:pPr>
              <w:ind w:firstLineChars="150" w:firstLine="330"/>
              <w:rPr>
                <w:szCs w:val="22"/>
              </w:rPr>
            </w:pPr>
            <w:r>
              <w:rPr>
                <w:rFonts w:eastAsia="Times New Roman CYR"/>
                <w:color w:val="000000"/>
                <w:szCs w:val="22"/>
                <w:lang w:eastAsia="en-US" w:bidi="ar"/>
              </w:rPr>
              <w:t xml:space="preserve">Обучать детей </w:t>
            </w:r>
            <w:r>
              <w:rPr>
                <w:rFonts w:eastAsia="Times New Roman CYR"/>
                <w:color w:val="000000"/>
                <w:szCs w:val="22"/>
                <w:lang w:val="ru" w:eastAsia="en-US" w:bidi="ar"/>
              </w:rPr>
              <w:t>осознавать некоторые свои эмоциональные переживания, называ</w:t>
            </w:r>
            <w:r>
              <w:rPr>
                <w:rFonts w:eastAsia="Times New Roman CYR"/>
                <w:color w:val="000000"/>
                <w:szCs w:val="22"/>
                <w:lang w:eastAsia="en-US" w:bidi="ar"/>
              </w:rPr>
              <w:t>ть</w:t>
            </w:r>
            <w:r>
              <w:rPr>
                <w:rFonts w:eastAsia="Times New Roman CYR"/>
                <w:color w:val="000000"/>
                <w:szCs w:val="22"/>
                <w:lang w:val="ru" w:eastAsia="en-US" w:bidi="ar"/>
              </w:rPr>
              <w:t xml:space="preserve"> их словами, понима</w:t>
            </w:r>
            <w:r>
              <w:rPr>
                <w:rFonts w:eastAsia="Times New Roman CYR"/>
                <w:color w:val="000000"/>
                <w:szCs w:val="22"/>
                <w:lang w:eastAsia="en-US" w:bidi="ar"/>
              </w:rPr>
              <w:t>ть</w:t>
            </w:r>
            <w:r>
              <w:rPr>
                <w:rFonts w:eastAsia="Times New Roman CYR"/>
                <w:color w:val="000000"/>
                <w:szCs w:val="22"/>
                <w:lang w:val="ru" w:eastAsia="en-US" w:bidi="ar"/>
              </w:rPr>
              <w:t xml:space="preserve"> их причины</w:t>
            </w:r>
          </w:p>
        </w:tc>
        <w:tc>
          <w:tcPr>
            <w:tcW w:w="3189" w:type="dxa"/>
          </w:tcPr>
          <w:p w:rsidR="005267E0" w:rsidRDefault="00FA4BB1">
            <w:pPr>
              <w:ind w:firstLine="0"/>
              <w:rPr>
                <w:rFonts w:eastAsia="Times New Roman CYR"/>
                <w:color w:val="1D1B11"/>
                <w:szCs w:val="22"/>
              </w:rPr>
            </w:pPr>
            <w:r>
              <w:rPr>
                <w:szCs w:val="22"/>
                <w:lang w:eastAsia="en-US"/>
              </w:rPr>
              <w:t>Формировать представления о «языке чувств»; – формировать способность к пониманию (осмыслению) эмоций;</w:t>
            </w:r>
          </w:p>
        </w:tc>
        <w:tc>
          <w:tcPr>
            <w:tcW w:w="3898" w:type="dxa"/>
          </w:tcPr>
          <w:p w:rsidR="005267E0" w:rsidRDefault="00FA4BB1">
            <w:pPr>
              <w:ind w:firstLine="0"/>
              <w:rPr>
                <w:rFonts w:eastAsia="Times New Roman CYR"/>
                <w:color w:val="1D1B11"/>
                <w:szCs w:val="22"/>
              </w:rPr>
            </w:pPr>
            <w:r>
              <w:rPr>
                <w:color w:val="000000"/>
                <w:szCs w:val="22"/>
                <w:shd w:val="clear" w:color="auto" w:fill="FFFFFF"/>
                <w:lang w:eastAsia="en-US"/>
              </w:rPr>
              <w:t xml:space="preserve">Развивать эмоциональную экспрессию </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rFonts w:eastAsia="LiberationSerif"/>
                <w:szCs w:val="22"/>
              </w:rPr>
            </w:pPr>
            <w:r>
              <w:rPr>
                <w:rFonts w:eastAsia="SimSun"/>
                <w:szCs w:val="22"/>
                <w:lang w:eastAsia="en-US" w:bidi="ar"/>
              </w:rPr>
              <w:t>О</w:t>
            </w:r>
            <w:r>
              <w:rPr>
                <w:rFonts w:eastAsia="SimSun"/>
                <w:szCs w:val="22"/>
                <w:lang w:val="ru" w:eastAsia="en-US" w:bidi="ar"/>
              </w:rPr>
              <w:t xml:space="preserve">бучать </w:t>
            </w:r>
            <w:r>
              <w:rPr>
                <w:rFonts w:eastAsia="SimSun"/>
                <w:szCs w:val="22"/>
                <w:lang w:eastAsia="en-US" w:bidi="ar"/>
              </w:rPr>
              <w:t>ребёнка</w:t>
            </w:r>
            <w:r>
              <w:rPr>
                <w:rFonts w:eastAsia="SimSun"/>
                <w:szCs w:val="22"/>
                <w:lang w:val="ru" w:eastAsia="en-US" w:bidi="ar"/>
              </w:rPr>
              <w:t xml:space="preserve"> пониманию эмоций, эмоциональных состояний других людей</w:t>
            </w:r>
          </w:p>
        </w:tc>
        <w:tc>
          <w:tcPr>
            <w:tcW w:w="3190" w:type="dxa"/>
          </w:tcPr>
          <w:p w:rsidR="005267E0" w:rsidRDefault="00FA4BB1">
            <w:pPr>
              <w:ind w:firstLine="0"/>
              <w:rPr>
                <w:szCs w:val="22"/>
              </w:rPr>
            </w:pPr>
            <w:r>
              <w:rPr>
                <w:rFonts w:eastAsia="Times New Roman CYR"/>
                <w:color w:val="000000"/>
                <w:szCs w:val="22"/>
                <w:lang w:eastAsia="en-US" w:bidi="ar"/>
              </w:rPr>
              <w:t>Обучать детей пониманию,</w:t>
            </w:r>
            <w:r>
              <w:rPr>
                <w:rFonts w:eastAsia="Times New Roman CYR"/>
                <w:color w:val="000000"/>
                <w:szCs w:val="22"/>
                <w:lang w:val="ru" w:eastAsia="en-US" w:bidi="ar"/>
              </w:rPr>
              <w:t xml:space="preserve"> что другой человек расстроен, </w:t>
            </w:r>
            <w:r>
              <w:rPr>
                <w:rFonts w:eastAsia="Times New Roman CYR"/>
                <w:color w:val="000000"/>
                <w:szCs w:val="22"/>
                <w:lang w:eastAsia="en-US" w:bidi="ar"/>
              </w:rPr>
              <w:t>огорчён</w:t>
            </w:r>
          </w:p>
        </w:tc>
        <w:tc>
          <w:tcPr>
            <w:tcW w:w="3189" w:type="dxa"/>
          </w:tcPr>
          <w:p w:rsidR="005267E0" w:rsidRDefault="00FA4BB1">
            <w:pPr>
              <w:ind w:firstLine="0"/>
              <w:rPr>
                <w:rFonts w:eastAsia="Times New Roman CYR"/>
                <w:color w:val="1D1B11"/>
                <w:szCs w:val="22"/>
              </w:rPr>
            </w:pPr>
            <w:r>
              <w:rPr>
                <w:szCs w:val="22"/>
                <w:lang w:eastAsia="en-US"/>
              </w:rPr>
              <w:t>Формировать способности к различению и выражению эмоций</w:t>
            </w:r>
          </w:p>
        </w:tc>
        <w:tc>
          <w:tcPr>
            <w:tcW w:w="3898" w:type="dxa"/>
          </w:tcPr>
          <w:p w:rsidR="005267E0" w:rsidRDefault="00FA4BB1">
            <w:pPr>
              <w:ind w:firstLine="0"/>
              <w:rPr>
                <w:rFonts w:eastAsia="Times New Roman CYR"/>
                <w:color w:val="1D1B11"/>
                <w:szCs w:val="22"/>
              </w:rPr>
            </w:pPr>
            <w:r>
              <w:rPr>
                <w:color w:val="000000"/>
                <w:szCs w:val="22"/>
                <w:shd w:val="clear" w:color="auto" w:fill="FFFFFF"/>
                <w:lang w:eastAsia="en-US"/>
              </w:rPr>
              <w:t>Развивать эмоциональное реагирование у детей</w:t>
            </w:r>
            <w:r>
              <w:rPr>
                <w:color w:val="000000"/>
                <w:szCs w:val="22"/>
                <w:lang w:eastAsia="en-US"/>
              </w:rPr>
              <w:br/>
            </w:r>
          </w:p>
        </w:tc>
      </w:tr>
      <w:tr w:rsidR="005267E0">
        <w:trPr>
          <w:trHeight w:val="124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rFonts w:eastAsia="LiberationSerif"/>
                <w:szCs w:val="22"/>
              </w:rPr>
            </w:pPr>
            <w:r>
              <w:rPr>
                <w:rFonts w:eastAsia="SimSun"/>
                <w:szCs w:val="22"/>
                <w:lang w:eastAsia="en-US" w:bidi="ar"/>
              </w:rPr>
              <w:t>Обучать</w:t>
            </w:r>
            <w:r>
              <w:rPr>
                <w:rFonts w:eastAsia="SimSun"/>
                <w:szCs w:val="22"/>
                <w:lang w:val="ru" w:eastAsia="en-US" w:bidi="ar"/>
              </w:rPr>
              <w:t xml:space="preserve"> детей соотносить свои эмоции с эмоциями других</w:t>
            </w:r>
          </w:p>
        </w:tc>
        <w:tc>
          <w:tcPr>
            <w:tcW w:w="3190" w:type="dxa"/>
          </w:tcPr>
          <w:p w:rsidR="005267E0" w:rsidRDefault="00FA4BB1">
            <w:pPr>
              <w:ind w:firstLine="0"/>
              <w:rPr>
                <w:szCs w:val="22"/>
              </w:rPr>
            </w:pPr>
            <w:r>
              <w:rPr>
                <w:szCs w:val="22"/>
                <w:lang w:eastAsia="en-US"/>
              </w:rPr>
              <w:t>Обучать детей способности идентифицировать эмоциональные проявления (по мимике, жестам, пантомимике, внешнему виду, походке, поведению, голосу) окружающих</w:t>
            </w:r>
          </w:p>
        </w:tc>
        <w:tc>
          <w:tcPr>
            <w:tcW w:w="3189" w:type="dxa"/>
          </w:tcPr>
          <w:p w:rsidR="005267E0" w:rsidRDefault="00FA4BB1">
            <w:pPr>
              <w:ind w:firstLine="0"/>
              <w:rPr>
                <w:rFonts w:eastAsia="Times New Roman CYR"/>
                <w:color w:val="1D1B11"/>
                <w:szCs w:val="22"/>
              </w:rPr>
            </w:pPr>
            <w:r>
              <w:rPr>
                <w:szCs w:val="22"/>
                <w:lang w:eastAsia="en-US"/>
              </w:rPr>
              <w:t>Воспитывать способность сочувствовать, сопереживать и оказывать содействие</w:t>
            </w:r>
          </w:p>
        </w:tc>
        <w:tc>
          <w:tcPr>
            <w:tcW w:w="3898" w:type="dxa"/>
          </w:tcPr>
          <w:p w:rsidR="005267E0" w:rsidRDefault="00FA4BB1">
            <w:pPr>
              <w:ind w:firstLine="0"/>
              <w:rPr>
                <w:rFonts w:eastAsia="Times New Roman CYR"/>
                <w:color w:val="1D1B11"/>
                <w:szCs w:val="22"/>
              </w:rPr>
            </w:pPr>
            <w:r>
              <w:rPr>
                <w:szCs w:val="22"/>
                <w:lang w:eastAsia="en-US"/>
              </w:rPr>
              <w:t>Формировать способность к пониманию (осмыслению) эмоций</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shd w:val="clear" w:color="auto" w:fill="FFFFFF"/>
              <w:ind w:firstLine="0"/>
              <w:rPr>
                <w:szCs w:val="22"/>
                <w:shd w:val="clear" w:color="auto" w:fill="FFFFFF"/>
                <w:lang w:val="ru"/>
              </w:rPr>
            </w:pPr>
            <w:r>
              <w:rPr>
                <w:rFonts w:eastAsia="SimSun"/>
                <w:szCs w:val="22"/>
                <w:shd w:val="clear" w:color="auto" w:fill="FFFFFF"/>
                <w:lang w:val="ru" w:eastAsia="en-US" w:bidi="ar"/>
              </w:rPr>
              <w:t>Развивать эмпатию, умение чувствовать настроение друг друг</w:t>
            </w:r>
          </w:p>
          <w:p w:rsidR="005267E0" w:rsidRDefault="005267E0">
            <w:pPr>
              <w:ind w:firstLine="0"/>
              <w:rPr>
                <w:szCs w:val="22"/>
                <w:shd w:val="clear" w:color="auto" w:fill="FFFFFF"/>
                <w:lang w:eastAsia="ru" w:bidi="ar"/>
              </w:rPr>
            </w:pPr>
          </w:p>
        </w:tc>
        <w:tc>
          <w:tcPr>
            <w:tcW w:w="3190" w:type="dxa"/>
          </w:tcPr>
          <w:p w:rsidR="005267E0" w:rsidRDefault="00FA4BB1">
            <w:pPr>
              <w:ind w:firstLine="0"/>
              <w:rPr>
                <w:szCs w:val="22"/>
                <w:lang w:val="ru"/>
              </w:rPr>
            </w:pPr>
            <w:r>
              <w:rPr>
                <w:rFonts w:eastAsia="SimSun"/>
                <w:szCs w:val="22"/>
                <w:lang w:eastAsia="en-US" w:bidi="ar"/>
              </w:rPr>
              <w:t>Р</w:t>
            </w:r>
            <w:r>
              <w:rPr>
                <w:rFonts w:eastAsia="SimSun"/>
                <w:szCs w:val="22"/>
                <w:lang w:val="ru" w:eastAsia="en-US" w:bidi="ar"/>
              </w:rPr>
              <w:t>азви</w:t>
            </w:r>
            <w:r>
              <w:rPr>
                <w:rFonts w:eastAsia="SimSun"/>
                <w:szCs w:val="22"/>
                <w:lang w:eastAsia="en-US" w:bidi="ar"/>
              </w:rPr>
              <w:t>вать</w:t>
            </w:r>
            <w:r>
              <w:rPr>
                <w:rFonts w:eastAsia="SimSun"/>
                <w:szCs w:val="22"/>
                <w:lang w:val="ru" w:eastAsia="en-US" w:bidi="ar"/>
              </w:rPr>
              <w:t xml:space="preserve"> умения описывать </w:t>
            </w:r>
            <w:r>
              <w:rPr>
                <w:rFonts w:eastAsia="SimSun"/>
                <w:szCs w:val="22"/>
                <w:lang w:eastAsia="en-US" w:bidi="ar"/>
              </w:rPr>
              <w:t>своё</w:t>
            </w:r>
            <w:r>
              <w:rPr>
                <w:rFonts w:eastAsia="SimSun"/>
                <w:szCs w:val="22"/>
                <w:lang w:val="ru" w:eastAsia="en-US" w:bidi="ar"/>
              </w:rPr>
              <w:t xml:space="preserve"> настроение</w:t>
            </w:r>
          </w:p>
          <w:p w:rsidR="005267E0" w:rsidRDefault="005267E0">
            <w:pPr>
              <w:ind w:firstLine="0"/>
              <w:rPr>
                <w:szCs w:val="22"/>
              </w:rPr>
            </w:pPr>
          </w:p>
        </w:tc>
        <w:tc>
          <w:tcPr>
            <w:tcW w:w="3189" w:type="dxa"/>
          </w:tcPr>
          <w:p w:rsidR="005267E0" w:rsidRDefault="00FA4BB1">
            <w:pPr>
              <w:ind w:firstLine="0"/>
              <w:rPr>
                <w:rFonts w:eastAsia="Times New Roman CYR"/>
                <w:szCs w:val="22"/>
              </w:rPr>
            </w:pPr>
            <w:r>
              <w:rPr>
                <w:rFonts w:eastAsia="Arial"/>
                <w:szCs w:val="22"/>
                <w:lang w:eastAsia="en-US"/>
              </w:rPr>
              <w:t>Побуждать детей к выражению эмпатии, сочувствия и содействия как проявления ценностного представления к Человеку</w:t>
            </w:r>
          </w:p>
        </w:tc>
        <w:tc>
          <w:tcPr>
            <w:tcW w:w="3898" w:type="dxa"/>
          </w:tcPr>
          <w:p w:rsidR="005267E0" w:rsidRDefault="00FA4BB1">
            <w:pPr>
              <w:ind w:firstLine="0"/>
              <w:rPr>
                <w:rFonts w:eastAsia="Times New Roman CYR"/>
                <w:szCs w:val="22"/>
              </w:rPr>
            </w:pPr>
            <w:r>
              <w:rPr>
                <w:rFonts w:eastAsia="Arial"/>
                <w:szCs w:val="22"/>
                <w:lang w:eastAsia="en-US"/>
              </w:rPr>
              <w:t>Побуждать детей к выражению эмпатии, сочувствия и содействия как проявления ценностного представления к Человеку</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color w:val="282828"/>
                <w:szCs w:val="22"/>
                <w:shd w:val="clear" w:color="auto" w:fill="FFFFFF"/>
                <w:lang w:eastAsia="ru" w:bidi="ar"/>
              </w:rPr>
            </w:pPr>
            <w:r>
              <w:rPr>
                <w:rFonts w:eastAsia="SimSun"/>
                <w:szCs w:val="22"/>
                <w:lang w:eastAsia="en-US" w:bidi="ar"/>
              </w:rPr>
              <w:t>В</w:t>
            </w:r>
            <w:r>
              <w:rPr>
                <w:rFonts w:eastAsia="SimSun"/>
                <w:szCs w:val="22"/>
                <w:lang w:val="ru" w:eastAsia="en-US" w:bidi="ar"/>
              </w:rPr>
              <w:t>ырабатывать у детей чувства сострадания, сопереживания, стремления оказать помощь, поделиться добротой и заботой</w:t>
            </w:r>
          </w:p>
        </w:tc>
        <w:tc>
          <w:tcPr>
            <w:tcW w:w="3190" w:type="dxa"/>
          </w:tcPr>
          <w:p w:rsidR="005267E0" w:rsidRDefault="00FA4BB1">
            <w:pPr>
              <w:ind w:firstLine="0"/>
              <w:rPr>
                <w:szCs w:val="22"/>
              </w:rPr>
            </w:pPr>
            <w:r>
              <w:rPr>
                <w:rFonts w:eastAsia="SimSun"/>
                <w:szCs w:val="22"/>
              </w:rPr>
              <w:t>Формировать социальные формы выражения эмоций и</w:t>
            </w:r>
          </w:p>
        </w:tc>
        <w:tc>
          <w:tcPr>
            <w:tcW w:w="3189" w:type="dxa"/>
          </w:tcPr>
          <w:p w:rsidR="005267E0" w:rsidRDefault="00FA4BB1">
            <w:pPr>
              <w:ind w:firstLine="0"/>
              <w:rPr>
                <w:rFonts w:eastAsia="Times New Roman CYR"/>
                <w:color w:val="1D1B11"/>
                <w:szCs w:val="22"/>
              </w:rPr>
            </w:pPr>
            <w:r>
              <w:rPr>
                <w:rFonts w:eastAsia="Calibri"/>
                <w:color w:val="000000"/>
                <w:szCs w:val="22"/>
                <w:lang w:eastAsia="en-US"/>
              </w:rPr>
              <w:t>Обучать детей   определять конкретные цели своих поступков, определять средства достижения целей, планировать свои действия, предвидеть результат своих действий и поступков</w:t>
            </w:r>
          </w:p>
        </w:tc>
        <w:tc>
          <w:tcPr>
            <w:tcW w:w="3898" w:type="dxa"/>
          </w:tcPr>
          <w:p w:rsidR="005267E0" w:rsidRDefault="00FA4BB1">
            <w:pPr>
              <w:ind w:firstLine="0"/>
              <w:rPr>
                <w:rFonts w:eastAsia="Times New Roman CYR"/>
                <w:color w:val="1D1B11"/>
                <w:szCs w:val="22"/>
              </w:rPr>
            </w:pPr>
            <w:r>
              <w:rPr>
                <w:szCs w:val="22"/>
                <w:lang w:eastAsia="en-US"/>
              </w:rPr>
              <w:t>Формировать способности к различению и выражению эмоций, формировать способность осуществлять эмоциональный самоконтроль.</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rFonts w:eastAsia="LiberationSerif"/>
                <w:szCs w:val="22"/>
              </w:rPr>
            </w:pPr>
            <w:r>
              <w:rPr>
                <w:rFonts w:eastAsia="Times New Roman CYR"/>
                <w:color w:val="000000"/>
                <w:szCs w:val="22"/>
                <w:lang w:eastAsia="en-US" w:bidi="ar"/>
              </w:rPr>
              <w:t xml:space="preserve">Обучать детей </w:t>
            </w:r>
            <w:r>
              <w:rPr>
                <w:rFonts w:eastAsia="Times New Roman CYR"/>
                <w:color w:val="000000"/>
                <w:szCs w:val="22"/>
                <w:lang w:val="ru" w:eastAsia="en-US" w:bidi="ar"/>
              </w:rPr>
              <w:t>эмоционально откликаются на ситуации, в которые попадают персонажи, дают эмоциональную оценку (</w:t>
            </w:r>
            <w:r>
              <w:rPr>
                <w:rFonts w:eastAsia="SimSun"/>
                <w:color w:val="000000"/>
                <w:szCs w:val="22"/>
                <w:lang w:val="ru" w:eastAsia="en-US" w:bidi="ar"/>
              </w:rPr>
              <w:t>«</w:t>
            </w:r>
            <w:r>
              <w:rPr>
                <w:rFonts w:eastAsia="Times New Roman CYR"/>
                <w:color w:val="000000"/>
                <w:szCs w:val="22"/>
                <w:lang w:val="ru" w:eastAsia="en-US" w:bidi="ar"/>
              </w:rPr>
              <w:t>хороший</w:t>
            </w:r>
            <w:r>
              <w:rPr>
                <w:rFonts w:eastAsia="SimSun"/>
                <w:color w:val="000000"/>
                <w:szCs w:val="22"/>
                <w:lang w:val="ru" w:eastAsia="en-US" w:bidi="ar"/>
              </w:rPr>
              <w:t>», «</w:t>
            </w:r>
            <w:r>
              <w:rPr>
                <w:rFonts w:eastAsia="Times New Roman CYR"/>
                <w:color w:val="000000"/>
                <w:szCs w:val="22"/>
                <w:lang w:val="ru" w:eastAsia="en-US" w:bidi="ar"/>
              </w:rPr>
              <w:t>плохой</w:t>
            </w:r>
            <w:r>
              <w:rPr>
                <w:rFonts w:eastAsia="SimSun"/>
                <w:color w:val="000000"/>
                <w:szCs w:val="22"/>
                <w:lang w:val="ru" w:eastAsia="en-US" w:bidi="ar"/>
              </w:rPr>
              <w:t>»).</w:t>
            </w:r>
          </w:p>
        </w:tc>
        <w:tc>
          <w:tcPr>
            <w:tcW w:w="3190" w:type="dxa"/>
          </w:tcPr>
          <w:p w:rsidR="005267E0" w:rsidRDefault="00FA4BB1">
            <w:pPr>
              <w:ind w:firstLine="0"/>
              <w:rPr>
                <w:szCs w:val="22"/>
              </w:rPr>
            </w:pPr>
            <w:r>
              <w:rPr>
                <w:rFonts w:eastAsia="Times New Roman CYR"/>
                <w:color w:val="000000"/>
                <w:szCs w:val="22"/>
                <w:lang w:eastAsia="en-US"/>
              </w:rPr>
              <w:t>Обучать детей элементам эмоционального прогнозирования (радость предстоящему празднику, экскурсии)</w:t>
            </w:r>
          </w:p>
        </w:tc>
        <w:tc>
          <w:tcPr>
            <w:tcW w:w="3189" w:type="dxa"/>
          </w:tcPr>
          <w:p w:rsidR="005267E0" w:rsidRDefault="00FA4BB1">
            <w:pPr>
              <w:ind w:firstLine="0"/>
              <w:rPr>
                <w:rFonts w:eastAsia="Times New Roman CYR"/>
                <w:color w:val="1D1B11"/>
                <w:szCs w:val="22"/>
              </w:rPr>
            </w:pPr>
            <w:r>
              <w:rPr>
                <w:szCs w:val="22"/>
                <w:lang w:eastAsia="en-US"/>
              </w:rPr>
              <w:t>Формировать способность осуществлять эмоциональный самоконтроль, способность идентифицировать эмоциональные проявления (по мимике, жестам,  внешнему виду, походке, поведению, голосу) окружающих</w:t>
            </w:r>
          </w:p>
        </w:tc>
        <w:tc>
          <w:tcPr>
            <w:tcW w:w="3898" w:type="dxa"/>
          </w:tcPr>
          <w:p w:rsidR="005267E0" w:rsidRDefault="00FA4BB1">
            <w:pPr>
              <w:ind w:firstLine="0"/>
              <w:rPr>
                <w:szCs w:val="22"/>
                <w:lang w:eastAsia="en-US"/>
              </w:rPr>
            </w:pPr>
            <w:r>
              <w:rPr>
                <w:szCs w:val="22"/>
                <w:lang w:eastAsia="en-US"/>
              </w:rPr>
              <w:t>Развивать у детей представления о различных состояниях и чувствах человека</w:t>
            </w:r>
          </w:p>
          <w:p w:rsidR="005267E0" w:rsidRDefault="005267E0">
            <w:pPr>
              <w:ind w:firstLine="0"/>
              <w:rPr>
                <w:rFonts w:eastAsia="Times New Roman CYR"/>
                <w:color w:val="1D1B11"/>
                <w:szCs w:val="22"/>
              </w:rPr>
            </w:pPr>
          </w:p>
        </w:tc>
      </w:tr>
      <w:tr w:rsidR="005267E0">
        <w:trPr>
          <w:trHeight w:val="562"/>
          <w:jc w:val="center"/>
        </w:trPr>
        <w:tc>
          <w:tcPr>
            <w:tcW w:w="1838" w:type="dxa"/>
            <w:vMerge w:val="restart"/>
            <w:vAlign w:val="center"/>
          </w:tcPr>
          <w:p w:rsidR="005267E0" w:rsidRDefault="005267E0">
            <w:pPr>
              <w:ind w:firstLine="0"/>
              <w:rPr>
                <w:rFonts w:eastAsia="LiberationSerif"/>
                <w:i/>
                <w:szCs w:val="22"/>
              </w:rPr>
            </w:pPr>
          </w:p>
        </w:tc>
        <w:tc>
          <w:tcPr>
            <w:tcW w:w="3189" w:type="dxa"/>
          </w:tcPr>
          <w:p w:rsidR="005267E0" w:rsidRDefault="00FA4BB1">
            <w:pPr>
              <w:rPr>
                <w:rFonts w:eastAsia="LiberationSerif"/>
                <w:szCs w:val="22"/>
              </w:rPr>
            </w:pPr>
            <w:r>
              <w:rPr>
                <w:rFonts w:eastAsia="SimSun"/>
                <w:color w:val="000000"/>
                <w:szCs w:val="22"/>
                <w:lang w:eastAsia="en-US" w:bidi="ar"/>
              </w:rPr>
              <w:t>Обучать детей</w:t>
            </w:r>
            <w:r>
              <w:rPr>
                <w:rFonts w:eastAsia="SimSun"/>
                <w:color w:val="000000"/>
                <w:szCs w:val="22"/>
                <w:lang w:val="ru" w:eastAsia="en-US" w:bidi="ar"/>
              </w:rPr>
              <w:t xml:space="preserve"> передавать с помощью мимики и пантомимики эмоции радости и удивления.</w:t>
            </w:r>
          </w:p>
        </w:tc>
        <w:tc>
          <w:tcPr>
            <w:tcW w:w="3190" w:type="dxa"/>
          </w:tcPr>
          <w:p w:rsidR="005267E0" w:rsidRDefault="00FA4BB1">
            <w:pPr>
              <w:ind w:firstLine="0"/>
              <w:rPr>
                <w:szCs w:val="22"/>
              </w:rPr>
            </w:pPr>
            <w:r>
              <w:rPr>
                <w:color w:val="000000"/>
                <w:szCs w:val="22"/>
                <w:lang w:eastAsia="en-US"/>
              </w:rPr>
              <w:t>учить передавать с помощью мимики и пантомимики эмоции радости и удивления</w:t>
            </w:r>
          </w:p>
        </w:tc>
        <w:tc>
          <w:tcPr>
            <w:tcW w:w="3189" w:type="dxa"/>
          </w:tcPr>
          <w:p w:rsidR="005267E0" w:rsidRDefault="00FA4BB1">
            <w:pPr>
              <w:ind w:firstLine="0"/>
              <w:rPr>
                <w:rFonts w:eastAsia="Times New Roman CYR"/>
                <w:color w:val="1D1B11"/>
                <w:szCs w:val="22"/>
              </w:rPr>
            </w:pPr>
            <w:r>
              <w:rPr>
                <w:rFonts w:eastAsia="Times New Roman CYR"/>
                <w:color w:val="000000"/>
                <w:szCs w:val="22"/>
                <w:lang w:eastAsia="en-US"/>
              </w:rPr>
              <w:t>Формировать умения понять эмоциональный мир людей, осознать, что именно их тревожит и радует</w:t>
            </w:r>
          </w:p>
        </w:tc>
        <w:tc>
          <w:tcPr>
            <w:tcW w:w="3898" w:type="dxa"/>
          </w:tcPr>
          <w:p w:rsidR="005267E0" w:rsidRDefault="00FA4BB1">
            <w:pPr>
              <w:ind w:firstLine="0"/>
              <w:rPr>
                <w:color w:val="000000"/>
                <w:szCs w:val="22"/>
                <w:lang w:eastAsia="en-US"/>
              </w:rPr>
            </w:pPr>
            <w:r>
              <w:rPr>
                <w:rFonts w:eastAsia="Times New Roman CYR"/>
                <w:color w:val="000000"/>
                <w:szCs w:val="22"/>
                <w:lang w:eastAsia="en-US"/>
              </w:rPr>
              <w:t>Развить умения выражать свои чувства и понимать чувства другого человека</w:t>
            </w:r>
          </w:p>
          <w:p w:rsidR="005267E0" w:rsidRDefault="005267E0">
            <w:pPr>
              <w:ind w:firstLine="0"/>
              <w:rPr>
                <w:rFonts w:eastAsia="Times New Roman CYR"/>
                <w:color w:val="1D1B11"/>
                <w:szCs w:val="22"/>
              </w:rPr>
            </w:pP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15AF7">
            <w:pPr>
              <w:ind w:firstLine="0"/>
              <w:rPr>
                <w:rFonts w:eastAsia="LiberationSerif"/>
                <w:szCs w:val="22"/>
              </w:rPr>
            </w:pPr>
            <w:r>
              <w:rPr>
                <w:szCs w:val="22"/>
                <w:lang w:eastAsia="en-US"/>
              </w:rPr>
              <w:t>Развивать потребность</w:t>
            </w:r>
            <w:r w:rsidR="00FA4BB1">
              <w:rPr>
                <w:szCs w:val="22"/>
                <w:lang w:eastAsia="en-US"/>
              </w:rPr>
              <w:t xml:space="preserve"> в общении</w:t>
            </w:r>
          </w:p>
        </w:tc>
        <w:tc>
          <w:tcPr>
            <w:tcW w:w="3190" w:type="dxa"/>
          </w:tcPr>
          <w:p w:rsidR="005267E0" w:rsidRDefault="00515AF7">
            <w:pPr>
              <w:ind w:firstLine="0"/>
              <w:rPr>
                <w:szCs w:val="22"/>
                <w:lang w:eastAsia="en-US"/>
              </w:rPr>
            </w:pPr>
            <w:r>
              <w:rPr>
                <w:szCs w:val="22"/>
                <w:lang w:eastAsia="en-US"/>
              </w:rPr>
              <w:t>Развивать потребность</w:t>
            </w:r>
            <w:r w:rsidR="00FA4BB1">
              <w:rPr>
                <w:szCs w:val="22"/>
                <w:lang w:eastAsia="en-US"/>
              </w:rPr>
              <w:t xml:space="preserve"> в общении</w:t>
            </w:r>
          </w:p>
          <w:p w:rsidR="005267E0" w:rsidRDefault="005267E0">
            <w:pPr>
              <w:ind w:firstLine="0"/>
              <w:rPr>
                <w:szCs w:val="22"/>
              </w:rPr>
            </w:pPr>
          </w:p>
        </w:tc>
        <w:tc>
          <w:tcPr>
            <w:tcW w:w="3189" w:type="dxa"/>
          </w:tcPr>
          <w:p w:rsidR="005267E0" w:rsidRDefault="00FA4BB1">
            <w:pPr>
              <w:ind w:firstLine="0"/>
              <w:rPr>
                <w:color w:val="000000"/>
                <w:szCs w:val="22"/>
                <w:lang w:eastAsia="en-US"/>
              </w:rPr>
            </w:pPr>
            <w:r>
              <w:rPr>
                <w:rFonts w:eastAsia="Times New Roman CYR"/>
                <w:color w:val="000000"/>
                <w:szCs w:val="22"/>
                <w:lang w:eastAsia="en-US"/>
              </w:rPr>
              <w:t xml:space="preserve">Формировать </w:t>
            </w:r>
          </w:p>
          <w:p w:rsidR="005267E0" w:rsidRDefault="00FA4BB1">
            <w:pPr>
              <w:ind w:firstLine="0"/>
              <w:rPr>
                <w:rFonts w:eastAsia="Times New Roman CYR"/>
                <w:color w:val="1D1B11"/>
                <w:szCs w:val="22"/>
              </w:rPr>
            </w:pPr>
            <w:r>
              <w:rPr>
                <w:rFonts w:eastAsia="Times New Roman CYR"/>
                <w:color w:val="000000"/>
                <w:szCs w:val="22"/>
                <w:lang w:eastAsia="en-US"/>
              </w:rPr>
              <w:t>способствовать развитию коммуникативных качеств</w:t>
            </w:r>
            <w:r>
              <w:rPr>
                <w:color w:val="000000"/>
                <w:szCs w:val="22"/>
                <w:lang w:eastAsia="en-US"/>
              </w:rPr>
              <w:t xml:space="preserve"> </w:t>
            </w:r>
            <w:r>
              <w:rPr>
                <w:rFonts w:eastAsia="Times New Roman CYR"/>
                <w:color w:val="000000"/>
                <w:szCs w:val="22"/>
                <w:lang w:eastAsia="en-US"/>
              </w:rPr>
              <w:t>личности ребенка: эмпатийность, доброжелательность,</w:t>
            </w:r>
            <w:r>
              <w:rPr>
                <w:color w:val="000000"/>
                <w:szCs w:val="22"/>
                <w:lang w:eastAsia="en-US"/>
              </w:rPr>
              <w:t xml:space="preserve"> </w:t>
            </w:r>
            <w:r>
              <w:rPr>
                <w:rFonts w:eastAsia="Times New Roman CYR"/>
                <w:color w:val="000000"/>
                <w:szCs w:val="22"/>
                <w:lang w:eastAsia="en-US"/>
              </w:rPr>
              <w:t>искренность, открытость в общении, конфронтация,</w:t>
            </w:r>
            <w:r>
              <w:rPr>
                <w:color w:val="000000"/>
                <w:szCs w:val="22"/>
                <w:lang w:eastAsia="en-US"/>
              </w:rPr>
              <w:t xml:space="preserve"> </w:t>
            </w:r>
            <w:r>
              <w:rPr>
                <w:rFonts w:eastAsia="Times New Roman CYR"/>
                <w:color w:val="000000"/>
                <w:szCs w:val="22"/>
                <w:lang w:eastAsia="en-US"/>
              </w:rPr>
              <w:t>инициативность (аффективно</w:t>
            </w:r>
            <w:r>
              <w:rPr>
                <w:color w:val="000000"/>
                <w:szCs w:val="22"/>
                <w:lang w:eastAsia="en-US"/>
              </w:rPr>
              <w:t>-</w:t>
            </w:r>
            <w:r>
              <w:rPr>
                <w:rFonts w:eastAsia="Times New Roman CYR"/>
                <w:color w:val="000000"/>
                <w:szCs w:val="22"/>
                <w:lang w:eastAsia="en-US"/>
              </w:rPr>
              <w:t>коммуникативные умения)</w:t>
            </w:r>
          </w:p>
        </w:tc>
        <w:tc>
          <w:tcPr>
            <w:tcW w:w="3898" w:type="dxa"/>
          </w:tcPr>
          <w:p w:rsidR="005267E0" w:rsidRDefault="00FA4BB1">
            <w:pPr>
              <w:ind w:firstLine="0"/>
              <w:rPr>
                <w:color w:val="000000"/>
                <w:szCs w:val="22"/>
                <w:lang w:eastAsia="en-US"/>
              </w:rPr>
            </w:pPr>
            <w:r>
              <w:rPr>
                <w:rFonts w:eastAsia="Times New Roman CYR"/>
                <w:color w:val="000000"/>
                <w:szCs w:val="22"/>
                <w:lang w:eastAsia="en-US"/>
              </w:rPr>
              <w:t>Развивать способствовать развитию коммуникативных качеств</w:t>
            </w:r>
            <w:r>
              <w:rPr>
                <w:color w:val="000000"/>
                <w:szCs w:val="22"/>
                <w:lang w:eastAsia="en-US"/>
              </w:rPr>
              <w:t xml:space="preserve"> </w:t>
            </w:r>
            <w:r>
              <w:rPr>
                <w:rFonts w:eastAsia="Times New Roman CYR"/>
                <w:color w:val="000000"/>
                <w:szCs w:val="22"/>
                <w:lang w:eastAsia="en-US"/>
              </w:rPr>
              <w:t>личности ребенка: эмпатийность, доброжелательность,</w:t>
            </w:r>
            <w:r>
              <w:rPr>
                <w:color w:val="000000"/>
                <w:szCs w:val="22"/>
                <w:lang w:eastAsia="en-US"/>
              </w:rPr>
              <w:t xml:space="preserve"> </w:t>
            </w:r>
            <w:r>
              <w:rPr>
                <w:rFonts w:eastAsia="Times New Roman CYR"/>
                <w:color w:val="000000"/>
                <w:szCs w:val="22"/>
                <w:lang w:eastAsia="en-US"/>
              </w:rPr>
              <w:t>искренность, открытость в общении, конфронтация,</w:t>
            </w:r>
            <w:r>
              <w:rPr>
                <w:color w:val="000000"/>
                <w:szCs w:val="22"/>
                <w:lang w:eastAsia="en-US"/>
              </w:rPr>
              <w:t xml:space="preserve"> </w:t>
            </w:r>
            <w:r>
              <w:rPr>
                <w:rFonts w:eastAsia="Times New Roman CYR"/>
                <w:color w:val="000000"/>
                <w:szCs w:val="22"/>
                <w:lang w:eastAsia="en-US"/>
              </w:rPr>
              <w:t>инициативность (аффективно</w:t>
            </w:r>
            <w:r>
              <w:rPr>
                <w:color w:val="000000"/>
                <w:szCs w:val="22"/>
                <w:lang w:eastAsia="en-US"/>
              </w:rPr>
              <w:t>-</w:t>
            </w:r>
            <w:r>
              <w:rPr>
                <w:rFonts w:eastAsia="Times New Roman CYR"/>
                <w:color w:val="000000"/>
                <w:szCs w:val="22"/>
                <w:lang w:eastAsia="en-US"/>
              </w:rPr>
              <w:t>коммуникативные умения)</w:t>
            </w:r>
          </w:p>
          <w:p w:rsidR="005267E0" w:rsidRDefault="005267E0">
            <w:pPr>
              <w:ind w:firstLine="0"/>
              <w:rPr>
                <w:rFonts w:eastAsia="Times New Roman CYR"/>
                <w:color w:val="1D1B11"/>
                <w:szCs w:val="22"/>
              </w:rPr>
            </w:pP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pStyle w:val="210"/>
              <w:spacing w:line="240" w:lineRule="auto"/>
              <w:jc w:val="both"/>
              <w:rPr>
                <w:rFonts w:eastAsia="LiberationSerif"/>
                <w:b w:val="0"/>
                <w:bCs w:val="0"/>
                <w:sz w:val="22"/>
                <w:szCs w:val="22"/>
              </w:rPr>
            </w:pPr>
            <w:r>
              <w:rPr>
                <w:b w:val="0"/>
                <w:bCs w:val="0"/>
                <w:sz w:val="22"/>
                <w:szCs w:val="22"/>
              </w:rPr>
              <w:t>Воспитывать желание участвовать в беседе, отвечать на вопросы, самому задавать вопросы, не перебивая сверстников.</w:t>
            </w:r>
          </w:p>
        </w:tc>
        <w:tc>
          <w:tcPr>
            <w:tcW w:w="3190" w:type="dxa"/>
          </w:tcPr>
          <w:p w:rsidR="005267E0" w:rsidRDefault="00FA4BB1">
            <w:pPr>
              <w:ind w:firstLine="0"/>
              <w:rPr>
                <w:szCs w:val="22"/>
              </w:rPr>
            </w:pPr>
            <w:r>
              <w:rPr>
                <w:rFonts w:eastAsia="Times New Roman CYR"/>
                <w:color w:val="000000"/>
                <w:szCs w:val="22"/>
                <w:lang w:eastAsia="en-US"/>
              </w:rPr>
              <w:t>Формировать у детей умение вступать в коммуникативный контакт, умение ориентироваться в ситуации</w:t>
            </w:r>
            <w:r>
              <w:rPr>
                <w:color w:val="000000"/>
                <w:szCs w:val="22"/>
                <w:lang w:eastAsia="en-US"/>
              </w:rPr>
              <w:t xml:space="preserve"> </w:t>
            </w:r>
            <w:r>
              <w:rPr>
                <w:rFonts w:eastAsia="Times New Roman CYR"/>
                <w:color w:val="000000"/>
                <w:szCs w:val="22"/>
                <w:lang w:eastAsia="en-US"/>
              </w:rPr>
              <w:t>общения</w:t>
            </w:r>
          </w:p>
        </w:tc>
        <w:tc>
          <w:tcPr>
            <w:tcW w:w="3189" w:type="dxa"/>
          </w:tcPr>
          <w:p w:rsidR="005267E0" w:rsidRDefault="00FA4BB1">
            <w:pPr>
              <w:ind w:firstLine="0"/>
              <w:rPr>
                <w:rFonts w:eastAsia="Times New Roman CYR"/>
                <w:color w:val="000000"/>
                <w:szCs w:val="22"/>
                <w:lang w:eastAsia="en-US"/>
              </w:rPr>
            </w:pPr>
            <w:r>
              <w:rPr>
                <w:rFonts w:eastAsia="Times New Roman CYR"/>
                <w:color w:val="000000"/>
                <w:szCs w:val="22"/>
                <w:lang w:eastAsia="en-US"/>
              </w:rPr>
              <w:t>Развивать умение вступать в процесс общения</w:t>
            </w:r>
          </w:p>
          <w:p w:rsidR="005267E0" w:rsidRDefault="005267E0">
            <w:pPr>
              <w:ind w:firstLine="0"/>
              <w:rPr>
                <w:rFonts w:eastAsia="Times New Roman CYR"/>
                <w:color w:val="1D1B11"/>
                <w:szCs w:val="22"/>
              </w:rPr>
            </w:pPr>
          </w:p>
        </w:tc>
        <w:tc>
          <w:tcPr>
            <w:tcW w:w="3898" w:type="dxa"/>
          </w:tcPr>
          <w:p w:rsidR="005267E0" w:rsidRDefault="00FA4BB1">
            <w:pPr>
              <w:ind w:firstLine="0"/>
              <w:rPr>
                <w:color w:val="000000"/>
                <w:szCs w:val="22"/>
                <w:lang w:eastAsia="en-US"/>
              </w:rPr>
            </w:pPr>
            <w:r>
              <w:rPr>
                <w:rFonts w:eastAsia="Times New Roman CYR"/>
                <w:color w:val="000000"/>
                <w:szCs w:val="22"/>
                <w:lang w:eastAsia="en-US"/>
              </w:rPr>
              <w:t>Развивать умение вступать в разговор, обмениваться чувствами, переживаниями, эмоционально и содержательно выражать свои мысли</w:t>
            </w:r>
          </w:p>
          <w:p w:rsidR="005267E0" w:rsidRDefault="005267E0">
            <w:pPr>
              <w:ind w:firstLine="0"/>
              <w:rPr>
                <w:rFonts w:eastAsia="Times New Roman CYR"/>
                <w:color w:val="1D1B11"/>
                <w:szCs w:val="22"/>
              </w:rPr>
            </w:pP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rFonts w:eastAsia="LiberationSerif"/>
                <w:szCs w:val="22"/>
              </w:rPr>
            </w:pPr>
            <w:r>
              <w:rPr>
                <w:szCs w:val="22"/>
                <w:lang w:eastAsia="en-US"/>
              </w:rPr>
              <w:t xml:space="preserve">Формировать </w:t>
            </w:r>
            <w:r>
              <w:rPr>
                <w:rFonts w:eastAsia="Times New Roman CYR"/>
                <w:color w:val="000000"/>
                <w:szCs w:val="22"/>
                <w:lang w:eastAsia="en-US"/>
              </w:rPr>
              <w:t>умения</w:t>
            </w:r>
            <w:r>
              <w:rPr>
                <w:color w:val="000000"/>
                <w:szCs w:val="22"/>
                <w:lang w:eastAsia="en-US"/>
              </w:rPr>
              <w:t xml:space="preserve"> </w:t>
            </w:r>
            <w:r>
              <w:rPr>
                <w:rFonts w:eastAsia="Times New Roman CYR"/>
                <w:color w:val="000000"/>
                <w:szCs w:val="22"/>
                <w:lang w:eastAsia="en-US"/>
              </w:rPr>
              <w:t>устанавливать</w:t>
            </w:r>
            <w:r>
              <w:rPr>
                <w:color w:val="000000"/>
                <w:szCs w:val="22"/>
                <w:lang w:eastAsia="en-US"/>
              </w:rPr>
              <w:t xml:space="preserve"> </w:t>
            </w:r>
            <w:r>
              <w:rPr>
                <w:rFonts w:eastAsia="Times New Roman CYR"/>
                <w:color w:val="000000"/>
                <w:szCs w:val="22"/>
                <w:lang w:eastAsia="en-US"/>
              </w:rPr>
              <w:t>положительные</w:t>
            </w:r>
            <w:r>
              <w:rPr>
                <w:color w:val="000000"/>
                <w:szCs w:val="22"/>
                <w:lang w:eastAsia="en-US"/>
              </w:rPr>
              <w:t xml:space="preserve"> </w:t>
            </w:r>
            <w:r>
              <w:rPr>
                <w:rFonts w:eastAsia="Times New Roman CYR"/>
                <w:color w:val="000000"/>
                <w:szCs w:val="22"/>
                <w:lang w:eastAsia="en-US"/>
              </w:rPr>
              <w:t>взаимоотношения с</w:t>
            </w:r>
            <w:r>
              <w:rPr>
                <w:color w:val="000000"/>
                <w:szCs w:val="22"/>
                <w:lang w:eastAsia="en-US"/>
              </w:rPr>
              <w:t xml:space="preserve"> </w:t>
            </w:r>
            <w:r>
              <w:rPr>
                <w:rFonts w:eastAsia="Times New Roman CYR"/>
                <w:color w:val="000000"/>
                <w:szCs w:val="22"/>
                <w:lang w:eastAsia="en-US"/>
              </w:rPr>
              <w:t>другими</w:t>
            </w:r>
            <w:r>
              <w:rPr>
                <w:color w:val="000000"/>
                <w:szCs w:val="22"/>
                <w:lang w:eastAsia="en-US"/>
              </w:rPr>
              <w:t xml:space="preserve"> </w:t>
            </w:r>
            <w:r>
              <w:rPr>
                <w:rFonts w:eastAsia="Times New Roman CYR"/>
                <w:color w:val="000000"/>
                <w:szCs w:val="22"/>
                <w:lang w:eastAsia="en-US"/>
              </w:rPr>
              <w:t>людьми</w:t>
            </w:r>
          </w:p>
        </w:tc>
        <w:tc>
          <w:tcPr>
            <w:tcW w:w="3190" w:type="dxa"/>
          </w:tcPr>
          <w:p w:rsidR="005267E0" w:rsidRDefault="00FA4BB1">
            <w:pPr>
              <w:rPr>
                <w:szCs w:val="22"/>
              </w:rPr>
            </w:pPr>
            <w:r>
              <w:rPr>
                <w:color w:val="000000"/>
                <w:szCs w:val="22"/>
                <w:lang w:eastAsia="en-US"/>
              </w:rPr>
              <w:t xml:space="preserve">Формировать у детей умение </w:t>
            </w:r>
            <w:r>
              <w:rPr>
                <w:rFonts w:eastAsia="Times New Roman CYR"/>
                <w:color w:val="000000"/>
                <w:szCs w:val="22"/>
                <w:lang w:eastAsia="en-US"/>
              </w:rPr>
              <w:t>проявлять выраженный интерес к тому, что говорит собеседник</w:t>
            </w:r>
          </w:p>
        </w:tc>
        <w:tc>
          <w:tcPr>
            <w:tcW w:w="3189" w:type="dxa"/>
          </w:tcPr>
          <w:p w:rsidR="005267E0" w:rsidRDefault="00FA4BB1">
            <w:pPr>
              <w:ind w:firstLine="0"/>
              <w:rPr>
                <w:rFonts w:eastAsia="Times New Roman CYR"/>
                <w:color w:val="1D1B11"/>
                <w:szCs w:val="22"/>
              </w:rPr>
            </w:pPr>
            <w:r>
              <w:rPr>
                <w:rFonts w:eastAsia="Times New Roman CYR"/>
                <w:color w:val="000000"/>
                <w:szCs w:val="22"/>
                <w:lang w:eastAsia="en-US"/>
              </w:rPr>
              <w:t>Формировать умение согласовывать свои желания с товарищами по общению</w:t>
            </w:r>
          </w:p>
        </w:tc>
        <w:tc>
          <w:tcPr>
            <w:tcW w:w="3898" w:type="dxa"/>
          </w:tcPr>
          <w:p w:rsidR="005267E0" w:rsidRDefault="00FA4BB1">
            <w:pPr>
              <w:ind w:firstLine="0"/>
              <w:rPr>
                <w:rFonts w:eastAsia="Times New Roman CYR"/>
                <w:color w:val="1D1B11"/>
                <w:szCs w:val="22"/>
              </w:rPr>
            </w:pPr>
            <w:r>
              <w:rPr>
                <w:szCs w:val="22"/>
                <w:lang w:eastAsia="en-US"/>
              </w:rPr>
              <w:t>Развивать способность использовать выражение речевого этикета в соответствии с конкретной ситуацией общения</w:t>
            </w:r>
          </w:p>
        </w:tc>
      </w:tr>
      <w:tr w:rsidR="005267E0">
        <w:trPr>
          <w:trHeight w:val="827"/>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rFonts w:eastAsia="LiberationSerif"/>
                <w:szCs w:val="22"/>
                <w:lang w:eastAsia="en-US"/>
              </w:rPr>
            </w:pPr>
            <w:r>
              <w:rPr>
                <w:color w:val="000000"/>
                <w:szCs w:val="22"/>
                <w:lang w:eastAsia="en-US"/>
              </w:rPr>
              <w:t>Обучать детей вести диалог, используя вежливые слова</w:t>
            </w:r>
          </w:p>
          <w:p w:rsidR="005267E0" w:rsidRDefault="005267E0">
            <w:pPr>
              <w:ind w:firstLine="0"/>
              <w:rPr>
                <w:rFonts w:eastAsia="LiberationSerif"/>
                <w:szCs w:val="22"/>
              </w:rPr>
            </w:pPr>
          </w:p>
        </w:tc>
        <w:tc>
          <w:tcPr>
            <w:tcW w:w="3190" w:type="dxa"/>
          </w:tcPr>
          <w:p w:rsidR="005267E0" w:rsidRDefault="00FA4BB1">
            <w:pPr>
              <w:ind w:firstLine="0"/>
              <w:rPr>
                <w:szCs w:val="22"/>
              </w:rPr>
            </w:pPr>
            <w:r>
              <w:rPr>
                <w:rFonts w:eastAsia="Times New Roman CYR"/>
                <w:color w:val="1D1B11"/>
                <w:szCs w:val="22"/>
                <w:lang w:eastAsia="en-US"/>
              </w:rPr>
              <w:t>Формировать представление о вежливых людях и качествах, которыми они обладают</w:t>
            </w:r>
          </w:p>
        </w:tc>
        <w:tc>
          <w:tcPr>
            <w:tcW w:w="3189" w:type="dxa"/>
          </w:tcPr>
          <w:p w:rsidR="005267E0" w:rsidRDefault="00FA4BB1">
            <w:pPr>
              <w:ind w:firstLine="0"/>
              <w:rPr>
                <w:rFonts w:eastAsia="Times New Roman CYR"/>
                <w:color w:val="1D1B11"/>
                <w:szCs w:val="22"/>
              </w:rPr>
            </w:pPr>
            <w:r>
              <w:rPr>
                <w:rFonts w:eastAsia="Times New Roman CYR"/>
                <w:color w:val="1D1B11"/>
                <w:szCs w:val="22"/>
                <w:lang w:eastAsia="en-US"/>
              </w:rPr>
              <w:t>Закреплять навыки вежливого обращения к окружающим</w:t>
            </w:r>
          </w:p>
        </w:tc>
        <w:tc>
          <w:tcPr>
            <w:tcW w:w="3898" w:type="dxa"/>
          </w:tcPr>
          <w:p w:rsidR="005267E0" w:rsidRDefault="00FA4BB1">
            <w:pPr>
              <w:ind w:firstLine="0"/>
              <w:rPr>
                <w:rFonts w:eastAsia="Times New Roman CYR"/>
                <w:color w:val="1D1B11"/>
                <w:szCs w:val="22"/>
              </w:rPr>
            </w:pPr>
            <w:r>
              <w:rPr>
                <w:rFonts w:eastAsia="Segoe UI"/>
                <w:color w:val="010101"/>
                <w:szCs w:val="22"/>
                <w:shd w:val="clear" w:color="auto" w:fill="FFFFFF"/>
              </w:rPr>
              <w:t>Развивать познавательный интерес к этическим правилам и нормам</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rFonts w:eastAsia="Times New Roman CYR"/>
                <w:color w:val="1D1B11"/>
                <w:szCs w:val="22"/>
                <w:lang w:eastAsia="en-US"/>
              </w:rPr>
            </w:pPr>
            <w:r>
              <w:rPr>
                <w:rFonts w:eastAsia="Times New Roman CYR"/>
                <w:color w:val="1D1B11"/>
                <w:szCs w:val="22"/>
                <w:lang w:eastAsia="en-US"/>
              </w:rPr>
              <w:t>Учить внимательному и доброму отношению к окружающим</w:t>
            </w:r>
          </w:p>
          <w:p w:rsidR="005267E0" w:rsidRDefault="005267E0">
            <w:pPr>
              <w:ind w:firstLine="0"/>
              <w:rPr>
                <w:rFonts w:eastAsia="LiberationSerif"/>
                <w:szCs w:val="22"/>
              </w:rPr>
            </w:pPr>
          </w:p>
        </w:tc>
        <w:tc>
          <w:tcPr>
            <w:tcW w:w="3190" w:type="dxa"/>
          </w:tcPr>
          <w:p w:rsidR="005267E0" w:rsidRDefault="00FA4BB1">
            <w:pPr>
              <w:ind w:firstLine="0"/>
              <w:rPr>
                <w:szCs w:val="22"/>
              </w:rPr>
            </w:pPr>
            <w:r>
              <w:rPr>
                <w:szCs w:val="22"/>
                <w:lang w:eastAsia="en-US"/>
              </w:rPr>
              <w:t xml:space="preserve">Формировать </w:t>
            </w:r>
            <w:r>
              <w:rPr>
                <w:rFonts w:eastAsia="Times New Roman CYR"/>
                <w:color w:val="000000"/>
                <w:szCs w:val="22"/>
                <w:lang w:eastAsia="en-US"/>
              </w:rPr>
              <w:t>умения</w:t>
            </w:r>
            <w:r>
              <w:rPr>
                <w:color w:val="000000"/>
                <w:szCs w:val="22"/>
                <w:lang w:eastAsia="en-US"/>
              </w:rPr>
              <w:t xml:space="preserve"> </w:t>
            </w:r>
            <w:r>
              <w:rPr>
                <w:rFonts w:eastAsia="Times New Roman CYR"/>
                <w:color w:val="000000"/>
                <w:szCs w:val="22"/>
                <w:lang w:eastAsia="en-US"/>
              </w:rPr>
              <w:t>устанавливать</w:t>
            </w:r>
            <w:r>
              <w:rPr>
                <w:color w:val="000000"/>
                <w:szCs w:val="22"/>
                <w:lang w:eastAsia="en-US"/>
              </w:rPr>
              <w:t xml:space="preserve"> </w:t>
            </w:r>
            <w:r>
              <w:rPr>
                <w:rFonts w:eastAsia="Times New Roman CYR"/>
                <w:color w:val="000000"/>
                <w:szCs w:val="22"/>
                <w:lang w:eastAsia="en-US"/>
              </w:rPr>
              <w:t>положительные</w:t>
            </w:r>
            <w:r>
              <w:rPr>
                <w:color w:val="000000"/>
                <w:szCs w:val="22"/>
                <w:lang w:eastAsia="en-US"/>
              </w:rPr>
              <w:t xml:space="preserve"> </w:t>
            </w:r>
            <w:r>
              <w:rPr>
                <w:rFonts w:eastAsia="Times New Roman CYR"/>
                <w:color w:val="000000"/>
                <w:szCs w:val="22"/>
                <w:lang w:eastAsia="en-US"/>
              </w:rPr>
              <w:t>взаимоотношения с</w:t>
            </w:r>
            <w:r>
              <w:rPr>
                <w:color w:val="000000"/>
                <w:szCs w:val="22"/>
                <w:lang w:eastAsia="en-US"/>
              </w:rPr>
              <w:t xml:space="preserve"> </w:t>
            </w:r>
            <w:r>
              <w:rPr>
                <w:rFonts w:eastAsia="Times New Roman CYR"/>
                <w:color w:val="000000"/>
                <w:szCs w:val="22"/>
                <w:lang w:eastAsia="en-US"/>
              </w:rPr>
              <w:t>другими</w:t>
            </w:r>
            <w:r>
              <w:rPr>
                <w:color w:val="000000"/>
                <w:szCs w:val="22"/>
                <w:lang w:eastAsia="en-US"/>
              </w:rPr>
              <w:t xml:space="preserve"> </w:t>
            </w:r>
            <w:r>
              <w:rPr>
                <w:rFonts w:eastAsia="Times New Roman CYR"/>
                <w:color w:val="000000"/>
                <w:szCs w:val="22"/>
                <w:lang w:eastAsia="en-US"/>
              </w:rPr>
              <w:t>людьми</w:t>
            </w:r>
          </w:p>
        </w:tc>
        <w:tc>
          <w:tcPr>
            <w:tcW w:w="3189" w:type="dxa"/>
          </w:tcPr>
          <w:p w:rsidR="005267E0" w:rsidRDefault="00FA4BB1">
            <w:pPr>
              <w:ind w:firstLine="0"/>
              <w:rPr>
                <w:rFonts w:eastAsia="Times New Roman CYR"/>
                <w:color w:val="1D1B11"/>
                <w:szCs w:val="22"/>
              </w:rPr>
            </w:pPr>
            <w:r>
              <w:rPr>
                <w:rFonts w:eastAsia="Times New Roman CYR"/>
                <w:color w:val="1D1B11"/>
                <w:szCs w:val="22"/>
              </w:rPr>
              <w:t xml:space="preserve">Формировать </w:t>
            </w:r>
            <w:r>
              <w:rPr>
                <w:rFonts w:eastAsia="Times New Roman CYR"/>
                <w:color w:val="000000"/>
                <w:szCs w:val="22"/>
                <w:lang w:eastAsia="en-US"/>
              </w:rPr>
              <w:t>умение согласовывать свои желания с товарищами по общению</w:t>
            </w:r>
          </w:p>
        </w:tc>
        <w:tc>
          <w:tcPr>
            <w:tcW w:w="3898" w:type="dxa"/>
          </w:tcPr>
          <w:p w:rsidR="005267E0" w:rsidRDefault="00FA4BB1">
            <w:pPr>
              <w:ind w:firstLine="0"/>
              <w:rPr>
                <w:rFonts w:eastAsia="Times New Roman CYR"/>
                <w:color w:val="1D1B11"/>
                <w:szCs w:val="22"/>
              </w:rPr>
            </w:pPr>
            <w:r>
              <w:rPr>
                <w:rFonts w:eastAsia="Times New Roman CYR"/>
                <w:color w:val="000000"/>
                <w:szCs w:val="22"/>
                <w:lang w:eastAsia="en-US"/>
              </w:rPr>
              <w:t>Развивать умение согласовывать свои желания с товарищами по общению</w:t>
            </w:r>
          </w:p>
        </w:tc>
      </w:tr>
      <w:tr w:rsidR="005267E0">
        <w:trPr>
          <w:trHeight w:val="562"/>
          <w:jc w:val="center"/>
        </w:trPr>
        <w:tc>
          <w:tcPr>
            <w:tcW w:w="1838" w:type="dxa"/>
            <w:vMerge w:val="restart"/>
            <w:vAlign w:val="center"/>
          </w:tcPr>
          <w:p w:rsidR="005267E0" w:rsidRDefault="005267E0">
            <w:pPr>
              <w:ind w:firstLine="0"/>
              <w:rPr>
                <w:rFonts w:eastAsia="LiberationSerif"/>
                <w:i/>
                <w:szCs w:val="22"/>
              </w:rPr>
            </w:pPr>
          </w:p>
        </w:tc>
        <w:tc>
          <w:tcPr>
            <w:tcW w:w="3189" w:type="dxa"/>
          </w:tcPr>
          <w:p w:rsidR="005267E0" w:rsidRDefault="00FA4BB1">
            <w:pPr>
              <w:ind w:firstLine="0"/>
              <w:rPr>
                <w:color w:val="000000"/>
                <w:szCs w:val="22"/>
                <w:lang w:eastAsia="en-US"/>
              </w:rPr>
            </w:pPr>
            <w:r>
              <w:rPr>
                <w:rFonts w:eastAsia="Times New Roman CYR"/>
                <w:color w:val="000000"/>
                <w:szCs w:val="22"/>
                <w:lang w:eastAsia="en-US"/>
              </w:rPr>
              <w:t>Формировать умения правильно вести себя в группе</w:t>
            </w:r>
          </w:p>
          <w:p w:rsidR="005267E0" w:rsidRDefault="005267E0">
            <w:pPr>
              <w:ind w:firstLine="0"/>
              <w:rPr>
                <w:rFonts w:eastAsia="LiberationSerif"/>
                <w:szCs w:val="22"/>
              </w:rPr>
            </w:pPr>
          </w:p>
        </w:tc>
        <w:tc>
          <w:tcPr>
            <w:tcW w:w="3190" w:type="dxa"/>
          </w:tcPr>
          <w:p w:rsidR="005267E0" w:rsidRDefault="00FA4BB1">
            <w:pPr>
              <w:ind w:firstLine="0"/>
              <w:rPr>
                <w:szCs w:val="22"/>
              </w:rPr>
            </w:pPr>
            <w:r>
              <w:rPr>
                <w:rFonts w:eastAsia="Times New Roman CYR"/>
                <w:color w:val="000000"/>
                <w:szCs w:val="22"/>
                <w:lang w:eastAsia="en-US"/>
              </w:rPr>
              <w:t>Продолжать формировать у детей умения правильно вести себя в группе</w:t>
            </w:r>
          </w:p>
        </w:tc>
        <w:tc>
          <w:tcPr>
            <w:tcW w:w="3189" w:type="dxa"/>
          </w:tcPr>
          <w:p w:rsidR="005267E0" w:rsidRDefault="00FA4BB1">
            <w:pPr>
              <w:ind w:firstLine="0"/>
              <w:rPr>
                <w:rFonts w:eastAsia="Times New Roman CYR"/>
                <w:color w:val="1D1B11"/>
                <w:szCs w:val="22"/>
              </w:rPr>
            </w:pPr>
            <w:r>
              <w:rPr>
                <w:rFonts w:eastAsia="SimSun"/>
                <w:szCs w:val="22"/>
              </w:rPr>
              <w:t>Формировать способность слушать собеседника, способность договариваться с партнёром, умение вступать в диалог, поддерживать его и завершать (регуляционно -коммуникативные умения);</w:t>
            </w:r>
          </w:p>
        </w:tc>
        <w:tc>
          <w:tcPr>
            <w:tcW w:w="3898" w:type="dxa"/>
          </w:tcPr>
          <w:p w:rsidR="005267E0" w:rsidRDefault="00FA4BB1">
            <w:pPr>
              <w:ind w:firstLine="0"/>
              <w:rPr>
                <w:rFonts w:eastAsia="Times New Roman CYR"/>
                <w:color w:val="1D1B11"/>
                <w:szCs w:val="22"/>
              </w:rPr>
            </w:pPr>
            <w:r>
              <w:rPr>
                <w:rFonts w:eastAsia="SimSun"/>
                <w:szCs w:val="22"/>
              </w:rPr>
              <w:t>Развивать способность слушать собеседника, способность договариваться с партнёром, умение вступать в диалог, поддерживать его и завершать (регуляционно -коммуникативные умения);</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rFonts w:eastAsia="LiberationSerif"/>
                <w:szCs w:val="22"/>
              </w:rPr>
            </w:pPr>
            <w:r>
              <w:rPr>
                <w:rFonts w:eastAsia="LiberationSerif"/>
                <w:szCs w:val="22"/>
                <w:lang w:eastAsia="en-US"/>
              </w:rPr>
              <w:t>Воспитывать чувство самоуважения и уважения к другим.</w:t>
            </w:r>
          </w:p>
        </w:tc>
        <w:tc>
          <w:tcPr>
            <w:tcW w:w="3190" w:type="dxa"/>
          </w:tcPr>
          <w:p w:rsidR="005267E0" w:rsidRDefault="00FA4BB1">
            <w:pPr>
              <w:ind w:firstLine="0"/>
              <w:rPr>
                <w:szCs w:val="22"/>
              </w:rPr>
            </w:pPr>
            <w:r>
              <w:rPr>
                <w:rFonts w:eastAsia="Times New Roman CYR"/>
                <w:color w:val="000000"/>
                <w:szCs w:val="22"/>
                <w:lang w:eastAsia="en-US"/>
              </w:rPr>
              <w:t xml:space="preserve">Формировать у детей умение употреблять средства </w:t>
            </w:r>
            <w:r>
              <w:rPr>
                <w:rFonts w:eastAsia="Times New Roman CYR"/>
                <w:color w:val="000000"/>
                <w:szCs w:val="22"/>
                <w:lang w:eastAsia="en-US"/>
              </w:rPr>
              <w:lastRenderedPageBreak/>
              <w:t>вербального и невербального общения;</w:t>
            </w:r>
          </w:p>
        </w:tc>
        <w:tc>
          <w:tcPr>
            <w:tcW w:w="3189" w:type="dxa"/>
          </w:tcPr>
          <w:p w:rsidR="005267E0" w:rsidRDefault="00FA4BB1">
            <w:pPr>
              <w:ind w:firstLine="0"/>
              <w:rPr>
                <w:rFonts w:eastAsia="Times New Roman CYR"/>
                <w:color w:val="1D1B11"/>
                <w:szCs w:val="22"/>
              </w:rPr>
            </w:pPr>
            <w:r>
              <w:rPr>
                <w:color w:val="000000"/>
                <w:szCs w:val="22"/>
                <w:lang w:eastAsia="en-US"/>
              </w:rPr>
              <w:lastRenderedPageBreak/>
              <w:t xml:space="preserve">Развивать у </w:t>
            </w:r>
            <w:r w:rsidR="00515AF7">
              <w:rPr>
                <w:color w:val="000000"/>
                <w:szCs w:val="22"/>
                <w:lang w:eastAsia="en-US"/>
              </w:rPr>
              <w:t>детей умения</w:t>
            </w:r>
            <w:r>
              <w:rPr>
                <w:color w:val="000000"/>
                <w:szCs w:val="22"/>
                <w:lang w:eastAsia="en-US"/>
              </w:rPr>
              <w:t xml:space="preserve"> формулировать правила поведения</w:t>
            </w:r>
          </w:p>
        </w:tc>
        <w:tc>
          <w:tcPr>
            <w:tcW w:w="3898" w:type="dxa"/>
          </w:tcPr>
          <w:p w:rsidR="005267E0" w:rsidRDefault="00FA4BB1">
            <w:pPr>
              <w:ind w:firstLine="0"/>
              <w:rPr>
                <w:rFonts w:eastAsia="Times New Roman CYR"/>
                <w:color w:val="1D1B11"/>
                <w:szCs w:val="22"/>
              </w:rPr>
            </w:pPr>
            <w:r>
              <w:rPr>
                <w:rFonts w:eastAsia="Times New Roman CYR"/>
                <w:color w:val="000000"/>
                <w:szCs w:val="22"/>
                <w:lang w:eastAsia="en-US"/>
              </w:rPr>
              <w:t>Расширять представления о правилах поведения и общения в обществе</w:t>
            </w:r>
            <w:r>
              <w:rPr>
                <w:color w:val="000000"/>
                <w:szCs w:val="22"/>
                <w:lang w:eastAsia="en-US"/>
              </w:rPr>
              <w:t>.</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FA4BB1">
            <w:pPr>
              <w:rPr>
                <w:szCs w:val="22"/>
                <w:lang w:eastAsia="en-US"/>
              </w:rPr>
            </w:pPr>
            <w:r>
              <w:rPr>
                <w:rFonts w:eastAsia="LiberationSerif"/>
                <w:szCs w:val="22"/>
                <w:lang w:eastAsia="en-US"/>
              </w:rPr>
              <w:t>Воспитывать чувство самоуважения и уважения к другим.</w:t>
            </w:r>
          </w:p>
        </w:tc>
        <w:tc>
          <w:tcPr>
            <w:tcW w:w="3189" w:type="dxa"/>
          </w:tcPr>
          <w:p w:rsidR="005267E0" w:rsidRDefault="00FA4BB1">
            <w:pPr>
              <w:ind w:firstLine="0"/>
              <w:rPr>
                <w:rFonts w:eastAsia="Times New Roman CYR"/>
                <w:color w:val="1D1B11"/>
                <w:szCs w:val="22"/>
              </w:rPr>
            </w:pPr>
            <w:r>
              <w:rPr>
                <w:rFonts w:eastAsia="Times New Roman CYR"/>
                <w:color w:val="000000"/>
                <w:szCs w:val="22"/>
                <w:lang w:eastAsia="en-US"/>
              </w:rPr>
              <w:t>Развивать коммуникативные навыки, чувство принадлежности к группе</w:t>
            </w:r>
          </w:p>
        </w:tc>
        <w:tc>
          <w:tcPr>
            <w:tcW w:w="3898" w:type="dxa"/>
          </w:tcPr>
          <w:p w:rsidR="005267E0" w:rsidRDefault="00FA4BB1">
            <w:pPr>
              <w:ind w:firstLine="0"/>
              <w:rPr>
                <w:rFonts w:eastAsia="Times New Roman CYR"/>
                <w:color w:val="000000"/>
                <w:szCs w:val="22"/>
                <w:lang w:eastAsia="en-US"/>
              </w:rPr>
            </w:pPr>
            <w:r>
              <w:rPr>
                <w:rFonts w:eastAsia="Times New Roman CYR"/>
                <w:color w:val="000000"/>
                <w:szCs w:val="22"/>
                <w:lang w:eastAsia="en-US"/>
              </w:rPr>
              <w:t>Развивать коммуникативные навыки, чувство принадлежности к группе</w:t>
            </w:r>
          </w:p>
          <w:p w:rsidR="005267E0" w:rsidRDefault="005267E0">
            <w:pPr>
              <w:ind w:firstLine="0"/>
              <w:rPr>
                <w:rFonts w:eastAsia="Times New Roman CYR"/>
                <w:color w:val="1D1B11"/>
                <w:szCs w:val="22"/>
              </w:rPr>
            </w:pP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rFonts w:eastAsia="LiberationSerif"/>
                <w:szCs w:val="22"/>
              </w:rPr>
            </w:pPr>
            <w:r>
              <w:rPr>
                <w:rFonts w:eastAsia="LiberationSerif"/>
                <w:szCs w:val="22"/>
                <w:lang w:eastAsia="en-US"/>
              </w:rPr>
              <w:t xml:space="preserve"> </w:t>
            </w:r>
          </w:p>
        </w:tc>
        <w:tc>
          <w:tcPr>
            <w:tcW w:w="3190" w:type="dxa"/>
          </w:tcPr>
          <w:p w:rsidR="005267E0" w:rsidRDefault="005267E0">
            <w:pPr>
              <w:rPr>
                <w:szCs w:val="22"/>
                <w:lang w:eastAsia="en-US"/>
              </w:rPr>
            </w:pPr>
          </w:p>
        </w:tc>
        <w:tc>
          <w:tcPr>
            <w:tcW w:w="3189" w:type="dxa"/>
          </w:tcPr>
          <w:p w:rsidR="005267E0" w:rsidRDefault="00FA4BB1">
            <w:pPr>
              <w:rPr>
                <w:rFonts w:eastAsia="SimSun"/>
                <w:szCs w:val="22"/>
                <w:lang w:eastAsia="en-US"/>
              </w:rPr>
            </w:pPr>
            <w:r>
              <w:rPr>
                <w:rFonts w:eastAsia="LiberationSerif"/>
                <w:szCs w:val="22"/>
                <w:lang w:eastAsia="en-US"/>
              </w:rPr>
              <w:t>Воспитывать чувство самоуважения, оценивать и ценить себя.</w:t>
            </w:r>
          </w:p>
        </w:tc>
        <w:tc>
          <w:tcPr>
            <w:tcW w:w="3898" w:type="dxa"/>
          </w:tcPr>
          <w:p w:rsidR="005267E0" w:rsidRDefault="00FA4BB1">
            <w:pPr>
              <w:rPr>
                <w:rFonts w:eastAsia="Times New Roman CYR"/>
                <w:color w:val="1D1B11"/>
                <w:szCs w:val="22"/>
              </w:rPr>
            </w:pPr>
            <w:r>
              <w:rPr>
                <w:rFonts w:eastAsia="LiberationSerif"/>
                <w:szCs w:val="22"/>
                <w:lang w:eastAsia="en-US"/>
              </w:rPr>
              <w:t>Воспитывать чувство самоуважения, оценивать и ценить себя.</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FA4BB1">
            <w:pPr>
              <w:ind w:firstLine="0"/>
              <w:rPr>
                <w:rFonts w:eastAsia="Times New Roman CYR"/>
                <w:color w:val="1D1B11"/>
                <w:szCs w:val="22"/>
              </w:rPr>
            </w:pPr>
            <w:r>
              <w:rPr>
                <w:rFonts w:eastAsia="SimSun"/>
                <w:szCs w:val="22"/>
              </w:rPr>
              <w:t>Воспитывать уважительное отношение к партнёру по общению</w:t>
            </w:r>
          </w:p>
        </w:tc>
        <w:tc>
          <w:tcPr>
            <w:tcW w:w="3898" w:type="dxa"/>
          </w:tcPr>
          <w:p w:rsidR="005267E0" w:rsidRDefault="00FA4BB1">
            <w:pPr>
              <w:rPr>
                <w:rFonts w:eastAsia="Times New Roman CYR"/>
                <w:color w:val="1D1B11"/>
                <w:szCs w:val="22"/>
              </w:rPr>
            </w:pPr>
            <w:r>
              <w:rPr>
                <w:rFonts w:eastAsia="Times New Roman CYR"/>
                <w:color w:val="000000"/>
                <w:szCs w:val="22"/>
                <w:lang w:eastAsia="en-US"/>
              </w:rPr>
              <w:t>Продолжать обучать детей осмысливать и оценивать ситуацию, самостоятельно понимать мотивы поведения и соотносить эти мотивы существующим нормам поведения</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FA4BB1">
            <w:pPr>
              <w:ind w:firstLine="0"/>
              <w:rPr>
                <w:rFonts w:eastAsia="Times New Roman CYR"/>
                <w:color w:val="1D1B11"/>
                <w:szCs w:val="22"/>
              </w:rPr>
            </w:pPr>
            <w:r>
              <w:rPr>
                <w:rFonts w:eastAsia="SimSun"/>
                <w:szCs w:val="22"/>
              </w:rPr>
              <w:t>Стимулировать у детей готовность к общению и желание вступать в диалог</w:t>
            </w:r>
          </w:p>
        </w:tc>
        <w:tc>
          <w:tcPr>
            <w:tcW w:w="3898" w:type="dxa"/>
          </w:tcPr>
          <w:p w:rsidR="005267E0" w:rsidRDefault="00FA4BB1">
            <w:pPr>
              <w:rPr>
                <w:rFonts w:eastAsia="Times New Roman CYR"/>
                <w:color w:val="1D1B11"/>
                <w:szCs w:val="22"/>
              </w:rPr>
            </w:pPr>
            <w:r>
              <w:rPr>
                <w:rFonts w:eastAsia="Calibri"/>
                <w:color w:val="000000"/>
                <w:szCs w:val="22"/>
                <w:lang w:eastAsia="en-US"/>
              </w:rPr>
              <w:t>Обучать детей   определять конкретные цели своих поступков, определять средства достижения целей, планировать свои действия, предвидеть результат своих действий и поступков</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FA4BB1">
            <w:pPr>
              <w:ind w:firstLine="0"/>
              <w:rPr>
                <w:rFonts w:eastAsia="Times New Roman CYR"/>
                <w:color w:val="1D1B11"/>
                <w:szCs w:val="22"/>
              </w:rPr>
            </w:pPr>
            <w:r>
              <w:rPr>
                <w:rFonts w:eastAsia="SimSun"/>
                <w:szCs w:val="22"/>
              </w:rPr>
              <w:t>Расширять коммуникативный опыт детей в различных ситуациях общения (просьба, благодарность, высказывание своего мнения, возражение), развитие норм речевого поведения</w:t>
            </w:r>
          </w:p>
        </w:tc>
        <w:tc>
          <w:tcPr>
            <w:tcW w:w="3898" w:type="dxa"/>
          </w:tcPr>
          <w:p w:rsidR="005267E0" w:rsidRDefault="00FA4BB1">
            <w:pPr>
              <w:ind w:firstLine="0"/>
              <w:rPr>
                <w:rFonts w:eastAsia="Times New Roman CYR"/>
                <w:color w:val="1D1B11"/>
                <w:szCs w:val="22"/>
              </w:rPr>
            </w:pPr>
            <w:r>
              <w:rPr>
                <w:rFonts w:eastAsia="SimSun"/>
                <w:szCs w:val="22"/>
              </w:rPr>
              <w:t>Развивать у детей умение согласовывать свои действия с действиями партнера (слушать, не перебивая; говорить вежливо, обращаясь к партнеру, быть тактичным)</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FA4BB1">
            <w:pPr>
              <w:ind w:firstLine="0"/>
              <w:rPr>
                <w:rFonts w:eastAsia="SimSun"/>
                <w:szCs w:val="22"/>
              </w:rPr>
            </w:pPr>
            <w:r>
              <w:rPr>
                <w:rFonts w:eastAsia="SimSun"/>
                <w:szCs w:val="22"/>
              </w:rPr>
              <w:t>Формировать внеситуативно -познавательной форму общения ребёнка со сверстниками и внеситуативно -личностной форму общения со взрослыми в различных видах продуктивной деятельности</w:t>
            </w:r>
          </w:p>
        </w:tc>
        <w:tc>
          <w:tcPr>
            <w:tcW w:w="3898" w:type="dxa"/>
          </w:tcPr>
          <w:p w:rsidR="005267E0" w:rsidRDefault="00FA4BB1">
            <w:pPr>
              <w:ind w:firstLine="0"/>
              <w:rPr>
                <w:rFonts w:eastAsia="SimSun"/>
                <w:szCs w:val="22"/>
              </w:rPr>
            </w:pPr>
            <w:r>
              <w:rPr>
                <w:rFonts w:eastAsia="SimSun"/>
                <w:szCs w:val="22"/>
              </w:rPr>
              <w:t>Развивать внеситуативно -познавательной форму общения ребёнка со сверстниками и внеситуативно -личностной форму общения со взрослыми в различных видах продуктивной деятельности</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FA4BB1">
            <w:pPr>
              <w:ind w:firstLine="0"/>
              <w:rPr>
                <w:rFonts w:eastAsia="Times New Roman CYR"/>
                <w:color w:val="1D1B11"/>
                <w:szCs w:val="22"/>
              </w:rPr>
            </w:pPr>
            <w:r>
              <w:rPr>
                <w:rFonts w:eastAsia="SimSun"/>
                <w:szCs w:val="22"/>
              </w:rPr>
              <w:t>Формировать умение регулировать своё поведение на основе усвоенных норм</w:t>
            </w:r>
          </w:p>
        </w:tc>
        <w:tc>
          <w:tcPr>
            <w:tcW w:w="3898" w:type="dxa"/>
          </w:tcPr>
          <w:p w:rsidR="005267E0" w:rsidRDefault="00FA4BB1">
            <w:pPr>
              <w:ind w:firstLine="0"/>
              <w:rPr>
                <w:rFonts w:eastAsia="Times New Roman CYR"/>
                <w:color w:val="1D1B11"/>
                <w:szCs w:val="22"/>
              </w:rPr>
            </w:pPr>
            <w:r>
              <w:rPr>
                <w:rFonts w:eastAsia="SimSun"/>
                <w:szCs w:val="22"/>
              </w:rPr>
              <w:t>Содействовать формированию опыта рефлексии (самопонимания, самопрезентации)</w:t>
            </w:r>
          </w:p>
        </w:tc>
      </w:tr>
      <w:tr w:rsidR="005267E0">
        <w:trPr>
          <w:trHeight w:val="562"/>
          <w:jc w:val="center"/>
        </w:trPr>
        <w:tc>
          <w:tcPr>
            <w:tcW w:w="1838" w:type="dxa"/>
            <w:vMerge w:val="restart"/>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FA4BB1">
            <w:pPr>
              <w:ind w:firstLine="0"/>
              <w:rPr>
                <w:rFonts w:eastAsia="Times New Roman CYR"/>
                <w:color w:val="1D1B11"/>
                <w:szCs w:val="22"/>
              </w:rPr>
            </w:pPr>
            <w:r>
              <w:rPr>
                <w:rFonts w:eastAsia="LiberationSerif"/>
                <w:szCs w:val="22"/>
                <w:lang w:eastAsia="en-US"/>
              </w:rPr>
              <w:t>Способствовать формированию умения самовыражения своей индивидуальности</w:t>
            </w:r>
          </w:p>
        </w:tc>
        <w:tc>
          <w:tcPr>
            <w:tcW w:w="3898" w:type="dxa"/>
          </w:tcPr>
          <w:p w:rsidR="005267E0" w:rsidRDefault="00FA4BB1">
            <w:pPr>
              <w:ind w:firstLine="0"/>
              <w:rPr>
                <w:rFonts w:eastAsia="Times New Roman CYR"/>
                <w:color w:val="1D1B11"/>
                <w:szCs w:val="22"/>
              </w:rPr>
            </w:pPr>
            <w:r>
              <w:rPr>
                <w:rFonts w:eastAsia="LiberationSerif"/>
                <w:szCs w:val="22"/>
                <w:lang w:eastAsia="en-US"/>
              </w:rPr>
              <w:t>Развивать способность детей старшего дошкольного возраста к оценке собственного поведения</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FA4BB1">
            <w:pPr>
              <w:ind w:firstLine="0"/>
              <w:rPr>
                <w:rFonts w:eastAsia="Times New Roman CYR"/>
                <w:color w:val="1D1B11"/>
                <w:szCs w:val="22"/>
              </w:rPr>
            </w:pPr>
            <w:r>
              <w:rPr>
                <w:rFonts w:eastAsia="SimSun"/>
                <w:szCs w:val="22"/>
              </w:rPr>
              <w:t>Развивать способность к саморегуляции</w:t>
            </w:r>
          </w:p>
        </w:tc>
        <w:tc>
          <w:tcPr>
            <w:tcW w:w="3898" w:type="dxa"/>
          </w:tcPr>
          <w:p w:rsidR="005267E0" w:rsidRDefault="00FA4BB1">
            <w:pPr>
              <w:ind w:firstLine="0"/>
              <w:rPr>
                <w:rFonts w:eastAsia="LiberationSerif"/>
                <w:szCs w:val="22"/>
                <w:lang w:eastAsia="en-US"/>
              </w:rPr>
            </w:pPr>
            <w:r>
              <w:rPr>
                <w:rFonts w:eastAsia="SimSun"/>
                <w:szCs w:val="22"/>
              </w:rPr>
              <w:t>Развивать умение регулировать свое поведение на основе усвоенных норм</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515AF7">
            <w:pPr>
              <w:ind w:firstLine="0"/>
              <w:rPr>
                <w:rFonts w:eastAsia="Times New Roman CYR"/>
                <w:color w:val="1D1B11"/>
                <w:szCs w:val="22"/>
              </w:rPr>
            </w:pPr>
            <w:r>
              <w:rPr>
                <w:rFonts w:eastAsia="SimSun"/>
                <w:szCs w:val="22"/>
              </w:rPr>
              <w:t>Формировать у</w:t>
            </w:r>
            <w:r w:rsidR="00FA4BB1">
              <w:rPr>
                <w:rFonts w:eastAsia="SimSun"/>
                <w:szCs w:val="22"/>
              </w:rPr>
              <w:t xml:space="preserve"> ребёнка позитивное отношение к себе и самоуважения как основы нравственного отношения к другому, ответственности за свои действия перед своей командой</w:t>
            </w:r>
          </w:p>
        </w:tc>
        <w:tc>
          <w:tcPr>
            <w:tcW w:w="3898" w:type="dxa"/>
          </w:tcPr>
          <w:p w:rsidR="005267E0" w:rsidRDefault="00FA4BB1">
            <w:pPr>
              <w:ind w:firstLine="0"/>
              <w:rPr>
                <w:rFonts w:eastAsia="Times New Roman CYR"/>
                <w:color w:val="1D1B11"/>
                <w:szCs w:val="22"/>
              </w:rPr>
            </w:pPr>
            <w:r>
              <w:rPr>
                <w:rFonts w:eastAsia="SimSun"/>
                <w:szCs w:val="22"/>
              </w:rPr>
              <w:t>Развивать у ребёнка позитивное отношение к себе и самоуважения как основы нравственного отношения к другому, ответственности за свои действия перед своей командой</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515AF7">
            <w:pPr>
              <w:ind w:firstLine="0"/>
              <w:rPr>
                <w:rFonts w:eastAsia="SimSun"/>
                <w:szCs w:val="22"/>
              </w:rPr>
            </w:pPr>
            <w:r>
              <w:rPr>
                <w:rFonts w:eastAsia="SimSun"/>
                <w:szCs w:val="22"/>
              </w:rPr>
              <w:t>Формировать у</w:t>
            </w:r>
            <w:r w:rsidR="00FA4BB1">
              <w:rPr>
                <w:rFonts w:eastAsia="SimSun"/>
                <w:szCs w:val="22"/>
              </w:rPr>
              <w:t xml:space="preserve"> ребёнка умение учитывать необходимости учёта в своём поведении возраста собеседника (пожилой человек – проявление заботы, Малыш – проявление поддержки);</w:t>
            </w:r>
          </w:p>
        </w:tc>
        <w:tc>
          <w:tcPr>
            <w:tcW w:w="3898" w:type="dxa"/>
          </w:tcPr>
          <w:p w:rsidR="005267E0" w:rsidRDefault="00FA4BB1">
            <w:pPr>
              <w:ind w:firstLine="0"/>
              <w:rPr>
                <w:rFonts w:eastAsia="Times New Roman CYR"/>
                <w:color w:val="1D1B11"/>
                <w:szCs w:val="22"/>
              </w:rPr>
            </w:pPr>
            <w:r>
              <w:rPr>
                <w:rFonts w:eastAsia="SimSun"/>
                <w:szCs w:val="22"/>
              </w:rPr>
              <w:t>Развивать у ребёнка умение учитывать необходимости учёта в своём поведении возраста собеседника (пожилой человек – проявление заботы, Малыш – проявление поддержки);</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FA4BB1">
            <w:pPr>
              <w:ind w:firstLine="0"/>
              <w:rPr>
                <w:rFonts w:eastAsia="LiberationSerif"/>
                <w:szCs w:val="22"/>
                <w:lang w:eastAsia="en-US"/>
              </w:rPr>
            </w:pPr>
            <w:r>
              <w:rPr>
                <w:rFonts w:eastAsia="LiberationSerif"/>
                <w:szCs w:val="22"/>
                <w:lang w:eastAsia="en-US"/>
              </w:rPr>
              <w:t>Довести до сознания детей, что каждый человек имеет право на жизнь и здоровое развитие; государство заботится об охране жизни.</w:t>
            </w:r>
          </w:p>
        </w:tc>
        <w:tc>
          <w:tcPr>
            <w:tcW w:w="3898" w:type="dxa"/>
          </w:tcPr>
          <w:p w:rsidR="005267E0" w:rsidRDefault="00FA4BB1">
            <w:pPr>
              <w:ind w:firstLine="0"/>
              <w:rPr>
                <w:rFonts w:eastAsia="LiberationSerif"/>
                <w:szCs w:val="22"/>
              </w:rPr>
            </w:pPr>
            <w:r>
              <w:rPr>
                <w:rFonts w:eastAsia="LiberationSerif"/>
                <w:szCs w:val="22"/>
              </w:rPr>
              <w:t>Формировать положительное отношение к проявлению эмоционального отношения к собственному правовому поведению.</w:t>
            </w:r>
          </w:p>
          <w:p w:rsidR="005267E0" w:rsidRDefault="005267E0">
            <w:pPr>
              <w:ind w:firstLine="0"/>
              <w:rPr>
                <w:rFonts w:eastAsia="Times New Roman CYR"/>
                <w:color w:val="1D1B11"/>
                <w:szCs w:val="22"/>
              </w:rPr>
            </w:pP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lang w:eastAsia="en-US"/>
              </w:rPr>
            </w:pPr>
          </w:p>
        </w:tc>
        <w:tc>
          <w:tcPr>
            <w:tcW w:w="3190" w:type="dxa"/>
          </w:tcPr>
          <w:p w:rsidR="005267E0" w:rsidRDefault="005267E0">
            <w:pPr>
              <w:ind w:firstLine="0"/>
              <w:rPr>
                <w:szCs w:val="22"/>
              </w:rPr>
            </w:pPr>
          </w:p>
        </w:tc>
        <w:tc>
          <w:tcPr>
            <w:tcW w:w="3189" w:type="dxa"/>
          </w:tcPr>
          <w:p w:rsidR="005267E0" w:rsidRDefault="00FA4BB1">
            <w:pPr>
              <w:rPr>
                <w:rFonts w:eastAsia="LiberationSerif"/>
                <w:szCs w:val="22"/>
                <w:lang w:eastAsia="en-US"/>
              </w:rPr>
            </w:pPr>
            <w:r>
              <w:rPr>
                <w:rFonts w:eastAsia="LiberationSerif"/>
                <w:szCs w:val="22"/>
              </w:rPr>
              <w:t xml:space="preserve">Формировать у </w:t>
            </w:r>
            <w:r w:rsidR="00515AF7">
              <w:rPr>
                <w:rFonts w:eastAsia="LiberationSerif"/>
                <w:szCs w:val="22"/>
              </w:rPr>
              <w:t>детей умение</w:t>
            </w:r>
            <w:r>
              <w:rPr>
                <w:rFonts w:eastAsia="LiberationSerif"/>
                <w:szCs w:val="22"/>
              </w:rPr>
              <w:t xml:space="preserve"> оценивать своё поведение другого человека с точки зрения норм права: умение объяснять и оценивать поступки людей.</w:t>
            </w:r>
          </w:p>
        </w:tc>
        <w:tc>
          <w:tcPr>
            <w:tcW w:w="3898" w:type="dxa"/>
          </w:tcPr>
          <w:p w:rsidR="005267E0" w:rsidRDefault="00FA4BB1">
            <w:pPr>
              <w:ind w:firstLine="0"/>
              <w:rPr>
                <w:rFonts w:eastAsia="LiberationSerif"/>
                <w:szCs w:val="22"/>
              </w:rPr>
            </w:pPr>
            <w:r>
              <w:rPr>
                <w:rFonts w:eastAsia="LiberationSerif"/>
                <w:szCs w:val="22"/>
              </w:rPr>
              <w:t xml:space="preserve">Развивать у </w:t>
            </w:r>
            <w:r w:rsidR="00515AF7">
              <w:rPr>
                <w:rFonts w:eastAsia="LiberationSerif"/>
                <w:szCs w:val="22"/>
              </w:rPr>
              <w:t>детей умение</w:t>
            </w:r>
            <w:r>
              <w:rPr>
                <w:rFonts w:eastAsia="LiberationSerif"/>
                <w:szCs w:val="22"/>
              </w:rPr>
              <w:t xml:space="preserve"> оценивать своё поведение другого человека с точки зрения норм права: умение объяснять и оценивать поступки людей.</w:t>
            </w:r>
          </w:p>
          <w:p w:rsidR="005267E0" w:rsidRDefault="005267E0">
            <w:pPr>
              <w:ind w:firstLine="0"/>
              <w:rPr>
                <w:rFonts w:eastAsia="Times New Roman CYR"/>
                <w:color w:val="1D1B11"/>
                <w:szCs w:val="22"/>
              </w:rPr>
            </w:pP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FA4BB1">
            <w:pPr>
              <w:ind w:firstLine="0"/>
              <w:rPr>
                <w:rFonts w:eastAsia="Times New Roman CYR"/>
                <w:color w:val="1D1B11"/>
                <w:szCs w:val="22"/>
              </w:rPr>
            </w:pPr>
            <w:r>
              <w:rPr>
                <w:rFonts w:eastAsia="SimSun"/>
                <w:szCs w:val="22"/>
              </w:rPr>
              <w:t>Формировать у ребёнка предпосылок к толерантности как нравственному качеству</w:t>
            </w:r>
          </w:p>
        </w:tc>
        <w:tc>
          <w:tcPr>
            <w:tcW w:w="3898" w:type="dxa"/>
          </w:tcPr>
          <w:p w:rsidR="005267E0" w:rsidRDefault="00FA4BB1">
            <w:pPr>
              <w:ind w:firstLine="0"/>
              <w:rPr>
                <w:rFonts w:eastAsia="Times New Roman CYR"/>
                <w:color w:val="1D1B11"/>
                <w:szCs w:val="22"/>
              </w:rPr>
            </w:pPr>
            <w:r>
              <w:rPr>
                <w:rFonts w:eastAsia="SimSun"/>
                <w:szCs w:val="22"/>
              </w:rPr>
              <w:t>Развивать у ребёнка толерантность как нравственное качество</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FA4BB1">
            <w:pPr>
              <w:ind w:firstLine="0"/>
              <w:rPr>
                <w:rFonts w:eastAsia="Times New Roman CYR"/>
                <w:color w:val="1D1B11"/>
                <w:szCs w:val="22"/>
              </w:rPr>
            </w:pPr>
            <w:r>
              <w:rPr>
                <w:rFonts w:eastAsia="SimSun"/>
                <w:szCs w:val="22"/>
              </w:rPr>
              <w:t>Формировать толерантность к детям разных национальностей, сверстникам в группе</w:t>
            </w:r>
          </w:p>
        </w:tc>
        <w:tc>
          <w:tcPr>
            <w:tcW w:w="3898" w:type="dxa"/>
          </w:tcPr>
          <w:p w:rsidR="005267E0" w:rsidRDefault="00FA4BB1">
            <w:pPr>
              <w:ind w:firstLine="0"/>
              <w:rPr>
                <w:rFonts w:eastAsia="Times New Roman CYR"/>
                <w:color w:val="1D1B11"/>
                <w:szCs w:val="22"/>
              </w:rPr>
            </w:pPr>
            <w:r>
              <w:rPr>
                <w:rFonts w:eastAsia="Times New Roman CYR"/>
                <w:color w:val="1D1B11"/>
                <w:szCs w:val="22"/>
              </w:rPr>
              <w:t xml:space="preserve">Развивать </w:t>
            </w:r>
            <w:r>
              <w:rPr>
                <w:rFonts w:eastAsia="SimSun"/>
                <w:szCs w:val="22"/>
              </w:rPr>
              <w:t>толерантность к детям разных национальностей, сверстникам в группе</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rFonts w:eastAsia="LiberationSerif"/>
                <w:szCs w:val="22"/>
              </w:rPr>
            </w:pPr>
          </w:p>
        </w:tc>
        <w:tc>
          <w:tcPr>
            <w:tcW w:w="3190" w:type="dxa"/>
          </w:tcPr>
          <w:p w:rsidR="005267E0" w:rsidRDefault="005267E0">
            <w:pPr>
              <w:ind w:firstLine="0"/>
              <w:rPr>
                <w:szCs w:val="22"/>
              </w:rPr>
            </w:pPr>
          </w:p>
        </w:tc>
        <w:tc>
          <w:tcPr>
            <w:tcW w:w="3189" w:type="dxa"/>
          </w:tcPr>
          <w:p w:rsidR="005267E0" w:rsidRDefault="00FA4BB1">
            <w:pPr>
              <w:ind w:firstLine="0"/>
              <w:rPr>
                <w:rFonts w:eastAsia="Times New Roman CYR"/>
                <w:color w:val="1D1B11"/>
                <w:szCs w:val="22"/>
              </w:rPr>
            </w:pPr>
            <w:r>
              <w:rPr>
                <w:rFonts w:eastAsia="SimSun"/>
                <w:szCs w:val="22"/>
              </w:rPr>
              <w:t xml:space="preserve">Воспитывать у детей уважительного и терпимого отношения к людям независимо от их происхождения, расовой и национальной </w:t>
            </w:r>
            <w:r>
              <w:rPr>
                <w:rFonts w:eastAsia="SimSun"/>
                <w:szCs w:val="22"/>
              </w:rPr>
              <w:lastRenderedPageBreak/>
              <w:t>принадлежности, языка, пола, возраста, личностного и поведенческого своеобразия, в том числе внешнего облика и физических недостатков</w:t>
            </w:r>
          </w:p>
        </w:tc>
        <w:tc>
          <w:tcPr>
            <w:tcW w:w="3898" w:type="dxa"/>
          </w:tcPr>
          <w:p w:rsidR="005267E0" w:rsidRDefault="00FA4BB1">
            <w:pPr>
              <w:ind w:firstLine="0"/>
              <w:rPr>
                <w:rFonts w:eastAsia="Times New Roman CYR"/>
                <w:color w:val="1D1B11"/>
                <w:szCs w:val="22"/>
              </w:rPr>
            </w:pPr>
            <w:r>
              <w:rPr>
                <w:rFonts w:eastAsia="SimSun"/>
                <w:szCs w:val="22"/>
              </w:rPr>
              <w:lastRenderedPageBreak/>
              <w:t xml:space="preserve">Воспитывать у детей уважительного и терпимого отношения к людям независимо от их происхождения, расовой и национальной принадлежности, языка, пола, возраста, личностного и </w:t>
            </w:r>
            <w:r>
              <w:rPr>
                <w:rFonts w:eastAsia="SimSun"/>
                <w:szCs w:val="22"/>
              </w:rPr>
              <w:lastRenderedPageBreak/>
              <w:t>поведенческого своеобразия, в том числе внешнего облика и физических недостатков</w:t>
            </w:r>
          </w:p>
        </w:tc>
      </w:tr>
      <w:tr w:rsidR="005267E0">
        <w:trPr>
          <w:trHeight w:val="1038"/>
          <w:jc w:val="center"/>
        </w:trPr>
        <w:tc>
          <w:tcPr>
            <w:tcW w:w="1838" w:type="dxa"/>
            <w:vMerge w:val="restart"/>
            <w:vAlign w:val="center"/>
          </w:tcPr>
          <w:p w:rsidR="005267E0" w:rsidRDefault="00FA4BB1">
            <w:pPr>
              <w:ind w:firstLine="0"/>
              <w:rPr>
                <w:rFonts w:eastAsia="LiberationSerif"/>
                <w:i/>
                <w:szCs w:val="22"/>
              </w:rPr>
            </w:pPr>
            <w:r>
              <w:rPr>
                <w:rFonts w:eastAsia="LiberationSerif"/>
                <w:i/>
                <w:szCs w:val="22"/>
              </w:rPr>
              <w:lastRenderedPageBreak/>
              <w:t>Деятельно-стный</w:t>
            </w:r>
          </w:p>
        </w:tc>
        <w:tc>
          <w:tcPr>
            <w:tcW w:w="3189" w:type="dxa"/>
          </w:tcPr>
          <w:p w:rsidR="005267E0" w:rsidRDefault="00FA4BB1">
            <w:pPr>
              <w:ind w:firstLine="0"/>
              <w:rPr>
                <w:rFonts w:eastAsia="Times New Roman CYR"/>
                <w:color w:val="1D1B11"/>
                <w:szCs w:val="22"/>
                <w:lang w:eastAsia="en-US"/>
              </w:rPr>
            </w:pPr>
            <w:r>
              <w:rPr>
                <w:rFonts w:eastAsia="Arial"/>
                <w:color w:val="333333"/>
                <w:szCs w:val="22"/>
                <w:lang w:eastAsia="en-US"/>
              </w:rPr>
              <w:t>Побуждать детей к выражению эмпатии, сочувствия и содействия как проявления ценностного представления к Человеку</w:t>
            </w:r>
          </w:p>
        </w:tc>
        <w:tc>
          <w:tcPr>
            <w:tcW w:w="3190" w:type="dxa"/>
          </w:tcPr>
          <w:p w:rsidR="005267E0" w:rsidRDefault="00FA4BB1">
            <w:pPr>
              <w:ind w:firstLine="0"/>
              <w:rPr>
                <w:rFonts w:eastAsia="LiberationSerif"/>
                <w:szCs w:val="22"/>
              </w:rPr>
            </w:pPr>
            <w:r>
              <w:rPr>
                <w:rFonts w:eastAsia="Arial"/>
                <w:color w:val="333333"/>
                <w:szCs w:val="22"/>
                <w:lang w:eastAsia="en-US"/>
              </w:rPr>
              <w:t>Побуждать детей к выражению эмпатии, сочувствия и содействия как проявления ценностного представления к Человеку</w:t>
            </w:r>
          </w:p>
        </w:tc>
        <w:tc>
          <w:tcPr>
            <w:tcW w:w="3189" w:type="dxa"/>
          </w:tcPr>
          <w:p w:rsidR="005267E0" w:rsidRDefault="00FA4BB1">
            <w:pPr>
              <w:ind w:firstLine="0"/>
              <w:rPr>
                <w:color w:val="000000"/>
                <w:szCs w:val="22"/>
                <w:lang w:eastAsia="en-US"/>
              </w:rPr>
            </w:pPr>
            <w:r>
              <w:rPr>
                <w:rFonts w:eastAsia="Times New Roman CYR"/>
                <w:color w:val="000000"/>
                <w:szCs w:val="22"/>
                <w:lang w:eastAsia="en-US"/>
              </w:rPr>
              <w:t>Стимулировать интерес ребёнка к эмоциональным переживаниям</w:t>
            </w:r>
          </w:p>
          <w:p w:rsidR="005267E0" w:rsidRDefault="005267E0">
            <w:pPr>
              <w:ind w:firstLine="0"/>
              <w:rPr>
                <w:rFonts w:eastAsia="SimSun"/>
                <w:szCs w:val="22"/>
              </w:rPr>
            </w:pPr>
          </w:p>
        </w:tc>
        <w:tc>
          <w:tcPr>
            <w:tcW w:w="3898" w:type="dxa"/>
          </w:tcPr>
          <w:p w:rsidR="005267E0" w:rsidRDefault="00FA4BB1">
            <w:pPr>
              <w:ind w:firstLine="0"/>
              <w:rPr>
                <w:color w:val="000000"/>
                <w:szCs w:val="22"/>
                <w:lang w:eastAsia="en-US"/>
              </w:rPr>
            </w:pPr>
            <w:r>
              <w:rPr>
                <w:rFonts w:eastAsia="Times New Roman CYR"/>
                <w:color w:val="000000"/>
                <w:szCs w:val="22"/>
                <w:lang w:eastAsia="en-US"/>
              </w:rPr>
              <w:t>Стимулировать интерес ребёнка к эмоциональным переживаниям</w:t>
            </w:r>
          </w:p>
          <w:p w:rsidR="005267E0" w:rsidRDefault="005267E0">
            <w:pPr>
              <w:ind w:firstLine="0"/>
              <w:rPr>
                <w:rFonts w:eastAsia="SimSun"/>
                <w:szCs w:val="22"/>
              </w:rPr>
            </w:pPr>
          </w:p>
        </w:tc>
      </w:tr>
      <w:tr w:rsidR="005267E0">
        <w:trPr>
          <w:trHeight w:val="1038"/>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szCs w:val="22"/>
              </w:rPr>
            </w:pPr>
            <w:r>
              <w:rPr>
                <w:rFonts w:eastAsia="Times New Roman CYR"/>
                <w:color w:val="1D1B11"/>
                <w:szCs w:val="22"/>
                <w:lang w:eastAsia="en-US"/>
              </w:rPr>
              <w:t>Упражнять в применении вежливых форм речи</w:t>
            </w:r>
          </w:p>
        </w:tc>
        <w:tc>
          <w:tcPr>
            <w:tcW w:w="3190" w:type="dxa"/>
          </w:tcPr>
          <w:p w:rsidR="005267E0" w:rsidRDefault="00FA4BB1">
            <w:pPr>
              <w:ind w:firstLine="0"/>
              <w:rPr>
                <w:rFonts w:eastAsia="Times New Roman CYR"/>
                <w:color w:val="1D1B11"/>
                <w:szCs w:val="22"/>
                <w:lang w:eastAsia="en-US"/>
              </w:rPr>
            </w:pPr>
            <w:r>
              <w:rPr>
                <w:rFonts w:eastAsia="Times New Roman CYR"/>
                <w:color w:val="1D1B11"/>
                <w:szCs w:val="22"/>
                <w:lang w:eastAsia="en-US"/>
              </w:rPr>
              <w:t>Развивать умение вежливо выражать свою просьбу,</w:t>
            </w:r>
            <w:r>
              <w:rPr>
                <w:color w:val="1D1B11"/>
                <w:szCs w:val="22"/>
                <w:lang w:eastAsia="en-US"/>
              </w:rPr>
              <w:t xml:space="preserve"> </w:t>
            </w:r>
            <w:r>
              <w:rPr>
                <w:rFonts w:eastAsia="Times New Roman CYR"/>
                <w:color w:val="1D1B11"/>
                <w:szCs w:val="22"/>
                <w:lang w:eastAsia="en-US"/>
              </w:rPr>
              <w:t>отказывать.</w:t>
            </w:r>
          </w:p>
          <w:p w:rsidR="005267E0" w:rsidRDefault="005267E0">
            <w:pPr>
              <w:ind w:firstLine="0"/>
              <w:rPr>
                <w:rFonts w:eastAsia="LiberationSerif"/>
                <w:szCs w:val="22"/>
              </w:rPr>
            </w:pPr>
          </w:p>
        </w:tc>
        <w:tc>
          <w:tcPr>
            <w:tcW w:w="3189" w:type="dxa"/>
          </w:tcPr>
          <w:p w:rsidR="005267E0" w:rsidRDefault="00FA4BB1">
            <w:pPr>
              <w:ind w:firstLine="0"/>
              <w:rPr>
                <w:rFonts w:eastAsia="SimSun"/>
                <w:szCs w:val="22"/>
              </w:rPr>
            </w:pPr>
            <w:r>
              <w:rPr>
                <w:rFonts w:eastAsia="Times New Roman CYR"/>
                <w:color w:val="000000"/>
                <w:szCs w:val="22"/>
                <w:lang w:eastAsia="en-US"/>
              </w:rPr>
              <w:t>Формировать стремление у детей проявлять инициативу</w:t>
            </w:r>
            <w:r>
              <w:rPr>
                <w:color w:val="000000"/>
                <w:szCs w:val="22"/>
                <w:lang w:eastAsia="en-US"/>
              </w:rPr>
              <w:t xml:space="preserve"> </w:t>
            </w:r>
            <w:r>
              <w:rPr>
                <w:rFonts w:eastAsia="Times New Roman CYR"/>
                <w:color w:val="000000"/>
                <w:szCs w:val="22"/>
                <w:lang w:eastAsia="en-US"/>
              </w:rPr>
              <w:t xml:space="preserve">в установлении контактов с детьми </w:t>
            </w:r>
          </w:p>
        </w:tc>
        <w:tc>
          <w:tcPr>
            <w:tcW w:w="3898" w:type="dxa"/>
          </w:tcPr>
          <w:p w:rsidR="005267E0" w:rsidRDefault="00FA4BB1">
            <w:pPr>
              <w:ind w:firstLine="0"/>
              <w:rPr>
                <w:rFonts w:eastAsia="SimSun"/>
                <w:szCs w:val="22"/>
              </w:rPr>
            </w:pPr>
            <w:r>
              <w:rPr>
                <w:rFonts w:eastAsia="Times New Roman CYR"/>
                <w:color w:val="000000"/>
                <w:szCs w:val="22"/>
                <w:lang w:eastAsia="en-US"/>
              </w:rPr>
              <w:t>Способствовать усвоению основных понятий о социальных нормах отношений.</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FA4BB1">
            <w:pPr>
              <w:ind w:firstLine="0"/>
              <w:rPr>
                <w:szCs w:val="22"/>
              </w:rPr>
            </w:pPr>
            <w:r>
              <w:rPr>
                <w:rFonts w:eastAsia="Times New Roman CYR"/>
                <w:color w:val="1D1B11"/>
                <w:szCs w:val="22"/>
                <w:lang w:eastAsia="en-US"/>
              </w:rPr>
              <w:t>Формировать умение вежливо выражать свою просьбу,</w:t>
            </w:r>
            <w:r>
              <w:rPr>
                <w:color w:val="1D1B11"/>
                <w:szCs w:val="22"/>
                <w:lang w:eastAsia="en-US"/>
              </w:rPr>
              <w:t xml:space="preserve"> </w:t>
            </w:r>
            <w:r>
              <w:rPr>
                <w:rFonts w:eastAsia="Times New Roman CYR"/>
                <w:color w:val="1D1B11"/>
                <w:szCs w:val="22"/>
                <w:lang w:eastAsia="en-US"/>
              </w:rPr>
              <w:t>отказывать</w:t>
            </w:r>
          </w:p>
        </w:tc>
        <w:tc>
          <w:tcPr>
            <w:tcW w:w="3190" w:type="dxa"/>
          </w:tcPr>
          <w:p w:rsidR="005267E0" w:rsidRDefault="00FA4BB1">
            <w:pPr>
              <w:ind w:firstLine="0"/>
              <w:rPr>
                <w:rFonts w:eastAsia="LiberationSerif"/>
                <w:szCs w:val="22"/>
              </w:rPr>
            </w:pPr>
            <w:r>
              <w:rPr>
                <w:szCs w:val="22"/>
                <w:lang w:eastAsia="en-US"/>
              </w:rPr>
              <w:t>Развивать навыки доброжелательного взаимодействия со сверстниками – партнёрам по игре</w:t>
            </w:r>
          </w:p>
        </w:tc>
        <w:tc>
          <w:tcPr>
            <w:tcW w:w="3189" w:type="dxa"/>
          </w:tcPr>
          <w:p w:rsidR="005267E0" w:rsidRDefault="00FA4BB1">
            <w:pPr>
              <w:ind w:firstLine="0"/>
              <w:rPr>
                <w:rFonts w:eastAsia="SimSun"/>
                <w:szCs w:val="22"/>
              </w:rPr>
            </w:pPr>
            <w:r>
              <w:rPr>
                <w:szCs w:val="22"/>
                <w:lang w:eastAsia="en-US"/>
              </w:rPr>
              <w:t>Поддерживать самостоятельность и инициативу детей в воспроизведении формы поведения в личном опыте</w:t>
            </w:r>
          </w:p>
        </w:tc>
        <w:tc>
          <w:tcPr>
            <w:tcW w:w="3898" w:type="dxa"/>
          </w:tcPr>
          <w:p w:rsidR="005267E0" w:rsidRDefault="00FA4BB1">
            <w:pPr>
              <w:ind w:firstLine="0"/>
              <w:rPr>
                <w:rFonts w:eastAsia="SimSun"/>
                <w:szCs w:val="22"/>
              </w:rPr>
            </w:pPr>
            <w:r>
              <w:rPr>
                <w:szCs w:val="22"/>
                <w:lang w:eastAsia="en-US"/>
              </w:rPr>
              <w:t>Поддерживать самостоятельность и инициативу детей в воспроизведении формы поведения в личном опыте</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szCs w:val="22"/>
              </w:rPr>
            </w:pPr>
          </w:p>
        </w:tc>
        <w:tc>
          <w:tcPr>
            <w:tcW w:w="3190" w:type="dxa"/>
          </w:tcPr>
          <w:p w:rsidR="005267E0" w:rsidRDefault="00FA4BB1">
            <w:pPr>
              <w:ind w:firstLine="0"/>
              <w:rPr>
                <w:rFonts w:eastAsia="LiberationSerif"/>
                <w:szCs w:val="22"/>
              </w:rPr>
            </w:pPr>
            <w:r>
              <w:rPr>
                <w:rFonts w:eastAsia="LiberationSerif"/>
                <w:szCs w:val="22"/>
                <w:lang w:eastAsia="en-US"/>
              </w:rPr>
              <w:t>Побуждать детей  быть доброжелательным к людям (не вредничай, не обижай никого, не жадничай, чаще улыбайся).</w:t>
            </w:r>
          </w:p>
        </w:tc>
        <w:tc>
          <w:tcPr>
            <w:tcW w:w="3189" w:type="dxa"/>
          </w:tcPr>
          <w:p w:rsidR="005267E0" w:rsidRDefault="00FA4BB1">
            <w:pPr>
              <w:ind w:firstLine="0"/>
              <w:rPr>
                <w:rFonts w:eastAsia="LiberationSerif"/>
                <w:szCs w:val="22"/>
                <w:lang w:eastAsia="en-US"/>
              </w:rPr>
            </w:pPr>
            <w:r>
              <w:rPr>
                <w:rFonts w:eastAsia="LiberationSerif"/>
                <w:szCs w:val="22"/>
                <w:lang w:eastAsia="en-US"/>
              </w:rPr>
              <w:t>Формировать привычку к соблюдению прав.</w:t>
            </w:r>
          </w:p>
          <w:p w:rsidR="005267E0" w:rsidRDefault="005267E0">
            <w:pPr>
              <w:ind w:firstLine="0"/>
              <w:rPr>
                <w:rFonts w:eastAsia="SimSun"/>
                <w:szCs w:val="22"/>
              </w:rPr>
            </w:pPr>
          </w:p>
        </w:tc>
        <w:tc>
          <w:tcPr>
            <w:tcW w:w="3898" w:type="dxa"/>
          </w:tcPr>
          <w:p w:rsidR="005267E0" w:rsidRDefault="00FA4BB1">
            <w:pPr>
              <w:ind w:firstLine="0"/>
              <w:rPr>
                <w:rFonts w:eastAsia="LiberationSerif"/>
                <w:szCs w:val="22"/>
                <w:lang w:eastAsia="en-US"/>
              </w:rPr>
            </w:pPr>
            <w:r>
              <w:rPr>
                <w:rFonts w:eastAsia="LiberationSerif"/>
                <w:szCs w:val="22"/>
                <w:lang w:eastAsia="en-US"/>
              </w:rPr>
              <w:t>Формировать умение оперировать знаниями в реализации правового поведения; реализацию правового поведения в деятельности</w:t>
            </w:r>
          </w:p>
          <w:p w:rsidR="005267E0" w:rsidRDefault="005267E0">
            <w:pPr>
              <w:ind w:firstLine="0"/>
              <w:rPr>
                <w:rFonts w:eastAsia="SimSun"/>
                <w:szCs w:val="22"/>
              </w:rPr>
            </w:pP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szCs w:val="22"/>
              </w:rPr>
            </w:pPr>
          </w:p>
        </w:tc>
        <w:tc>
          <w:tcPr>
            <w:tcW w:w="3190" w:type="dxa"/>
          </w:tcPr>
          <w:p w:rsidR="005267E0" w:rsidRDefault="005267E0">
            <w:pPr>
              <w:ind w:firstLine="0"/>
              <w:rPr>
                <w:rFonts w:eastAsia="LiberationSerif"/>
                <w:szCs w:val="22"/>
              </w:rPr>
            </w:pPr>
          </w:p>
        </w:tc>
        <w:tc>
          <w:tcPr>
            <w:tcW w:w="3189" w:type="dxa"/>
          </w:tcPr>
          <w:p w:rsidR="005267E0" w:rsidRDefault="00FA4BB1">
            <w:pPr>
              <w:ind w:firstLine="0"/>
              <w:rPr>
                <w:rFonts w:eastAsia="SimSun"/>
                <w:szCs w:val="22"/>
              </w:rPr>
            </w:pPr>
            <w:r>
              <w:rPr>
                <w:rFonts w:eastAsia="Times New Roman CYR"/>
                <w:color w:val="000000"/>
                <w:szCs w:val="22"/>
                <w:lang w:eastAsia="en-US"/>
              </w:rPr>
              <w:t>Вызвать желание строить своё поведение и общение друг с другом на основе полученных знаний.</w:t>
            </w:r>
          </w:p>
        </w:tc>
        <w:tc>
          <w:tcPr>
            <w:tcW w:w="3898" w:type="dxa"/>
          </w:tcPr>
          <w:p w:rsidR="005267E0" w:rsidRDefault="00FA4BB1">
            <w:pPr>
              <w:ind w:firstLine="0"/>
              <w:rPr>
                <w:rFonts w:eastAsia="SimSun"/>
                <w:szCs w:val="22"/>
              </w:rPr>
            </w:pPr>
            <w:r>
              <w:rPr>
                <w:rFonts w:eastAsia="Arial"/>
                <w:color w:val="333333"/>
                <w:szCs w:val="22"/>
                <w:lang w:eastAsia="en-US"/>
              </w:rPr>
              <w:t>Развивать умение проявлять в поведении, выражать в игровых и жизненных ситуациях социально ценные представления, основанные на уважении к другому человеку и признании его как ценности</w:t>
            </w:r>
          </w:p>
        </w:tc>
      </w:tr>
      <w:tr w:rsidR="005267E0">
        <w:trPr>
          <w:trHeight w:val="562"/>
          <w:jc w:val="center"/>
        </w:trPr>
        <w:tc>
          <w:tcPr>
            <w:tcW w:w="1838" w:type="dxa"/>
            <w:vMerge/>
            <w:vAlign w:val="center"/>
          </w:tcPr>
          <w:p w:rsidR="005267E0" w:rsidRDefault="005267E0">
            <w:pPr>
              <w:ind w:firstLine="0"/>
              <w:rPr>
                <w:rFonts w:eastAsia="LiberationSerif"/>
                <w:i/>
                <w:szCs w:val="22"/>
              </w:rPr>
            </w:pPr>
          </w:p>
        </w:tc>
        <w:tc>
          <w:tcPr>
            <w:tcW w:w="3189" w:type="dxa"/>
          </w:tcPr>
          <w:p w:rsidR="005267E0" w:rsidRDefault="005267E0">
            <w:pPr>
              <w:ind w:firstLine="0"/>
              <w:rPr>
                <w:szCs w:val="22"/>
              </w:rPr>
            </w:pPr>
          </w:p>
        </w:tc>
        <w:tc>
          <w:tcPr>
            <w:tcW w:w="3190" w:type="dxa"/>
          </w:tcPr>
          <w:p w:rsidR="005267E0" w:rsidRDefault="005267E0">
            <w:pPr>
              <w:ind w:firstLine="0"/>
              <w:rPr>
                <w:rFonts w:eastAsia="LiberationSerif"/>
                <w:szCs w:val="22"/>
              </w:rPr>
            </w:pPr>
          </w:p>
        </w:tc>
        <w:tc>
          <w:tcPr>
            <w:tcW w:w="3189" w:type="dxa"/>
          </w:tcPr>
          <w:p w:rsidR="005267E0" w:rsidRDefault="00FA4BB1">
            <w:pPr>
              <w:ind w:firstLine="0"/>
              <w:rPr>
                <w:rFonts w:eastAsia="SimSun"/>
                <w:szCs w:val="22"/>
              </w:rPr>
            </w:pPr>
            <w:r>
              <w:rPr>
                <w:rFonts w:eastAsia="SimSun"/>
                <w:szCs w:val="22"/>
              </w:rPr>
              <w:t>Формировать предпосылки активной гражданской позиции ребенка (умение осуществлять свободный выбор и нести за него ответственность)</w:t>
            </w:r>
          </w:p>
        </w:tc>
        <w:tc>
          <w:tcPr>
            <w:tcW w:w="3898" w:type="dxa"/>
          </w:tcPr>
          <w:p w:rsidR="005267E0" w:rsidRDefault="00FA4BB1">
            <w:pPr>
              <w:ind w:firstLine="0"/>
              <w:rPr>
                <w:rFonts w:eastAsia="SimSun"/>
                <w:szCs w:val="22"/>
              </w:rPr>
            </w:pPr>
            <w:r>
              <w:rPr>
                <w:rFonts w:eastAsia="SimSun"/>
                <w:szCs w:val="22"/>
              </w:rPr>
              <w:t>Продолжать формировать предпосылки активной гражданской позиции ребенка (умение осуществлять свободный выбор и нести за него ответственность)</w:t>
            </w:r>
          </w:p>
        </w:tc>
      </w:tr>
    </w:tbl>
    <w:p w:rsidR="005267E0" w:rsidRDefault="005267E0"/>
    <w:p w:rsidR="005267E0" w:rsidRDefault="005267E0"/>
    <w:p w:rsidR="00515AF7" w:rsidRDefault="00515AF7">
      <w:pPr>
        <w:jc w:val="center"/>
        <w:rPr>
          <w:rFonts w:eastAsia="Arial"/>
          <w:b/>
          <w:bCs/>
          <w:color w:val="FF0000"/>
          <w:sz w:val="28"/>
          <w:szCs w:val="28"/>
        </w:rPr>
      </w:pPr>
    </w:p>
    <w:p w:rsidR="00515AF7" w:rsidRDefault="00515AF7">
      <w:pPr>
        <w:jc w:val="center"/>
        <w:rPr>
          <w:rFonts w:eastAsia="Arial"/>
          <w:b/>
          <w:bCs/>
          <w:color w:val="FF0000"/>
          <w:sz w:val="28"/>
          <w:szCs w:val="28"/>
        </w:rPr>
      </w:pPr>
    </w:p>
    <w:p w:rsidR="005267E0" w:rsidRDefault="00FA4BB1">
      <w:pPr>
        <w:jc w:val="center"/>
        <w:rPr>
          <w:rFonts w:eastAsia="Arial"/>
          <w:b/>
          <w:bCs/>
          <w:color w:val="FF0000"/>
          <w:sz w:val="28"/>
          <w:szCs w:val="28"/>
        </w:rPr>
      </w:pPr>
      <w:r w:rsidRPr="00D32B67">
        <w:rPr>
          <w:rFonts w:eastAsia="Arial"/>
          <w:b/>
          <w:bCs/>
          <w:sz w:val="28"/>
          <w:szCs w:val="28"/>
        </w:rPr>
        <w:lastRenderedPageBreak/>
        <w:t>Ценность «Дружба»</w:t>
      </w:r>
    </w:p>
    <w:p w:rsidR="005267E0" w:rsidRDefault="00FA4BB1">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Дружба признается величайшей социальной и нравственной ценностью большинством людей, считающих её при этом ценностью очень редкой. Дружба — это близкие взаимоотношения, основанные на глубокой личной привязанности и симпатии, нa единстве взглядов, интересов и жизненных целей, которые выражаются в стремлении к длительному разностороннему общению.</w:t>
      </w:r>
    </w:p>
    <w:p w:rsidR="005267E0" w:rsidRDefault="00FA4BB1">
      <w:pPr>
        <w:pStyle w:val="aff3"/>
        <w:shd w:val="clear" w:color="auto" w:fill="FFFFFF"/>
        <w:spacing w:before="0" w:beforeAutospacing="0" w:after="0" w:afterAutospacing="0"/>
        <w:ind w:firstLineChars="200" w:firstLine="560"/>
        <w:jc w:val="both"/>
        <w:rPr>
          <w:rFonts w:eastAsia="SimSun"/>
          <w:sz w:val="28"/>
          <w:szCs w:val="28"/>
        </w:rPr>
      </w:pPr>
      <w:r>
        <w:rPr>
          <w:rFonts w:eastAsia="SimSun"/>
          <w:sz w:val="28"/>
          <w:szCs w:val="28"/>
        </w:rPr>
        <w:t>Дружба - это не только чувства и содержательные взаимосвязи на основе эмоциональной привязанности, но и феномен нравственной категории, отражающей специфику проявления некоторых нравственных особенностей, таких как сочувствие и сопереживание. Помимо этого, важной характеристикой, отражающей сущность дружбы, является взаимопомощь, способная выступать как независимая, самостоятельная нравственная категория, а также в структуре дружбы, подчёркивая тем самым неразделимость рассматриваемых понятий.</w:t>
      </w:r>
    </w:p>
    <w:p w:rsidR="005267E0" w:rsidRDefault="00FA4BB1">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Дружба — это одно из проявлений любви к человеку, единства между людьми, душевного резонанса друг с другом. Утверждение исключительности, несравненности друга равносильно признанию его абсолютной ценностью.</w:t>
      </w:r>
    </w:p>
    <w:p w:rsidR="005267E0" w:rsidRDefault="00FA4BB1">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Основные критерии и свойства дружбы.</w:t>
      </w:r>
    </w:p>
    <w:p w:rsidR="005267E0" w:rsidRDefault="00FA4BB1">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1) Близость и эмоциональность, связанные с избирательностью и исключительностью дружбы, обусловливают такие ее критерии, как бескорыстие, преданность и верность, требовательность и принципиальность, искренность и доверие.</w:t>
      </w:r>
    </w:p>
    <w:p w:rsidR="005267E0" w:rsidRDefault="00FA4BB1">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2) Бескорыстие в дружбе предполагает такие отношения, которые свободны от соображений выгоды и строятся на готовности помочь друг другу, порой в ущерб своим личным интересам. Преданность и верность друга укрепляют веру человека в собственные силы.</w:t>
      </w:r>
    </w:p>
    <w:p w:rsidR="005267E0" w:rsidRDefault="00FA4BB1">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Характер наших личных взаимоотношении неодинаков: знакомство, приятельство, товарищество и дружба — имеют свои отличительные особенности, личностный смысл и нравственную ценность. </w:t>
      </w:r>
    </w:p>
    <w:p w:rsidR="005267E0" w:rsidRDefault="00FA4BB1">
      <w:pPr>
        <w:ind w:firstLineChars="200" w:firstLine="560"/>
        <w:rPr>
          <w:rFonts w:eastAsia="Arial"/>
          <w:sz w:val="28"/>
          <w:szCs w:val="28"/>
        </w:rPr>
      </w:pPr>
      <w:r>
        <w:rPr>
          <w:rFonts w:eastAsia="SimSun"/>
          <w:sz w:val="28"/>
          <w:szCs w:val="28"/>
        </w:rPr>
        <w:t>Формирование дружеских взаимоотношений – это формирование жизненной позиции ребёнка, на основе которой в дальнейшем, он будет строить взаимоотношения с окружающими детьми. Поэтому, необходимо воспитывать у детей умение замечать затруднения товарища, его потребность в помощи, развивать эмоционально положительную направленность на сверстника.Дружба обогащает чувства ребёнка, развивает его потребности и интересы, укрепляет волевые черты характера. Дружба рождает желание не подвести товарища, не потерять его доверие, стать самому лучше, смелее, активнее. Дружба чутких, отзывчивых, внимательных, выдержанных, организованных, дисциплинированных детей со сверстниками, у которых ещё не развиты эти качества, положительно влияет на последних, вызывая у них стремление быть лучше. Общение с такими друзьями доставляет ребёнку радость, а присущая ему способность к подражанию позволяет заимствовать положительные качества</w:t>
      </w:r>
    </w:p>
    <w:p w:rsidR="005267E0" w:rsidRDefault="005267E0">
      <w:pPr>
        <w:ind w:firstLineChars="200" w:firstLine="560"/>
        <w:rPr>
          <w:rFonts w:eastAsia="Arial"/>
          <w:sz w:val="28"/>
          <w:szCs w:val="28"/>
        </w:rPr>
      </w:pPr>
    </w:p>
    <w:p w:rsidR="005267E0" w:rsidRPr="00D32B67" w:rsidRDefault="00515AF7">
      <w:pPr>
        <w:ind w:firstLineChars="200" w:firstLine="560"/>
        <w:jc w:val="center"/>
        <w:rPr>
          <w:b/>
          <w:sz w:val="28"/>
          <w:szCs w:val="28"/>
        </w:rPr>
      </w:pPr>
      <w:r w:rsidRPr="00D32B67">
        <w:rPr>
          <w:rFonts w:eastAsia="LiberationSerif"/>
          <w:b/>
          <w:sz w:val="28"/>
          <w:szCs w:val="28"/>
        </w:rPr>
        <w:t>Ценность «</w:t>
      </w:r>
      <w:r w:rsidR="00FA4BB1" w:rsidRPr="00D32B67">
        <w:rPr>
          <w:b/>
          <w:sz w:val="28"/>
          <w:szCs w:val="28"/>
        </w:rPr>
        <w:t>Сотрудничество»</w:t>
      </w:r>
    </w:p>
    <w:p w:rsidR="005267E0" w:rsidRDefault="00FA4BB1">
      <w:pPr>
        <w:ind w:firstLineChars="200" w:firstLine="560"/>
        <w:rPr>
          <w:color w:val="000000"/>
          <w:sz w:val="28"/>
          <w:szCs w:val="28"/>
        </w:rPr>
      </w:pPr>
      <w:r>
        <w:rPr>
          <w:rFonts w:eastAsia="Times New Roman CYR"/>
          <w:color w:val="000000"/>
          <w:sz w:val="28"/>
          <w:szCs w:val="28"/>
        </w:rPr>
        <w:t xml:space="preserve">Особенность общения сверстников </w:t>
      </w:r>
      <w:r>
        <w:rPr>
          <w:color w:val="000000"/>
          <w:sz w:val="28"/>
          <w:szCs w:val="28"/>
        </w:rPr>
        <w:t xml:space="preserve">– </w:t>
      </w:r>
      <w:r>
        <w:rPr>
          <w:rFonts w:eastAsia="Times New Roman CYR"/>
          <w:color w:val="000000"/>
          <w:sz w:val="28"/>
          <w:szCs w:val="28"/>
        </w:rPr>
        <w:t xml:space="preserve">преобладание инициативных действий над ответными. Проявляется это в невозможности продолжить диалог, для ребёнка важнее собственное действие или высказывание, а инициатива сверстника в большинстве случаев </w:t>
      </w:r>
      <w:r>
        <w:rPr>
          <w:rFonts w:eastAsia="Times New Roman CYR"/>
          <w:color w:val="000000"/>
          <w:sz w:val="28"/>
          <w:szCs w:val="28"/>
        </w:rPr>
        <w:lastRenderedPageBreak/>
        <w:t>им не поддерживается. Несогласованность коммуникативных действий порождает конфликты, протесты, обиды. Задача педагога помочь ребёнку наладить контакт друг с другом, учить слышать другого.</w:t>
      </w:r>
    </w:p>
    <w:p w:rsidR="005267E0" w:rsidRDefault="00FA4BB1">
      <w:pPr>
        <w:ind w:firstLineChars="200" w:firstLine="560"/>
        <w:rPr>
          <w:rFonts w:eastAsia="Times New Roman CYR"/>
          <w:color w:val="000000"/>
          <w:sz w:val="28"/>
          <w:szCs w:val="28"/>
        </w:rPr>
      </w:pPr>
      <w:r>
        <w:rPr>
          <w:rFonts w:eastAsia="Times New Roman CYR"/>
          <w:color w:val="000000"/>
          <w:sz w:val="28"/>
          <w:szCs w:val="28"/>
        </w:rPr>
        <w:t>Общаясь со</w:t>
      </w:r>
      <w:r>
        <w:rPr>
          <w:color w:val="000000"/>
          <w:sz w:val="28"/>
          <w:szCs w:val="28"/>
        </w:rPr>
        <w:t xml:space="preserve"> </w:t>
      </w:r>
      <w:r>
        <w:rPr>
          <w:rFonts w:eastAsia="Times New Roman CYR"/>
          <w:color w:val="000000"/>
          <w:sz w:val="28"/>
          <w:szCs w:val="28"/>
        </w:rPr>
        <w:t>сверстником, ребёнок может стать равноправным</w:t>
      </w:r>
      <w:r>
        <w:rPr>
          <w:color w:val="000000"/>
          <w:sz w:val="28"/>
          <w:szCs w:val="28"/>
        </w:rPr>
        <w:t xml:space="preserve"> партнёром</w:t>
      </w:r>
      <w:r>
        <w:rPr>
          <w:rFonts w:eastAsia="Times New Roman CYR"/>
          <w:color w:val="000000"/>
          <w:sz w:val="28"/>
          <w:szCs w:val="28"/>
        </w:rPr>
        <w:t xml:space="preserve"> в общении. Сверстник выступает объектом сравнения с собой, это</w:t>
      </w:r>
      <w:r>
        <w:rPr>
          <w:color w:val="000000"/>
          <w:sz w:val="28"/>
          <w:szCs w:val="28"/>
        </w:rPr>
        <w:t xml:space="preserve"> </w:t>
      </w:r>
      <w:r>
        <w:rPr>
          <w:rFonts w:eastAsia="Times New Roman CYR"/>
          <w:color w:val="000000"/>
          <w:sz w:val="28"/>
          <w:szCs w:val="28"/>
        </w:rPr>
        <w:t>та мерка, которая позволяет оценить себя на</w:t>
      </w:r>
      <w:r>
        <w:rPr>
          <w:color w:val="000000"/>
          <w:sz w:val="28"/>
          <w:szCs w:val="28"/>
        </w:rPr>
        <w:t xml:space="preserve"> </w:t>
      </w:r>
      <w:r>
        <w:rPr>
          <w:rFonts w:eastAsia="Times New Roman CYR"/>
          <w:color w:val="000000"/>
          <w:sz w:val="28"/>
          <w:szCs w:val="28"/>
        </w:rPr>
        <w:t>уровне реальных возможностей.</w:t>
      </w:r>
    </w:p>
    <w:p w:rsidR="005267E0" w:rsidRDefault="00FA4BB1">
      <w:pPr>
        <w:ind w:firstLineChars="200" w:firstLine="562"/>
        <w:rPr>
          <w:rFonts w:eastAsia="Times New Roman CYR"/>
          <w:color w:val="000000"/>
          <w:sz w:val="28"/>
          <w:szCs w:val="28"/>
        </w:rPr>
      </w:pPr>
      <w:r>
        <w:rPr>
          <w:b/>
          <w:bCs/>
          <w:sz w:val="28"/>
          <w:szCs w:val="28"/>
        </w:rPr>
        <w:t xml:space="preserve">Содержание работы по воспитанию </w:t>
      </w:r>
      <w:r>
        <w:rPr>
          <w:rFonts w:eastAsia="SimSun"/>
          <w:sz w:val="28"/>
          <w:szCs w:val="28"/>
        </w:rPr>
        <w:t xml:space="preserve">  у детей дошкольного возраста ценностного тношения к «Дружбе» и «Сотрудничеству:</w:t>
      </w:r>
    </w:p>
    <w:p w:rsidR="005267E0" w:rsidRDefault="00FA4BB1">
      <w:pPr>
        <w:numPr>
          <w:ilvl w:val="0"/>
          <w:numId w:val="219"/>
        </w:numPr>
        <w:rPr>
          <w:rFonts w:eastAsia="SimSun"/>
          <w:sz w:val="28"/>
          <w:szCs w:val="28"/>
        </w:rPr>
      </w:pPr>
      <w:r>
        <w:rPr>
          <w:rFonts w:eastAsia="SimSun"/>
          <w:sz w:val="28"/>
          <w:szCs w:val="28"/>
        </w:rPr>
        <w:t>Повышать интереса у детей друг к другу;</w:t>
      </w:r>
    </w:p>
    <w:p w:rsidR="005267E0" w:rsidRDefault="00FA4BB1">
      <w:pPr>
        <w:numPr>
          <w:ilvl w:val="0"/>
          <w:numId w:val="219"/>
        </w:numPr>
        <w:rPr>
          <w:rFonts w:eastAsia="SimSun"/>
          <w:sz w:val="28"/>
          <w:szCs w:val="28"/>
        </w:rPr>
      </w:pPr>
      <w:r>
        <w:rPr>
          <w:rFonts w:eastAsia="SimSun"/>
          <w:sz w:val="28"/>
          <w:szCs w:val="28"/>
        </w:rPr>
        <w:t xml:space="preserve">Способствовать тому, чтобы дети лучше узнали себя и своих сверстников; </w:t>
      </w:r>
    </w:p>
    <w:p w:rsidR="005267E0" w:rsidRDefault="00FA4BB1">
      <w:pPr>
        <w:numPr>
          <w:ilvl w:val="0"/>
          <w:numId w:val="219"/>
        </w:numPr>
        <w:rPr>
          <w:rFonts w:eastAsia="SimSun"/>
          <w:sz w:val="28"/>
          <w:szCs w:val="28"/>
        </w:rPr>
      </w:pPr>
      <w:r>
        <w:rPr>
          <w:rFonts w:eastAsia="SimSun"/>
          <w:sz w:val="28"/>
          <w:szCs w:val="28"/>
        </w:rPr>
        <w:t>Увеличивать и расширять число контактов детей,</w:t>
      </w:r>
    </w:p>
    <w:p w:rsidR="005267E0" w:rsidRDefault="00FA4BB1">
      <w:pPr>
        <w:numPr>
          <w:ilvl w:val="0"/>
          <w:numId w:val="219"/>
        </w:numPr>
        <w:rPr>
          <w:rFonts w:eastAsia="SimSun"/>
          <w:sz w:val="28"/>
          <w:szCs w:val="28"/>
        </w:rPr>
      </w:pPr>
      <w:r>
        <w:rPr>
          <w:rFonts w:eastAsia="SimSun"/>
          <w:sz w:val="28"/>
          <w:szCs w:val="28"/>
        </w:rPr>
        <w:t>Обучать детей проявлению чувств во взаимоотношениях с друзьями и сверстниками</w:t>
      </w:r>
    </w:p>
    <w:p w:rsidR="005267E0" w:rsidRDefault="00FA4BB1">
      <w:pPr>
        <w:numPr>
          <w:ilvl w:val="0"/>
          <w:numId w:val="219"/>
        </w:numPr>
        <w:rPr>
          <w:rFonts w:eastAsia="SimSun"/>
          <w:sz w:val="28"/>
          <w:szCs w:val="28"/>
        </w:rPr>
      </w:pPr>
      <w:r>
        <w:rPr>
          <w:rFonts w:eastAsia="SimSun"/>
          <w:sz w:val="28"/>
          <w:szCs w:val="28"/>
        </w:rPr>
        <w:t xml:space="preserve"> Обучать </w:t>
      </w:r>
      <w:r w:rsidR="00515AF7">
        <w:rPr>
          <w:rFonts w:eastAsia="SimSun"/>
          <w:sz w:val="28"/>
          <w:szCs w:val="28"/>
        </w:rPr>
        <w:t>детей пониманию</w:t>
      </w:r>
      <w:r>
        <w:rPr>
          <w:rFonts w:eastAsia="SimSun"/>
          <w:sz w:val="28"/>
          <w:szCs w:val="28"/>
        </w:rPr>
        <w:t xml:space="preserve"> чувств других людей, </w:t>
      </w:r>
    </w:p>
    <w:p w:rsidR="005267E0" w:rsidRDefault="00FA4BB1">
      <w:pPr>
        <w:numPr>
          <w:ilvl w:val="0"/>
          <w:numId w:val="219"/>
        </w:numPr>
        <w:rPr>
          <w:rFonts w:eastAsia="SimSun"/>
          <w:sz w:val="28"/>
          <w:szCs w:val="28"/>
        </w:rPr>
      </w:pPr>
      <w:r>
        <w:rPr>
          <w:rFonts w:eastAsia="SimSun"/>
          <w:sz w:val="28"/>
          <w:szCs w:val="28"/>
        </w:rPr>
        <w:t xml:space="preserve">Обучать детей умению оценивать друг друга по поступкам, особо оценивая умение играть в коллективе; </w:t>
      </w:r>
    </w:p>
    <w:p w:rsidR="005267E0" w:rsidRDefault="00FA4BB1">
      <w:pPr>
        <w:numPr>
          <w:ilvl w:val="0"/>
          <w:numId w:val="219"/>
        </w:numPr>
        <w:rPr>
          <w:rFonts w:eastAsia="SimSun"/>
          <w:sz w:val="28"/>
          <w:szCs w:val="28"/>
        </w:rPr>
      </w:pPr>
      <w:r>
        <w:rPr>
          <w:rFonts w:eastAsia="SimSun"/>
          <w:sz w:val="28"/>
          <w:szCs w:val="28"/>
        </w:rPr>
        <w:t xml:space="preserve">Формировать у детей понимание дружбы как особой формы взаимоотношений; </w:t>
      </w:r>
    </w:p>
    <w:p w:rsidR="005267E0" w:rsidRDefault="00FA4BB1">
      <w:pPr>
        <w:numPr>
          <w:ilvl w:val="0"/>
          <w:numId w:val="219"/>
        </w:numPr>
        <w:rPr>
          <w:rFonts w:eastAsia="SimSun"/>
          <w:sz w:val="28"/>
          <w:szCs w:val="28"/>
        </w:rPr>
      </w:pPr>
      <w:r>
        <w:rPr>
          <w:rFonts w:eastAsia="SimSun"/>
          <w:sz w:val="28"/>
          <w:szCs w:val="28"/>
        </w:rPr>
        <w:t xml:space="preserve">Побуждать детей ценить и беречь </w:t>
      </w:r>
      <w:r w:rsidR="00515AF7">
        <w:rPr>
          <w:rFonts w:eastAsia="SimSun"/>
          <w:sz w:val="28"/>
          <w:szCs w:val="28"/>
        </w:rPr>
        <w:t>дружбу, защищать</w:t>
      </w:r>
      <w:r>
        <w:rPr>
          <w:rFonts w:eastAsia="SimSun"/>
          <w:sz w:val="28"/>
          <w:szCs w:val="28"/>
        </w:rPr>
        <w:t xml:space="preserve"> свои дружеские взаимоотношения.</w:t>
      </w:r>
    </w:p>
    <w:p w:rsidR="005267E0" w:rsidRDefault="005267E0">
      <w:pPr>
        <w:tabs>
          <w:tab w:val="left" w:pos="420"/>
        </w:tabs>
        <w:ind w:firstLine="0"/>
        <w:rPr>
          <w:rFonts w:eastAsia="SimSun"/>
          <w:sz w:val="28"/>
          <w:szCs w:val="28"/>
        </w:rPr>
      </w:pPr>
    </w:p>
    <w:p w:rsidR="005267E0" w:rsidRDefault="00FA4BB1">
      <w:pPr>
        <w:pStyle w:val="afff"/>
        <w:jc w:val="center"/>
        <w:rPr>
          <w:rFonts w:eastAsia="Arial"/>
          <w:b/>
          <w:bCs/>
          <w:color w:val="0070C0"/>
          <w:sz w:val="28"/>
          <w:szCs w:val="28"/>
          <w:lang w:val="ru-RU"/>
        </w:rPr>
      </w:pPr>
      <w:r>
        <w:rPr>
          <w:rFonts w:eastAsia="Calibri"/>
          <w:b/>
          <w:color w:val="0070C0"/>
          <w:lang w:val="ru-RU"/>
        </w:rPr>
        <w:t xml:space="preserve">Содержание воспитательной работы по приобщению детей к ценностям </w:t>
      </w:r>
      <w:r w:rsidR="00515AF7">
        <w:rPr>
          <w:rFonts w:eastAsia="Calibri"/>
          <w:b/>
          <w:color w:val="0070C0"/>
          <w:lang w:val="ru-RU"/>
        </w:rPr>
        <w:t>«Дружба</w:t>
      </w:r>
      <w:r>
        <w:rPr>
          <w:rFonts w:eastAsia="Calibri"/>
          <w:b/>
          <w:color w:val="0070C0"/>
          <w:lang w:val="ru-RU"/>
        </w:rPr>
        <w:t xml:space="preserve">» и «Сотрудничество» </w:t>
      </w:r>
      <w:r>
        <w:rPr>
          <w:rStyle w:val="afff0"/>
          <w:rFonts w:eastAsia="Calibri"/>
          <w:b/>
          <w:bCs/>
          <w:color w:val="0070C0"/>
          <w:lang w:val="ru-RU"/>
        </w:rPr>
        <w:t>детей дошкольного возраста</w:t>
      </w:r>
    </w:p>
    <w:p w:rsidR="005267E0" w:rsidRDefault="005267E0">
      <w:pPr>
        <w:tabs>
          <w:tab w:val="left" w:pos="420"/>
        </w:tabs>
        <w:ind w:firstLine="0"/>
        <w:rPr>
          <w:rFonts w:eastAsia="SimSun"/>
          <w:sz w:val="28"/>
          <w:szCs w:val="28"/>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80"/>
        <w:gridCol w:w="3181"/>
        <w:gridCol w:w="3180"/>
        <w:gridCol w:w="3925"/>
      </w:tblGrid>
      <w:tr w:rsidR="005267E0">
        <w:trPr>
          <w:trHeight w:val="562"/>
          <w:jc w:val="center"/>
        </w:trPr>
        <w:tc>
          <w:tcPr>
            <w:tcW w:w="1838" w:type="dxa"/>
            <w:vAlign w:val="center"/>
          </w:tcPr>
          <w:p w:rsidR="005267E0" w:rsidRDefault="00FA4BB1">
            <w:pPr>
              <w:ind w:firstLine="22"/>
              <w:jc w:val="center"/>
              <w:rPr>
                <w:rFonts w:eastAsia="LiberationSerif"/>
                <w:bCs/>
                <w:i/>
                <w:szCs w:val="22"/>
              </w:rPr>
            </w:pPr>
            <w:r>
              <w:rPr>
                <w:rFonts w:eastAsia="LiberationSerif"/>
                <w:bCs/>
                <w:i/>
                <w:szCs w:val="22"/>
              </w:rPr>
              <w:t>Компонент</w:t>
            </w:r>
          </w:p>
        </w:tc>
        <w:tc>
          <w:tcPr>
            <w:tcW w:w="3180" w:type="dxa"/>
            <w:vAlign w:val="center"/>
          </w:tcPr>
          <w:p w:rsidR="005267E0" w:rsidRDefault="00FA4BB1">
            <w:pPr>
              <w:ind w:firstLine="22"/>
              <w:jc w:val="center"/>
              <w:rPr>
                <w:rFonts w:eastAsia="LiberationSerif"/>
                <w:bCs/>
                <w:i/>
                <w:szCs w:val="22"/>
              </w:rPr>
            </w:pPr>
            <w:r>
              <w:rPr>
                <w:rFonts w:eastAsia="LiberationSerif"/>
                <w:bCs/>
                <w:i/>
                <w:szCs w:val="22"/>
              </w:rPr>
              <w:t>Вторая младшая группа</w:t>
            </w:r>
          </w:p>
        </w:tc>
        <w:tc>
          <w:tcPr>
            <w:tcW w:w="3181" w:type="dxa"/>
            <w:vAlign w:val="center"/>
          </w:tcPr>
          <w:p w:rsidR="005267E0" w:rsidRDefault="00FA4BB1">
            <w:pPr>
              <w:ind w:firstLine="22"/>
              <w:jc w:val="center"/>
              <w:rPr>
                <w:rFonts w:eastAsia="LiberationSerif"/>
                <w:bCs/>
                <w:i/>
                <w:szCs w:val="22"/>
              </w:rPr>
            </w:pPr>
            <w:r>
              <w:rPr>
                <w:rFonts w:eastAsia="LiberationSerif"/>
                <w:bCs/>
                <w:i/>
                <w:szCs w:val="22"/>
              </w:rPr>
              <w:t>Средняя группа</w:t>
            </w:r>
          </w:p>
        </w:tc>
        <w:tc>
          <w:tcPr>
            <w:tcW w:w="3180" w:type="dxa"/>
            <w:vAlign w:val="center"/>
          </w:tcPr>
          <w:p w:rsidR="005267E0" w:rsidRDefault="00FA4BB1">
            <w:pPr>
              <w:ind w:firstLine="22"/>
              <w:jc w:val="center"/>
              <w:rPr>
                <w:rFonts w:eastAsia="LiberationSerif"/>
                <w:bCs/>
                <w:i/>
                <w:szCs w:val="22"/>
              </w:rPr>
            </w:pPr>
            <w:r>
              <w:rPr>
                <w:rFonts w:eastAsia="LiberationSerif"/>
                <w:bCs/>
                <w:i/>
                <w:szCs w:val="22"/>
              </w:rPr>
              <w:t>Старшая группа</w:t>
            </w:r>
          </w:p>
        </w:tc>
        <w:tc>
          <w:tcPr>
            <w:tcW w:w="3925" w:type="dxa"/>
            <w:vAlign w:val="center"/>
          </w:tcPr>
          <w:p w:rsidR="005267E0" w:rsidRDefault="00FA4BB1">
            <w:pPr>
              <w:ind w:firstLine="22"/>
              <w:jc w:val="center"/>
              <w:rPr>
                <w:rFonts w:eastAsia="LiberationSerif"/>
                <w:bCs/>
                <w:i/>
                <w:szCs w:val="22"/>
              </w:rPr>
            </w:pPr>
            <w:r>
              <w:rPr>
                <w:rFonts w:eastAsia="LiberationSerif"/>
                <w:bCs/>
                <w:i/>
                <w:szCs w:val="22"/>
              </w:rPr>
              <w:t>Подготовительная группа</w:t>
            </w:r>
          </w:p>
        </w:tc>
      </w:tr>
      <w:tr w:rsidR="005267E0">
        <w:trPr>
          <w:trHeight w:val="562"/>
          <w:jc w:val="center"/>
        </w:trPr>
        <w:tc>
          <w:tcPr>
            <w:tcW w:w="1838" w:type="dxa"/>
            <w:vMerge w:val="restart"/>
            <w:vAlign w:val="center"/>
          </w:tcPr>
          <w:p w:rsidR="005267E0" w:rsidRDefault="00FA4BB1">
            <w:pPr>
              <w:ind w:firstLine="0"/>
              <w:rPr>
                <w:rFonts w:eastAsia="LiberationSerif"/>
                <w:bCs/>
                <w:i/>
                <w:szCs w:val="22"/>
              </w:rPr>
            </w:pPr>
            <w:r>
              <w:rPr>
                <w:rFonts w:eastAsia="LiberationSerif"/>
                <w:bCs/>
                <w:i/>
                <w:szCs w:val="22"/>
              </w:rPr>
              <w:t>Эмоционально-побудительный</w:t>
            </w:r>
          </w:p>
        </w:tc>
        <w:tc>
          <w:tcPr>
            <w:tcW w:w="3180" w:type="dxa"/>
          </w:tcPr>
          <w:p w:rsidR="005267E0" w:rsidRDefault="00FA4BB1">
            <w:pPr>
              <w:ind w:firstLine="0"/>
              <w:rPr>
                <w:bCs/>
                <w:color w:val="000000"/>
                <w:szCs w:val="22"/>
              </w:rPr>
            </w:pPr>
            <w:r>
              <w:rPr>
                <w:bCs/>
                <w:color w:val="000000"/>
                <w:szCs w:val="22"/>
              </w:rPr>
              <w:t>Формировать у детей представления о дружбе, как ценности для любого человека</w:t>
            </w:r>
          </w:p>
          <w:p w:rsidR="005267E0" w:rsidRDefault="005267E0">
            <w:pPr>
              <w:ind w:firstLine="0"/>
              <w:rPr>
                <w:bCs/>
                <w:color w:val="000000"/>
                <w:spacing w:val="-4"/>
                <w:szCs w:val="22"/>
              </w:rPr>
            </w:pPr>
          </w:p>
        </w:tc>
        <w:tc>
          <w:tcPr>
            <w:tcW w:w="3181" w:type="dxa"/>
          </w:tcPr>
          <w:p w:rsidR="005267E0" w:rsidRDefault="00FA4BB1">
            <w:pPr>
              <w:ind w:firstLine="0"/>
              <w:rPr>
                <w:rFonts w:eastAsia="Times New Roman CYR"/>
                <w:bCs/>
                <w:color w:val="000000"/>
                <w:szCs w:val="22"/>
              </w:rPr>
            </w:pPr>
            <w:r>
              <w:rPr>
                <w:rFonts w:eastAsia="Times New Roman CYR"/>
                <w:bCs/>
                <w:color w:val="000000"/>
                <w:szCs w:val="22"/>
              </w:rPr>
              <w:t>Формирование представление о взаимопомощи и дружелюбии</w:t>
            </w:r>
          </w:p>
          <w:p w:rsidR="005267E0" w:rsidRDefault="005267E0">
            <w:pPr>
              <w:ind w:firstLine="0"/>
              <w:rPr>
                <w:bCs/>
                <w:color w:val="000000"/>
                <w:spacing w:val="-2"/>
                <w:szCs w:val="22"/>
              </w:rPr>
            </w:pPr>
          </w:p>
        </w:tc>
        <w:tc>
          <w:tcPr>
            <w:tcW w:w="3180" w:type="dxa"/>
          </w:tcPr>
          <w:p w:rsidR="005267E0" w:rsidRDefault="00FA4BB1">
            <w:pPr>
              <w:ind w:firstLine="0"/>
              <w:rPr>
                <w:rFonts w:eastAsia="Times New Roman CYR"/>
                <w:bCs/>
                <w:color w:val="1D1B11"/>
                <w:szCs w:val="22"/>
              </w:rPr>
            </w:pPr>
            <w:r>
              <w:rPr>
                <w:rFonts w:eastAsia="Times New Roman CYR"/>
                <w:bCs/>
                <w:color w:val="1D1B11"/>
                <w:szCs w:val="22"/>
              </w:rPr>
              <w:t>Помогать детям в  осознании ценность дружбы</w:t>
            </w:r>
          </w:p>
          <w:p w:rsidR="005267E0" w:rsidRDefault="005267E0">
            <w:pPr>
              <w:ind w:firstLine="0"/>
              <w:rPr>
                <w:rFonts w:eastAsia="Times New Roman CYR"/>
                <w:bCs/>
                <w:color w:val="000000"/>
                <w:szCs w:val="22"/>
              </w:rPr>
            </w:pPr>
          </w:p>
        </w:tc>
        <w:tc>
          <w:tcPr>
            <w:tcW w:w="3925" w:type="dxa"/>
          </w:tcPr>
          <w:p w:rsidR="005267E0" w:rsidRDefault="00FA4BB1">
            <w:pPr>
              <w:ind w:firstLine="0"/>
              <w:rPr>
                <w:bCs/>
                <w:szCs w:val="22"/>
              </w:rPr>
            </w:pPr>
            <w:r>
              <w:rPr>
                <w:bCs/>
                <w:szCs w:val="22"/>
              </w:rPr>
              <w:t>Воспитывать дружеские взаимоотношения между детьми, привычку играть, трудиться, заниматься сообща</w:t>
            </w: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bCs/>
                <w:color w:val="000000"/>
                <w:szCs w:val="22"/>
              </w:rPr>
            </w:pPr>
            <w:r>
              <w:rPr>
                <w:bCs/>
                <w:color w:val="000000"/>
                <w:szCs w:val="22"/>
              </w:rPr>
              <w:t>Формировать дружеские предпочтения и привязанности</w:t>
            </w:r>
          </w:p>
          <w:p w:rsidR="005267E0" w:rsidRDefault="005267E0">
            <w:pPr>
              <w:ind w:firstLine="0"/>
              <w:rPr>
                <w:bCs/>
                <w:color w:val="000000"/>
                <w:spacing w:val="-4"/>
                <w:szCs w:val="22"/>
              </w:rPr>
            </w:pPr>
          </w:p>
        </w:tc>
        <w:tc>
          <w:tcPr>
            <w:tcW w:w="3181" w:type="dxa"/>
          </w:tcPr>
          <w:p w:rsidR="005267E0" w:rsidRDefault="00FA4BB1">
            <w:pPr>
              <w:ind w:firstLine="0"/>
              <w:rPr>
                <w:bCs/>
                <w:color w:val="000000"/>
                <w:spacing w:val="-2"/>
                <w:szCs w:val="22"/>
              </w:rPr>
            </w:pPr>
            <w:r>
              <w:rPr>
                <w:rFonts w:eastAsia="Times New Roman CYR"/>
                <w:bCs/>
                <w:color w:val="000000"/>
                <w:szCs w:val="22"/>
              </w:rPr>
              <w:t>Воспитывать интерес и симпатию к сверстникам, желание играть с ним</w:t>
            </w:r>
          </w:p>
        </w:tc>
        <w:tc>
          <w:tcPr>
            <w:tcW w:w="3180" w:type="dxa"/>
          </w:tcPr>
          <w:p w:rsidR="005267E0" w:rsidRDefault="00FA4BB1">
            <w:pPr>
              <w:ind w:firstLine="0"/>
              <w:rPr>
                <w:rFonts w:eastAsia="Times New Roman CYR"/>
                <w:bCs/>
                <w:color w:val="000000"/>
                <w:szCs w:val="22"/>
              </w:rPr>
            </w:pPr>
            <w:r>
              <w:rPr>
                <w:rFonts w:eastAsia="Times New Roman CYR"/>
                <w:bCs/>
                <w:color w:val="1D1B11"/>
                <w:szCs w:val="22"/>
              </w:rPr>
              <w:t>Формировать у детей оценочное и эмоциональное отношение к дружбе</w:t>
            </w:r>
          </w:p>
        </w:tc>
        <w:tc>
          <w:tcPr>
            <w:tcW w:w="3925" w:type="dxa"/>
          </w:tcPr>
          <w:p w:rsidR="005267E0" w:rsidRDefault="00FA4BB1">
            <w:pPr>
              <w:ind w:firstLine="0"/>
              <w:rPr>
                <w:bCs/>
                <w:szCs w:val="22"/>
              </w:rPr>
            </w:pPr>
            <w:r>
              <w:rPr>
                <w:rFonts w:eastAsia="Times New Roman CYR"/>
                <w:bCs/>
                <w:color w:val="1D1B11"/>
                <w:szCs w:val="22"/>
              </w:rPr>
              <w:t>Развивать у детей оценочное и эмоциональное отношение к дружбе</w:t>
            </w: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bCs/>
                <w:color w:val="000000"/>
                <w:spacing w:val="-4"/>
                <w:szCs w:val="22"/>
              </w:rPr>
            </w:pPr>
            <w:r>
              <w:rPr>
                <w:rFonts w:eastAsia="Times New Roman CYR"/>
                <w:bCs/>
                <w:color w:val="000000"/>
                <w:szCs w:val="22"/>
              </w:rPr>
              <w:t>Формировать у детей желание эмоционально откликаться на своих сверстников</w:t>
            </w:r>
          </w:p>
        </w:tc>
        <w:tc>
          <w:tcPr>
            <w:tcW w:w="3181" w:type="dxa"/>
          </w:tcPr>
          <w:p w:rsidR="005267E0" w:rsidRDefault="00FA4BB1">
            <w:pPr>
              <w:ind w:firstLine="0"/>
              <w:rPr>
                <w:bCs/>
                <w:color w:val="000000"/>
                <w:spacing w:val="-2"/>
                <w:szCs w:val="22"/>
              </w:rPr>
            </w:pPr>
            <w:r>
              <w:rPr>
                <w:rFonts w:eastAsia="Times New Roman CYR"/>
                <w:bCs/>
                <w:color w:val="000000"/>
                <w:szCs w:val="22"/>
              </w:rPr>
              <w:t>Развивать у детей желание эмоционально откликаться на своих сверстников</w:t>
            </w:r>
          </w:p>
        </w:tc>
        <w:tc>
          <w:tcPr>
            <w:tcW w:w="3180" w:type="dxa"/>
          </w:tcPr>
          <w:p w:rsidR="005267E0" w:rsidRDefault="00FA4BB1">
            <w:pPr>
              <w:ind w:firstLine="0"/>
              <w:rPr>
                <w:rFonts w:eastAsia="Times New Roman CYR"/>
                <w:bCs/>
                <w:color w:val="000000"/>
                <w:szCs w:val="22"/>
              </w:rPr>
            </w:pPr>
            <w:r>
              <w:rPr>
                <w:rFonts w:eastAsia="Times New Roman CYR"/>
                <w:bCs/>
                <w:color w:val="000000"/>
                <w:szCs w:val="22"/>
              </w:rPr>
              <w:t>Воспитывать гуманное отношение к сверстникам</w:t>
            </w:r>
          </w:p>
          <w:p w:rsidR="005267E0" w:rsidRDefault="005267E0">
            <w:pPr>
              <w:ind w:firstLine="0"/>
              <w:rPr>
                <w:rFonts w:eastAsia="Times New Roman CYR"/>
                <w:bCs/>
                <w:color w:val="000000"/>
                <w:szCs w:val="22"/>
              </w:rPr>
            </w:pPr>
          </w:p>
        </w:tc>
        <w:tc>
          <w:tcPr>
            <w:tcW w:w="3925" w:type="dxa"/>
          </w:tcPr>
          <w:p w:rsidR="005267E0" w:rsidRDefault="00FA4BB1">
            <w:pPr>
              <w:ind w:firstLine="0"/>
              <w:rPr>
                <w:rFonts w:eastAsia="Times New Roman CYR"/>
                <w:bCs/>
                <w:color w:val="000000"/>
                <w:szCs w:val="22"/>
              </w:rPr>
            </w:pPr>
            <w:r>
              <w:rPr>
                <w:rFonts w:eastAsia="Times New Roman CYR"/>
                <w:bCs/>
                <w:color w:val="000000"/>
                <w:szCs w:val="22"/>
              </w:rPr>
              <w:t>Воспитывать гуманное отношение к сверстникам</w:t>
            </w:r>
          </w:p>
          <w:p w:rsidR="005267E0" w:rsidRDefault="005267E0">
            <w:pPr>
              <w:ind w:firstLine="0"/>
              <w:rPr>
                <w:bCs/>
                <w:szCs w:val="22"/>
              </w:rPr>
            </w:pP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bCs/>
                <w:color w:val="000000"/>
                <w:szCs w:val="22"/>
              </w:rPr>
            </w:pPr>
            <w:r>
              <w:rPr>
                <w:bCs/>
                <w:color w:val="000000"/>
                <w:szCs w:val="22"/>
              </w:rPr>
              <w:t>Воспитывать уважение к интересам и чувствам друзей</w:t>
            </w:r>
          </w:p>
          <w:p w:rsidR="005267E0" w:rsidRDefault="005267E0">
            <w:pPr>
              <w:ind w:firstLine="0"/>
              <w:rPr>
                <w:bCs/>
                <w:color w:val="000000"/>
                <w:spacing w:val="-4"/>
                <w:szCs w:val="22"/>
              </w:rPr>
            </w:pPr>
          </w:p>
        </w:tc>
        <w:tc>
          <w:tcPr>
            <w:tcW w:w="3181" w:type="dxa"/>
          </w:tcPr>
          <w:p w:rsidR="005267E0" w:rsidRDefault="00FA4BB1">
            <w:pPr>
              <w:ind w:firstLine="0"/>
              <w:rPr>
                <w:rFonts w:eastAsia="Times New Roman CYR"/>
                <w:bCs/>
                <w:color w:val="1D1B11"/>
                <w:szCs w:val="22"/>
              </w:rPr>
            </w:pPr>
            <w:r>
              <w:rPr>
                <w:rFonts w:eastAsia="Times New Roman CYR"/>
                <w:bCs/>
                <w:color w:val="1D1B11"/>
                <w:szCs w:val="22"/>
              </w:rPr>
              <w:t>Формировать дружеские отношения в коллективе детей</w:t>
            </w:r>
          </w:p>
          <w:p w:rsidR="005267E0" w:rsidRDefault="005267E0">
            <w:pPr>
              <w:ind w:firstLine="0"/>
              <w:rPr>
                <w:bCs/>
                <w:color w:val="000000"/>
                <w:spacing w:val="-2"/>
                <w:szCs w:val="22"/>
              </w:rPr>
            </w:pPr>
          </w:p>
        </w:tc>
        <w:tc>
          <w:tcPr>
            <w:tcW w:w="3180" w:type="dxa"/>
          </w:tcPr>
          <w:p w:rsidR="005267E0" w:rsidRDefault="00FA4BB1">
            <w:pPr>
              <w:ind w:firstLine="0"/>
              <w:rPr>
                <w:rFonts w:eastAsia="Times New Roman CYR"/>
                <w:bCs/>
                <w:color w:val="000000"/>
                <w:szCs w:val="22"/>
              </w:rPr>
            </w:pPr>
            <w:r>
              <w:rPr>
                <w:rFonts w:eastAsia="Times New Roman CYR"/>
                <w:bCs/>
                <w:color w:val="000000"/>
                <w:szCs w:val="22"/>
              </w:rPr>
              <w:t>Пробудить интерес к себе и своим сверстникам, как формирующийся личности</w:t>
            </w:r>
          </w:p>
        </w:tc>
        <w:tc>
          <w:tcPr>
            <w:tcW w:w="3925" w:type="dxa"/>
          </w:tcPr>
          <w:p w:rsidR="005267E0" w:rsidRDefault="00FA4BB1">
            <w:pPr>
              <w:ind w:firstLine="0"/>
              <w:rPr>
                <w:bCs/>
                <w:szCs w:val="22"/>
              </w:rPr>
            </w:pPr>
            <w:r>
              <w:rPr>
                <w:bCs/>
                <w:szCs w:val="22"/>
              </w:rPr>
              <w:t xml:space="preserve">Способствовать мотивации детей к групповой работе, создание в группе атмосферы доверительности, доброжелательности, </w:t>
            </w:r>
            <w:r w:rsidR="00515AF7">
              <w:rPr>
                <w:bCs/>
                <w:szCs w:val="22"/>
              </w:rPr>
              <w:t>открытости, позитивного</w:t>
            </w:r>
            <w:r>
              <w:rPr>
                <w:bCs/>
                <w:szCs w:val="22"/>
              </w:rPr>
              <w:t xml:space="preserve"> настроя детей</w:t>
            </w:r>
          </w:p>
        </w:tc>
      </w:tr>
      <w:tr w:rsidR="005267E0">
        <w:trPr>
          <w:trHeight w:val="562"/>
          <w:jc w:val="center"/>
        </w:trPr>
        <w:tc>
          <w:tcPr>
            <w:tcW w:w="1838" w:type="dxa"/>
            <w:vMerge w:val="restart"/>
            <w:vAlign w:val="center"/>
          </w:tcPr>
          <w:p w:rsidR="005267E0" w:rsidRDefault="005267E0">
            <w:pPr>
              <w:ind w:firstLine="0"/>
              <w:rPr>
                <w:rFonts w:eastAsia="LiberationSerif"/>
                <w:bCs/>
                <w:i/>
                <w:szCs w:val="22"/>
              </w:rPr>
            </w:pPr>
          </w:p>
        </w:tc>
        <w:tc>
          <w:tcPr>
            <w:tcW w:w="3180" w:type="dxa"/>
          </w:tcPr>
          <w:p w:rsidR="005267E0" w:rsidRDefault="00FA4BB1">
            <w:pPr>
              <w:ind w:firstLine="0"/>
              <w:rPr>
                <w:bCs/>
                <w:color w:val="000000"/>
                <w:spacing w:val="-4"/>
                <w:szCs w:val="22"/>
              </w:rPr>
            </w:pPr>
            <w:r>
              <w:rPr>
                <w:bCs/>
                <w:color w:val="000000"/>
                <w:szCs w:val="22"/>
                <w:lang w:bidi="ru-RU"/>
              </w:rPr>
              <w:t>Формировать доброжелательное отношение друг к другу</w:t>
            </w:r>
          </w:p>
        </w:tc>
        <w:tc>
          <w:tcPr>
            <w:tcW w:w="3181" w:type="dxa"/>
          </w:tcPr>
          <w:p w:rsidR="005267E0" w:rsidRDefault="00FA4BB1">
            <w:pPr>
              <w:ind w:firstLine="0"/>
              <w:rPr>
                <w:bCs/>
                <w:color w:val="000000"/>
                <w:spacing w:val="-2"/>
                <w:szCs w:val="22"/>
              </w:rPr>
            </w:pPr>
            <w:r>
              <w:rPr>
                <w:bCs/>
                <w:color w:val="000000"/>
                <w:szCs w:val="22"/>
                <w:lang w:bidi="ru-RU"/>
              </w:rPr>
              <w:t>Продолжать</w:t>
            </w:r>
            <w:r w:rsidRPr="00FA4BB1">
              <w:rPr>
                <w:bCs/>
                <w:color w:val="000000"/>
                <w:szCs w:val="22"/>
                <w:lang w:bidi="ru-RU"/>
              </w:rPr>
              <w:t xml:space="preserve"> </w:t>
            </w:r>
            <w:r>
              <w:rPr>
                <w:bCs/>
                <w:color w:val="000000"/>
                <w:szCs w:val="22"/>
                <w:lang w:bidi="ru-RU"/>
              </w:rPr>
              <w:t>формировать доброжелательное отношение друг к другу</w:t>
            </w:r>
          </w:p>
        </w:tc>
        <w:tc>
          <w:tcPr>
            <w:tcW w:w="3180" w:type="dxa"/>
          </w:tcPr>
          <w:p w:rsidR="005267E0" w:rsidRDefault="00FA4BB1">
            <w:pPr>
              <w:ind w:firstLine="0"/>
              <w:rPr>
                <w:bCs/>
                <w:color w:val="000000"/>
                <w:szCs w:val="22"/>
                <w:lang w:bidi="ru-RU"/>
              </w:rPr>
            </w:pPr>
            <w:r>
              <w:rPr>
                <w:bCs/>
                <w:color w:val="000000"/>
                <w:szCs w:val="22"/>
                <w:lang w:bidi="ru-RU"/>
              </w:rPr>
              <w:t>Развивать</w:t>
            </w:r>
            <w:r w:rsidRPr="00FA4BB1">
              <w:rPr>
                <w:bCs/>
                <w:color w:val="000000"/>
                <w:szCs w:val="22"/>
                <w:lang w:bidi="ru-RU"/>
              </w:rPr>
              <w:t xml:space="preserve"> </w:t>
            </w:r>
            <w:r>
              <w:rPr>
                <w:bCs/>
                <w:color w:val="000000"/>
                <w:szCs w:val="22"/>
                <w:lang w:bidi="ru-RU"/>
              </w:rPr>
              <w:t>доброжелательное отношение друг к другу</w:t>
            </w:r>
          </w:p>
          <w:p w:rsidR="005267E0" w:rsidRDefault="005267E0">
            <w:pPr>
              <w:ind w:firstLine="0"/>
              <w:rPr>
                <w:rFonts w:eastAsia="Times New Roman CYR"/>
                <w:bCs/>
                <w:color w:val="000000"/>
                <w:szCs w:val="22"/>
              </w:rPr>
            </w:pPr>
          </w:p>
        </w:tc>
        <w:tc>
          <w:tcPr>
            <w:tcW w:w="3925" w:type="dxa"/>
          </w:tcPr>
          <w:p w:rsidR="005267E0" w:rsidRDefault="00FA4BB1">
            <w:pPr>
              <w:ind w:firstLine="0"/>
              <w:rPr>
                <w:bCs/>
                <w:color w:val="000000"/>
                <w:szCs w:val="22"/>
                <w:lang w:bidi="ru-RU"/>
              </w:rPr>
            </w:pPr>
            <w:r>
              <w:rPr>
                <w:bCs/>
                <w:color w:val="000000"/>
                <w:szCs w:val="22"/>
                <w:lang w:bidi="ru-RU"/>
              </w:rPr>
              <w:t>Развивать</w:t>
            </w:r>
            <w:r w:rsidRPr="00FA4BB1">
              <w:rPr>
                <w:bCs/>
                <w:color w:val="000000"/>
                <w:szCs w:val="22"/>
                <w:lang w:bidi="ru-RU"/>
              </w:rPr>
              <w:t xml:space="preserve"> </w:t>
            </w:r>
            <w:r>
              <w:rPr>
                <w:bCs/>
                <w:color w:val="000000"/>
                <w:szCs w:val="22"/>
                <w:lang w:bidi="ru-RU"/>
              </w:rPr>
              <w:t>доброжелательное отношение друг к другу</w:t>
            </w:r>
          </w:p>
          <w:p w:rsidR="005267E0" w:rsidRDefault="005267E0">
            <w:pPr>
              <w:ind w:firstLine="0"/>
              <w:rPr>
                <w:rFonts w:eastAsia="Times New Roman CYR"/>
                <w:bCs/>
                <w:color w:val="000000"/>
                <w:szCs w:val="22"/>
              </w:rPr>
            </w:pP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bCs/>
                <w:color w:val="000000"/>
                <w:spacing w:val="-4"/>
                <w:szCs w:val="22"/>
              </w:rPr>
            </w:pPr>
            <w:r>
              <w:rPr>
                <w:bCs/>
                <w:color w:val="000000"/>
                <w:szCs w:val="22"/>
                <w:lang w:bidi="ru-RU"/>
              </w:rPr>
              <w:t>Воспитывать любовь к своему детскому саду</w:t>
            </w:r>
          </w:p>
        </w:tc>
        <w:tc>
          <w:tcPr>
            <w:tcW w:w="3181" w:type="dxa"/>
          </w:tcPr>
          <w:p w:rsidR="005267E0" w:rsidRDefault="00FA4BB1">
            <w:pPr>
              <w:ind w:firstLine="0"/>
              <w:rPr>
                <w:bCs/>
                <w:color w:val="000000"/>
                <w:spacing w:val="-2"/>
                <w:szCs w:val="22"/>
              </w:rPr>
            </w:pPr>
            <w:r>
              <w:rPr>
                <w:bCs/>
                <w:color w:val="000000"/>
                <w:szCs w:val="22"/>
                <w:lang w:bidi="ru-RU"/>
              </w:rPr>
              <w:t>Воспитывать любовь к своему детскому саду</w:t>
            </w:r>
          </w:p>
        </w:tc>
        <w:tc>
          <w:tcPr>
            <w:tcW w:w="3180" w:type="dxa"/>
          </w:tcPr>
          <w:p w:rsidR="005267E0" w:rsidRDefault="00FA4BB1">
            <w:pPr>
              <w:ind w:firstLine="0"/>
              <w:rPr>
                <w:rFonts w:eastAsia="Times New Roman CYR"/>
                <w:bCs/>
                <w:color w:val="000000"/>
                <w:szCs w:val="22"/>
              </w:rPr>
            </w:pPr>
            <w:r>
              <w:rPr>
                <w:rFonts w:eastAsia="Times New Roman CYR"/>
                <w:bCs/>
                <w:color w:val="000000"/>
                <w:szCs w:val="22"/>
              </w:rPr>
              <w:t>Развивать у детей чувство принадлежности к группе детей в группе</w:t>
            </w:r>
          </w:p>
        </w:tc>
        <w:tc>
          <w:tcPr>
            <w:tcW w:w="3925" w:type="dxa"/>
          </w:tcPr>
          <w:p w:rsidR="005267E0" w:rsidRDefault="00FA4BB1">
            <w:pPr>
              <w:ind w:firstLine="0"/>
              <w:rPr>
                <w:rFonts w:eastAsia="Times New Roman CYR"/>
                <w:bCs/>
                <w:color w:val="000000"/>
                <w:szCs w:val="22"/>
              </w:rPr>
            </w:pPr>
            <w:r>
              <w:rPr>
                <w:rFonts w:eastAsia="Times New Roman CYR"/>
                <w:bCs/>
                <w:color w:val="000000"/>
                <w:szCs w:val="22"/>
              </w:rPr>
              <w:t>Развивать у детей чувство принадлежности к группе детей в группе</w:t>
            </w: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bCs/>
                <w:color w:val="000000"/>
                <w:spacing w:val="-4"/>
                <w:szCs w:val="22"/>
              </w:rPr>
            </w:pPr>
            <w:r>
              <w:rPr>
                <w:bCs/>
                <w:color w:val="000000"/>
                <w:szCs w:val="22"/>
                <w:lang w:bidi="ru-RU"/>
              </w:rPr>
              <w:t>Воспитывать</w:t>
            </w:r>
            <w:r w:rsidRPr="00FA4BB1">
              <w:rPr>
                <w:bCs/>
                <w:color w:val="000000"/>
                <w:szCs w:val="22"/>
                <w:lang w:bidi="ru-RU"/>
              </w:rPr>
              <w:t xml:space="preserve"> </w:t>
            </w:r>
            <w:r>
              <w:rPr>
                <w:bCs/>
                <w:color w:val="000000"/>
                <w:szCs w:val="22"/>
                <w:lang w:bidi="ru-RU"/>
              </w:rPr>
              <w:t>доброжелательное отношение к сверстникам</w:t>
            </w:r>
          </w:p>
        </w:tc>
        <w:tc>
          <w:tcPr>
            <w:tcW w:w="3181" w:type="dxa"/>
          </w:tcPr>
          <w:p w:rsidR="005267E0" w:rsidRDefault="00FA4BB1">
            <w:pPr>
              <w:ind w:firstLine="0"/>
              <w:rPr>
                <w:bCs/>
                <w:color w:val="000000"/>
                <w:spacing w:val="-2"/>
                <w:szCs w:val="22"/>
              </w:rPr>
            </w:pPr>
            <w:r>
              <w:rPr>
                <w:bCs/>
                <w:color w:val="000000"/>
                <w:szCs w:val="22"/>
                <w:lang w:bidi="ru-RU"/>
              </w:rPr>
              <w:t>Воспитывать</w:t>
            </w:r>
            <w:r w:rsidRPr="00FA4BB1">
              <w:rPr>
                <w:bCs/>
                <w:color w:val="000000"/>
                <w:szCs w:val="22"/>
                <w:lang w:bidi="ru-RU"/>
              </w:rPr>
              <w:t xml:space="preserve"> </w:t>
            </w:r>
            <w:r>
              <w:rPr>
                <w:bCs/>
                <w:color w:val="000000"/>
                <w:szCs w:val="22"/>
                <w:lang w:bidi="ru-RU"/>
              </w:rPr>
              <w:t>доброжелательное отношение к сверстникам</w:t>
            </w:r>
          </w:p>
        </w:tc>
        <w:tc>
          <w:tcPr>
            <w:tcW w:w="3180" w:type="dxa"/>
          </w:tcPr>
          <w:p w:rsidR="005267E0" w:rsidRDefault="00FA4BB1">
            <w:pPr>
              <w:ind w:firstLine="0"/>
              <w:rPr>
                <w:bCs/>
                <w:color w:val="000000"/>
                <w:szCs w:val="22"/>
              </w:rPr>
            </w:pPr>
            <w:r>
              <w:rPr>
                <w:rFonts w:eastAsia="Times New Roman CYR"/>
                <w:bCs/>
                <w:color w:val="000000"/>
                <w:szCs w:val="22"/>
              </w:rPr>
              <w:t>Развивать</w:t>
            </w:r>
            <w:r>
              <w:rPr>
                <w:bCs/>
                <w:color w:val="000000"/>
                <w:szCs w:val="22"/>
              </w:rPr>
              <w:t xml:space="preserve"> </w:t>
            </w:r>
            <w:r>
              <w:rPr>
                <w:rFonts w:eastAsia="Times New Roman CYR"/>
                <w:bCs/>
                <w:color w:val="000000"/>
                <w:szCs w:val="22"/>
              </w:rPr>
              <w:t>устойчивый</w:t>
            </w:r>
            <w:r>
              <w:rPr>
                <w:bCs/>
                <w:color w:val="000000"/>
                <w:szCs w:val="22"/>
              </w:rPr>
              <w:t xml:space="preserve"> </w:t>
            </w:r>
            <w:r>
              <w:rPr>
                <w:rFonts w:eastAsia="Times New Roman CYR"/>
                <w:bCs/>
                <w:color w:val="000000"/>
                <w:szCs w:val="22"/>
              </w:rPr>
              <w:t>интерес</w:t>
            </w:r>
            <w:r>
              <w:rPr>
                <w:bCs/>
                <w:color w:val="000000"/>
                <w:szCs w:val="22"/>
              </w:rPr>
              <w:t xml:space="preserve"> </w:t>
            </w:r>
            <w:r>
              <w:rPr>
                <w:rFonts w:eastAsia="Times New Roman CYR"/>
                <w:bCs/>
                <w:color w:val="000000"/>
                <w:szCs w:val="22"/>
              </w:rPr>
              <w:t>к</w:t>
            </w:r>
            <w:r>
              <w:rPr>
                <w:bCs/>
                <w:color w:val="000000"/>
                <w:szCs w:val="22"/>
              </w:rPr>
              <w:t xml:space="preserve"> </w:t>
            </w:r>
            <w:r>
              <w:rPr>
                <w:rFonts w:eastAsia="Times New Roman CYR"/>
                <w:bCs/>
                <w:color w:val="000000"/>
                <w:szCs w:val="22"/>
              </w:rPr>
              <w:t>сверстнику</w:t>
            </w:r>
          </w:p>
          <w:p w:rsidR="005267E0" w:rsidRDefault="005267E0">
            <w:pPr>
              <w:ind w:firstLine="0"/>
              <w:rPr>
                <w:rFonts w:eastAsia="Times New Roman CYR"/>
                <w:bCs/>
                <w:color w:val="000000"/>
                <w:szCs w:val="22"/>
              </w:rPr>
            </w:pPr>
          </w:p>
        </w:tc>
        <w:tc>
          <w:tcPr>
            <w:tcW w:w="3925" w:type="dxa"/>
          </w:tcPr>
          <w:p w:rsidR="005267E0" w:rsidRDefault="00FA4BB1">
            <w:pPr>
              <w:ind w:firstLine="0"/>
              <w:rPr>
                <w:bCs/>
                <w:color w:val="000000"/>
                <w:szCs w:val="22"/>
              </w:rPr>
            </w:pPr>
            <w:r>
              <w:rPr>
                <w:rFonts w:eastAsia="Times New Roman CYR"/>
                <w:bCs/>
                <w:color w:val="000000"/>
                <w:szCs w:val="22"/>
              </w:rPr>
              <w:t>Развивать</w:t>
            </w:r>
            <w:r>
              <w:rPr>
                <w:bCs/>
                <w:color w:val="000000"/>
                <w:szCs w:val="22"/>
              </w:rPr>
              <w:t xml:space="preserve"> </w:t>
            </w:r>
            <w:r>
              <w:rPr>
                <w:rFonts w:eastAsia="Times New Roman CYR"/>
                <w:bCs/>
                <w:color w:val="000000"/>
                <w:szCs w:val="22"/>
              </w:rPr>
              <w:t>устойчивый</w:t>
            </w:r>
            <w:r>
              <w:rPr>
                <w:bCs/>
                <w:color w:val="000000"/>
                <w:szCs w:val="22"/>
              </w:rPr>
              <w:t xml:space="preserve"> </w:t>
            </w:r>
            <w:r>
              <w:rPr>
                <w:rFonts w:eastAsia="Times New Roman CYR"/>
                <w:bCs/>
                <w:color w:val="000000"/>
                <w:szCs w:val="22"/>
              </w:rPr>
              <w:t>интерес</w:t>
            </w:r>
            <w:r>
              <w:rPr>
                <w:bCs/>
                <w:color w:val="000000"/>
                <w:szCs w:val="22"/>
              </w:rPr>
              <w:t xml:space="preserve"> </w:t>
            </w:r>
            <w:r>
              <w:rPr>
                <w:rFonts w:eastAsia="Times New Roman CYR"/>
                <w:bCs/>
                <w:color w:val="000000"/>
                <w:szCs w:val="22"/>
              </w:rPr>
              <w:t>к</w:t>
            </w:r>
            <w:r>
              <w:rPr>
                <w:bCs/>
                <w:color w:val="000000"/>
                <w:szCs w:val="22"/>
              </w:rPr>
              <w:t xml:space="preserve"> </w:t>
            </w:r>
            <w:r>
              <w:rPr>
                <w:rFonts w:eastAsia="Times New Roman CYR"/>
                <w:bCs/>
                <w:color w:val="000000"/>
                <w:szCs w:val="22"/>
              </w:rPr>
              <w:t>сверстнику</w:t>
            </w:r>
          </w:p>
          <w:p w:rsidR="005267E0" w:rsidRDefault="005267E0">
            <w:pPr>
              <w:ind w:firstLine="0"/>
              <w:rPr>
                <w:rFonts w:eastAsia="Times New Roman CYR"/>
                <w:bCs/>
                <w:color w:val="000000"/>
                <w:szCs w:val="22"/>
              </w:rPr>
            </w:pP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rFonts w:eastAsia="Times New Roman CYR"/>
                <w:bCs/>
                <w:color w:val="000000"/>
                <w:szCs w:val="22"/>
              </w:rPr>
            </w:pPr>
            <w:r>
              <w:rPr>
                <w:rFonts w:eastAsia="Times New Roman CYR"/>
                <w:bCs/>
                <w:color w:val="000000"/>
                <w:szCs w:val="22"/>
              </w:rPr>
              <w:t>Формировать у детей чувство принадлежность к группе детского сада</w:t>
            </w:r>
          </w:p>
          <w:p w:rsidR="005267E0" w:rsidRDefault="005267E0">
            <w:pPr>
              <w:ind w:firstLine="0"/>
              <w:rPr>
                <w:bCs/>
                <w:color w:val="000000"/>
                <w:spacing w:val="-4"/>
                <w:szCs w:val="22"/>
              </w:rPr>
            </w:pPr>
          </w:p>
        </w:tc>
        <w:tc>
          <w:tcPr>
            <w:tcW w:w="3181" w:type="dxa"/>
          </w:tcPr>
          <w:p w:rsidR="005267E0" w:rsidRDefault="00FA4BB1">
            <w:pPr>
              <w:ind w:firstLine="0"/>
              <w:rPr>
                <w:rFonts w:eastAsia="Times New Roman CYR"/>
                <w:bCs/>
                <w:color w:val="000000"/>
                <w:szCs w:val="22"/>
              </w:rPr>
            </w:pPr>
            <w:r>
              <w:rPr>
                <w:rFonts w:eastAsia="Times New Roman CYR"/>
                <w:bCs/>
                <w:color w:val="000000"/>
                <w:szCs w:val="22"/>
              </w:rPr>
              <w:t>Продолжать формировать у детей чувство принадлежность к группе детского сада</w:t>
            </w:r>
          </w:p>
          <w:p w:rsidR="005267E0" w:rsidRDefault="005267E0">
            <w:pPr>
              <w:ind w:firstLine="0"/>
              <w:rPr>
                <w:bCs/>
                <w:color w:val="000000"/>
                <w:spacing w:val="-2"/>
                <w:szCs w:val="22"/>
              </w:rPr>
            </w:pPr>
          </w:p>
        </w:tc>
        <w:tc>
          <w:tcPr>
            <w:tcW w:w="3180" w:type="dxa"/>
          </w:tcPr>
          <w:p w:rsidR="005267E0" w:rsidRDefault="00FA4BB1">
            <w:pPr>
              <w:ind w:firstLine="0"/>
              <w:rPr>
                <w:rFonts w:eastAsia="Times New Roman CYR"/>
                <w:bCs/>
                <w:color w:val="000000"/>
                <w:szCs w:val="22"/>
              </w:rPr>
            </w:pPr>
            <w:r>
              <w:rPr>
                <w:rFonts w:eastAsia="Times New Roman CYR"/>
                <w:bCs/>
                <w:color w:val="000000"/>
                <w:szCs w:val="22"/>
              </w:rPr>
              <w:t>Способствовать накоплению опыта доброжелательных взаимоотношений со сверстниками</w:t>
            </w:r>
          </w:p>
        </w:tc>
        <w:tc>
          <w:tcPr>
            <w:tcW w:w="3925" w:type="dxa"/>
          </w:tcPr>
          <w:p w:rsidR="005267E0" w:rsidRDefault="00FA4BB1">
            <w:pPr>
              <w:ind w:firstLine="0"/>
              <w:rPr>
                <w:rFonts w:eastAsia="Times New Roman CYR"/>
                <w:bCs/>
                <w:color w:val="000000"/>
                <w:szCs w:val="22"/>
              </w:rPr>
            </w:pPr>
            <w:r>
              <w:rPr>
                <w:rFonts w:eastAsia="Times New Roman CYR"/>
                <w:bCs/>
                <w:color w:val="000000"/>
                <w:szCs w:val="22"/>
              </w:rPr>
              <w:t>Расширять опыт доброжелательных взаимоотношений со сверстниками</w:t>
            </w:r>
          </w:p>
          <w:p w:rsidR="005267E0" w:rsidRDefault="005267E0">
            <w:pPr>
              <w:ind w:firstLine="0"/>
              <w:rPr>
                <w:bCs/>
                <w:szCs w:val="22"/>
              </w:rPr>
            </w:pP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rFonts w:eastAsia="Times New Roman CYR"/>
                <w:bCs/>
                <w:color w:val="000000"/>
                <w:szCs w:val="22"/>
              </w:rPr>
            </w:pPr>
            <w:r>
              <w:rPr>
                <w:rFonts w:eastAsia="Times New Roman CYR"/>
                <w:bCs/>
                <w:color w:val="000000"/>
                <w:szCs w:val="22"/>
              </w:rPr>
              <w:t>Формировать положительные взаимоотношения между детьми</w:t>
            </w:r>
          </w:p>
          <w:p w:rsidR="005267E0" w:rsidRDefault="005267E0">
            <w:pPr>
              <w:ind w:firstLine="0"/>
              <w:rPr>
                <w:bCs/>
                <w:color w:val="000000"/>
                <w:spacing w:val="-4"/>
                <w:szCs w:val="22"/>
              </w:rPr>
            </w:pPr>
          </w:p>
        </w:tc>
        <w:tc>
          <w:tcPr>
            <w:tcW w:w="3181" w:type="dxa"/>
          </w:tcPr>
          <w:p w:rsidR="005267E0" w:rsidRDefault="00FA4BB1">
            <w:pPr>
              <w:ind w:firstLine="0"/>
              <w:rPr>
                <w:bCs/>
                <w:color w:val="000000"/>
                <w:spacing w:val="-2"/>
                <w:szCs w:val="22"/>
              </w:rPr>
            </w:pPr>
            <w:r>
              <w:rPr>
                <w:rFonts w:eastAsia="Times New Roman CYR"/>
                <w:bCs/>
                <w:color w:val="000000"/>
                <w:szCs w:val="22"/>
              </w:rPr>
              <w:t>Формировать устойчивый</w:t>
            </w:r>
            <w:r>
              <w:rPr>
                <w:bCs/>
                <w:color w:val="000000"/>
                <w:szCs w:val="22"/>
              </w:rPr>
              <w:t xml:space="preserve"> </w:t>
            </w:r>
            <w:r>
              <w:rPr>
                <w:rFonts w:eastAsia="Times New Roman CYR"/>
                <w:bCs/>
                <w:color w:val="000000"/>
                <w:szCs w:val="22"/>
              </w:rPr>
              <w:t>интерес</w:t>
            </w:r>
            <w:r>
              <w:rPr>
                <w:bCs/>
                <w:color w:val="000000"/>
                <w:szCs w:val="22"/>
              </w:rPr>
              <w:t xml:space="preserve"> </w:t>
            </w:r>
            <w:r>
              <w:rPr>
                <w:rFonts w:eastAsia="Times New Roman CYR"/>
                <w:bCs/>
                <w:color w:val="000000"/>
                <w:szCs w:val="22"/>
              </w:rPr>
              <w:t>к</w:t>
            </w:r>
            <w:r>
              <w:rPr>
                <w:bCs/>
                <w:color w:val="000000"/>
                <w:szCs w:val="22"/>
              </w:rPr>
              <w:t xml:space="preserve"> </w:t>
            </w:r>
            <w:r>
              <w:rPr>
                <w:rFonts w:eastAsia="Times New Roman CYR"/>
                <w:bCs/>
                <w:color w:val="000000"/>
                <w:szCs w:val="22"/>
              </w:rPr>
              <w:t>сверстнику</w:t>
            </w:r>
          </w:p>
        </w:tc>
        <w:tc>
          <w:tcPr>
            <w:tcW w:w="3180" w:type="dxa"/>
          </w:tcPr>
          <w:p w:rsidR="005267E0" w:rsidRDefault="00FA4BB1">
            <w:pPr>
              <w:ind w:firstLine="0"/>
              <w:rPr>
                <w:rFonts w:eastAsia="Times New Roman CYR"/>
                <w:bCs/>
                <w:color w:val="000000"/>
                <w:szCs w:val="22"/>
              </w:rPr>
            </w:pPr>
            <w:r>
              <w:rPr>
                <w:rFonts w:eastAsia="Calibri"/>
                <w:bCs/>
                <w:color w:val="000000"/>
                <w:szCs w:val="22"/>
              </w:rPr>
              <w:t>Формировать умение детей прийти к общему решению, способность убеждать сверстника, аргументировать свою точку зрения</w:t>
            </w:r>
          </w:p>
        </w:tc>
        <w:tc>
          <w:tcPr>
            <w:tcW w:w="3925" w:type="dxa"/>
          </w:tcPr>
          <w:p w:rsidR="005267E0" w:rsidRDefault="00FA4BB1">
            <w:pPr>
              <w:ind w:firstLine="0"/>
              <w:rPr>
                <w:bCs/>
                <w:szCs w:val="22"/>
              </w:rPr>
            </w:pPr>
            <w:r>
              <w:rPr>
                <w:rFonts w:eastAsia="Times New Roman CYR"/>
                <w:bCs/>
                <w:color w:val="1D1B11"/>
                <w:szCs w:val="22"/>
              </w:rPr>
              <w:t>Воспитывать умение учитывать и принимать позицию</w:t>
            </w:r>
            <w:r>
              <w:rPr>
                <w:bCs/>
                <w:color w:val="1D1B11"/>
                <w:szCs w:val="22"/>
              </w:rPr>
              <w:t xml:space="preserve"> </w:t>
            </w:r>
            <w:r>
              <w:rPr>
                <w:rFonts w:eastAsia="Times New Roman CYR"/>
                <w:bCs/>
                <w:color w:val="1D1B11"/>
                <w:szCs w:val="22"/>
              </w:rPr>
              <w:t>другого, уважать чужое мнение.</w:t>
            </w: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bCs/>
                <w:color w:val="000000"/>
                <w:spacing w:val="-4"/>
                <w:szCs w:val="22"/>
              </w:rPr>
            </w:pPr>
            <w:r>
              <w:rPr>
                <w:rFonts w:eastAsia="Times New Roman CYR"/>
                <w:bCs/>
                <w:color w:val="000000"/>
                <w:szCs w:val="22"/>
              </w:rPr>
              <w:t>Воспитывать интерес и симпатию к сверстникам, желание играть с ним</w:t>
            </w:r>
          </w:p>
        </w:tc>
        <w:tc>
          <w:tcPr>
            <w:tcW w:w="3181" w:type="dxa"/>
          </w:tcPr>
          <w:p w:rsidR="005267E0" w:rsidRDefault="00FA4BB1">
            <w:pPr>
              <w:ind w:firstLine="0"/>
              <w:rPr>
                <w:rFonts w:eastAsia="Times New Roman CYR"/>
                <w:bCs/>
                <w:color w:val="000000"/>
                <w:szCs w:val="22"/>
              </w:rPr>
            </w:pPr>
            <w:r>
              <w:rPr>
                <w:rFonts w:eastAsia="Times New Roman CYR"/>
                <w:bCs/>
                <w:color w:val="1D1B11"/>
                <w:szCs w:val="22"/>
              </w:rPr>
              <w:t>Учить дорожить дружескими взаимоотношениям</w:t>
            </w:r>
          </w:p>
        </w:tc>
        <w:tc>
          <w:tcPr>
            <w:tcW w:w="3180" w:type="dxa"/>
          </w:tcPr>
          <w:p w:rsidR="005267E0" w:rsidRDefault="00FA4BB1">
            <w:pPr>
              <w:ind w:firstLine="0"/>
              <w:rPr>
                <w:rFonts w:eastAsia="Times New Roman CYR"/>
                <w:bCs/>
                <w:color w:val="1D1B11"/>
                <w:szCs w:val="22"/>
              </w:rPr>
            </w:pPr>
            <w:r>
              <w:rPr>
                <w:rFonts w:eastAsia="Times New Roman CYR"/>
                <w:bCs/>
                <w:color w:val="1D1B11"/>
                <w:szCs w:val="22"/>
              </w:rPr>
              <w:t>Учить называть нравственные качества настоящего товарища</w:t>
            </w:r>
          </w:p>
          <w:p w:rsidR="005267E0" w:rsidRDefault="005267E0">
            <w:pPr>
              <w:ind w:firstLine="0"/>
              <w:rPr>
                <w:rFonts w:eastAsia="Times New Roman CYR"/>
                <w:bCs/>
                <w:color w:val="000000"/>
                <w:szCs w:val="22"/>
              </w:rPr>
            </w:pPr>
          </w:p>
        </w:tc>
        <w:tc>
          <w:tcPr>
            <w:tcW w:w="3925" w:type="dxa"/>
          </w:tcPr>
          <w:p w:rsidR="005267E0" w:rsidRDefault="00515AF7">
            <w:pPr>
              <w:ind w:firstLine="0"/>
              <w:rPr>
                <w:bCs/>
                <w:szCs w:val="22"/>
              </w:rPr>
            </w:pPr>
            <w:r>
              <w:rPr>
                <w:bCs/>
                <w:color w:val="000000"/>
                <w:szCs w:val="22"/>
                <w:lang w:bidi="ru-RU"/>
              </w:rPr>
              <w:t>Обучать</w:t>
            </w:r>
            <w:r w:rsidRPr="00FA4BB1">
              <w:rPr>
                <w:bCs/>
                <w:color w:val="000000"/>
                <w:szCs w:val="22"/>
                <w:lang w:bidi="ru-RU"/>
              </w:rPr>
              <w:t xml:space="preserve"> </w:t>
            </w:r>
            <w:r>
              <w:rPr>
                <w:bCs/>
                <w:color w:val="000000"/>
                <w:szCs w:val="22"/>
                <w:lang w:bidi="ru-RU"/>
              </w:rPr>
              <w:t>описывать</w:t>
            </w:r>
            <w:r w:rsidR="00FA4BB1">
              <w:rPr>
                <w:bCs/>
                <w:color w:val="000000"/>
                <w:szCs w:val="22"/>
                <w:lang w:bidi="ru-RU"/>
              </w:rPr>
              <w:t xml:space="preserve"> сверстников, выделяя характерные для них признаки</w:t>
            </w: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bCs/>
                <w:color w:val="000000"/>
                <w:spacing w:val="-4"/>
                <w:szCs w:val="22"/>
              </w:rPr>
            </w:pPr>
            <w:r>
              <w:rPr>
                <w:bCs/>
                <w:color w:val="000000"/>
                <w:szCs w:val="22"/>
              </w:rPr>
              <w:t xml:space="preserve">Обучать </w:t>
            </w:r>
            <w:r w:rsidR="00515AF7">
              <w:rPr>
                <w:bCs/>
                <w:color w:val="000000"/>
                <w:szCs w:val="22"/>
              </w:rPr>
              <w:t>детей способам</w:t>
            </w:r>
            <w:r>
              <w:rPr>
                <w:rFonts w:eastAsia="Times New Roman CYR"/>
                <w:bCs/>
                <w:color w:val="000000"/>
                <w:szCs w:val="22"/>
              </w:rPr>
              <w:t xml:space="preserve"> сотрудничества, как со </w:t>
            </w:r>
            <w:r w:rsidR="00515AF7">
              <w:rPr>
                <w:rFonts w:eastAsia="Times New Roman CYR"/>
                <w:bCs/>
                <w:color w:val="000000"/>
                <w:szCs w:val="22"/>
              </w:rPr>
              <w:t>взрослыми,</w:t>
            </w:r>
            <w:r>
              <w:rPr>
                <w:rFonts w:eastAsia="Times New Roman CYR"/>
                <w:bCs/>
                <w:color w:val="000000"/>
                <w:szCs w:val="22"/>
              </w:rPr>
              <w:t xml:space="preserve"> так и со сверстниками</w:t>
            </w:r>
          </w:p>
        </w:tc>
        <w:tc>
          <w:tcPr>
            <w:tcW w:w="3181" w:type="dxa"/>
          </w:tcPr>
          <w:p w:rsidR="005267E0" w:rsidRDefault="00FA4BB1">
            <w:pPr>
              <w:ind w:firstLine="0"/>
              <w:rPr>
                <w:rFonts w:eastAsia="Times New Roman CYR"/>
                <w:bCs/>
                <w:color w:val="000000"/>
                <w:szCs w:val="22"/>
              </w:rPr>
            </w:pPr>
            <w:r>
              <w:rPr>
                <w:bCs/>
                <w:color w:val="000000"/>
                <w:szCs w:val="22"/>
              </w:rPr>
              <w:t xml:space="preserve">Продолжать обучать </w:t>
            </w:r>
            <w:r w:rsidR="00515AF7">
              <w:rPr>
                <w:bCs/>
                <w:color w:val="000000"/>
                <w:szCs w:val="22"/>
              </w:rPr>
              <w:t>детей способам</w:t>
            </w:r>
            <w:r>
              <w:rPr>
                <w:rFonts w:eastAsia="Times New Roman CYR"/>
                <w:bCs/>
                <w:color w:val="000000"/>
                <w:szCs w:val="22"/>
              </w:rPr>
              <w:t xml:space="preserve"> сотрудничества, как со </w:t>
            </w:r>
            <w:r w:rsidR="00515AF7">
              <w:rPr>
                <w:rFonts w:eastAsia="Times New Roman CYR"/>
                <w:bCs/>
                <w:color w:val="000000"/>
                <w:szCs w:val="22"/>
              </w:rPr>
              <w:t>взрослыми,</w:t>
            </w:r>
            <w:r>
              <w:rPr>
                <w:rFonts w:eastAsia="Times New Roman CYR"/>
                <w:bCs/>
                <w:color w:val="000000"/>
                <w:szCs w:val="22"/>
              </w:rPr>
              <w:t xml:space="preserve"> так и со сверстниками</w:t>
            </w:r>
          </w:p>
        </w:tc>
        <w:tc>
          <w:tcPr>
            <w:tcW w:w="3180" w:type="dxa"/>
          </w:tcPr>
          <w:p w:rsidR="005267E0" w:rsidRDefault="00FA4BB1">
            <w:pPr>
              <w:ind w:firstLine="0"/>
              <w:rPr>
                <w:rFonts w:eastAsia="Times New Roman CYR"/>
                <w:bCs/>
                <w:color w:val="000000"/>
                <w:szCs w:val="22"/>
              </w:rPr>
            </w:pPr>
            <w:r>
              <w:rPr>
                <w:bCs/>
                <w:color w:val="000000"/>
                <w:szCs w:val="22"/>
              </w:rPr>
              <w:t xml:space="preserve">Развивать у </w:t>
            </w:r>
            <w:r w:rsidR="00515AF7">
              <w:rPr>
                <w:bCs/>
                <w:color w:val="000000"/>
                <w:szCs w:val="22"/>
              </w:rPr>
              <w:t>детей способы</w:t>
            </w:r>
            <w:r>
              <w:rPr>
                <w:rFonts w:eastAsia="Times New Roman CYR"/>
                <w:bCs/>
                <w:color w:val="000000"/>
                <w:szCs w:val="22"/>
              </w:rPr>
              <w:t xml:space="preserve"> сотрудничества, как со </w:t>
            </w:r>
            <w:r w:rsidR="00515AF7">
              <w:rPr>
                <w:rFonts w:eastAsia="Times New Roman CYR"/>
                <w:bCs/>
                <w:color w:val="000000"/>
                <w:szCs w:val="22"/>
              </w:rPr>
              <w:t>взрослыми,</w:t>
            </w:r>
            <w:r>
              <w:rPr>
                <w:rFonts w:eastAsia="Times New Roman CYR"/>
                <w:bCs/>
                <w:color w:val="000000"/>
                <w:szCs w:val="22"/>
              </w:rPr>
              <w:t xml:space="preserve"> так и со сверстниками</w:t>
            </w:r>
          </w:p>
        </w:tc>
        <w:tc>
          <w:tcPr>
            <w:tcW w:w="3925" w:type="dxa"/>
          </w:tcPr>
          <w:p w:rsidR="005267E0" w:rsidRDefault="00FA4BB1">
            <w:pPr>
              <w:ind w:firstLine="0"/>
              <w:rPr>
                <w:rFonts w:eastAsia="Times New Roman CYR"/>
                <w:bCs/>
                <w:color w:val="000000"/>
                <w:szCs w:val="22"/>
              </w:rPr>
            </w:pPr>
            <w:r>
              <w:rPr>
                <w:bCs/>
                <w:color w:val="000000"/>
                <w:szCs w:val="22"/>
              </w:rPr>
              <w:t xml:space="preserve">Развивать у </w:t>
            </w:r>
            <w:r w:rsidR="00515AF7">
              <w:rPr>
                <w:bCs/>
                <w:color w:val="000000"/>
                <w:szCs w:val="22"/>
              </w:rPr>
              <w:t>детей способы</w:t>
            </w:r>
            <w:r>
              <w:rPr>
                <w:rFonts w:eastAsia="Times New Roman CYR"/>
                <w:bCs/>
                <w:color w:val="000000"/>
                <w:szCs w:val="22"/>
              </w:rPr>
              <w:t xml:space="preserve"> сотрудничества, как со </w:t>
            </w:r>
            <w:r w:rsidR="00515AF7">
              <w:rPr>
                <w:rFonts w:eastAsia="Times New Roman CYR"/>
                <w:bCs/>
                <w:color w:val="000000"/>
                <w:szCs w:val="22"/>
              </w:rPr>
              <w:t>взрослыми,</w:t>
            </w:r>
            <w:r>
              <w:rPr>
                <w:rFonts w:eastAsia="Times New Roman CYR"/>
                <w:bCs/>
                <w:color w:val="000000"/>
                <w:szCs w:val="22"/>
              </w:rPr>
              <w:t xml:space="preserve"> так и со сверстниками</w:t>
            </w:r>
          </w:p>
          <w:p w:rsidR="005267E0" w:rsidRDefault="005267E0">
            <w:pPr>
              <w:ind w:firstLine="0"/>
              <w:rPr>
                <w:bCs/>
                <w:szCs w:val="22"/>
              </w:rPr>
            </w:pP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bCs/>
                <w:color w:val="000000"/>
                <w:szCs w:val="22"/>
              </w:rPr>
            </w:pPr>
            <w:r>
              <w:rPr>
                <w:rFonts w:eastAsia="Times New Roman CYR"/>
                <w:bCs/>
                <w:color w:val="000000"/>
                <w:szCs w:val="22"/>
              </w:rPr>
              <w:t>Формировать устойчивый</w:t>
            </w:r>
            <w:r>
              <w:rPr>
                <w:bCs/>
                <w:color w:val="000000"/>
                <w:szCs w:val="22"/>
              </w:rPr>
              <w:t xml:space="preserve"> </w:t>
            </w:r>
            <w:r>
              <w:rPr>
                <w:rFonts w:eastAsia="Times New Roman CYR"/>
                <w:bCs/>
                <w:color w:val="000000"/>
                <w:szCs w:val="22"/>
              </w:rPr>
              <w:t>интерес</w:t>
            </w:r>
            <w:r>
              <w:rPr>
                <w:bCs/>
                <w:color w:val="000000"/>
                <w:szCs w:val="22"/>
              </w:rPr>
              <w:t xml:space="preserve"> </w:t>
            </w:r>
            <w:r>
              <w:rPr>
                <w:rFonts w:eastAsia="Times New Roman CYR"/>
                <w:bCs/>
                <w:color w:val="000000"/>
                <w:szCs w:val="22"/>
              </w:rPr>
              <w:t>к</w:t>
            </w:r>
            <w:r>
              <w:rPr>
                <w:bCs/>
                <w:color w:val="000000"/>
                <w:szCs w:val="22"/>
              </w:rPr>
              <w:t xml:space="preserve"> </w:t>
            </w:r>
            <w:r>
              <w:rPr>
                <w:rFonts w:eastAsia="Times New Roman CYR"/>
                <w:bCs/>
                <w:color w:val="000000"/>
                <w:szCs w:val="22"/>
              </w:rPr>
              <w:t>сверстнику</w:t>
            </w:r>
          </w:p>
          <w:p w:rsidR="005267E0" w:rsidRDefault="00FA4BB1">
            <w:pPr>
              <w:ind w:firstLine="0"/>
              <w:rPr>
                <w:rFonts w:eastAsia="Times New Roman CYR"/>
                <w:bCs/>
                <w:color w:val="000000"/>
                <w:szCs w:val="22"/>
              </w:rPr>
            </w:pPr>
            <w:r>
              <w:rPr>
                <w:bCs/>
                <w:szCs w:val="22"/>
              </w:rPr>
              <w:t>развивать доверие к взрослому</w:t>
            </w:r>
          </w:p>
          <w:p w:rsidR="005267E0" w:rsidRDefault="00FA4BB1">
            <w:pPr>
              <w:ind w:firstLine="0"/>
              <w:rPr>
                <w:bCs/>
                <w:color w:val="000000"/>
                <w:spacing w:val="-4"/>
                <w:szCs w:val="22"/>
              </w:rPr>
            </w:pPr>
            <w:r>
              <w:rPr>
                <w:bCs/>
                <w:color w:val="000000"/>
                <w:spacing w:val="-5"/>
                <w:szCs w:val="22"/>
              </w:rPr>
              <w:t>формирование адекватного поведения в кон</w:t>
            </w:r>
            <w:r>
              <w:rPr>
                <w:bCs/>
                <w:color w:val="000000"/>
                <w:spacing w:val="-5"/>
                <w:szCs w:val="22"/>
              </w:rPr>
              <w:softHyphen/>
            </w:r>
            <w:r>
              <w:rPr>
                <w:bCs/>
                <w:color w:val="000000"/>
                <w:spacing w:val="-4"/>
                <w:szCs w:val="22"/>
              </w:rPr>
              <w:t>фликтной ситуации</w:t>
            </w:r>
          </w:p>
        </w:tc>
        <w:tc>
          <w:tcPr>
            <w:tcW w:w="3181" w:type="dxa"/>
          </w:tcPr>
          <w:p w:rsidR="005267E0" w:rsidRDefault="00FA4BB1">
            <w:pPr>
              <w:ind w:firstLine="0"/>
              <w:rPr>
                <w:rFonts w:eastAsia="Times New Roman CYR"/>
                <w:bCs/>
                <w:color w:val="000000"/>
                <w:szCs w:val="22"/>
              </w:rPr>
            </w:pPr>
            <w:r>
              <w:rPr>
                <w:rFonts w:eastAsia="Times New Roman CYR"/>
                <w:bCs/>
                <w:color w:val="000000"/>
                <w:szCs w:val="22"/>
              </w:rPr>
              <w:t>Формировать у детей умение согласовывать свои желания с товарищами</w:t>
            </w:r>
          </w:p>
          <w:p w:rsidR="005267E0" w:rsidRDefault="005267E0">
            <w:pPr>
              <w:ind w:firstLine="0"/>
              <w:rPr>
                <w:rFonts w:eastAsia="Times New Roman CYR"/>
                <w:bCs/>
                <w:color w:val="000000"/>
                <w:szCs w:val="22"/>
              </w:rPr>
            </w:pPr>
          </w:p>
        </w:tc>
        <w:tc>
          <w:tcPr>
            <w:tcW w:w="3180" w:type="dxa"/>
          </w:tcPr>
          <w:p w:rsidR="005267E0" w:rsidRDefault="00FA4BB1">
            <w:pPr>
              <w:ind w:firstLine="0"/>
              <w:rPr>
                <w:bCs/>
                <w:szCs w:val="22"/>
              </w:rPr>
            </w:pPr>
            <w:r>
              <w:rPr>
                <w:bCs/>
                <w:szCs w:val="22"/>
              </w:rPr>
              <w:t>Формировать умение договариваться, помогать друг другу, стремление радовать старших хорошими поступками.</w:t>
            </w:r>
          </w:p>
          <w:p w:rsidR="005267E0" w:rsidRDefault="005267E0">
            <w:pPr>
              <w:ind w:firstLine="0"/>
              <w:rPr>
                <w:rFonts w:eastAsia="Times New Roman CYR"/>
                <w:bCs/>
                <w:color w:val="000000"/>
                <w:szCs w:val="22"/>
              </w:rPr>
            </w:pPr>
          </w:p>
        </w:tc>
        <w:tc>
          <w:tcPr>
            <w:tcW w:w="3925" w:type="dxa"/>
          </w:tcPr>
          <w:p w:rsidR="005267E0" w:rsidRDefault="005267E0">
            <w:pPr>
              <w:ind w:firstLine="0"/>
              <w:rPr>
                <w:bCs/>
                <w:szCs w:val="22"/>
              </w:rPr>
            </w:pP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rFonts w:eastAsia="Calibri"/>
                <w:bCs/>
                <w:color w:val="000000"/>
                <w:szCs w:val="22"/>
              </w:rPr>
            </w:pPr>
            <w:r>
              <w:rPr>
                <w:rFonts w:eastAsia="Calibri"/>
                <w:bCs/>
                <w:color w:val="000000"/>
                <w:szCs w:val="22"/>
              </w:rPr>
              <w:t>Воспитывать позитивное эмоциональное отношение детей совместной деятельности: играют с удовольствием и интересом</w:t>
            </w:r>
          </w:p>
          <w:p w:rsidR="005267E0" w:rsidRDefault="005267E0">
            <w:pPr>
              <w:ind w:firstLine="0"/>
              <w:rPr>
                <w:bCs/>
                <w:color w:val="000000"/>
                <w:spacing w:val="-4"/>
                <w:szCs w:val="22"/>
              </w:rPr>
            </w:pPr>
          </w:p>
        </w:tc>
        <w:tc>
          <w:tcPr>
            <w:tcW w:w="3181" w:type="dxa"/>
          </w:tcPr>
          <w:p w:rsidR="005267E0" w:rsidRDefault="00FA4BB1">
            <w:pPr>
              <w:ind w:firstLine="0"/>
              <w:rPr>
                <w:rFonts w:eastAsia="Times New Roman CYR"/>
                <w:bCs/>
                <w:color w:val="000000"/>
                <w:szCs w:val="22"/>
              </w:rPr>
            </w:pPr>
            <w:r>
              <w:rPr>
                <w:rFonts w:eastAsia="Calibri"/>
                <w:bCs/>
                <w:color w:val="000000"/>
                <w:szCs w:val="22"/>
              </w:rPr>
              <w:t>Воспитывать позитивное эмоциональное отношение детей совместной деятельности: играют и занимаются с удовольствием и интересом</w:t>
            </w:r>
          </w:p>
        </w:tc>
        <w:tc>
          <w:tcPr>
            <w:tcW w:w="3180" w:type="dxa"/>
          </w:tcPr>
          <w:p w:rsidR="005267E0" w:rsidRDefault="00FA4BB1">
            <w:pPr>
              <w:ind w:firstLine="0"/>
              <w:rPr>
                <w:rFonts w:eastAsia="Times New Roman CYR"/>
                <w:bCs/>
                <w:color w:val="000000"/>
                <w:szCs w:val="22"/>
              </w:rPr>
            </w:pPr>
            <w:r>
              <w:rPr>
                <w:rFonts w:eastAsia="Times New Roman CYR"/>
                <w:bCs/>
                <w:color w:val="000000"/>
                <w:szCs w:val="22"/>
              </w:rPr>
              <w:t>Побуждать к внимательному и бесконфликтному общению с товарищами, с умением уступить и простить в проблемной ситуации</w:t>
            </w:r>
          </w:p>
        </w:tc>
        <w:tc>
          <w:tcPr>
            <w:tcW w:w="3925" w:type="dxa"/>
          </w:tcPr>
          <w:p w:rsidR="005267E0" w:rsidRDefault="00FA4BB1">
            <w:pPr>
              <w:ind w:firstLine="0"/>
              <w:rPr>
                <w:bCs/>
                <w:szCs w:val="22"/>
              </w:rPr>
            </w:pPr>
            <w:r>
              <w:rPr>
                <w:bCs/>
                <w:szCs w:val="22"/>
              </w:rPr>
              <w:t xml:space="preserve">Развивать </w:t>
            </w:r>
            <w:r>
              <w:rPr>
                <w:rFonts w:eastAsia="Calibri"/>
                <w:bCs/>
                <w:color w:val="000000"/>
                <w:szCs w:val="22"/>
              </w:rPr>
              <w:t>умение детей прийти к общему решению, способность убеждать сверстника, аргументировать свою точку зрения</w:t>
            </w: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pStyle w:val="210"/>
              <w:shd w:val="clear" w:color="auto" w:fill="auto"/>
              <w:spacing w:line="240" w:lineRule="auto"/>
              <w:jc w:val="both"/>
              <w:rPr>
                <w:b w:val="0"/>
                <w:color w:val="000000"/>
                <w:spacing w:val="-4"/>
                <w:sz w:val="22"/>
                <w:szCs w:val="22"/>
                <w:lang w:eastAsia="ru-RU"/>
              </w:rPr>
            </w:pPr>
            <w:r>
              <w:rPr>
                <w:b w:val="0"/>
                <w:sz w:val="22"/>
                <w:szCs w:val="22"/>
              </w:rPr>
              <w:t xml:space="preserve">Воспитывать доброжелательное отношение к сверстникам, </w:t>
            </w:r>
            <w:r>
              <w:rPr>
                <w:b w:val="0"/>
                <w:sz w:val="22"/>
                <w:szCs w:val="22"/>
              </w:rPr>
              <w:lastRenderedPageBreak/>
              <w:t>эмоциональную отзывчивость, желание играть сообща.</w:t>
            </w:r>
          </w:p>
        </w:tc>
        <w:tc>
          <w:tcPr>
            <w:tcW w:w="3181" w:type="dxa"/>
          </w:tcPr>
          <w:p w:rsidR="005267E0" w:rsidRDefault="00FA4BB1">
            <w:pPr>
              <w:pStyle w:val="210"/>
              <w:shd w:val="clear" w:color="auto" w:fill="auto"/>
              <w:spacing w:line="240" w:lineRule="auto"/>
              <w:jc w:val="both"/>
              <w:rPr>
                <w:rFonts w:eastAsia="Times New Roman CYR"/>
                <w:b w:val="0"/>
                <w:color w:val="000000"/>
                <w:sz w:val="22"/>
                <w:szCs w:val="22"/>
              </w:rPr>
            </w:pPr>
            <w:r>
              <w:rPr>
                <w:b w:val="0"/>
                <w:sz w:val="22"/>
                <w:szCs w:val="22"/>
              </w:rPr>
              <w:lastRenderedPageBreak/>
              <w:t xml:space="preserve">Воспитывать доброжелательное отношение к сверстникам, </w:t>
            </w:r>
            <w:r>
              <w:rPr>
                <w:b w:val="0"/>
                <w:sz w:val="22"/>
                <w:szCs w:val="22"/>
              </w:rPr>
              <w:lastRenderedPageBreak/>
              <w:t>эмоциональную отзывчивость, желание играть сообща.</w:t>
            </w:r>
          </w:p>
        </w:tc>
        <w:tc>
          <w:tcPr>
            <w:tcW w:w="3180" w:type="dxa"/>
          </w:tcPr>
          <w:p w:rsidR="005267E0" w:rsidRDefault="00FA4BB1">
            <w:pPr>
              <w:ind w:firstLine="0"/>
              <w:rPr>
                <w:rFonts w:eastAsia="Times New Roman CYR"/>
                <w:bCs/>
                <w:color w:val="000000"/>
                <w:szCs w:val="22"/>
              </w:rPr>
            </w:pPr>
            <w:r>
              <w:rPr>
                <w:rFonts w:eastAsia="Times New Roman CYR"/>
                <w:bCs/>
                <w:color w:val="000000"/>
                <w:szCs w:val="22"/>
              </w:rPr>
              <w:lastRenderedPageBreak/>
              <w:t>Развивать у детей умение согласовывать свои желания с товарищами</w:t>
            </w:r>
          </w:p>
          <w:p w:rsidR="005267E0" w:rsidRDefault="005267E0">
            <w:pPr>
              <w:ind w:firstLine="0"/>
              <w:rPr>
                <w:rFonts w:eastAsia="Times New Roman CYR"/>
                <w:bCs/>
                <w:color w:val="000000"/>
                <w:szCs w:val="22"/>
              </w:rPr>
            </w:pPr>
          </w:p>
        </w:tc>
        <w:tc>
          <w:tcPr>
            <w:tcW w:w="3925" w:type="dxa"/>
          </w:tcPr>
          <w:p w:rsidR="005267E0" w:rsidRDefault="00FA4BB1">
            <w:pPr>
              <w:ind w:firstLine="0"/>
              <w:rPr>
                <w:bCs/>
                <w:szCs w:val="22"/>
              </w:rPr>
            </w:pPr>
            <w:r>
              <w:rPr>
                <w:rFonts w:eastAsia="Times New Roman CYR"/>
                <w:bCs/>
                <w:color w:val="000000"/>
                <w:szCs w:val="22"/>
              </w:rPr>
              <w:lastRenderedPageBreak/>
              <w:t>Обучать детей оценивать свои поступки и поступки сверстников</w:t>
            </w: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bCs/>
                <w:color w:val="000000"/>
                <w:spacing w:val="-4"/>
                <w:szCs w:val="22"/>
              </w:rPr>
            </w:pPr>
            <w:r>
              <w:rPr>
                <w:bCs/>
                <w:szCs w:val="22"/>
              </w:rPr>
              <w:t>Учить детей внимательно слушать воспитателя, отвечать на его вопросы, не перебивать сверстников, проявлять уважительное отношение к ним</w:t>
            </w:r>
          </w:p>
        </w:tc>
        <w:tc>
          <w:tcPr>
            <w:tcW w:w="3181" w:type="dxa"/>
          </w:tcPr>
          <w:p w:rsidR="005267E0" w:rsidRDefault="00FA4BB1">
            <w:pPr>
              <w:pStyle w:val="210"/>
              <w:shd w:val="clear" w:color="auto" w:fill="auto"/>
              <w:spacing w:line="240" w:lineRule="auto"/>
              <w:jc w:val="both"/>
              <w:rPr>
                <w:b w:val="0"/>
                <w:sz w:val="22"/>
                <w:szCs w:val="22"/>
              </w:rPr>
            </w:pPr>
            <w:r>
              <w:rPr>
                <w:b w:val="0"/>
                <w:sz w:val="22"/>
                <w:szCs w:val="22"/>
              </w:rPr>
              <w:t>Вызвать чувство сопереживания, гордости за то, что помогли товарищу.</w:t>
            </w:r>
          </w:p>
          <w:p w:rsidR="005267E0" w:rsidRDefault="005267E0">
            <w:pPr>
              <w:ind w:firstLine="0"/>
              <w:rPr>
                <w:rFonts w:eastAsia="Times New Roman CYR"/>
                <w:bCs/>
                <w:color w:val="000000"/>
                <w:szCs w:val="22"/>
              </w:rPr>
            </w:pPr>
          </w:p>
        </w:tc>
        <w:tc>
          <w:tcPr>
            <w:tcW w:w="3180" w:type="dxa"/>
          </w:tcPr>
          <w:p w:rsidR="005267E0" w:rsidRDefault="00FA4BB1">
            <w:pPr>
              <w:ind w:firstLine="0"/>
              <w:rPr>
                <w:rFonts w:eastAsia="Times New Roman CYR"/>
                <w:bCs/>
                <w:color w:val="000000"/>
                <w:szCs w:val="22"/>
              </w:rPr>
            </w:pPr>
            <w:r>
              <w:rPr>
                <w:bCs/>
                <w:color w:val="000000"/>
                <w:szCs w:val="22"/>
                <w:lang w:bidi="ru-RU"/>
              </w:rPr>
              <w:t>Воспитывать доброжелательное отношение к окружающим, умение слушать друг друга, работать сообща.</w:t>
            </w:r>
          </w:p>
          <w:p w:rsidR="005267E0" w:rsidRDefault="005267E0">
            <w:pPr>
              <w:ind w:firstLine="0"/>
              <w:rPr>
                <w:rFonts w:eastAsia="Times New Roman CYR"/>
                <w:bCs/>
                <w:color w:val="000000"/>
                <w:szCs w:val="22"/>
              </w:rPr>
            </w:pPr>
          </w:p>
        </w:tc>
        <w:tc>
          <w:tcPr>
            <w:tcW w:w="3925" w:type="dxa"/>
          </w:tcPr>
          <w:p w:rsidR="005267E0" w:rsidRDefault="00FA4BB1">
            <w:pPr>
              <w:ind w:firstLine="0"/>
              <w:rPr>
                <w:rFonts w:eastAsia="Times New Roman CYR"/>
                <w:bCs/>
                <w:color w:val="1D1B11"/>
                <w:szCs w:val="22"/>
              </w:rPr>
            </w:pPr>
            <w:r>
              <w:rPr>
                <w:rFonts w:eastAsia="Times New Roman CYR"/>
                <w:bCs/>
                <w:color w:val="1D1B11"/>
                <w:szCs w:val="22"/>
              </w:rPr>
              <w:t>Обучать детей умению проявлять готовность к сотрудничеству, оказывать помощь и поддержку</w:t>
            </w:r>
          </w:p>
          <w:p w:rsidR="005267E0" w:rsidRDefault="005267E0">
            <w:pPr>
              <w:ind w:firstLine="0"/>
              <w:rPr>
                <w:bCs/>
                <w:szCs w:val="22"/>
              </w:rPr>
            </w:pPr>
          </w:p>
        </w:tc>
      </w:tr>
      <w:tr w:rsidR="005267E0">
        <w:trPr>
          <w:trHeight w:val="562"/>
          <w:jc w:val="center"/>
        </w:trPr>
        <w:tc>
          <w:tcPr>
            <w:tcW w:w="1838" w:type="dxa"/>
            <w:vMerge w:val="restart"/>
            <w:vAlign w:val="center"/>
          </w:tcPr>
          <w:p w:rsidR="005267E0" w:rsidRDefault="00FA4BB1">
            <w:pPr>
              <w:ind w:firstLine="0"/>
              <w:rPr>
                <w:rFonts w:eastAsia="LiberationSerif"/>
                <w:bCs/>
                <w:i/>
                <w:szCs w:val="22"/>
              </w:rPr>
            </w:pPr>
            <w:r>
              <w:rPr>
                <w:rFonts w:eastAsia="LiberationSerif"/>
                <w:bCs/>
                <w:i/>
                <w:szCs w:val="22"/>
              </w:rPr>
              <w:t>Деятельно-стный</w:t>
            </w:r>
          </w:p>
        </w:tc>
        <w:tc>
          <w:tcPr>
            <w:tcW w:w="3180" w:type="dxa"/>
          </w:tcPr>
          <w:p w:rsidR="005267E0" w:rsidRDefault="00FA4BB1">
            <w:pPr>
              <w:pStyle w:val="210"/>
              <w:shd w:val="clear" w:color="auto" w:fill="auto"/>
              <w:spacing w:line="240" w:lineRule="auto"/>
              <w:jc w:val="both"/>
              <w:rPr>
                <w:rFonts w:eastAsia="SimSun"/>
                <w:b w:val="0"/>
                <w:sz w:val="22"/>
                <w:szCs w:val="22"/>
              </w:rPr>
            </w:pPr>
            <w:r>
              <w:rPr>
                <w:b w:val="0"/>
                <w:sz w:val="22"/>
                <w:szCs w:val="22"/>
              </w:rPr>
              <w:t>Формировать желание участвовать в совместных играх, умение соблюдать очерёдность в игре.</w:t>
            </w:r>
          </w:p>
        </w:tc>
        <w:tc>
          <w:tcPr>
            <w:tcW w:w="3181" w:type="dxa"/>
          </w:tcPr>
          <w:p w:rsidR="005267E0" w:rsidRDefault="00FA4BB1">
            <w:pPr>
              <w:ind w:firstLine="0"/>
              <w:rPr>
                <w:rFonts w:eastAsia="Times New Roman CYR"/>
                <w:bCs/>
                <w:color w:val="000000"/>
                <w:szCs w:val="22"/>
              </w:rPr>
            </w:pPr>
            <w:r>
              <w:rPr>
                <w:rFonts w:eastAsia="Times New Roman CYR"/>
                <w:bCs/>
                <w:color w:val="000000"/>
                <w:szCs w:val="22"/>
              </w:rPr>
              <w:t xml:space="preserve">Продолжать формировать </w:t>
            </w:r>
            <w:r>
              <w:rPr>
                <w:bCs/>
                <w:color w:val="000000"/>
                <w:spacing w:val="-6"/>
                <w:szCs w:val="22"/>
              </w:rPr>
              <w:t xml:space="preserve">у </w:t>
            </w:r>
            <w:r w:rsidR="00515AF7">
              <w:rPr>
                <w:bCs/>
                <w:color w:val="000000"/>
                <w:spacing w:val="-6"/>
                <w:szCs w:val="22"/>
              </w:rPr>
              <w:t xml:space="preserve">детей умение </w:t>
            </w:r>
            <w:r w:rsidR="00515AF7">
              <w:rPr>
                <w:rFonts w:eastAsia="Times New Roman CYR"/>
                <w:bCs/>
                <w:color w:val="000000"/>
                <w:szCs w:val="22"/>
              </w:rPr>
              <w:t>контактировать</w:t>
            </w:r>
            <w:r>
              <w:rPr>
                <w:rFonts w:eastAsia="Times New Roman CYR"/>
                <w:bCs/>
                <w:color w:val="000000"/>
                <w:szCs w:val="22"/>
              </w:rPr>
              <w:t xml:space="preserve"> в игровом сообществе</w:t>
            </w:r>
          </w:p>
          <w:p w:rsidR="005267E0" w:rsidRDefault="005267E0">
            <w:pPr>
              <w:ind w:firstLine="0"/>
              <w:rPr>
                <w:rFonts w:eastAsia="SimSun"/>
                <w:bCs/>
                <w:szCs w:val="22"/>
              </w:rPr>
            </w:pPr>
          </w:p>
        </w:tc>
        <w:tc>
          <w:tcPr>
            <w:tcW w:w="3180" w:type="dxa"/>
          </w:tcPr>
          <w:p w:rsidR="005267E0" w:rsidRDefault="00FA4BB1">
            <w:pPr>
              <w:ind w:firstLine="0"/>
              <w:rPr>
                <w:bCs/>
                <w:color w:val="000000"/>
                <w:szCs w:val="22"/>
                <w:lang w:bidi="ru-RU"/>
              </w:rPr>
            </w:pPr>
            <w:r>
              <w:rPr>
                <w:rFonts w:eastAsia="Calibri"/>
                <w:bCs/>
                <w:color w:val="000000"/>
                <w:szCs w:val="22"/>
              </w:rPr>
              <w:t>Воспитывать позитивное эмоциональное отношение детей совместной деятельности</w:t>
            </w:r>
          </w:p>
        </w:tc>
        <w:tc>
          <w:tcPr>
            <w:tcW w:w="3925" w:type="dxa"/>
          </w:tcPr>
          <w:p w:rsidR="005267E0" w:rsidRDefault="00FA4BB1">
            <w:pPr>
              <w:ind w:firstLine="0"/>
              <w:rPr>
                <w:rFonts w:eastAsia="Calibri"/>
                <w:bCs/>
                <w:color w:val="000000"/>
                <w:szCs w:val="22"/>
              </w:rPr>
            </w:pPr>
            <w:r>
              <w:rPr>
                <w:rFonts w:eastAsia="Calibri"/>
                <w:bCs/>
                <w:color w:val="000000"/>
                <w:szCs w:val="22"/>
              </w:rPr>
              <w:t>Воспитывать позитивное эмоциональное отношение детей совместной деятельности</w:t>
            </w:r>
          </w:p>
          <w:p w:rsidR="005267E0" w:rsidRDefault="005267E0">
            <w:pPr>
              <w:ind w:firstLine="0"/>
              <w:rPr>
                <w:rFonts w:eastAsia="Times New Roman CYR"/>
                <w:bCs/>
                <w:color w:val="000000"/>
                <w:szCs w:val="22"/>
              </w:rPr>
            </w:pP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rFonts w:eastAsia="SimSun"/>
                <w:bCs/>
                <w:szCs w:val="22"/>
              </w:rPr>
            </w:pPr>
            <w:r>
              <w:rPr>
                <w:rFonts w:eastAsia="SimSun"/>
                <w:bCs/>
                <w:szCs w:val="22"/>
              </w:rPr>
              <w:t>Развивать желание общаться со сверстниками; — учить детей получать радость от совместных игр;</w:t>
            </w:r>
          </w:p>
        </w:tc>
        <w:tc>
          <w:tcPr>
            <w:tcW w:w="3181" w:type="dxa"/>
          </w:tcPr>
          <w:p w:rsidR="005267E0" w:rsidRDefault="00FA4BB1">
            <w:pPr>
              <w:ind w:firstLine="0"/>
              <w:rPr>
                <w:rFonts w:eastAsia="Times New Roman CYR"/>
                <w:bCs/>
                <w:color w:val="000000"/>
                <w:szCs w:val="22"/>
              </w:rPr>
            </w:pPr>
            <w:r>
              <w:rPr>
                <w:rFonts w:eastAsia="Times New Roman CYR"/>
                <w:bCs/>
                <w:color w:val="000000"/>
                <w:szCs w:val="22"/>
              </w:rPr>
              <w:t>Продолжать обучать детей согласовывать свои</w:t>
            </w:r>
            <w:r>
              <w:rPr>
                <w:bCs/>
                <w:color w:val="000000"/>
                <w:szCs w:val="22"/>
              </w:rPr>
              <w:t xml:space="preserve"> </w:t>
            </w:r>
            <w:r>
              <w:rPr>
                <w:rFonts w:eastAsia="Times New Roman CYR"/>
                <w:bCs/>
                <w:color w:val="000000"/>
                <w:szCs w:val="22"/>
              </w:rPr>
              <w:t>действия</w:t>
            </w:r>
            <w:r>
              <w:rPr>
                <w:bCs/>
                <w:color w:val="000000"/>
                <w:szCs w:val="22"/>
              </w:rPr>
              <w:t xml:space="preserve"> </w:t>
            </w:r>
            <w:r>
              <w:rPr>
                <w:rFonts w:eastAsia="Times New Roman CYR"/>
                <w:bCs/>
                <w:color w:val="000000"/>
                <w:szCs w:val="22"/>
              </w:rPr>
              <w:t>с действиями сверстников</w:t>
            </w:r>
          </w:p>
          <w:p w:rsidR="005267E0" w:rsidRDefault="005267E0">
            <w:pPr>
              <w:ind w:firstLine="0"/>
              <w:rPr>
                <w:rFonts w:eastAsia="SimSun"/>
                <w:bCs/>
                <w:szCs w:val="22"/>
              </w:rPr>
            </w:pPr>
          </w:p>
        </w:tc>
        <w:tc>
          <w:tcPr>
            <w:tcW w:w="3180" w:type="dxa"/>
          </w:tcPr>
          <w:p w:rsidR="005267E0" w:rsidRDefault="00FA4BB1">
            <w:pPr>
              <w:ind w:firstLine="0"/>
              <w:rPr>
                <w:rFonts w:eastAsia="Times New Roman CYR"/>
                <w:bCs/>
                <w:color w:val="000000"/>
                <w:szCs w:val="22"/>
              </w:rPr>
            </w:pPr>
            <w:r>
              <w:rPr>
                <w:rFonts w:eastAsia="Times New Roman CYR"/>
                <w:bCs/>
                <w:color w:val="000000"/>
                <w:szCs w:val="22"/>
              </w:rPr>
              <w:t>Развивать у детей умения согласовывать свои действия и действия сверстников</w:t>
            </w:r>
          </w:p>
          <w:p w:rsidR="005267E0" w:rsidRDefault="005267E0">
            <w:pPr>
              <w:ind w:firstLine="0"/>
              <w:rPr>
                <w:bCs/>
                <w:color w:val="000000"/>
                <w:szCs w:val="22"/>
                <w:lang w:bidi="ru-RU"/>
              </w:rPr>
            </w:pPr>
          </w:p>
        </w:tc>
        <w:tc>
          <w:tcPr>
            <w:tcW w:w="3925" w:type="dxa"/>
          </w:tcPr>
          <w:p w:rsidR="005267E0" w:rsidRDefault="00FA4BB1">
            <w:pPr>
              <w:ind w:firstLine="0"/>
              <w:rPr>
                <w:bCs/>
                <w:color w:val="000000"/>
                <w:szCs w:val="22"/>
              </w:rPr>
            </w:pPr>
            <w:r>
              <w:rPr>
                <w:rFonts w:eastAsia="Times New Roman CYR"/>
                <w:bCs/>
                <w:color w:val="000000"/>
                <w:szCs w:val="22"/>
              </w:rPr>
              <w:t>Развивать готовность ребёнка сотрудничать с другими детьми</w:t>
            </w:r>
          </w:p>
          <w:p w:rsidR="005267E0" w:rsidRDefault="005267E0">
            <w:pPr>
              <w:ind w:firstLine="0"/>
              <w:rPr>
                <w:rFonts w:eastAsia="Times New Roman CYR"/>
                <w:bCs/>
                <w:color w:val="000000"/>
                <w:szCs w:val="22"/>
              </w:rPr>
            </w:pP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rFonts w:eastAsia="SimSun"/>
                <w:bCs/>
                <w:szCs w:val="22"/>
              </w:rPr>
            </w:pPr>
            <w:r>
              <w:rPr>
                <w:rFonts w:eastAsia="SimSun"/>
                <w:bCs/>
                <w:szCs w:val="22"/>
              </w:rPr>
              <w:t>Закрепить у детей правила, что нужно играть дружно, не обижать друг друга, не отнимать игрушки</w:t>
            </w:r>
          </w:p>
        </w:tc>
        <w:tc>
          <w:tcPr>
            <w:tcW w:w="3181" w:type="dxa"/>
          </w:tcPr>
          <w:p w:rsidR="005267E0" w:rsidRDefault="00FA4BB1">
            <w:pPr>
              <w:ind w:firstLine="0"/>
              <w:rPr>
                <w:rFonts w:eastAsia="Times New Roman CYR"/>
                <w:bCs/>
                <w:color w:val="000000"/>
                <w:szCs w:val="22"/>
              </w:rPr>
            </w:pPr>
            <w:r>
              <w:rPr>
                <w:bCs/>
                <w:szCs w:val="22"/>
              </w:rPr>
              <w:t>Развивать навыки познавательного и личностного общения со сверстниками и взрослыми</w:t>
            </w:r>
          </w:p>
          <w:p w:rsidR="005267E0" w:rsidRDefault="005267E0">
            <w:pPr>
              <w:ind w:firstLine="0"/>
              <w:rPr>
                <w:rFonts w:eastAsia="SimSun"/>
                <w:bCs/>
                <w:szCs w:val="22"/>
              </w:rPr>
            </w:pPr>
          </w:p>
        </w:tc>
        <w:tc>
          <w:tcPr>
            <w:tcW w:w="3180" w:type="dxa"/>
          </w:tcPr>
          <w:p w:rsidR="005267E0" w:rsidRDefault="00FA4BB1">
            <w:pPr>
              <w:ind w:firstLine="0"/>
              <w:rPr>
                <w:bCs/>
                <w:color w:val="000000"/>
                <w:szCs w:val="22"/>
                <w:lang w:bidi="ru-RU"/>
              </w:rPr>
            </w:pPr>
            <w:r>
              <w:rPr>
                <w:bCs/>
                <w:color w:val="000000"/>
                <w:szCs w:val="22"/>
                <w:lang w:bidi="ru-RU"/>
              </w:rPr>
              <w:t>Учить оказывать внимание, поддержку тому, кто в этом нуждается;</w:t>
            </w:r>
          </w:p>
        </w:tc>
        <w:tc>
          <w:tcPr>
            <w:tcW w:w="3925" w:type="dxa"/>
          </w:tcPr>
          <w:p w:rsidR="005267E0" w:rsidRDefault="00FA4BB1">
            <w:pPr>
              <w:ind w:firstLine="0"/>
              <w:rPr>
                <w:rFonts w:eastAsia="Times New Roman CYR"/>
                <w:bCs/>
                <w:color w:val="000000"/>
                <w:szCs w:val="22"/>
              </w:rPr>
            </w:pPr>
            <w:r>
              <w:rPr>
                <w:bCs/>
                <w:szCs w:val="22"/>
              </w:rPr>
              <w:t>Продолжать дальнейшее развитие умений и навыков делового, познавательного и личностного общения со взрослыми и сверстниками (умение понять сверстниками взрослого, встать на его точку зрения, поделиться своими знаниями, участвовать в общем деле).</w:t>
            </w: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rFonts w:eastAsia="SimSun"/>
                <w:bCs/>
                <w:szCs w:val="22"/>
              </w:rPr>
            </w:pPr>
            <w:r>
              <w:rPr>
                <w:rFonts w:eastAsia="Times New Roman CYR"/>
                <w:bCs/>
                <w:color w:val="000000"/>
                <w:szCs w:val="22"/>
              </w:rPr>
              <w:t>Воспитывать умение дружно играть</w:t>
            </w:r>
          </w:p>
        </w:tc>
        <w:tc>
          <w:tcPr>
            <w:tcW w:w="3181" w:type="dxa"/>
          </w:tcPr>
          <w:p w:rsidR="005267E0" w:rsidRDefault="00FA4BB1">
            <w:pPr>
              <w:ind w:firstLine="0"/>
              <w:rPr>
                <w:rFonts w:eastAsia="Times New Roman CYR"/>
                <w:bCs/>
                <w:color w:val="000000"/>
                <w:szCs w:val="22"/>
              </w:rPr>
            </w:pPr>
            <w:r>
              <w:rPr>
                <w:bCs/>
                <w:color w:val="000000"/>
                <w:spacing w:val="1"/>
                <w:szCs w:val="22"/>
              </w:rPr>
              <w:t>Формировать умение оказывать помощь другим в трудной ситуации</w:t>
            </w:r>
          </w:p>
          <w:p w:rsidR="005267E0" w:rsidRDefault="005267E0">
            <w:pPr>
              <w:ind w:firstLine="0"/>
              <w:rPr>
                <w:rFonts w:eastAsia="SimSun"/>
                <w:bCs/>
                <w:szCs w:val="22"/>
              </w:rPr>
            </w:pPr>
          </w:p>
        </w:tc>
        <w:tc>
          <w:tcPr>
            <w:tcW w:w="3180" w:type="dxa"/>
          </w:tcPr>
          <w:p w:rsidR="005267E0" w:rsidRDefault="00FA4BB1">
            <w:pPr>
              <w:ind w:firstLine="0"/>
              <w:rPr>
                <w:bCs/>
                <w:color w:val="000000"/>
                <w:szCs w:val="22"/>
                <w:lang w:bidi="ru-RU"/>
              </w:rPr>
            </w:pPr>
            <w:r>
              <w:rPr>
                <w:rFonts w:eastAsia="Times New Roman CYR"/>
                <w:bCs/>
                <w:color w:val="000000"/>
                <w:szCs w:val="22"/>
              </w:rPr>
              <w:t>Развивать у детей умения договариваться, прислушиваться к мнению другого</w:t>
            </w:r>
          </w:p>
        </w:tc>
        <w:tc>
          <w:tcPr>
            <w:tcW w:w="3925" w:type="dxa"/>
          </w:tcPr>
          <w:p w:rsidR="005267E0" w:rsidRDefault="00FA4BB1">
            <w:pPr>
              <w:ind w:firstLine="0"/>
              <w:rPr>
                <w:rFonts w:eastAsia="Times New Roman CYR"/>
                <w:bCs/>
                <w:color w:val="000000"/>
                <w:szCs w:val="22"/>
              </w:rPr>
            </w:pPr>
            <w:r>
              <w:rPr>
                <w:rFonts w:eastAsia="Times New Roman CYR"/>
                <w:bCs/>
                <w:color w:val="000000"/>
                <w:szCs w:val="22"/>
              </w:rPr>
              <w:t>Развивать у детей умения согласовывать свои действия и действия сверстников</w:t>
            </w:r>
          </w:p>
          <w:p w:rsidR="005267E0" w:rsidRDefault="005267E0">
            <w:pPr>
              <w:ind w:firstLine="0"/>
              <w:rPr>
                <w:rFonts w:eastAsia="Times New Roman CYR"/>
                <w:bCs/>
                <w:color w:val="000000"/>
                <w:szCs w:val="22"/>
              </w:rPr>
            </w:pP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rFonts w:eastAsia="Times New Roman CYR"/>
                <w:bCs/>
                <w:color w:val="000000"/>
                <w:szCs w:val="22"/>
              </w:rPr>
            </w:pPr>
            <w:r>
              <w:rPr>
                <w:rFonts w:eastAsia="Times New Roman CYR"/>
                <w:bCs/>
                <w:color w:val="000000"/>
                <w:szCs w:val="22"/>
              </w:rPr>
              <w:t>Воспитывать умение выполнять поручения воспитателя</w:t>
            </w:r>
          </w:p>
        </w:tc>
        <w:tc>
          <w:tcPr>
            <w:tcW w:w="3181" w:type="dxa"/>
          </w:tcPr>
          <w:p w:rsidR="005267E0" w:rsidRDefault="00FA4BB1">
            <w:pPr>
              <w:ind w:firstLine="0"/>
              <w:rPr>
                <w:rFonts w:eastAsia="SimSun"/>
                <w:bCs/>
                <w:szCs w:val="22"/>
              </w:rPr>
            </w:pPr>
            <w:r>
              <w:rPr>
                <w:rFonts w:eastAsia="SimSun"/>
                <w:bCs/>
                <w:szCs w:val="22"/>
              </w:rPr>
              <w:t xml:space="preserve">Развивать желание общаться со сверстниками; </w:t>
            </w:r>
          </w:p>
          <w:p w:rsidR="005267E0" w:rsidRDefault="005267E0">
            <w:pPr>
              <w:ind w:firstLine="0"/>
              <w:rPr>
                <w:rFonts w:eastAsia="SimSun"/>
                <w:bCs/>
                <w:szCs w:val="22"/>
              </w:rPr>
            </w:pPr>
          </w:p>
        </w:tc>
        <w:tc>
          <w:tcPr>
            <w:tcW w:w="3180" w:type="dxa"/>
          </w:tcPr>
          <w:p w:rsidR="005267E0" w:rsidRDefault="00FA4BB1">
            <w:pPr>
              <w:ind w:firstLine="0"/>
              <w:rPr>
                <w:bCs/>
                <w:color w:val="000000"/>
                <w:szCs w:val="22"/>
                <w:lang w:bidi="ru-RU"/>
              </w:rPr>
            </w:pPr>
            <w:r>
              <w:rPr>
                <w:rFonts w:eastAsia="Times New Roman CYR"/>
                <w:bCs/>
                <w:color w:val="000000"/>
                <w:szCs w:val="22"/>
              </w:rPr>
              <w:t xml:space="preserve">Развивать у детей умения </w:t>
            </w:r>
            <w:r>
              <w:rPr>
                <w:bCs/>
                <w:color w:val="000000"/>
                <w:spacing w:val="1"/>
                <w:szCs w:val="22"/>
              </w:rPr>
              <w:t>оказывать помощь другим в трудной ситуации</w:t>
            </w:r>
          </w:p>
        </w:tc>
        <w:tc>
          <w:tcPr>
            <w:tcW w:w="3925" w:type="dxa"/>
          </w:tcPr>
          <w:p w:rsidR="005267E0" w:rsidRDefault="00FA4BB1">
            <w:pPr>
              <w:ind w:firstLine="0"/>
              <w:rPr>
                <w:rFonts w:eastAsia="Times New Roman CYR"/>
                <w:bCs/>
                <w:color w:val="000000"/>
                <w:szCs w:val="22"/>
              </w:rPr>
            </w:pPr>
            <w:r>
              <w:rPr>
                <w:rFonts w:eastAsia="Times New Roman CYR"/>
                <w:bCs/>
                <w:color w:val="000000"/>
                <w:szCs w:val="22"/>
              </w:rPr>
              <w:t>Развивать у детей умения договариваться, прислушиваться к мнению другого</w:t>
            </w: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FA4BB1">
            <w:pPr>
              <w:ind w:firstLine="0"/>
              <w:rPr>
                <w:rFonts w:eastAsia="Times New Roman CYR"/>
                <w:bCs/>
                <w:color w:val="000000"/>
                <w:szCs w:val="22"/>
              </w:rPr>
            </w:pPr>
            <w:r>
              <w:rPr>
                <w:rFonts w:eastAsia="Times New Roman CYR"/>
                <w:bCs/>
                <w:color w:val="000000"/>
                <w:szCs w:val="22"/>
              </w:rPr>
              <w:t>Обучать детей согласовывать свои</w:t>
            </w:r>
            <w:r>
              <w:rPr>
                <w:bCs/>
                <w:color w:val="000000"/>
                <w:szCs w:val="22"/>
              </w:rPr>
              <w:t xml:space="preserve"> </w:t>
            </w:r>
            <w:r>
              <w:rPr>
                <w:rFonts w:eastAsia="Times New Roman CYR"/>
                <w:bCs/>
                <w:color w:val="000000"/>
                <w:szCs w:val="22"/>
              </w:rPr>
              <w:t>действия</w:t>
            </w:r>
            <w:r>
              <w:rPr>
                <w:bCs/>
                <w:color w:val="000000"/>
                <w:szCs w:val="22"/>
              </w:rPr>
              <w:t xml:space="preserve"> </w:t>
            </w:r>
            <w:r>
              <w:rPr>
                <w:rFonts w:eastAsia="Times New Roman CYR"/>
                <w:bCs/>
                <w:color w:val="000000"/>
                <w:szCs w:val="22"/>
              </w:rPr>
              <w:t>с действиями сверстников</w:t>
            </w:r>
          </w:p>
          <w:p w:rsidR="005267E0" w:rsidRDefault="005267E0">
            <w:pPr>
              <w:ind w:firstLine="0"/>
              <w:rPr>
                <w:rFonts w:eastAsia="Times New Roman CYR"/>
                <w:bCs/>
                <w:color w:val="000000"/>
                <w:szCs w:val="22"/>
              </w:rPr>
            </w:pPr>
          </w:p>
        </w:tc>
        <w:tc>
          <w:tcPr>
            <w:tcW w:w="3181" w:type="dxa"/>
          </w:tcPr>
          <w:p w:rsidR="005267E0" w:rsidRDefault="00FA4BB1">
            <w:pPr>
              <w:ind w:firstLine="0"/>
              <w:rPr>
                <w:rFonts w:eastAsia="SimSun"/>
                <w:bCs/>
                <w:szCs w:val="22"/>
              </w:rPr>
            </w:pPr>
            <w:r>
              <w:rPr>
                <w:rFonts w:eastAsia="SimSun"/>
                <w:bCs/>
                <w:szCs w:val="22"/>
              </w:rPr>
              <w:t>Обучать детей получать радость от совместных игр;</w:t>
            </w:r>
          </w:p>
          <w:p w:rsidR="005267E0" w:rsidRDefault="005267E0">
            <w:pPr>
              <w:ind w:firstLine="0"/>
              <w:rPr>
                <w:rFonts w:eastAsia="SimSun"/>
                <w:bCs/>
                <w:szCs w:val="22"/>
              </w:rPr>
            </w:pPr>
          </w:p>
        </w:tc>
        <w:tc>
          <w:tcPr>
            <w:tcW w:w="3180" w:type="dxa"/>
          </w:tcPr>
          <w:p w:rsidR="005267E0" w:rsidRDefault="00FA4BB1">
            <w:pPr>
              <w:ind w:firstLine="0"/>
              <w:rPr>
                <w:bCs/>
                <w:color w:val="000000"/>
                <w:szCs w:val="22"/>
                <w:lang w:bidi="ru-RU"/>
              </w:rPr>
            </w:pPr>
            <w:r>
              <w:rPr>
                <w:rFonts w:eastAsia="Times New Roman CYR"/>
                <w:bCs/>
                <w:color w:val="000000"/>
                <w:szCs w:val="22"/>
              </w:rPr>
              <w:t>Формировать умения применять свои индивидуальные способности в решении совместных задач со взрослыми и детьми</w:t>
            </w:r>
          </w:p>
        </w:tc>
        <w:tc>
          <w:tcPr>
            <w:tcW w:w="3925" w:type="dxa"/>
          </w:tcPr>
          <w:p w:rsidR="005267E0" w:rsidRDefault="00FA4BB1">
            <w:pPr>
              <w:ind w:firstLine="0"/>
              <w:rPr>
                <w:rFonts w:eastAsia="Times New Roman CYR"/>
                <w:bCs/>
                <w:color w:val="000000"/>
                <w:szCs w:val="22"/>
              </w:rPr>
            </w:pPr>
            <w:r>
              <w:rPr>
                <w:rFonts w:eastAsia="Times New Roman CYR"/>
                <w:bCs/>
                <w:color w:val="000000"/>
                <w:szCs w:val="22"/>
              </w:rPr>
              <w:t>Формировать умения применять свои индивидуальные способности в решении совместных задач со взрослыми и детьми</w:t>
            </w:r>
          </w:p>
          <w:p w:rsidR="005267E0" w:rsidRDefault="005267E0">
            <w:pPr>
              <w:ind w:firstLine="0"/>
              <w:rPr>
                <w:rFonts w:eastAsia="Times New Roman CYR"/>
                <w:bCs/>
                <w:color w:val="000000"/>
                <w:szCs w:val="22"/>
              </w:rPr>
            </w:pPr>
          </w:p>
        </w:tc>
      </w:tr>
      <w:tr w:rsidR="005267E0">
        <w:trPr>
          <w:trHeight w:val="562"/>
          <w:jc w:val="center"/>
        </w:trPr>
        <w:tc>
          <w:tcPr>
            <w:tcW w:w="1838" w:type="dxa"/>
            <w:vMerge w:val="restart"/>
            <w:vAlign w:val="center"/>
          </w:tcPr>
          <w:p w:rsidR="005267E0" w:rsidRDefault="005267E0">
            <w:pPr>
              <w:ind w:firstLine="0"/>
              <w:rPr>
                <w:rFonts w:eastAsia="LiberationSerif"/>
                <w:bCs/>
                <w:i/>
                <w:szCs w:val="22"/>
              </w:rPr>
            </w:pPr>
          </w:p>
        </w:tc>
        <w:tc>
          <w:tcPr>
            <w:tcW w:w="3180" w:type="dxa"/>
          </w:tcPr>
          <w:p w:rsidR="005267E0" w:rsidRDefault="00FA4BB1">
            <w:pPr>
              <w:ind w:firstLine="0"/>
              <w:rPr>
                <w:rFonts w:eastAsia="Times New Roman CYR"/>
                <w:bCs/>
                <w:color w:val="000000"/>
                <w:szCs w:val="22"/>
              </w:rPr>
            </w:pPr>
            <w:r>
              <w:rPr>
                <w:bCs/>
                <w:color w:val="000000"/>
                <w:spacing w:val="-6"/>
                <w:szCs w:val="22"/>
              </w:rPr>
              <w:t xml:space="preserve">Формировать у </w:t>
            </w:r>
            <w:r w:rsidR="00515AF7">
              <w:rPr>
                <w:bCs/>
                <w:color w:val="000000"/>
                <w:spacing w:val="-6"/>
                <w:szCs w:val="22"/>
              </w:rPr>
              <w:t xml:space="preserve">детей умение </w:t>
            </w:r>
            <w:r w:rsidR="00515AF7">
              <w:rPr>
                <w:rFonts w:eastAsia="Times New Roman CYR"/>
                <w:bCs/>
                <w:color w:val="000000"/>
                <w:szCs w:val="22"/>
              </w:rPr>
              <w:t>контактировать</w:t>
            </w:r>
            <w:r>
              <w:rPr>
                <w:rFonts w:eastAsia="Times New Roman CYR"/>
                <w:bCs/>
                <w:color w:val="000000"/>
                <w:szCs w:val="22"/>
              </w:rPr>
              <w:t xml:space="preserve"> в игровом сообществе</w:t>
            </w:r>
          </w:p>
          <w:p w:rsidR="005267E0" w:rsidRDefault="005267E0">
            <w:pPr>
              <w:ind w:firstLine="0"/>
              <w:rPr>
                <w:rFonts w:eastAsia="Times New Roman CYR"/>
                <w:bCs/>
                <w:color w:val="000000"/>
                <w:szCs w:val="22"/>
              </w:rPr>
            </w:pPr>
          </w:p>
        </w:tc>
        <w:tc>
          <w:tcPr>
            <w:tcW w:w="3181" w:type="dxa"/>
          </w:tcPr>
          <w:p w:rsidR="005267E0" w:rsidRDefault="00FA4BB1">
            <w:pPr>
              <w:ind w:firstLine="0"/>
              <w:rPr>
                <w:rFonts w:eastAsia="SimSun"/>
                <w:bCs/>
                <w:szCs w:val="22"/>
              </w:rPr>
            </w:pPr>
            <w:r>
              <w:rPr>
                <w:rFonts w:eastAsia="SimSun"/>
                <w:bCs/>
                <w:szCs w:val="22"/>
              </w:rPr>
              <w:t>Укреплять доброжелательные отношения между детьми</w:t>
            </w:r>
          </w:p>
        </w:tc>
        <w:tc>
          <w:tcPr>
            <w:tcW w:w="3180" w:type="dxa"/>
          </w:tcPr>
          <w:p w:rsidR="005267E0" w:rsidRDefault="00FA4BB1">
            <w:pPr>
              <w:ind w:firstLine="0"/>
              <w:rPr>
                <w:bCs/>
                <w:color w:val="000000"/>
                <w:szCs w:val="22"/>
                <w:lang w:bidi="ru-RU"/>
              </w:rPr>
            </w:pPr>
            <w:r>
              <w:rPr>
                <w:rFonts w:eastAsia="Times New Roman CYR"/>
                <w:bCs/>
                <w:color w:val="000000"/>
                <w:szCs w:val="22"/>
              </w:rPr>
              <w:t xml:space="preserve">Формировать готовность выручить сверстника, умение считаться с мнением и </w:t>
            </w:r>
            <w:r>
              <w:rPr>
                <w:rFonts w:eastAsia="Times New Roman CYR"/>
                <w:bCs/>
                <w:color w:val="000000"/>
                <w:szCs w:val="22"/>
              </w:rPr>
              <w:lastRenderedPageBreak/>
              <w:t>интересами товарищей по игре, сверстников</w:t>
            </w:r>
          </w:p>
        </w:tc>
        <w:tc>
          <w:tcPr>
            <w:tcW w:w="3925" w:type="dxa"/>
          </w:tcPr>
          <w:p w:rsidR="005267E0" w:rsidRDefault="00FA4BB1">
            <w:pPr>
              <w:ind w:firstLine="0"/>
              <w:rPr>
                <w:rFonts w:eastAsia="Times New Roman CYR"/>
                <w:bCs/>
                <w:color w:val="000000"/>
                <w:szCs w:val="22"/>
              </w:rPr>
            </w:pPr>
            <w:r>
              <w:rPr>
                <w:rFonts w:eastAsia="Times New Roman CYR"/>
                <w:bCs/>
                <w:color w:val="000000"/>
                <w:szCs w:val="22"/>
              </w:rPr>
              <w:lastRenderedPageBreak/>
              <w:t>Формировать готовность выручить сверстника, умение считаться с мнением и интересами товарищей по игре, сверстников</w:t>
            </w: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5267E0">
            <w:pPr>
              <w:ind w:firstLine="0"/>
              <w:rPr>
                <w:rFonts w:eastAsia="Times New Roman CYR"/>
                <w:bCs/>
                <w:color w:val="000000"/>
                <w:szCs w:val="22"/>
              </w:rPr>
            </w:pPr>
          </w:p>
        </w:tc>
        <w:tc>
          <w:tcPr>
            <w:tcW w:w="3181" w:type="dxa"/>
          </w:tcPr>
          <w:p w:rsidR="005267E0" w:rsidRDefault="005267E0">
            <w:pPr>
              <w:ind w:firstLine="0"/>
              <w:rPr>
                <w:rFonts w:eastAsia="SimSun"/>
                <w:bCs/>
                <w:szCs w:val="22"/>
              </w:rPr>
            </w:pPr>
          </w:p>
        </w:tc>
        <w:tc>
          <w:tcPr>
            <w:tcW w:w="3180" w:type="dxa"/>
          </w:tcPr>
          <w:p w:rsidR="005267E0" w:rsidRDefault="00FA4BB1">
            <w:pPr>
              <w:ind w:firstLine="0"/>
              <w:rPr>
                <w:bCs/>
                <w:color w:val="000000"/>
                <w:szCs w:val="22"/>
                <w:lang w:bidi="ru-RU"/>
              </w:rPr>
            </w:pPr>
            <w:r>
              <w:rPr>
                <w:rFonts w:eastAsia="Times New Roman CYR"/>
                <w:bCs/>
                <w:color w:val="000000"/>
                <w:szCs w:val="22"/>
              </w:rPr>
              <w:t>Формировать у детей умение выражать симпатию (улыбаться, обниматься, чем</w:t>
            </w:r>
            <w:r>
              <w:rPr>
                <w:bCs/>
                <w:color w:val="000000"/>
                <w:szCs w:val="22"/>
              </w:rPr>
              <w:t>-</w:t>
            </w:r>
            <w:r>
              <w:rPr>
                <w:rFonts w:eastAsia="Times New Roman CYR"/>
                <w:bCs/>
                <w:color w:val="000000"/>
                <w:szCs w:val="22"/>
              </w:rPr>
              <w:t>то делится с партнёром)</w:t>
            </w:r>
          </w:p>
        </w:tc>
        <w:tc>
          <w:tcPr>
            <w:tcW w:w="3925" w:type="dxa"/>
          </w:tcPr>
          <w:p w:rsidR="005267E0" w:rsidRDefault="00FA4BB1">
            <w:pPr>
              <w:ind w:firstLine="0"/>
              <w:rPr>
                <w:rFonts w:eastAsia="Times New Roman CYR"/>
                <w:bCs/>
                <w:color w:val="000000"/>
                <w:szCs w:val="22"/>
              </w:rPr>
            </w:pPr>
            <w:r>
              <w:rPr>
                <w:rFonts w:eastAsia="Times New Roman CYR"/>
                <w:bCs/>
                <w:color w:val="000000"/>
                <w:szCs w:val="22"/>
              </w:rPr>
              <w:t>Развивать умение детей отражать отношения и взаимодействие взрослых друг с другом, используя ранее полученные знания</w:t>
            </w:r>
          </w:p>
        </w:tc>
      </w:tr>
      <w:tr w:rsidR="005267E0">
        <w:trPr>
          <w:trHeight w:val="562"/>
          <w:jc w:val="center"/>
        </w:trPr>
        <w:tc>
          <w:tcPr>
            <w:tcW w:w="1838" w:type="dxa"/>
            <w:vMerge/>
            <w:vAlign w:val="center"/>
          </w:tcPr>
          <w:p w:rsidR="005267E0" w:rsidRDefault="005267E0">
            <w:pPr>
              <w:ind w:firstLine="0"/>
              <w:rPr>
                <w:rFonts w:eastAsia="LiberationSerif"/>
                <w:bCs/>
                <w:i/>
                <w:szCs w:val="22"/>
              </w:rPr>
            </w:pPr>
          </w:p>
        </w:tc>
        <w:tc>
          <w:tcPr>
            <w:tcW w:w="3180" w:type="dxa"/>
          </w:tcPr>
          <w:p w:rsidR="005267E0" w:rsidRDefault="005267E0">
            <w:pPr>
              <w:ind w:firstLine="0"/>
              <w:rPr>
                <w:rFonts w:eastAsia="Times New Roman CYR"/>
                <w:bCs/>
                <w:color w:val="000000"/>
                <w:szCs w:val="22"/>
              </w:rPr>
            </w:pPr>
          </w:p>
        </w:tc>
        <w:tc>
          <w:tcPr>
            <w:tcW w:w="3181" w:type="dxa"/>
          </w:tcPr>
          <w:p w:rsidR="005267E0" w:rsidRDefault="005267E0">
            <w:pPr>
              <w:ind w:firstLine="0"/>
              <w:rPr>
                <w:rFonts w:eastAsia="SimSun"/>
                <w:bCs/>
                <w:szCs w:val="22"/>
              </w:rPr>
            </w:pPr>
          </w:p>
        </w:tc>
        <w:tc>
          <w:tcPr>
            <w:tcW w:w="3180" w:type="dxa"/>
          </w:tcPr>
          <w:p w:rsidR="005267E0" w:rsidRDefault="00FA4BB1">
            <w:pPr>
              <w:ind w:firstLine="0"/>
              <w:rPr>
                <w:bCs/>
                <w:color w:val="000000"/>
                <w:szCs w:val="22"/>
              </w:rPr>
            </w:pPr>
            <w:r>
              <w:rPr>
                <w:rFonts w:eastAsia="Times New Roman CYR"/>
                <w:bCs/>
                <w:color w:val="000000"/>
                <w:szCs w:val="22"/>
              </w:rPr>
              <w:t>Развивать умения договариваться, работать в команде</w:t>
            </w:r>
          </w:p>
          <w:p w:rsidR="005267E0" w:rsidRDefault="00FA4BB1">
            <w:pPr>
              <w:ind w:firstLine="0"/>
              <w:rPr>
                <w:bCs/>
                <w:color w:val="000000"/>
                <w:szCs w:val="22"/>
                <w:lang w:bidi="ru-RU"/>
              </w:rPr>
            </w:pPr>
            <w:r>
              <w:rPr>
                <w:bCs/>
                <w:color w:val="000000"/>
                <w:szCs w:val="22"/>
                <w:lang w:bidi="ru-RU"/>
              </w:rPr>
              <w:t>научить детей отражать в продуктивной</w:t>
            </w:r>
            <w:r w:rsidRPr="00FA4BB1">
              <w:rPr>
                <w:bCs/>
                <w:color w:val="000000"/>
                <w:szCs w:val="22"/>
                <w:lang w:bidi="ru-RU"/>
              </w:rPr>
              <w:t xml:space="preserve"> деятельности</w:t>
            </w:r>
            <w:r>
              <w:rPr>
                <w:bCs/>
                <w:color w:val="000000"/>
                <w:szCs w:val="22"/>
                <w:lang w:bidi="ru-RU"/>
              </w:rPr>
              <w:t xml:space="preserve"> свои впечатления и представления</w:t>
            </w:r>
          </w:p>
        </w:tc>
        <w:tc>
          <w:tcPr>
            <w:tcW w:w="3925" w:type="dxa"/>
          </w:tcPr>
          <w:p w:rsidR="005267E0" w:rsidRDefault="00FA4BB1">
            <w:pPr>
              <w:ind w:firstLine="0"/>
              <w:rPr>
                <w:rFonts w:eastAsia="Times New Roman CYR"/>
                <w:bCs/>
                <w:color w:val="000000"/>
                <w:szCs w:val="22"/>
              </w:rPr>
            </w:pPr>
            <w:r>
              <w:rPr>
                <w:rFonts w:eastAsia="Times New Roman CYR"/>
                <w:bCs/>
                <w:color w:val="000000"/>
                <w:szCs w:val="22"/>
              </w:rPr>
              <w:t>Формировать у детей умение выражать симпатию (улыбаться, обниматься, чем</w:t>
            </w:r>
            <w:r>
              <w:rPr>
                <w:bCs/>
                <w:color w:val="000000"/>
                <w:szCs w:val="22"/>
              </w:rPr>
              <w:t>-</w:t>
            </w:r>
            <w:r>
              <w:rPr>
                <w:rFonts w:eastAsia="Times New Roman CYR"/>
                <w:bCs/>
                <w:color w:val="000000"/>
                <w:szCs w:val="22"/>
              </w:rPr>
              <w:t>то делится с партнёром)</w:t>
            </w:r>
          </w:p>
        </w:tc>
      </w:tr>
    </w:tbl>
    <w:p w:rsidR="005267E0" w:rsidRDefault="005267E0">
      <w:pPr>
        <w:ind w:firstLine="0"/>
        <w:rPr>
          <w:rFonts w:eastAsia="Arial"/>
          <w:szCs w:val="22"/>
        </w:rPr>
      </w:pPr>
    </w:p>
    <w:p w:rsidR="005267E0" w:rsidRDefault="00FA4BB1">
      <w:pPr>
        <w:pStyle w:val="6"/>
      </w:pPr>
      <w:r>
        <w:t>Познавательное направление</w:t>
      </w:r>
    </w:p>
    <w:p w:rsidR="005267E0" w:rsidRDefault="005267E0"/>
    <w:p w:rsidR="005267E0" w:rsidRDefault="00FA4BB1">
      <w:pPr>
        <w:pStyle w:val="afff"/>
        <w:ind w:right="0" w:firstLineChars="200" w:firstLine="560"/>
        <w:rPr>
          <w:rFonts w:eastAsia="Arial"/>
          <w:color w:val="auto"/>
          <w:sz w:val="28"/>
          <w:szCs w:val="28"/>
          <w:lang w:val="ru-RU"/>
        </w:rPr>
      </w:pPr>
      <w:r>
        <w:rPr>
          <w:rFonts w:eastAsia="Arial"/>
          <w:color w:val="auto"/>
          <w:sz w:val="28"/>
          <w:szCs w:val="28"/>
          <w:lang w:val="ru-RU"/>
        </w:rPr>
        <w:t>В основе познавательного направления воспитания</w:t>
      </w:r>
      <w:r>
        <w:rPr>
          <w:rFonts w:eastAsia="Arial"/>
          <w:b/>
          <w:color w:val="auto"/>
          <w:sz w:val="28"/>
          <w:szCs w:val="28"/>
          <w:lang w:val="ru-RU"/>
        </w:rPr>
        <w:t xml:space="preserve"> лежит ценность</w:t>
      </w:r>
      <w:r>
        <w:rPr>
          <w:rFonts w:eastAsia="Arial"/>
          <w:color w:val="auto"/>
          <w:sz w:val="28"/>
          <w:szCs w:val="28"/>
          <w:lang w:val="ru-RU"/>
        </w:rPr>
        <w:t xml:space="preserve"> «</w:t>
      </w:r>
      <w:r>
        <w:rPr>
          <w:rFonts w:eastAsia="Arial"/>
          <w:b/>
          <w:bCs/>
          <w:color w:val="auto"/>
          <w:sz w:val="28"/>
          <w:szCs w:val="28"/>
          <w:lang w:val="ru-RU"/>
        </w:rPr>
        <w:t>Познание</w:t>
      </w:r>
      <w:r>
        <w:rPr>
          <w:rFonts w:eastAsia="Arial"/>
          <w:color w:val="auto"/>
          <w:sz w:val="28"/>
          <w:szCs w:val="28"/>
          <w:lang w:val="ru-RU"/>
        </w:rPr>
        <w:t>».</w:t>
      </w:r>
    </w:p>
    <w:p w:rsidR="005267E0" w:rsidRDefault="00FA4BB1">
      <w:pPr>
        <w:pStyle w:val="afff"/>
        <w:ind w:right="0" w:firstLineChars="200" w:firstLine="560"/>
        <w:rPr>
          <w:rFonts w:eastAsia="Arial"/>
          <w:color w:val="auto"/>
          <w:sz w:val="28"/>
          <w:szCs w:val="28"/>
          <w:lang w:val="ru-RU"/>
        </w:rPr>
      </w:pPr>
      <w:r>
        <w:rPr>
          <w:rFonts w:eastAsia="Arial"/>
          <w:color w:val="auto"/>
          <w:sz w:val="28"/>
          <w:szCs w:val="28"/>
          <w:lang w:val="ru-RU"/>
        </w:rPr>
        <w:t xml:space="preserve">Образовательные области: социально – познавательное развитие. </w:t>
      </w:r>
    </w:p>
    <w:p w:rsidR="005267E0" w:rsidRDefault="00FA4BB1">
      <w:pPr>
        <w:pStyle w:val="afff"/>
        <w:ind w:right="0" w:firstLineChars="200" w:firstLine="562"/>
        <w:rPr>
          <w:color w:val="auto"/>
          <w:sz w:val="28"/>
          <w:szCs w:val="28"/>
          <w:lang w:val="ru-RU"/>
        </w:rPr>
      </w:pPr>
      <w:r w:rsidRPr="00FA4BB1">
        <w:rPr>
          <w:rFonts w:eastAsia="SimSun"/>
          <w:b/>
          <w:bCs/>
          <w:color w:val="auto"/>
          <w:sz w:val="28"/>
          <w:szCs w:val="28"/>
          <w:shd w:val="clear" w:color="auto" w:fill="FFFFFF"/>
          <w:lang w:val="ru-RU"/>
        </w:rPr>
        <w:t>Познание</w:t>
      </w:r>
      <w:r w:rsidRPr="00FA4BB1">
        <w:rPr>
          <w:rFonts w:eastAsia="SimSun"/>
          <w:color w:val="auto"/>
          <w:sz w:val="28"/>
          <w:szCs w:val="28"/>
          <w:shd w:val="clear" w:color="auto" w:fill="FFFFFF"/>
          <w:lang w:val="ru-RU"/>
        </w:rPr>
        <w:t xml:space="preserve"> – есть социально</w:t>
      </w:r>
      <w:r>
        <w:rPr>
          <w:rFonts w:eastAsia="SimSun"/>
          <w:color w:val="auto"/>
          <w:sz w:val="28"/>
          <w:szCs w:val="28"/>
          <w:shd w:val="clear" w:color="auto" w:fill="FFFFFF"/>
          <w:lang w:val="ru-RU"/>
        </w:rPr>
        <w:t xml:space="preserve"> </w:t>
      </w:r>
      <w:r w:rsidRPr="00FA4BB1">
        <w:rPr>
          <w:rFonts w:eastAsia="SimSun"/>
          <w:color w:val="auto"/>
          <w:sz w:val="28"/>
          <w:szCs w:val="28"/>
          <w:shd w:val="clear" w:color="auto" w:fill="FFFFFF"/>
          <w:lang w:val="ru-RU"/>
        </w:rPr>
        <w:t>-организованная форма духовно</w:t>
      </w:r>
      <w:r>
        <w:rPr>
          <w:rFonts w:eastAsia="SimSun"/>
          <w:color w:val="auto"/>
          <w:sz w:val="28"/>
          <w:szCs w:val="28"/>
          <w:shd w:val="clear" w:color="auto" w:fill="FFFFFF"/>
          <w:lang w:val="ru-RU"/>
        </w:rPr>
        <w:t xml:space="preserve"> </w:t>
      </w:r>
      <w:r w:rsidRPr="00FA4BB1">
        <w:rPr>
          <w:rFonts w:eastAsia="SimSun"/>
          <w:color w:val="auto"/>
          <w:sz w:val="28"/>
          <w:szCs w:val="28"/>
          <w:shd w:val="clear" w:color="auto" w:fill="FFFFFF"/>
          <w:lang w:val="ru-RU"/>
        </w:rPr>
        <w:t>-творческой деятельности человека, направленная на получение и развитие достоверных знаний о действительности.</w:t>
      </w:r>
      <w:r w:rsidRPr="00FA4BB1">
        <w:rPr>
          <w:rFonts w:eastAsia="SimSun"/>
          <w:color w:val="auto"/>
          <w:sz w:val="28"/>
          <w:szCs w:val="28"/>
          <w:lang w:val="ru-RU"/>
        </w:rPr>
        <w:t>Раскрытие ценности «Познание» происходит системно и последовательно различными способами в разных видах деятельности</w:t>
      </w:r>
      <w:r>
        <w:rPr>
          <w:color w:val="auto"/>
          <w:sz w:val="28"/>
          <w:szCs w:val="28"/>
          <w:lang w:val="ru-RU"/>
        </w:rPr>
        <w:t>.</w:t>
      </w:r>
    </w:p>
    <w:p w:rsidR="005267E0" w:rsidRPr="00FA4BB1" w:rsidRDefault="00FA4BB1">
      <w:pPr>
        <w:pStyle w:val="afff"/>
        <w:ind w:right="0" w:firstLineChars="200" w:firstLine="560"/>
        <w:rPr>
          <w:rFonts w:eastAsia="sans-serif"/>
          <w:color w:val="auto"/>
          <w:sz w:val="28"/>
          <w:szCs w:val="28"/>
          <w:lang w:val="ru-RU"/>
        </w:rPr>
      </w:pPr>
      <w:r w:rsidRPr="00FA4BB1">
        <w:rPr>
          <w:rFonts w:eastAsia="sans-serif"/>
          <w:color w:val="auto"/>
          <w:sz w:val="28"/>
          <w:szCs w:val="28"/>
          <w:lang w:val="ru-RU"/>
        </w:rPr>
        <w:t xml:space="preserve">Дошкольный возраст имеет исключительно большое значение для развития способностей </w:t>
      </w:r>
      <w:r>
        <w:rPr>
          <w:rFonts w:eastAsia="sans-serif"/>
          <w:color w:val="auto"/>
          <w:sz w:val="28"/>
          <w:szCs w:val="28"/>
          <w:lang w:val="ru-RU"/>
        </w:rPr>
        <w:t>ребёнка</w:t>
      </w:r>
      <w:r w:rsidRPr="00FA4BB1">
        <w:rPr>
          <w:rFonts w:eastAsia="sans-serif"/>
          <w:color w:val="auto"/>
          <w:sz w:val="28"/>
          <w:szCs w:val="28"/>
          <w:lang w:val="ru-RU"/>
        </w:rPr>
        <w:t>, личностных качеств, овладения способами познания окружающего мира, формирования ценностных установок.</w:t>
      </w:r>
      <w:r>
        <w:rPr>
          <w:rFonts w:eastAsia="sans-serif"/>
          <w:color w:val="auto"/>
          <w:sz w:val="28"/>
          <w:szCs w:val="28"/>
        </w:rPr>
        <w:t> </w:t>
      </w:r>
      <w:r w:rsidRPr="00FA4BB1">
        <w:rPr>
          <w:rStyle w:val="aa"/>
          <w:i w:val="0"/>
          <w:color w:val="auto"/>
          <w:sz w:val="28"/>
          <w:szCs w:val="28"/>
          <w:u w:val="none"/>
          <w:lang w:val="ru-RU"/>
        </w:rPr>
        <w:t>Познавательная деятельность</w:t>
      </w:r>
      <w:r>
        <w:rPr>
          <w:rStyle w:val="aa"/>
          <w:i w:val="0"/>
          <w:color w:val="auto"/>
          <w:sz w:val="28"/>
          <w:szCs w:val="28"/>
          <w:u w:val="none"/>
        </w:rPr>
        <w:t> </w:t>
      </w:r>
      <w:r w:rsidRPr="00FA4BB1">
        <w:rPr>
          <w:color w:val="auto"/>
          <w:sz w:val="28"/>
          <w:szCs w:val="28"/>
          <w:lang w:val="ru-RU"/>
        </w:rPr>
        <w:t xml:space="preserve">направлена на получение, переработку, создание новой информации, предполагает осознанное её применение. </w:t>
      </w:r>
    </w:p>
    <w:p w:rsidR="005267E0" w:rsidRDefault="00FA4BB1">
      <w:pPr>
        <w:pStyle w:val="afff"/>
        <w:ind w:right="0" w:firstLineChars="200" w:firstLine="562"/>
        <w:rPr>
          <w:rFonts w:eastAsia="sans-serif"/>
          <w:color w:val="auto"/>
          <w:sz w:val="28"/>
          <w:szCs w:val="28"/>
          <w:lang w:val="ru-RU"/>
        </w:rPr>
      </w:pPr>
      <w:r w:rsidRPr="00FA4BB1">
        <w:rPr>
          <w:rFonts w:eastAsia="sans-serif"/>
          <w:b/>
          <w:bCs/>
          <w:color w:val="auto"/>
          <w:sz w:val="28"/>
          <w:szCs w:val="28"/>
          <w:lang w:val="ru-RU"/>
        </w:rPr>
        <w:t xml:space="preserve">Познавательная деятельность </w:t>
      </w:r>
      <w:r w:rsidR="00515AF7" w:rsidRPr="00FA4BB1">
        <w:rPr>
          <w:rFonts w:eastAsia="sans-serif"/>
          <w:b/>
          <w:bCs/>
          <w:color w:val="auto"/>
          <w:sz w:val="28"/>
          <w:szCs w:val="28"/>
          <w:lang w:val="ru-RU"/>
        </w:rPr>
        <w:t xml:space="preserve">рассматривается </w:t>
      </w:r>
      <w:r w:rsidR="00515AF7" w:rsidRPr="00FA4BB1">
        <w:rPr>
          <w:rFonts w:eastAsia="sans-serif"/>
          <w:color w:val="auto"/>
          <w:sz w:val="28"/>
          <w:szCs w:val="28"/>
          <w:lang w:val="ru-RU"/>
        </w:rPr>
        <w:t>как</w:t>
      </w:r>
      <w:r w:rsidRPr="00FA4BB1">
        <w:rPr>
          <w:rFonts w:eastAsia="sans-serif"/>
          <w:color w:val="auto"/>
          <w:sz w:val="28"/>
          <w:szCs w:val="28"/>
          <w:lang w:val="ru-RU"/>
        </w:rPr>
        <w:t xml:space="preserve"> активная деятельность </w:t>
      </w:r>
      <w:r>
        <w:rPr>
          <w:rFonts w:eastAsia="sans-serif"/>
          <w:color w:val="auto"/>
          <w:sz w:val="28"/>
          <w:szCs w:val="28"/>
          <w:lang w:val="ru-RU"/>
        </w:rPr>
        <w:t>ребёнка</w:t>
      </w:r>
      <w:r w:rsidRPr="00FA4BB1">
        <w:rPr>
          <w:rFonts w:eastAsia="sans-serif"/>
          <w:color w:val="auto"/>
          <w:sz w:val="28"/>
          <w:szCs w:val="28"/>
          <w:lang w:val="ru-RU"/>
        </w:rPr>
        <w:t xml:space="preserve"> по приобретению и использованию знаний. Она характеризуется познавательной активностью </w:t>
      </w:r>
      <w:r>
        <w:rPr>
          <w:rFonts w:eastAsia="sans-serif"/>
          <w:color w:val="auto"/>
          <w:sz w:val="28"/>
          <w:szCs w:val="28"/>
          <w:lang w:val="ru-RU"/>
        </w:rPr>
        <w:t>ребёнка</w:t>
      </w:r>
      <w:r w:rsidRPr="00FA4BB1">
        <w:rPr>
          <w:rFonts w:eastAsia="sans-serif"/>
          <w:color w:val="auto"/>
          <w:sz w:val="28"/>
          <w:szCs w:val="28"/>
          <w:lang w:val="ru-RU"/>
        </w:rPr>
        <w:t>, его активной преобразующей позицией как субъекта этой деятельности, заключающейся в способности видеть и самостоятельно ставить познавательные задачи, намечать план действий, отбирать способы решения поставленной задачи, добиваться результата и анализировать его</w:t>
      </w:r>
      <w:r>
        <w:rPr>
          <w:rFonts w:eastAsia="sans-serif"/>
          <w:color w:val="auto"/>
          <w:sz w:val="28"/>
          <w:szCs w:val="28"/>
          <w:lang w:val="ru-RU"/>
        </w:rPr>
        <w:t xml:space="preserve">. </w:t>
      </w:r>
    </w:p>
    <w:p w:rsidR="005267E0" w:rsidRDefault="00FA4BB1">
      <w:pPr>
        <w:pStyle w:val="aff3"/>
        <w:shd w:val="clear" w:color="auto" w:fill="FFFFFF"/>
        <w:spacing w:before="0" w:beforeAutospacing="0" w:after="0" w:afterAutospacing="0"/>
        <w:ind w:firstLineChars="200" w:firstLine="560"/>
        <w:jc w:val="both"/>
        <w:textAlignment w:val="baseline"/>
        <w:rPr>
          <w:sz w:val="28"/>
          <w:szCs w:val="28"/>
        </w:rPr>
      </w:pPr>
      <w:r>
        <w:rPr>
          <w:sz w:val="28"/>
          <w:szCs w:val="28"/>
        </w:rPr>
        <w:t xml:space="preserve">Ребёнка дошкольника интересует как мир предметов и объектов, так и мир событий и явлений. Человек, как «носитель» представлений и норм морали, интересует   ребёнка   с   различных   </w:t>
      </w:r>
      <w:r w:rsidR="00515AF7">
        <w:rPr>
          <w:sz w:val="28"/>
          <w:szCs w:val="28"/>
        </w:rPr>
        <w:t>позиций: что</w:t>
      </w:r>
      <w:r>
        <w:rPr>
          <w:sz w:val="28"/>
          <w:szCs w:val="28"/>
        </w:rPr>
        <w:t xml:space="preserve">   </w:t>
      </w:r>
      <w:r w:rsidR="00515AF7">
        <w:rPr>
          <w:sz w:val="28"/>
          <w:szCs w:val="28"/>
        </w:rPr>
        <w:t>делает, что   говорит,</w:t>
      </w:r>
      <w:r>
        <w:rPr>
          <w:sz w:val="28"/>
          <w:szCs w:val="28"/>
        </w:rPr>
        <w:t xml:space="preserve"> как относится к кому или чему-либо. </w:t>
      </w:r>
    </w:p>
    <w:p w:rsidR="005267E0" w:rsidRDefault="00FA4BB1">
      <w:pPr>
        <w:pStyle w:val="aff3"/>
        <w:shd w:val="clear" w:color="auto" w:fill="FFFFFF"/>
        <w:spacing w:before="0" w:beforeAutospacing="0" w:after="0" w:afterAutospacing="0"/>
        <w:ind w:firstLineChars="200" w:firstLine="560"/>
        <w:jc w:val="both"/>
        <w:textAlignment w:val="baseline"/>
        <w:rPr>
          <w:rStyle w:val="aa"/>
          <w:i w:val="0"/>
          <w:sz w:val="28"/>
          <w:szCs w:val="28"/>
          <w:u w:val="none"/>
        </w:rPr>
      </w:pPr>
      <w:r>
        <w:rPr>
          <w:rStyle w:val="aa"/>
          <w:i w:val="0"/>
          <w:sz w:val="28"/>
          <w:szCs w:val="28"/>
          <w:u w:val="none"/>
        </w:rPr>
        <w:t xml:space="preserve">Познание в дошкольном возрасте базируется на эмоционально -чувственном восприятии, поэтому важно пробуждать у детей различные эмоции и чувства, которые будут служить механизмом, </w:t>
      </w:r>
      <w:r w:rsidR="00515AF7">
        <w:rPr>
          <w:rStyle w:val="aa"/>
          <w:i w:val="0"/>
          <w:sz w:val="28"/>
          <w:szCs w:val="28"/>
          <w:u w:val="none"/>
        </w:rPr>
        <w:t>приводящим в</w:t>
      </w:r>
      <w:r>
        <w:rPr>
          <w:rStyle w:val="aa"/>
          <w:i w:val="0"/>
          <w:sz w:val="28"/>
          <w:szCs w:val="28"/>
          <w:u w:val="none"/>
        </w:rPr>
        <w:t xml:space="preserve"> движение когнитивные процессы, условием поддержки поисковых, исследовательских действий, познавательного отношения детей к миру. Образуя определённую надстройку </w:t>
      </w:r>
      <w:r>
        <w:rPr>
          <w:rStyle w:val="aa"/>
          <w:i w:val="0"/>
          <w:sz w:val="28"/>
          <w:szCs w:val="28"/>
          <w:u w:val="none"/>
        </w:rPr>
        <w:lastRenderedPageBreak/>
        <w:t>над процессами познания, эмоции не только сопровождают эти процессы, но и выступают существенными регуляторами их эффективности.</w:t>
      </w:r>
    </w:p>
    <w:p w:rsidR="005267E0" w:rsidRDefault="00FA4BB1">
      <w:pPr>
        <w:ind w:firstLineChars="200" w:firstLine="560"/>
        <w:rPr>
          <w:sz w:val="28"/>
          <w:szCs w:val="28"/>
          <w:shd w:val="clear" w:color="auto" w:fill="FFFFFF"/>
        </w:rPr>
      </w:pPr>
      <w:r>
        <w:rPr>
          <w:sz w:val="28"/>
          <w:szCs w:val="28"/>
          <w:shd w:val="clear" w:color="auto" w:fill="FFFFFF"/>
        </w:rPr>
        <w:t>Задача воспитателя состоит не только в том, чтобы сообщать знания, но и управлять процессом усвоения знаний и способов деятельности, развивать познавательные умения ребёнка. Задача ребёнка — овладевать системой знаний, способами их получения, переработки, хранения и применения, воспитывая в себе необходимые качества личности дошкольника.</w:t>
      </w:r>
    </w:p>
    <w:p w:rsidR="005267E0" w:rsidRPr="00FA4BB1" w:rsidRDefault="00FA4BB1">
      <w:pPr>
        <w:pStyle w:val="afff"/>
        <w:ind w:right="0" w:firstLineChars="200" w:firstLine="560"/>
        <w:rPr>
          <w:rFonts w:eastAsia="SimSun"/>
          <w:color w:val="auto"/>
          <w:sz w:val="28"/>
          <w:szCs w:val="28"/>
          <w:lang w:val="ru-RU"/>
        </w:rPr>
      </w:pPr>
      <w:r w:rsidRPr="00FA4BB1">
        <w:rPr>
          <w:rFonts w:eastAsia="SimSun"/>
          <w:color w:val="auto"/>
          <w:sz w:val="28"/>
          <w:szCs w:val="28"/>
          <w:lang w:val="ru-RU"/>
        </w:rPr>
        <w:t xml:space="preserve">Значимым для воспитания является формирование целостной картины мира </w:t>
      </w:r>
      <w:r>
        <w:rPr>
          <w:rFonts w:eastAsia="SimSun"/>
          <w:color w:val="auto"/>
          <w:sz w:val="28"/>
          <w:szCs w:val="28"/>
          <w:lang w:val="ru-RU"/>
        </w:rPr>
        <w:t>ребёнка</w:t>
      </w:r>
      <w:r w:rsidRPr="00FA4BB1">
        <w:rPr>
          <w:rFonts w:eastAsia="SimSun"/>
          <w:color w:val="auto"/>
          <w:sz w:val="28"/>
          <w:szCs w:val="28"/>
          <w:lang w:val="ru-RU"/>
        </w:rPr>
        <w:t>, в которой интегрировано ценностное, эмоционально окрашенное отношение к миру, людям, природе, деятельности человека.</w:t>
      </w:r>
    </w:p>
    <w:p w:rsidR="005267E0" w:rsidRPr="00FA4BB1" w:rsidRDefault="00FA4BB1">
      <w:pPr>
        <w:pStyle w:val="afff"/>
        <w:ind w:right="0" w:firstLineChars="200" w:firstLine="562"/>
        <w:rPr>
          <w:color w:val="auto"/>
          <w:sz w:val="28"/>
          <w:szCs w:val="28"/>
          <w:lang w:val="ru-RU"/>
        </w:rPr>
      </w:pPr>
      <w:r w:rsidRPr="00FA4BB1">
        <w:rPr>
          <w:rFonts w:eastAsia="SimSun"/>
          <w:b/>
          <w:bCs/>
          <w:color w:val="auto"/>
          <w:sz w:val="28"/>
          <w:szCs w:val="28"/>
          <w:lang w:val="ru-RU"/>
        </w:rPr>
        <w:t>Познавательное развитие</w:t>
      </w:r>
      <w:r w:rsidRPr="00FA4BB1">
        <w:rPr>
          <w:rFonts w:eastAsia="SimSun"/>
          <w:color w:val="auto"/>
          <w:sz w:val="28"/>
          <w:szCs w:val="28"/>
          <w:lang w:val="ru-RU"/>
        </w:rPr>
        <w:t xml:space="preserve"> – одно из важнейших направлений дошкольного образования. </w:t>
      </w:r>
      <w:r w:rsidRPr="00FA4BB1">
        <w:rPr>
          <w:rFonts w:eastAsia="SimSun"/>
          <w:b/>
          <w:bCs/>
          <w:color w:val="auto"/>
          <w:sz w:val="28"/>
          <w:szCs w:val="28"/>
          <w:lang w:val="ru-RU"/>
        </w:rPr>
        <w:t>Задача педагогов дошкольной образовательной организации</w:t>
      </w:r>
      <w:r w:rsidRPr="00FA4BB1">
        <w:rPr>
          <w:rFonts w:eastAsia="SimSun"/>
          <w:color w:val="auto"/>
          <w:sz w:val="28"/>
          <w:szCs w:val="28"/>
          <w:lang w:val="ru-RU"/>
        </w:rPr>
        <w:t xml:space="preserve"> – создать условия, найти наиболее удачные способы подачи информации для развития любознательности, познавательной активности, познавательных способностей детей </w:t>
      </w:r>
      <w:r w:rsidRPr="00FA4BB1">
        <w:rPr>
          <w:color w:val="auto"/>
          <w:sz w:val="28"/>
          <w:szCs w:val="28"/>
          <w:lang w:val="ru-RU"/>
        </w:rPr>
        <w:t>В ДОУ важно правильно определить педагогическую позицию взрослого, чтобы не погасить познавательную активность, интересы, развить умственные способности детей, активно</w:t>
      </w:r>
      <w:r>
        <w:rPr>
          <w:color w:val="auto"/>
          <w:sz w:val="28"/>
          <w:szCs w:val="28"/>
          <w:lang w:val="ru-RU"/>
        </w:rPr>
        <w:t xml:space="preserve"> </w:t>
      </w:r>
      <w:r w:rsidRPr="00FA4BB1">
        <w:rPr>
          <w:color w:val="auto"/>
          <w:sz w:val="28"/>
          <w:szCs w:val="28"/>
          <w:lang w:val="ru-RU"/>
        </w:rPr>
        <w:t xml:space="preserve">-положительное, заинтересованное отношение к миру. </w:t>
      </w:r>
    </w:p>
    <w:p w:rsidR="005267E0" w:rsidRDefault="00FA4BB1">
      <w:pPr>
        <w:pStyle w:val="aff3"/>
        <w:shd w:val="clear" w:color="auto" w:fill="FFFFFF"/>
        <w:spacing w:before="0" w:beforeAutospacing="0" w:after="0" w:afterAutospacing="0"/>
        <w:ind w:firstLineChars="200" w:firstLine="560"/>
        <w:jc w:val="both"/>
        <w:textAlignment w:val="baseline"/>
        <w:rPr>
          <w:sz w:val="28"/>
          <w:szCs w:val="28"/>
        </w:rPr>
      </w:pPr>
      <w:r>
        <w:rPr>
          <w:sz w:val="28"/>
          <w:szCs w:val="28"/>
        </w:rPr>
        <w:t xml:space="preserve">Содержание работы </w:t>
      </w:r>
      <w:r w:rsidR="00515AF7">
        <w:rPr>
          <w:sz w:val="28"/>
          <w:szCs w:val="28"/>
        </w:rPr>
        <w:t>по познавательному</w:t>
      </w:r>
      <w:r>
        <w:rPr>
          <w:sz w:val="28"/>
          <w:szCs w:val="28"/>
        </w:rPr>
        <w:t xml:space="preserve"> развитию   направлено на:</w:t>
      </w:r>
    </w:p>
    <w:p w:rsidR="005267E0" w:rsidRDefault="00FA4BB1">
      <w:pPr>
        <w:pStyle w:val="aff3"/>
        <w:numPr>
          <w:ilvl w:val="0"/>
          <w:numId w:val="220"/>
        </w:numPr>
        <w:shd w:val="clear" w:color="auto" w:fill="FFFFFF"/>
        <w:spacing w:before="0" w:beforeAutospacing="0" w:after="0" w:afterAutospacing="0"/>
        <w:jc w:val="both"/>
        <w:textAlignment w:val="baseline"/>
        <w:rPr>
          <w:sz w:val="28"/>
          <w:szCs w:val="28"/>
        </w:rPr>
      </w:pPr>
      <w:r>
        <w:rPr>
          <w:sz w:val="28"/>
          <w:szCs w:val="28"/>
        </w:rPr>
        <w:t xml:space="preserve">Развитие интеллектуальных эмоции, которые возникают в ходе познания и способствуют его протеканию (эмоции удивления, интереса, радости открытия, успеха, раздумий, сомнения, уверенности, догадки). </w:t>
      </w:r>
    </w:p>
    <w:p w:rsidR="005267E0" w:rsidRDefault="00FA4BB1">
      <w:pPr>
        <w:pStyle w:val="aff3"/>
        <w:numPr>
          <w:ilvl w:val="0"/>
          <w:numId w:val="220"/>
        </w:numPr>
        <w:shd w:val="clear" w:color="auto" w:fill="FFFFFF"/>
        <w:spacing w:before="0" w:beforeAutospacing="0" w:after="0" w:afterAutospacing="0"/>
        <w:jc w:val="both"/>
        <w:textAlignment w:val="baseline"/>
        <w:rPr>
          <w:rFonts w:eastAsia="SimSun"/>
          <w:sz w:val="28"/>
          <w:szCs w:val="28"/>
        </w:rPr>
      </w:pPr>
      <w:r>
        <w:rPr>
          <w:sz w:val="28"/>
          <w:szCs w:val="28"/>
        </w:rPr>
        <w:t xml:space="preserve">Развитие детской компетентности посредством знакомства детей с разными сферами действительности должно лежать в сфере субъектного опыта ребёнка, быть интересным для дошкольника. </w:t>
      </w:r>
    </w:p>
    <w:p w:rsidR="005267E0" w:rsidRDefault="00FA4BB1">
      <w:pPr>
        <w:pStyle w:val="aff3"/>
        <w:numPr>
          <w:ilvl w:val="0"/>
          <w:numId w:val="220"/>
        </w:numPr>
        <w:shd w:val="clear" w:color="auto" w:fill="FFFFFF"/>
        <w:spacing w:before="0" w:beforeAutospacing="0" w:after="0" w:afterAutospacing="0"/>
        <w:jc w:val="both"/>
        <w:textAlignment w:val="baseline"/>
        <w:rPr>
          <w:sz w:val="28"/>
          <w:szCs w:val="28"/>
        </w:rPr>
      </w:pPr>
      <w:r>
        <w:rPr>
          <w:sz w:val="28"/>
          <w:szCs w:val="28"/>
        </w:rPr>
        <w:t>Развить устойчивую интеллектуальную активность детей.</w:t>
      </w:r>
    </w:p>
    <w:p w:rsidR="005267E0" w:rsidRDefault="00FA4BB1">
      <w:pPr>
        <w:pStyle w:val="aff3"/>
        <w:numPr>
          <w:ilvl w:val="0"/>
          <w:numId w:val="220"/>
        </w:numPr>
        <w:shd w:val="clear" w:color="auto" w:fill="FFFFFF"/>
        <w:spacing w:before="0" w:beforeAutospacing="0" w:after="0" w:afterAutospacing="0"/>
        <w:jc w:val="both"/>
        <w:textAlignment w:val="baseline"/>
        <w:rPr>
          <w:rFonts w:eastAsia="SimSun"/>
          <w:sz w:val="28"/>
          <w:szCs w:val="28"/>
        </w:rPr>
      </w:pPr>
      <w:r>
        <w:rPr>
          <w:sz w:val="28"/>
          <w:szCs w:val="28"/>
        </w:rPr>
        <w:t xml:space="preserve">Сформировать потребность в саморазвитии, личностные качества, позволяющий ощущать себя членом соо6щества </w:t>
      </w:r>
    </w:p>
    <w:p w:rsidR="005267E0" w:rsidRDefault="00FA4BB1">
      <w:pPr>
        <w:pStyle w:val="aff3"/>
        <w:numPr>
          <w:ilvl w:val="0"/>
          <w:numId w:val="220"/>
        </w:numPr>
        <w:shd w:val="clear" w:color="auto" w:fill="FFFFFF"/>
        <w:spacing w:before="0" w:beforeAutospacing="0" w:after="0" w:afterAutospacing="0"/>
        <w:jc w:val="both"/>
        <w:textAlignment w:val="baseline"/>
        <w:rPr>
          <w:rFonts w:eastAsia="SimSun"/>
          <w:sz w:val="28"/>
          <w:szCs w:val="28"/>
        </w:rPr>
      </w:pPr>
      <w:r>
        <w:rPr>
          <w:sz w:val="28"/>
          <w:szCs w:val="28"/>
        </w:rPr>
        <w:t>Формировать и развивать познавательную активность</w:t>
      </w:r>
    </w:p>
    <w:p w:rsidR="005267E0" w:rsidRDefault="00FA4BB1">
      <w:pPr>
        <w:pStyle w:val="afff"/>
        <w:ind w:right="0" w:firstLineChars="200" w:firstLine="560"/>
        <w:rPr>
          <w:rFonts w:eastAsia="SimSun"/>
          <w:color w:val="auto"/>
          <w:sz w:val="28"/>
          <w:szCs w:val="28"/>
          <w:lang w:val="ru-RU"/>
        </w:rPr>
      </w:pPr>
      <w:r>
        <w:rPr>
          <w:color w:val="auto"/>
          <w:sz w:val="28"/>
          <w:szCs w:val="28"/>
          <w:lang w:val="ru-RU"/>
        </w:rPr>
        <w:t>П</w:t>
      </w:r>
      <w:r w:rsidRPr="00FA4BB1">
        <w:rPr>
          <w:color w:val="auto"/>
          <w:sz w:val="28"/>
          <w:szCs w:val="28"/>
          <w:lang w:val="ru-RU"/>
        </w:rPr>
        <w:t xml:space="preserve">ознавательную активность можно </w:t>
      </w:r>
      <w:r w:rsidR="00515AF7" w:rsidRPr="00FA4BB1">
        <w:rPr>
          <w:color w:val="auto"/>
          <w:sz w:val="28"/>
          <w:szCs w:val="28"/>
          <w:lang w:val="ru-RU"/>
        </w:rPr>
        <w:t>определить, как</w:t>
      </w:r>
      <w:r w:rsidRPr="00FA4BB1">
        <w:rPr>
          <w:color w:val="auto"/>
          <w:sz w:val="28"/>
          <w:szCs w:val="28"/>
          <w:lang w:val="ru-RU"/>
        </w:rPr>
        <w:t xml:space="preserve"> интегральное качество личности, возникающее под влиянием потребности в познании на основе сформированного познавательного интереса (то есть – положительного отношения к процессу и объекту познания).</w:t>
      </w:r>
    </w:p>
    <w:p w:rsidR="005267E0" w:rsidRDefault="00FA4BB1">
      <w:pPr>
        <w:pStyle w:val="afff"/>
        <w:numPr>
          <w:ilvl w:val="0"/>
          <w:numId w:val="220"/>
        </w:numPr>
        <w:ind w:right="0"/>
        <w:rPr>
          <w:rFonts w:eastAsia="SimSun"/>
          <w:color w:val="auto"/>
          <w:sz w:val="28"/>
          <w:szCs w:val="28"/>
          <w:lang w:val="ru-RU"/>
        </w:rPr>
      </w:pPr>
      <w:r>
        <w:rPr>
          <w:color w:val="auto"/>
          <w:sz w:val="28"/>
          <w:szCs w:val="28"/>
          <w:lang w:val="ru-RU"/>
        </w:rPr>
        <w:t>Поисково -экспериментальная деятельность</w:t>
      </w:r>
    </w:p>
    <w:p w:rsidR="005267E0" w:rsidRDefault="00FA4BB1">
      <w:pPr>
        <w:widowControl w:val="0"/>
        <w:shd w:val="clear" w:color="auto" w:fill="FFFFFF"/>
        <w:autoSpaceDE w:val="0"/>
        <w:autoSpaceDN w:val="0"/>
        <w:adjustRightInd w:val="0"/>
        <w:ind w:firstLineChars="200" w:firstLine="560"/>
        <w:rPr>
          <w:sz w:val="28"/>
          <w:szCs w:val="28"/>
        </w:rPr>
      </w:pPr>
      <w:r>
        <w:rPr>
          <w:bCs/>
          <w:sz w:val="28"/>
          <w:szCs w:val="28"/>
        </w:rPr>
        <w:t>Цель поисково</w:t>
      </w:r>
      <w:r w:rsidRPr="00FA4BB1">
        <w:rPr>
          <w:bCs/>
          <w:sz w:val="28"/>
          <w:szCs w:val="28"/>
        </w:rPr>
        <w:t xml:space="preserve"> </w:t>
      </w:r>
      <w:r>
        <w:rPr>
          <w:bCs/>
          <w:sz w:val="28"/>
          <w:szCs w:val="28"/>
        </w:rPr>
        <w:t>-экспериментальной деятельности до</w:t>
      </w:r>
      <w:r>
        <w:rPr>
          <w:bCs/>
          <w:sz w:val="28"/>
          <w:szCs w:val="28"/>
        </w:rPr>
        <w:softHyphen/>
        <w:t>школьников</w:t>
      </w:r>
      <w:r>
        <w:rPr>
          <w:b/>
          <w:bCs/>
          <w:sz w:val="28"/>
          <w:szCs w:val="28"/>
        </w:rPr>
        <w:t xml:space="preserve"> </w:t>
      </w:r>
      <w:r>
        <w:rPr>
          <w:sz w:val="28"/>
          <w:szCs w:val="28"/>
        </w:rPr>
        <w:t>— развитие познавательных интересов, потреб</w:t>
      </w:r>
      <w:r>
        <w:rPr>
          <w:sz w:val="28"/>
          <w:szCs w:val="28"/>
        </w:rPr>
        <w:softHyphen/>
      </w:r>
      <w:r>
        <w:rPr>
          <w:spacing w:val="1"/>
          <w:sz w:val="28"/>
          <w:szCs w:val="28"/>
        </w:rPr>
        <w:t>ности и способности, самостоятельной поисковой деятельно</w:t>
      </w:r>
      <w:r>
        <w:rPr>
          <w:spacing w:val="1"/>
          <w:sz w:val="28"/>
          <w:szCs w:val="28"/>
        </w:rPr>
        <w:softHyphen/>
      </w:r>
      <w:r>
        <w:rPr>
          <w:sz w:val="28"/>
          <w:szCs w:val="28"/>
        </w:rPr>
        <w:t>сти на базе обогащенного и сформированного эмоционально</w:t>
      </w:r>
      <w:r w:rsidRPr="00FA4BB1">
        <w:rPr>
          <w:sz w:val="28"/>
          <w:szCs w:val="28"/>
        </w:rPr>
        <w:t xml:space="preserve"> </w:t>
      </w:r>
      <w:r>
        <w:rPr>
          <w:sz w:val="28"/>
          <w:szCs w:val="28"/>
        </w:rPr>
        <w:t>-</w:t>
      </w:r>
      <w:r>
        <w:rPr>
          <w:spacing w:val="-1"/>
          <w:sz w:val="28"/>
          <w:szCs w:val="28"/>
        </w:rPr>
        <w:t>чувственного опыта.</w:t>
      </w:r>
    </w:p>
    <w:p w:rsidR="005267E0" w:rsidRDefault="00FA4BB1">
      <w:pPr>
        <w:ind w:firstLineChars="200" w:firstLine="560"/>
        <w:rPr>
          <w:sz w:val="28"/>
          <w:szCs w:val="28"/>
        </w:rPr>
      </w:pPr>
      <w:r>
        <w:rPr>
          <w:sz w:val="28"/>
          <w:szCs w:val="28"/>
        </w:rPr>
        <w:t>Детское экспериментирование является особой формой поисковой деятельности, в которой наиболее ярко выражены процессы целеобразования, процессы возникновения и развития новых мотивов личности, лежащих в основе самодвижения, саморазвития дошкольников.</w:t>
      </w:r>
    </w:p>
    <w:p w:rsidR="005267E0" w:rsidRDefault="00FA4BB1">
      <w:pPr>
        <w:pStyle w:val="afff"/>
        <w:ind w:right="0" w:firstLineChars="200" w:firstLine="560"/>
        <w:rPr>
          <w:rFonts w:eastAsia="SimSun"/>
          <w:color w:val="auto"/>
          <w:sz w:val="28"/>
          <w:szCs w:val="28"/>
          <w:lang w:val="ru-RU"/>
        </w:rPr>
      </w:pPr>
      <w:r w:rsidRPr="00FA4BB1">
        <w:rPr>
          <w:color w:val="auto"/>
          <w:sz w:val="28"/>
          <w:szCs w:val="28"/>
          <w:lang w:val="ru-RU"/>
        </w:rPr>
        <w:t xml:space="preserve">В детском экспериментировании наиболее мощно проявляется собственная активность детей, направленная на получение новых сведений, знаний (познавательная форма экспериментирования), на получение результатов  творчества – новых построек, </w:t>
      </w:r>
      <w:r w:rsidRPr="00FA4BB1">
        <w:rPr>
          <w:color w:val="auto"/>
          <w:sz w:val="28"/>
          <w:szCs w:val="28"/>
          <w:lang w:val="ru-RU"/>
        </w:rPr>
        <w:lastRenderedPageBreak/>
        <w:t>рисунков, сказок и т. п. (продуктивная форма экспериментирования), на поиск новых форм взаимодействия с другими людьми (социальное экспериментирование) и т. д.</w:t>
      </w:r>
    </w:p>
    <w:p w:rsidR="005267E0" w:rsidRDefault="005267E0">
      <w:pPr>
        <w:pStyle w:val="afff"/>
        <w:ind w:right="0" w:firstLineChars="200" w:firstLine="560"/>
        <w:rPr>
          <w:rFonts w:ascii="SimSun" w:eastAsia="SimSun" w:hAnsi="SimSun" w:cs="SimSun"/>
          <w:color w:val="auto"/>
          <w:sz w:val="28"/>
          <w:szCs w:val="28"/>
          <w:lang w:val="ru-RU"/>
        </w:rPr>
      </w:pPr>
    </w:p>
    <w:p w:rsidR="005267E0" w:rsidRDefault="00FA4BB1">
      <w:pPr>
        <w:pStyle w:val="6"/>
        <w:rPr>
          <w:rFonts w:eastAsia="Calibri" w:cs="Times New Roman"/>
          <w:color w:val="auto"/>
        </w:rPr>
      </w:pPr>
      <w:r>
        <w:rPr>
          <w:rFonts w:eastAsia="Calibri" w:cs="Times New Roman"/>
        </w:rPr>
        <w:t>Содержание воспитательной работы для детей от 1.6 до 3 лет</w:t>
      </w:r>
    </w:p>
    <w:tbl>
      <w:tblPr>
        <w:tblStyle w:val="aff7"/>
        <w:tblW w:w="0" w:type="auto"/>
        <w:tblInd w:w="279" w:type="dxa"/>
        <w:tblLayout w:type="fixed"/>
        <w:tblLook w:val="04A0" w:firstRow="1" w:lastRow="0" w:firstColumn="1" w:lastColumn="0" w:noHBand="0" w:noVBand="1"/>
      </w:tblPr>
      <w:tblGrid>
        <w:gridCol w:w="1984"/>
        <w:gridCol w:w="13467"/>
      </w:tblGrid>
      <w:tr w:rsidR="005267E0">
        <w:tc>
          <w:tcPr>
            <w:tcW w:w="1984" w:type="dxa"/>
            <w:shd w:val="clear" w:color="auto" w:fill="D9D9D9" w:themeFill="background1" w:themeFillShade="D9"/>
            <w:vAlign w:val="center"/>
          </w:tcPr>
          <w:p w:rsidR="005267E0" w:rsidRDefault="00FA4BB1">
            <w:pPr>
              <w:ind w:firstLine="0"/>
              <w:jc w:val="center"/>
              <w:rPr>
                <w:rFonts w:eastAsia="Calibri"/>
                <w:b/>
                <w:i/>
                <w:color w:val="000000" w:themeColor="text1"/>
                <w:szCs w:val="22"/>
              </w:rPr>
            </w:pPr>
            <w:r>
              <w:rPr>
                <w:rFonts w:eastAsia="Calibri"/>
                <w:b/>
                <w:i/>
                <w:color w:val="000000" w:themeColor="text1"/>
                <w:szCs w:val="22"/>
              </w:rPr>
              <w:t>Компонет воспита-ния</w:t>
            </w:r>
          </w:p>
        </w:tc>
        <w:tc>
          <w:tcPr>
            <w:tcW w:w="13467" w:type="dxa"/>
            <w:shd w:val="clear" w:color="auto" w:fill="D9D9D9" w:themeFill="background1" w:themeFillShade="D9"/>
            <w:vAlign w:val="center"/>
          </w:tcPr>
          <w:p w:rsidR="005267E0" w:rsidRDefault="00FA4BB1">
            <w:pPr>
              <w:ind w:firstLine="0"/>
              <w:jc w:val="center"/>
              <w:rPr>
                <w:b/>
                <w:color w:val="000000" w:themeColor="text1"/>
                <w:szCs w:val="22"/>
              </w:rPr>
            </w:pPr>
            <w:r>
              <w:rPr>
                <w:b/>
                <w:color w:val="000000" w:themeColor="text1"/>
                <w:szCs w:val="22"/>
              </w:rPr>
              <w:t>Познавательное направление</w:t>
            </w:r>
          </w:p>
          <w:p w:rsidR="005267E0" w:rsidRDefault="00FA4BB1">
            <w:pPr>
              <w:ind w:firstLine="0"/>
              <w:jc w:val="center"/>
              <w:rPr>
                <w:rFonts w:eastAsia="Calibri"/>
                <w:b/>
                <w:i/>
                <w:color w:val="000000" w:themeColor="text1"/>
                <w:szCs w:val="22"/>
              </w:rPr>
            </w:pPr>
            <w:r>
              <w:rPr>
                <w:b/>
                <w:color w:val="000000" w:themeColor="text1"/>
                <w:szCs w:val="22"/>
              </w:rPr>
              <w:t>Ценность «Познание»</w:t>
            </w:r>
          </w:p>
        </w:tc>
      </w:tr>
      <w:tr w:rsidR="005267E0">
        <w:tc>
          <w:tcPr>
            <w:tcW w:w="1984" w:type="dxa"/>
            <w:vAlign w:val="center"/>
          </w:tcPr>
          <w:p w:rsidR="005267E0" w:rsidRDefault="005267E0">
            <w:pPr>
              <w:ind w:firstLine="22"/>
              <w:jc w:val="center"/>
              <w:rPr>
                <w:rFonts w:eastAsia="LiberationSerif"/>
                <w:i/>
                <w:color w:val="000000" w:themeColor="text1"/>
                <w:szCs w:val="22"/>
              </w:rPr>
            </w:pPr>
          </w:p>
          <w:p w:rsidR="005267E0" w:rsidRDefault="00FA4BB1">
            <w:pPr>
              <w:ind w:firstLine="22"/>
              <w:jc w:val="center"/>
              <w:rPr>
                <w:rFonts w:eastAsia="Calibri"/>
                <w:i/>
                <w:color w:val="000000" w:themeColor="text1"/>
                <w:szCs w:val="22"/>
              </w:rPr>
            </w:pPr>
            <w:r>
              <w:rPr>
                <w:rFonts w:eastAsia="LiberationSerif"/>
                <w:i/>
                <w:color w:val="000000" w:themeColor="text1"/>
                <w:szCs w:val="22"/>
              </w:rPr>
              <w:t>Эмоционально</w:t>
            </w:r>
            <w:r>
              <w:rPr>
                <w:rFonts w:eastAsia="Calibri"/>
                <w:i/>
                <w:color w:val="000000" w:themeColor="text1"/>
                <w:szCs w:val="22"/>
              </w:rPr>
              <w:t xml:space="preserve"> </w:t>
            </w:r>
          </w:p>
          <w:p w:rsidR="005267E0" w:rsidRDefault="00FA4BB1">
            <w:pPr>
              <w:ind w:firstLine="22"/>
              <w:jc w:val="center"/>
              <w:rPr>
                <w:rFonts w:eastAsia="LiberationSerif"/>
                <w:i/>
                <w:color w:val="000000" w:themeColor="text1"/>
                <w:szCs w:val="22"/>
              </w:rPr>
            </w:pPr>
            <w:r>
              <w:rPr>
                <w:rFonts w:eastAsia="Calibri"/>
                <w:i/>
                <w:color w:val="000000" w:themeColor="text1"/>
                <w:szCs w:val="22"/>
              </w:rPr>
              <w:t>– побудительный Деятельностный</w:t>
            </w:r>
          </w:p>
        </w:tc>
        <w:tc>
          <w:tcPr>
            <w:tcW w:w="13467" w:type="dxa"/>
          </w:tcPr>
          <w:p w:rsidR="005267E0" w:rsidRPr="00FA4BB1" w:rsidRDefault="00FA4BB1">
            <w:pPr>
              <w:pStyle w:val="afff"/>
              <w:numPr>
                <w:ilvl w:val="0"/>
                <w:numId w:val="221"/>
              </w:numPr>
              <w:tabs>
                <w:tab w:val="left" w:pos="1687"/>
              </w:tabs>
              <w:ind w:firstLine="0"/>
              <w:rPr>
                <w:rFonts w:eastAsia="SimSun"/>
                <w:color w:val="000000" w:themeColor="text1"/>
                <w:sz w:val="22"/>
                <w:lang w:val="ru-RU"/>
              </w:rPr>
            </w:pPr>
            <w:r w:rsidRPr="00FA4BB1">
              <w:rPr>
                <w:rFonts w:eastAsia="SimSun"/>
                <w:color w:val="000000" w:themeColor="text1"/>
                <w:sz w:val="22"/>
                <w:lang w:val="ru-RU"/>
              </w:rPr>
              <w:t xml:space="preserve">Формировать и поддерживать интерес ребенка к окружающему миру и активность в поведении и деятельности. </w:t>
            </w:r>
          </w:p>
          <w:p w:rsidR="005267E0" w:rsidRDefault="00FA4BB1">
            <w:pPr>
              <w:pStyle w:val="afff"/>
              <w:numPr>
                <w:ilvl w:val="0"/>
                <w:numId w:val="221"/>
              </w:numPr>
              <w:tabs>
                <w:tab w:val="left" w:pos="1687"/>
              </w:tabs>
              <w:ind w:firstLine="0"/>
              <w:rPr>
                <w:rFonts w:eastAsiaTheme="minorHAnsi"/>
                <w:color w:val="000000" w:themeColor="text1"/>
                <w:sz w:val="22"/>
                <w:lang w:val="ru-RU"/>
              </w:rPr>
            </w:pPr>
            <w:r w:rsidRPr="00FA4BB1">
              <w:rPr>
                <w:rFonts w:eastAsia="SimSun"/>
                <w:color w:val="000000" w:themeColor="text1"/>
                <w:sz w:val="22"/>
                <w:lang w:val="ru-RU"/>
              </w:rPr>
              <w:t xml:space="preserve"> Поддерживать положительные переживания детей в процессе общения с природой родного края: радость, удивление, любопытство при восприятии природных объектов</w:t>
            </w:r>
          </w:p>
        </w:tc>
      </w:tr>
    </w:tbl>
    <w:p w:rsidR="005267E0" w:rsidRDefault="005267E0">
      <w:pPr>
        <w:pStyle w:val="afff"/>
        <w:rPr>
          <w:rFonts w:ascii="SimSun" w:eastAsia="SimSun" w:hAnsi="SimSun" w:cs="SimSun"/>
          <w:sz w:val="24"/>
          <w:szCs w:val="24"/>
          <w:lang w:val="ru-RU"/>
        </w:rPr>
      </w:pPr>
    </w:p>
    <w:p w:rsidR="005267E0" w:rsidRDefault="005267E0">
      <w:pPr>
        <w:pStyle w:val="afff"/>
        <w:rPr>
          <w:rFonts w:ascii="SimSun" w:eastAsia="SimSun" w:hAnsi="SimSun" w:cs="SimSun"/>
          <w:sz w:val="24"/>
          <w:szCs w:val="24"/>
          <w:lang w:val="ru-RU"/>
        </w:rPr>
      </w:pPr>
    </w:p>
    <w:p w:rsidR="005267E0" w:rsidRDefault="00FA4BB1">
      <w:pPr>
        <w:pStyle w:val="6"/>
        <w:rPr>
          <w:rFonts w:cs="Times New Roman"/>
        </w:rPr>
      </w:pPr>
      <w:r>
        <w:rPr>
          <w:rFonts w:cs="Times New Roman"/>
        </w:rPr>
        <w:t xml:space="preserve">Реализация содержания </w:t>
      </w:r>
      <w:r>
        <w:rPr>
          <w:rFonts w:eastAsia="LiberationSerif" w:cs="Times New Roman"/>
        </w:rPr>
        <w:t>по познавательному</w:t>
      </w:r>
      <w:r>
        <w:rPr>
          <w:rFonts w:cs="Times New Roman"/>
        </w:rPr>
        <w:t xml:space="preserve"> направлению воспитания по возрастам.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93"/>
        <w:gridCol w:w="2835"/>
        <w:gridCol w:w="3402"/>
        <w:gridCol w:w="4394"/>
      </w:tblGrid>
      <w:tr w:rsidR="005267E0">
        <w:trPr>
          <w:trHeight w:val="562"/>
          <w:jc w:val="center"/>
        </w:trPr>
        <w:tc>
          <w:tcPr>
            <w:tcW w:w="2127" w:type="dxa"/>
            <w:vAlign w:val="center"/>
          </w:tcPr>
          <w:p w:rsidR="005267E0" w:rsidRDefault="00FA4BB1">
            <w:pPr>
              <w:ind w:firstLine="22"/>
              <w:jc w:val="center"/>
              <w:rPr>
                <w:rFonts w:eastAsia="LiberationSerif"/>
                <w:bCs/>
                <w:i/>
                <w:szCs w:val="22"/>
              </w:rPr>
            </w:pPr>
            <w:r>
              <w:rPr>
                <w:rFonts w:eastAsia="LiberationSerif"/>
                <w:bCs/>
                <w:i/>
                <w:szCs w:val="22"/>
              </w:rPr>
              <w:t>Компонент</w:t>
            </w:r>
          </w:p>
        </w:tc>
        <w:tc>
          <w:tcPr>
            <w:tcW w:w="2693" w:type="dxa"/>
            <w:vAlign w:val="center"/>
          </w:tcPr>
          <w:p w:rsidR="005267E0" w:rsidRDefault="00FA4BB1">
            <w:pPr>
              <w:ind w:firstLine="22"/>
              <w:jc w:val="center"/>
              <w:rPr>
                <w:rFonts w:eastAsia="LiberationSerif"/>
                <w:bCs/>
                <w:i/>
                <w:szCs w:val="22"/>
              </w:rPr>
            </w:pPr>
            <w:r>
              <w:rPr>
                <w:rFonts w:eastAsia="LiberationSerif"/>
                <w:bCs/>
                <w:i/>
                <w:szCs w:val="22"/>
              </w:rPr>
              <w:t>Вторая младшая группа</w:t>
            </w:r>
          </w:p>
        </w:tc>
        <w:tc>
          <w:tcPr>
            <w:tcW w:w="2835" w:type="dxa"/>
            <w:vAlign w:val="center"/>
          </w:tcPr>
          <w:p w:rsidR="005267E0" w:rsidRDefault="00FA4BB1">
            <w:pPr>
              <w:ind w:firstLine="22"/>
              <w:jc w:val="center"/>
              <w:rPr>
                <w:rFonts w:eastAsia="LiberationSerif"/>
                <w:bCs/>
                <w:i/>
                <w:szCs w:val="22"/>
              </w:rPr>
            </w:pPr>
            <w:r>
              <w:rPr>
                <w:rFonts w:eastAsia="LiberationSerif"/>
                <w:bCs/>
                <w:i/>
                <w:szCs w:val="22"/>
              </w:rPr>
              <w:t>Средняя группа</w:t>
            </w:r>
          </w:p>
        </w:tc>
        <w:tc>
          <w:tcPr>
            <w:tcW w:w="3402" w:type="dxa"/>
            <w:vAlign w:val="center"/>
          </w:tcPr>
          <w:p w:rsidR="005267E0" w:rsidRDefault="00FA4BB1">
            <w:pPr>
              <w:ind w:firstLine="22"/>
              <w:jc w:val="center"/>
              <w:rPr>
                <w:rFonts w:eastAsia="LiberationSerif"/>
                <w:bCs/>
                <w:i/>
                <w:szCs w:val="22"/>
              </w:rPr>
            </w:pPr>
            <w:r>
              <w:rPr>
                <w:rFonts w:eastAsia="LiberationSerif"/>
                <w:bCs/>
                <w:i/>
                <w:szCs w:val="22"/>
              </w:rPr>
              <w:t>Старшая группа</w:t>
            </w:r>
          </w:p>
        </w:tc>
        <w:tc>
          <w:tcPr>
            <w:tcW w:w="4394" w:type="dxa"/>
            <w:vAlign w:val="center"/>
          </w:tcPr>
          <w:p w:rsidR="005267E0" w:rsidRDefault="00FA4BB1">
            <w:pPr>
              <w:ind w:firstLine="22"/>
              <w:jc w:val="center"/>
              <w:rPr>
                <w:rFonts w:eastAsia="LiberationSerif"/>
                <w:bCs/>
                <w:i/>
                <w:szCs w:val="22"/>
              </w:rPr>
            </w:pPr>
            <w:r>
              <w:rPr>
                <w:rFonts w:eastAsia="LiberationSerif"/>
                <w:bCs/>
                <w:i/>
                <w:szCs w:val="22"/>
              </w:rPr>
              <w:t>Подготовительная группа</w:t>
            </w:r>
          </w:p>
        </w:tc>
      </w:tr>
      <w:tr w:rsidR="005267E0">
        <w:trPr>
          <w:trHeight w:val="562"/>
          <w:jc w:val="center"/>
        </w:trPr>
        <w:tc>
          <w:tcPr>
            <w:tcW w:w="2127" w:type="dxa"/>
            <w:vAlign w:val="center"/>
          </w:tcPr>
          <w:p w:rsidR="005267E0" w:rsidRDefault="00FA4BB1">
            <w:pPr>
              <w:ind w:firstLine="0"/>
              <w:rPr>
                <w:rFonts w:eastAsia="LiberationSerif"/>
                <w:bCs/>
                <w:i/>
                <w:szCs w:val="22"/>
              </w:rPr>
            </w:pPr>
            <w:r>
              <w:rPr>
                <w:rFonts w:eastAsia="LiberationSerif"/>
                <w:bCs/>
                <w:i/>
                <w:szCs w:val="22"/>
              </w:rPr>
              <w:t>Эмоционально-побудительный</w:t>
            </w:r>
          </w:p>
        </w:tc>
        <w:tc>
          <w:tcPr>
            <w:tcW w:w="2693" w:type="dxa"/>
          </w:tcPr>
          <w:p w:rsidR="005267E0" w:rsidRDefault="00FA4BB1">
            <w:pPr>
              <w:ind w:firstLine="0"/>
              <w:rPr>
                <w:rFonts w:eastAsia="SimSun"/>
                <w:bCs/>
                <w:szCs w:val="22"/>
              </w:rPr>
            </w:pPr>
            <w:r>
              <w:rPr>
                <w:rFonts w:eastAsia="SimSun"/>
                <w:bCs/>
                <w:szCs w:val="22"/>
              </w:rPr>
              <w:t>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tc>
        <w:tc>
          <w:tcPr>
            <w:tcW w:w="2835" w:type="dxa"/>
          </w:tcPr>
          <w:p w:rsidR="005267E0" w:rsidRDefault="00FA4BB1">
            <w:pPr>
              <w:ind w:firstLine="0"/>
              <w:rPr>
                <w:rFonts w:eastAsia="sans-serif"/>
                <w:bCs/>
                <w:color w:val="000000"/>
                <w:szCs w:val="22"/>
              </w:rPr>
            </w:pPr>
            <w:r>
              <w:rPr>
                <w:rFonts w:eastAsia="sans-serif"/>
                <w:bCs/>
                <w:color w:val="000000"/>
                <w:szCs w:val="22"/>
              </w:rPr>
              <w:t>Развивать потребность в новых знаниях, понимание значимости познания</w:t>
            </w:r>
          </w:p>
          <w:p w:rsidR="005267E0" w:rsidRDefault="00FA4BB1">
            <w:pPr>
              <w:ind w:firstLine="0"/>
              <w:rPr>
                <w:rFonts w:eastAsia="sans-serif"/>
                <w:bCs/>
                <w:color w:val="000000"/>
                <w:szCs w:val="22"/>
              </w:rPr>
            </w:pPr>
            <w:r>
              <w:rPr>
                <w:rFonts w:eastAsia="sans-serif"/>
                <w:bCs/>
                <w:color w:val="000000"/>
                <w:szCs w:val="22"/>
              </w:rPr>
              <w:t>стремление сделать самому то, что доступно другому</w:t>
            </w:r>
          </w:p>
          <w:p w:rsidR="005267E0" w:rsidRDefault="00FA4BB1">
            <w:pPr>
              <w:ind w:firstLine="0"/>
              <w:rPr>
                <w:rFonts w:eastAsia="SimSun"/>
                <w:bCs/>
                <w:szCs w:val="22"/>
              </w:rPr>
            </w:pPr>
            <w:r>
              <w:rPr>
                <w:rFonts w:eastAsia="SimSun"/>
                <w:bCs/>
                <w:szCs w:val="22"/>
              </w:rPr>
              <w:t xml:space="preserve">. </w:t>
            </w:r>
          </w:p>
        </w:tc>
        <w:tc>
          <w:tcPr>
            <w:tcW w:w="3402" w:type="dxa"/>
          </w:tcPr>
          <w:p w:rsidR="005267E0" w:rsidRDefault="00FA4BB1">
            <w:pPr>
              <w:ind w:firstLine="0"/>
              <w:rPr>
                <w:rFonts w:eastAsia="sans-serif"/>
                <w:bCs/>
                <w:color w:val="000000"/>
                <w:szCs w:val="22"/>
              </w:rPr>
            </w:pPr>
            <w:r>
              <w:rPr>
                <w:rFonts w:eastAsia="sans-serif"/>
                <w:bCs/>
                <w:color w:val="000000"/>
                <w:szCs w:val="22"/>
              </w:rPr>
              <w:t>Развивать потребность в новых знаниях, понимание значимости познания</w:t>
            </w:r>
          </w:p>
          <w:p w:rsidR="005267E0" w:rsidRDefault="00FA4BB1">
            <w:pPr>
              <w:ind w:firstLine="0"/>
              <w:rPr>
                <w:rFonts w:eastAsia="sans-serif"/>
                <w:bCs/>
                <w:color w:val="000000"/>
                <w:szCs w:val="22"/>
              </w:rPr>
            </w:pPr>
            <w:r>
              <w:rPr>
                <w:rFonts w:eastAsia="sans-serif"/>
                <w:bCs/>
                <w:color w:val="000000"/>
                <w:szCs w:val="22"/>
              </w:rPr>
              <w:t>интерес к событиям общественной жизни в стране, в области, в родном городе</w:t>
            </w:r>
          </w:p>
          <w:p w:rsidR="005267E0" w:rsidRDefault="005267E0">
            <w:pPr>
              <w:ind w:firstLine="0"/>
              <w:rPr>
                <w:rFonts w:eastAsia="SimSun"/>
                <w:bCs/>
                <w:szCs w:val="22"/>
              </w:rPr>
            </w:pPr>
          </w:p>
        </w:tc>
        <w:tc>
          <w:tcPr>
            <w:tcW w:w="4394" w:type="dxa"/>
          </w:tcPr>
          <w:p w:rsidR="005267E0" w:rsidRDefault="00FA4BB1">
            <w:pPr>
              <w:ind w:firstLine="0"/>
              <w:rPr>
                <w:rFonts w:eastAsia="sans-serif"/>
                <w:bCs/>
                <w:color w:val="000000"/>
                <w:szCs w:val="22"/>
              </w:rPr>
            </w:pPr>
            <w:r>
              <w:rPr>
                <w:rFonts w:eastAsia="sans-serif"/>
                <w:bCs/>
                <w:color w:val="000000"/>
                <w:szCs w:val="22"/>
              </w:rPr>
              <w:t>Развивать потребность в новых знаниях, понимание значимости познания</w:t>
            </w:r>
          </w:p>
          <w:p w:rsidR="005267E0" w:rsidRDefault="00FA4BB1">
            <w:pPr>
              <w:ind w:firstLine="0"/>
              <w:rPr>
                <w:rFonts w:eastAsia="sans-serif"/>
                <w:bCs/>
                <w:color w:val="000000"/>
                <w:szCs w:val="22"/>
              </w:rPr>
            </w:pPr>
            <w:r>
              <w:rPr>
                <w:rFonts w:eastAsia="sans-serif"/>
                <w:bCs/>
                <w:color w:val="000000"/>
                <w:szCs w:val="22"/>
              </w:rPr>
              <w:t>устойчивым проявлением в познавательной деятельности детей познавательных ценностей, ценностей преобразования и ценностей переживания.</w:t>
            </w:r>
          </w:p>
          <w:p w:rsidR="005267E0" w:rsidRDefault="005267E0">
            <w:pPr>
              <w:ind w:firstLine="0"/>
              <w:rPr>
                <w:rFonts w:eastAsia="sans-serif"/>
                <w:bCs/>
                <w:color w:val="000000"/>
                <w:szCs w:val="22"/>
              </w:rPr>
            </w:pPr>
          </w:p>
        </w:tc>
      </w:tr>
      <w:tr w:rsidR="005267E0">
        <w:trPr>
          <w:trHeight w:val="562"/>
          <w:jc w:val="center"/>
        </w:trPr>
        <w:tc>
          <w:tcPr>
            <w:tcW w:w="2127" w:type="dxa"/>
            <w:vAlign w:val="center"/>
          </w:tcPr>
          <w:p w:rsidR="005267E0" w:rsidRDefault="005267E0">
            <w:pPr>
              <w:ind w:firstLine="0"/>
              <w:rPr>
                <w:rFonts w:eastAsia="LiberationSerif"/>
                <w:bCs/>
                <w:i/>
                <w:szCs w:val="22"/>
              </w:rPr>
            </w:pPr>
          </w:p>
        </w:tc>
        <w:tc>
          <w:tcPr>
            <w:tcW w:w="2693" w:type="dxa"/>
          </w:tcPr>
          <w:p w:rsidR="005267E0" w:rsidRDefault="00FA4BB1">
            <w:pPr>
              <w:pStyle w:val="210"/>
              <w:shd w:val="clear" w:color="auto" w:fill="auto"/>
              <w:spacing w:line="230" w:lineRule="exact"/>
              <w:jc w:val="both"/>
              <w:rPr>
                <w:b w:val="0"/>
                <w:sz w:val="22"/>
                <w:szCs w:val="22"/>
              </w:rPr>
            </w:pPr>
            <w:r>
              <w:rPr>
                <w:b w:val="0"/>
                <w:sz w:val="22"/>
                <w:szCs w:val="22"/>
              </w:rPr>
              <w:t>Поддерживать детское любопытство и развивать интерес детей к совместному со взрослым и самостоятельному познанию через наблюдения, обследование, экспериментирование с разнообразными материалами</w:t>
            </w:r>
          </w:p>
        </w:tc>
        <w:tc>
          <w:tcPr>
            <w:tcW w:w="2835" w:type="dxa"/>
          </w:tcPr>
          <w:p w:rsidR="005267E0" w:rsidRDefault="00FA4BB1">
            <w:pPr>
              <w:ind w:firstLine="0"/>
              <w:rPr>
                <w:rFonts w:eastAsia="SimSun"/>
                <w:bCs/>
                <w:szCs w:val="22"/>
              </w:rPr>
            </w:pPr>
            <w:r>
              <w:rPr>
                <w:rFonts w:eastAsia="SimSun"/>
                <w:bCs/>
                <w:szCs w:val="22"/>
              </w:rPr>
              <w:t>Формировать у детей  интерес к самостоятельному участию с отдельными элементами новизны</w:t>
            </w:r>
          </w:p>
        </w:tc>
        <w:tc>
          <w:tcPr>
            <w:tcW w:w="3402" w:type="dxa"/>
          </w:tcPr>
          <w:p w:rsidR="005267E0" w:rsidRDefault="00FA4BB1">
            <w:pPr>
              <w:spacing w:beforeAutospacing="1" w:afterAutospacing="1" w:line="271" w:lineRule="auto"/>
              <w:ind w:firstLine="0"/>
              <w:rPr>
                <w:szCs w:val="22"/>
                <w:lang w:val="ru"/>
              </w:rPr>
            </w:pPr>
            <w:r>
              <w:rPr>
                <w:rFonts w:eastAsia="Arial"/>
                <w:bCs/>
                <w:color w:val="000000"/>
                <w:szCs w:val="22"/>
                <w:lang w:eastAsia="en-US" w:bidi="ar"/>
              </w:rPr>
              <w:t xml:space="preserve">Формировать желание </w:t>
            </w:r>
            <w:r>
              <w:rPr>
                <w:rFonts w:eastAsia="Arial"/>
                <w:bCs/>
                <w:color w:val="000000"/>
                <w:szCs w:val="22"/>
                <w:lang w:val="ru" w:eastAsia="en-US" w:bidi="ar"/>
              </w:rPr>
              <w:t>осозна</w:t>
            </w:r>
            <w:r>
              <w:rPr>
                <w:rFonts w:eastAsia="Arial"/>
                <w:bCs/>
                <w:color w:val="000000"/>
                <w:szCs w:val="22"/>
                <w:lang w:eastAsia="en-US" w:bidi="ar"/>
              </w:rPr>
              <w:t>нного</w:t>
            </w:r>
            <w:r>
              <w:rPr>
                <w:rFonts w:eastAsia="Arial"/>
                <w:bCs/>
                <w:color w:val="000000"/>
                <w:szCs w:val="22"/>
                <w:lang w:val="ru" w:eastAsia="en-US" w:bidi="ar"/>
              </w:rPr>
              <w:t xml:space="preserve"> использования опыта других и своего собственного опыта</w:t>
            </w:r>
          </w:p>
          <w:p w:rsidR="005267E0" w:rsidRDefault="005267E0">
            <w:pPr>
              <w:ind w:firstLine="0"/>
              <w:rPr>
                <w:bCs/>
                <w:szCs w:val="22"/>
              </w:rPr>
            </w:pPr>
          </w:p>
        </w:tc>
        <w:tc>
          <w:tcPr>
            <w:tcW w:w="4394" w:type="dxa"/>
          </w:tcPr>
          <w:p w:rsidR="005267E0" w:rsidRDefault="00FA4BB1">
            <w:pPr>
              <w:ind w:firstLine="0"/>
              <w:rPr>
                <w:rFonts w:eastAsia="sans-serif"/>
                <w:bCs/>
                <w:color w:val="000000"/>
                <w:szCs w:val="22"/>
              </w:rPr>
            </w:pPr>
            <w:r>
              <w:rPr>
                <w:rFonts w:eastAsia="SimSun"/>
                <w:szCs w:val="22"/>
              </w:rPr>
              <w:t>Развивать стремление ребёнка к познанию, желание выражать интеллектуальный отклик на процесс познани</w:t>
            </w:r>
          </w:p>
        </w:tc>
      </w:tr>
      <w:tr w:rsidR="005267E0">
        <w:trPr>
          <w:trHeight w:val="562"/>
          <w:jc w:val="center"/>
        </w:trPr>
        <w:tc>
          <w:tcPr>
            <w:tcW w:w="2127" w:type="dxa"/>
            <w:vAlign w:val="center"/>
          </w:tcPr>
          <w:p w:rsidR="005267E0" w:rsidRDefault="005267E0">
            <w:pPr>
              <w:ind w:firstLine="0"/>
              <w:rPr>
                <w:rFonts w:eastAsia="LiberationSerif"/>
                <w:bCs/>
                <w:i/>
                <w:szCs w:val="22"/>
              </w:rPr>
            </w:pPr>
          </w:p>
        </w:tc>
        <w:tc>
          <w:tcPr>
            <w:tcW w:w="2693" w:type="dxa"/>
          </w:tcPr>
          <w:p w:rsidR="005267E0" w:rsidRDefault="00FA4BB1">
            <w:pPr>
              <w:pStyle w:val="210"/>
              <w:shd w:val="clear" w:color="auto" w:fill="auto"/>
              <w:spacing w:line="230" w:lineRule="exact"/>
              <w:jc w:val="both"/>
              <w:rPr>
                <w:b w:val="0"/>
                <w:sz w:val="22"/>
                <w:szCs w:val="22"/>
              </w:rPr>
            </w:pPr>
            <w:r>
              <w:rPr>
                <w:b w:val="0"/>
                <w:sz w:val="22"/>
                <w:szCs w:val="22"/>
              </w:rPr>
              <w:t>Стимулировать развитие разных видов детского восприятия (зрительного, слухового, осязательного, вкусового).</w:t>
            </w:r>
          </w:p>
        </w:tc>
        <w:tc>
          <w:tcPr>
            <w:tcW w:w="2835" w:type="dxa"/>
          </w:tcPr>
          <w:p w:rsidR="005267E0" w:rsidRDefault="00FA4BB1">
            <w:pPr>
              <w:ind w:firstLine="0"/>
              <w:rPr>
                <w:rFonts w:eastAsia="SimSun"/>
                <w:bCs/>
                <w:szCs w:val="22"/>
              </w:rPr>
            </w:pPr>
            <w:r>
              <w:rPr>
                <w:bCs/>
                <w:szCs w:val="22"/>
              </w:rPr>
              <w:t>Развивать любознательность с помощью активного участия в экспериментировании.</w:t>
            </w:r>
          </w:p>
          <w:p w:rsidR="005267E0" w:rsidRDefault="005267E0">
            <w:pPr>
              <w:ind w:firstLine="0"/>
              <w:rPr>
                <w:rFonts w:eastAsia="SimSun"/>
                <w:bCs/>
                <w:szCs w:val="22"/>
              </w:rPr>
            </w:pPr>
          </w:p>
        </w:tc>
        <w:tc>
          <w:tcPr>
            <w:tcW w:w="3402" w:type="dxa"/>
          </w:tcPr>
          <w:p w:rsidR="005267E0" w:rsidRDefault="00FA4BB1">
            <w:pPr>
              <w:spacing w:beforeAutospacing="1" w:afterAutospacing="1" w:line="271" w:lineRule="auto"/>
              <w:ind w:firstLine="0"/>
              <w:rPr>
                <w:szCs w:val="22"/>
                <w:lang w:val="ru"/>
              </w:rPr>
            </w:pPr>
            <w:r>
              <w:rPr>
                <w:rFonts w:eastAsia="Arial"/>
                <w:bCs/>
                <w:color w:val="000000"/>
                <w:szCs w:val="22"/>
                <w:lang w:eastAsia="en-US" w:bidi="ar"/>
              </w:rPr>
              <w:t xml:space="preserve">Формировать </w:t>
            </w:r>
            <w:r>
              <w:rPr>
                <w:rFonts w:eastAsia="Arial"/>
                <w:bCs/>
                <w:color w:val="000000"/>
                <w:szCs w:val="22"/>
                <w:lang w:val="ru" w:eastAsia="en-US" w:bidi="ar"/>
              </w:rPr>
              <w:t>умение выражать эмоционально</w:t>
            </w:r>
            <w:r>
              <w:rPr>
                <w:rFonts w:eastAsia="Arial"/>
                <w:bCs/>
                <w:color w:val="000000"/>
                <w:szCs w:val="22"/>
                <w:lang w:eastAsia="en-US" w:bidi="ar"/>
              </w:rPr>
              <w:t xml:space="preserve"> </w:t>
            </w:r>
            <w:r>
              <w:rPr>
                <w:rFonts w:eastAsia="Arial"/>
                <w:bCs/>
                <w:color w:val="000000"/>
                <w:szCs w:val="22"/>
                <w:lang w:val="ru" w:eastAsia="en-US" w:bidi="ar"/>
              </w:rPr>
              <w:t>-ценностное отношение к окружающему миру</w:t>
            </w:r>
          </w:p>
          <w:p w:rsidR="005267E0" w:rsidRDefault="005267E0">
            <w:pPr>
              <w:ind w:firstLine="0"/>
              <w:rPr>
                <w:bCs/>
                <w:szCs w:val="22"/>
              </w:rPr>
            </w:pPr>
          </w:p>
        </w:tc>
        <w:tc>
          <w:tcPr>
            <w:tcW w:w="4394" w:type="dxa"/>
          </w:tcPr>
          <w:p w:rsidR="005267E0" w:rsidRDefault="00FA4BB1">
            <w:pPr>
              <w:ind w:firstLine="0"/>
              <w:rPr>
                <w:rFonts w:eastAsia="sans-serif"/>
                <w:bCs/>
                <w:color w:val="000000"/>
                <w:szCs w:val="22"/>
              </w:rPr>
            </w:pPr>
            <w:r>
              <w:rPr>
                <w:rFonts w:eastAsia="Arial"/>
                <w:bCs/>
                <w:color w:val="000000"/>
                <w:szCs w:val="22"/>
                <w:lang w:eastAsia="en-US" w:bidi="ar"/>
              </w:rPr>
              <w:t xml:space="preserve">Развивать </w:t>
            </w:r>
            <w:r>
              <w:rPr>
                <w:rFonts w:eastAsia="Arial"/>
                <w:bCs/>
                <w:color w:val="000000"/>
                <w:szCs w:val="22"/>
                <w:lang w:val="ru" w:eastAsia="en-US" w:bidi="ar"/>
              </w:rPr>
              <w:t>умение выражать эмоционально</w:t>
            </w:r>
            <w:r>
              <w:rPr>
                <w:rFonts w:eastAsia="Arial"/>
                <w:bCs/>
                <w:color w:val="000000"/>
                <w:szCs w:val="22"/>
                <w:lang w:eastAsia="en-US" w:bidi="ar"/>
              </w:rPr>
              <w:t xml:space="preserve"> </w:t>
            </w:r>
            <w:r>
              <w:rPr>
                <w:rFonts w:eastAsia="Arial"/>
                <w:bCs/>
                <w:color w:val="000000"/>
                <w:szCs w:val="22"/>
                <w:lang w:val="ru" w:eastAsia="en-US" w:bidi="ar"/>
              </w:rPr>
              <w:t>-ценностное отношение к окружающему миру</w:t>
            </w:r>
          </w:p>
        </w:tc>
      </w:tr>
      <w:tr w:rsidR="005267E0">
        <w:trPr>
          <w:trHeight w:val="562"/>
          <w:jc w:val="center"/>
        </w:trPr>
        <w:tc>
          <w:tcPr>
            <w:tcW w:w="2127" w:type="dxa"/>
            <w:vAlign w:val="center"/>
          </w:tcPr>
          <w:p w:rsidR="005267E0" w:rsidRDefault="005267E0">
            <w:pPr>
              <w:ind w:firstLine="0"/>
              <w:rPr>
                <w:rFonts w:eastAsia="LiberationSerif"/>
                <w:bCs/>
                <w:i/>
                <w:szCs w:val="22"/>
              </w:rPr>
            </w:pPr>
          </w:p>
        </w:tc>
        <w:tc>
          <w:tcPr>
            <w:tcW w:w="2693" w:type="dxa"/>
          </w:tcPr>
          <w:p w:rsidR="005267E0" w:rsidRDefault="00FA4BB1">
            <w:pPr>
              <w:ind w:firstLine="0"/>
              <w:rPr>
                <w:rFonts w:eastAsia="SimSun"/>
                <w:bCs/>
                <w:szCs w:val="22"/>
              </w:rPr>
            </w:pPr>
            <w:r>
              <w:rPr>
                <w:bCs/>
                <w:szCs w:val="22"/>
              </w:rPr>
              <w:t>Вызвать эмоциональную отзывчивость и интерес к объектам изучения</w:t>
            </w:r>
            <w:r>
              <w:rPr>
                <w:rFonts w:eastAsia="SimSun"/>
                <w:bCs/>
                <w:szCs w:val="22"/>
              </w:rPr>
              <w:t xml:space="preserve">. </w:t>
            </w:r>
          </w:p>
          <w:p w:rsidR="005267E0" w:rsidRDefault="005267E0">
            <w:pPr>
              <w:ind w:firstLine="0"/>
              <w:rPr>
                <w:bCs/>
                <w:szCs w:val="22"/>
              </w:rPr>
            </w:pPr>
          </w:p>
        </w:tc>
        <w:tc>
          <w:tcPr>
            <w:tcW w:w="2835" w:type="dxa"/>
          </w:tcPr>
          <w:p w:rsidR="005267E0" w:rsidRDefault="00FA4BB1">
            <w:pPr>
              <w:ind w:firstLine="0"/>
              <w:rPr>
                <w:rFonts w:eastAsia="SimSun"/>
                <w:bCs/>
                <w:szCs w:val="22"/>
              </w:rPr>
            </w:pPr>
            <w:r>
              <w:rPr>
                <w:bCs/>
                <w:szCs w:val="22"/>
              </w:rPr>
              <w:t>Вызвать эмоциональную отзывчивость и интерес к объектам изучения</w:t>
            </w:r>
            <w:r>
              <w:rPr>
                <w:rFonts w:eastAsia="SimSun"/>
                <w:bCs/>
                <w:szCs w:val="22"/>
              </w:rPr>
              <w:t xml:space="preserve">. </w:t>
            </w:r>
          </w:p>
          <w:p w:rsidR="005267E0" w:rsidRDefault="005267E0">
            <w:pPr>
              <w:ind w:firstLine="0"/>
              <w:rPr>
                <w:rFonts w:eastAsia="SimSun"/>
                <w:bCs/>
                <w:szCs w:val="22"/>
              </w:rPr>
            </w:pPr>
          </w:p>
        </w:tc>
        <w:tc>
          <w:tcPr>
            <w:tcW w:w="3402" w:type="dxa"/>
          </w:tcPr>
          <w:p w:rsidR="005267E0" w:rsidRDefault="00FA4BB1">
            <w:pPr>
              <w:ind w:firstLine="0"/>
              <w:rPr>
                <w:bCs/>
                <w:szCs w:val="22"/>
              </w:rPr>
            </w:pPr>
            <w:r>
              <w:rPr>
                <w:rFonts w:eastAsia="SimSun"/>
                <w:bCs/>
                <w:szCs w:val="22"/>
                <w:lang w:eastAsia="en-US" w:bidi="ar"/>
              </w:rPr>
              <w:t>О</w:t>
            </w:r>
            <w:r>
              <w:rPr>
                <w:rFonts w:eastAsia="SimSun"/>
                <w:bCs/>
                <w:szCs w:val="22"/>
                <w:lang w:val="ru" w:eastAsia="en-US" w:bidi="ar"/>
              </w:rPr>
              <w:t>богащ</w:t>
            </w:r>
            <w:r>
              <w:rPr>
                <w:rFonts w:eastAsia="SimSun"/>
                <w:bCs/>
                <w:szCs w:val="22"/>
                <w:lang w:eastAsia="en-US" w:bidi="ar"/>
              </w:rPr>
              <w:t>ать познавательный опыт</w:t>
            </w:r>
            <w:r>
              <w:rPr>
                <w:rFonts w:eastAsia="SimSun"/>
                <w:bCs/>
                <w:szCs w:val="22"/>
                <w:lang w:val="ru" w:eastAsia="en-US" w:bidi="ar"/>
              </w:rPr>
              <w:t xml:space="preserve">  </w:t>
            </w:r>
            <w:r>
              <w:rPr>
                <w:rFonts w:eastAsia="SimSun"/>
                <w:bCs/>
                <w:szCs w:val="22"/>
                <w:lang w:eastAsia="en-US" w:bidi="ar"/>
              </w:rPr>
              <w:t>ребёнка</w:t>
            </w:r>
            <w:r>
              <w:rPr>
                <w:rFonts w:eastAsia="SimSun"/>
                <w:bCs/>
                <w:szCs w:val="22"/>
                <w:lang w:val="ru" w:eastAsia="en-US" w:bidi="ar"/>
              </w:rPr>
              <w:t>, насыщ</w:t>
            </w:r>
            <w:r>
              <w:rPr>
                <w:rFonts w:eastAsia="SimSun"/>
                <w:bCs/>
                <w:szCs w:val="22"/>
                <w:lang w:eastAsia="en-US" w:bidi="ar"/>
              </w:rPr>
              <w:t>ать</w:t>
            </w:r>
            <w:r>
              <w:rPr>
                <w:rFonts w:eastAsia="SimSun"/>
                <w:bCs/>
                <w:szCs w:val="22"/>
                <w:lang w:val="ru" w:eastAsia="en-US" w:bidi="ar"/>
              </w:rPr>
              <w:t xml:space="preserve"> </w:t>
            </w:r>
            <w:r>
              <w:rPr>
                <w:rFonts w:eastAsia="SimSun"/>
                <w:bCs/>
                <w:szCs w:val="22"/>
                <w:lang w:eastAsia="en-US" w:bidi="ar"/>
              </w:rPr>
              <w:t>его</w:t>
            </w:r>
            <w:r>
              <w:rPr>
                <w:rFonts w:eastAsia="SimSun"/>
                <w:bCs/>
                <w:szCs w:val="22"/>
                <w:lang w:val="ru" w:eastAsia="en-US" w:bidi="ar"/>
              </w:rPr>
              <w:t xml:space="preserve"> новыми  сведениями об окружающем,  </w:t>
            </w:r>
          </w:p>
        </w:tc>
        <w:tc>
          <w:tcPr>
            <w:tcW w:w="4394" w:type="dxa"/>
          </w:tcPr>
          <w:p w:rsidR="005267E0" w:rsidRDefault="00FA4BB1">
            <w:pPr>
              <w:pStyle w:val="aff3"/>
              <w:spacing w:before="0" w:beforeAutospacing="0" w:after="0" w:afterAutospacing="0"/>
              <w:contextualSpacing/>
              <w:jc w:val="both"/>
              <w:rPr>
                <w:rFonts w:eastAsia="sans-serif"/>
                <w:bCs/>
                <w:color w:val="000000"/>
                <w:szCs w:val="22"/>
              </w:rPr>
            </w:pPr>
            <w:r>
              <w:rPr>
                <w:rFonts w:eastAsia="Calibri"/>
                <w:bCs/>
                <w:szCs w:val="22"/>
                <w:lang w:val="ru" w:eastAsia="en-US" w:bidi="ar"/>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w:t>
            </w:r>
          </w:p>
        </w:tc>
      </w:tr>
      <w:tr w:rsidR="005267E0">
        <w:trPr>
          <w:trHeight w:val="562"/>
          <w:jc w:val="center"/>
        </w:trPr>
        <w:tc>
          <w:tcPr>
            <w:tcW w:w="2127" w:type="dxa"/>
            <w:vAlign w:val="center"/>
          </w:tcPr>
          <w:p w:rsidR="005267E0" w:rsidRDefault="005267E0">
            <w:pPr>
              <w:ind w:firstLine="0"/>
              <w:rPr>
                <w:rFonts w:eastAsia="LiberationSerif"/>
                <w:bCs/>
                <w:i/>
                <w:szCs w:val="22"/>
              </w:rPr>
            </w:pPr>
          </w:p>
        </w:tc>
        <w:tc>
          <w:tcPr>
            <w:tcW w:w="2693" w:type="dxa"/>
          </w:tcPr>
          <w:p w:rsidR="005267E0" w:rsidRDefault="00FA4BB1">
            <w:pPr>
              <w:ind w:firstLine="0"/>
              <w:rPr>
                <w:bCs/>
                <w:szCs w:val="22"/>
              </w:rPr>
            </w:pPr>
            <w:r>
              <w:rPr>
                <w:bCs/>
                <w:szCs w:val="22"/>
              </w:rPr>
              <w:t>Развивать интересы детей, любознательность и познавательную мотивацию</w:t>
            </w:r>
          </w:p>
          <w:p w:rsidR="005267E0" w:rsidRDefault="005267E0">
            <w:pPr>
              <w:ind w:firstLine="0"/>
              <w:rPr>
                <w:bCs/>
                <w:szCs w:val="22"/>
              </w:rPr>
            </w:pPr>
          </w:p>
        </w:tc>
        <w:tc>
          <w:tcPr>
            <w:tcW w:w="2835" w:type="dxa"/>
          </w:tcPr>
          <w:p w:rsidR="005267E0" w:rsidRDefault="00FA4BB1">
            <w:pPr>
              <w:ind w:firstLine="0"/>
              <w:rPr>
                <w:rFonts w:eastAsia="SimSun"/>
                <w:bCs/>
                <w:szCs w:val="22"/>
              </w:rPr>
            </w:pPr>
            <w:r>
              <w:rPr>
                <w:rFonts w:eastAsia="SimSun"/>
                <w:bCs/>
                <w:szCs w:val="22"/>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w:t>
            </w:r>
          </w:p>
        </w:tc>
        <w:tc>
          <w:tcPr>
            <w:tcW w:w="3402" w:type="dxa"/>
          </w:tcPr>
          <w:p w:rsidR="005267E0" w:rsidRDefault="00FA4BB1">
            <w:pPr>
              <w:ind w:firstLine="0"/>
              <w:rPr>
                <w:bCs/>
                <w:szCs w:val="22"/>
              </w:rPr>
            </w:pPr>
            <w:r>
              <w:rPr>
                <w:rFonts w:eastAsia="SimSun"/>
                <w:bCs/>
                <w:szCs w:val="22"/>
                <w:lang w:eastAsia="en-US" w:bidi="ar"/>
              </w:rPr>
              <w:t>Формировать</w:t>
            </w:r>
            <w:r>
              <w:rPr>
                <w:rFonts w:eastAsia="SimSun"/>
                <w:bCs/>
                <w:szCs w:val="22"/>
                <w:lang w:val="ru" w:eastAsia="en-US" w:bidi="ar"/>
              </w:rPr>
              <w:t xml:space="preserve"> познавательную активность дошкольника</w:t>
            </w:r>
          </w:p>
        </w:tc>
        <w:tc>
          <w:tcPr>
            <w:tcW w:w="4394" w:type="dxa"/>
          </w:tcPr>
          <w:p w:rsidR="005267E0" w:rsidRDefault="00FA4BB1">
            <w:pPr>
              <w:ind w:firstLine="0"/>
              <w:rPr>
                <w:rFonts w:eastAsia="sans-serif"/>
                <w:bCs/>
                <w:color w:val="000000"/>
                <w:szCs w:val="22"/>
              </w:rPr>
            </w:pPr>
            <w:r>
              <w:rPr>
                <w:rFonts w:eastAsia="SimSun"/>
                <w:bCs/>
                <w:szCs w:val="22"/>
                <w:lang w:eastAsia="en-US" w:bidi="ar"/>
              </w:rPr>
              <w:t xml:space="preserve">Развивать </w:t>
            </w:r>
            <w:r>
              <w:rPr>
                <w:rFonts w:eastAsia="SimSun"/>
                <w:bCs/>
                <w:szCs w:val="22"/>
                <w:lang w:val="ru" w:eastAsia="en-US" w:bidi="ar"/>
              </w:rPr>
              <w:t>познавательную активность дошкольника</w:t>
            </w:r>
          </w:p>
        </w:tc>
      </w:tr>
      <w:tr w:rsidR="005267E0">
        <w:trPr>
          <w:trHeight w:val="562"/>
          <w:jc w:val="center"/>
        </w:trPr>
        <w:tc>
          <w:tcPr>
            <w:tcW w:w="2127" w:type="dxa"/>
            <w:vAlign w:val="center"/>
          </w:tcPr>
          <w:p w:rsidR="005267E0" w:rsidRDefault="005267E0">
            <w:pPr>
              <w:ind w:firstLine="0"/>
              <w:rPr>
                <w:rFonts w:eastAsia="LiberationSerif"/>
                <w:bCs/>
                <w:i/>
                <w:szCs w:val="22"/>
              </w:rPr>
            </w:pPr>
          </w:p>
        </w:tc>
        <w:tc>
          <w:tcPr>
            <w:tcW w:w="2693" w:type="dxa"/>
          </w:tcPr>
          <w:p w:rsidR="005267E0" w:rsidRDefault="00FA4BB1">
            <w:pPr>
              <w:ind w:firstLine="0"/>
              <w:rPr>
                <w:szCs w:val="22"/>
                <w:lang w:val="ru"/>
              </w:rPr>
            </w:pPr>
            <w:r>
              <w:rPr>
                <w:bCs/>
                <w:szCs w:val="22"/>
                <w:lang w:val="ru" w:eastAsia="en-US" w:bidi="ar"/>
              </w:rPr>
              <w:t>Развивать любознательность с помощью активного участия в экспериментировании.</w:t>
            </w:r>
          </w:p>
          <w:p w:rsidR="005267E0" w:rsidRDefault="005267E0">
            <w:pPr>
              <w:ind w:firstLine="0"/>
              <w:rPr>
                <w:bCs/>
                <w:szCs w:val="22"/>
              </w:rPr>
            </w:pPr>
          </w:p>
        </w:tc>
        <w:tc>
          <w:tcPr>
            <w:tcW w:w="2835" w:type="dxa"/>
          </w:tcPr>
          <w:p w:rsidR="005267E0" w:rsidRDefault="00FA4BB1">
            <w:pPr>
              <w:ind w:firstLine="0"/>
              <w:rPr>
                <w:rFonts w:eastAsia="SimSun"/>
                <w:bCs/>
                <w:szCs w:val="22"/>
              </w:rPr>
            </w:pPr>
            <w:r>
              <w:rPr>
                <w:rFonts w:eastAsia="SimSun"/>
                <w:bCs/>
                <w:szCs w:val="22"/>
                <w:lang w:eastAsia="en-US" w:bidi="ar"/>
              </w:rPr>
              <w:t>Обучать детей с</w:t>
            </w:r>
            <w:r>
              <w:rPr>
                <w:rFonts w:eastAsia="SimSun"/>
                <w:bCs/>
                <w:szCs w:val="22"/>
                <w:lang w:val="ru" w:eastAsia="en-US" w:bidi="ar"/>
              </w:rPr>
              <w:t>амостоятельно определя</w:t>
            </w:r>
            <w:r>
              <w:rPr>
                <w:rFonts w:eastAsia="SimSun"/>
                <w:bCs/>
                <w:szCs w:val="22"/>
                <w:lang w:eastAsia="en-US" w:bidi="ar"/>
              </w:rPr>
              <w:t>ть</w:t>
            </w:r>
            <w:r>
              <w:rPr>
                <w:rFonts w:eastAsia="SimSun"/>
                <w:bCs/>
                <w:szCs w:val="22"/>
                <w:lang w:val="ru" w:eastAsia="en-US" w:bidi="ar"/>
              </w:rPr>
              <w:t xml:space="preserve"> цель и некоторые действия по ее реализации.</w:t>
            </w:r>
          </w:p>
        </w:tc>
        <w:tc>
          <w:tcPr>
            <w:tcW w:w="3402" w:type="dxa"/>
          </w:tcPr>
          <w:p w:rsidR="005267E0" w:rsidRDefault="00FA4BB1">
            <w:pPr>
              <w:ind w:firstLine="0"/>
              <w:rPr>
                <w:bCs/>
                <w:szCs w:val="22"/>
              </w:rPr>
            </w:pPr>
            <w:r>
              <w:rPr>
                <w:rFonts w:eastAsia="SimSun"/>
                <w:bCs/>
                <w:szCs w:val="22"/>
                <w:lang w:eastAsia="en-US" w:bidi="ar"/>
              </w:rPr>
              <w:t>Р</w:t>
            </w:r>
            <w:r>
              <w:rPr>
                <w:rFonts w:eastAsia="SimSun"/>
                <w:bCs/>
                <w:szCs w:val="22"/>
                <w:lang w:val="ru" w:eastAsia="en-US" w:bidi="ar"/>
              </w:rPr>
              <w:t>азви</w:t>
            </w:r>
            <w:r>
              <w:rPr>
                <w:rFonts w:eastAsia="SimSun"/>
                <w:bCs/>
                <w:szCs w:val="22"/>
                <w:lang w:eastAsia="en-US" w:bidi="ar"/>
              </w:rPr>
              <w:t>ва</w:t>
            </w:r>
            <w:r>
              <w:rPr>
                <w:rFonts w:eastAsia="SimSun"/>
                <w:bCs/>
                <w:szCs w:val="22"/>
                <w:lang w:val="ru" w:eastAsia="en-US" w:bidi="ar"/>
              </w:rPr>
              <w:t xml:space="preserve">ть </w:t>
            </w:r>
            <w:r>
              <w:rPr>
                <w:rFonts w:eastAsia="SimSun"/>
                <w:bCs/>
                <w:szCs w:val="22"/>
                <w:lang w:eastAsia="en-US" w:bidi="ar"/>
              </w:rPr>
              <w:t xml:space="preserve">познавательный </w:t>
            </w:r>
            <w:r>
              <w:rPr>
                <w:rFonts w:eastAsia="SimSun"/>
                <w:bCs/>
                <w:szCs w:val="22"/>
                <w:lang w:val="ru" w:eastAsia="en-US" w:bidi="ar"/>
              </w:rPr>
              <w:t>интерес к самостоятельному познанию объектов окружающего мира в его разнообразных проявлениях и простейших зависимостях, развивать аналитическое восприятие, умение использовать разные способы познания (обследования объектов, устанавливать связи между способом обследования и познаваемым свойством предмета).</w:t>
            </w:r>
          </w:p>
        </w:tc>
        <w:tc>
          <w:tcPr>
            <w:tcW w:w="4394" w:type="dxa"/>
          </w:tcPr>
          <w:p w:rsidR="005267E0" w:rsidRDefault="00FA4BB1">
            <w:pPr>
              <w:ind w:firstLine="0"/>
              <w:rPr>
                <w:rFonts w:eastAsia="sans-serif"/>
                <w:bCs/>
                <w:color w:val="000000"/>
                <w:szCs w:val="22"/>
              </w:rPr>
            </w:pPr>
            <w:r>
              <w:rPr>
                <w:rFonts w:eastAsia="SimSun"/>
                <w:szCs w:val="22"/>
              </w:rPr>
              <w:t>Развивать у детей познавательный интерес  к получению новых знаний, умений и навыков, внутреннюю целеустремленность и постоянную потребность использовать разные способы действия к накоплению, расширению знаний и кругозора</w:t>
            </w:r>
          </w:p>
        </w:tc>
      </w:tr>
      <w:tr w:rsidR="005267E0">
        <w:trPr>
          <w:trHeight w:val="562"/>
          <w:jc w:val="center"/>
        </w:trPr>
        <w:tc>
          <w:tcPr>
            <w:tcW w:w="2127" w:type="dxa"/>
            <w:vAlign w:val="center"/>
          </w:tcPr>
          <w:p w:rsidR="005267E0" w:rsidRDefault="005267E0">
            <w:pPr>
              <w:ind w:firstLine="0"/>
              <w:rPr>
                <w:rFonts w:eastAsia="LiberationSerif"/>
                <w:bCs/>
                <w:i/>
                <w:szCs w:val="22"/>
              </w:rPr>
            </w:pPr>
          </w:p>
        </w:tc>
        <w:tc>
          <w:tcPr>
            <w:tcW w:w="2693" w:type="dxa"/>
          </w:tcPr>
          <w:p w:rsidR="005267E0" w:rsidRDefault="00FA4BB1">
            <w:pPr>
              <w:ind w:firstLine="0"/>
              <w:rPr>
                <w:bCs/>
                <w:szCs w:val="22"/>
              </w:rPr>
            </w:pPr>
            <w:r>
              <w:rPr>
                <w:bCs/>
                <w:szCs w:val="22"/>
                <w:lang w:val="ru" w:eastAsia="en-US" w:bidi="ar"/>
              </w:rPr>
              <w:t>Развивать внимание, память, умение разгадывать загадки.</w:t>
            </w:r>
          </w:p>
        </w:tc>
        <w:tc>
          <w:tcPr>
            <w:tcW w:w="2835" w:type="dxa"/>
          </w:tcPr>
          <w:p w:rsidR="005267E0" w:rsidRDefault="00FA4BB1">
            <w:pPr>
              <w:ind w:firstLine="0"/>
              <w:rPr>
                <w:rFonts w:eastAsia="SimSun"/>
                <w:bCs/>
                <w:szCs w:val="22"/>
              </w:rPr>
            </w:pPr>
            <w:r>
              <w:rPr>
                <w:rFonts w:eastAsia="SimSun"/>
                <w:bCs/>
                <w:szCs w:val="22"/>
                <w:lang w:eastAsia="en-US" w:bidi="ar"/>
              </w:rPr>
              <w:t>П</w:t>
            </w:r>
            <w:r>
              <w:rPr>
                <w:rFonts w:eastAsia="SimSun"/>
                <w:bCs/>
                <w:szCs w:val="22"/>
                <w:lang w:val="ru" w:eastAsia="en-US" w:bidi="ar"/>
              </w:rPr>
              <w:t>оддержива</w:t>
            </w:r>
            <w:r>
              <w:rPr>
                <w:rFonts w:eastAsia="SimSun"/>
                <w:bCs/>
                <w:szCs w:val="22"/>
                <w:lang w:eastAsia="en-US" w:bidi="ar"/>
              </w:rPr>
              <w:t>ть</w:t>
            </w:r>
            <w:r>
              <w:rPr>
                <w:rFonts w:eastAsia="SimSun"/>
                <w:bCs/>
                <w:szCs w:val="22"/>
                <w:lang w:val="ru" w:eastAsia="en-US" w:bidi="ar"/>
              </w:rPr>
              <w:t xml:space="preserve">  вхождение </w:t>
            </w:r>
            <w:r>
              <w:rPr>
                <w:rFonts w:eastAsia="SimSun"/>
                <w:bCs/>
                <w:szCs w:val="22"/>
                <w:lang w:eastAsia="en-US" w:bidi="ar"/>
              </w:rPr>
              <w:t>ребёнка</w:t>
            </w:r>
            <w:r>
              <w:rPr>
                <w:rFonts w:eastAsia="SimSun"/>
                <w:bCs/>
                <w:szCs w:val="22"/>
                <w:lang w:val="ru" w:eastAsia="en-US" w:bidi="ar"/>
              </w:rPr>
              <w:t xml:space="preserve"> в современный мир, разнообразное взаимодействие дошкольников с математикой, игрой, знакомством с миром </w:t>
            </w:r>
            <w:r>
              <w:rPr>
                <w:rFonts w:eastAsia="SimSun"/>
                <w:bCs/>
                <w:szCs w:val="22"/>
                <w:lang w:val="ru" w:eastAsia="en-US" w:bidi="ar"/>
              </w:rPr>
              <w:lastRenderedPageBreak/>
              <w:t>природы, сенсорной культуры</w:t>
            </w:r>
          </w:p>
        </w:tc>
        <w:tc>
          <w:tcPr>
            <w:tcW w:w="3402" w:type="dxa"/>
          </w:tcPr>
          <w:p w:rsidR="005267E0" w:rsidRDefault="00FA4BB1">
            <w:pPr>
              <w:ind w:firstLine="0"/>
              <w:rPr>
                <w:bCs/>
                <w:szCs w:val="22"/>
              </w:rPr>
            </w:pPr>
            <w:r>
              <w:rPr>
                <w:bCs/>
                <w:szCs w:val="22"/>
                <w:lang w:val="ru" w:eastAsia="en-US" w:bidi="ar"/>
              </w:rPr>
              <w:lastRenderedPageBreak/>
              <w:t>Добиваться, чтобы ребенок имел версию решения проблемы, оригинальный ответ.</w:t>
            </w:r>
          </w:p>
        </w:tc>
        <w:tc>
          <w:tcPr>
            <w:tcW w:w="4394" w:type="dxa"/>
          </w:tcPr>
          <w:p w:rsidR="005267E0" w:rsidRDefault="00FA4BB1">
            <w:pPr>
              <w:pStyle w:val="aff3"/>
              <w:spacing w:before="0" w:beforeAutospacing="0" w:after="0" w:afterAutospacing="0"/>
              <w:contextualSpacing/>
              <w:jc w:val="both"/>
              <w:rPr>
                <w:szCs w:val="22"/>
                <w:lang w:val="ru"/>
              </w:rPr>
            </w:pPr>
            <w:r>
              <w:rPr>
                <w:rFonts w:eastAsia="Calibri"/>
                <w:bCs/>
                <w:szCs w:val="22"/>
                <w:lang w:val="ru" w:eastAsia="en-US" w:bidi="ar"/>
              </w:rPr>
              <w:t>Развивать умение добывать информацию различными способами, учить определять оптимальный способ получения необходимой ин</w:t>
            </w:r>
            <w:r>
              <w:rPr>
                <w:rFonts w:eastAsia="Calibri"/>
                <w:bCs/>
                <w:szCs w:val="22"/>
                <w:lang w:val="ru" w:eastAsia="en-US" w:bidi="ar"/>
              </w:rPr>
              <w:softHyphen/>
              <w:t>формации в соответствии с условиями и целями деятельности.</w:t>
            </w:r>
          </w:p>
          <w:p w:rsidR="005267E0" w:rsidRDefault="005267E0">
            <w:pPr>
              <w:ind w:firstLine="0"/>
              <w:rPr>
                <w:rFonts w:eastAsia="sans-serif"/>
                <w:bCs/>
                <w:color w:val="000000"/>
                <w:szCs w:val="22"/>
              </w:rPr>
            </w:pPr>
          </w:p>
        </w:tc>
      </w:tr>
      <w:tr w:rsidR="005267E0">
        <w:trPr>
          <w:trHeight w:val="562"/>
          <w:jc w:val="center"/>
        </w:trPr>
        <w:tc>
          <w:tcPr>
            <w:tcW w:w="2127" w:type="dxa"/>
            <w:vAlign w:val="center"/>
          </w:tcPr>
          <w:p w:rsidR="005267E0" w:rsidRDefault="005267E0">
            <w:pPr>
              <w:ind w:firstLine="0"/>
              <w:rPr>
                <w:rFonts w:eastAsia="LiberationSerif"/>
                <w:bCs/>
                <w:i/>
                <w:szCs w:val="22"/>
              </w:rPr>
            </w:pPr>
          </w:p>
        </w:tc>
        <w:tc>
          <w:tcPr>
            <w:tcW w:w="2693" w:type="dxa"/>
          </w:tcPr>
          <w:p w:rsidR="005267E0" w:rsidRDefault="00FA4BB1">
            <w:pPr>
              <w:ind w:firstLine="0"/>
              <w:rPr>
                <w:szCs w:val="22"/>
                <w:lang w:val="ru"/>
              </w:rPr>
            </w:pPr>
            <w:r>
              <w:rPr>
                <w:rFonts w:eastAsia="SimSun"/>
                <w:bCs/>
                <w:szCs w:val="22"/>
                <w:lang w:eastAsia="en-US" w:bidi="ar"/>
              </w:rPr>
              <w:t>Обучать ребёнка</w:t>
            </w:r>
            <w:r>
              <w:rPr>
                <w:rFonts w:eastAsia="SimSun"/>
                <w:bCs/>
                <w:szCs w:val="22"/>
                <w:lang w:val="ru" w:eastAsia="en-US" w:bidi="ar"/>
              </w:rPr>
              <w:t xml:space="preserve"> правильно отвечает на вопросы воспитателя</w:t>
            </w:r>
          </w:p>
          <w:p w:rsidR="005267E0" w:rsidRDefault="005267E0">
            <w:pPr>
              <w:ind w:firstLine="0"/>
              <w:rPr>
                <w:bCs/>
                <w:szCs w:val="22"/>
              </w:rPr>
            </w:pPr>
          </w:p>
        </w:tc>
        <w:tc>
          <w:tcPr>
            <w:tcW w:w="2835" w:type="dxa"/>
          </w:tcPr>
          <w:p w:rsidR="005267E0" w:rsidRDefault="00FA4BB1">
            <w:pPr>
              <w:ind w:firstLine="0"/>
              <w:rPr>
                <w:rFonts w:eastAsia="SimSun"/>
                <w:bCs/>
                <w:szCs w:val="22"/>
              </w:rPr>
            </w:pPr>
            <w:r>
              <w:rPr>
                <w:rFonts w:eastAsia="SimSun"/>
                <w:bCs/>
                <w:szCs w:val="22"/>
                <w:lang w:eastAsia="en-US" w:bidi="ar"/>
              </w:rPr>
              <w:t>Формировать желание и эмоциональную отзывчивость</w:t>
            </w:r>
            <w:r>
              <w:rPr>
                <w:rFonts w:eastAsia="SimSun"/>
                <w:bCs/>
                <w:szCs w:val="22"/>
                <w:lang w:val="ru" w:eastAsia="en-US" w:bidi="ar"/>
              </w:rPr>
              <w:t xml:space="preserve"> проявлять  познавательную инициативу в разных видах деятельности</w:t>
            </w:r>
          </w:p>
        </w:tc>
        <w:tc>
          <w:tcPr>
            <w:tcW w:w="3402" w:type="dxa"/>
          </w:tcPr>
          <w:p w:rsidR="005267E0" w:rsidRDefault="00FA4BB1">
            <w:pPr>
              <w:tabs>
                <w:tab w:val="left" w:pos="720"/>
              </w:tabs>
              <w:ind w:firstLine="0"/>
              <w:rPr>
                <w:szCs w:val="22"/>
                <w:lang w:val="ru"/>
              </w:rPr>
            </w:pPr>
            <w:r>
              <w:rPr>
                <w:bCs/>
                <w:szCs w:val="22"/>
                <w:lang w:val="ru" w:eastAsia="en-US"/>
              </w:rPr>
              <w:t>Развивать активность, самостоятельность при решении проблемных и житейских задач, решении нравственных ситуаций.</w:t>
            </w:r>
            <w:bookmarkStart w:id="64" w:name="page2"/>
            <w:bookmarkEnd w:id="64"/>
          </w:p>
          <w:p w:rsidR="005267E0" w:rsidRDefault="005267E0">
            <w:pPr>
              <w:ind w:firstLine="0"/>
              <w:rPr>
                <w:bCs/>
                <w:szCs w:val="22"/>
              </w:rPr>
            </w:pPr>
          </w:p>
        </w:tc>
        <w:tc>
          <w:tcPr>
            <w:tcW w:w="4394" w:type="dxa"/>
          </w:tcPr>
          <w:p w:rsidR="005267E0" w:rsidRDefault="00FA4BB1">
            <w:pPr>
              <w:ind w:firstLine="0"/>
              <w:rPr>
                <w:rFonts w:eastAsia="sans-serif"/>
                <w:bCs/>
                <w:color w:val="000000"/>
                <w:szCs w:val="22"/>
              </w:rPr>
            </w:pPr>
            <w:r>
              <w:rPr>
                <w:rFonts w:eastAsia="sans-serif"/>
                <w:bCs/>
                <w:color w:val="000000"/>
                <w:szCs w:val="22"/>
              </w:rPr>
              <w:t xml:space="preserve">Развивать </w:t>
            </w:r>
            <w:r>
              <w:rPr>
                <w:rFonts w:eastAsia="SimSun"/>
                <w:szCs w:val="22"/>
              </w:rPr>
              <w:t>исследовательское познавательное развитие, вызываемое в проблемной ситуации в условиях обучения, в общении</w:t>
            </w:r>
          </w:p>
        </w:tc>
      </w:tr>
      <w:tr w:rsidR="005267E0">
        <w:trPr>
          <w:trHeight w:val="562"/>
          <w:jc w:val="center"/>
        </w:trPr>
        <w:tc>
          <w:tcPr>
            <w:tcW w:w="2127" w:type="dxa"/>
            <w:vAlign w:val="center"/>
          </w:tcPr>
          <w:p w:rsidR="005267E0" w:rsidRDefault="005267E0">
            <w:pPr>
              <w:ind w:firstLine="0"/>
              <w:rPr>
                <w:rFonts w:eastAsia="LiberationSerif"/>
                <w:bCs/>
                <w:i/>
                <w:szCs w:val="22"/>
              </w:rPr>
            </w:pPr>
          </w:p>
        </w:tc>
        <w:tc>
          <w:tcPr>
            <w:tcW w:w="2693" w:type="dxa"/>
          </w:tcPr>
          <w:p w:rsidR="005267E0" w:rsidRDefault="00FA4BB1">
            <w:pPr>
              <w:ind w:firstLine="0"/>
              <w:rPr>
                <w:rFonts w:eastAsia="SimSun"/>
                <w:bCs/>
                <w:szCs w:val="22"/>
              </w:rPr>
            </w:pPr>
            <w:r>
              <w:rPr>
                <w:rFonts w:eastAsia="SimSun"/>
                <w:bCs/>
                <w:szCs w:val="22"/>
                <w:lang w:val="ru" w:eastAsia="en-US" w:bidi="ar"/>
              </w:rPr>
              <w:t xml:space="preserve">С опорой на разные органы чувств </w:t>
            </w:r>
            <w:r>
              <w:rPr>
                <w:rFonts w:eastAsia="SimSun"/>
                <w:bCs/>
                <w:szCs w:val="22"/>
                <w:lang w:eastAsia="en-US" w:bidi="ar"/>
              </w:rPr>
              <w:t xml:space="preserve">обучать детей </w:t>
            </w:r>
            <w:r>
              <w:rPr>
                <w:rFonts w:eastAsia="SimSun"/>
                <w:bCs/>
                <w:szCs w:val="22"/>
                <w:lang w:val="ru" w:eastAsia="en-US" w:bidi="ar"/>
              </w:rPr>
              <w:t xml:space="preserve"> обследовать предметы (объекты), замечать их свойства</w:t>
            </w:r>
          </w:p>
        </w:tc>
        <w:tc>
          <w:tcPr>
            <w:tcW w:w="2835" w:type="dxa"/>
          </w:tcPr>
          <w:p w:rsidR="005267E0" w:rsidRDefault="00FA4BB1">
            <w:pPr>
              <w:ind w:firstLine="0"/>
              <w:rPr>
                <w:rFonts w:eastAsia="SimSun"/>
                <w:bCs/>
                <w:szCs w:val="22"/>
              </w:rPr>
            </w:pPr>
            <w:r>
              <w:rPr>
                <w:rFonts w:eastAsia="SimSun"/>
                <w:bCs/>
                <w:szCs w:val="22"/>
                <w:lang w:val="ru" w:eastAsia="en-US" w:bidi="ar"/>
              </w:rPr>
              <w:t xml:space="preserve">С опорой на разные органы чувств </w:t>
            </w:r>
            <w:r>
              <w:rPr>
                <w:rFonts w:eastAsia="SimSun"/>
                <w:bCs/>
                <w:szCs w:val="22"/>
                <w:lang w:eastAsia="en-US" w:bidi="ar"/>
              </w:rPr>
              <w:t xml:space="preserve">обучать детей </w:t>
            </w:r>
            <w:r>
              <w:rPr>
                <w:rFonts w:eastAsia="SimSun"/>
                <w:bCs/>
                <w:szCs w:val="22"/>
                <w:lang w:val="ru" w:eastAsia="en-US" w:bidi="ar"/>
              </w:rPr>
              <w:t xml:space="preserve"> обследовать предметы (объекты), замечать их свойства, устанавливать связи между качествами предмета и его назначением</w:t>
            </w:r>
            <w:r>
              <w:rPr>
                <w:rFonts w:eastAsia="SimSun"/>
                <w:bCs/>
                <w:szCs w:val="22"/>
                <w:lang w:eastAsia="en-US" w:bidi="ar"/>
              </w:rPr>
              <w:t>,</w:t>
            </w:r>
            <w:r>
              <w:rPr>
                <w:rFonts w:eastAsia="SimSun"/>
                <w:bCs/>
                <w:szCs w:val="22"/>
                <w:lang w:val="ru" w:eastAsia="en-US" w:bidi="ar"/>
              </w:rPr>
              <w:t xml:space="preserve"> выявлять простейшие зависимости (по форме, размеру, величине, количеству), прослеживать изменения объектов по одному</w:t>
            </w:r>
            <w:r>
              <w:rPr>
                <w:rFonts w:eastAsia="SimSun"/>
                <w:bCs/>
                <w:szCs w:val="22"/>
                <w:lang w:eastAsia="en-US" w:bidi="ar"/>
              </w:rPr>
              <w:t xml:space="preserve"> </w:t>
            </w:r>
            <w:r>
              <w:rPr>
                <w:rFonts w:eastAsia="SimSun"/>
                <w:bCs/>
                <w:szCs w:val="22"/>
                <w:lang w:val="ru" w:eastAsia="en-US" w:bidi="ar"/>
              </w:rPr>
              <w:t>-двум признакам,</w:t>
            </w:r>
          </w:p>
        </w:tc>
        <w:tc>
          <w:tcPr>
            <w:tcW w:w="3402" w:type="dxa"/>
          </w:tcPr>
          <w:p w:rsidR="005267E0" w:rsidRDefault="00FA4BB1">
            <w:pPr>
              <w:tabs>
                <w:tab w:val="left" w:pos="720"/>
              </w:tabs>
              <w:ind w:firstLine="0"/>
              <w:rPr>
                <w:szCs w:val="22"/>
                <w:lang w:val="ru"/>
              </w:rPr>
            </w:pPr>
            <w:r>
              <w:rPr>
                <w:bCs/>
                <w:szCs w:val="22"/>
                <w:lang w:val="ru" w:eastAsia="en-US"/>
              </w:rPr>
              <w:t>Развивать умение дошкольников осуществлять элементарную поисковую деятельность, замечать и осознавать противоречия в суждениях, использовать разные проверки предположений.</w:t>
            </w:r>
          </w:p>
          <w:p w:rsidR="005267E0" w:rsidRDefault="005267E0">
            <w:pPr>
              <w:ind w:firstLine="0"/>
              <w:rPr>
                <w:bCs/>
                <w:szCs w:val="22"/>
              </w:rPr>
            </w:pPr>
          </w:p>
        </w:tc>
        <w:tc>
          <w:tcPr>
            <w:tcW w:w="4394" w:type="dxa"/>
          </w:tcPr>
          <w:p w:rsidR="005267E0" w:rsidRDefault="00FA4BB1">
            <w:pPr>
              <w:pStyle w:val="aff3"/>
              <w:spacing w:before="0" w:beforeAutospacing="0" w:after="0" w:afterAutospacing="0"/>
              <w:contextualSpacing/>
              <w:jc w:val="both"/>
              <w:rPr>
                <w:szCs w:val="22"/>
                <w:lang w:val="ru"/>
              </w:rPr>
            </w:pPr>
            <w:r>
              <w:rPr>
                <w:rFonts w:eastAsia="Calibri"/>
                <w:bCs/>
                <w:szCs w:val="22"/>
                <w:lang w:val="ru" w:eastAsia="en-US" w:bidi="ar"/>
              </w:rPr>
              <w:t>Совершенствовать действия экспериментального характера, направленные на выявление скрытых свойств объектов.</w:t>
            </w:r>
          </w:p>
          <w:p w:rsidR="005267E0" w:rsidRDefault="005267E0">
            <w:pPr>
              <w:ind w:firstLine="0"/>
              <w:rPr>
                <w:rFonts w:eastAsia="sans-serif"/>
                <w:bCs/>
                <w:color w:val="000000"/>
                <w:szCs w:val="22"/>
              </w:rPr>
            </w:pPr>
          </w:p>
        </w:tc>
      </w:tr>
      <w:tr w:rsidR="005267E0">
        <w:trPr>
          <w:trHeight w:val="562"/>
          <w:jc w:val="center"/>
        </w:trPr>
        <w:tc>
          <w:tcPr>
            <w:tcW w:w="2127" w:type="dxa"/>
            <w:vAlign w:val="center"/>
          </w:tcPr>
          <w:p w:rsidR="005267E0" w:rsidRDefault="005267E0">
            <w:pPr>
              <w:ind w:firstLine="0"/>
              <w:rPr>
                <w:rFonts w:eastAsia="LiberationSerif"/>
                <w:bCs/>
                <w:i/>
                <w:szCs w:val="22"/>
              </w:rPr>
            </w:pPr>
          </w:p>
        </w:tc>
        <w:tc>
          <w:tcPr>
            <w:tcW w:w="2693" w:type="dxa"/>
          </w:tcPr>
          <w:p w:rsidR="005267E0" w:rsidRDefault="005267E0">
            <w:pPr>
              <w:ind w:firstLine="0"/>
              <w:rPr>
                <w:bCs/>
                <w:szCs w:val="22"/>
              </w:rPr>
            </w:pPr>
          </w:p>
        </w:tc>
        <w:tc>
          <w:tcPr>
            <w:tcW w:w="2835" w:type="dxa"/>
          </w:tcPr>
          <w:p w:rsidR="005267E0" w:rsidRDefault="00FA4BB1">
            <w:pPr>
              <w:spacing w:beforeAutospacing="1" w:afterAutospacing="1" w:line="271" w:lineRule="auto"/>
              <w:ind w:firstLine="0"/>
              <w:rPr>
                <w:rFonts w:eastAsia="SimSun"/>
                <w:bCs/>
                <w:szCs w:val="22"/>
              </w:rPr>
            </w:pPr>
            <w:r>
              <w:rPr>
                <w:rFonts w:eastAsia="SimSun"/>
                <w:bCs/>
                <w:szCs w:val="22"/>
                <w:lang w:eastAsia="en-US" w:bidi="ar"/>
              </w:rPr>
              <w:t>Р</w:t>
            </w:r>
            <w:r>
              <w:rPr>
                <w:rFonts w:eastAsia="SimSun"/>
                <w:bCs/>
                <w:szCs w:val="22"/>
                <w:lang w:val="ru" w:eastAsia="en-US" w:bidi="ar"/>
              </w:rPr>
              <w:t>азвива</w:t>
            </w:r>
            <w:r>
              <w:rPr>
                <w:rFonts w:eastAsia="SimSun"/>
                <w:bCs/>
                <w:szCs w:val="22"/>
                <w:lang w:eastAsia="en-US" w:bidi="ar"/>
              </w:rPr>
              <w:t>ть</w:t>
            </w:r>
            <w:r>
              <w:rPr>
                <w:rFonts w:eastAsia="SimSun"/>
                <w:bCs/>
                <w:szCs w:val="22"/>
                <w:lang w:val="ru" w:eastAsia="en-US" w:bidi="ar"/>
              </w:rPr>
              <w:t xml:space="preserve"> в </w:t>
            </w:r>
            <w:r>
              <w:rPr>
                <w:rFonts w:eastAsia="SimSun"/>
                <w:bCs/>
                <w:szCs w:val="22"/>
                <w:lang w:eastAsia="en-US" w:bidi="ar"/>
              </w:rPr>
              <w:t>ребёнке</w:t>
            </w:r>
            <w:r>
              <w:rPr>
                <w:rFonts w:eastAsia="SimSun"/>
                <w:bCs/>
                <w:szCs w:val="22"/>
                <w:lang w:val="ru" w:eastAsia="en-US" w:bidi="ar"/>
              </w:rPr>
              <w:t xml:space="preserve"> эмоциональную отзывчивость на основе разного образовательного содержания</w:t>
            </w:r>
          </w:p>
        </w:tc>
        <w:tc>
          <w:tcPr>
            <w:tcW w:w="3402" w:type="dxa"/>
          </w:tcPr>
          <w:p w:rsidR="005267E0" w:rsidRDefault="00FA4BB1">
            <w:pPr>
              <w:spacing w:beforeAutospacing="1" w:afterAutospacing="1" w:line="271" w:lineRule="auto"/>
              <w:ind w:firstLine="0"/>
              <w:rPr>
                <w:szCs w:val="22"/>
                <w:lang w:val="ru"/>
              </w:rPr>
            </w:pPr>
            <w:r>
              <w:rPr>
                <w:rFonts w:eastAsia="SimSun"/>
                <w:bCs/>
                <w:szCs w:val="22"/>
                <w:lang w:eastAsia="en-US" w:bidi="ar"/>
              </w:rPr>
              <w:t>Р</w:t>
            </w:r>
            <w:r>
              <w:rPr>
                <w:rFonts w:eastAsia="SimSun"/>
                <w:bCs/>
                <w:szCs w:val="22"/>
                <w:lang w:val="ru" w:eastAsia="en-US" w:bidi="ar"/>
              </w:rPr>
              <w:t>азвива</w:t>
            </w:r>
            <w:r>
              <w:rPr>
                <w:rFonts w:eastAsia="SimSun"/>
                <w:bCs/>
                <w:szCs w:val="22"/>
                <w:lang w:eastAsia="en-US" w:bidi="ar"/>
              </w:rPr>
              <w:t>ть</w:t>
            </w:r>
            <w:r>
              <w:rPr>
                <w:rFonts w:eastAsia="SimSun"/>
                <w:bCs/>
                <w:szCs w:val="22"/>
                <w:lang w:val="ru" w:eastAsia="en-US" w:bidi="ar"/>
              </w:rPr>
              <w:t xml:space="preserve"> в </w:t>
            </w:r>
            <w:r>
              <w:rPr>
                <w:rFonts w:eastAsia="SimSun"/>
                <w:bCs/>
                <w:szCs w:val="22"/>
                <w:lang w:eastAsia="en-US" w:bidi="ar"/>
              </w:rPr>
              <w:t>ребёнке</w:t>
            </w:r>
            <w:r>
              <w:rPr>
                <w:rFonts w:eastAsia="SimSun"/>
                <w:bCs/>
                <w:szCs w:val="22"/>
                <w:lang w:val="ru" w:eastAsia="en-US" w:bidi="ar"/>
              </w:rPr>
              <w:t xml:space="preserve"> эмоциональную отзывчивость на основе разного образовательного содержания</w:t>
            </w:r>
          </w:p>
          <w:p w:rsidR="005267E0" w:rsidRDefault="005267E0">
            <w:pPr>
              <w:ind w:firstLine="0"/>
              <w:rPr>
                <w:bCs/>
                <w:szCs w:val="22"/>
              </w:rPr>
            </w:pPr>
          </w:p>
        </w:tc>
        <w:tc>
          <w:tcPr>
            <w:tcW w:w="4394" w:type="dxa"/>
          </w:tcPr>
          <w:p w:rsidR="005267E0" w:rsidRDefault="00FA4BB1">
            <w:pPr>
              <w:spacing w:beforeAutospacing="1" w:afterAutospacing="1" w:line="271" w:lineRule="auto"/>
              <w:ind w:firstLine="0"/>
              <w:rPr>
                <w:szCs w:val="22"/>
                <w:lang w:val="ru"/>
              </w:rPr>
            </w:pPr>
            <w:r>
              <w:rPr>
                <w:rFonts w:eastAsia="SimSun"/>
                <w:bCs/>
                <w:szCs w:val="22"/>
                <w:lang w:eastAsia="en-US" w:bidi="ar"/>
              </w:rPr>
              <w:t xml:space="preserve">Расширять </w:t>
            </w:r>
            <w:r>
              <w:rPr>
                <w:rFonts w:eastAsia="SimSun"/>
                <w:bCs/>
                <w:szCs w:val="22"/>
                <w:lang w:val="ru" w:eastAsia="en-US" w:bidi="ar"/>
              </w:rPr>
              <w:t>возможности для возникновения и закрепления устойчивых познавательных интересов</w:t>
            </w:r>
          </w:p>
          <w:p w:rsidR="005267E0" w:rsidRDefault="005267E0">
            <w:pPr>
              <w:ind w:firstLine="0"/>
              <w:rPr>
                <w:rFonts w:eastAsia="sans-serif"/>
                <w:bCs/>
                <w:color w:val="000000"/>
                <w:szCs w:val="22"/>
              </w:rPr>
            </w:pPr>
          </w:p>
        </w:tc>
      </w:tr>
      <w:tr w:rsidR="005267E0">
        <w:trPr>
          <w:trHeight w:val="562"/>
          <w:jc w:val="center"/>
        </w:trPr>
        <w:tc>
          <w:tcPr>
            <w:tcW w:w="2127" w:type="dxa"/>
            <w:vAlign w:val="center"/>
          </w:tcPr>
          <w:p w:rsidR="005267E0" w:rsidRDefault="00FA4BB1">
            <w:pPr>
              <w:ind w:firstLine="0"/>
              <w:jc w:val="center"/>
              <w:rPr>
                <w:rFonts w:eastAsia="LiberationSerif"/>
                <w:bCs/>
                <w:i/>
                <w:szCs w:val="22"/>
              </w:rPr>
            </w:pPr>
            <w:r>
              <w:rPr>
                <w:rFonts w:eastAsia="LiberationSerif"/>
                <w:bCs/>
                <w:i/>
                <w:szCs w:val="22"/>
              </w:rPr>
              <w:t>Дятельностный</w:t>
            </w:r>
          </w:p>
        </w:tc>
        <w:tc>
          <w:tcPr>
            <w:tcW w:w="2693" w:type="dxa"/>
          </w:tcPr>
          <w:p w:rsidR="005267E0" w:rsidRDefault="00FA4BB1">
            <w:pPr>
              <w:ind w:firstLine="22"/>
              <w:rPr>
                <w:rFonts w:eastAsia="LiberationSerif"/>
                <w:bCs/>
                <w:szCs w:val="22"/>
              </w:rPr>
            </w:pPr>
            <w:r>
              <w:rPr>
                <w:rFonts w:eastAsia="SimSun"/>
                <w:bCs/>
                <w:szCs w:val="22"/>
              </w:rPr>
              <w:t>Поощрять стремление ребёнка понять, запомнить, воспроизвести знания,</w:t>
            </w:r>
          </w:p>
        </w:tc>
        <w:tc>
          <w:tcPr>
            <w:tcW w:w="2835" w:type="dxa"/>
          </w:tcPr>
          <w:p w:rsidR="005267E0" w:rsidRDefault="00FA4BB1">
            <w:pPr>
              <w:ind w:firstLine="22"/>
              <w:rPr>
                <w:rFonts w:eastAsia="SimSun"/>
                <w:bCs/>
                <w:szCs w:val="22"/>
              </w:rPr>
            </w:pPr>
            <w:r>
              <w:rPr>
                <w:bCs/>
                <w:szCs w:val="22"/>
                <w:lang w:val="ru" w:eastAsia="en-US" w:bidi="ar"/>
              </w:rPr>
              <w:t xml:space="preserve">Содействовать накоплению </w:t>
            </w:r>
            <w:r>
              <w:rPr>
                <w:bCs/>
                <w:szCs w:val="22"/>
                <w:lang w:eastAsia="en-US" w:bidi="ar"/>
              </w:rPr>
              <w:t>ребёнком</w:t>
            </w:r>
            <w:r>
              <w:rPr>
                <w:bCs/>
                <w:szCs w:val="22"/>
                <w:lang w:val="ru" w:eastAsia="en-US" w:bidi="ar"/>
              </w:rPr>
              <w:t xml:space="preserve"> личного опыта познания окружающего мира</w:t>
            </w:r>
          </w:p>
        </w:tc>
        <w:tc>
          <w:tcPr>
            <w:tcW w:w="3402" w:type="dxa"/>
          </w:tcPr>
          <w:p w:rsidR="005267E0" w:rsidRDefault="00FA4BB1">
            <w:pPr>
              <w:ind w:firstLine="22"/>
              <w:rPr>
                <w:rFonts w:eastAsia="sans-serif"/>
                <w:bCs/>
                <w:color w:val="000000"/>
                <w:szCs w:val="22"/>
              </w:rPr>
            </w:pPr>
            <w:r>
              <w:rPr>
                <w:rFonts w:eastAsia="SimSun"/>
                <w:bCs/>
                <w:szCs w:val="22"/>
                <w:lang w:val="ru" w:eastAsia="en-US" w:bidi="ar"/>
              </w:rPr>
              <w:t>Развивать умение отражать результаты познания в речи, рассуждать, пояснять, приводить примеры и аналогии.</w:t>
            </w:r>
          </w:p>
        </w:tc>
        <w:tc>
          <w:tcPr>
            <w:tcW w:w="4394" w:type="dxa"/>
          </w:tcPr>
          <w:p w:rsidR="005267E0" w:rsidRDefault="00FA4BB1">
            <w:pPr>
              <w:ind w:firstLine="22"/>
              <w:rPr>
                <w:rFonts w:eastAsia="SimSun"/>
                <w:bCs/>
                <w:color w:val="000000"/>
                <w:szCs w:val="22"/>
                <w:shd w:val="clear" w:color="auto" w:fill="FFFFFF"/>
              </w:rPr>
            </w:pPr>
            <w:r>
              <w:rPr>
                <w:rFonts w:eastAsia="SimSun"/>
                <w:bCs/>
                <w:szCs w:val="22"/>
                <w:lang w:val="ru" w:eastAsia="en-US" w:bidi="ar"/>
              </w:rPr>
              <w:t xml:space="preserve">Совершенствует познавательные умения, направляет </w:t>
            </w:r>
            <w:r>
              <w:rPr>
                <w:rFonts w:eastAsia="SimSun"/>
                <w:bCs/>
                <w:szCs w:val="22"/>
                <w:lang w:eastAsia="en-US" w:bidi="ar"/>
              </w:rPr>
              <w:t>ребёнка</w:t>
            </w:r>
            <w:r>
              <w:rPr>
                <w:rFonts w:eastAsia="SimSun"/>
                <w:bCs/>
                <w:szCs w:val="22"/>
                <w:lang w:val="ru" w:eastAsia="en-US" w:bidi="ar"/>
              </w:rPr>
              <w:t xml:space="preserve"> к тому, чтобы он мог замечать противоречия, формулировать познавательную задачу, использовал разные способы проверки предположений, использовал вариативные способы сравнения с опорой на систему сенсорных эталонов, умел упорядочивать, классифицировать объекты действительности, применять результаты </w:t>
            </w:r>
            <w:r>
              <w:rPr>
                <w:rFonts w:eastAsia="SimSun"/>
                <w:bCs/>
                <w:szCs w:val="22"/>
                <w:lang w:val="ru" w:eastAsia="en-US" w:bidi="ar"/>
              </w:rPr>
              <w:lastRenderedPageBreak/>
              <w:t>познания в разных видах детской деятельности</w:t>
            </w:r>
          </w:p>
        </w:tc>
      </w:tr>
      <w:tr w:rsidR="005267E0">
        <w:trPr>
          <w:trHeight w:val="562"/>
          <w:jc w:val="center"/>
        </w:trPr>
        <w:tc>
          <w:tcPr>
            <w:tcW w:w="2127" w:type="dxa"/>
            <w:vAlign w:val="center"/>
          </w:tcPr>
          <w:p w:rsidR="005267E0" w:rsidRDefault="005267E0">
            <w:pPr>
              <w:ind w:firstLine="0"/>
              <w:jc w:val="center"/>
              <w:rPr>
                <w:rFonts w:eastAsia="LiberationSerif"/>
                <w:bCs/>
                <w:i/>
                <w:szCs w:val="22"/>
              </w:rPr>
            </w:pPr>
          </w:p>
        </w:tc>
        <w:tc>
          <w:tcPr>
            <w:tcW w:w="2693" w:type="dxa"/>
          </w:tcPr>
          <w:p w:rsidR="005267E0" w:rsidRDefault="005267E0">
            <w:pPr>
              <w:ind w:firstLine="22"/>
              <w:rPr>
                <w:bCs/>
                <w:szCs w:val="22"/>
              </w:rPr>
            </w:pPr>
          </w:p>
        </w:tc>
        <w:tc>
          <w:tcPr>
            <w:tcW w:w="2835" w:type="dxa"/>
          </w:tcPr>
          <w:p w:rsidR="005267E0" w:rsidRDefault="00FA4BB1">
            <w:pPr>
              <w:ind w:firstLine="22"/>
              <w:rPr>
                <w:rFonts w:eastAsia="SimSun"/>
                <w:bCs/>
                <w:color w:val="000000"/>
                <w:szCs w:val="22"/>
                <w:shd w:val="clear" w:color="auto" w:fill="FFFFFF"/>
              </w:rPr>
            </w:pPr>
            <w:r>
              <w:rPr>
                <w:bCs/>
                <w:szCs w:val="22"/>
                <w:lang w:val="ru" w:eastAsia="en-US" w:bidi="ar"/>
              </w:rPr>
              <w:t>Воспитывать желание познавать, исследовать окружающий ми</w:t>
            </w:r>
            <w:r>
              <w:rPr>
                <w:b/>
                <w:szCs w:val="22"/>
                <w:lang w:val="ru" w:eastAsia="en-US" w:bidi="ar"/>
              </w:rPr>
              <w:t>р</w:t>
            </w:r>
          </w:p>
        </w:tc>
        <w:tc>
          <w:tcPr>
            <w:tcW w:w="3402" w:type="dxa"/>
          </w:tcPr>
          <w:p w:rsidR="005267E0" w:rsidRDefault="00FA4BB1">
            <w:pPr>
              <w:ind w:firstLine="22"/>
              <w:rPr>
                <w:rFonts w:eastAsia="SimSun"/>
                <w:bCs/>
                <w:szCs w:val="22"/>
              </w:rPr>
            </w:pPr>
            <w:r>
              <w:rPr>
                <w:rFonts w:eastAsia="SimSun"/>
                <w:bCs/>
                <w:szCs w:val="22"/>
                <w:lang w:val="ru" w:eastAsia="en-US" w:bidi="ar"/>
              </w:rPr>
              <w:t>выбор нового, самостоятельно разрешает ситуацию, определяет цель и основные действия по ее реализации.</w:t>
            </w:r>
          </w:p>
        </w:tc>
        <w:tc>
          <w:tcPr>
            <w:tcW w:w="4394" w:type="dxa"/>
          </w:tcPr>
          <w:p w:rsidR="005267E0" w:rsidRDefault="00FA4BB1">
            <w:pPr>
              <w:ind w:firstLine="22"/>
              <w:rPr>
                <w:bCs/>
                <w:szCs w:val="22"/>
              </w:rPr>
            </w:pPr>
            <w:r>
              <w:rPr>
                <w:rFonts w:eastAsia="Calibri"/>
                <w:bCs/>
                <w:szCs w:val="22"/>
                <w:lang w:val="ru" w:eastAsia="en-US" w:bidi="ar"/>
              </w:rPr>
              <w:t>Продолжать развивать умение самостоятельно действовать в соот</w:t>
            </w:r>
            <w:r>
              <w:rPr>
                <w:rFonts w:eastAsia="Calibri"/>
                <w:bCs/>
                <w:szCs w:val="22"/>
                <w:lang w:val="ru" w:eastAsia="en-US" w:bidi="ar"/>
              </w:rPr>
              <w:softHyphen/>
              <w:t>ветствии с предлагаемым алгоритмом; ставить цель, составлять соб</w:t>
            </w:r>
            <w:r>
              <w:rPr>
                <w:rFonts w:eastAsia="Calibri"/>
                <w:bCs/>
                <w:szCs w:val="22"/>
                <w:lang w:val="ru" w:eastAsia="en-US" w:bidi="ar"/>
              </w:rPr>
              <w:softHyphen/>
              <w:t>ственный алгоритм; обнаруживать несоответствие результата и цели; корректировать свою деятельность</w:t>
            </w:r>
          </w:p>
        </w:tc>
      </w:tr>
      <w:tr w:rsidR="005267E0">
        <w:trPr>
          <w:trHeight w:val="562"/>
          <w:jc w:val="center"/>
        </w:trPr>
        <w:tc>
          <w:tcPr>
            <w:tcW w:w="2127" w:type="dxa"/>
            <w:vAlign w:val="center"/>
          </w:tcPr>
          <w:p w:rsidR="005267E0" w:rsidRDefault="005267E0">
            <w:pPr>
              <w:ind w:firstLine="0"/>
              <w:jc w:val="center"/>
              <w:rPr>
                <w:rFonts w:eastAsia="LiberationSerif"/>
                <w:bCs/>
                <w:i/>
                <w:szCs w:val="22"/>
              </w:rPr>
            </w:pPr>
          </w:p>
        </w:tc>
        <w:tc>
          <w:tcPr>
            <w:tcW w:w="2693" w:type="dxa"/>
          </w:tcPr>
          <w:p w:rsidR="005267E0" w:rsidRDefault="00FA4BB1">
            <w:pPr>
              <w:pStyle w:val="aff3"/>
              <w:shd w:val="clear" w:color="auto" w:fill="FFFFFF"/>
              <w:spacing w:before="0" w:after="0" w:line="271" w:lineRule="auto"/>
              <w:jc w:val="both"/>
              <w:rPr>
                <w:lang w:val="ru"/>
              </w:rPr>
            </w:pPr>
            <w:r>
              <w:rPr>
                <w:b/>
                <w:bCs/>
                <w:spacing w:val="30000"/>
                <w:sz w:val="0"/>
                <w:szCs w:val="0"/>
                <w:lang w:val="ru" w:eastAsia="zh-CN" w:bidi="ar"/>
              </w:rPr>
              <w:t>а</w:t>
            </w:r>
          </w:p>
          <w:p w:rsidR="005267E0" w:rsidRDefault="005267E0">
            <w:pPr>
              <w:ind w:firstLine="22"/>
              <w:rPr>
                <w:bCs/>
                <w:szCs w:val="22"/>
              </w:rPr>
            </w:pPr>
          </w:p>
        </w:tc>
        <w:tc>
          <w:tcPr>
            <w:tcW w:w="2835" w:type="dxa"/>
          </w:tcPr>
          <w:p w:rsidR="005267E0" w:rsidRDefault="005267E0">
            <w:pPr>
              <w:ind w:firstLine="22"/>
              <w:rPr>
                <w:rFonts w:eastAsia="SimSun"/>
                <w:bCs/>
                <w:color w:val="000000"/>
                <w:szCs w:val="22"/>
                <w:shd w:val="clear" w:color="auto" w:fill="FFFFFF"/>
              </w:rPr>
            </w:pPr>
          </w:p>
        </w:tc>
        <w:tc>
          <w:tcPr>
            <w:tcW w:w="3402" w:type="dxa"/>
          </w:tcPr>
          <w:p w:rsidR="005267E0" w:rsidRDefault="005267E0">
            <w:pPr>
              <w:ind w:firstLine="22"/>
              <w:rPr>
                <w:rFonts w:eastAsia="SimSun"/>
                <w:bCs/>
                <w:szCs w:val="22"/>
              </w:rPr>
            </w:pPr>
          </w:p>
        </w:tc>
        <w:tc>
          <w:tcPr>
            <w:tcW w:w="4394" w:type="dxa"/>
          </w:tcPr>
          <w:p w:rsidR="005267E0" w:rsidRDefault="00FA4BB1">
            <w:pPr>
              <w:tabs>
                <w:tab w:val="left" w:pos="720"/>
              </w:tabs>
              <w:ind w:firstLine="0"/>
              <w:rPr>
                <w:bCs/>
                <w:szCs w:val="22"/>
              </w:rPr>
            </w:pPr>
            <w:r>
              <w:rPr>
                <w:rFonts w:eastAsia="Calibri"/>
                <w:bCs/>
                <w:szCs w:val="22"/>
                <w:lang w:val="ru" w:eastAsia="en-US"/>
              </w:rPr>
              <w:t>Учить детей самостоятельно со</w:t>
            </w:r>
            <w:r>
              <w:rPr>
                <w:bCs/>
                <w:szCs w:val="22"/>
                <w:lang w:val="ru" w:eastAsia="en-US"/>
              </w:rPr>
              <w:t>с</w:t>
            </w:r>
            <w:r>
              <w:rPr>
                <w:rFonts w:eastAsia="Calibri"/>
                <w:bCs/>
                <w:szCs w:val="22"/>
                <w:lang w:val="ru" w:eastAsia="en-US"/>
              </w:rPr>
              <w:t>тавлять модели и использовать их в познавательно</w:t>
            </w:r>
            <w:r>
              <w:rPr>
                <w:rFonts w:eastAsia="Calibri"/>
                <w:bCs/>
                <w:szCs w:val="22"/>
                <w:lang w:eastAsia="en-US"/>
              </w:rPr>
              <w:t xml:space="preserve"> </w:t>
            </w:r>
            <w:r>
              <w:rPr>
                <w:rFonts w:eastAsia="Calibri"/>
                <w:bCs/>
                <w:szCs w:val="22"/>
                <w:lang w:val="ru" w:eastAsia="en-US"/>
              </w:rPr>
              <w:t>-исследовательской деятельности.</w:t>
            </w:r>
          </w:p>
        </w:tc>
      </w:tr>
    </w:tbl>
    <w:p w:rsidR="005267E0" w:rsidRDefault="005267E0"/>
    <w:p w:rsidR="005267E0" w:rsidRDefault="00FA4BB1">
      <w:pPr>
        <w:pStyle w:val="3"/>
        <w:rPr>
          <w:rFonts w:eastAsia="Arial" w:cs="Times New Roman"/>
          <w:color w:val="0070C0"/>
        </w:rPr>
      </w:pPr>
      <w:bookmarkStart w:id="65" w:name="_Toc129461562"/>
      <w:bookmarkStart w:id="66" w:name="_Toc129484080"/>
      <w:r>
        <w:rPr>
          <w:rFonts w:eastAsia="Arial" w:cs="Times New Roman"/>
          <w:color w:val="0070C0"/>
        </w:rPr>
        <w:t>Физическое и оздоровительное направление воспитания</w:t>
      </w:r>
      <w:bookmarkEnd w:id="65"/>
      <w:bookmarkEnd w:id="66"/>
      <w:r>
        <w:rPr>
          <w:rFonts w:eastAsia="Arial" w:cs="Times New Roman"/>
          <w:color w:val="0070C0"/>
        </w:rPr>
        <w:t xml:space="preserve">  </w:t>
      </w:r>
    </w:p>
    <w:p w:rsidR="005267E0" w:rsidRDefault="00FA4BB1">
      <w:pPr>
        <w:pStyle w:val="afff"/>
        <w:rPr>
          <w:rFonts w:eastAsia="Arial"/>
          <w:b/>
          <w:lang w:val="ru-RU"/>
        </w:rPr>
      </w:pPr>
      <w:r>
        <w:rPr>
          <w:rFonts w:eastAsia="Arial"/>
          <w:b/>
          <w:lang w:val="ru-RU"/>
        </w:rPr>
        <w:t>В основе физического и оздоровительного направления воспитания лежат ценности «Жизнь» и «Здоровье».</w:t>
      </w:r>
    </w:p>
    <w:p w:rsidR="005267E0" w:rsidRDefault="00FA4BB1">
      <w:pPr>
        <w:pStyle w:val="afff"/>
        <w:ind w:right="0" w:firstLineChars="125" w:firstLine="350"/>
        <w:rPr>
          <w:rFonts w:eastAsia="Arial"/>
          <w:color w:val="auto"/>
          <w:sz w:val="28"/>
          <w:szCs w:val="28"/>
          <w:lang w:val="ru-RU"/>
        </w:rPr>
      </w:pPr>
      <w:r>
        <w:rPr>
          <w:rFonts w:eastAsia="Arial"/>
          <w:color w:val="auto"/>
          <w:sz w:val="28"/>
          <w:szCs w:val="28"/>
          <w:lang w:val="ru-RU"/>
        </w:rPr>
        <w:t xml:space="preserve">Образовательные области: социально – коммуникативное развитие, физическое развитие. </w:t>
      </w:r>
    </w:p>
    <w:p w:rsidR="005267E0" w:rsidRDefault="00FA4BB1">
      <w:pPr>
        <w:pStyle w:val="afff"/>
        <w:ind w:right="0" w:firstLineChars="125" w:firstLine="350"/>
        <w:rPr>
          <w:rFonts w:eastAsia="Arial"/>
          <w:color w:val="auto"/>
          <w:sz w:val="28"/>
          <w:szCs w:val="28"/>
          <w:lang w:val="ru-RU"/>
        </w:rPr>
      </w:pPr>
      <w:r>
        <w:rPr>
          <w:rFonts w:eastAsia="Arial"/>
          <w:color w:val="auto"/>
          <w:sz w:val="28"/>
          <w:szCs w:val="28"/>
          <w:lang w:val="ru-RU"/>
        </w:rPr>
        <w:t>Жизнь и здоровье -это самые главные ценности для всех времён и народов.</w:t>
      </w:r>
      <w:r>
        <w:rPr>
          <w:rFonts w:eastAsia="SimSun"/>
          <w:color w:val="auto"/>
          <w:sz w:val="28"/>
          <w:szCs w:val="28"/>
          <w:lang w:val="ru" w:eastAsia="ru" w:bidi="ar"/>
        </w:rPr>
        <w:t>т.к. это общечеловеческие непреходящие ценности, они – превыше всего</w:t>
      </w:r>
      <w:r>
        <w:rPr>
          <w:rFonts w:eastAsia="SimSun"/>
          <w:color w:val="auto"/>
          <w:sz w:val="28"/>
          <w:szCs w:val="28"/>
          <w:lang w:val="ru"/>
        </w:rPr>
        <w:t xml:space="preserve">.  </w:t>
      </w:r>
      <w:r>
        <w:rPr>
          <w:rFonts w:eastAsia="Arial"/>
          <w:color w:val="auto"/>
          <w:sz w:val="28"/>
          <w:szCs w:val="28"/>
          <w:lang w:val="ru-RU"/>
        </w:rPr>
        <w:t xml:space="preserve">  </w:t>
      </w:r>
    </w:p>
    <w:p w:rsidR="005267E0" w:rsidRDefault="00FA4BB1">
      <w:pPr>
        <w:pStyle w:val="afff"/>
        <w:ind w:right="0" w:firstLineChars="125" w:firstLine="350"/>
        <w:rPr>
          <w:color w:val="auto"/>
          <w:sz w:val="28"/>
          <w:szCs w:val="28"/>
          <w:lang w:val="ru-RU" w:eastAsia="ru" w:bidi="ar"/>
        </w:rPr>
      </w:pPr>
      <w:r>
        <w:rPr>
          <w:rFonts w:eastAsia="Arial"/>
          <w:color w:val="auto"/>
          <w:sz w:val="28"/>
          <w:szCs w:val="28"/>
          <w:lang w:val="ru-RU"/>
        </w:rPr>
        <w:t xml:space="preserve">Ценностное отношение </w:t>
      </w:r>
      <w:r>
        <w:rPr>
          <w:rFonts w:eastAsia="SimSun"/>
          <w:color w:val="auto"/>
          <w:sz w:val="28"/>
          <w:szCs w:val="28"/>
          <w:lang w:val="ru" w:eastAsia="ru" w:bidi="ar"/>
        </w:rPr>
        <w:t>к здоровью представляет собой внутренний механизм регуляции поведения, основанный на высокой субъективной значимости здоровья и его осознании в качестве предпосылки реализации своих жизненных задач.</w:t>
      </w:r>
      <w:r>
        <w:rPr>
          <w:color w:val="auto"/>
          <w:sz w:val="28"/>
          <w:szCs w:val="28"/>
          <w:lang w:val="ru-RU" w:eastAsia="ru" w:bidi="ar"/>
        </w:rPr>
        <w:t xml:space="preserve"> </w:t>
      </w:r>
    </w:p>
    <w:p w:rsidR="005267E0" w:rsidRDefault="00FA4BB1">
      <w:pPr>
        <w:ind w:firstLine="700"/>
        <w:rPr>
          <w:sz w:val="28"/>
          <w:szCs w:val="28"/>
          <w:lang w:eastAsia="zh-CN" w:bidi="ar"/>
        </w:rPr>
      </w:pPr>
      <w:r>
        <w:rPr>
          <w:sz w:val="28"/>
          <w:szCs w:val="28"/>
          <w:lang w:eastAsia="ru" w:bidi="ar"/>
        </w:rPr>
        <w:t>Формирование ценностного отношения к здоровью</w:t>
      </w:r>
      <w:r>
        <w:rPr>
          <w:rFonts w:eastAsia="SimSun"/>
          <w:sz w:val="28"/>
          <w:szCs w:val="28"/>
          <w:lang w:val="ru" w:eastAsia="zh-CN" w:bidi="ar"/>
        </w:rPr>
        <w:t>– это составная часть базовой культуры личности, отражающая осознанное, ценностное отношение человека к собственному здоровью, основанная на желании вести здоровый образа жизни, выраженная в полноценном физическом, психическом, духовно</w:t>
      </w:r>
      <w:r>
        <w:rPr>
          <w:rFonts w:eastAsia="SimSun"/>
          <w:sz w:val="28"/>
          <w:szCs w:val="28"/>
          <w:lang w:eastAsia="zh-CN" w:bidi="ar"/>
        </w:rPr>
        <w:t xml:space="preserve"> </w:t>
      </w:r>
      <w:r>
        <w:rPr>
          <w:rFonts w:eastAsia="SimSun"/>
          <w:sz w:val="28"/>
          <w:szCs w:val="28"/>
          <w:lang w:val="ru" w:eastAsia="zh-CN" w:bidi="ar"/>
        </w:rPr>
        <w:t>-нравственном и социальном развитии</w:t>
      </w:r>
      <w:r>
        <w:rPr>
          <w:sz w:val="28"/>
          <w:szCs w:val="28"/>
          <w:lang w:eastAsia="zh-CN" w:bidi="ar"/>
        </w:rPr>
        <w:t xml:space="preserve">. </w:t>
      </w:r>
    </w:p>
    <w:p w:rsidR="005267E0" w:rsidRDefault="00FA4BB1">
      <w:pPr>
        <w:ind w:firstLineChars="125" w:firstLine="350"/>
        <w:rPr>
          <w:rFonts w:eastAsia="SimSun"/>
          <w:sz w:val="28"/>
          <w:szCs w:val="28"/>
          <w:lang w:val="ru"/>
        </w:rPr>
      </w:pPr>
      <w:r>
        <w:rPr>
          <w:sz w:val="28"/>
          <w:szCs w:val="28"/>
          <w:lang w:eastAsia="zh-CN" w:bidi="ar"/>
        </w:rPr>
        <w:t xml:space="preserve">Дошкольный возраст </w:t>
      </w:r>
      <w:r>
        <w:rPr>
          <w:rFonts w:eastAsia="SimSun"/>
          <w:sz w:val="28"/>
          <w:szCs w:val="28"/>
          <w:lang w:val="ru" w:eastAsia="ru" w:bidi="ar"/>
        </w:rPr>
        <w:t xml:space="preserve">является решающим в формировании фундамента физического и психического здоровья. Ведь именно до семи лет </w:t>
      </w:r>
      <w:r>
        <w:rPr>
          <w:rFonts w:eastAsia="SimSun"/>
          <w:sz w:val="28"/>
          <w:szCs w:val="28"/>
          <w:lang w:eastAsia="ru" w:bidi="ar"/>
        </w:rPr>
        <w:t>идёт</w:t>
      </w:r>
      <w:r>
        <w:rPr>
          <w:rFonts w:eastAsia="SimSun"/>
          <w:sz w:val="28"/>
          <w:szCs w:val="28"/>
          <w:lang w:val="ru" w:eastAsia="ru" w:bidi="ar"/>
        </w:rPr>
        <w:t xml:space="preserve"> интенсивное развитие органов и становление функциональных систем организма, закладываются основные черты личности, формируется характер Важно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w:t>
      </w:r>
      <w:r>
        <w:rPr>
          <w:rFonts w:eastAsia="SimSun"/>
          <w:sz w:val="28"/>
          <w:szCs w:val="28"/>
          <w:lang w:val="ru"/>
        </w:rPr>
        <w:t>.</w:t>
      </w:r>
    </w:p>
    <w:p w:rsidR="005267E0" w:rsidRDefault="00FA4BB1">
      <w:pPr>
        <w:ind w:firstLineChars="125" w:firstLine="350"/>
        <w:rPr>
          <w:sz w:val="28"/>
          <w:szCs w:val="28"/>
          <w:lang w:val="ru"/>
        </w:rPr>
      </w:pPr>
      <w:r>
        <w:rPr>
          <w:sz w:val="28"/>
          <w:szCs w:val="28"/>
        </w:rPr>
        <w:t xml:space="preserve">Одной из ведущих задач </w:t>
      </w:r>
      <w:r>
        <w:rPr>
          <w:rFonts w:eastAsia="SimSun"/>
          <w:sz w:val="28"/>
          <w:szCs w:val="28"/>
          <w:lang w:val="ru" w:eastAsia="zh-CN" w:bidi="ar"/>
        </w:rPr>
        <w:t xml:space="preserve">образовательной области «Физическое развитие» ФГОС ДО  является гармоничное развитие у воспитанников физического и психического здоровья, создание особого осознанного отношения детей к собственному здоровью. </w:t>
      </w:r>
    </w:p>
    <w:p w:rsidR="005267E0" w:rsidRDefault="00FA4BB1">
      <w:pPr>
        <w:ind w:firstLineChars="125" w:firstLine="350"/>
        <w:rPr>
          <w:sz w:val="28"/>
          <w:szCs w:val="28"/>
          <w:lang w:val="ru"/>
        </w:rPr>
      </w:pPr>
      <w:r>
        <w:rPr>
          <w:rFonts w:eastAsia="Calibri"/>
          <w:sz w:val="28"/>
          <w:szCs w:val="28"/>
          <w:lang w:val="ru" w:eastAsia="zh-CN" w:bidi="ar"/>
        </w:rPr>
        <w:t xml:space="preserve">Отношение </w:t>
      </w:r>
      <w:r>
        <w:rPr>
          <w:rFonts w:eastAsia="Calibri"/>
          <w:sz w:val="28"/>
          <w:szCs w:val="28"/>
          <w:lang w:eastAsia="zh-CN" w:bidi="ar"/>
        </w:rPr>
        <w:t>ребёнка</w:t>
      </w:r>
      <w:r>
        <w:rPr>
          <w:rFonts w:eastAsia="Calibri"/>
          <w:sz w:val="28"/>
          <w:szCs w:val="28"/>
          <w:lang w:val="ru" w:eastAsia="zh-CN" w:bidi="ar"/>
        </w:rPr>
        <w:t xml:space="preserve"> к своему здоровью напрямую зависит от сформированности в его сознании этого понятия и является фундаментом, на котором можно выстроить потребность в здоровом образе жизни. От здоровья, жизнерадостности детей зависят их духовная жизнь, мировоззрение, умственное развитие, прочность знаний, вера в свои силы.</w:t>
      </w:r>
    </w:p>
    <w:p w:rsidR="005267E0" w:rsidRDefault="00FA4BB1">
      <w:pPr>
        <w:widowControl w:val="0"/>
        <w:ind w:firstLineChars="125" w:firstLine="350"/>
        <w:rPr>
          <w:rFonts w:eastAsia="SimSun"/>
          <w:sz w:val="28"/>
          <w:szCs w:val="28"/>
        </w:rPr>
      </w:pPr>
      <w:r>
        <w:rPr>
          <w:rFonts w:eastAsia="SimSun"/>
          <w:sz w:val="28"/>
          <w:szCs w:val="28"/>
        </w:rPr>
        <w:t>Ребёнок дошкольного возраста осваивает ценности, познавая самого себя, проживая свои эмоции, чувства, впечатления, накапливая свой личный опыт отношений, ошибок и достижений. В связи с этим, большое значение имеют воспитательные ситуации, которые педагог создаёт для того, чтобы ребёнок освоил ценности жизни, здоровья, движения и безопасности</w:t>
      </w:r>
      <w:r>
        <w:rPr>
          <w:sz w:val="28"/>
          <w:szCs w:val="28"/>
        </w:rPr>
        <w:t>.</w:t>
      </w:r>
    </w:p>
    <w:p w:rsidR="005267E0" w:rsidRDefault="00FA4BB1">
      <w:pPr>
        <w:ind w:firstLineChars="125" w:firstLine="350"/>
        <w:rPr>
          <w:sz w:val="28"/>
          <w:szCs w:val="28"/>
        </w:rPr>
      </w:pPr>
      <w:r>
        <w:rPr>
          <w:sz w:val="28"/>
          <w:szCs w:val="28"/>
        </w:rPr>
        <w:lastRenderedPageBreak/>
        <w:t>Отношение ребёнка к своему здоровью напрямую зависит от сформированности в его сознании этого понятия и является фундаментом, на котором можно выстроить потребность в здоровом образе жизни.От здоровья, жизнерадостности детей зависят их духовная жизнь, мировоззрение, умственное развитие, прочность знаний, вера в свои силы.</w:t>
      </w:r>
    </w:p>
    <w:p w:rsidR="005267E0" w:rsidRDefault="00FA4BB1">
      <w:pPr>
        <w:ind w:firstLineChars="125" w:firstLine="350"/>
        <w:rPr>
          <w:color w:val="000000"/>
          <w:sz w:val="28"/>
          <w:szCs w:val="28"/>
        </w:rPr>
      </w:pPr>
      <w:r>
        <w:rPr>
          <w:rFonts w:eastAsia="Times New Roman CYR"/>
          <w:color w:val="000000"/>
          <w:sz w:val="28"/>
          <w:szCs w:val="28"/>
        </w:rPr>
        <w:t>Сформированность отношения к здоровью как к главной ценности в жизни становится основой формирования у детей потребности в здоровом образе жизни. Таким образом, наличие</w:t>
      </w:r>
      <w:r>
        <w:rPr>
          <w:color w:val="000000"/>
          <w:sz w:val="28"/>
          <w:szCs w:val="28"/>
        </w:rPr>
        <w:t xml:space="preserve"> </w:t>
      </w:r>
      <w:r>
        <w:rPr>
          <w:rFonts w:eastAsia="Times New Roman CYR"/>
          <w:color w:val="000000"/>
          <w:sz w:val="28"/>
          <w:szCs w:val="28"/>
        </w:rPr>
        <w:t>этой потребности помогает решить важнейшую психологическую и социальную задачу становление у ребёнка позиции субъекта своего здоровья и здоровья окружающих.</w:t>
      </w:r>
      <w:r>
        <w:rPr>
          <w:color w:val="000000"/>
          <w:sz w:val="28"/>
          <w:szCs w:val="28"/>
        </w:rPr>
        <w:t xml:space="preserve"> </w:t>
      </w:r>
      <w:r>
        <w:rPr>
          <w:rFonts w:eastAsia="Times New Roman CYR"/>
          <w:color w:val="000000"/>
          <w:sz w:val="28"/>
          <w:szCs w:val="28"/>
        </w:rPr>
        <w:t>Психологической основой формирования позиции ответственности в отношении своего здоровья является наличие у ребёнка потребности в здоровом образе жизни. В понимании детей роль физического, психического и социального здоровья и соответствующего здорового образа жизни еще находиться на этапе становления.</w:t>
      </w:r>
    </w:p>
    <w:p w:rsidR="005267E0" w:rsidRDefault="00FA4BB1">
      <w:pPr>
        <w:widowControl w:val="0"/>
        <w:ind w:firstLineChars="125" w:firstLine="350"/>
        <w:rPr>
          <w:sz w:val="28"/>
          <w:szCs w:val="28"/>
          <w:lang w:val="ru"/>
        </w:rPr>
      </w:pPr>
      <w:r>
        <w:rPr>
          <w:rFonts w:eastAsia="SimSun"/>
          <w:sz w:val="28"/>
          <w:szCs w:val="28"/>
          <w:lang w:val="ru" w:eastAsia="zh-CN" w:bidi="ar"/>
        </w:rPr>
        <w:t>В соответствии с ФГОС ДО  задачами воспитания ценностного отношения к здоровью у детей дошкольного возраста являются:</w:t>
      </w:r>
    </w:p>
    <w:p w:rsidR="005267E0" w:rsidRDefault="00FA4BB1">
      <w:pPr>
        <w:pStyle w:val="aff3"/>
        <w:widowControl w:val="0"/>
        <w:numPr>
          <w:ilvl w:val="0"/>
          <w:numId w:val="222"/>
        </w:numPr>
        <w:spacing w:before="0" w:beforeAutospacing="0" w:after="0" w:afterAutospacing="0"/>
        <w:ind w:left="0" w:firstLineChars="125" w:firstLine="350"/>
        <w:contextualSpacing/>
        <w:jc w:val="both"/>
        <w:rPr>
          <w:sz w:val="28"/>
          <w:szCs w:val="28"/>
          <w:lang w:val="ru"/>
        </w:rPr>
      </w:pPr>
      <w:r>
        <w:rPr>
          <w:sz w:val="28"/>
          <w:szCs w:val="28"/>
          <w:lang w:val="ru"/>
        </w:rPr>
        <w:t xml:space="preserve">воспитание целостного отношения к здоровью и человеческой жизни, развитие мотивации к сбережению своего здоровья и здоровья окружающих людей в целом; </w:t>
      </w:r>
    </w:p>
    <w:p w:rsidR="005267E0" w:rsidRDefault="00FA4BB1">
      <w:pPr>
        <w:pStyle w:val="aff3"/>
        <w:widowControl w:val="0"/>
        <w:numPr>
          <w:ilvl w:val="0"/>
          <w:numId w:val="222"/>
        </w:numPr>
        <w:spacing w:before="0" w:beforeAutospacing="0" w:after="0" w:afterAutospacing="0"/>
        <w:contextualSpacing/>
        <w:rPr>
          <w:sz w:val="28"/>
          <w:szCs w:val="28"/>
          <w:lang w:val="ru"/>
        </w:rPr>
      </w:pPr>
      <w:r>
        <w:rPr>
          <w:sz w:val="28"/>
          <w:szCs w:val="28"/>
          <w:lang w:val="ru"/>
        </w:rPr>
        <w:t xml:space="preserve"> развитие здоровьесберегающей компетентности дошкольников; </w:t>
      </w:r>
    </w:p>
    <w:p w:rsidR="005267E0" w:rsidRDefault="00FA4BB1">
      <w:pPr>
        <w:pStyle w:val="aff3"/>
        <w:widowControl w:val="0"/>
        <w:numPr>
          <w:ilvl w:val="0"/>
          <w:numId w:val="222"/>
        </w:numPr>
        <w:spacing w:before="0" w:beforeAutospacing="0" w:after="0" w:afterAutospacing="0"/>
        <w:contextualSpacing/>
        <w:rPr>
          <w:sz w:val="28"/>
          <w:szCs w:val="28"/>
          <w:lang w:val="ru"/>
        </w:rPr>
      </w:pPr>
      <w:r>
        <w:rPr>
          <w:sz w:val="28"/>
          <w:szCs w:val="28"/>
          <w:lang w:val="ru"/>
        </w:rPr>
        <w:t xml:space="preserve"> поддержка веры ребенка в свои возможности и собственные силы, воспитание его как субъекта здоровьесберегающей деятельности и поведения</w:t>
      </w:r>
    </w:p>
    <w:p w:rsidR="008C0851" w:rsidRDefault="00FA4BB1">
      <w:pPr>
        <w:ind w:firstLine="700"/>
        <w:rPr>
          <w:rFonts w:eastAsia="SimSun"/>
          <w:sz w:val="28"/>
          <w:szCs w:val="28"/>
          <w:lang w:val="ru" w:eastAsia="zh-CN" w:bidi="ar"/>
        </w:rPr>
      </w:pPr>
      <w:r>
        <w:rPr>
          <w:rFonts w:eastAsia="SimSun"/>
          <w:sz w:val="28"/>
          <w:szCs w:val="28"/>
          <w:lang w:val="ru" w:eastAsia="zh-CN" w:bidi="ar"/>
        </w:rPr>
        <w:t>Исходя из задач,</w:t>
      </w:r>
      <w:r>
        <w:rPr>
          <w:sz w:val="28"/>
          <w:szCs w:val="28"/>
          <w:lang w:eastAsia="zh-CN" w:bidi="ar"/>
        </w:rPr>
        <w:t xml:space="preserve"> </w:t>
      </w:r>
      <w:r>
        <w:rPr>
          <w:rFonts w:eastAsia="SimSun"/>
          <w:sz w:val="28"/>
          <w:szCs w:val="28"/>
          <w:lang w:val="ru" w:eastAsia="zh-CN" w:bidi="ar"/>
        </w:rPr>
        <w:t xml:space="preserve">становление ценностного отношения у дошкольников к своему здоровью подразумевает работу педагога по трем направлениям: </w:t>
      </w:r>
    </w:p>
    <w:p w:rsidR="008C0851" w:rsidRPr="008C0851" w:rsidRDefault="00515AF7" w:rsidP="008C0851">
      <w:pPr>
        <w:pStyle w:val="aff8"/>
        <w:numPr>
          <w:ilvl w:val="0"/>
          <w:numId w:val="314"/>
        </w:numPr>
        <w:rPr>
          <w:rFonts w:eastAsia="SimSun"/>
          <w:sz w:val="28"/>
          <w:szCs w:val="28"/>
          <w:lang w:val="ru" w:eastAsia="zh-CN" w:bidi="ar"/>
        </w:rPr>
      </w:pPr>
      <w:r w:rsidRPr="008C0851">
        <w:rPr>
          <w:rFonts w:eastAsia="SimSun"/>
          <w:sz w:val="28"/>
          <w:szCs w:val="28"/>
          <w:lang w:val="ru" w:eastAsia="zh-CN" w:bidi="ar"/>
        </w:rPr>
        <w:t>формирование представлений о ЗОЖ и его важности;</w:t>
      </w:r>
    </w:p>
    <w:p w:rsidR="005267E0" w:rsidRPr="008C0851" w:rsidRDefault="00515AF7" w:rsidP="008C0851">
      <w:pPr>
        <w:pStyle w:val="aff8"/>
        <w:numPr>
          <w:ilvl w:val="0"/>
          <w:numId w:val="314"/>
        </w:numPr>
        <w:rPr>
          <w:rFonts w:eastAsia="SimSun"/>
          <w:sz w:val="28"/>
          <w:szCs w:val="28"/>
          <w:lang w:val="ru" w:eastAsia="zh-CN" w:bidi="ar"/>
        </w:rPr>
      </w:pPr>
      <w:r w:rsidRPr="008C0851">
        <w:rPr>
          <w:rFonts w:eastAsia="SimSun"/>
          <w:sz w:val="28"/>
          <w:szCs w:val="28"/>
          <w:lang w:val="ru" w:eastAsia="zh-CN" w:bidi="ar"/>
        </w:rPr>
        <w:t>формирование</w:t>
      </w:r>
      <w:r w:rsidR="008C0851" w:rsidRPr="008C0851">
        <w:rPr>
          <w:rFonts w:eastAsia="SimSun"/>
          <w:sz w:val="28"/>
          <w:szCs w:val="28"/>
          <w:lang w:val="ru" w:eastAsia="zh-CN" w:bidi="ar"/>
        </w:rPr>
        <w:t xml:space="preserve"> мотивации для двигательной активности воспитанников.</w:t>
      </w:r>
    </w:p>
    <w:p w:rsidR="00515AF7" w:rsidRDefault="00515AF7">
      <w:pPr>
        <w:ind w:firstLine="700"/>
        <w:rPr>
          <w:rFonts w:eastAsia="SimSun"/>
          <w:sz w:val="28"/>
          <w:szCs w:val="28"/>
          <w:lang w:val="ru" w:eastAsia="zh-CN" w:bidi="ar"/>
        </w:rPr>
      </w:pPr>
    </w:p>
    <w:p w:rsidR="005267E0" w:rsidRDefault="00FA4BB1">
      <w:pPr>
        <w:ind w:firstLineChars="125" w:firstLine="350"/>
        <w:rPr>
          <w:rFonts w:eastAsia="LiberationSerif"/>
          <w:b/>
          <w:i/>
          <w:sz w:val="28"/>
          <w:szCs w:val="28"/>
        </w:rPr>
      </w:pPr>
      <w:r>
        <w:rPr>
          <w:rFonts w:eastAsia="LiberationSerif"/>
          <w:b/>
          <w:i/>
          <w:sz w:val="28"/>
          <w:szCs w:val="28"/>
        </w:rPr>
        <w:t>Содержание работы включает в себя:</w:t>
      </w:r>
    </w:p>
    <w:p w:rsidR="005267E0" w:rsidRDefault="00FA4BB1">
      <w:pPr>
        <w:pStyle w:val="afff"/>
        <w:numPr>
          <w:ilvl w:val="0"/>
          <w:numId w:val="225"/>
        </w:numPr>
        <w:ind w:left="0" w:right="0" w:firstLineChars="125" w:firstLine="350"/>
        <w:rPr>
          <w:rFonts w:eastAsia="LiberationSerif"/>
          <w:color w:val="auto"/>
          <w:sz w:val="28"/>
          <w:szCs w:val="28"/>
          <w:lang w:val="ru-RU"/>
        </w:rPr>
      </w:pPr>
      <w:r>
        <w:rPr>
          <w:rFonts w:eastAsia="LiberationSerif"/>
          <w:color w:val="auto"/>
          <w:sz w:val="28"/>
          <w:szCs w:val="28"/>
          <w:lang w:val="ru-RU"/>
        </w:rPr>
        <w:t xml:space="preserve">Формировать у детей представление о себе как отдельном человеке; </w:t>
      </w:r>
    </w:p>
    <w:p w:rsidR="005267E0" w:rsidRDefault="00FA4BB1">
      <w:pPr>
        <w:pStyle w:val="afff"/>
        <w:numPr>
          <w:ilvl w:val="0"/>
          <w:numId w:val="225"/>
        </w:numPr>
        <w:ind w:left="0" w:right="0" w:firstLineChars="125" w:firstLine="350"/>
        <w:rPr>
          <w:rFonts w:eastAsia="LiberationSerif"/>
          <w:color w:val="auto"/>
          <w:sz w:val="28"/>
          <w:szCs w:val="28"/>
          <w:lang w:val="ru-RU"/>
        </w:rPr>
      </w:pPr>
      <w:r>
        <w:rPr>
          <w:color w:val="auto"/>
          <w:sz w:val="28"/>
          <w:szCs w:val="28"/>
          <w:lang w:val="ru-RU"/>
        </w:rPr>
        <w:t>Дать первоначальные знания о здоровом образе жизни; о пользе физического здоровья; о пользе психического здоровья; о пользе социального здоровья</w:t>
      </w:r>
      <w:r>
        <w:rPr>
          <w:rFonts w:eastAsia="LiberationSerif"/>
          <w:color w:val="auto"/>
          <w:sz w:val="28"/>
          <w:szCs w:val="28"/>
          <w:lang w:val="ru-RU"/>
        </w:rPr>
        <w:t xml:space="preserve"> </w:t>
      </w:r>
    </w:p>
    <w:p w:rsidR="005267E0" w:rsidRDefault="00FA4BB1">
      <w:pPr>
        <w:pStyle w:val="afff"/>
        <w:numPr>
          <w:ilvl w:val="0"/>
          <w:numId w:val="225"/>
        </w:numPr>
        <w:ind w:left="0" w:right="0" w:firstLineChars="125" w:firstLine="350"/>
        <w:rPr>
          <w:rFonts w:eastAsia="LiberationSerif"/>
          <w:color w:val="auto"/>
          <w:sz w:val="28"/>
          <w:szCs w:val="28"/>
          <w:lang w:val="ru-RU"/>
        </w:rPr>
      </w:pPr>
      <w:r>
        <w:rPr>
          <w:rFonts w:eastAsia="LiberationSerif"/>
          <w:color w:val="auto"/>
          <w:sz w:val="28"/>
          <w:szCs w:val="28"/>
          <w:lang w:val="ru-RU"/>
        </w:rPr>
        <w:t xml:space="preserve">Формирование умения рассказать о способах заботы о себе и окружающем мире; </w:t>
      </w:r>
    </w:p>
    <w:p w:rsidR="005267E0" w:rsidRDefault="00FA4BB1">
      <w:pPr>
        <w:pStyle w:val="afff"/>
        <w:numPr>
          <w:ilvl w:val="0"/>
          <w:numId w:val="225"/>
        </w:numPr>
        <w:ind w:left="0" w:right="0" w:firstLineChars="125" w:firstLine="350"/>
        <w:rPr>
          <w:rFonts w:eastAsia="LiberationSerif"/>
          <w:color w:val="auto"/>
          <w:sz w:val="28"/>
          <w:szCs w:val="28"/>
          <w:lang w:val="ru-RU"/>
        </w:rPr>
      </w:pPr>
      <w:r>
        <w:rPr>
          <w:color w:val="auto"/>
          <w:sz w:val="28"/>
          <w:szCs w:val="28"/>
          <w:lang w:val="ru-RU"/>
        </w:rPr>
        <w:t>Формированием привычки к чистоте, соблюдению гигиенических требований, с подвижным образом жизни, представлениями об окружающей среде и ее воздействии на здоровье человека.</w:t>
      </w:r>
      <w:r>
        <w:rPr>
          <w:rFonts w:eastAsia="LiberationSerif"/>
          <w:color w:val="auto"/>
          <w:sz w:val="28"/>
          <w:szCs w:val="28"/>
          <w:lang w:val="ru-RU"/>
        </w:rPr>
        <w:t xml:space="preserve"> </w:t>
      </w:r>
    </w:p>
    <w:p w:rsidR="005267E0" w:rsidRDefault="00FA4BB1">
      <w:pPr>
        <w:pStyle w:val="afff"/>
        <w:numPr>
          <w:ilvl w:val="0"/>
          <w:numId w:val="225"/>
        </w:numPr>
        <w:ind w:left="0" w:right="0" w:firstLineChars="125" w:firstLine="350"/>
        <w:rPr>
          <w:rFonts w:eastAsia="LiberationSerif"/>
          <w:color w:val="auto"/>
          <w:sz w:val="28"/>
          <w:szCs w:val="28"/>
        </w:rPr>
      </w:pPr>
      <w:r>
        <w:rPr>
          <w:rFonts w:eastAsia="LiberationSerif"/>
          <w:color w:val="auto"/>
          <w:sz w:val="28"/>
          <w:szCs w:val="28"/>
        </w:rPr>
        <w:t>Показать модели здорового поведения.</w:t>
      </w:r>
    </w:p>
    <w:p w:rsidR="005267E0" w:rsidRDefault="00FA4BB1">
      <w:pPr>
        <w:pStyle w:val="afff"/>
        <w:numPr>
          <w:ilvl w:val="0"/>
          <w:numId w:val="225"/>
        </w:numPr>
        <w:ind w:left="0" w:right="0" w:firstLineChars="125" w:firstLine="350"/>
        <w:rPr>
          <w:rFonts w:eastAsia="LiberationSerif"/>
          <w:color w:val="auto"/>
          <w:sz w:val="28"/>
          <w:szCs w:val="28"/>
          <w:lang w:val="ru-RU"/>
        </w:rPr>
      </w:pPr>
      <w:r>
        <w:rPr>
          <w:rFonts w:eastAsia="LiberationSerif"/>
          <w:color w:val="auto"/>
          <w:sz w:val="28"/>
          <w:szCs w:val="28"/>
          <w:lang w:val="ru-RU"/>
        </w:rPr>
        <w:t>Формирование у детей представление об организме человека</w:t>
      </w:r>
    </w:p>
    <w:p w:rsidR="005267E0" w:rsidRDefault="00FA4BB1">
      <w:pPr>
        <w:pStyle w:val="afff"/>
        <w:numPr>
          <w:ilvl w:val="0"/>
          <w:numId w:val="225"/>
        </w:numPr>
        <w:ind w:left="0" w:right="0" w:firstLineChars="125" w:firstLine="350"/>
        <w:rPr>
          <w:color w:val="auto"/>
          <w:sz w:val="28"/>
          <w:szCs w:val="28"/>
          <w:lang w:val="ru-RU"/>
        </w:rPr>
      </w:pPr>
      <w:r>
        <w:rPr>
          <w:rFonts w:eastAsia="LiberationSerif"/>
          <w:color w:val="auto"/>
          <w:sz w:val="28"/>
          <w:szCs w:val="28"/>
          <w:lang w:val="ru-RU"/>
        </w:rPr>
        <w:t>Формирование представления о том, что вредно, а что полезно.</w:t>
      </w:r>
    </w:p>
    <w:p w:rsidR="005267E0" w:rsidRDefault="00FA4BB1">
      <w:pPr>
        <w:pStyle w:val="afff"/>
        <w:numPr>
          <w:ilvl w:val="0"/>
          <w:numId w:val="225"/>
        </w:numPr>
        <w:ind w:left="0" w:right="0" w:firstLineChars="125" w:firstLine="350"/>
        <w:rPr>
          <w:color w:val="auto"/>
          <w:sz w:val="28"/>
          <w:szCs w:val="28"/>
          <w:lang w:val="ru-RU"/>
        </w:rPr>
      </w:pPr>
      <w:r>
        <w:rPr>
          <w:color w:val="auto"/>
          <w:sz w:val="28"/>
          <w:szCs w:val="28"/>
          <w:lang w:val="ru-RU"/>
        </w:rPr>
        <w:t>Формирование представлений об опасных для человека и окружающего мира природы ситуациях и способах поведения в них.</w:t>
      </w:r>
    </w:p>
    <w:p w:rsidR="005267E0" w:rsidRDefault="00FA4BB1">
      <w:pPr>
        <w:pStyle w:val="afff"/>
        <w:numPr>
          <w:ilvl w:val="0"/>
          <w:numId w:val="225"/>
        </w:numPr>
        <w:ind w:left="0" w:right="0" w:firstLineChars="125" w:firstLine="350"/>
        <w:rPr>
          <w:color w:val="auto"/>
          <w:sz w:val="28"/>
          <w:szCs w:val="28"/>
          <w:lang w:val="ru-RU"/>
        </w:rPr>
      </w:pPr>
      <w:r>
        <w:rPr>
          <w:color w:val="auto"/>
          <w:sz w:val="28"/>
          <w:szCs w:val="28"/>
          <w:lang w:val="ru-RU"/>
        </w:rPr>
        <w:lastRenderedPageBreak/>
        <w:t xml:space="preserve">Приобщение к правилам безопасного для человека и окружающего мира природы поведения. </w:t>
      </w:r>
    </w:p>
    <w:p w:rsidR="005267E0" w:rsidRDefault="00FA4BB1">
      <w:pPr>
        <w:pStyle w:val="afff"/>
        <w:numPr>
          <w:ilvl w:val="0"/>
          <w:numId w:val="225"/>
        </w:numPr>
        <w:ind w:left="0" w:right="0" w:firstLineChars="125" w:firstLine="350"/>
        <w:rPr>
          <w:color w:val="auto"/>
          <w:sz w:val="28"/>
          <w:szCs w:val="28"/>
          <w:shd w:val="clear" w:color="auto" w:fill="FFFFFF"/>
          <w:lang w:val="ru-RU"/>
        </w:rPr>
      </w:pPr>
      <w:r>
        <w:rPr>
          <w:color w:val="auto"/>
          <w:sz w:val="28"/>
          <w:szCs w:val="28"/>
          <w:lang w:val="ru-RU"/>
        </w:rPr>
        <w:t xml:space="preserve">Передача детям знаний о правилах безопасности дорожного движения в качестве пешехода и пассажира транспортного средства. </w:t>
      </w:r>
    </w:p>
    <w:p w:rsidR="005267E0" w:rsidRDefault="00FA4BB1">
      <w:pPr>
        <w:pStyle w:val="afff"/>
        <w:numPr>
          <w:ilvl w:val="0"/>
          <w:numId w:val="225"/>
        </w:numPr>
        <w:ind w:left="0" w:right="0" w:firstLineChars="125" w:firstLine="350"/>
        <w:rPr>
          <w:color w:val="auto"/>
          <w:sz w:val="28"/>
          <w:szCs w:val="28"/>
          <w:lang w:val="ru-RU"/>
        </w:rPr>
      </w:pPr>
      <w:r>
        <w:rPr>
          <w:color w:val="auto"/>
          <w:sz w:val="28"/>
          <w:szCs w:val="28"/>
          <w:lang w:val="ru-RU"/>
        </w:rPr>
        <w:t>Формирование осторожного и осмотрительного отношения к потенциально опасным для человека и окружающего мира природы ситуациям.</w:t>
      </w:r>
    </w:p>
    <w:p w:rsidR="005267E0" w:rsidRDefault="00FA4BB1">
      <w:pPr>
        <w:pStyle w:val="afff"/>
        <w:numPr>
          <w:ilvl w:val="0"/>
          <w:numId w:val="225"/>
        </w:numPr>
        <w:ind w:left="0" w:right="0" w:firstLineChars="125" w:firstLine="350"/>
        <w:rPr>
          <w:color w:val="auto"/>
          <w:sz w:val="28"/>
          <w:szCs w:val="28"/>
          <w:lang w:val="ru-RU"/>
        </w:rPr>
      </w:pPr>
      <w:r>
        <w:rPr>
          <w:color w:val="auto"/>
          <w:sz w:val="28"/>
          <w:szCs w:val="28"/>
          <w:lang w:val="ru-RU"/>
        </w:rPr>
        <w:t xml:space="preserve">Способствовать овладению основами культурно -гигиенических навыков. </w:t>
      </w:r>
    </w:p>
    <w:p w:rsidR="005267E0" w:rsidRDefault="00FA4BB1">
      <w:pPr>
        <w:pStyle w:val="afff"/>
        <w:numPr>
          <w:ilvl w:val="0"/>
          <w:numId w:val="225"/>
        </w:numPr>
        <w:ind w:left="0" w:right="0" w:firstLineChars="125" w:firstLine="350"/>
        <w:rPr>
          <w:color w:val="auto"/>
          <w:sz w:val="28"/>
          <w:szCs w:val="28"/>
          <w:lang w:val="ru-RU"/>
        </w:rPr>
      </w:pPr>
      <w:r>
        <w:rPr>
          <w:color w:val="auto"/>
          <w:sz w:val="28"/>
          <w:szCs w:val="28"/>
          <w:lang w:val="ru-RU"/>
        </w:rPr>
        <w:t>Знакомить с элементами самоконтроля во время разнообразной двигательной деятельности. Учить понимать, как влияют физические упражнения на организм человека, на его самочувствие.</w:t>
      </w:r>
    </w:p>
    <w:p w:rsidR="005267E0" w:rsidRDefault="00FA4BB1">
      <w:pPr>
        <w:pStyle w:val="afff"/>
        <w:numPr>
          <w:ilvl w:val="0"/>
          <w:numId w:val="225"/>
        </w:numPr>
        <w:ind w:left="0" w:right="0" w:firstLineChars="125" w:firstLine="350"/>
        <w:rPr>
          <w:color w:val="auto"/>
          <w:sz w:val="28"/>
          <w:szCs w:val="28"/>
          <w:lang w:val="ru-RU"/>
        </w:rPr>
      </w:pPr>
      <w:r>
        <w:rPr>
          <w:color w:val="auto"/>
          <w:sz w:val="28"/>
          <w:szCs w:val="28"/>
          <w:lang w:val="ru-RU"/>
        </w:rPr>
        <w:t xml:space="preserve">Формировать у детей представления о продуктах питания, блюдах, их значения в сохранении здоровья; </w:t>
      </w:r>
    </w:p>
    <w:p w:rsidR="005267E0" w:rsidRDefault="00FA4BB1">
      <w:pPr>
        <w:pStyle w:val="afff"/>
        <w:numPr>
          <w:ilvl w:val="0"/>
          <w:numId w:val="225"/>
        </w:numPr>
        <w:ind w:left="0" w:right="0" w:firstLineChars="125" w:firstLine="350"/>
        <w:rPr>
          <w:color w:val="auto"/>
          <w:sz w:val="28"/>
          <w:szCs w:val="28"/>
          <w:lang w:val="ru-RU"/>
        </w:rPr>
      </w:pPr>
      <w:r>
        <w:rPr>
          <w:color w:val="auto"/>
          <w:sz w:val="28"/>
          <w:szCs w:val="28"/>
          <w:lang w:val="ru-RU"/>
        </w:rPr>
        <w:t xml:space="preserve">Формировать у детей базовые представления о формировании ценностей здорового образа жизни и традиционных видах физической активности. </w:t>
      </w:r>
    </w:p>
    <w:p w:rsidR="005267E0" w:rsidRDefault="00FA4BB1">
      <w:pPr>
        <w:pStyle w:val="6"/>
        <w:rPr>
          <w:rFonts w:eastAsia="Calibri" w:cs="Times New Roman"/>
        </w:rPr>
      </w:pPr>
      <w:r>
        <w:rPr>
          <w:rFonts w:eastAsia="Calibri" w:cs="Times New Roman"/>
        </w:rPr>
        <w:t>Содержание воспитательной работы для детей от 1.6 до 3 лет</w:t>
      </w:r>
    </w:p>
    <w:tbl>
      <w:tblPr>
        <w:tblStyle w:val="aff7"/>
        <w:tblW w:w="0" w:type="auto"/>
        <w:tblInd w:w="279" w:type="dxa"/>
        <w:tblLayout w:type="fixed"/>
        <w:tblLook w:val="04A0" w:firstRow="1" w:lastRow="0" w:firstColumn="1" w:lastColumn="0" w:noHBand="0" w:noVBand="1"/>
      </w:tblPr>
      <w:tblGrid>
        <w:gridCol w:w="1984"/>
        <w:gridCol w:w="13467"/>
      </w:tblGrid>
      <w:tr w:rsidR="005267E0">
        <w:tc>
          <w:tcPr>
            <w:tcW w:w="1984" w:type="dxa"/>
            <w:shd w:val="clear" w:color="auto" w:fill="D9D9D9" w:themeFill="background1" w:themeFillShade="D9"/>
            <w:vAlign w:val="center"/>
          </w:tcPr>
          <w:p w:rsidR="005267E0" w:rsidRDefault="00FA4BB1">
            <w:pPr>
              <w:ind w:firstLine="0"/>
              <w:jc w:val="center"/>
              <w:rPr>
                <w:rFonts w:eastAsia="Calibri"/>
                <w:b/>
                <w:i/>
              </w:rPr>
            </w:pPr>
            <w:r>
              <w:rPr>
                <w:rFonts w:eastAsia="Calibri"/>
                <w:b/>
                <w:i/>
              </w:rPr>
              <w:t>Компонет воспита-ния</w:t>
            </w:r>
          </w:p>
        </w:tc>
        <w:tc>
          <w:tcPr>
            <w:tcW w:w="13467" w:type="dxa"/>
            <w:shd w:val="clear" w:color="auto" w:fill="D9D9D9" w:themeFill="background1" w:themeFillShade="D9"/>
            <w:vAlign w:val="center"/>
          </w:tcPr>
          <w:p w:rsidR="005267E0" w:rsidRDefault="00FA4BB1">
            <w:pPr>
              <w:ind w:firstLine="22"/>
              <w:jc w:val="center"/>
              <w:rPr>
                <w:b/>
              </w:rPr>
            </w:pPr>
            <w:r>
              <w:rPr>
                <w:b/>
              </w:rPr>
              <w:t>Физическое и оздоровительное воспитания</w:t>
            </w:r>
          </w:p>
          <w:p w:rsidR="005267E0" w:rsidRDefault="00FA4BB1">
            <w:pPr>
              <w:ind w:firstLine="0"/>
              <w:jc w:val="center"/>
              <w:rPr>
                <w:rFonts w:eastAsia="Calibri"/>
                <w:b/>
                <w:i/>
              </w:rPr>
            </w:pPr>
            <w:r>
              <w:rPr>
                <w:b/>
              </w:rPr>
              <w:t>Ценность «Здоровье»</w:t>
            </w:r>
          </w:p>
        </w:tc>
      </w:tr>
      <w:tr w:rsidR="005267E0">
        <w:tc>
          <w:tcPr>
            <w:tcW w:w="1984" w:type="dxa"/>
            <w:vAlign w:val="center"/>
          </w:tcPr>
          <w:p w:rsidR="005267E0" w:rsidRDefault="005267E0">
            <w:pPr>
              <w:ind w:firstLine="22"/>
              <w:jc w:val="center"/>
              <w:rPr>
                <w:rFonts w:eastAsia="LiberationSerif"/>
                <w:i/>
              </w:rPr>
            </w:pPr>
          </w:p>
          <w:p w:rsidR="005267E0" w:rsidRDefault="005267E0">
            <w:pPr>
              <w:ind w:firstLine="22"/>
              <w:jc w:val="center"/>
              <w:rPr>
                <w:rFonts w:eastAsia="LiberationSerif"/>
                <w:i/>
              </w:rPr>
            </w:pPr>
          </w:p>
          <w:p w:rsidR="005267E0" w:rsidRDefault="00FA4BB1">
            <w:pPr>
              <w:ind w:firstLine="22"/>
              <w:jc w:val="center"/>
              <w:rPr>
                <w:rFonts w:eastAsia="Calibri"/>
                <w:i/>
              </w:rPr>
            </w:pPr>
            <w:r>
              <w:rPr>
                <w:rFonts w:eastAsia="LiberationSerif"/>
                <w:i/>
              </w:rPr>
              <w:t>Эмоционально</w:t>
            </w:r>
            <w:r>
              <w:rPr>
                <w:rFonts w:eastAsia="Calibri"/>
                <w:i/>
              </w:rPr>
              <w:t xml:space="preserve"> </w:t>
            </w:r>
          </w:p>
          <w:p w:rsidR="005267E0" w:rsidRDefault="005267E0">
            <w:pPr>
              <w:ind w:firstLine="22"/>
              <w:jc w:val="center"/>
              <w:rPr>
                <w:rFonts w:eastAsia="Calibri"/>
                <w:i/>
              </w:rPr>
            </w:pPr>
          </w:p>
          <w:p w:rsidR="005267E0" w:rsidRDefault="00FA4BB1">
            <w:pPr>
              <w:ind w:firstLine="22"/>
              <w:jc w:val="center"/>
              <w:rPr>
                <w:rFonts w:eastAsia="Calibri"/>
                <w:i/>
              </w:rPr>
            </w:pPr>
            <w:r>
              <w:rPr>
                <w:rFonts w:eastAsia="Calibri"/>
                <w:i/>
              </w:rPr>
              <w:t>– побудительный</w:t>
            </w:r>
          </w:p>
          <w:p w:rsidR="005267E0" w:rsidRDefault="00FA4BB1">
            <w:pPr>
              <w:ind w:firstLine="22"/>
              <w:jc w:val="center"/>
              <w:rPr>
                <w:rFonts w:eastAsia="Calibri"/>
                <w:i/>
              </w:rPr>
            </w:pPr>
            <w:r>
              <w:rPr>
                <w:rFonts w:eastAsia="Calibri"/>
                <w:i/>
              </w:rPr>
              <w:t>Деятельностный</w:t>
            </w:r>
          </w:p>
        </w:tc>
        <w:tc>
          <w:tcPr>
            <w:tcW w:w="13467" w:type="dxa"/>
          </w:tcPr>
          <w:p w:rsidR="005267E0" w:rsidRDefault="00FA4BB1">
            <w:pPr>
              <w:ind w:firstLine="0"/>
              <w:rPr>
                <w:szCs w:val="20"/>
              </w:rPr>
            </w:pPr>
            <w:r>
              <w:rPr>
                <w:szCs w:val="20"/>
              </w:rPr>
              <w:t xml:space="preserve">Способствовать развитию элементарных навыков самообслуживания. </w:t>
            </w:r>
          </w:p>
          <w:p w:rsidR="005267E0" w:rsidRDefault="00FA4BB1">
            <w:pPr>
              <w:ind w:firstLine="0"/>
              <w:rPr>
                <w:szCs w:val="20"/>
              </w:rPr>
            </w:pPr>
            <w:r>
              <w:rPr>
                <w:szCs w:val="20"/>
              </w:rPr>
              <w:t xml:space="preserve">Формировать у детей привычку мыть руки, насухо вытирать их личным полотенцем. </w:t>
            </w:r>
          </w:p>
          <w:p w:rsidR="005267E0" w:rsidRDefault="00FA4BB1">
            <w:pPr>
              <w:pStyle w:val="afff"/>
              <w:tabs>
                <w:tab w:val="left" w:pos="1687"/>
              </w:tabs>
              <w:ind w:firstLine="0"/>
              <w:rPr>
                <w:color w:val="auto"/>
                <w:sz w:val="22"/>
                <w:szCs w:val="20"/>
                <w:lang w:val="ru-RU"/>
              </w:rPr>
            </w:pPr>
            <w:r>
              <w:rPr>
                <w:rFonts w:eastAsiaTheme="minorHAnsi"/>
                <w:color w:val="auto"/>
                <w:sz w:val="22"/>
                <w:szCs w:val="20"/>
                <w:lang w:val="ru-RU"/>
              </w:rPr>
              <w:t xml:space="preserve">Помогать детям осваивать правила приёма пищи Учить детей одеваться и раздеваться в определённом порядке; при небольшой помощи взрослого снимать одежду, обувь (расстёгивать пуговицы спереди, застежки на липучках); в определённом порядке аккуратно складывать снятую одежду. </w:t>
            </w:r>
          </w:p>
          <w:p w:rsidR="005267E0" w:rsidRDefault="00FA4BB1">
            <w:pPr>
              <w:ind w:firstLine="0"/>
              <w:rPr>
                <w:szCs w:val="20"/>
              </w:rPr>
            </w:pPr>
            <w:r>
              <w:rPr>
                <w:szCs w:val="20"/>
              </w:rPr>
              <w:t>Расширять опыт ориентировки в частях собственного тела (голова, лицо, руки, ноги).</w:t>
            </w:r>
          </w:p>
          <w:p w:rsidR="005267E0" w:rsidRDefault="00FA4BB1">
            <w:pPr>
              <w:ind w:firstLine="0"/>
              <w:rPr>
                <w:szCs w:val="20"/>
              </w:rPr>
            </w:pPr>
            <w:r>
              <w:rPr>
                <w:szCs w:val="20"/>
              </w:rPr>
              <w:t xml:space="preserve">Способствовать созданию определённого эмоционального настроения. </w:t>
            </w:r>
          </w:p>
          <w:p w:rsidR="005267E0" w:rsidRDefault="00FA4BB1">
            <w:pPr>
              <w:ind w:firstLine="0"/>
              <w:rPr>
                <w:szCs w:val="20"/>
              </w:rPr>
            </w:pPr>
            <w:r>
              <w:rPr>
                <w:szCs w:val="20"/>
              </w:rPr>
              <w:t>Формировать представление о правилах безопасного поведения</w:t>
            </w:r>
          </w:p>
          <w:p w:rsidR="005267E0" w:rsidRDefault="00FA4BB1">
            <w:pPr>
              <w:pStyle w:val="afff"/>
              <w:tabs>
                <w:tab w:val="left" w:pos="1687"/>
              </w:tabs>
              <w:ind w:firstLine="0"/>
              <w:rPr>
                <w:rFonts w:eastAsiaTheme="minorHAnsi"/>
                <w:color w:val="auto"/>
                <w:sz w:val="22"/>
                <w:szCs w:val="20"/>
                <w:lang w:val="ru-RU"/>
              </w:rPr>
            </w:pPr>
            <w:r>
              <w:rPr>
                <w:rFonts w:eastAsiaTheme="minorHAnsi"/>
                <w:color w:val="auto"/>
                <w:sz w:val="22"/>
                <w:szCs w:val="20"/>
                <w:lang w:val="ru-RU"/>
              </w:rPr>
              <w:t xml:space="preserve">Знакомить с понятиями «можно — нельзя», «опасно». </w:t>
            </w:r>
          </w:p>
          <w:p w:rsidR="005267E0" w:rsidRDefault="00FA4BB1">
            <w:pPr>
              <w:pStyle w:val="afff"/>
              <w:tabs>
                <w:tab w:val="left" w:pos="1687"/>
              </w:tabs>
              <w:ind w:firstLine="0"/>
              <w:rPr>
                <w:rFonts w:eastAsiaTheme="minorHAnsi"/>
                <w:color w:val="auto"/>
                <w:sz w:val="22"/>
                <w:szCs w:val="20"/>
                <w:lang w:val="ru-RU"/>
              </w:rPr>
            </w:pPr>
            <w:r>
              <w:rPr>
                <w:rFonts w:eastAsiaTheme="minorHAnsi"/>
                <w:color w:val="auto"/>
                <w:sz w:val="22"/>
                <w:szCs w:val="20"/>
                <w:lang w:val="ru-RU"/>
              </w:rPr>
              <w:t>Формировать представления о правилах безопасного поведения в играх с песком и водой (воду не пить, песком не бросаться и т. д..</w:t>
            </w:r>
          </w:p>
        </w:tc>
      </w:tr>
    </w:tbl>
    <w:p w:rsidR="005267E0" w:rsidRDefault="005267E0">
      <w:pPr>
        <w:rPr>
          <w:rFonts w:eastAsia="LiberationSerif"/>
        </w:rPr>
      </w:pPr>
    </w:p>
    <w:p w:rsidR="005267E0" w:rsidRDefault="00FA4BB1">
      <w:pPr>
        <w:pStyle w:val="6"/>
        <w:rPr>
          <w:rFonts w:cs="Times New Roman"/>
          <w:color w:val="auto"/>
        </w:rPr>
      </w:pPr>
      <w:r>
        <w:rPr>
          <w:rFonts w:cs="Times New Roman"/>
        </w:rPr>
        <w:t xml:space="preserve">Реализация содержания </w:t>
      </w:r>
      <w:r>
        <w:rPr>
          <w:rFonts w:eastAsia="LiberationSerif" w:cs="Times New Roman"/>
        </w:rPr>
        <w:t xml:space="preserve">по </w:t>
      </w:r>
      <w:r>
        <w:rPr>
          <w:rFonts w:cs="Times New Roman"/>
        </w:rPr>
        <w:t>физическому и оздоровительному направлению воспитания по возрастам</w:t>
      </w:r>
      <w:r>
        <w:rPr>
          <w:rFonts w:cs="Times New Roman"/>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93"/>
        <w:gridCol w:w="2835"/>
        <w:gridCol w:w="3402"/>
        <w:gridCol w:w="4394"/>
      </w:tblGrid>
      <w:tr w:rsidR="005267E0">
        <w:trPr>
          <w:trHeight w:val="562"/>
          <w:jc w:val="center"/>
        </w:trPr>
        <w:tc>
          <w:tcPr>
            <w:tcW w:w="2127" w:type="dxa"/>
            <w:vAlign w:val="center"/>
          </w:tcPr>
          <w:p w:rsidR="005267E0" w:rsidRDefault="00FA4BB1">
            <w:pPr>
              <w:ind w:firstLine="22"/>
              <w:jc w:val="center"/>
              <w:rPr>
                <w:rFonts w:eastAsia="LiberationSerif"/>
                <w:b/>
                <w:i/>
                <w:szCs w:val="22"/>
              </w:rPr>
            </w:pPr>
            <w:r>
              <w:rPr>
                <w:rFonts w:eastAsia="LiberationSerif"/>
                <w:b/>
                <w:i/>
                <w:szCs w:val="22"/>
              </w:rPr>
              <w:t>Компонент</w:t>
            </w:r>
          </w:p>
        </w:tc>
        <w:tc>
          <w:tcPr>
            <w:tcW w:w="2693" w:type="dxa"/>
            <w:vAlign w:val="center"/>
          </w:tcPr>
          <w:p w:rsidR="005267E0" w:rsidRDefault="00FA4BB1">
            <w:pPr>
              <w:ind w:firstLine="22"/>
              <w:jc w:val="center"/>
              <w:rPr>
                <w:rFonts w:eastAsia="LiberationSerif"/>
                <w:b/>
                <w:i/>
                <w:szCs w:val="22"/>
              </w:rPr>
            </w:pPr>
            <w:r>
              <w:rPr>
                <w:rFonts w:eastAsia="LiberationSerif"/>
                <w:b/>
                <w:i/>
                <w:szCs w:val="22"/>
              </w:rPr>
              <w:t>Вторая младшая группа</w:t>
            </w:r>
          </w:p>
        </w:tc>
        <w:tc>
          <w:tcPr>
            <w:tcW w:w="2835" w:type="dxa"/>
            <w:vAlign w:val="center"/>
          </w:tcPr>
          <w:p w:rsidR="005267E0" w:rsidRDefault="00FA4BB1">
            <w:pPr>
              <w:ind w:firstLine="22"/>
              <w:jc w:val="center"/>
              <w:rPr>
                <w:rFonts w:eastAsia="LiberationSerif"/>
                <w:b/>
                <w:i/>
                <w:szCs w:val="22"/>
              </w:rPr>
            </w:pPr>
            <w:r>
              <w:rPr>
                <w:rFonts w:eastAsia="LiberationSerif"/>
                <w:b/>
                <w:i/>
                <w:szCs w:val="22"/>
              </w:rPr>
              <w:t>Средняя группа</w:t>
            </w:r>
          </w:p>
        </w:tc>
        <w:tc>
          <w:tcPr>
            <w:tcW w:w="3402" w:type="dxa"/>
            <w:vAlign w:val="center"/>
          </w:tcPr>
          <w:p w:rsidR="005267E0" w:rsidRDefault="00FA4BB1">
            <w:pPr>
              <w:ind w:firstLine="22"/>
              <w:jc w:val="center"/>
              <w:rPr>
                <w:rFonts w:eastAsia="LiberationSerif"/>
                <w:b/>
                <w:i/>
                <w:szCs w:val="22"/>
              </w:rPr>
            </w:pPr>
            <w:r>
              <w:rPr>
                <w:rFonts w:eastAsia="LiberationSerif"/>
                <w:b/>
                <w:i/>
                <w:szCs w:val="22"/>
              </w:rPr>
              <w:t>Старшая группа</w:t>
            </w:r>
          </w:p>
        </w:tc>
        <w:tc>
          <w:tcPr>
            <w:tcW w:w="4394" w:type="dxa"/>
            <w:vAlign w:val="center"/>
          </w:tcPr>
          <w:p w:rsidR="005267E0" w:rsidRDefault="00FA4BB1">
            <w:pPr>
              <w:ind w:firstLine="22"/>
              <w:jc w:val="center"/>
              <w:rPr>
                <w:rFonts w:eastAsia="LiberationSerif"/>
                <w:b/>
                <w:i/>
                <w:szCs w:val="22"/>
              </w:rPr>
            </w:pPr>
            <w:r>
              <w:rPr>
                <w:rFonts w:eastAsia="LiberationSerif"/>
                <w:b/>
                <w:i/>
                <w:szCs w:val="22"/>
              </w:rPr>
              <w:t>Подготовительная группа</w:t>
            </w:r>
          </w:p>
        </w:tc>
      </w:tr>
      <w:tr w:rsidR="005267E0">
        <w:trPr>
          <w:trHeight w:val="562"/>
          <w:jc w:val="center"/>
        </w:trPr>
        <w:tc>
          <w:tcPr>
            <w:tcW w:w="15451" w:type="dxa"/>
            <w:gridSpan w:val="5"/>
            <w:shd w:val="clear" w:color="auto" w:fill="D9D9D9" w:themeFill="background1" w:themeFillShade="D9"/>
            <w:vAlign w:val="center"/>
          </w:tcPr>
          <w:p w:rsidR="005267E0" w:rsidRDefault="00FA4BB1">
            <w:pPr>
              <w:ind w:firstLine="22"/>
              <w:jc w:val="center"/>
              <w:rPr>
                <w:b/>
                <w:szCs w:val="22"/>
              </w:rPr>
            </w:pPr>
            <w:r>
              <w:rPr>
                <w:b/>
                <w:szCs w:val="22"/>
              </w:rPr>
              <w:t>Физическое и оздоровительное воспитания</w:t>
            </w:r>
          </w:p>
          <w:p w:rsidR="005267E0" w:rsidRDefault="00FA4BB1">
            <w:pPr>
              <w:ind w:firstLine="22"/>
              <w:jc w:val="center"/>
              <w:rPr>
                <w:szCs w:val="22"/>
              </w:rPr>
            </w:pPr>
            <w:r>
              <w:rPr>
                <w:b/>
                <w:szCs w:val="22"/>
              </w:rPr>
              <w:t>Ценности «Жизнь» и «Здоровье»</w:t>
            </w:r>
          </w:p>
        </w:tc>
      </w:tr>
      <w:tr w:rsidR="005267E0">
        <w:trPr>
          <w:trHeight w:val="562"/>
          <w:jc w:val="center"/>
        </w:trPr>
        <w:tc>
          <w:tcPr>
            <w:tcW w:w="2127" w:type="dxa"/>
            <w:vMerge w:val="restart"/>
            <w:vAlign w:val="center"/>
          </w:tcPr>
          <w:p w:rsidR="005267E0" w:rsidRDefault="00FA4BB1">
            <w:pPr>
              <w:ind w:firstLineChars="200" w:firstLine="440"/>
              <w:rPr>
                <w:rFonts w:eastAsia="LiberationSerif"/>
                <w:i/>
                <w:szCs w:val="22"/>
              </w:rPr>
            </w:pPr>
            <w:r>
              <w:rPr>
                <w:rFonts w:eastAsia="LiberationSerif"/>
                <w:i/>
                <w:szCs w:val="22"/>
              </w:rPr>
              <w:t>Эмоционально-побудительный</w:t>
            </w:r>
          </w:p>
        </w:tc>
        <w:tc>
          <w:tcPr>
            <w:tcW w:w="2693" w:type="dxa"/>
          </w:tcPr>
          <w:p w:rsidR="005267E0" w:rsidRDefault="00FA4BB1">
            <w:pPr>
              <w:ind w:firstLine="0"/>
              <w:rPr>
                <w:rFonts w:eastAsia="LiberationSerif"/>
                <w:szCs w:val="22"/>
              </w:rPr>
            </w:pPr>
            <w:r>
              <w:rPr>
                <w:rFonts w:eastAsia="LiberationSerif"/>
                <w:szCs w:val="22"/>
              </w:rPr>
              <w:t>Воспитывать заботливое отношение к своему телу.</w:t>
            </w:r>
          </w:p>
          <w:p w:rsidR="005267E0" w:rsidRDefault="005267E0">
            <w:pPr>
              <w:ind w:firstLineChars="200" w:firstLine="440"/>
              <w:rPr>
                <w:rFonts w:eastAsia="LiberationSerif"/>
                <w:szCs w:val="22"/>
              </w:rPr>
            </w:pPr>
          </w:p>
        </w:tc>
        <w:tc>
          <w:tcPr>
            <w:tcW w:w="2835" w:type="dxa"/>
          </w:tcPr>
          <w:p w:rsidR="005267E0" w:rsidRDefault="00FA4BB1">
            <w:pPr>
              <w:ind w:firstLine="0"/>
              <w:rPr>
                <w:rFonts w:eastAsia="LiberationSerif"/>
                <w:szCs w:val="22"/>
              </w:rPr>
            </w:pPr>
            <w:r>
              <w:rPr>
                <w:rFonts w:eastAsia="LiberationSerif"/>
                <w:szCs w:val="22"/>
              </w:rPr>
              <w:t>Воспитывать бережное отношение к своему организму, умение оценивать себя и своё состояние.</w:t>
            </w:r>
          </w:p>
        </w:tc>
        <w:tc>
          <w:tcPr>
            <w:tcW w:w="3402" w:type="dxa"/>
          </w:tcPr>
          <w:p w:rsidR="005267E0" w:rsidRDefault="00FA4BB1">
            <w:pPr>
              <w:ind w:firstLine="0"/>
              <w:rPr>
                <w:rFonts w:eastAsia="LiberationSerif"/>
                <w:szCs w:val="22"/>
              </w:rPr>
            </w:pPr>
            <w:r>
              <w:rPr>
                <w:rFonts w:eastAsia="LiberationSerif"/>
                <w:szCs w:val="22"/>
              </w:rPr>
              <w:t>Воспитывать осознанное отношение к потреблению пищи.</w:t>
            </w:r>
          </w:p>
          <w:p w:rsidR="005267E0" w:rsidRDefault="005267E0">
            <w:pPr>
              <w:ind w:firstLineChars="200" w:firstLine="440"/>
              <w:rPr>
                <w:rFonts w:eastAsia="LiberationSerif"/>
                <w:szCs w:val="22"/>
              </w:rPr>
            </w:pPr>
          </w:p>
        </w:tc>
        <w:tc>
          <w:tcPr>
            <w:tcW w:w="4394" w:type="dxa"/>
          </w:tcPr>
          <w:p w:rsidR="005267E0" w:rsidRDefault="00FA4BB1">
            <w:pPr>
              <w:ind w:firstLine="0"/>
              <w:rPr>
                <w:szCs w:val="22"/>
              </w:rPr>
            </w:pPr>
            <w:r>
              <w:rPr>
                <w:szCs w:val="22"/>
              </w:rPr>
              <w:t>Воспитывать осознанное отношение к своему здоровью, понимание необходимости заботиться о нем.</w:t>
            </w:r>
          </w:p>
          <w:p w:rsidR="005267E0" w:rsidRDefault="00FA4BB1">
            <w:pPr>
              <w:ind w:firstLineChars="200" w:firstLine="440"/>
              <w:rPr>
                <w:rFonts w:eastAsia="LiberationSerif"/>
                <w:szCs w:val="22"/>
              </w:rPr>
            </w:pPr>
            <w:r>
              <w:rPr>
                <w:szCs w:val="22"/>
              </w:rPr>
              <w:t xml:space="preserve"> </w:t>
            </w:r>
          </w:p>
          <w:p w:rsidR="005267E0" w:rsidRDefault="005267E0">
            <w:pPr>
              <w:ind w:firstLineChars="200" w:firstLine="440"/>
              <w:rPr>
                <w:rFonts w:eastAsia="LiberationSerif"/>
                <w:szCs w:val="22"/>
              </w:rPr>
            </w:pPr>
          </w:p>
        </w:tc>
      </w:tr>
      <w:tr w:rsidR="005267E0">
        <w:trPr>
          <w:trHeight w:val="562"/>
          <w:jc w:val="center"/>
        </w:trPr>
        <w:tc>
          <w:tcPr>
            <w:tcW w:w="2127" w:type="dxa"/>
            <w:vMerge/>
            <w:vAlign w:val="center"/>
          </w:tcPr>
          <w:p w:rsidR="005267E0" w:rsidRDefault="005267E0">
            <w:pPr>
              <w:ind w:firstLineChars="200" w:firstLine="440"/>
              <w:rPr>
                <w:rFonts w:eastAsia="LiberationSerif"/>
                <w:i/>
                <w:szCs w:val="22"/>
              </w:rPr>
            </w:pPr>
          </w:p>
        </w:tc>
        <w:tc>
          <w:tcPr>
            <w:tcW w:w="2693" w:type="dxa"/>
          </w:tcPr>
          <w:p w:rsidR="005267E0" w:rsidRDefault="00FA4BB1">
            <w:pPr>
              <w:ind w:firstLine="0"/>
              <w:rPr>
                <w:rFonts w:eastAsia="LiberationSerif"/>
                <w:szCs w:val="22"/>
              </w:rPr>
            </w:pPr>
            <w:r>
              <w:rPr>
                <w:rFonts w:eastAsia="Helvetica"/>
                <w:color w:val="000000"/>
                <w:szCs w:val="22"/>
                <w:shd w:val="clear" w:color="auto" w:fill="FFFFFF"/>
              </w:rPr>
              <w:t>Воспитывать у детей желание детей заниматься физической культурой</w:t>
            </w:r>
          </w:p>
        </w:tc>
        <w:tc>
          <w:tcPr>
            <w:tcW w:w="2835" w:type="dxa"/>
          </w:tcPr>
          <w:p w:rsidR="005267E0" w:rsidRDefault="00FA4BB1">
            <w:pPr>
              <w:ind w:firstLine="0"/>
              <w:rPr>
                <w:rFonts w:eastAsia="LiberationSerif"/>
                <w:szCs w:val="22"/>
              </w:rPr>
            </w:pPr>
            <w:r>
              <w:rPr>
                <w:rFonts w:eastAsia="Helvetica"/>
                <w:color w:val="000000"/>
                <w:szCs w:val="22"/>
                <w:shd w:val="clear" w:color="auto" w:fill="FFFFFF"/>
              </w:rPr>
              <w:t>Воспитывать у детей желание детей заниматься физической культурой</w:t>
            </w:r>
          </w:p>
        </w:tc>
        <w:tc>
          <w:tcPr>
            <w:tcW w:w="3402" w:type="dxa"/>
          </w:tcPr>
          <w:p w:rsidR="005267E0" w:rsidRDefault="00FA4BB1">
            <w:pPr>
              <w:ind w:firstLine="0"/>
              <w:rPr>
                <w:rFonts w:eastAsia="LiberationSerif"/>
                <w:szCs w:val="22"/>
              </w:rPr>
            </w:pPr>
            <w:r>
              <w:rPr>
                <w:rFonts w:eastAsia="LiberationSerif"/>
                <w:szCs w:val="22"/>
              </w:rPr>
              <w:t>Формировать заинтересованность к здоровье сберегающей деятельности</w:t>
            </w:r>
          </w:p>
        </w:tc>
        <w:tc>
          <w:tcPr>
            <w:tcW w:w="4394" w:type="dxa"/>
          </w:tcPr>
          <w:p w:rsidR="005267E0" w:rsidRDefault="00FA4BB1">
            <w:pPr>
              <w:ind w:firstLine="0"/>
              <w:rPr>
                <w:rFonts w:eastAsia="LiberationSerif"/>
                <w:szCs w:val="22"/>
              </w:rPr>
            </w:pPr>
            <w:r>
              <w:rPr>
                <w:rFonts w:eastAsia="SimSun"/>
                <w:szCs w:val="22"/>
              </w:rPr>
              <w:t>Формировать осознанное отношение к здоровью как ведущей ценности и мотивации к здоровому образу жизни.</w:t>
            </w:r>
          </w:p>
        </w:tc>
      </w:tr>
      <w:tr w:rsidR="005267E0">
        <w:trPr>
          <w:trHeight w:val="562"/>
          <w:jc w:val="center"/>
        </w:trPr>
        <w:tc>
          <w:tcPr>
            <w:tcW w:w="2127" w:type="dxa"/>
            <w:vMerge w:val="restart"/>
            <w:vAlign w:val="center"/>
          </w:tcPr>
          <w:p w:rsidR="005267E0" w:rsidRDefault="005267E0">
            <w:pPr>
              <w:ind w:firstLineChars="200" w:firstLine="440"/>
              <w:rPr>
                <w:rFonts w:eastAsia="LiberationSerif"/>
                <w:i/>
                <w:szCs w:val="22"/>
              </w:rPr>
            </w:pPr>
          </w:p>
        </w:tc>
        <w:tc>
          <w:tcPr>
            <w:tcW w:w="2693" w:type="dxa"/>
          </w:tcPr>
          <w:p w:rsidR="005267E0" w:rsidRDefault="00FA4BB1">
            <w:pPr>
              <w:ind w:firstLine="0"/>
              <w:rPr>
                <w:rFonts w:eastAsia="LiberationSerif"/>
                <w:szCs w:val="22"/>
              </w:rPr>
            </w:pPr>
            <w:r>
              <w:rPr>
                <w:rFonts w:eastAsia="LiberationSerif"/>
                <w:szCs w:val="22"/>
              </w:rPr>
              <w:t>Побуждать детей получать удовольствие в ходе выполнения простейших умений и навыков гигиенической культуры.</w:t>
            </w:r>
          </w:p>
        </w:tc>
        <w:tc>
          <w:tcPr>
            <w:tcW w:w="2835" w:type="dxa"/>
          </w:tcPr>
          <w:p w:rsidR="005267E0" w:rsidRDefault="00FA4BB1">
            <w:pPr>
              <w:ind w:firstLine="0"/>
              <w:rPr>
                <w:rFonts w:eastAsia="LiberationSerif"/>
                <w:szCs w:val="22"/>
              </w:rPr>
            </w:pPr>
            <w:r>
              <w:rPr>
                <w:rFonts w:eastAsia="LiberationSerif"/>
                <w:szCs w:val="22"/>
              </w:rPr>
              <w:t>Побуждать детей получать удовольствие в ходе выполнения простейших умений и навыков гигиенической культуры, процессов самообслуживания.</w:t>
            </w:r>
          </w:p>
        </w:tc>
        <w:tc>
          <w:tcPr>
            <w:tcW w:w="3402" w:type="dxa"/>
          </w:tcPr>
          <w:p w:rsidR="005267E0" w:rsidRDefault="00FA4BB1">
            <w:pPr>
              <w:ind w:firstLine="0"/>
              <w:rPr>
                <w:rFonts w:eastAsia="LiberationSerif"/>
                <w:szCs w:val="22"/>
              </w:rPr>
            </w:pPr>
            <w:r>
              <w:rPr>
                <w:rFonts w:eastAsia="LiberationSerif"/>
                <w:szCs w:val="22"/>
              </w:rPr>
              <w:t>Воспитывать осознанное отношение к потребностям своего организма</w:t>
            </w:r>
          </w:p>
          <w:p w:rsidR="005267E0" w:rsidRDefault="005267E0">
            <w:pPr>
              <w:ind w:firstLineChars="200" w:firstLine="440"/>
              <w:rPr>
                <w:rFonts w:eastAsia="LiberationSerif"/>
                <w:szCs w:val="22"/>
              </w:rPr>
            </w:pPr>
          </w:p>
        </w:tc>
        <w:tc>
          <w:tcPr>
            <w:tcW w:w="4394" w:type="dxa"/>
          </w:tcPr>
          <w:p w:rsidR="005267E0" w:rsidRDefault="00FA4BB1">
            <w:pPr>
              <w:ind w:firstLine="0"/>
              <w:rPr>
                <w:szCs w:val="22"/>
              </w:rPr>
            </w:pPr>
            <w:r>
              <w:rPr>
                <w:szCs w:val="22"/>
              </w:rPr>
              <w:t>Воспитывать у детей ценностное отношение к здоровью и жизни.</w:t>
            </w:r>
          </w:p>
        </w:tc>
      </w:tr>
      <w:tr w:rsidR="005267E0">
        <w:trPr>
          <w:trHeight w:val="562"/>
          <w:jc w:val="center"/>
        </w:trPr>
        <w:tc>
          <w:tcPr>
            <w:tcW w:w="2127" w:type="dxa"/>
            <w:vMerge/>
            <w:vAlign w:val="center"/>
          </w:tcPr>
          <w:p w:rsidR="005267E0" w:rsidRDefault="005267E0">
            <w:pPr>
              <w:ind w:firstLineChars="200" w:firstLine="440"/>
              <w:rPr>
                <w:rFonts w:eastAsia="LiberationSerif"/>
                <w:i/>
                <w:szCs w:val="22"/>
              </w:rPr>
            </w:pPr>
          </w:p>
        </w:tc>
        <w:tc>
          <w:tcPr>
            <w:tcW w:w="2693" w:type="dxa"/>
          </w:tcPr>
          <w:p w:rsidR="005267E0" w:rsidRDefault="00FA4BB1">
            <w:pPr>
              <w:ind w:firstLine="0"/>
              <w:rPr>
                <w:rFonts w:eastAsia="LiberationSerif"/>
                <w:szCs w:val="22"/>
              </w:rPr>
            </w:pPr>
            <w:r>
              <w:rPr>
                <w:rFonts w:eastAsia="LiberationSerif"/>
                <w:szCs w:val="22"/>
              </w:rPr>
              <w:t>Формировать интерес к правилам здоровье сберегающего и безопасного поведения.</w:t>
            </w:r>
          </w:p>
        </w:tc>
        <w:tc>
          <w:tcPr>
            <w:tcW w:w="2835" w:type="dxa"/>
          </w:tcPr>
          <w:p w:rsidR="005267E0" w:rsidRDefault="00FA4BB1">
            <w:pPr>
              <w:ind w:firstLine="0"/>
              <w:rPr>
                <w:rFonts w:eastAsia="LiberationSerif"/>
                <w:szCs w:val="22"/>
              </w:rPr>
            </w:pPr>
            <w:r>
              <w:rPr>
                <w:rFonts w:eastAsia="LiberationSerif"/>
                <w:szCs w:val="22"/>
              </w:rPr>
              <w:t>Приобщать детей к здоровому образу жизни.</w:t>
            </w:r>
          </w:p>
        </w:tc>
        <w:tc>
          <w:tcPr>
            <w:tcW w:w="3402" w:type="dxa"/>
          </w:tcPr>
          <w:p w:rsidR="005267E0" w:rsidRDefault="00FA4BB1">
            <w:pPr>
              <w:ind w:firstLine="0"/>
              <w:rPr>
                <w:rFonts w:eastAsia="LiberationSerif"/>
                <w:szCs w:val="22"/>
              </w:rPr>
            </w:pPr>
            <w:r>
              <w:rPr>
                <w:rFonts w:eastAsia="LiberationSerif"/>
                <w:szCs w:val="22"/>
              </w:rPr>
              <w:t>Воспитывать ценностное отношение к своему здоровью и</w:t>
            </w:r>
          </w:p>
          <w:p w:rsidR="005267E0" w:rsidRDefault="00FA4BB1">
            <w:pPr>
              <w:ind w:firstLineChars="200" w:firstLine="440"/>
              <w:rPr>
                <w:rFonts w:eastAsia="LiberationSerif"/>
                <w:szCs w:val="22"/>
              </w:rPr>
            </w:pPr>
            <w:r>
              <w:rPr>
                <w:rFonts w:eastAsia="LiberationSerif"/>
                <w:szCs w:val="22"/>
              </w:rPr>
              <w:t>здоровью окружающих.</w:t>
            </w:r>
          </w:p>
          <w:p w:rsidR="005267E0" w:rsidRDefault="005267E0">
            <w:pPr>
              <w:ind w:firstLineChars="200" w:firstLine="440"/>
              <w:rPr>
                <w:rFonts w:eastAsia="LiberationSerif"/>
                <w:szCs w:val="22"/>
              </w:rPr>
            </w:pPr>
          </w:p>
        </w:tc>
        <w:tc>
          <w:tcPr>
            <w:tcW w:w="4394" w:type="dxa"/>
          </w:tcPr>
          <w:p w:rsidR="005267E0" w:rsidRDefault="00FA4BB1">
            <w:pPr>
              <w:ind w:firstLine="0"/>
              <w:rPr>
                <w:rFonts w:eastAsia="LiberationSerif"/>
                <w:szCs w:val="22"/>
              </w:rPr>
            </w:pPr>
            <w:r>
              <w:rPr>
                <w:rFonts w:eastAsia="LiberationSerif"/>
                <w:szCs w:val="22"/>
              </w:rPr>
              <w:t>Развивать осознанное отношение к привычкам, расширять представление о полезных и вредных привычках.</w:t>
            </w:r>
          </w:p>
          <w:p w:rsidR="005267E0" w:rsidRDefault="005267E0">
            <w:pPr>
              <w:ind w:firstLineChars="200" w:firstLine="440"/>
              <w:rPr>
                <w:szCs w:val="22"/>
              </w:rPr>
            </w:pPr>
          </w:p>
        </w:tc>
      </w:tr>
      <w:tr w:rsidR="005267E0">
        <w:trPr>
          <w:trHeight w:val="562"/>
          <w:jc w:val="center"/>
        </w:trPr>
        <w:tc>
          <w:tcPr>
            <w:tcW w:w="2127" w:type="dxa"/>
            <w:vMerge/>
            <w:vAlign w:val="center"/>
          </w:tcPr>
          <w:p w:rsidR="005267E0" w:rsidRDefault="005267E0">
            <w:pPr>
              <w:ind w:firstLineChars="200" w:firstLine="440"/>
              <w:rPr>
                <w:rFonts w:eastAsia="LiberationSerif"/>
                <w:i/>
                <w:szCs w:val="22"/>
              </w:rPr>
            </w:pPr>
          </w:p>
        </w:tc>
        <w:tc>
          <w:tcPr>
            <w:tcW w:w="2693" w:type="dxa"/>
          </w:tcPr>
          <w:p w:rsidR="005267E0" w:rsidRDefault="005267E0">
            <w:pPr>
              <w:ind w:firstLineChars="200" w:firstLine="440"/>
              <w:rPr>
                <w:rFonts w:eastAsia="LiberationSerif"/>
                <w:szCs w:val="22"/>
              </w:rPr>
            </w:pPr>
          </w:p>
        </w:tc>
        <w:tc>
          <w:tcPr>
            <w:tcW w:w="2835" w:type="dxa"/>
          </w:tcPr>
          <w:p w:rsidR="005267E0" w:rsidRDefault="005267E0">
            <w:pPr>
              <w:ind w:firstLineChars="200" w:firstLine="440"/>
              <w:rPr>
                <w:rFonts w:eastAsia="LiberationSerif"/>
                <w:szCs w:val="22"/>
              </w:rPr>
            </w:pPr>
          </w:p>
        </w:tc>
        <w:tc>
          <w:tcPr>
            <w:tcW w:w="3402" w:type="dxa"/>
          </w:tcPr>
          <w:p w:rsidR="005267E0" w:rsidRDefault="00FA4BB1">
            <w:pPr>
              <w:ind w:firstLine="0"/>
              <w:rPr>
                <w:rFonts w:eastAsia="LiberationSerif"/>
                <w:szCs w:val="22"/>
              </w:rPr>
            </w:pPr>
            <w:r>
              <w:rPr>
                <w:rFonts w:eastAsia="LiberationSerif"/>
                <w:szCs w:val="22"/>
              </w:rPr>
              <w:t>Воспитывать чувство ответственности за личную безопасность, желание оказать помощь другим людям.</w:t>
            </w:r>
          </w:p>
        </w:tc>
        <w:tc>
          <w:tcPr>
            <w:tcW w:w="4394" w:type="dxa"/>
          </w:tcPr>
          <w:p w:rsidR="005267E0" w:rsidRDefault="00FA4BB1">
            <w:pPr>
              <w:ind w:firstLine="0"/>
              <w:rPr>
                <w:rFonts w:eastAsia="LiberationSerif"/>
                <w:szCs w:val="22"/>
              </w:rPr>
            </w:pPr>
            <w:r>
              <w:rPr>
                <w:rFonts w:eastAsia="LiberationSerif"/>
                <w:szCs w:val="22"/>
              </w:rPr>
              <w:t>Помочь детям осознать самоценность своей и ценность жизни другого человека.</w:t>
            </w:r>
          </w:p>
          <w:p w:rsidR="005267E0" w:rsidRDefault="005267E0">
            <w:pPr>
              <w:ind w:firstLineChars="200" w:firstLine="440"/>
              <w:rPr>
                <w:szCs w:val="22"/>
              </w:rPr>
            </w:pPr>
          </w:p>
        </w:tc>
      </w:tr>
      <w:tr w:rsidR="005267E0">
        <w:trPr>
          <w:trHeight w:val="562"/>
          <w:jc w:val="center"/>
        </w:trPr>
        <w:tc>
          <w:tcPr>
            <w:tcW w:w="2127" w:type="dxa"/>
            <w:vMerge/>
            <w:vAlign w:val="center"/>
          </w:tcPr>
          <w:p w:rsidR="005267E0" w:rsidRDefault="005267E0">
            <w:pPr>
              <w:ind w:firstLineChars="200" w:firstLine="440"/>
              <w:rPr>
                <w:rFonts w:eastAsia="LiberationSerif"/>
                <w:i/>
                <w:szCs w:val="22"/>
              </w:rPr>
            </w:pPr>
          </w:p>
        </w:tc>
        <w:tc>
          <w:tcPr>
            <w:tcW w:w="2693" w:type="dxa"/>
          </w:tcPr>
          <w:p w:rsidR="005267E0" w:rsidRDefault="005267E0">
            <w:pPr>
              <w:ind w:firstLineChars="200" w:firstLine="440"/>
              <w:rPr>
                <w:rFonts w:eastAsia="LiberationSerif"/>
                <w:szCs w:val="22"/>
              </w:rPr>
            </w:pPr>
          </w:p>
        </w:tc>
        <w:tc>
          <w:tcPr>
            <w:tcW w:w="2835" w:type="dxa"/>
          </w:tcPr>
          <w:p w:rsidR="005267E0" w:rsidRDefault="005267E0">
            <w:pPr>
              <w:ind w:firstLineChars="200" w:firstLine="440"/>
              <w:rPr>
                <w:rFonts w:eastAsia="LiberationSerif"/>
                <w:szCs w:val="22"/>
              </w:rPr>
            </w:pPr>
          </w:p>
        </w:tc>
        <w:tc>
          <w:tcPr>
            <w:tcW w:w="3402" w:type="dxa"/>
          </w:tcPr>
          <w:p w:rsidR="005267E0" w:rsidRDefault="00FA4BB1">
            <w:pPr>
              <w:ind w:firstLine="0"/>
              <w:rPr>
                <w:rFonts w:eastAsia="LiberationSerif"/>
                <w:szCs w:val="22"/>
              </w:rPr>
            </w:pPr>
            <w:r>
              <w:rPr>
                <w:rFonts w:eastAsia="LiberationSerif"/>
                <w:szCs w:val="22"/>
              </w:rPr>
              <w:t xml:space="preserve">Заинтересовать проблемой сбережения своего здоровья </w:t>
            </w:r>
            <w:r>
              <w:rPr>
                <w:szCs w:val="22"/>
              </w:rPr>
              <w:t>способствовать развитию интереса к нормам и правилам ЗОЖ, здоровьесберегающего поведения.</w:t>
            </w:r>
          </w:p>
        </w:tc>
        <w:tc>
          <w:tcPr>
            <w:tcW w:w="4394" w:type="dxa"/>
          </w:tcPr>
          <w:p w:rsidR="005267E0" w:rsidRDefault="00FA4BB1">
            <w:pPr>
              <w:ind w:firstLine="0"/>
              <w:rPr>
                <w:rFonts w:eastAsia="LiberationSerif"/>
                <w:szCs w:val="22"/>
              </w:rPr>
            </w:pPr>
            <w:r>
              <w:rPr>
                <w:rFonts w:eastAsia="LiberationSerif"/>
                <w:szCs w:val="22"/>
              </w:rPr>
              <w:t>Укреплять уверенность в необходимости ведения здорового образа жизни</w:t>
            </w:r>
          </w:p>
          <w:p w:rsidR="005267E0" w:rsidRDefault="005267E0">
            <w:pPr>
              <w:ind w:firstLineChars="200" w:firstLine="440"/>
              <w:rPr>
                <w:szCs w:val="22"/>
              </w:rPr>
            </w:pPr>
          </w:p>
        </w:tc>
      </w:tr>
      <w:tr w:rsidR="005267E0">
        <w:trPr>
          <w:trHeight w:val="562"/>
          <w:jc w:val="center"/>
        </w:trPr>
        <w:tc>
          <w:tcPr>
            <w:tcW w:w="2127" w:type="dxa"/>
            <w:vMerge/>
            <w:vAlign w:val="center"/>
          </w:tcPr>
          <w:p w:rsidR="005267E0" w:rsidRDefault="005267E0">
            <w:pPr>
              <w:ind w:firstLineChars="200" w:firstLine="440"/>
              <w:rPr>
                <w:rFonts w:eastAsia="LiberationSerif"/>
                <w:i/>
                <w:szCs w:val="22"/>
              </w:rPr>
            </w:pPr>
          </w:p>
        </w:tc>
        <w:tc>
          <w:tcPr>
            <w:tcW w:w="2693" w:type="dxa"/>
          </w:tcPr>
          <w:p w:rsidR="005267E0" w:rsidRDefault="005267E0">
            <w:pPr>
              <w:ind w:firstLineChars="200" w:firstLine="440"/>
              <w:rPr>
                <w:rFonts w:eastAsia="LiberationSerif"/>
                <w:szCs w:val="22"/>
              </w:rPr>
            </w:pPr>
          </w:p>
        </w:tc>
        <w:tc>
          <w:tcPr>
            <w:tcW w:w="2835" w:type="dxa"/>
          </w:tcPr>
          <w:p w:rsidR="005267E0" w:rsidRDefault="005267E0">
            <w:pPr>
              <w:ind w:firstLineChars="200" w:firstLine="440"/>
              <w:rPr>
                <w:rFonts w:eastAsia="LiberationSerif"/>
                <w:szCs w:val="22"/>
              </w:rPr>
            </w:pPr>
          </w:p>
        </w:tc>
        <w:tc>
          <w:tcPr>
            <w:tcW w:w="3402" w:type="dxa"/>
          </w:tcPr>
          <w:p w:rsidR="005267E0" w:rsidRDefault="00FA4BB1">
            <w:pPr>
              <w:ind w:firstLine="0"/>
              <w:rPr>
                <w:rFonts w:eastAsia="LiberationSerif"/>
                <w:szCs w:val="22"/>
              </w:rPr>
            </w:pPr>
            <w:r>
              <w:rPr>
                <w:rFonts w:eastAsia="LiberationSerif"/>
                <w:szCs w:val="22"/>
              </w:rPr>
              <w:t>Воспитывать желание быть здоровыми.</w:t>
            </w:r>
          </w:p>
          <w:p w:rsidR="005267E0" w:rsidRDefault="005267E0">
            <w:pPr>
              <w:ind w:firstLineChars="200" w:firstLine="440"/>
              <w:rPr>
                <w:rFonts w:eastAsia="LiberationSerif"/>
                <w:szCs w:val="22"/>
              </w:rPr>
            </w:pPr>
          </w:p>
        </w:tc>
        <w:tc>
          <w:tcPr>
            <w:tcW w:w="4394" w:type="dxa"/>
          </w:tcPr>
          <w:p w:rsidR="005267E0" w:rsidRDefault="00FA4BB1">
            <w:pPr>
              <w:ind w:firstLine="0"/>
              <w:rPr>
                <w:szCs w:val="22"/>
              </w:rPr>
            </w:pPr>
            <w:r>
              <w:rPr>
                <w:szCs w:val="22"/>
              </w:rPr>
              <w:t>Закреплять у детей желание сознательно использовать свои знания и умения  в обыденной жизни, придерживается здорового образа жизни.</w:t>
            </w:r>
          </w:p>
        </w:tc>
      </w:tr>
      <w:tr w:rsidR="005267E0">
        <w:trPr>
          <w:trHeight w:val="562"/>
          <w:jc w:val="center"/>
        </w:trPr>
        <w:tc>
          <w:tcPr>
            <w:tcW w:w="2127" w:type="dxa"/>
            <w:vMerge/>
            <w:vAlign w:val="center"/>
          </w:tcPr>
          <w:p w:rsidR="005267E0" w:rsidRDefault="005267E0">
            <w:pPr>
              <w:ind w:firstLineChars="200" w:firstLine="440"/>
              <w:rPr>
                <w:rFonts w:eastAsia="LiberationSerif"/>
                <w:i/>
                <w:szCs w:val="22"/>
              </w:rPr>
            </w:pPr>
          </w:p>
        </w:tc>
        <w:tc>
          <w:tcPr>
            <w:tcW w:w="2693" w:type="dxa"/>
          </w:tcPr>
          <w:p w:rsidR="005267E0" w:rsidRDefault="005267E0">
            <w:pPr>
              <w:ind w:firstLineChars="200" w:firstLine="440"/>
              <w:rPr>
                <w:rFonts w:eastAsia="LiberationSerif"/>
                <w:szCs w:val="22"/>
              </w:rPr>
            </w:pPr>
          </w:p>
        </w:tc>
        <w:tc>
          <w:tcPr>
            <w:tcW w:w="2835" w:type="dxa"/>
          </w:tcPr>
          <w:p w:rsidR="005267E0" w:rsidRDefault="005267E0">
            <w:pPr>
              <w:ind w:firstLineChars="200" w:firstLine="440"/>
              <w:rPr>
                <w:rFonts w:eastAsia="LiberationSerif"/>
                <w:szCs w:val="22"/>
              </w:rPr>
            </w:pPr>
          </w:p>
        </w:tc>
        <w:tc>
          <w:tcPr>
            <w:tcW w:w="3402" w:type="dxa"/>
          </w:tcPr>
          <w:p w:rsidR="005267E0" w:rsidRDefault="005267E0">
            <w:pPr>
              <w:ind w:firstLineChars="200" w:firstLine="440"/>
              <w:rPr>
                <w:rFonts w:eastAsia="LiberationSerif"/>
                <w:szCs w:val="22"/>
              </w:rPr>
            </w:pPr>
          </w:p>
        </w:tc>
        <w:tc>
          <w:tcPr>
            <w:tcW w:w="4394" w:type="dxa"/>
          </w:tcPr>
          <w:p w:rsidR="005267E0" w:rsidRDefault="00FA4BB1">
            <w:pPr>
              <w:ind w:firstLine="0"/>
              <w:rPr>
                <w:szCs w:val="22"/>
              </w:rPr>
            </w:pPr>
            <w:r>
              <w:rPr>
                <w:szCs w:val="22"/>
              </w:rPr>
              <w:t>Развивать способность воспринимать, чувствовать, понимать и правильно оценивать красоту, изящество, выразительность движений, поз, осанки, красоту костюмов, физкультурного инвентаря, окружающей обстановки</w:t>
            </w:r>
          </w:p>
        </w:tc>
      </w:tr>
      <w:tr w:rsidR="005267E0">
        <w:trPr>
          <w:trHeight w:val="562"/>
          <w:jc w:val="center"/>
        </w:trPr>
        <w:tc>
          <w:tcPr>
            <w:tcW w:w="2127" w:type="dxa"/>
            <w:vMerge w:val="restart"/>
            <w:vAlign w:val="center"/>
          </w:tcPr>
          <w:p w:rsidR="005267E0" w:rsidRDefault="00FA4BB1">
            <w:pPr>
              <w:ind w:firstLine="0"/>
              <w:rPr>
                <w:rFonts w:eastAsia="LiberationSerif"/>
                <w:i/>
                <w:szCs w:val="22"/>
              </w:rPr>
            </w:pPr>
            <w:r>
              <w:rPr>
                <w:rFonts w:eastAsia="Calibri"/>
                <w:i/>
              </w:rPr>
              <w:t>Деятельностный</w:t>
            </w:r>
          </w:p>
        </w:tc>
        <w:tc>
          <w:tcPr>
            <w:tcW w:w="2693" w:type="dxa"/>
          </w:tcPr>
          <w:p w:rsidR="005267E0" w:rsidRDefault="00FA4BB1">
            <w:pPr>
              <w:ind w:firstLine="0"/>
              <w:rPr>
                <w:rFonts w:eastAsia="LiberationSerif"/>
                <w:szCs w:val="22"/>
              </w:rPr>
            </w:pPr>
            <w:r>
              <w:rPr>
                <w:rFonts w:eastAsia="LiberationSerif"/>
                <w:szCs w:val="22"/>
              </w:rPr>
              <w:t>Воспитывать желание быть чистыми и аккуратными.</w:t>
            </w:r>
          </w:p>
          <w:p w:rsidR="005267E0" w:rsidRDefault="005267E0">
            <w:pPr>
              <w:pStyle w:val="210"/>
              <w:shd w:val="clear" w:color="auto" w:fill="auto"/>
              <w:spacing w:line="230" w:lineRule="exact"/>
              <w:ind w:firstLineChars="200" w:firstLine="446"/>
              <w:jc w:val="both"/>
              <w:rPr>
                <w:b w:val="0"/>
                <w:bCs w:val="0"/>
                <w:sz w:val="22"/>
                <w:szCs w:val="22"/>
              </w:rPr>
            </w:pPr>
          </w:p>
          <w:p w:rsidR="005267E0" w:rsidRDefault="005267E0">
            <w:pPr>
              <w:ind w:firstLineChars="200" w:firstLine="440"/>
              <w:rPr>
                <w:rFonts w:eastAsia="LiberationSerif"/>
                <w:szCs w:val="22"/>
              </w:rPr>
            </w:pPr>
          </w:p>
        </w:tc>
        <w:tc>
          <w:tcPr>
            <w:tcW w:w="2835" w:type="dxa"/>
          </w:tcPr>
          <w:p w:rsidR="005267E0" w:rsidRDefault="00FA4BB1">
            <w:pPr>
              <w:ind w:firstLine="0"/>
              <w:rPr>
                <w:rFonts w:eastAsia="LiberationSerif"/>
                <w:szCs w:val="22"/>
              </w:rPr>
            </w:pPr>
            <w:r>
              <w:rPr>
                <w:rFonts w:eastAsia="LiberationSerif"/>
                <w:szCs w:val="22"/>
              </w:rPr>
              <w:t xml:space="preserve">Побуждать детей проявлять </w:t>
            </w:r>
            <w:r>
              <w:rPr>
                <w:szCs w:val="22"/>
              </w:rPr>
              <w:t>самостоятельность здоровье сберегающей компетентности в разных видах детской деятельности и поведении.</w:t>
            </w:r>
          </w:p>
        </w:tc>
        <w:tc>
          <w:tcPr>
            <w:tcW w:w="3402" w:type="dxa"/>
          </w:tcPr>
          <w:p w:rsidR="005267E0" w:rsidRDefault="00FA4BB1">
            <w:pPr>
              <w:ind w:firstLine="0"/>
              <w:rPr>
                <w:rFonts w:eastAsia="LiberationSerif"/>
                <w:szCs w:val="22"/>
              </w:rPr>
            </w:pPr>
            <w:r>
              <w:rPr>
                <w:szCs w:val="22"/>
              </w:rPr>
              <w:t xml:space="preserve">Формировать у детей  потребности усвоения правил безопасного поведения, умению ими пользоваться. </w:t>
            </w:r>
            <w:r>
              <w:rPr>
                <w:rFonts w:eastAsia="LiberationSerif"/>
                <w:szCs w:val="22"/>
              </w:rPr>
              <w:t xml:space="preserve">Формировать осмотрительное отношение к </w:t>
            </w:r>
            <w:r>
              <w:rPr>
                <w:rFonts w:eastAsia="LiberationSerif"/>
                <w:szCs w:val="22"/>
              </w:rPr>
              <w:lastRenderedPageBreak/>
              <w:t>опасным для жизни и здоровья ребёнка ситуациям</w:t>
            </w:r>
            <w:r>
              <w:rPr>
                <w:color w:val="000009"/>
                <w:szCs w:val="22"/>
              </w:rPr>
              <w:t xml:space="preserve"> </w:t>
            </w:r>
            <w:r>
              <w:rPr>
                <w:rFonts w:eastAsia="LiberationSerif"/>
                <w:szCs w:val="22"/>
              </w:rPr>
              <w:t>.</w:t>
            </w:r>
          </w:p>
        </w:tc>
        <w:tc>
          <w:tcPr>
            <w:tcW w:w="4394" w:type="dxa"/>
          </w:tcPr>
          <w:p w:rsidR="005267E0" w:rsidRDefault="00FA4BB1">
            <w:pPr>
              <w:ind w:firstLine="0"/>
              <w:rPr>
                <w:rFonts w:eastAsia="SimSun"/>
                <w:szCs w:val="22"/>
              </w:rPr>
            </w:pPr>
            <w:r>
              <w:rPr>
                <w:szCs w:val="22"/>
              </w:rPr>
              <w:lastRenderedPageBreak/>
              <w:t>В</w:t>
            </w:r>
            <w:r>
              <w:rPr>
                <w:rFonts w:eastAsia="SimSun"/>
                <w:szCs w:val="22"/>
              </w:rPr>
              <w:t>оспитывать потребности в двигательной активности</w:t>
            </w:r>
          </w:p>
          <w:p w:rsidR="005267E0" w:rsidRDefault="005267E0">
            <w:pPr>
              <w:ind w:firstLineChars="200" w:firstLine="440"/>
              <w:rPr>
                <w:szCs w:val="22"/>
              </w:rPr>
            </w:pPr>
          </w:p>
        </w:tc>
      </w:tr>
      <w:tr w:rsidR="005267E0">
        <w:trPr>
          <w:trHeight w:val="562"/>
          <w:jc w:val="center"/>
        </w:trPr>
        <w:tc>
          <w:tcPr>
            <w:tcW w:w="2127" w:type="dxa"/>
            <w:vMerge/>
            <w:vAlign w:val="center"/>
          </w:tcPr>
          <w:p w:rsidR="005267E0" w:rsidRDefault="005267E0">
            <w:pPr>
              <w:ind w:firstLineChars="200" w:firstLine="440"/>
              <w:rPr>
                <w:rFonts w:eastAsia="LiberationSerif"/>
                <w:i/>
                <w:szCs w:val="22"/>
              </w:rPr>
            </w:pPr>
          </w:p>
        </w:tc>
        <w:tc>
          <w:tcPr>
            <w:tcW w:w="2693" w:type="dxa"/>
          </w:tcPr>
          <w:p w:rsidR="005267E0" w:rsidRDefault="00FA4BB1">
            <w:pPr>
              <w:ind w:firstLine="0"/>
              <w:rPr>
                <w:rFonts w:eastAsia="LiberationSerif"/>
                <w:szCs w:val="22"/>
              </w:rPr>
            </w:pPr>
            <w:r>
              <w:rPr>
                <w:rFonts w:eastAsia="LiberationSerif"/>
                <w:szCs w:val="22"/>
              </w:rPr>
              <w:t>Формировать потребность правильно вести себя дома и на улице, избегать получения травмы.</w:t>
            </w:r>
          </w:p>
          <w:p w:rsidR="005267E0" w:rsidRDefault="005267E0">
            <w:pPr>
              <w:ind w:firstLineChars="200" w:firstLine="440"/>
              <w:rPr>
                <w:rFonts w:eastAsia="LiberationSerif"/>
                <w:szCs w:val="22"/>
              </w:rPr>
            </w:pPr>
          </w:p>
        </w:tc>
        <w:tc>
          <w:tcPr>
            <w:tcW w:w="2835" w:type="dxa"/>
          </w:tcPr>
          <w:p w:rsidR="005267E0" w:rsidRDefault="00FA4BB1">
            <w:pPr>
              <w:ind w:firstLine="0"/>
              <w:rPr>
                <w:rFonts w:eastAsia="LiberationSerif"/>
                <w:szCs w:val="22"/>
              </w:rPr>
            </w:pPr>
            <w:r>
              <w:rPr>
                <w:rFonts w:eastAsia="LiberationSerif"/>
                <w:szCs w:val="22"/>
              </w:rPr>
              <w:t>Побуждать детей соблюдать элементарные правила поведения на улице и в транспорте,</w:t>
            </w:r>
          </w:p>
          <w:p w:rsidR="005267E0" w:rsidRDefault="00FA4BB1">
            <w:pPr>
              <w:ind w:firstLine="0"/>
              <w:rPr>
                <w:rFonts w:eastAsia="LiberationSerif"/>
                <w:szCs w:val="22"/>
              </w:rPr>
            </w:pPr>
            <w:r>
              <w:rPr>
                <w:rFonts w:eastAsia="LiberationSerif"/>
                <w:szCs w:val="22"/>
              </w:rPr>
              <w:t>элементарные правила дорожного движения.</w:t>
            </w:r>
          </w:p>
        </w:tc>
        <w:tc>
          <w:tcPr>
            <w:tcW w:w="3402" w:type="dxa"/>
          </w:tcPr>
          <w:p w:rsidR="005267E0" w:rsidRDefault="00FA4BB1">
            <w:pPr>
              <w:ind w:firstLine="0"/>
              <w:rPr>
                <w:rFonts w:eastAsia="LiberationSerif"/>
                <w:szCs w:val="22"/>
              </w:rPr>
            </w:pPr>
            <w:r>
              <w:rPr>
                <w:rFonts w:eastAsia="LiberationSerif"/>
                <w:szCs w:val="22"/>
              </w:rPr>
              <w:t>Воспитывать умения соблюдать правила по охране жизни и здоровья во время экстремальных ситуаций (грозы, наводнения, пожара и пр.).</w:t>
            </w:r>
          </w:p>
          <w:p w:rsidR="005267E0" w:rsidRDefault="005267E0">
            <w:pPr>
              <w:ind w:firstLineChars="200" w:firstLine="440"/>
              <w:rPr>
                <w:color w:val="000009"/>
                <w:szCs w:val="22"/>
              </w:rPr>
            </w:pPr>
          </w:p>
        </w:tc>
        <w:tc>
          <w:tcPr>
            <w:tcW w:w="4394" w:type="dxa"/>
          </w:tcPr>
          <w:p w:rsidR="005267E0" w:rsidRDefault="00FA4BB1">
            <w:pPr>
              <w:ind w:firstLine="0"/>
              <w:rPr>
                <w:rFonts w:eastAsia="LiberationSerif"/>
                <w:szCs w:val="22"/>
              </w:rPr>
            </w:pPr>
            <w:r>
              <w:rPr>
                <w:rFonts w:eastAsia="LiberationSerif"/>
                <w:szCs w:val="22"/>
              </w:rPr>
              <w:t>Совершенствовать навыки безопасного поведения</w:t>
            </w:r>
          </w:p>
          <w:p w:rsidR="005267E0" w:rsidRDefault="005267E0">
            <w:pPr>
              <w:ind w:firstLineChars="200" w:firstLine="440"/>
              <w:rPr>
                <w:szCs w:val="22"/>
              </w:rPr>
            </w:pPr>
          </w:p>
        </w:tc>
      </w:tr>
      <w:tr w:rsidR="005267E0">
        <w:trPr>
          <w:trHeight w:val="562"/>
          <w:jc w:val="center"/>
        </w:trPr>
        <w:tc>
          <w:tcPr>
            <w:tcW w:w="2127" w:type="dxa"/>
            <w:vMerge/>
            <w:vAlign w:val="center"/>
          </w:tcPr>
          <w:p w:rsidR="005267E0" w:rsidRDefault="005267E0">
            <w:pPr>
              <w:ind w:firstLineChars="200" w:firstLine="440"/>
              <w:rPr>
                <w:rFonts w:eastAsia="LiberationSerif"/>
                <w:i/>
                <w:szCs w:val="22"/>
              </w:rPr>
            </w:pPr>
          </w:p>
        </w:tc>
        <w:tc>
          <w:tcPr>
            <w:tcW w:w="2693" w:type="dxa"/>
          </w:tcPr>
          <w:p w:rsidR="005267E0" w:rsidRDefault="00FA4BB1">
            <w:pPr>
              <w:ind w:firstLine="0"/>
              <w:rPr>
                <w:rFonts w:eastAsia="LiberationSerif"/>
                <w:szCs w:val="22"/>
              </w:rPr>
            </w:pPr>
            <w:r>
              <w:rPr>
                <w:rFonts w:eastAsia="LiberationSerif"/>
                <w:szCs w:val="22"/>
              </w:rPr>
              <w:t>Формировать интерес к физической культуре и спорту.</w:t>
            </w:r>
          </w:p>
        </w:tc>
        <w:tc>
          <w:tcPr>
            <w:tcW w:w="2835" w:type="dxa"/>
          </w:tcPr>
          <w:p w:rsidR="005267E0" w:rsidRDefault="00FA4BB1">
            <w:pPr>
              <w:ind w:firstLine="0"/>
              <w:rPr>
                <w:rFonts w:eastAsia="LiberationSerif"/>
                <w:szCs w:val="22"/>
              </w:rPr>
            </w:pPr>
            <w:r>
              <w:rPr>
                <w:rFonts w:eastAsia="LiberationSerif"/>
                <w:szCs w:val="22"/>
              </w:rPr>
              <w:t>Развивать интерес к физической культуре и спорту</w:t>
            </w:r>
          </w:p>
        </w:tc>
        <w:tc>
          <w:tcPr>
            <w:tcW w:w="3402" w:type="dxa"/>
          </w:tcPr>
          <w:p w:rsidR="005267E0" w:rsidRDefault="00FA4BB1">
            <w:pPr>
              <w:ind w:firstLine="0"/>
              <w:rPr>
                <w:rFonts w:eastAsia="LiberationSerif"/>
                <w:szCs w:val="22"/>
              </w:rPr>
            </w:pPr>
            <w:r>
              <w:rPr>
                <w:rFonts w:eastAsia="LiberationSerif"/>
                <w:szCs w:val="22"/>
              </w:rPr>
              <w:t>Укреплять потребность в занятиях физкультурой</w:t>
            </w:r>
          </w:p>
          <w:p w:rsidR="005267E0" w:rsidRDefault="005267E0">
            <w:pPr>
              <w:ind w:firstLineChars="200" w:firstLine="440"/>
              <w:rPr>
                <w:color w:val="000009"/>
                <w:szCs w:val="22"/>
              </w:rPr>
            </w:pPr>
          </w:p>
        </w:tc>
        <w:tc>
          <w:tcPr>
            <w:tcW w:w="4394" w:type="dxa"/>
          </w:tcPr>
          <w:p w:rsidR="005267E0" w:rsidRDefault="00FA4BB1">
            <w:pPr>
              <w:ind w:firstLine="0"/>
              <w:rPr>
                <w:rFonts w:eastAsia="LiberationSerif"/>
                <w:szCs w:val="22"/>
              </w:rPr>
            </w:pPr>
            <w:r>
              <w:rPr>
                <w:rFonts w:eastAsia="LiberationSerif"/>
                <w:szCs w:val="22"/>
              </w:rPr>
              <w:t>Укреплять потребность в занятиях физкультурой</w:t>
            </w:r>
          </w:p>
          <w:p w:rsidR="005267E0" w:rsidRDefault="005267E0">
            <w:pPr>
              <w:ind w:firstLineChars="200" w:firstLine="440"/>
              <w:rPr>
                <w:szCs w:val="22"/>
              </w:rPr>
            </w:pPr>
          </w:p>
        </w:tc>
      </w:tr>
      <w:tr w:rsidR="005267E0">
        <w:trPr>
          <w:trHeight w:val="562"/>
          <w:jc w:val="center"/>
        </w:trPr>
        <w:tc>
          <w:tcPr>
            <w:tcW w:w="2127" w:type="dxa"/>
            <w:vMerge/>
            <w:vAlign w:val="center"/>
          </w:tcPr>
          <w:p w:rsidR="005267E0" w:rsidRDefault="005267E0">
            <w:pPr>
              <w:ind w:firstLineChars="200" w:firstLine="440"/>
              <w:rPr>
                <w:rFonts w:eastAsia="LiberationSerif"/>
                <w:i/>
                <w:szCs w:val="22"/>
              </w:rPr>
            </w:pPr>
          </w:p>
        </w:tc>
        <w:tc>
          <w:tcPr>
            <w:tcW w:w="2693" w:type="dxa"/>
          </w:tcPr>
          <w:p w:rsidR="005267E0" w:rsidRDefault="00FA4BB1">
            <w:pPr>
              <w:ind w:firstLine="0"/>
              <w:rPr>
                <w:rFonts w:eastAsia="LiberationSerif"/>
                <w:szCs w:val="22"/>
              </w:rPr>
            </w:pPr>
            <w:r>
              <w:rPr>
                <w:rFonts w:eastAsia="LiberationSerif"/>
                <w:szCs w:val="22"/>
              </w:rPr>
              <w:t>Формировать у детей стремление соблюдать гигиенические навыки.</w:t>
            </w:r>
          </w:p>
        </w:tc>
        <w:tc>
          <w:tcPr>
            <w:tcW w:w="2835" w:type="dxa"/>
          </w:tcPr>
          <w:p w:rsidR="005267E0" w:rsidRDefault="00FA4BB1">
            <w:pPr>
              <w:ind w:firstLine="0"/>
              <w:rPr>
                <w:rFonts w:eastAsia="LiberationSerif"/>
                <w:szCs w:val="22"/>
              </w:rPr>
            </w:pPr>
            <w:r>
              <w:rPr>
                <w:rFonts w:eastAsia="LiberationSerif"/>
                <w:szCs w:val="22"/>
              </w:rPr>
              <w:t>Воспитывать желание быть чистыми и аккуратными.</w:t>
            </w:r>
          </w:p>
          <w:p w:rsidR="005267E0" w:rsidRDefault="005267E0">
            <w:pPr>
              <w:ind w:firstLineChars="200" w:firstLine="440"/>
              <w:rPr>
                <w:rFonts w:eastAsia="LiberationSerif"/>
                <w:szCs w:val="22"/>
              </w:rPr>
            </w:pPr>
          </w:p>
        </w:tc>
        <w:tc>
          <w:tcPr>
            <w:tcW w:w="3402" w:type="dxa"/>
          </w:tcPr>
          <w:p w:rsidR="005267E0" w:rsidRDefault="00FA4BB1">
            <w:pPr>
              <w:ind w:firstLine="0"/>
              <w:rPr>
                <w:color w:val="000009"/>
                <w:szCs w:val="22"/>
              </w:rPr>
            </w:pPr>
            <w:r>
              <w:rPr>
                <w:rFonts w:eastAsia="LiberationSerif"/>
                <w:szCs w:val="22"/>
              </w:rPr>
              <w:t>Совершенствовать навыки пользования предметами личной гигиены.</w:t>
            </w:r>
          </w:p>
        </w:tc>
        <w:tc>
          <w:tcPr>
            <w:tcW w:w="4394" w:type="dxa"/>
          </w:tcPr>
          <w:p w:rsidR="005267E0" w:rsidRDefault="00FA4BB1">
            <w:pPr>
              <w:ind w:firstLine="0"/>
              <w:rPr>
                <w:rFonts w:eastAsia="LiberationSerif"/>
                <w:szCs w:val="22"/>
              </w:rPr>
            </w:pPr>
            <w:r>
              <w:rPr>
                <w:rFonts w:eastAsia="LiberationSerif"/>
                <w:szCs w:val="22"/>
              </w:rPr>
              <w:t>Развивать самостоятельность детей в выполнении гигиенических процедур.</w:t>
            </w:r>
          </w:p>
          <w:p w:rsidR="005267E0" w:rsidRDefault="005267E0">
            <w:pPr>
              <w:ind w:firstLineChars="200" w:firstLine="440"/>
              <w:rPr>
                <w:szCs w:val="22"/>
              </w:rPr>
            </w:pPr>
          </w:p>
        </w:tc>
      </w:tr>
      <w:tr w:rsidR="005267E0">
        <w:trPr>
          <w:trHeight w:val="562"/>
          <w:jc w:val="center"/>
        </w:trPr>
        <w:tc>
          <w:tcPr>
            <w:tcW w:w="2127" w:type="dxa"/>
            <w:vMerge/>
            <w:vAlign w:val="center"/>
          </w:tcPr>
          <w:p w:rsidR="005267E0" w:rsidRDefault="005267E0">
            <w:pPr>
              <w:ind w:firstLineChars="200" w:firstLine="440"/>
              <w:rPr>
                <w:rFonts w:eastAsia="LiberationSerif"/>
                <w:i/>
                <w:szCs w:val="22"/>
              </w:rPr>
            </w:pPr>
          </w:p>
        </w:tc>
        <w:tc>
          <w:tcPr>
            <w:tcW w:w="2693" w:type="dxa"/>
          </w:tcPr>
          <w:p w:rsidR="005267E0" w:rsidRDefault="00FA4BB1">
            <w:pPr>
              <w:ind w:firstLine="0"/>
              <w:rPr>
                <w:rFonts w:eastAsia="LiberationSerif"/>
                <w:szCs w:val="22"/>
              </w:rPr>
            </w:pPr>
            <w:r>
              <w:rPr>
                <w:szCs w:val="22"/>
              </w:rPr>
              <w:t>В</w:t>
            </w:r>
            <w:r>
              <w:rPr>
                <w:rFonts w:eastAsia="SimSun"/>
                <w:szCs w:val="22"/>
              </w:rPr>
              <w:t>оспитывать потребности в двигательной активности</w:t>
            </w:r>
          </w:p>
        </w:tc>
        <w:tc>
          <w:tcPr>
            <w:tcW w:w="2835" w:type="dxa"/>
          </w:tcPr>
          <w:p w:rsidR="005267E0" w:rsidRDefault="00FA4BB1">
            <w:pPr>
              <w:ind w:firstLine="0"/>
              <w:rPr>
                <w:rFonts w:eastAsia="SimSun"/>
                <w:szCs w:val="22"/>
              </w:rPr>
            </w:pPr>
            <w:r>
              <w:rPr>
                <w:szCs w:val="22"/>
              </w:rPr>
              <w:t>В</w:t>
            </w:r>
            <w:r>
              <w:rPr>
                <w:rFonts w:eastAsia="SimSun"/>
                <w:szCs w:val="22"/>
              </w:rPr>
              <w:t>оспитывать потребности в двигательной активности</w:t>
            </w:r>
          </w:p>
          <w:p w:rsidR="005267E0" w:rsidRDefault="005267E0">
            <w:pPr>
              <w:ind w:firstLineChars="200" w:firstLine="440"/>
              <w:rPr>
                <w:rFonts w:eastAsia="LiberationSerif"/>
                <w:szCs w:val="22"/>
              </w:rPr>
            </w:pPr>
          </w:p>
        </w:tc>
        <w:tc>
          <w:tcPr>
            <w:tcW w:w="3402" w:type="dxa"/>
          </w:tcPr>
          <w:p w:rsidR="005267E0" w:rsidRDefault="00FA4BB1">
            <w:pPr>
              <w:ind w:firstLine="0"/>
              <w:rPr>
                <w:rFonts w:eastAsia="SimSun"/>
                <w:szCs w:val="22"/>
              </w:rPr>
            </w:pPr>
            <w:r>
              <w:rPr>
                <w:szCs w:val="22"/>
              </w:rPr>
              <w:t>В</w:t>
            </w:r>
            <w:r>
              <w:rPr>
                <w:rFonts w:eastAsia="SimSun"/>
                <w:szCs w:val="22"/>
              </w:rPr>
              <w:t>оспитывать потребности в двигательной активности</w:t>
            </w:r>
          </w:p>
          <w:p w:rsidR="005267E0" w:rsidRDefault="005267E0">
            <w:pPr>
              <w:ind w:firstLineChars="200" w:firstLine="440"/>
              <w:rPr>
                <w:color w:val="000009"/>
                <w:szCs w:val="22"/>
              </w:rPr>
            </w:pPr>
          </w:p>
        </w:tc>
        <w:tc>
          <w:tcPr>
            <w:tcW w:w="4394" w:type="dxa"/>
          </w:tcPr>
          <w:p w:rsidR="005267E0" w:rsidRDefault="00FA4BB1">
            <w:pPr>
              <w:ind w:firstLine="0"/>
              <w:rPr>
                <w:szCs w:val="22"/>
              </w:rPr>
            </w:pPr>
            <w:r>
              <w:rPr>
                <w:rFonts w:eastAsia="SimSun"/>
                <w:szCs w:val="22"/>
              </w:rPr>
              <w:t>Предоставить возможность проявить свои способности, умения, разнообразно использовать свой двигательный опыт</w:t>
            </w:r>
          </w:p>
        </w:tc>
      </w:tr>
      <w:tr w:rsidR="005267E0">
        <w:trPr>
          <w:trHeight w:val="562"/>
          <w:jc w:val="center"/>
        </w:trPr>
        <w:tc>
          <w:tcPr>
            <w:tcW w:w="2127" w:type="dxa"/>
            <w:vMerge/>
            <w:vAlign w:val="center"/>
          </w:tcPr>
          <w:p w:rsidR="005267E0" w:rsidRDefault="005267E0">
            <w:pPr>
              <w:ind w:firstLineChars="200" w:firstLine="440"/>
              <w:rPr>
                <w:rFonts w:eastAsia="LiberationSerif"/>
                <w:i/>
                <w:szCs w:val="22"/>
              </w:rPr>
            </w:pPr>
          </w:p>
        </w:tc>
        <w:tc>
          <w:tcPr>
            <w:tcW w:w="2693" w:type="dxa"/>
          </w:tcPr>
          <w:p w:rsidR="005267E0" w:rsidRDefault="00FA4BB1">
            <w:pPr>
              <w:ind w:firstLine="0"/>
              <w:rPr>
                <w:rFonts w:eastAsia="LiberationSerif"/>
                <w:szCs w:val="22"/>
              </w:rPr>
            </w:pPr>
            <w:r>
              <w:rPr>
                <w:rFonts w:eastAsia="LiberationSerif"/>
                <w:szCs w:val="22"/>
              </w:rPr>
              <w:t xml:space="preserve">Побуждать детей </w:t>
            </w:r>
            <w:r>
              <w:rPr>
                <w:spacing w:val="-3"/>
                <w:szCs w:val="22"/>
              </w:rPr>
              <w:t xml:space="preserve">соблюдать </w:t>
            </w:r>
            <w:r>
              <w:rPr>
                <w:spacing w:val="-1"/>
                <w:szCs w:val="22"/>
              </w:rPr>
              <w:t>элементар</w:t>
            </w:r>
            <w:r>
              <w:rPr>
                <w:spacing w:val="-1"/>
                <w:szCs w:val="22"/>
              </w:rPr>
              <w:softHyphen/>
            </w:r>
            <w:r>
              <w:rPr>
                <w:spacing w:val="-2"/>
                <w:szCs w:val="22"/>
              </w:rPr>
              <w:t>ные прави</w:t>
            </w:r>
            <w:r>
              <w:rPr>
                <w:spacing w:val="-2"/>
                <w:szCs w:val="22"/>
              </w:rPr>
              <w:softHyphen/>
              <w:t xml:space="preserve">ла гигиены </w:t>
            </w:r>
            <w:r>
              <w:rPr>
                <w:spacing w:val="-1"/>
                <w:szCs w:val="22"/>
              </w:rPr>
              <w:t xml:space="preserve">(моет руки с мылом, </w:t>
            </w:r>
            <w:r>
              <w:rPr>
                <w:spacing w:val="-2"/>
                <w:szCs w:val="22"/>
              </w:rPr>
              <w:t>пользуется расчёской</w:t>
            </w:r>
            <w:r>
              <w:rPr>
                <w:spacing w:val="1"/>
                <w:szCs w:val="22"/>
              </w:rPr>
              <w:t xml:space="preserve">, </w:t>
            </w:r>
            <w:r>
              <w:rPr>
                <w:szCs w:val="22"/>
              </w:rPr>
              <w:t>носовым платком, прикрыва</w:t>
            </w:r>
            <w:r>
              <w:rPr>
                <w:szCs w:val="22"/>
              </w:rPr>
              <w:softHyphen/>
              <w:t xml:space="preserve">ет рот при </w:t>
            </w:r>
            <w:r>
              <w:rPr>
                <w:spacing w:val="-1"/>
                <w:szCs w:val="22"/>
              </w:rPr>
              <w:t>кашле)</w:t>
            </w:r>
          </w:p>
        </w:tc>
        <w:tc>
          <w:tcPr>
            <w:tcW w:w="2835" w:type="dxa"/>
          </w:tcPr>
          <w:p w:rsidR="005267E0" w:rsidRDefault="00FA4BB1">
            <w:pPr>
              <w:ind w:firstLine="0"/>
              <w:rPr>
                <w:rFonts w:eastAsia="LiberationSerif"/>
                <w:szCs w:val="22"/>
              </w:rPr>
            </w:pPr>
            <w:r>
              <w:rPr>
                <w:rFonts w:eastAsia="LiberationSerif"/>
                <w:szCs w:val="22"/>
              </w:rPr>
              <w:t xml:space="preserve">Побуждать детей </w:t>
            </w:r>
            <w:r>
              <w:rPr>
                <w:spacing w:val="-3"/>
                <w:szCs w:val="22"/>
              </w:rPr>
              <w:t xml:space="preserve">соблюдать </w:t>
            </w:r>
            <w:r>
              <w:rPr>
                <w:spacing w:val="-1"/>
                <w:szCs w:val="22"/>
              </w:rPr>
              <w:t>элементар</w:t>
            </w:r>
            <w:r>
              <w:rPr>
                <w:spacing w:val="-1"/>
                <w:szCs w:val="22"/>
              </w:rPr>
              <w:softHyphen/>
            </w:r>
            <w:r>
              <w:rPr>
                <w:spacing w:val="-2"/>
                <w:szCs w:val="22"/>
              </w:rPr>
              <w:t>ные прави</w:t>
            </w:r>
            <w:r>
              <w:rPr>
                <w:spacing w:val="-2"/>
                <w:szCs w:val="22"/>
              </w:rPr>
              <w:softHyphen/>
              <w:t xml:space="preserve">ла гигиены </w:t>
            </w:r>
            <w:r>
              <w:rPr>
                <w:spacing w:val="-1"/>
                <w:szCs w:val="22"/>
              </w:rPr>
              <w:t xml:space="preserve">(моет руки с мылом, </w:t>
            </w:r>
            <w:r>
              <w:rPr>
                <w:spacing w:val="-2"/>
                <w:szCs w:val="22"/>
              </w:rPr>
              <w:t>пользуется расчёской</w:t>
            </w:r>
            <w:r>
              <w:rPr>
                <w:spacing w:val="1"/>
                <w:szCs w:val="22"/>
              </w:rPr>
              <w:t xml:space="preserve">, </w:t>
            </w:r>
            <w:r>
              <w:rPr>
                <w:szCs w:val="22"/>
              </w:rPr>
              <w:t>носовым платком, прикрыва</w:t>
            </w:r>
            <w:r>
              <w:rPr>
                <w:szCs w:val="22"/>
              </w:rPr>
              <w:softHyphen/>
              <w:t xml:space="preserve">ет рот при </w:t>
            </w:r>
            <w:r>
              <w:rPr>
                <w:spacing w:val="-1"/>
                <w:szCs w:val="22"/>
              </w:rPr>
              <w:t>кашле).</w:t>
            </w:r>
          </w:p>
        </w:tc>
        <w:tc>
          <w:tcPr>
            <w:tcW w:w="3402" w:type="dxa"/>
          </w:tcPr>
          <w:p w:rsidR="005267E0" w:rsidRDefault="00FA4BB1">
            <w:pPr>
              <w:ind w:firstLine="0"/>
              <w:rPr>
                <w:rFonts w:eastAsia="LiberationSerif"/>
                <w:szCs w:val="22"/>
              </w:rPr>
            </w:pPr>
            <w:r>
              <w:rPr>
                <w:szCs w:val="22"/>
              </w:rPr>
              <w:t>Ф</w:t>
            </w:r>
            <w:r>
              <w:rPr>
                <w:rFonts w:eastAsia="SimSun"/>
                <w:szCs w:val="22"/>
              </w:rPr>
              <w:t>ормировать умения делать предположения по поводу своих действий</w:t>
            </w:r>
            <w:r>
              <w:rPr>
                <w:szCs w:val="22"/>
              </w:rPr>
              <w:t xml:space="preserve"> необходимых </w:t>
            </w:r>
            <w:r>
              <w:rPr>
                <w:rFonts w:eastAsia="SimSun"/>
                <w:szCs w:val="22"/>
              </w:rPr>
              <w:t>решения задач сохранения и укрепления здоровья</w:t>
            </w:r>
          </w:p>
          <w:p w:rsidR="005267E0" w:rsidRDefault="005267E0">
            <w:pPr>
              <w:ind w:firstLineChars="200" w:firstLine="440"/>
              <w:rPr>
                <w:color w:val="000009"/>
                <w:szCs w:val="22"/>
              </w:rPr>
            </w:pPr>
          </w:p>
        </w:tc>
        <w:tc>
          <w:tcPr>
            <w:tcW w:w="4394" w:type="dxa"/>
          </w:tcPr>
          <w:p w:rsidR="005267E0" w:rsidRDefault="00FA4BB1">
            <w:pPr>
              <w:ind w:firstLine="0"/>
              <w:rPr>
                <w:rFonts w:eastAsia="LiberationSerif"/>
                <w:szCs w:val="22"/>
              </w:rPr>
            </w:pPr>
            <w:r>
              <w:rPr>
                <w:rFonts w:eastAsia="LiberationSerif"/>
                <w:szCs w:val="22"/>
              </w:rPr>
              <w:t>Развивать умение описывать состояние своего здоровья.</w:t>
            </w:r>
          </w:p>
          <w:p w:rsidR="005267E0" w:rsidRDefault="005267E0">
            <w:pPr>
              <w:ind w:firstLineChars="200" w:firstLine="440"/>
              <w:rPr>
                <w:szCs w:val="22"/>
              </w:rPr>
            </w:pPr>
          </w:p>
        </w:tc>
      </w:tr>
      <w:tr w:rsidR="005267E0">
        <w:trPr>
          <w:trHeight w:val="562"/>
          <w:jc w:val="center"/>
        </w:trPr>
        <w:tc>
          <w:tcPr>
            <w:tcW w:w="2127" w:type="dxa"/>
            <w:vMerge/>
            <w:vAlign w:val="center"/>
          </w:tcPr>
          <w:p w:rsidR="005267E0" w:rsidRDefault="005267E0">
            <w:pPr>
              <w:ind w:firstLineChars="200" w:firstLine="440"/>
              <w:rPr>
                <w:rFonts w:eastAsia="LiberationSerif"/>
                <w:i/>
                <w:szCs w:val="22"/>
              </w:rPr>
            </w:pPr>
          </w:p>
        </w:tc>
        <w:tc>
          <w:tcPr>
            <w:tcW w:w="2693" w:type="dxa"/>
          </w:tcPr>
          <w:p w:rsidR="005267E0" w:rsidRDefault="005267E0">
            <w:pPr>
              <w:ind w:firstLineChars="200" w:firstLine="440"/>
              <w:rPr>
                <w:rFonts w:eastAsia="LiberationSerif"/>
                <w:szCs w:val="22"/>
              </w:rPr>
            </w:pPr>
          </w:p>
        </w:tc>
        <w:tc>
          <w:tcPr>
            <w:tcW w:w="2835" w:type="dxa"/>
          </w:tcPr>
          <w:p w:rsidR="005267E0" w:rsidRDefault="005267E0">
            <w:pPr>
              <w:ind w:firstLineChars="200" w:firstLine="440"/>
              <w:rPr>
                <w:rFonts w:eastAsia="LiberationSerif"/>
                <w:szCs w:val="22"/>
              </w:rPr>
            </w:pPr>
          </w:p>
        </w:tc>
        <w:tc>
          <w:tcPr>
            <w:tcW w:w="3402" w:type="dxa"/>
          </w:tcPr>
          <w:p w:rsidR="005267E0" w:rsidRDefault="00FA4BB1">
            <w:pPr>
              <w:ind w:firstLine="0"/>
              <w:rPr>
                <w:color w:val="000009"/>
                <w:szCs w:val="22"/>
              </w:rPr>
            </w:pPr>
            <w:r>
              <w:rPr>
                <w:szCs w:val="22"/>
              </w:rPr>
              <w:t>Побуждать детей бережно относиться к своему здоровью</w:t>
            </w:r>
          </w:p>
        </w:tc>
        <w:tc>
          <w:tcPr>
            <w:tcW w:w="4394" w:type="dxa"/>
          </w:tcPr>
          <w:p w:rsidR="005267E0" w:rsidRDefault="00FA4BB1">
            <w:pPr>
              <w:ind w:firstLine="0"/>
              <w:rPr>
                <w:szCs w:val="22"/>
              </w:rPr>
            </w:pPr>
            <w:r>
              <w:rPr>
                <w:szCs w:val="22"/>
              </w:rPr>
              <w:t>Развивать</w:t>
            </w:r>
            <w:r>
              <w:rPr>
                <w:rFonts w:eastAsia="SimSun"/>
                <w:szCs w:val="22"/>
              </w:rPr>
              <w:t xml:space="preserve"> умения делать предположения по поводу своих действий</w:t>
            </w:r>
            <w:r>
              <w:rPr>
                <w:szCs w:val="22"/>
              </w:rPr>
              <w:t xml:space="preserve"> необходимых </w:t>
            </w:r>
            <w:r>
              <w:rPr>
                <w:rFonts w:eastAsia="SimSun"/>
                <w:szCs w:val="22"/>
              </w:rPr>
              <w:t>решения задач сохранения и укрепления здоровь</w:t>
            </w:r>
            <w:r>
              <w:rPr>
                <w:szCs w:val="22"/>
              </w:rPr>
              <w:t>я</w:t>
            </w:r>
          </w:p>
          <w:p w:rsidR="005267E0" w:rsidRDefault="005267E0">
            <w:pPr>
              <w:ind w:firstLineChars="200" w:firstLine="440"/>
              <w:rPr>
                <w:szCs w:val="22"/>
              </w:rPr>
            </w:pPr>
          </w:p>
        </w:tc>
      </w:tr>
    </w:tbl>
    <w:p w:rsidR="005267E0" w:rsidRDefault="005267E0"/>
    <w:p w:rsidR="005267E0" w:rsidRDefault="00FA4BB1">
      <w:pPr>
        <w:pStyle w:val="6"/>
      </w:pPr>
      <w:r>
        <w:t>Трудовое направление воспитания</w:t>
      </w:r>
    </w:p>
    <w:p w:rsidR="005267E0" w:rsidRDefault="005267E0"/>
    <w:p w:rsidR="005267E0" w:rsidRDefault="00FA4BB1">
      <w:pPr>
        <w:pStyle w:val="afff"/>
        <w:rPr>
          <w:rFonts w:eastAsia="Arial"/>
          <w:b/>
          <w:color w:val="auto"/>
          <w:lang w:val="ru-RU"/>
        </w:rPr>
      </w:pPr>
      <w:r>
        <w:rPr>
          <w:rFonts w:eastAsia="Arial"/>
          <w:color w:val="auto"/>
          <w:lang w:val="ru-RU"/>
        </w:rPr>
        <w:t xml:space="preserve">В основе трудового направления воспитания лежит </w:t>
      </w:r>
      <w:r>
        <w:rPr>
          <w:rFonts w:eastAsia="Arial"/>
          <w:b/>
          <w:color w:val="auto"/>
          <w:lang w:val="ru-RU"/>
        </w:rPr>
        <w:t xml:space="preserve">ценность «Труд» </w:t>
      </w:r>
    </w:p>
    <w:p w:rsidR="005267E0" w:rsidRDefault="00FA4BB1">
      <w:pPr>
        <w:pStyle w:val="afff"/>
        <w:rPr>
          <w:rFonts w:eastAsia="Arial"/>
          <w:color w:val="auto"/>
          <w:sz w:val="28"/>
          <w:szCs w:val="28"/>
          <w:highlight w:val="yellow"/>
          <w:lang w:val="ru-RU"/>
        </w:rPr>
      </w:pPr>
      <w:r>
        <w:rPr>
          <w:rFonts w:eastAsia="Arial"/>
          <w:color w:val="auto"/>
          <w:sz w:val="28"/>
          <w:szCs w:val="28"/>
          <w:lang w:val="ru-RU"/>
        </w:rPr>
        <w:t xml:space="preserve">Образовательные области: социально – коммуникативное развитие </w:t>
      </w:r>
    </w:p>
    <w:p w:rsidR="005267E0" w:rsidRDefault="00FA4BB1">
      <w:pPr>
        <w:ind w:firstLineChars="125" w:firstLine="350"/>
        <w:rPr>
          <w:rFonts w:eastAsia="Times New Roman CYR"/>
          <w:color w:val="231F20"/>
          <w:sz w:val="28"/>
          <w:szCs w:val="28"/>
        </w:rPr>
      </w:pPr>
      <w:r>
        <w:rPr>
          <w:rFonts w:eastAsia="Times New Roman CYR"/>
          <w:color w:val="231F20"/>
          <w:sz w:val="28"/>
          <w:szCs w:val="28"/>
        </w:rPr>
        <w:t xml:space="preserve">Труд является одним из важных факторов воспитания личности. Он не только воспитывает, но и развивает нас, как личность, а понимание ценности труда делает человека человеком. </w:t>
      </w:r>
    </w:p>
    <w:p w:rsidR="005267E0" w:rsidRDefault="00FA4BB1">
      <w:pPr>
        <w:ind w:firstLineChars="125" w:firstLine="351"/>
        <w:rPr>
          <w:color w:val="231F20"/>
          <w:sz w:val="28"/>
          <w:szCs w:val="28"/>
        </w:rPr>
      </w:pPr>
      <w:r>
        <w:rPr>
          <w:rFonts w:eastAsia="Times New Roman CYR"/>
          <w:b/>
          <w:bCs/>
          <w:color w:val="231F20"/>
          <w:sz w:val="28"/>
          <w:szCs w:val="28"/>
        </w:rPr>
        <w:lastRenderedPageBreak/>
        <w:t>Ценностное отношение к труду</w:t>
      </w:r>
      <w:r>
        <w:rPr>
          <w:rFonts w:eastAsia="Times New Roman CYR"/>
          <w:color w:val="231F20"/>
          <w:sz w:val="28"/>
          <w:szCs w:val="28"/>
        </w:rPr>
        <w:t xml:space="preserve"> является важной составляющей содержания воспитания личности. Оно предполагает осознание детьми дошкольного возраста значимости труда, развитую потребность в трудовой активности, инициативность, склонность к деятельности.</w:t>
      </w:r>
    </w:p>
    <w:p w:rsidR="005267E0" w:rsidRDefault="00FA4BB1">
      <w:pPr>
        <w:ind w:firstLineChars="125" w:firstLine="350"/>
        <w:rPr>
          <w:color w:val="231F20"/>
          <w:sz w:val="28"/>
          <w:szCs w:val="28"/>
        </w:rPr>
      </w:pPr>
      <w:r>
        <w:rPr>
          <w:rFonts w:eastAsia="Times New Roman CYR"/>
          <w:color w:val="231F20"/>
          <w:sz w:val="28"/>
          <w:szCs w:val="28"/>
        </w:rPr>
        <w:t>Ценностное отношение к труду трактуется как личностное образование, которое характеризует место трудовой активной деятельности в целом в системе ценностей индивида и проявляется в его направленности на активный предметно -преобразующей труд, желание добросовестно и ответственно работать, осознание социальной значимости труда, как обязанностей и духовной потребности в уважении человеческого труда, индивидуального отношения к трудовой деятельности.</w:t>
      </w:r>
    </w:p>
    <w:p w:rsidR="005267E0" w:rsidRDefault="00FA4BB1">
      <w:pPr>
        <w:ind w:firstLineChars="125" w:firstLine="350"/>
        <w:rPr>
          <w:rFonts w:eastAsia="LiberationSerif"/>
          <w:b/>
          <w:i/>
          <w:sz w:val="28"/>
          <w:szCs w:val="28"/>
        </w:rPr>
      </w:pPr>
      <w:r>
        <w:rPr>
          <w:rFonts w:eastAsia="LiberationSerif"/>
          <w:b/>
          <w:i/>
          <w:sz w:val="28"/>
          <w:szCs w:val="28"/>
        </w:rPr>
        <w:t>Содержание работы включает в себя:</w:t>
      </w:r>
    </w:p>
    <w:p w:rsidR="005267E0" w:rsidRDefault="00FA4BB1">
      <w:pPr>
        <w:numPr>
          <w:ilvl w:val="0"/>
          <w:numId w:val="226"/>
        </w:numPr>
        <w:ind w:left="0" w:firstLineChars="125" w:firstLine="350"/>
        <w:rPr>
          <w:sz w:val="28"/>
          <w:szCs w:val="28"/>
        </w:rPr>
      </w:pPr>
      <w:r>
        <w:rPr>
          <w:sz w:val="28"/>
          <w:szCs w:val="28"/>
        </w:rPr>
        <w:t xml:space="preserve">Дать первоначальные представления о хозяйственно-бытовом труде взрослых дома и в детском саду, выделение его направленности на заботу о детях и близких им людях воспитывать уважение к людям любой профессии, подчёркивать значимость результатов их труда. Формирование системных знаний о труде взрослых. </w:t>
      </w:r>
    </w:p>
    <w:p w:rsidR="005267E0" w:rsidRDefault="00FA4BB1">
      <w:pPr>
        <w:numPr>
          <w:ilvl w:val="0"/>
          <w:numId w:val="226"/>
        </w:numPr>
        <w:ind w:left="0" w:firstLineChars="125" w:firstLine="350"/>
        <w:rPr>
          <w:sz w:val="28"/>
          <w:szCs w:val="28"/>
        </w:rPr>
      </w:pPr>
      <w:r>
        <w:rPr>
          <w:sz w:val="28"/>
          <w:szCs w:val="28"/>
        </w:rPr>
        <w:t>Ребёнка необходимо знакомить с процессом труда взрослых, рассказывать о создании разных продуктов труда. В результате у детей будут формироваться представления о содержательной части трудовой деятельности взрослых, станет воспитываться уважение к труду.</w:t>
      </w:r>
    </w:p>
    <w:p w:rsidR="005267E0" w:rsidRDefault="00FA4BB1">
      <w:pPr>
        <w:numPr>
          <w:ilvl w:val="0"/>
          <w:numId w:val="226"/>
        </w:numPr>
        <w:ind w:left="0" w:firstLineChars="125" w:firstLine="350"/>
        <w:rPr>
          <w:sz w:val="28"/>
          <w:szCs w:val="28"/>
        </w:rPr>
      </w:pPr>
      <w:r>
        <w:rPr>
          <w:sz w:val="28"/>
          <w:szCs w:val="28"/>
        </w:rPr>
        <w:t>Формирование системных знаний детей о труде взрослых предполагает знакомство дошкольников с конкретными трудовыми процессами, преобразование человеком предмета труда в продукт (результат труда). Системные знания о труде дают возможность детям старшего дошкольного возраста установить связь между результатом труда и деньгами.</w:t>
      </w:r>
    </w:p>
    <w:p w:rsidR="005267E0" w:rsidRDefault="00FA4BB1">
      <w:pPr>
        <w:numPr>
          <w:ilvl w:val="0"/>
          <w:numId w:val="226"/>
        </w:numPr>
        <w:ind w:left="0" w:firstLineChars="125" w:firstLine="350"/>
        <w:rPr>
          <w:sz w:val="28"/>
          <w:szCs w:val="28"/>
        </w:rPr>
      </w:pPr>
      <w:r>
        <w:rPr>
          <w:sz w:val="28"/>
          <w:szCs w:val="28"/>
        </w:rPr>
        <w:t xml:space="preserve">Формировать у детей умение самостоятельно обслуживать себя, учить узнавать и называть некоторые трудовые действия, привлекать к выполнению простейших трудовых действий формировать представления о способах обращения ко взрослому и сверстнику за помощью в процессе самообслуживания, умения выражать слова благодарности за оказание помощи в процессе трудовой деятельности; </w:t>
      </w:r>
    </w:p>
    <w:p w:rsidR="005267E0" w:rsidRDefault="00FA4BB1">
      <w:pPr>
        <w:numPr>
          <w:ilvl w:val="0"/>
          <w:numId w:val="226"/>
        </w:numPr>
        <w:ind w:left="0" w:firstLineChars="125" w:firstLine="350"/>
        <w:rPr>
          <w:sz w:val="28"/>
          <w:szCs w:val="28"/>
        </w:rPr>
      </w:pPr>
      <w:r>
        <w:rPr>
          <w:sz w:val="28"/>
          <w:szCs w:val="28"/>
        </w:rPr>
        <w:t>Приучать поддерживать порядок в игровой комнате, по окончанию игр расставлять игровой материал по местам.</w:t>
      </w:r>
    </w:p>
    <w:p w:rsidR="005267E0" w:rsidRDefault="00FA4BB1">
      <w:pPr>
        <w:numPr>
          <w:ilvl w:val="0"/>
          <w:numId w:val="226"/>
        </w:numPr>
        <w:ind w:left="0" w:firstLineChars="125" w:firstLine="350"/>
        <w:rPr>
          <w:rFonts w:eastAsia="LiberationSerif"/>
          <w:sz w:val="28"/>
          <w:szCs w:val="28"/>
        </w:rPr>
      </w:pPr>
      <w:r>
        <w:rPr>
          <w:rFonts w:eastAsia="LiberationSerif"/>
          <w:sz w:val="28"/>
          <w:szCs w:val="28"/>
        </w:rPr>
        <w:t xml:space="preserve">Приобщение детей к доступным видам трудовой деятельности. </w:t>
      </w:r>
    </w:p>
    <w:p w:rsidR="005267E0" w:rsidRDefault="00FA4BB1">
      <w:pPr>
        <w:numPr>
          <w:ilvl w:val="0"/>
          <w:numId w:val="226"/>
        </w:numPr>
        <w:ind w:left="0" w:firstLineChars="125" w:firstLine="350"/>
        <w:rPr>
          <w:rFonts w:eastAsia="LiberationSerif"/>
          <w:sz w:val="28"/>
          <w:szCs w:val="28"/>
        </w:rPr>
      </w:pPr>
      <w:r>
        <w:rPr>
          <w:rFonts w:eastAsia="LiberationSerif"/>
          <w:sz w:val="28"/>
          <w:szCs w:val="28"/>
        </w:rPr>
        <w:t>Формирование умения ответственно относиться к порученному заданию (умение и желание доводить дело до конца, стремление сделать его хорошо).</w:t>
      </w:r>
    </w:p>
    <w:p w:rsidR="005267E0" w:rsidRDefault="00FA4BB1">
      <w:pPr>
        <w:numPr>
          <w:ilvl w:val="0"/>
          <w:numId w:val="226"/>
        </w:numPr>
        <w:ind w:left="0" w:firstLineChars="125" w:firstLine="350"/>
        <w:rPr>
          <w:rFonts w:eastAsia="LiberationSerif"/>
          <w:sz w:val="28"/>
          <w:szCs w:val="28"/>
        </w:rPr>
      </w:pPr>
      <w:r>
        <w:rPr>
          <w:rFonts w:eastAsia="LiberationSerif"/>
          <w:sz w:val="28"/>
          <w:szCs w:val="28"/>
        </w:rPr>
        <w:t>Формирование позитивных установок к различным видам труда и творчества.</w:t>
      </w:r>
    </w:p>
    <w:p w:rsidR="005267E0" w:rsidRDefault="00FA4BB1">
      <w:pPr>
        <w:numPr>
          <w:ilvl w:val="0"/>
          <w:numId w:val="226"/>
        </w:numPr>
        <w:ind w:left="0" w:firstLineChars="125" w:firstLine="350"/>
        <w:rPr>
          <w:rFonts w:eastAsia="LiberationSerif"/>
          <w:sz w:val="28"/>
          <w:szCs w:val="28"/>
        </w:rPr>
      </w:pPr>
      <w:r>
        <w:rPr>
          <w:rFonts w:eastAsia="LiberationSerif"/>
          <w:sz w:val="28"/>
          <w:szCs w:val="28"/>
        </w:rPr>
        <w:t>Воспитание ценностного отношения к собственному труду, труду других людей и его результатам.</w:t>
      </w:r>
    </w:p>
    <w:p w:rsidR="005267E0" w:rsidRDefault="005267E0">
      <w:pPr>
        <w:pStyle w:val="afff"/>
        <w:jc w:val="center"/>
        <w:rPr>
          <w:rStyle w:val="60"/>
          <w:rFonts w:cs="Times New Roman"/>
          <w:color w:val="auto"/>
          <w:lang w:val="ru-RU"/>
        </w:rPr>
      </w:pPr>
    </w:p>
    <w:p w:rsidR="005267E0" w:rsidRDefault="00FA4BB1">
      <w:pPr>
        <w:pStyle w:val="6"/>
        <w:rPr>
          <w:rFonts w:eastAsia="LiberationSerif" w:cs="Times New Roman"/>
        </w:rPr>
      </w:pPr>
      <w:r>
        <w:rPr>
          <w:rFonts w:eastAsia="Calibri" w:cs="Times New Roman"/>
        </w:rPr>
        <w:t>Содержание воспитательной работы для детей от 1.6 до 3 лет</w:t>
      </w:r>
    </w:p>
    <w:p w:rsidR="005267E0" w:rsidRDefault="005267E0">
      <w:pPr>
        <w:pStyle w:val="afff"/>
        <w:jc w:val="center"/>
        <w:rPr>
          <w:rStyle w:val="60"/>
          <w:rFonts w:cs="Times New Roman"/>
          <w:color w:val="auto"/>
          <w:lang w:val="ru-RU"/>
        </w:rPr>
      </w:pPr>
    </w:p>
    <w:tbl>
      <w:tblPr>
        <w:tblStyle w:val="aff7"/>
        <w:tblW w:w="15734" w:type="dxa"/>
        <w:tblInd w:w="137" w:type="dxa"/>
        <w:tblLayout w:type="fixed"/>
        <w:tblLook w:val="04A0" w:firstRow="1" w:lastRow="0" w:firstColumn="1" w:lastColumn="0" w:noHBand="0" w:noVBand="1"/>
      </w:tblPr>
      <w:tblGrid>
        <w:gridCol w:w="2552"/>
        <w:gridCol w:w="13182"/>
      </w:tblGrid>
      <w:tr w:rsidR="005267E0">
        <w:tc>
          <w:tcPr>
            <w:tcW w:w="2552" w:type="dxa"/>
            <w:shd w:val="clear" w:color="auto" w:fill="D9D9D9" w:themeFill="background1" w:themeFillShade="D9"/>
            <w:vAlign w:val="center"/>
          </w:tcPr>
          <w:p w:rsidR="005267E0" w:rsidRDefault="00FA4BB1">
            <w:pPr>
              <w:ind w:firstLine="0"/>
              <w:jc w:val="center"/>
              <w:rPr>
                <w:rFonts w:eastAsia="Calibri"/>
                <w:b/>
                <w:i/>
                <w:szCs w:val="22"/>
              </w:rPr>
            </w:pPr>
            <w:r>
              <w:rPr>
                <w:rFonts w:eastAsia="Calibri"/>
                <w:b/>
                <w:i/>
                <w:szCs w:val="22"/>
              </w:rPr>
              <w:t>Компонет воспита-ния</w:t>
            </w:r>
          </w:p>
        </w:tc>
        <w:tc>
          <w:tcPr>
            <w:tcW w:w="13182" w:type="dxa"/>
            <w:shd w:val="clear" w:color="auto" w:fill="D9D9D9" w:themeFill="background1" w:themeFillShade="D9"/>
            <w:vAlign w:val="center"/>
          </w:tcPr>
          <w:p w:rsidR="005267E0" w:rsidRDefault="00FA4BB1">
            <w:pPr>
              <w:pStyle w:val="afff"/>
              <w:ind w:firstLine="0"/>
              <w:jc w:val="center"/>
              <w:rPr>
                <w:rFonts w:eastAsiaTheme="minorHAnsi"/>
                <w:b/>
                <w:color w:val="auto"/>
                <w:sz w:val="22"/>
                <w:lang w:val="ru-RU"/>
              </w:rPr>
            </w:pPr>
            <w:r>
              <w:rPr>
                <w:rFonts w:eastAsiaTheme="minorHAnsi"/>
                <w:b/>
                <w:color w:val="auto"/>
                <w:sz w:val="22"/>
                <w:lang w:val="ru-RU"/>
              </w:rPr>
              <w:t>Трудовое воспитание</w:t>
            </w:r>
          </w:p>
          <w:p w:rsidR="005267E0" w:rsidRDefault="00FA4BB1">
            <w:pPr>
              <w:ind w:firstLine="0"/>
              <w:jc w:val="center"/>
              <w:rPr>
                <w:rFonts w:eastAsia="Calibri"/>
                <w:b/>
                <w:i/>
                <w:szCs w:val="22"/>
              </w:rPr>
            </w:pPr>
            <w:r>
              <w:rPr>
                <w:rFonts w:eastAsiaTheme="minorHAnsi"/>
                <w:b/>
                <w:szCs w:val="22"/>
              </w:rPr>
              <w:t>Ценность «Труд»</w:t>
            </w:r>
          </w:p>
        </w:tc>
      </w:tr>
      <w:tr w:rsidR="005267E0">
        <w:tc>
          <w:tcPr>
            <w:tcW w:w="2552" w:type="dxa"/>
            <w:vAlign w:val="center"/>
          </w:tcPr>
          <w:p w:rsidR="005267E0" w:rsidRDefault="005267E0">
            <w:pPr>
              <w:ind w:firstLine="22"/>
              <w:jc w:val="center"/>
              <w:rPr>
                <w:rFonts w:eastAsia="LiberationSerif"/>
                <w:i/>
                <w:szCs w:val="22"/>
              </w:rPr>
            </w:pPr>
          </w:p>
          <w:p w:rsidR="005267E0" w:rsidRDefault="005267E0">
            <w:pPr>
              <w:ind w:firstLine="22"/>
              <w:jc w:val="center"/>
              <w:rPr>
                <w:rFonts w:eastAsia="LiberationSerif"/>
                <w:i/>
                <w:szCs w:val="22"/>
              </w:rPr>
            </w:pPr>
          </w:p>
          <w:p w:rsidR="005267E0" w:rsidRDefault="00FA4BB1">
            <w:pPr>
              <w:ind w:firstLine="22"/>
              <w:jc w:val="center"/>
              <w:rPr>
                <w:rFonts w:eastAsia="Calibri"/>
                <w:i/>
                <w:szCs w:val="22"/>
              </w:rPr>
            </w:pPr>
            <w:r>
              <w:rPr>
                <w:rFonts w:eastAsia="LiberationSerif"/>
                <w:i/>
                <w:szCs w:val="22"/>
              </w:rPr>
              <w:t>Эмоционально</w:t>
            </w:r>
            <w:r>
              <w:rPr>
                <w:rFonts w:eastAsia="Calibri"/>
                <w:i/>
                <w:szCs w:val="22"/>
              </w:rPr>
              <w:t xml:space="preserve"> -</w:t>
            </w:r>
          </w:p>
          <w:p w:rsidR="005267E0" w:rsidRDefault="00FA4BB1">
            <w:pPr>
              <w:ind w:firstLine="22"/>
              <w:jc w:val="center"/>
              <w:rPr>
                <w:rFonts w:eastAsia="Calibri"/>
                <w:i/>
                <w:szCs w:val="22"/>
              </w:rPr>
            </w:pPr>
            <w:r>
              <w:rPr>
                <w:rFonts w:eastAsia="Calibri"/>
                <w:i/>
                <w:szCs w:val="22"/>
              </w:rPr>
              <w:t>побудительный</w:t>
            </w:r>
          </w:p>
          <w:p w:rsidR="005267E0" w:rsidRDefault="00FA4BB1">
            <w:pPr>
              <w:ind w:firstLine="22"/>
              <w:jc w:val="center"/>
              <w:rPr>
                <w:rFonts w:eastAsia="Calibri"/>
                <w:i/>
                <w:szCs w:val="22"/>
              </w:rPr>
            </w:pPr>
            <w:r>
              <w:rPr>
                <w:rFonts w:eastAsia="Calibri"/>
                <w:i/>
                <w:szCs w:val="22"/>
              </w:rPr>
              <w:t>Деятельностный</w:t>
            </w:r>
          </w:p>
        </w:tc>
        <w:tc>
          <w:tcPr>
            <w:tcW w:w="13182" w:type="dxa"/>
          </w:tcPr>
          <w:p w:rsidR="005267E0" w:rsidRDefault="00FA4BB1">
            <w:pPr>
              <w:ind w:firstLine="0"/>
              <w:rPr>
                <w:szCs w:val="22"/>
              </w:rPr>
            </w:pPr>
            <w:r>
              <w:rPr>
                <w:szCs w:val="22"/>
              </w:rPr>
              <w:t>Учить детей одеваться в определённой последовательности</w:t>
            </w:r>
          </w:p>
          <w:p w:rsidR="005267E0" w:rsidRDefault="00FA4BB1">
            <w:pPr>
              <w:ind w:firstLine="0"/>
              <w:rPr>
                <w:szCs w:val="22"/>
              </w:rPr>
            </w:pPr>
            <w:r>
              <w:rPr>
                <w:szCs w:val="22"/>
              </w:rPr>
              <w:t xml:space="preserve">Привлекать к выполнению простейших трудовых действий: совместно с взрослым накрывать на стол привлекать внимание детей к работе помощника воспитателя, объяснить, что и для чего он делает. Воспитывать желание помогать взрослым </w:t>
            </w:r>
          </w:p>
          <w:p w:rsidR="005267E0" w:rsidRDefault="00FA4BB1">
            <w:pPr>
              <w:ind w:firstLine="0"/>
              <w:rPr>
                <w:szCs w:val="22"/>
              </w:rPr>
            </w:pPr>
            <w:r>
              <w:rPr>
                <w:szCs w:val="22"/>
              </w:rPr>
              <w:t>Побуждать детей помогать убирать игрушки на место,</w:t>
            </w:r>
            <w:r>
              <w:rPr>
                <w:szCs w:val="22"/>
              </w:rPr>
              <w:tab/>
              <w:t>формировать привычку убирать игрушки на место по окончании игры.</w:t>
            </w:r>
          </w:p>
          <w:p w:rsidR="005267E0" w:rsidRDefault="00FA4BB1">
            <w:pPr>
              <w:ind w:firstLine="0"/>
              <w:rPr>
                <w:szCs w:val="22"/>
              </w:rPr>
            </w:pPr>
            <w:r>
              <w:rPr>
                <w:szCs w:val="22"/>
              </w:rPr>
              <w:t xml:space="preserve">Поощрять интерес детей к деятельности взрослых. </w:t>
            </w:r>
          </w:p>
          <w:p w:rsidR="005267E0" w:rsidRDefault="00FA4BB1">
            <w:pPr>
              <w:ind w:firstLine="0"/>
              <w:rPr>
                <w:szCs w:val="22"/>
              </w:rPr>
            </w:pPr>
            <w:r>
              <w:rPr>
                <w:szCs w:val="22"/>
              </w:rPr>
              <w:t xml:space="preserve">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 д.), объяснять, зачем он выполняет те или иные действия. </w:t>
            </w:r>
          </w:p>
          <w:p w:rsidR="005267E0" w:rsidRDefault="00FA4BB1">
            <w:pPr>
              <w:ind w:firstLine="0"/>
              <w:rPr>
                <w:szCs w:val="22"/>
              </w:rPr>
            </w:pPr>
            <w:r>
              <w:rPr>
                <w:szCs w:val="22"/>
              </w:rPr>
              <w:t>Учить узнавать и называть некоторые трудовые действия (помощник воспитателя моет посуду, приносит еду, меняет полотенца и т. д.).</w:t>
            </w:r>
          </w:p>
          <w:p w:rsidR="005267E0" w:rsidRDefault="00FA4BB1">
            <w:pPr>
              <w:pStyle w:val="afff"/>
              <w:tabs>
                <w:tab w:val="left" w:pos="1687"/>
              </w:tabs>
              <w:ind w:firstLine="0"/>
              <w:rPr>
                <w:color w:val="auto"/>
                <w:sz w:val="22"/>
                <w:lang w:val="ru-RU"/>
              </w:rPr>
            </w:pPr>
            <w:r>
              <w:rPr>
                <w:color w:val="auto"/>
                <w:sz w:val="22"/>
                <w:lang w:val="ru-RU"/>
              </w:rPr>
              <w:t>Воспитывать уважительное отношение к труду взрослых.</w:t>
            </w:r>
          </w:p>
          <w:p w:rsidR="005267E0" w:rsidRDefault="00FA4BB1">
            <w:pPr>
              <w:pStyle w:val="afff"/>
              <w:tabs>
                <w:tab w:val="left" w:pos="1687"/>
              </w:tabs>
              <w:ind w:firstLine="0"/>
              <w:rPr>
                <w:color w:val="auto"/>
                <w:sz w:val="22"/>
                <w:lang w:val="ru-RU"/>
              </w:rPr>
            </w:pPr>
            <w:r w:rsidRPr="00FA4BB1">
              <w:rPr>
                <w:color w:val="auto"/>
                <w:sz w:val="22"/>
                <w:lang w:val="ru-RU"/>
              </w:rPr>
              <w:t>Способствовать осознанию и принятию правил безопасного пове-дения на основе представлений о предметах и материалах, которые дети широко используют в разных видах деятельности (предметна) деятельность, игра, самообслуживание).</w:t>
            </w:r>
          </w:p>
        </w:tc>
      </w:tr>
    </w:tbl>
    <w:p w:rsidR="005267E0" w:rsidRDefault="005267E0">
      <w:pPr>
        <w:pStyle w:val="afff"/>
        <w:jc w:val="center"/>
        <w:rPr>
          <w:rStyle w:val="60"/>
          <w:rFonts w:cs="Times New Roman"/>
          <w:color w:val="auto"/>
          <w:lang w:val="ru-RU"/>
        </w:rPr>
      </w:pPr>
    </w:p>
    <w:p w:rsidR="005267E0" w:rsidRPr="00FA4BB1" w:rsidRDefault="005267E0">
      <w:pPr>
        <w:pStyle w:val="afff"/>
        <w:jc w:val="center"/>
        <w:rPr>
          <w:b/>
          <w:bCs/>
          <w:color w:val="0070C0"/>
          <w:lang w:val="ru-RU"/>
        </w:rPr>
      </w:pPr>
    </w:p>
    <w:p w:rsidR="005267E0" w:rsidRDefault="00FA4BB1">
      <w:pPr>
        <w:pStyle w:val="afff"/>
        <w:jc w:val="center"/>
        <w:rPr>
          <w:rStyle w:val="60"/>
          <w:rFonts w:cs="Times New Roman"/>
          <w:bCs/>
          <w:color w:val="auto"/>
          <w:lang w:val="ru-RU"/>
        </w:rPr>
      </w:pPr>
      <w:r w:rsidRPr="00FA4BB1">
        <w:rPr>
          <w:b/>
          <w:bCs/>
          <w:color w:val="0070C0"/>
          <w:lang w:val="ru-RU"/>
        </w:rPr>
        <w:t xml:space="preserve">Реализация содержания </w:t>
      </w:r>
      <w:r w:rsidRPr="00FA4BB1">
        <w:rPr>
          <w:rFonts w:eastAsia="LiberationSerif"/>
          <w:b/>
          <w:bCs/>
          <w:color w:val="0070C0"/>
          <w:lang w:val="ru-RU"/>
        </w:rPr>
        <w:t xml:space="preserve">по </w:t>
      </w:r>
      <w:r>
        <w:rPr>
          <w:rFonts w:eastAsia="LiberationSerif"/>
          <w:b/>
          <w:bCs/>
          <w:color w:val="0070C0"/>
          <w:lang w:val="ru-RU"/>
        </w:rPr>
        <w:t>трудовому</w:t>
      </w:r>
      <w:r w:rsidRPr="00FA4BB1">
        <w:rPr>
          <w:b/>
          <w:bCs/>
          <w:color w:val="0070C0"/>
          <w:lang w:val="ru-RU"/>
        </w:rPr>
        <w:t xml:space="preserve"> направлению воспитания по возрастам</w:t>
      </w:r>
    </w:p>
    <w:p w:rsidR="005267E0" w:rsidRDefault="005267E0">
      <w:pPr>
        <w:pStyle w:val="afff"/>
        <w:jc w:val="center"/>
        <w:rPr>
          <w:rStyle w:val="60"/>
          <w:rFonts w:cs="Times New Roman"/>
          <w:color w:val="auto"/>
          <w:lang w:val="ru-RU"/>
        </w:rPr>
      </w:pPr>
    </w:p>
    <w:tbl>
      <w:tblPr>
        <w:tblStyle w:val="aff7"/>
        <w:tblW w:w="0" w:type="auto"/>
        <w:tblLook w:val="04A0" w:firstRow="1" w:lastRow="0" w:firstColumn="1" w:lastColumn="0" w:noHBand="0" w:noVBand="1"/>
      </w:tblPr>
      <w:tblGrid>
        <w:gridCol w:w="2338"/>
        <w:gridCol w:w="3348"/>
        <w:gridCol w:w="2709"/>
        <w:gridCol w:w="3855"/>
        <w:gridCol w:w="3444"/>
      </w:tblGrid>
      <w:tr w:rsidR="005267E0">
        <w:trPr>
          <w:trHeight w:val="562"/>
        </w:trPr>
        <w:tc>
          <w:tcPr>
            <w:tcW w:w="2359" w:type="dxa"/>
          </w:tcPr>
          <w:p w:rsidR="005267E0" w:rsidRDefault="00FA4BB1">
            <w:pPr>
              <w:rPr>
                <w:rFonts w:eastAsia="LiberationSerif"/>
                <w:b/>
                <w:bCs/>
                <w:szCs w:val="22"/>
              </w:rPr>
            </w:pPr>
            <w:r>
              <w:rPr>
                <w:rFonts w:eastAsia="LiberationSerif"/>
                <w:b/>
                <w:bCs/>
                <w:szCs w:val="22"/>
              </w:rPr>
              <w:t>Компонент</w:t>
            </w:r>
          </w:p>
        </w:tc>
        <w:tc>
          <w:tcPr>
            <w:tcW w:w="3405" w:type="dxa"/>
          </w:tcPr>
          <w:p w:rsidR="005267E0" w:rsidRDefault="00FA4BB1">
            <w:pPr>
              <w:rPr>
                <w:rFonts w:eastAsia="LiberationSerif"/>
                <w:b/>
                <w:bCs/>
                <w:szCs w:val="22"/>
              </w:rPr>
            </w:pPr>
            <w:r>
              <w:rPr>
                <w:rFonts w:eastAsia="LiberationSerif"/>
                <w:b/>
                <w:bCs/>
                <w:szCs w:val="22"/>
              </w:rPr>
              <w:t>Вторая младшая группа</w:t>
            </w:r>
          </w:p>
        </w:tc>
        <w:tc>
          <w:tcPr>
            <w:tcW w:w="2739" w:type="dxa"/>
          </w:tcPr>
          <w:p w:rsidR="005267E0" w:rsidRDefault="00FA4BB1">
            <w:pPr>
              <w:rPr>
                <w:rFonts w:eastAsia="LiberationSerif"/>
                <w:b/>
                <w:bCs/>
                <w:szCs w:val="22"/>
              </w:rPr>
            </w:pPr>
            <w:r>
              <w:rPr>
                <w:rFonts w:eastAsia="LiberationSerif"/>
                <w:b/>
                <w:bCs/>
                <w:szCs w:val="22"/>
              </w:rPr>
              <w:t>Средняя группа</w:t>
            </w:r>
          </w:p>
        </w:tc>
        <w:tc>
          <w:tcPr>
            <w:tcW w:w="3936" w:type="dxa"/>
          </w:tcPr>
          <w:p w:rsidR="005267E0" w:rsidRDefault="00FA4BB1">
            <w:pPr>
              <w:rPr>
                <w:rFonts w:eastAsia="LiberationSerif"/>
                <w:b/>
                <w:bCs/>
                <w:szCs w:val="22"/>
              </w:rPr>
            </w:pPr>
            <w:r>
              <w:rPr>
                <w:rFonts w:eastAsia="LiberationSerif"/>
                <w:b/>
                <w:bCs/>
                <w:szCs w:val="22"/>
              </w:rPr>
              <w:t>Старшая группа</w:t>
            </w:r>
          </w:p>
        </w:tc>
        <w:tc>
          <w:tcPr>
            <w:tcW w:w="3481" w:type="dxa"/>
          </w:tcPr>
          <w:p w:rsidR="005267E0" w:rsidRDefault="00FA4BB1">
            <w:pPr>
              <w:rPr>
                <w:rFonts w:eastAsia="LiberationSerif"/>
                <w:b/>
                <w:bCs/>
                <w:szCs w:val="22"/>
              </w:rPr>
            </w:pPr>
            <w:r>
              <w:rPr>
                <w:rFonts w:eastAsia="LiberationSerif"/>
                <w:b/>
                <w:bCs/>
                <w:szCs w:val="22"/>
              </w:rPr>
              <w:t>Подготовительная группа</w:t>
            </w:r>
          </w:p>
        </w:tc>
      </w:tr>
      <w:tr w:rsidR="005267E0">
        <w:trPr>
          <w:trHeight w:val="562"/>
        </w:trPr>
        <w:tc>
          <w:tcPr>
            <w:tcW w:w="2359" w:type="dxa"/>
            <w:vMerge w:val="restart"/>
          </w:tcPr>
          <w:p w:rsidR="005267E0" w:rsidRDefault="00FA4BB1">
            <w:pPr>
              <w:ind w:firstLine="0"/>
              <w:rPr>
                <w:rFonts w:eastAsia="Calibri"/>
                <w:i/>
                <w:szCs w:val="22"/>
              </w:rPr>
            </w:pPr>
            <w:r>
              <w:rPr>
                <w:rFonts w:eastAsia="LiberationSerif"/>
                <w:i/>
                <w:szCs w:val="22"/>
              </w:rPr>
              <w:t>Эмоционально</w:t>
            </w:r>
            <w:r>
              <w:rPr>
                <w:rFonts w:eastAsia="Calibri"/>
                <w:i/>
                <w:szCs w:val="22"/>
              </w:rPr>
              <w:t xml:space="preserve"> -</w:t>
            </w:r>
          </w:p>
          <w:p w:rsidR="005267E0" w:rsidRDefault="00FA4BB1">
            <w:pPr>
              <w:ind w:firstLine="0"/>
              <w:rPr>
                <w:rFonts w:eastAsia="Calibri"/>
                <w:i/>
                <w:szCs w:val="22"/>
              </w:rPr>
            </w:pPr>
            <w:r>
              <w:rPr>
                <w:rFonts w:eastAsia="Calibri"/>
                <w:i/>
                <w:szCs w:val="22"/>
              </w:rPr>
              <w:t>побудительный</w:t>
            </w:r>
          </w:p>
          <w:p w:rsidR="005267E0" w:rsidRDefault="005267E0">
            <w:pPr>
              <w:ind w:firstLine="0"/>
              <w:rPr>
                <w:rFonts w:eastAsia="LiberationSerif"/>
                <w:szCs w:val="22"/>
              </w:rPr>
            </w:pPr>
          </w:p>
        </w:tc>
        <w:tc>
          <w:tcPr>
            <w:tcW w:w="3405" w:type="dxa"/>
          </w:tcPr>
          <w:p w:rsidR="005267E0" w:rsidRDefault="00FA4BB1">
            <w:pPr>
              <w:ind w:firstLine="0"/>
              <w:rPr>
                <w:rFonts w:eastAsia="LiberationSerif"/>
                <w:szCs w:val="22"/>
              </w:rPr>
            </w:pPr>
            <w:r>
              <w:rPr>
                <w:rFonts w:eastAsia="LiberationSerif"/>
                <w:szCs w:val="22"/>
              </w:rPr>
              <w:t>Формировать привычку к аккуратности и опрятности (умение обслуживать себя, добиваясь тщательности выполнения необходимых действий, самостоятельности).</w:t>
            </w:r>
          </w:p>
          <w:p w:rsidR="005267E0" w:rsidRDefault="005267E0">
            <w:pPr>
              <w:ind w:firstLine="0"/>
              <w:rPr>
                <w:rFonts w:eastAsia="LiberationSerif"/>
                <w:szCs w:val="22"/>
              </w:rPr>
            </w:pPr>
          </w:p>
        </w:tc>
        <w:tc>
          <w:tcPr>
            <w:tcW w:w="2739" w:type="dxa"/>
          </w:tcPr>
          <w:p w:rsidR="005267E0" w:rsidRDefault="00FA4BB1">
            <w:pPr>
              <w:ind w:firstLine="0"/>
              <w:rPr>
                <w:rFonts w:eastAsia="LiberationSerif"/>
                <w:szCs w:val="22"/>
              </w:rPr>
            </w:pPr>
            <w:r>
              <w:rPr>
                <w:rFonts w:eastAsia="LiberationSerif"/>
                <w:szCs w:val="22"/>
              </w:rPr>
              <w:t>Воспитывать эмоциональную отзывчивость, сопереживание, добросовестное и ответственное отношение к делу, товарищество и другие личностные качества.</w:t>
            </w:r>
          </w:p>
        </w:tc>
        <w:tc>
          <w:tcPr>
            <w:tcW w:w="3936" w:type="dxa"/>
          </w:tcPr>
          <w:p w:rsidR="005267E0" w:rsidRDefault="00FA4BB1">
            <w:pPr>
              <w:pStyle w:val="aff8"/>
              <w:ind w:left="0" w:firstLine="0"/>
              <w:rPr>
                <w:rFonts w:eastAsia="LiberationSerif"/>
                <w:szCs w:val="22"/>
              </w:rPr>
            </w:pPr>
            <w:r>
              <w:rPr>
                <w:rFonts w:eastAsia="LiberationSerif"/>
                <w:szCs w:val="22"/>
                <w:lang w:val="ru" w:eastAsia="ru" w:bidi="ar"/>
              </w:rPr>
              <w:t>Воспитывать у детей  эмоциональный отклик  на труд</w:t>
            </w:r>
          </w:p>
        </w:tc>
        <w:tc>
          <w:tcPr>
            <w:tcW w:w="3481" w:type="dxa"/>
          </w:tcPr>
          <w:p w:rsidR="005267E0" w:rsidRDefault="00FA4BB1">
            <w:pPr>
              <w:pStyle w:val="aff8"/>
              <w:ind w:left="0" w:firstLine="0"/>
              <w:rPr>
                <w:rFonts w:eastAsia="LiberationSerif"/>
                <w:szCs w:val="22"/>
              </w:rPr>
            </w:pPr>
            <w:r>
              <w:rPr>
                <w:rFonts w:eastAsia="LiberationSerif"/>
                <w:szCs w:val="22"/>
              </w:rPr>
              <w:t>Воспитывать у детей эмоциональное отношение к трудовой деятельности</w:t>
            </w:r>
          </w:p>
        </w:tc>
      </w:tr>
      <w:tr w:rsidR="005267E0">
        <w:trPr>
          <w:trHeight w:val="562"/>
        </w:trPr>
        <w:tc>
          <w:tcPr>
            <w:tcW w:w="2359" w:type="dxa"/>
            <w:vMerge/>
          </w:tcPr>
          <w:p w:rsidR="005267E0" w:rsidRDefault="005267E0">
            <w:pPr>
              <w:ind w:firstLine="0"/>
              <w:rPr>
                <w:rFonts w:eastAsia="LiberationSerif"/>
                <w:szCs w:val="22"/>
              </w:rPr>
            </w:pPr>
          </w:p>
        </w:tc>
        <w:tc>
          <w:tcPr>
            <w:tcW w:w="3405" w:type="dxa"/>
          </w:tcPr>
          <w:p w:rsidR="005267E0" w:rsidRDefault="00FA4BB1">
            <w:pPr>
              <w:ind w:firstLine="0"/>
              <w:rPr>
                <w:rFonts w:eastAsia="LiberationSerif"/>
                <w:szCs w:val="22"/>
              </w:rPr>
            </w:pPr>
            <w:r>
              <w:rPr>
                <w:rFonts w:eastAsia="LiberationSerif"/>
                <w:szCs w:val="22"/>
              </w:rPr>
              <w:t>Воспитывать уважительное, бережное отношение к результатам своего труда, труда и творчества сверстников (рисункам, поделкам, постройкам и т.п.).</w:t>
            </w:r>
          </w:p>
        </w:tc>
        <w:tc>
          <w:tcPr>
            <w:tcW w:w="2739" w:type="dxa"/>
          </w:tcPr>
          <w:p w:rsidR="005267E0" w:rsidRDefault="00FA4BB1">
            <w:pPr>
              <w:ind w:firstLine="0"/>
              <w:rPr>
                <w:rFonts w:eastAsia="LiberationSerif"/>
                <w:szCs w:val="22"/>
              </w:rPr>
            </w:pPr>
            <w:r>
              <w:rPr>
                <w:rFonts w:eastAsia="LiberationSerif"/>
                <w:szCs w:val="22"/>
              </w:rPr>
              <w:t>Воспитывать интерес  за трудовыми действиями взрослых по созданию или преобразованию предметов.</w:t>
            </w:r>
          </w:p>
        </w:tc>
        <w:tc>
          <w:tcPr>
            <w:tcW w:w="3936" w:type="dxa"/>
          </w:tcPr>
          <w:p w:rsidR="005267E0" w:rsidRDefault="00FA4BB1">
            <w:pPr>
              <w:pStyle w:val="aff8"/>
              <w:ind w:left="0" w:firstLine="0"/>
              <w:rPr>
                <w:rFonts w:eastAsia="LiberationSerif"/>
                <w:szCs w:val="22"/>
              </w:rPr>
            </w:pPr>
            <w:r>
              <w:rPr>
                <w:rFonts w:eastAsia="LiberationSerif"/>
                <w:szCs w:val="22"/>
                <w:lang w:val="ru" w:eastAsia="ru" w:bidi="ar"/>
              </w:rPr>
              <w:t>Воспитывать уважение к результатам труда и творчества сверстников</w:t>
            </w:r>
          </w:p>
        </w:tc>
        <w:tc>
          <w:tcPr>
            <w:tcW w:w="3481" w:type="dxa"/>
          </w:tcPr>
          <w:p w:rsidR="005267E0" w:rsidRDefault="00FA4BB1">
            <w:pPr>
              <w:pStyle w:val="aff8"/>
              <w:ind w:left="0" w:firstLine="0"/>
              <w:rPr>
                <w:rFonts w:eastAsia="LiberationSerif"/>
                <w:szCs w:val="22"/>
              </w:rPr>
            </w:pPr>
            <w:r>
              <w:rPr>
                <w:szCs w:val="22"/>
              </w:rPr>
              <w:t>Воспитывать у детей интерес, зачем нужна работа, кому предназначен её результат</w:t>
            </w:r>
          </w:p>
        </w:tc>
      </w:tr>
      <w:tr w:rsidR="005267E0">
        <w:trPr>
          <w:trHeight w:val="562"/>
        </w:trPr>
        <w:tc>
          <w:tcPr>
            <w:tcW w:w="2359" w:type="dxa"/>
            <w:vMerge/>
          </w:tcPr>
          <w:p w:rsidR="005267E0" w:rsidRDefault="005267E0">
            <w:pPr>
              <w:ind w:firstLine="0"/>
              <w:rPr>
                <w:rFonts w:eastAsia="LiberationSerif"/>
                <w:szCs w:val="22"/>
              </w:rPr>
            </w:pPr>
          </w:p>
        </w:tc>
        <w:tc>
          <w:tcPr>
            <w:tcW w:w="3405" w:type="dxa"/>
          </w:tcPr>
          <w:p w:rsidR="005267E0" w:rsidRDefault="00FA4BB1">
            <w:pPr>
              <w:ind w:firstLine="0"/>
              <w:rPr>
                <w:rFonts w:eastAsia="LiberationSerif"/>
                <w:szCs w:val="22"/>
              </w:rPr>
            </w:pPr>
            <w:r>
              <w:rPr>
                <w:rFonts w:eastAsia="LiberationSerif"/>
                <w:szCs w:val="22"/>
              </w:rPr>
              <w:t>Формировать у ребенка бережное отношение к предметам и игрушкам как результатам труда взрослых.</w:t>
            </w:r>
          </w:p>
          <w:p w:rsidR="005267E0" w:rsidRDefault="005267E0">
            <w:pPr>
              <w:ind w:firstLine="0"/>
              <w:rPr>
                <w:rFonts w:eastAsia="LiberationSerif"/>
                <w:szCs w:val="22"/>
              </w:rPr>
            </w:pPr>
          </w:p>
        </w:tc>
        <w:tc>
          <w:tcPr>
            <w:tcW w:w="2739" w:type="dxa"/>
          </w:tcPr>
          <w:p w:rsidR="005267E0" w:rsidRDefault="00FA4BB1">
            <w:pPr>
              <w:ind w:firstLine="0"/>
              <w:rPr>
                <w:rFonts w:eastAsia="LiberationSerif"/>
                <w:szCs w:val="22"/>
              </w:rPr>
            </w:pPr>
            <w:r>
              <w:rPr>
                <w:szCs w:val="22"/>
              </w:rPr>
              <w:t>Формировать положительное отношения ребенка к собственному труду</w:t>
            </w:r>
          </w:p>
        </w:tc>
        <w:tc>
          <w:tcPr>
            <w:tcW w:w="3936" w:type="dxa"/>
          </w:tcPr>
          <w:p w:rsidR="005267E0" w:rsidRDefault="00FA4BB1">
            <w:pPr>
              <w:spacing w:beforeAutospacing="1" w:afterAutospacing="1"/>
              <w:ind w:firstLine="0"/>
              <w:rPr>
                <w:rFonts w:eastAsia="LiberationSerif"/>
                <w:szCs w:val="22"/>
              </w:rPr>
            </w:pPr>
            <w:r>
              <w:rPr>
                <w:rFonts w:eastAsia="LiberationSerif"/>
                <w:szCs w:val="22"/>
                <w:lang w:val="ru" w:eastAsia="zh-CN" w:bidi="ar"/>
              </w:rPr>
              <w:t xml:space="preserve">Формировать ответственное отношение к порученному заданию (умение и желание доводить дело до конца, стремление сделать его хорошо). </w:t>
            </w:r>
          </w:p>
        </w:tc>
        <w:tc>
          <w:tcPr>
            <w:tcW w:w="3481" w:type="dxa"/>
          </w:tcPr>
          <w:p w:rsidR="005267E0" w:rsidRDefault="00FA4BB1">
            <w:pPr>
              <w:pStyle w:val="aff8"/>
              <w:ind w:left="0" w:firstLine="0"/>
              <w:rPr>
                <w:rFonts w:eastAsia="LiberationSerif"/>
                <w:szCs w:val="22"/>
              </w:rPr>
            </w:pPr>
            <w:r>
              <w:rPr>
                <w:rFonts w:eastAsia="LiberationSerif"/>
                <w:szCs w:val="22"/>
                <w:lang w:val="ru" w:eastAsia="ru" w:bidi="ar"/>
              </w:rPr>
              <w:t xml:space="preserve">Воспитывать осознанное </w:t>
            </w:r>
            <w:r>
              <w:rPr>
                <w:rFonts w:eastAsia="LiberationSerif"/>
                <w:szCs w:val="22"/>
                <w:lang w:eastAsia="ru" w:bidi="ar"/>
              </w:rPr>
              <w:t>побуждение</w:t>
            </w:r>
            <w:r>
              <w:rPr>
                <w:rFonts w:eastAsia="LiberationSerif"/>
                <w:szCs w:val="22"/>
                <w:lang w:val="ru" w:eastAsia="ru" w:bidi="ar"/>
              </w:rPr>
              <w:t xml:space="preserve"> </w:t>
            </w:r>
            <w:r>
              <w:rPr>
                <w:rFonts w:eastAsia="LiberationSerif"/>
                <w:szCs w:val="22"/>
                <w:lang w:eastAsia="ru" w:bidi="ar"/>
              </w:rPr>
              <w:t>ребёнка</w:t>
            </w:r>
            <w:r>
              <w:rPr>
                <w:rFonts w:eastAsia="LiberationSerif"/>
                <w:szCs w:val="22"/>
                <w:lang w:val="ru" w:eastAsia="ru" w:bidi="ar"/>
              </w:rPr>
              <w:t xml:space="preserve"> к овладению трудовыми умениями</w:t>
            </w:r>
          </w:p>
        </w:tc>
      </w:tr>
      <w:tr w:rsidR="005267E0">
        <w:trPr>
          <w:trHeight w:val="562"/>
        </w:trPr>
        <w:tc>
          <w:tcPr>
            <w:tcW w:w="2359" w:type="dxa"/>
            <w:vMerge/>
          </w:tcPr>
          <w:p w:rsidR="005267E0" w:rsidRDefault="005267E0">
            <w:pPr>
              <w:ind w:firstLine="0"/>
              <w:rPr>
                <w:rFonts w:eastAsia="LiberationSerif"/>
                <w:szCs w:val="22"/>
              </w:rPr>
            </w:pPr>
          </w:p>
        </w:tc>
        <w:tc>
          <w:tcPr>
            <w:tcW w:w="3405" w:type="dxa"/>
          </w:tcPr>
          <w:p w:rsidR="005267E0" w:rsidRDefault="00FA4BB1">
            <w:pPr>
              <w:ind w:firstLine="0"/>
              <w:rPr>
                <w:rFonts w:eastAsia="LiberationSerif"/>
                <w:szCs w:val="22"/>
              </w:rPr>
            </w:pPr>
            <w:r>
              <w:rPr>
                <w:rFonts w:eastAsia="LiberationSerif"/>
                <w:szCs w:val="22"/>
              </w:rPr>
              <w:t>Формировать положительное отношение к труду взрослых</w:t>
            </w:r>
          </w:p>
        </w:tc>
        <w:tc>
          <w:tcPr>
            <w:tcW w:w="2739" w:type="dxa"/>
          </w:tcPr>
          <w:p w:rsidR="005267E0" w:rsidRDefault="00FA4BB1">
            <w:pPr>
              <w:ind w:firstLine="0"/>
              <w:rPr>
                <w:rFonts w:eastAsia="LiberationSerif"/>
                <w:szCs w:val="22"/>
              </w:rPr>
            </w:pPr>
            <w:r>
              <w:rPr>
                <w:rFonts w:eastAsia="LiberationSerif"/>
                <w:szCs w:val="22"/>
              </w:rPr>
              <w:t>Формировать у детей бережное отношение  к результатам труда взрослых</w:t>
            </w:r>
          </w:p>
        </w:tc>
        <w:tc>
          <w:tcPr>
            <w:tcW w:w="3936" w:type="dxa"/>
          </w:tcPr>
          <w:p w:rsidR="005267E0" w:rsidRDefault="00FA4BB1">
            <w:pPr>
              <w:ind w:firstLine="0"/>
              <w:rPr>
                <w:rFonts w:eastAsia="LiberationSerif"/>
                <w:szCs w:val="22"/>
              </w:rPr>
            </w:pPr>
            <w:r>
              <w:rPr>
                <w:rFonts w:eastAsia="LiberationSerif"/>
                <w:szCs w:val="22"/>
              </w:rPr>
              <w:t>Способствовать развитию интереса к труду взрослых.</w:t>
            </w:r>
          </w:p>
          <w:p w:rsidR="005267E0" w:rsidRDefault="005267E0">
            <w:pPr>
              <w:pStyle w:val="aff8"/>
              <w:ind w:left="0" w:firstLine="0"/>
              <w:rPr>
                <w:rFonts w:eastAsia="LiberationSerif"/>
                <w:szCs w:val="22"/>
              </w:rPr>
            </w:pPr>
          </w:p>
        </w:tc>
        <w:tc>
          <w:tcPr>
            <w:tcW w:w="3481" w:type="dxa"/>
          </w:tcPr>
          <w:p w:rsidR="005267E0" w:rsidRDefault="00FA4BB1">
            <w:pPr>
              <w:pStyle w:val="aff8"/>
              <w:ind w:left="0" w:firstLine="0"/>
              <w:rPr>
                <w:rFonts w:eastAsia="LiberationSerif"/>
                <w:szCs w:val="22"/>
              </w:rPr>
            </w:pPr>
            <w:r>
              <w:rPr>
                <w:rFonts w:eastAsia="LiberationSerif"/>
                <w:szCs w:val="22"/>
              </w:rPr>
              <w:t>Развивать познавательный интерес к деятельности взрослых и желание овладеть той или другой профессией.</w:t>
            </w:r>
          </w:p>
        </w:tc>
      </w:tr>
      <w:tr w:rsidR="005267E0">
        <w:trPr>
          <w:trHeight w:val="562"/>
        </w:trPr>
        <w:tc>
          <w:tcPr>
            <w:tcW w:w="2359" w:type="dxa"/>
            <w:vMerge/>
          </w:tcPr>
          <w:p w:rsidR="005267E0" w:rsidRDefault="005267E0">
            <w:pPr>
              <w:ind w:firstLine="0"/>
              <w:rPr>
                <w:rFonts w:eastAsia="LiberationSerif"/>
                <w:szCs w:val="22"/>
              </w:rPr>
            </w:pPr>
          </w:p>
        </w:tc>
        <w:tc>
          <w:tcPr>
            <w:tcW w:w="3405" w:type="dxa"/>
          </w:tcPr>
          <w:p w:rsidR="005267E0" w:rsidRDefault="00FA4BB1">
            <w:pPr>
              <w:ind w:firstLine="0"/>
              <w:rPr>
                <w:rFonts w:eastAsia="LiberationSerif"/>
                <w:szCs w:val="22"/>
              </w:rPr>
            </w:pPr>
            <w:r>
              <w:rPr>
                <w:rFonts w:eastAsia="LiberationSerif"/>
                <w:szCs w:val="22"/>
              </w:rPr>
              <w:t>. Воспитывать уважение к людям знакомых профессий.</w:t>
            </w:r>
          </w:p>
        </w:tc>
        <w:tc>
          <w:tcPr>
            <w:tcW w:w="2739" w:type="dxa"/>
          </w:tcPr>
          <w:p w:rsidR="005267E0" w:rsidRDefault="00FA4BB1">
            <w:pPr>
              <w:ind w:firstLine="0"/>
              <w:rPr>
                <w:rFonts w:eastAsia="LiberationSerif"/>
                <w:szCs w:val="22"/>
              </w:rPr>
            </w:pPr>
            <w:r>
              <w:rPr>
                <w:color w:val="000000"/>
                <w:szCs w:val="22"/>
              </w:rPr>
              <w:t xml:space="preserve">Формировать уважение к труду людей, направленному на </w:t>
            </w:r>
            <w:r w:rsidR="008C0851" w:rsidRPr="008C0851">
              <w:rPr>
                <w:color w:val="000000"/>
                <w:szCs w:val="22"/>
              </w:rPr>
              <w:t xml:space="preserve">благо родного </w:t>
            </w:r>
            <w:r w:rsidRPr="008C0851">
              <w:rPr>
                <w:color w:val="000000"/>
                <w:szCs w:val="22"/>
              </w:rPr>
              <w:t>села</w:t>
            </w:r>
            <w:r w:rsidR="008C0851" w:rsidRPr="008C0851">
              <w:rPr>
                <w:color w:val="000000"/>
                <w:szCs w:val="22"/>
              </w:rPr>
              <w:t xml:space="preserve"> Танайка</w:t>
            </w:r>
          </w:p>
        </w:tc>
        <w:tc>
          <w:tcPr>
            <w:tcW w:w="3936" w:type="dxa"/>
          </w:tcPr>
          <w:p w:rsidR="005267E0" w:rsidRDefault="00FA4BB1">
            <w:pPr>
              <w:pStyle w:val="aff8"/>
              <w:ind w:left="0" w:firstLine="0"/>
              <w:rPr>
                <w:rFonts w:eastAsia="LiberationSerif"/>
                <w:szCs w:val="22"/>
              </w:rPr>
            </w:pPr>
            <w:r>
              <w:rPr>
                <w:rFonts w:eastAsia="Helvetica"/>
                <w:color w:val="333333"/>
                <w:szCs w:val="22"/>
                <w:shd w:val="clear" w:color="auto" w:fill="FFFFFF"/>
              </w:rPr>
              <w:t>Воспитывать в детях уважительное отношение к труженику и результатам его труда, желание подражать ему в своей деятельности, проявлять нравственные качества</w:t>
            </w:r>
            <w:r>
              <w:rPr>
                <w:rFonts w:eastAsia="Helvetica"/>
                <w:color w:val="333333"/>
                <w:szCs w:val="22"/>
                <w:shd w:val="clear" w:color="auto" w:fill="FFFFFF"/>
              </w:rPr>
              <w:br/>
            </w:r>
          </w:p>
        </w:tc>
        <w:tc>
          <w:tcPr>
            <w:tcW w:w="3481" w:type="dxa"/>
          </w:tcPr>
          <w:p w:rsidR="005267E0" w:rsidRDefault="00FA4BB1">
            <w:pPr>
              <w:pStyle w:val="aff8"/>
              <w:ind w:left="0" w:firstLine="0"/>
              <w:rPr>
                <w:rFonts w:eastAsia="LiberationSerif"/>
                <w:szCs w:val="22"/>
              </w:rPr>
            </w:pPr>
            <w:r>
              <w:rPr>
                <w:rFonts w:eastAsia="Helvetica"/>
                <w:color w:val="333333"/>
                <w:szCs w:val="22"/>
                <w:shd w:val="clear" w:color="auto" w:fill="FFFFFF"/>
              </w:rPr>
              <w:t>Воспитывать в детях уважительное отношение к труженику и результатам его труда, желание подражать ему в своей деятельности, проявлять нравственные качества</w:t>
            </w:r>
          </w:p>
        </w:tc>
      </w:tr>
      <w:tr w:rsidR="005267E0">
        <w:trPr>
          <w:trHeight w:val="562"/>
        </w:trPr>
        <w:tc>
          <w:tcPr>
            <w:tcW w:w="2359" w:type="dxa"/>
            <w:vMerge/>
          </w:tcPr>
          <w:p w:rsidR="005267E0" w:rsidRDefault="005267E0">
            <w:pPr>
              <w:ind w:firstLine="0"/>
              <w:rPr>
                <w:rFonts w:eastAsia="LiberationSerif"/>
                <w:szCs w:val="22"/>
              </w:rPr>
            </w:pPr>
          </w:p>
        </w:tc>
        <w:tc>
          <w:tcPr>
            <w:tcW w:w="3405" w:type="dxa"/>
          </w:tcPr>
          <w:p w:rsidR="005267E0" w:rsidRDefault="00FA4BB1">
            <w:pPr>
              <w:tabs>
                <w:tab w:val="left" w:pos="501"/>
              </w:tabs>
              <w:spacing w:line="235" w:lineRule="exact"/>
              <w:ind w:firstLine="0"/>
              <w:rPr>
                <w:rFonts w:eastAsia="LiberationSerif"/>
                <w:szCs w:val="22"/>
              </w:rPr>
            </w:pPr>
            <w:r>
              <w:rPr>
                <w:szCs w:val="22"/>
              </w:rPr>
              <w:t>Приобщать детей к самообслуживанию (одевание, раздевание, умывание), способствовать развитию самостоятельности, волевых усилий, положительной самооценки.</w:t>
            </w:r>
          </w:p>
        </w:tc>
        <w:tc>
          <w:tcPr>
            <w:tcW w:w="2739" w:type="dxa"/>
          </w:tcPr>
          <w:p w:rsidR="005267E0" w:rsidRDefault="00FA4BB1">
            <w:pPr>
              <w:ind w:firstLine="0"/>
              <w:rPr>
                <w:rFonts w:eastAsia="LiberationSerif"/>
                <w:szCs w:val="22"/>
              </w:rPr>
            </w:pPr>
            <w:r>
              <w:rPr>
                <w:rFonts w:eastAsia="LiberationSerif"/>
                <w:szCs w:val="22"/>
              </w:rPr>
              <w:t xml:space="preserve">Воспитывать ценностное отношение к предметному миру как результату человеческого труда. </w:t>
            </w:r>
          </w:p>
          <w:p w:rsidR="005267E0" w:rsidRDefault="005267E0">
            <w:pPr>
              <w:ind w:firstLine="0"/>
              <w:rPr>
                <w:rFonts w:eastAsia="LiberationSerif"/>
                <w:szCs w:val="22"/>
              </w:rPr>
            </w:pPr>
          </w:p>
        </w:tc>
        <w:tc>
          <w:tcPr>
            <w:tcW w:w="3936" w:type="dxa"/>
          </w:tcPr>
          <w:p w:rsidR="005267E0" w:rsidRDefault="00FA4BB1">
            <w:pPr>
              <w:pStyle w:val="aff8"/>
              <w:ind w:left="0" w:firstLine="0"/>
              <w:rPr>
                <w:rFonts w:eastAsia="LiberationSerif"/>
                <w:szCs w:val="22"/>
              </w:rPr>
            </w:pPr>
            <w:r>
              <w:rPr>
                <w:rFonts w:eastAsia="SimSun"/>
                <w:szCs w:val="22"/>
              </w:rPr>
              <w:t>Способствовать формированию таких качеств как долг и ответственность, бережливаость и ответственное отношение к труду</w:t>
            </w:r>
          </w:p>
        </w:tc>
        <w:tc>
          <w:tcPr>
            <w:tcW w:w="3481" w:type="dxa"/>
          </w:tcPr>
          <w:p w:rsidR="005267E0" w:rsidRDefault="00FA4BB1">
            <w:pPr>
              <w:pStyle w:val="aff8"/>
              <w:ind w:left="0" w:firstLine="0"/>
              <w:rPr>
                <w:rFonts w:eastAsia="LiberationSerif"/>
                <w:szCs w:val="22"/>
              </w:rPr>
            </w:pPr>
            <w:r>
              <w:rPr>
                <w:rFonts w:eastAsia="SimSun"/>
                <w:szCs w:val="22"/>
              </w:rPr>
              <w:t>Способствовать формированию таких качеств как долг и ответственность, бережливаость и ответственное отношение к труду</w:t>
            </w:r>
          </w:p>
        </w:tc>
      </w:tr>
      <w:tr w:rsidR="005267E0">
        <w:trPr>
          <w:trHeight w:val="562"/>
        </w:trPr>
        <w:tc>
          <w:tcPr>
            <w:tcW w:w="2359" w:type="dxa"/>
          </w:tcPr>
          <w:p w:rsidR="005267E0" w:rsidRDefault="005267E0">
            <w:pPr>
              <w:ind w:firstLine="0"/>
              <w:rPr>
                <w:rFonts w:eastAsia="LiberationSerif"/>
                <w:szCs w:val="22"/>
              </w:rPr>
            </w:pPr>
          </w:p>
        </w:tc>
        <w:tc>
          <w:tcPr>
            <w:tcW w:w="3405" w:type="dxa"/>
          </w:tcPr>
          <w:p w:rsidR="005267E0" w:rsidRDefault="005267E0">
            <w:pPr>
              <w:ind w:firstLine="0"/>
              <w:rPr>
                <w:rFonts w:eastAsia="LiberationSerif"/>
                <w:szCs w:val="22"/>
              </w:rPr>
            </w:pPr>
          </w:p>
        </w:tc>
        <w:tc>
          <w:tcPr>
            <w:tcW w:w="2739" w:type="dxa"/>
          </w:tcPr>
          <w:p w:rsidR="005267E0" w:rsidRDefault="005267E0">
            <w:pPr>
              <w:ind w:firstLine="0"/>
              <w:rPr>
                <w:rFonts w:eastAsia="LiberationSerif"/>
                <w:szCs w:val="22"/>
              </w:rPr>
            </w:pPr>
          </w:p>
        </w:tc>
        <w:tc>
          <w:tcPr>
            <w:tcW w:w="3936" w:type="dxa"/>
          </w:tcPr>
          <w:p w:rsidR="005267E0" w:rsidRDefault="00FA4BB1">
            <w:pPr>
              <w:ind w:firstLine="0"/>
              <w:rPr>
                <w:rFonts w:eastAsia="LiberationSerif"/>
                <w:szCs w:val="22"/>
              </w:rPr>
            </w:pPr>
            <w:r>
              <w:rPr>
                <w:rFonts w:eastAsia="LiberationSerif"/>
                <w:szCs w:val="22"/>
              </w:rPr>
              <w:t>Продолжать формировать осознанное отношение и интерес к трудовой деятельности, умение достигать запланированного результата.</w:t>
            </w:r>
          </w:p>
        </w:tc>
        <w:tc>
          <w:tcPr>
            <w:tcW w:w="3481" w:type="dxa"/>
          </w:tcPr>
          <w:p w:rsidR="005267E0" w:rsidRDefault="00FA4BB1">
            <w:pPr>
              <w:pStyle w:val="aff3"/>
              <w:spacing w:before="0" w:after="0"/>
              <w:contextualSpacing/>
              <w:jc w:val="both"/>
              <w:rPr>
                <w:rFonts w:eastAsia="LiberationSerif"/>
                <w:szCs w:val="22"/>
              </w:rPr>
            </w:pPr>
            <w:r>
              <w:rPr>
                <w:rFonts w:eastAsia="LiberationSerif"/>
                <w:szCs w:val="22"/>
                <w:lang w:val="ru" w:eastAsia="zh-CN" w:bidi="ar"/>
              </w:rPr>
              <w:t>Воспитывать культуру трудовой деятельности, бережное отношение к материалам и инструментам.</w:t>
            </w:r>
          </w:p>
        </w:tc>
      </w:tr>
      <w:tr w:rsidR="005267E0">
        <w:trPr>
          <w:trHeight w:val="562"/>
        </w:trPr>
        <w:tc>
          <w:tcPr>
            <w:tcW w:w="2359" w:type="dxa"/>
            <w:vMerge w:val="restart"/>
          </w:tcPr>
          <w:p w:rsidR="005267E0" w:rsidRDefault="00FA4BB1">
            <w:pPr>
              <w:ind w:firstLine="0"/>
              <w:rPr>
                <w:rFonts w:eastAsia="LiberationSerif"/>
                <w:szCs w:val="22"/>
              </w:rPr>
            </w:pPr>
            <w:r>
              <w:rPr>
                <w:rFonts w:eastAsia="LiberationSerif"/>
                <w:szCs w:val="22"/>
              </w:rPr>
              <w:t>Деятельностный</w:t>
            </w:r>
          </w:p>
        </w:tc>
        <w:tc>
          <w:tcPr>
            <w:tcW w:w="3405" w:type="dxa"/>
          </w:tcPr>
          <w:p w:rsidR="005267E0" w:rsidRDefault="00FA4BB1">
            <w:pPr>
              <w:pStyle w:val="aff8"/>
              <w:ind w:left="0" w:firstLine="0"/>
              <w:rPr>
                <w:rFonts w:eastAsia="LiberationSerif"/>
                <w:szCs w:val="22"/>
              </w:rPr>
            </w:pPr>
            <w:r>
              <w:rPr>
                <w:rFonts w:eastAsia="LiberationSerif"/>
                <w:szCs w:val="22"/>
              </w:rPr>
              <w:t>Помочь ребёнку освоить первые представления и соответствующий словарь о конкретных видах хозяйственно-бытового труда, направленных на заботу о детях (мытье посуды, уборка помещений детского сада и участка  и т.п.)</w:t>
            </w:r>
          </w:p>
        </w:tc>
        <w:tc>
          <w:tcPr>
            <w:tcW w:w="2739" w:type="dxa"/>
          </w:tcPr>
          <w:p w:rsidR="005267E0" w:rsidRDefault="00FA4BB1">
            <w:pPr>
              <w:pStyle w:val="aff8"/>
              <w:ind w:left="0" w:firstLine="0"/>
              <w:rPr>
                <w:rFonts w:eastAsia="LiberationSerif"/>
                <w:szCs w:val="22"/>
              </w:rPr>
            </w:pPr>
            <w:r>
              <w:rPr>
                <w:rFonts w:eastAsia="LiberationSerif"/>
                <w:szCs w:val="22"/>
                <w:lang w:eastAsia="ru" w:bidi="ar"/>
              </w:rPr>
              <w:t>Формировать у детей умение</w:t>
            </w:r>
            <w:r>
              <w:rPr>
                <w:rFonts w:eastAsia="LiberationSerif"/>
                <w:szCs w:val="22"/>
                <w:lang w:val="ru" w:eastAsia="ru" w:bidi="ar"/>
              </w:rPr>
              <w:t xml:space="preserve"> сам</w:t>
            </w:r>
            <w:r>
              <w:rPr>
                <w:rFonts w:eastAsia="LiberationSerif"/>
                <w:szCs w:val="22"/>
                <w:lang w:eastAsia="ru" w:bidi="ar"/>
              </w:rPr>
              <w:t xml:space="preserve">остоятельно </w:t>
            </w:r>
            <w:r>
              <w:rPr>
                <w:rFonts w:eastAsia="LiberationSerif"/>
                <w:szCs w:val="22"/>
                <w:lang w:val="ru" w:eastAsia="ru" w:bidi="ar"/>
              </w:rPr>
              <w:t xml:space="preserve"> ставит</w:t>
            </w:r>
            <w:r>
              <w:rPr>
                <w:rFonts w:eastAsia="LiberationSerif"/>
                <w:szCs w:val="22"/>
                <w:lang w:eastAsia="ru" w:bidi="ar"/>
              </w:rPr>
              <w:t>ь</w:t>
            </w:r>
            <w:r>
              <w:rPr>
                <w:rFonts w:eastAsia="LiberationSerif"/>
                <w:szCs w:val="22"/>
                <w:lang w:val="ru" w:eastAsia="ru" w:bidi="ar"/>
              </w:rPr>
              <w:t xml:space="preserve"> цель, вид</w:t>
            </w:r>
            <w:r>
              <w:rPr>
                <w:rFonts w:eastAsia="LiberationSerif"/>
                <w:szCs w:val="22"/>
                <w:lang w:eastAsia="ru" w:bidi="ar"/>
              </w:rPr>
              <w:t>е</w:t>
            </w:r>
            <w:r>
              <w:rPr>
                <w:rFonts w:eastAsia="LiberationSerif"/>
                <w:szCs w:val="22"/>
                <w:lang w:val="ru" w:eastAsia="ru" w:bidi="ar"/>
              </w:rPr>
              <w:t>т</w:t>
            </w:r>
            <w:r>
              <w:rPr>
                <w:rFonts w:eastAsia="LiberationSerif"/>
                <w:szCs w:val="22"/>
                <w:lang w:eastAsia="ru" w:bidi="ar"/>
              </w:rPr>
              <w:t>ь</w:t>
            </w:r>
            <w:r>
              <w:rPr>
                <w:rFonts w:eastAsia="LiberationSerif"/>
                <w:szCs w:val="22"/>
                <w:lang w:val="ru" w:eastAsia="ru" w:bidi="ar"/>
              </w:rPr>
              <w:t xml:space="preserve"> необходимость выполнения </w:t>
            </w:r>
            <w:r>
              <w:rPr>
                <w:rFonts w:eastAsia="LiberationSerif"/>
                <w:szCs w:val="22"/>
                <w:lang w:eastAsia="ru" w:bidi="ar"/>
              </w:rPr>
              <w:t>определённых</w:t>
            </w:r>
            <w:r>
              <w:rPr>
                <w:rFonts w:eastAsia="LiberationSerif"/>
                <w:szCs w:val="22"/>
                <w:lang w:val="ru" w:eastAsia="ru" w:bidi="ar"/>
              </w:rPr>
              <w:t xml:space="preserve"> действий для достижения результата</w:t>
            </w:r>
          </w:p>
        </w:tc>
        <w:tc>
          <w:tcPr>
            <w:tcW w:w="3936" w:type="dxa"/>
          </w:tcPr>
          <w:p w:rsidR="005267E0" w:rsidRDefault="00FA4BB1">
            <w:pPr>
              <w:ind w:firstLine="0"/>
              <w:rPr>
                <w:rFonts w:eastAsia="LiberationSerif"/>
                <w:szCs w:val="22"/>
              </w:rPr>
            </w:pPr>
            <w:r>
              <w:rPr>
                <w:rFonts w:eastAsia="LiberationSerif"/>
                <w:szCs w:val="22"/>
              </w:rPr>
              <w:t xml:space="preserve">Продолжать приучать ребёнка трудиться.  </w:t>
            </w:r>
          </w:p>
          <w:p w:rsidR="005267E0" w:rsidRDefault="005267E0">
            <w:pPr>
              <w:ind w:firstLine="0"/>
              <w:rPr>
                <w:rFonts w:eastAsia="LiberationSerif"/>
                <w:szCs w:val="22"/>
              </w:rPr>
            </w:pPr>
          </w:p>
        </w:tc>
        <w:tc>
          <w:tcPr>
            <w:tcW w:w="3481" w:type="dxa"/>
          </w:tcPr>
          <w:p w:rsidR="005267E0" w:rsidRDefault="00FA4BB1">
            <w:pPr>
              <w:ind w:firstLine="0"/>
              <w:rPr>
                <w:rFonts w:eastAsia="LiberationSerif"/>
                <w:szCs w:val="22"/>
              </w:rPr>
            </w:pPr>
            <w:r>
              <w:rPr>
                <w:rFonts w:eastAsia="LiberationSerif"/>
                <w:szCs w:val="22"/>
              </w:rPr>
              <w:t xml:space="preserve">Развивать творческую инициативу, способность реализовывать себя в разных видах труда и творчества. </w:t>
            </w:r>
          </w:p>
          <w:p w:rsidR="005267E0" w:rsidRDefault="005267E0">
            <w:pPr>
              <w:ind w:firstLine="0"/>
              <w:rPr>
                <w:rFonts w:eastAsia="LiberationSerif"/>
                <w:szCs w:val="22"/>
              </w:rPr>
            </w:pPr>
          </w:p>
        </w:tc>
      </w:tr>
      <w:tr w:rsidR="005267E0">
        <w:trPr>
          <w:trHeight w:val="562"/>
        </w:trPr>
        <w:tc>
          <w:tcPr>
            <w:tcW w:w="2359" w:type="dxa"/>
            <w:vMerge/>
          </w:tcPr>
          <w:p w:rsidR="005267E0" w:rsidRDefault="005267E0">
            <w:pPr>
              <w:ind w:firstLine="0"/>
              <w:rPr>
                <w:rFonts w:eastAsia="Calibri"/>
                <w:szCs w:val="22"/>
              </w:rPr>
            </w:pPr>
          </w:p>
        </w:tc>
        <w:tc>
          <w:tcPr>
            <w:tcW w:w="3405" w:type="dxa"/>
          </w:tcPr>
          <w:p w:rsidR="005267E0" w:rsidRDefault="00FA4BB1">
            <w:pPr>
              <w:pStyle w:val="aff8"/>
              <w:ind w:left="0" w:firstLine="0"/>
              <w:rPr>
                <w:rFonts w:eastAsia="LiberationSerif"/>
                <w:szCs w:val="22"/>
              </w:rPr>
            </w:pPr>
            <w:r>
              <w:rPr>
                <w:rFonts w:eastAsia="LiberationSerif"/>
                <w:szCs w:val="22"/>
              </w:rPr>
              <w:t>Способствовать развитию у детей желания помогать взрослым и выполнять элементарные трудовые поручения: поливать комнатные растения, сажать лук, сеять крупные семена, счищать снег со скамеек, подкармливать зимующих птиц и пр.</w:t>
            </w:r>
          </w:p>
        </w:tc>
        <w:tc>
          <w:tcPr>
            <w:tcW w:w="2739" w:type="dxa"/>
          </w:tcPr>
          <w:p w:rsidR="005267E0" w:rsidRDefault="00FA4BB1">
            <w:pPr>
              <w:pStyle w:val="aff8"/>
              <w:ind w:left="0" w:firstLine="0"/>
              <w:rPr>
                <w:rFonts w:eastAsia="LiberationSerif"/>
                <w:szCs w:val="22"/>
              </w:rPr>
            </w:pPr>
            <w:r>
              <w:rPr>
                <w:rFonts w:eastAsia="LiberationSerif"/>
                <w:szCs w:val="22"/>
                <w:lang w:val="ru" w:eastAsia="ru" w:bidi="ar"/>
              </w:rPr>
              <w:t>Развивать желание охотно включаться в совместный труд со взрослыми или сверстниками</w:t>
            </w:r>
          </w:p>
        </w:tc>
        <w:tc>
          <w:tcPr>
            <w:tcW w:w="3936" w:type="dxa"/>
          </w:tcPr>
          <w:p w:rsidR="005267E0" w:rsidRDefault="00FA4BB1">
            <w:pPr>
              <w:ind w:firstLine="0"/>
              <w:rPr>
                <w:rFonts w:eastAsia="LiberationSerif"/>
                <w:szCs w:val="22"/>
              </w:rPr>
            </w:pPr>
            <w:r>
              <w:rPr>
                <w:szCs w:val="22"/>
              </w:rPr>
              <w:t>Воспитывать у детей стремление начать трудиться по собственному побуждению и проявлять творчество и инициативу в процессе труда в доступных его видах.</w:t>
            </w:r>
          </w:p>
        </w:tc>
        <w:tc>
          <w:tcPr>
            <w:tcW w:w="3481" w:type="dxa"/>
          </w:tcPr>
          <w:p w:rsidR="005267E0" w:rsidRDefault="00FA4BB1">
            <w:pPr>
              <w:ind w:firstLine="0"/>
              <w:rPr>
                <w:rFonts w:eastAsia="LiberationSerif"/>
                <w:szCs w:val="22"/>
              </w:rPr>
            </w:pPr>
            <w:r>
              <w:rPr>
                <w:szCs w:val="22"/>
              </w:rPr>
              <w:t>Развивать у детей стремление начать трудиться по собственному побуждению и проявлять творчество и инициативу в процессе труда в доступных его видах</w:t>
            </w:r>
          </w:p>
        </w:tc>
      </w:tr>
      <w:tr w:rsidR="005267E0">
        <w:trPr>
          <w:trHeight w:val="562"/>
        </w:trPr>
        <w:tc>
          <w:tcPr>
            <w:tcW w:w="2359" w:type="dxa"/>
            <w:vMerge/>
          </w:tcPr>
          <w:p w:rsidR="005267E0" w:rsidRDefault="005267E0">
            <w:pPr>
              <w:ind w:firstLine="0"/>
              <w:rPr>
                <w:rFonts w:eastAsia="Calibri"/>
                <w:szCs w:val="22"/>
              </w:rPr>
            </w:pPr>
          </w:p>
        </w:tc>
        <w:tc>
          <w:tcPr>
            <w:tcW w:w="3405" w:type="dxa"/>
          </w:tcPr>
          <w:p w:rsidR="005267E0" w:rsidRDefault="00FA4BB1">
            <w:pPr>
              <w:tabs>
                <w:tab w:val="left" w:pos="501"/>
              </w:tabs>
              <w:spacing w:line="235" w:lineRule="exact"/>
              <w:ind w:firstLine="0"/>
              <w:rPr>
                <w:szCs w:val="22"/>
              </w:rPr>
            </w:pPr>
            <w:r>
              <w:rPr>
                <w:szCs w:val="22"/>
              </w:rPr>
              <w:t>Способствовать осознанию и принятию правил безопасного пове</w:t>
            </w:r>
            <w:r>
              <w:rPr>
                <w:szCs w:val="22"/>
              </w:rPr>
              <w:softHyphen/>
              <w:t xml:space="preserve">дения на основе </w:t>
            </w:r>
            <w:r>
              <w:rPr>
                <w:szCs w:val="22"/>
              </w:rPr>
              <w:lastRenderedPageBreak/>
              <w:t>представлений о предметах и материалах, которые дети широко используют в разных видах деятельности (предметная деятельность, игра, самообслуживание).</w:t>
            </w:r>
          </w:p>
          <w:p w:rsidR="005267E0" w:rsidRDefault="005267E0">
            <w:pPr>
              <w:pStyle w:val="aff8"/>
              <w:ind w:left="0" w:firstLine="0"/>
              <w:rPr>
                <w:rFonts w:eastAsia="LiberationSerif"/>
                <w:szCs w:val="22"/>
              </w:rPr>
            </w:pPr>
          </w:p>
        </w:tc>
        <w:tc>
          <w:tcPr>
            <w:tcW w:w="2739" w:type="dxa"/>
          </w:tcPr>
          <w:p w:rsidR="005267E0" w:rsidRDefault="00FA4BB1">
            <w:pPr>
              <w:pStyle w:val="aff8"/>
              <w:ind w:left="0" w:firstLine="0"/>
              <w:rPr>
                <w:rFonts w:eastAsia="LiberationSerif"/>
                <w:szCs w:val="22"/>
              </w:rPr>
            </w:pPr>
            <w:r>
              <w:rPr>
                <w:rFonts w:eastAsia="LiberationSerif"/>
                <w:szCs w:val="22"/>
              </w:rPr>
              <w:lastRenderedPageBreak/>
              <w:t xml:space="preserve">Способствовать развитию самостоятельности, </w:t>
            </w:r>
            <w:r>
              <w:rPr>
                <w:rFonts w:eastAsia="LiberationSerif"/>
                <w:szCs w:val="22"/>
              </w:rPr>
              <w:lastRenderedPageBreak/>
              <w:t>желания брать на себя повседневные трудовые обязанности, включая повседневные трудовые дела в условиях детского сада и семьи.</w:t>
            </w:r>
          </w:p>
          <w:p w:rsidR="005267E0" w:rsidRDefault="005267E0">
            <w:pPr>
              <w:pStyle w:val="aff8"/>
              <w:ind w:left="0" w:firstLine="0"/>
              <w:rPr>
                <w:rFonts w:eastAsia="LiberationSerif"/>
                <w:szCs w:val="22"/>
              </w:rPr>
            </w:pPr>
          </w:p>
        </w:tc>
        <w:tc>
          <w:tcPr>
            <w:tcW w:w="3936" w:type="dxa"/>
          </w:tcPr>
          <w:p w:rsidR="005267E0" w:rsidRDefault="00FA4BB1">
            <w:pPr>
              <w:ind w:firstLine="0"/>
              <w:rPr>
                <w:rFonts w:eastAsia="LiberationSerif"/>
                <w:szCs w:val="22"/>
              </w:rPr>
            </w:pPr>
            <w:r>
              <w:rPr>
                <w:rFonts w:eastAsia="LiberationSerif"/>
                <w:szCs w:val="22"/>
              </w:rPr>
              <w:lastRenderedPageBreak/>
              <w:t xml:space="preserve">Обеспечить развитие субъекта и расширять диапазон обязанностей в </w:t>
            </w:r>
            <w:r>
              <w:rPr>
                <w:rFonts w:eastAsia="LiberationSerif"/>
                <w:szCs w:val="22"/>
              </w:rPr>
              <w:lastRenderedPageBreak/>
              <w:t>элементарной трудовой деятельности по самообслуживанию, хозяйственно - бытовому труду и конструированию, труду в природе (в объёме возрастных возможностей)</w:t>
            </w:r>
          </w:p>
          <w:p w:rsidR="005267E0" w:rsidRDefault="005267E0">
            <w:pPr>
              <w:ind w:firstLine="0"/>
              <w:rPr>
                <w:rFonts w:eastAsia="LiberationSerif"/>
                <w:szCs w:val="22"/>
              </w:rPr>
            </w:pPr>
          </w:p>
        </w:tc>
        <w:tc>
          <w:tcPr>
            <w:tcW w:w="3481" w:type="dxa"/>
          </w:tcPr>
          <w:p w:rsidR="005267E0" w:rsidRDefault="00FA4BB1">
            <w:pPr>
              <w:ind w:firstLine="0"/>
              <w:rPr>
                <w:rFonts w:eastAsia="LiberationSerif"/>
                <w:szCs w:val="22"/>
              </w:rPr>
            </w:pPr>
            <w:r>
              <w:rPr>
                <w:rFonts w:eastAsia="LiberationSerif"/>
                <w:szCs w:val="22"/>
              </w:rPr>
              <w:lastRenderedPageBreak/>
              <w:t xml:space="preserve">Обеспечить более широкое включение в реальные трудовые </w:t>
            </w:r>
            <w:r>
              <w:rPr>
                <w:rFonts w:eastAsia="LiberationSerif"/>
                <w:szCs w:val="22"/>
              </w:rPr>
              <w:lastRenderedPageBreak/>
              <w:t>связи со взрослыми и сверстниками через дежурство, выполнение трудовых поручений на основе развития позиции субъекта и усложнения круга продуктивных, коммуникативных и творческих задач, связанных с трудовой деятельностью в условиях детского сада и семьи (в объёме возрастных возможностей).</w:t>
            </w:r>
          </w:p>
        </w:tc>
      </w:tr>
      <w:tr w:rsidR="005267E0">
        <w:trPr>
          <w:trHeight w:val="562"/>
        </w:trPr>
        <w:tc>
          <w:tcPr>
            <w:tcW w:w="2359" w:type="dxa"/>
            <w:vMerge/>
          </w:tcPr>
          <w:p w:rsidR="005267E0" w:rsidRDefault="005267E0">
            <w:pPr>
              <w:ind w:firstLine="0"/>
              <w:rPr>
                <w:rFonts w:eastAsia="Calibri"/>
                <w:szCs w:val="22"/>
              </w:rPr>
            </w:pPr>
          </w:p>
        </w:tc>
        <w:tc>
          <w:tcPr>
            <w:tcW w:w="3405" w:type="dxa"/>
          </w:tcPr>
          <w:p w:rsidR="005267E0" w:rsidRDefault="00FA4BB1">
            <w:pPr>
              <w:pStyle w:val="aff8"/>
              <w:ind w:left="0" w:firstLine="0"/>
              <w:rPr>
                <w:rFonts w:eastAsia="LiberationSerif"/>
                <w:szCs w:val="22"/>
              </w:rPr>
            </w:pPr>
            <w:r>
              <w:rPr>
                <w:rFonts w:eastAsia="LiberationSerif"/>
                <w:szCs w:val="22"/>
              </w:rPr>
              <w:t>Приучать соблюдать порядок и чистоту в помещении и на участке детского сада</w:t>
            </w:r>
          </w:p>
        </w:tc>
        <w:tc>
          <w:tcPr>
            <w:tcW w:w="2739" w:type="dxa"/>
          </w:tcPr>
          <w:p w:rsidR="005267E0" w:rsidRDefault="00FA4BB1">
            <w:pPr>
              <w:pStyle w:val="aff8"/>
              <w:ind w:left="0" w:firstLine="0"/>
              <w:rPr>
                <w:rFonts w:eastAsia="LiberationSerif"/>
                <w:szCs w:val="22"/>
              </w:rPr>
            </w:pPr>
            <w:r>
              <w:rPr>
                <w:rFonts w:eastAsia="LiberationSerif"/>
                <w:szCs w:val="22"/>
              </w:rPr>
              <w:t>Приучать соблюдать порядок и чистоту в помещении и на участке детского сада</w:t>
            </w:r>
          </w:p>
        </w:tc>
        <w:tc>
          <w:tcPr>
            <w:tcW w:w="3936" w:type="dxa"/>
          </w:tcPr>
          <w:p w:rsidR="005267E0" w:rsidRDefault="00FA4BB1">
            <w:pPr>
              <w:ind w:firstLine="0"/>
              <w:rPr>
                <w:rFonts w:eastAsia="LiberationSerif"/>
                <w:szCs w:val="22"/>
              </w:rPr>
            </w:pPr>
            <w:r>
              <w:rPr>
                <w:rFonts w:eastAsia="LiberationSerif"/>
                <w:szCs w:val="22"/>
              </w:rPr>
              <w:t>Приучать самостоятельно готовить своё рабочее место и убирать его после окончания занятий рисованием, лепкой, аппликацией (мыть баночки, кисти, протирать стол и т. д.).</w:t>
            </w:r>
          </w:p>
        </w:tc>
        <w:tc>
          <w:tcPr>
            <w:tcW w:w="3481" w:type="dxa"/>
          </w:tcPr>
          <w:p w:rsidR="005267E0" w:rsidRDefault="00FA4BB1">
            <w:pPr>
              <w:ind w:firstLine="0"/>
              <w:rPr>
                <w:rFonts w:eastAsia="LiberationSerif"/>
                <w:szCs w:val="22"/>
              </w:rPr>
            </w:pPr>
            <w:r>
              <w:rPr>
                <w:rFonts w:eastAsia="LiberationSerif"/>
                <w:szCs w:val="22"/>
              </w:rPr>
              <w:t>Развивать у ребёнка  навыки самообслуживания</w:t>
            </w:r>
          </w:p>
          <w:p w:rsidR="005267E0" w:rsidRDefault="005267E0">
            <w:pPr>
              <w:ind w:firstLine="0"/>
              <w:rPr>
                <w:rFonts w:eastAsia="LiberationSerif"/>
                <w:szCs w:val="22"/>
              </w:rPr>
            </w:pPr>
          </w:p>
        </w:tc>
      </w:tr>
      <w:tr w:rsidR="005267E0">
        <w:trPr>
          <w:trHeight w:val="562"/>
        </w:trPr>
        <w:tc>
          <w:tcPr>
            <w:tcW w:w="2359" w:type="dxa"/>
          </w:tcPr>
          <w:p w:rsidR="005267E0" w:rsidRDefault="005267E0">
            <w:pPr>
              <w:ind w:firstLine="0"/>
              <w:rPr>
                <w:rFonts w:eastAsia="Calibri"/>
                <w:szCs w:val="22"/>
              </w:rPr>
            </w:pPr>
          </w:p>
        </w:tc>
        <w:tc>
          <w:tcPr>
            <w:tcW w:w="3405" w:type="dxa"/>
          </w:tcPr>
          <w:p w:rsidR="005267E0" w:rsidRDefault="00FA4BB1">
            <w:pPr>
              <w:pStyle w:val="aff8"/>
              <w:ind w:left="0" w:firstLine="0"/>
              <w:rPr>
                <w:rFonts w:eastAsia="LiberationSerif"/>
                <w:szCs w:val="22"/>
              </w:rPr>
            </w:pPr>
            <w:r>
              <w:rPr>
                <w:rFonts w:eastAsia="LiberationSerif"/>
                <w:szCs w:val="22"/>
              </w:rPr>
              <w:t>Побуждать оказывать помощь взрослым.</w:t>
            </w:r>
          </w:p>
        </w:tc>
        <w:tc>
          <w:tcPr>
            <w:tcW w:w="2739" w:type="dxa"/>
          </w:tcPr>
          <w:p w:rsidR="005267E0" w:rsidRDefault="00FA4BB1">
            <w:pPr>
              <w:pStyle w:val="aff8"/>
              <w:ind w:left="0" w:firstLine="0"/>
              <w:rPr>
                <w:rFonts w:eastAsia="LiberationSerif"/>
                <w:szCs w:val="22"/>
              </w:rPr>
            </w:pPr>
            <w:r>
              <w:rPr>
                <w:rFonts w:eastAsia="LiberationSerif"/>
                <w:szCs w:val="22"/>
              </w:rPr>
              <w:t>Побуждать оказывать помощь взрослым.</w:t>
            </w:r>
          </w:p>
        </w:tc>
        <w:tc>
          <w:tcPr>
            <w:tcW w:w="3936" w:type="dxa"/>
          </w:tcPr>
          <w:p w:rsidR="005267E0" w:rsidRDefault="00FA4BB1">
            <w:pPr>
              <w:ind w:firstLine="0"/>
              <w:rPr>
                <w:rFonts w:eastAsia="LiberationSerif"/>
                <w:szCs w:val="22"/>
              </w:rPr>
            </w:pPr>
            <w:r>
              <w:rPr>
                <w:rFonts w:eastAsia="LiberationSerif"/>
                <w:szCs w:val="22"/>
              </w:rPr>
              <w:t>Способствовать активности ребёнка  в стремлении к познанию разных видов труда и профессий, применению техники, современных машин и механизмов в труде.</w:t>
            </w:r>
          </w:p>
        </w:tc>
        <w:tc>
          <w:tcPr>
            <w:tcW w:w="3481" w:type="dxa"/>
          </w:tcPr>
          <w:p w:rsidR="005267E0" w:rsidRDefault="00FA4BB1">
            <w:pPr>
              <w:ind w:firstLine="0"/>
              <w:rPr>
                <w:rFonts w:eastAsia="LiberationSerif"/>
                <w:szCs w:val="22"/>
              </w:rPr>
            </w:pPr>
            <w:r>
              <w:rPr>
                <w:rFonts w:eastAsia="LiberationSerif"/>
                <w:szCs w:val="22"/>
              </w:rPr>
              <w:t>Развивать у детей умение  применять полученные представления и умения в самостоятельной трудовой деятельности.</w:t>
            </w:r>
          </w:p>
        </w:tc>
      </w:tr>
    </w:tbl>
    <w:p w:rsidR="005267E0" w:rsidRDefault="005267E0">
      <w:pPr>
        <w:pStyle w:val="afff"/>
        <w:jc w:val="center"/>
        <w:rPr>
          <w:rStyle w:val="60"/>
          <w:rFonts w:cs="Times New Roman"/>
          <w:color w:val="auto"/>
          <w:lang w:val="ru-RU"/>
        </w:rPr>
      </w:pPr>
    </w:p>
    <w:p w:rsidR="005267E0" w:rsidRDefault="00FA4BB1">
      <w:pPr>
        <w:jc w:val="center"/>
        <w:rPr>
          <w:b/>
          <w:bCs/>
          <w:color w:val="0070C0"/>
          <w:sz w:val="28"/>
          <w:szCs w:val="28"/>
        </w:rPr>
      </w:pPr>
      <w:r>
        <w:rPr>
          <w:b/>
          <w:bCs/>
          <w:color w:val="0070C0"/>
          <w:sz w:val="28"/>
          <w:szCs w:val="28"/>
        </w:rPr>
        <w:t>Эстетическое направление воспитания</w:t>
      </w:r>
    </w:p>
    <w:p w:rsidR="005267E0" w:rsidRDefault="005267E0">
      <w:pPr>
        <w:rPr>
          <w:b/>
          <w:bCs/>
        </w:rPr>
      </w:pPr>
    </w:p>
    <w:p w:rsidR="005267E0" w:rsidRDefault="00FA4BB1">
      <w:pPr>
        <w:pStyle w:val="afff"/>
        <w:ind w:right="0" w:firstLine="709"/>
        <w:rPr>
          <w:rFonts w:eastAsia="Arial"/>
          <w:color w:val="auto"/>
          <w:sz w:val="28"/>
          <w:szCs w:val="28"/>
          <w:lang w:val="ru-RU" w:bidi="ru-RU"/>
        </w:rPr>
      </w:pPr>
      <w:r>
        <w:rPr>
          <w:rFonts w:eastAsia="Arial"/>
          <w:color w:val="auto"/>
          <w:sz w:val="28"/>
          <w:szCs w:val="28"/>
          <w:lang w:val="ru-RU" w:bidi="ru-RU"/>
        </w:rPr>
        <w:t xml:space="preserve">В основе эстетического направления воспитания лежат </w:t>
      </w:r>
      <w:r>
        <w:rPr>
          <w:rFonts w:eastAsia="Arial"/>
          <w:b/>
          <w:color w:val="auto"/>
          <w:sz w:val="28"/>
          <w:szCs w:val="28"/>
          <w:lang w:val="ru-RU" w:bidi="ru-RU"/>
        </w:rPr>
        <w:t>ценности «Культура» и «Красота»</w:t>
      </w:r>
      <w:r>
        <w:rPr>
          <w:rFonts w:eastAsia="Arial"/>
          <w:color w:val="auto"/>
          <w:sz w:val="28"/>
          <w:szCs w:val="28"/>
          <w:lang w:val="ru-RU" w:bidi="ru-RU"/>
        </w:rPr>
        <w:t>.</w:t>
      </w:r>
    </w:p>
    <w:p w:rsidR="005267E0" w:rsidRDefault="00FA4BB1">
      <w:pPr>
        <w:pStyle w:val="afff"/>
        <w:ind w:right="0" w:firstLine="709"/>
        <w:rPr>
          <w:rFonts w:eastAsia="Arial"/>
          <w:color w:val="auto"/>
          <w:sz w:val="28"/>
          <w:szCs w:val="28"/>
          <w:highlight w:val="yellow"/>
          <w:lang w:val="ru-RU"/>
        </w:rPr>
      </w:pPr>
      <w:r>
        <w:rPr>
          <w:rFonts w:eastAsia="Arial"/>
          <w:color w:val="auto"/>
          <w:sz w:val="28"/>
          <w:szCs w:val="28"/>
          <w:lang w:val="ru-RU"/>
        </w:rPr>
        <w:t xml:space="preserve">Образовательные области: речевое развитие, художественно – эстетическое развитие. </w:t>
      </w:r>
    </w:p>
    <w:p w:rsidR="005267E0" w:rsidRPr="00D32B67" w:rsidRDefault="00FA4BB1">
      <w:pPr>
        <w:pStyle w:val="6"/>
        <w:ind w:firstLine="709"/>
        <w:rPr>
          <w:rFonts w:eastAsia="Calibri" w:cs="Times New Roman"/>
          <w:color w:val="auto"/>
          <w:szCs w:val="28"/>
        </w:rPr>
      </w:pPr>
      <w:r w:rsidRPr="00D32B67">
        <w:rPr>
          <w:rFonts w:eastAsia="Calibri" w:cs="Times New Roman"/>
          <w:color w:val="auto"/>
          <w:szCs w:val="28"/>
        </w:rPr>
        <w:t>Ценность «Культура»</w:t>
      </w:r>
    </w:p>
    <w:p w:rsidR="005267E0" w:rsidRDefault="00FA4BB1">
      <w:pPr>
        <w:pStyle w:val="6"/>
        <w:ind w:firstLineChars="200" w:firstLine="562"/>
        <w:jc w:val="both"/>
        <w:rPr>
          <w:rFonts w:eastAsia="SimSun" w:cs="Times New Roman"/>
          <w:b w:val="0"/>
          <w:bCs/>
          <w:color w:val="auto"/>
          <w:szCs w:val="28"/>
        </w:rPr>
      </w:pPr>
      <w:r>
        <w:rPr>
          <w:rFonts w:eastAsia="SimSun" w:cs="Times New Roman"/>
          <w:color w:val="auto"/>
          <w:szCs w:val="28"/>
        </w:rPr>
        <w:t xml:space="preserve">Культура </w:t>
      </w:r>
      <w:r>
        <w:rPr>
          <w:rFonts w:eastAsia="SimSun" w:cs="Times New Roman"/>
          <w:b w:val="0"/>
          <w:bCs/>
          <w:color w:val="auto"/>
          <w:szCs w:val="28"/>
        </w:rPr>
        <w:t>- это</w:t>
      </w:r>
      <w:r>
        <w:rPr>
          <w:rFonts w:eastAsia="SimSun" w:cs="Times New Roman"/>
          <w:b w:val="0"/>
          <w:bCs/>
          <w:color w:val="auto"/>
          <w:szCs w:val="28"/>
        </w:rPr>
        <w:t> совокупность достижений человеческого общества в производственной, общественной и духовной жизни.культура несёт в себе те ценности и нормы поведения, которые укладываются в правила и применяются к тому обществу, где развивается культура. Она объединяет людей в единое целое посредством символов.</w:t>
      </w:r>
    </w:p>
    <w:p w:rsidR="005267E0" w:rsidRDefault="00FA4BB1">
      <w:pPr>
        <w:ind w:firstLineChars="200" w:firstLine="560"/>
        <w:rPr>
          <w:color w:val="000000"/>
          <w:sz w:val="28"/>
          <w:szCs w:val="28"/>
        </w:rPr>
      </w:pPr>
      <w:r>
        <w:rPr>
          <w:rFonts w:eastAsia="Times New Roman CYR"/>
          <w:color w:val="000000"/>
          <w:sz w:val="28"/>
          <w:szCs w:val="28"/>
        </w:rPr>
        <w:t xml:space="preserve">Поскольку культура </w:t>
      </w:r>
      <w:r>
        <w:rPr>
          <w:color w:val="000000"/>
          <w:sz w:val="28"/>
          <w:szCs w:val="28"/>
        </w:rPr>
        <w:t xml:space="preserve">— </w:t>
      </w:r>
      <w:r>
        <w:rPr>
          <w:rFonts w:eastAsia="Times New Roman CYR"/>
          <w:color w:val="000000"/>
          <w:sz w:val="28"/>
          <w:szCs w:val="28"/>
        </w:rPr>
        <w:t xml:space="preserve">это все, что придумано и создано людьми, это социальный опыт, передающийся из поколения в поколение, то центральная проблема культурно </w:t>
      </w:r>
      <w:r>
        <w:rPr>
          <w:color w:val="000000"/>
          <w:sz w:val="28"/>
          <w:szCs w:val="28"/>
        </w:rPr>
        <w:t xml:space="preserve">- </w:t>
      </w:r>
      <w:r>
        <w:rPr>
          <w:rFonts w:eastAsia="Times New Roman CYR"/>
          <w:color w:val="000000"/>
          <w:sz w:val="28"/>
          <w:szCs w:val="28"/>
        </w:rPr>
        <w:t>образовательного проекта всегда касается смыслов и сущности человеческой деятельности.</w:t>
      </w:r>
    </w:p>
    <w:p w:rsidR="005267E0" w:rsidRDefault="00FA4BB1">
      <w:pPr>
        <w:ind w:firstLineChars="200" w:firstLine="560"/>
        <w:rPr>
          <w:color w:val="000000"/>
          <w:sz w:val="28"/>
          <w:szCs w:val="28"/>
        </w:rPr>
      </w:pPr>
      <w:r>
        <w:rPr>
          <w:rFonts w:eastAsia="Times New Roman CYR"/>
          <w:color w:val="000000"/>
          <w:sz w:val="28"/>
          <w:szCs w:val="28"/>
        </w:rPr>
        <w:t>Воспитание будет тем</w:t>
      </w:r>
      <w:r>
        <w:rPr>
          <w:color w:val="000000"/>
          <w:sz w:val="28"/>
          <w:szCs w:val="28"/>
        </w:rPr>
        <w:t xml:space="preserve"> </w:t>
      </w:r>
      <w:r>
        <w:rPr>
          <w:rFonts w:eastAsia="Times New Roman CYR"/>
          <w:color w:val="000000"/>
          <w:sz w:val="28"/>
          <w:szCs w:val="28"/>
        </w:rPr>
        <w:t>эффективнее, чем в большей степени оно будет интегрировано и вписано в контекст культуры, а воспитанник будет активно овладевать и творчески развивать лучшие образцы культуры нации, страны, мировой цивилизации.</w:t>
      </w:r>
    </w:p>
    <w:p w:rsidR="005267E0" w:rsidRDefault="00FA4BB1">
      <w:pPr>
        <w:ind w:firstLineChars="200" w:firstLine="562"/>
        <w:rPr>
          <w:rFonts w:eastAsia="LiberationSerif"/>
          <w:color w:val="000000"/>
          <w:sz w:val="28"/>
          <w:szCs w:val="28"/>
        </w:rPr>
      </w:pPr>
      <w:r>
        <w:rPr>
          <w:rFonts w:eastAsia="Arial CYR"/>
          <w:b/>
          <w:bCs/>
          <w:color w:val="000000"/>
          <w:sz w:val="28"/>
          <w:szCs w:val="28"/>
        </w:rPr>
        <w:lastRenderedPageBreak/>
        <w:t>Введение детей в  культуру</w:t>
      </w:r>
      <w:r>
        <w:rPr>
          <w:rFonts w:eastAsia="Arial CYR"/>
          <w:color w:val="000000"/>
          <w:sz w:val="28"/>
          <w:szCs w:val="28"/>
        </w:rPr>
        <w:t xml:space="preserve"> это  сфера социально – педагогической деятельности, которая обогащается за счёт использования социума в эстетическом освоении детьми художественной картины мира, установления взаимосвязи ценностей культуры и искусства и тех видов художественной деятельности, которые являются ведущими в дошкольном возрасте – изобразительной, игровой, театрализованной и т. д.</w:t>
      </w:r>
    </w:p>
    <w:p w:rsidR="005267E0" w:rsidRDefault="00FA4BB1">
      <w:pPr>
        <w:ind w:firstLineChars="200" w:firstLine="562"/>
        <w:rPr>
          <w:rFonts w:eastAsia="Times New Roman CYR"/>
          <w:color w:val="000000"/>
          <w:sz w:val="28"/>
          <w:szCs w:val="28"/>
        </w:rPr>
      </w:pPr>
      <w:r>
        <w:rPr>
          <w:rFonts w:eastAsia="Times New Roman CYR"/>
          <w:b/>
          <w:bCs/>
          <w:color w:val="000000"/>
          <w:sz w:val="28"/>
          <w:szCs w:val="28"/>
        </w:rPr>
        <w:t>Воспитание  ценностного отношения</w:t>
      </w:r>
      <w:r>
        <w:rPr>
          <w:rFonts w:eastAsia="Times New Roman CYR"/>
          <w:color w:val="000000"/>
          <w:sz w:val="28"/>
          <w:szCs w:val="28"/>
        </w:rPr>
        <w:t xml:space="preserve"> должно строиться на основе приобщения</w:t>
      </w:r>
      <w:r>
        <w:rPr>
          <w:color w:val="000000"/>
          <w:sz w:val="28"/>
          <w:szCs w:val="28"/>
        </w:rPr>
        <w:t xml:space="preserve"> </w:t>
      </w:r>
      <w:r>
        <w:rPr>
          <w:rFonts w:eastAsia="Times New Roman CYR"/>
          <w:color w:val="000000"/>
          <w:sz w:val="28"/>
          <w:szCs w:val="28"/>
        </w:rPr>
        <w:t>детей к общечеловеческой культуре, погружения в этику и эстетику шедевров мирового и национального искусства, творческой самореализации каждого ребёнка. В воспитании милосердия культурологический подход определяет направленность содержательного</w:t>
      </w:r>
      <w:r>
        <w:rPr>
          <w:color w:val="000000"/>
          <w:sz w:val="28"/>
          <w:szCs w:val="28"/>
        </w:rPr>
        <w:t xml:space="preserve"> </w:t>
      </w:r>
      <w:r>
        <w:rPr>
          <w:rFonts w:eastAsia="Times New Roman CYR"/>
          <w:color w:val="000000"/>
          <w:sz w:val="28"/>
          <w:szCs w:val="28"/>
        </w:rPr>
        <w:t xml:space="preserve">компонента образования на развитие интеллектуально </w:t>
      </w:r>
      <w:r>
        <w:rPr>
          <w:color w:val="000000"/>
          <w:sz w:val="28"/>
          <w:szCs w:val="28"/>
        </w:rPr>
        <w:t xml:space="preserve">- </w:t>
      </w:r>
      <w:r>
        <w:rPr>
          <w:rFonts w:eastAsia="Times New Roman CYR"/>
          <w:color w:val="000000"/>
          <w:sz w:val="28"/>
          <w:szCs w:val="28"/>
        </w:rPr>
        <w:t>нравственных способностей дошкольника</w:t>
      </w:r>
      <w:r>
        <w:rPr>
          <w:color w:val="000000"/>
          <w:sz w:val="28"/>
          <w:szCs w:val="28"/>
        </w:rPr>
        <w:t xml:space="preserve">, </w:t>
      </w:r>
      <w:r>
        <w:rPr>
          <w:rFonts w:eastAsia="Times New Roman CYR"/>
          <w:color w:val="000000"/>
          <w:sz w:val="28"/>
          <w:szCs w:val="28"/>
        </w:rPr>
        <w:t xml:space="preserve">на духовно </w:t>
      </w:r>
      <w:r>
        <w:rPr>
          <w:color w:val="000000"/>
          <w:sz w:val="28"/>
          <w:szCs w:val="28"/>
        </w:rPr>
        <w:t xml:space="preserve">- </w:t>
      </w:r>
      <w:r>
        <w:rPr>
          <w:rFonts w:eastAsia="Times New Roman CYR"/>
          <w:color w:val="000000"/>
          <w:sz w:val="28"/>
          <w:szCs w:val="28"/>
        </w:rPr>
        <w:t xml:space="preserve">нравственное развитие его личности в контексте общечеловеческой и национальной культуры. </w:t>
      </w:r>
    </w:p>
    <w:p w:rsidR="005267E0" w:rsidRDefault="00FA4BB1">
      <w:pPr>
        <w:ind w:firstLineChars="200" w:firstLine="560"/>
        <w:rPr>
          <w:color w:val="000000"/>
          <w:sz w:val="28"/>
          <w:szCs w:val="28"/>
        </w:rPr>
      </w:pPr>
      <w:r>
        <w:rPr>
          <w:rFonts w:eastAsia="Times New Roman CYR"/>
          <w:color w:val="000000"/>
          <w:sz w:val="28"/>
          <w:szCs w:val="28"/>
        </w:rPr>
        <w:t>Искусство представляется  как предметное воплощение моральных и духовных ценностей и</w:t>
      </w:r>
      <w:r>
        <w:rPr>
          <w:color w:val="000000"/>
          <w:sz w:val="28"/>
          <w:szCs w:val="28"/>
        </w:rPr>
        <w:t xml:space="preserve"> </w:t>
      </w:r>
      <w:r>
        <w:rPr>
          <w:rFonts w:eastAsia="Times New Roman CYR"/>
          <w:color w:val="000000"/>
          <w:sz w:val="28"/>
          <w:szCs w:val="28"/>
        </w:rPr>
        <w:t>идеалов. Через искусство ребёнок осваивает культурный опыт и традиции общества</w:t>
      </w:r>
      <w:r>
        <w:rPr>
          <w:color w:val="000000"/>
          <w:sz w:val="28"/>
          <w:szCs w:val="28"/>
        </w:rPr>
        <w:t>.</w:t>
      </w:r>
      <w:r>
        <w:rPr>
          <w:rFonts w:eastAsia="Times New Roman CYR"/>
          <w:color w:val="000000"/>
          <w:sz w:val="28"/>
          <w:szCs w:val="28"/>
        </w:rPr>
        <w:t>Ценностное отношение к искусству</w:t>
      </w:r>
      <w:r>
        <w:rPr>
          <w:color w:val="000000"/>
          <w:sz w:val="28"/>
          <w:szCs w:val="28"/>
        </w:rPr>
        <w:t xml:space="preserve"> </w:t>
      </w:r>
      <w:r>
        <w:rPr>
          <w:rFonts w:eastAsia="Times New Roman CYR"/>
          <w:color w:val="000000"/>
          <w:sz w:val="28"/>
          <w:szCs w:val="28"/>
        </w:rPr>
        <w:t>в виде внутренней позиции личности, отражающей переживаемую связь человека с искусством, отличающейся эстетической значимостью для него искусства, практическим интересом к нему, в основе которой лежит его художественный опыт, формируемой в ходе художественной деятельности и художественного общения. Через познание художественных образов дошкольники получают колоссальный опыт эмоциональных переживаний. В художественном</w:t>
      </w:r>
      <w:r>
        <w:rPr>
          <w:color w:val="000000"/>
          <w:sz w:val="28"/>
          <w:szCs w:val="28"/>
        </w:rPr>
        <w:t xml:space="preserve"> </w:t>
      </w:r>
      <w:r>
        <w:rPr>
          <w:rFonts w:eastAsia="Times New Roman CYR"/>
          <w:color w:val="000000"/>
          <w:sz w:val="28"/>
          <w:szCs w:val="28"/>
        </w:rPr>
        <w:t>переживании закрепляются субъективно окрашенные представления личности о мире, оформляется личностно значимое ценностное отношение к миру, которое затем реализуется в поведении личности, в её творческих и бытийных взаимодействиях</w:t>
      </w:r>
      <w:r>
        <w:rPr>
          <w:color w:val="000000"/>
          <w:sz w:val="28"/>
          <w:szCs w:val="28"/>
        </w:rPr>
        <w:t xml:space="preserve"> </w:t>
      </w:r>
      <w:r>
        <w:rPr>
          <w:rFonts w:eastAsia="Times New Roman CYR"/>
          <w:color w:val="000000"/>
          <w:sz w:val="28"/>
          <w:szCs w:val="28"/>
        </w:rPr>
        <w:t>с окружающим миром</w:t>
      </w:r>
      <w:r>
        <w:rPr>
          <w:color w:val="000000"/>
          <w:sz w:val="28"/>
          <w:szCs w:val="28"/>
        </w:rPr>
        <w:t xml:space="preserve">. </w:t>
      </w:r>
      <w:r>
        <w:rPr>
          <w:rFonts w:eastAsia="Times New Roman CYR"/>
          <w:color w:val="000000"/>
          <w:sz w:val="28"/>
          <w:szCs w:val="28"/>
        </w:rPr>
        <w:t>Образы искусства притягательны для детей дошкольного( особенно старшего) возраста и как образцы для подражания.</w:t>
      </w:r>
    </w:p>
    <w:p w:rsidR="005267E0" w:rsidRDefault="00FA4BB1">
      <w:pPr>
        <w:ind w:firstLineChars="200" w:firstLine="562"/>
        <w:rPr>
          <w:sz w:val="28"/>
          <w:szCs w:val="28"/>
        </w:rPr>
      </w:pPr>
      <w:r>
        <w:rPr>
          <w:rFonts w:eastAsia="Times New Roman CYR"/>
          <w:b/>
          <w:sz w:val="28"/>
          <w:szCs w:val="28"/>
        </w:rPr>
        <w:t>Особую роль в воспитании ценностного отношения к культуре играет народная культура</w:t>
      </w:r>
      <w:r>
        <w:rPr>
          <w:rFonts w:eastAsia="Times New Roman CYR"/>
          <w:bCs/>
          <w:sz w:val="28"/>
          <w:szCs w:val="28"/>
        </w:rPr>
        <w:t>. Приобщение дошкольников к национал</w:t>
      </w:r>
      <w:r>
        <w:rPr>
          <w:rFonts w:eastAsia="Times New Roman CYR"/>
          <w:sz w:val="28"/>
          <w:szCs w:val="28"/>
        </w:rPr>
        <w:t xml:space="preserve">ьной культуре </w:t>
      </w:r>
      <w:r>
        <w:rPr>
          <w:sz w:val="28"/>
          <w:szCs w:val="28"/>
        </w:rPr>
        <w:t xml:space="preserve">- </w:t>
      </w:r>
      <w:r>
        <w:rPr>
          <w:rFonts w:eastAsia="Times New Roman CYR"/>
          <w:sz w:val="28"/>
          <w:szCs w:val="28"/>
        </w:rPr>
        <w:t>актуальный вопрос современности, поскольку каждый народ не просто хранит исторически сложившиеся воспитательные традиции и особенности, но и стремится перенести их в будущее, чтобы не утратить национальной самобытности. При этом важнейшим условием полноценного развития народа является сохранение своего родного языка. Овладение языком является одним из самых важных приобретений ребёнка в дошкольном возрасте. Это его национальное богатство. Именно в дошкольном</w:t>
      </w:r>
      <w:r>
        <w:rPr>
          <w:sz w:val="28"/>
          <w:szCs w:val="28"/>
        </w:rPr>
        <w:t xml:space="preserve"> </w:t>
      </w:r>
      <w:r>
        <w:rPr>
          <w:rFonts w:eastAsia="Times New Roman CYR"/>
          <w:sz w:val="28"/>
          <w:szCs w:val="28"/>
        </w:rPr>
        <w:t>возрасте активно усваивается родная речь, идёт погружение в</w:t>
      </w:r>
      <w:r>
        <w:rPr>
          <w:sz w:val="28"/>
          <w:szCs w:val="28"/>
        </w:rPr>
        <w:t xml:space="preserve"> </w:t>
      </w:r>
      <w:r>
        <w:rPr>
          <w:rFonts w:eastAsia="Times New Roman CYR"/>
          <w:sz w:val="28"/>
          <w:szCs w:val="28"/>
        </w:rPr>
        <w:t>истоки национальной культуры</w:t>
      </w:r>
      <w:r>
        <w:rPr>
          <w:sz w:val="28"/>
          <w:szCs w:val="28"/>
        </w:rPr>
        <w:t>.</w:t>
      </w:r>
    </w:p>
    <w:p w:rsidR="005267E0" w:rsidRDefault="00FA4BB1">
      <w:pPr>
        <w:ind w:firstLineChars="200" w:firstLine="562"/>
        <w:rPr>
          <w:rFonts w:eastAsia="Times New Roman CYR"/>
          <w:color w:val="000000"/>
          <w:sz w:val="28"/>
          <w:szCs w:val="28"/>
        </w:rPr>
      </w:pPr>
      <w:r>
        <w:rPr>
          <w:rFonts w:eastAsia="Times New Roman CYR"/>
          <w:b/>
          <w:bCs/>
          <w:color w:val="000000"/>
          <w:sz w:val="28"/>
          <w:szCs w:val="28"/>
        </w:rPr>
        <w:t xml:space="preserve">Воспитание ценностного отношения к к миру культуры </w:t>
      </w:r>
      <w:r>
        <w:rPr>
          <w:rFonts w:eastAsia="Times New Roman CYR"/>
          <w:color w:val="000000"/>
          <w:sz w:val="28"/>
          <w:szCs w:val="28"/>
        </w:rPr>
        <w:t>рассматривается как разработка и реализация в</w:t>
      </w:r>
      <w:r>
        <w:rPr>
          <w:color w:val="000000"/>
          <w:sz w:val="28"/>
          <w:szCs w:val="28"/>
        </w:rPr>
        <w:t xml:space="preserve"> </w:t>
      </w:r>
      <w:r>
        <w:rPr>
          <w:rFonts w:eastAsia="Times New Roman CYR"/>
          <w:color w:val="000000"/>
          <w:sz w:val="28"/>
          <w:szCs w:val="28"/>
        </w:rPr>
        <w:t xml:space="preserve">системе дошкольного образования культурно </w:t>
      </w:r>
      <w:r>
        <w:rPr>
          <w:color w:val="000000"/>
          <w:sz w:val="28"/>
          <w:szCs w:val="28"/>
        </w:rPr>
        <w:t>-</w:t>
      </w:r>
      <w:r>
        <w:rPr>
          <w:rFonts w:eastAsia="Times New Roman CYR"/>
          <w:color w:val="000000"/>
          <w:sz w:val="28"/>
          <w:szCs w:val="28"/>
        </w:rPr>
        <w:t xml:space="preserve">антропологических практик, как особого вида деятельности по освоению и преобразованию ребёнком объектов предметно </w:t>
      </w:r>
      <w:r>
        <w:rPr>
          <w:color w:val="000000"/>
          <w:sz w:val="28"/>
          <w:szCs w:val="28"/>
        </w:rPr>
        <w:t xml:space="preserve">- </w:t>
      </w:r>
      <w:r>
        <w:rPr>
          <w:rFonts w:eastAsia="Times New Roman CYR"/>
          <w:color w:val="000000"/>
          <w:sz w:val="28"/>
          <w:szCs w:val="28"/>
        </w:rPr>
        <w:t xml:space="preserve">развивающей среды дошкольного образования на основе правовых и свободных практик, практик культурной идентификации и целостности телесно </w:t>
      </w:r>
      <w:r>
        <w:rPr>
          <w:color w:val="000000"/>
          <w:sz w:val="28"/>
          <w:szCs w:val="28"/>
        </w:rPr>
        <w:t xml:space="preserve">- </w:t>
      </w:r>
      <w:r>
        <w:rPr>
          <w:rFonts w:eastAsia="Times New Roman CYR"/>
          <w:color w:val="000000"/>
          <w:sz w:val="28"/>
          <w:szCs w:val="28"/>
        </w:rPr>
        <w:t>душевно</w:t>
      </w:r>
      <w:r>
        <w:rPr>
          <w:color w:val="000000"/>
          <w:sz w:val="28"/>
          <w:szCs w:val="28"/>
        </w:rPr>
        <w:t>-</w:t>
      </w:r>
      <w:r>
        <w:rPr>
          <w:rFonts w:eastAsia="Times New Roman CYR"/>
          <w:color w:val="000000"/>
          <w:sz w:val="28"/>
          <w:szCs w:val="28"/>
        </w:rPr>
        <w:t>духовной организации ребёнка, практик расширения возможностей ребёнка в различных образовательных областях выступает содержанием и условиями формирования интегративных качеств личности дошкольника.</w:t>
      </w:r>
    </w:p>
    <w:p w:rsidR="005267E0" w:rsidRDefault="00FA4BB1">
      <w:pPr>
        <w:widowControl w:val="0"/>
        <w:ind w:firstLineChars="200" w:firstLine="560"/>
        <w:rPr>
          <w:sz w:val="28"/>
          <w:szCs w:val="28"/>
        </w:rPr>
      </w:pPr>
      <w:r>
        <w:rPr>
          <w:color w:val="000000"/>
          <w:sz w:val="28"/>
          <w:szCs w:val="28"/>
          <w:lang w:bidi="ru-RU"/>
        </w:rPr>
        <w:t>Россия — многонациональное государство, поэтому уже с дошкольного возраста нужно приобщать детей не только к культуре своего народа, но и к уважительному, доброму отношению к представителям других культур.</w:t>
      </w:r>
    </w:p>
    <w:p w:rsidR="005267E0" w:rsidRDefault="00FA4BB1">
      <w:pPr>
        <w:ind w:firstLineChars="200" w:firstLine="562"/>
        <w:rPr>
          <w:rFonts w:eastAsia="LiberationSerif"/>
          <w:color w:val="000000"/>
          <w:sz w:val="28"/>
          <w:szCs w:val="28"/>
        </w:rPr>
      </w:pPr>
      <w:r>
        <w:rPr>
          <w:rFonts w:eastAsia="Arial CYR"/>
          <w:b/>
          <w:bCs/>
          <w:color w:val="000000"/>
          <w:sz w:val="28"/>
          <w:szCs w:val="28"/>
        </w:rPr>
        <w:lastRenderedPageBreak/>
        <w:t xml:space="preserve">Приобщение детей к культуре народов России </w:t>
      </w:r>
      <w:r>
        <w:rPr>
          <w:rFonts w:eastAsia="Arial CYR"/>
          <w:color w:val="000000"/>
          <w:sz w:val="28"/>
          <w:szCs w:val="28"/>
        </w:rPr>
        <w:t>помогает  детям понять и приобщиться к традициям своего народа, осознать свою принадлежность к определённой нации, а также  страны в целом. В ходе приобщения ребёнка к  культуре происходит не только ознакомление детей с традициями, обычаями, фактами, опытом заложенными в культуре, но и формирование положительного отношения к ней, ценностного отношения.</w:t>
      </w:r>
    </w:p>
    <w:p w:rsidR="005267E0" w:rsidRDefault="00FA4BB1">
      <w:pPr>
        <w:ind w:firstLineChars="200" w:firstLine="560"/>
        <w:rPr>
          <w:rFonts w:eastAsia="Arial CYR"/>
          <w:color w:val="000000"/>
          <w:sz w:val="28"/>
          <w:szCs w:val="28"/>
        </w:rPr>
      </w:pPr>
      <w:r>
        <w:rPr>
          <w:rFonts w:eastAsia="Arial CYR"/>
          <w:color w:val="000000"/>
          <w:sz w:val="28"/>
          <w:szCs w:val="28"/>
        </w:rPr>
        <w:t>Культура России включает народное искусство, раскрывающее истоки духовной жизни народов, населяющих нашу страну, наглядно демонстрирующее его моральные, эстетические ценности, художественный вкус и являющееся частью его истории.</w:t>
      </w:r>
    </w:p>
    <w:p w:rsidR="005267E0" w:rsidRDefault="00FA4BB1">
      <w:pPr>
        <w:ind w:firstLineChars="200" w:firstLine="560"/>
        <w:rPr>
          <w:color w:val="000000"/>
          <w:sz w:val="28"/>
          <w:szCs w:val="28"/>
        </w:rPr>
      </w:pPr>
      <w:r>
        <w:rPr>
          <w:rFonts w:eastAsia="Times New Roman CYR"/>
          <w:color w:val="000000"/>
          <w:sz w:val="28"/>
          <w:szCs w:val="28"/>
        </w:rPr>
        <w:t>Из</w:t>
      </w:r>
      <w:r>
        <w:rPr>
          <w:color w:val="000000"/>
          <w:sz w:val="28"/>
          <w:szCs w:val="28"/>
        </w:rPr>
        <w:t xml:space="preserve"> </w:t>
      </w:r>
      <w:r>
        <w:rPr>
          <w:rFonts w:eastAsia="Times New Roman CYR"/>
          <w:color w:val="000000"/>
          <w:sz w:val="28"/>
          <w:szCs w:val="28"/>
        </w:rPr>
        <w:t>поколения</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поколение</w:t>
      </w:r>
      <w:r>
        <w:rPr>
          <w:color w:val="000000"/>
          <w:sz w:val="28"/>
          <w:szCs w:val="28"/>
        </w:rPr>
        <w:t xml:space="preserve"> </w:t>
      </w:r>
      <w:r>
        <w:rPr>
          <w:rFonts w:eastAsia="Times New Roman CYR"/>
          <w:color w:val="000000"/>
          <w:sz w:val="28"/>
          <w:szCs w:val="28"/>
        </w:rPr>
        <w:t>человечество</w:t>
      </w:r>
      <w:r>
        <w:rPr>
          <w:color w:val="000000"/>
          <w:sz w:val="28"/>
          <w:szCs w:val="28"/>
        </w:rPr>
        <w:t xml:space="preserve"> передаёт </w:t>
      </w:r>
      <w:r>
        <w:rPr>
          <w:rFonts w:eastAsia="Times New Roman CYR"/>
          <w:color w:val="000000"/>
          <w:sz w:val="28"/>
          <w:szCs w:val="28"/>
        </w:rPr>
        <w:t>своим</w:t>
      </w:r>
      <w:r>
        <w:rPr>
          <w:color w:val="000000"/>
          <w:sz w:val="28"/>
          <w:szCs w:val="28"/>
        </w:rPr>
        <w:t xml:space="preserve"> </w:t>
      </w:r>
      <w:r>
        <w:rPr>
          <w:rFonts w:eastAsia="Times New Roman CYR"/>
          <w:color w:val="000000"/>
          <w:sz w:val="28"/>
          <w:szCs w:val="28"/>
        </w:rPr>
        <w:t>потомкам</w:t>
      </w:r>
      <w:r>
        <w:rPr>
          <w:color w:val="000000"/>
          <w:sz w:val="28"/>
          <w:szCs w:val="28"/>
        </w:rPr>
        <w:t xml:space="preserve"> </w:t>
      </w:r>
      <w:r>
        <w:rPr>
          <w:rFonts w:eastAsia="Times New Roman CYR"/>
          <w:color w:val="000000"/>
          <w:sz w:val="28"/>
          <w:szCs w:val="28"/>
        </w:rPr>
        <w:t>народные</w:t>
      </w:r>
      <w:r>
        <w:rPr>
          <w:color w:val="000000"/>
          <w:sz w:val="28"/>
          <w:szCs w:val="28"/>
        </w:rPr>
        <w:t xml:space="preserve"> </w:t>
      </w:r>
      <w:r>
        <w:rPr>
          <w:rFonts w:eastAsia="Times New Roman CYR"/>
          <w:color w:val="000000"/>
          <w:sz w:val="28"/>
          <w:szCs w:val="28"/>
        </w:rPr>
        <w:t>сказанья</w:t>
      </w:r>
      <w:r>
        <w:rPr>
          <w:color w:val="000000"/>
          <w:sz w:val="28"/>
          <w:szCs w:val="28"/>
        </w:rPr>
        <w:t xml:space="preserve">, </w:t>
      </w:r>
      <w:r>
        <w:rPr>
          <w:rFonts w:eastAsia="Times New Roman CYR"/>
          <w:color w:val="000000"/>
          <w:sz w:val="28"/>
          <w:szCs w:val="28"/>
        </w:rPr>
        <w:t>преданья</w:t>
      </w:r>
      <w:r>
        <w:rPr>
          <w:color w:val="000000"/>
          <w:sz w:val="28"/>
          <w:szCs w:val="28"/>
        </w:rPr>
        <w:t xml:space="preserve">, </w:t>
      </w:r>
      <w:r>
        <w:rPr>
          <w:rFonts w:eastAsia="Times New Roman CYR"/>
          <w:color w:val="000000"/>
          <w:sz w:val="28"/>
          <w:szCs w:val="28"/>
        </w:rPr>
        <w:t>поверья</w:t>
      </w:r>
      <w:r>
        <w:rPr>
          <w:color w:val="000000"/>
          <w:sz w:val="28"/>
          <w:szCs w:val="28"/>
        </w:rPr>
        <w:t xml:space="preserve">, </w:t>
      </w:r>
      <w:r>
        <w:rPr>
          <w:rFonts w:eastAsia="Times New Roman CYR"/>
          <w:color w:val="000000"/>
          <w:sz w:val="28"/>
          <w:szCs w:val="28"/>
        </w:rPr>
        <w:t>сказки</w:t>
      </w:r>
      <w:r>
        <w:rPr>
          <w:color w:val="000000"/>
          <w:sz w:val="28"/>
          <w:szCs w:val="28"/>
        </w:rPr>
        <w:t xml:space="preserve">, </w:t>
      </w:r>
      <w:r>
        <w:rPr>
          <w:rFonts w:eastAsia="Times New Roman CYR"/>
          <w:color w:val="000000"/>
          <w:sz w:val="28"/>
          <w:szCs w:val="28"/>
        </w:rPr>
        <w:t>пословицы</w:t>
      </w:r>
      <w:r>
        <w:rPr>
          <w:color w:val="000000"/>
          <w:sz w:val="28"/>
          <w:szCs w:val="28"/>
        </w:rPr>
        <w:t xml:space="preserve">, </w:t>
      </w:r>
      <w:r>
        <w:rPr>
          <w:rFonts w:eastAsia="Times New Roman CYR"/>
          <w:color w:val="000000"/>
          <w:sz w:val="28"/>
          <w:szCs w:val="28"/>
        </w:rPr>
        <w:t>поговорки</w:t>
      </w:r>
      <w:r>
        <w:rPr>
          <w:color w:val="000000"/>
          <w:sz w:val="28"/>
          <w:szCs w:val="28"/>
        </w:rPr>
        <w:t xml:space="preserve">, </w:t>
      </w:r>
      <w:r>
        <w:rPr>
          <w:rFonts w:eastAsia="Times New Roman CYR"/>
          <w:color w:val="000000"/>
          <w:sz w:val="28"/>
          <w:szCs w:val="28"/>
        </w:rPr>
        <w:t>то,</w:t>
      </w:r>
      <w:r>
        <w:rPr>
          <w:color w:val="000000"/>
          <w:sz w:val="28"/>
          <w:szCs w:val="28"/>
        </w:rPr>
        <w:t xml:space="preserve"> </w:t>
      </w:r>
      <w:r>
        <w:rPr>
          <w:rFonts w:eastAsia="Times New Roman CYR"/>
          <w:color w:val="000000"/>
          <w:sz w:val="28"/>
          <w:szCs w:val="28"/>
        </w:rPr>
        <w:t>что</w:t>
      </w:r>
      <w:r>
        <w:rPr>
          <w:color w:val="000000"/>
          <w:sz w:val="28"/>
          <w:szCs w:val="28"/>
        </w:rPr>
        <w:t xml:space="preserve"> </w:t>
      </w:r>
      <w:r>
        <w:rPr>
          <w:rFonts w:eastAsia="Times New Roman CYR"/>
          <w:color w:val="000000"/>
          <w:sz w:val="28"/>
          <w:szCs w:val="28"/>
        </w:rPr>
        <w:t>является</w:t>
      </w:r>
      <w:r>
        <w:rPr>
          <w:color w:val="000000"/>
          <w:sz w:val="28"/>
          <w:szCs w:val="28"/>
        </w:rPr>
        <w:t xml:space="preserve"> </w:t>
      </w:r>
      <w:r>
        <w:rPr>
          <w:rFonts w:eastAsia="Times New Roman CYR"/>
          <w:color w:val="000000"/>
          <w:sz w:val="28"/>
          <w:szCs w:val="28"/>
        </w:rPr>
        <w:t>отражением</w:t>
      </w:r>
      <w:r>
        <w:rPr>
          <w:color w:val="000000"/>
          <w:sz w:val="28"/>
          <w:szCs w:val="28"/>
        </w:rPr>
        <w:t xml:space="preserve"> </w:t>
      </w:r>
      <w:r>
        <w:rPr>
          <w:rFonts w:eastAsia="Times New Roman CYR"/>
          <w:color w:val="000000"/>
          <w:sz w:val="28"/>
          <w:szCs w:val="28"/>
        </w:rPr>
        <w:t>народного</w:t>
      </w:r>
      <w:r>
        <w:rPr>
          <w:color w:val="000000"/>
          <w:sz w:val="28"/>
          <w:szCs w:val="28"/>
        </w:rPr>
        <w:t xml:space="preserve"> </w:t>
      </w:r>
      <w:r>
        <w:rPr>
          <w:rFonts w:eastAsia="Times New Roman CYR"/>
          <w:color w:val="000000"/>
          <w:sz w:val="28"/>
          <w:szCs w:val="28"/>
        </w:rPr>
        <w:t>духа</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чем</w:t>
      </w:r>
      <w:r>
        <w:rPr>
          <w:color w:val="000000"/>
          <w:sz w:val="28"/>
          <w:szCs w:val="28"/>
        </w:rPr>
        <w:t xml:space="preserve"> </w:t>
      </w:r>
      <w:r>
        <w:rPr>
          <w:rFonts w:eastAsia="Times New Roman CYR"/>
          <w:color w:val="000000"/>
          <w:sz w:val="28"/>
          <w:szCs w:val="28"/>
        </w:rPr>
        <w:t>выражается</w:t>
      </w:r>
      <w:r>
        <w:rPr>
          <w:color w:val="000000"/>
          <w:sz w:val="28"/>
          <w:szCs w:val="28"/>
        </w:rPr>
        <w:t xml:space="preserve"> </w:t>
      </w:r>
      <w:r>
        <w:rPr>
          <w:rFonts w:eastAsia="Times New Roman CYR"/>
          <w:color w:val="000000"/>
          <w:sz w:val="28"/>
          <w:szCs w:val="28"/>
        </w:rPr>
        <w:t>народная</w:t>
      </w:r>
      <w:r>
        <w:rPr>
          <w:color w:val="000000"/>
          <w:sz w:val="28"/>
          <w:szCs w:val="28"/>
        </w:rPr>
        <w:t xml:space="preserve"> </w:t>
      </w:r>
      <w:r>
        <w:rPr>
          <w:rFonts w:eastAsia="Times New Roman CYR"/>
          <w:color w:val="000000"/>
          <w:sz w:val="28"/>
          <w:szCs w:val="28"/>
        </w:rPr>
        <w:t>мысль</w:t>
      </w:r>
      <w:r>
        <w:rPr>
          <w:color w:val="000000"/>
          <w:sz w:val="28"/>
          <w:szCs w:val="28"/>
        </w:rPr>
        <w:t xml:space="preserve">. </w:t>
      </w:r>
      <w:r>
        <w:rPr>
          <w:rFonts w:eastAsia="Times New Roman CYR"/>
          <w:color w:val="000000"/>
          <w:sz w:val="28"/>
          <w:szCs w:val="28"/>
        </w:rPr>
        <w:t>Все</w:t>
      </w:r>
      <w:r>
        <w:rPr>
          <w:color w:val="000000"/>
          <w:sz w:val="28"/>
          <w:szCs w:val="28"/>
        </w:rPr>
        <w:t xml:space="preserve"> </w:t>
      </w:r>
      <w:r>
        <w:rPr>
          <w:rFonts w:eastAsia="Times New Roman CYR"/>
          <w:color w:val="000000"/>
          <w:sz w:val="28"/>
          <w:szCs w:val="28"/>
        </w:rPr>
        <w:t>это</w:t>
      </w:r>
      <w:r>
        <w:rPr>
          <w:color w:val="000000"/>
          <w:sz w:val="28"/>
          <w:szCs w:val="28"/>
        </w:rPr>
        <w:t xml:space="preserve"> </w:t>
      </w:r>
      <w:r>
        <w:rPr>
          <w:rFonts w:eastAsia="Times New Roman CYR"/>
          <w:color w:val="000000"/>
          <w:sz w:val="28"/>
          <w:szCs w:val="28"/>
        </w:rPr>
        <w:t>дошло</w:t>
      </w:r>
      <w:r>
        <w:rPr>
          <w:color w:val="000000"/>
          <w:sz w:val="28"/>
          <w:szCs w:val="28"/>
        </w:rPr>
        <w:t xml:space="preserve"> </w:t>
      </w:r>
      <w:r>
        <w:rPr>
          <w:rFonts w:eastAsia="Times New Roman CYR"/>
          <w:color w:val="000000"/>
          <w:sz w:val="28"/>
          <w:szCs w:val="28"/>
        </w:rPr>
        <w:t>до</w:t>
      </w:r>
      <w:r>
        <w:rPr>
          <w:color w:val="000000"/>
          <w:sz w:val="28"/>
          <w:szCs w:val="28"/>
        </w:rPr>
        <w:t xml:space="preserve"> </w:t>
      </w:r>
      <w:r>
        <w:rPr>
          <w:rFonts w:eastAsia="Times New Roman CYR"/>
          <w:color w:val="000000"/>
          <w:sz w:val="28"/>
          <w:szCs w:val="28"/>
        </w:rPr>
        <w:t>нас</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виде</w:t>
      </w:r>
      <w:r>
        <w:rPr>
          <w:color w:val="000000"/>
          <w:sz w:val="28"/>
          <w:szCs w:val="28"/>
        </w:rPr>
        <w:t xml:space="preserve"> </w:t>
      </w:r>
      <w:r>
        <w:rPr>
          <w:rFonts w:eastAsia="Times New Roman CYR"/>
          <w:color w:val="000000"/>
          <w:sz w:val="28"/>
          <w:szCs w:val="28"/>
        </w:rPr>
        <w:t>народного</w:t>
      </w:r>
      <w:r>
        <w:rPr>
          <w:color w:val="000000"/>
          <w:sz w:val="28"/>
          <w:szCs w:val="28"/>
        </w:rPr>
        <w:t xml:space="preserve"> </w:t>
      </w:r>
      <w:r>
        <w:rPr>
          <w:rFonts w:eastAsia="Times New Roman CYR"/>
          <w:color w:val="000000"/>
          <w:sz w:val="28"/>
          <w:szCs w:val="28"/>
        </w:rPr>
        <w:t>творчества</w:t>
      </w:r>
      <w:r>
        <w:rPr>
          <w:color w:val="000000"/>
          <w:sz w:val="28"/>
          <w:szCs w:val="28"/>
        </w:rPr>
        <w:t xml:space="preserve">, </w:t>
      </w:r>
      <w:r>
        <w:rPr>
          <w:rFonts w:eastAsia="Times New Roman CYR"/>
          <w:color w:val="000000"/>
          <w:sz w:val="28"/>
          <w:szCs w:val="28"/>
        </w:rPr>
        <w:t>которые</w:t>
      </w:r>
      <w:r>
        <w:rPr>
          <w:color w:val="000000"/>
          <w:sz w:val="28"/>
          <w:szCs w:val="28"/>
        </w:rPr>
        <w:t xml:space="preserve"> </w:t>
      </w:r>
      <w:r>
        <w:rPr>
          <w:rFonts w:eastAsia="Times New Roman CYR"/>
          <w:color w:val="000000"/>
          <w:sz w:val="28"/>
          <w:szCs w:val="28"/>
        </w:rPr>
        <w:t>хранят</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себе</w:t>
      </w:r>
      <w:r>
        <w:rPr>
          <w:color w:val="000000"/>
          <w:sz w:val="28"/>
          <w:szCs w:val="28"/>
        </w:rPr>
        <w:t xml:space="preserve"> </w:t>
      </w:r>
      <w:r>
        <w:rPr>
          <w:rFonts w:eastAsia="Times New Roman CYR"/>
          <w:color w:val="000000"/>
          <w:sz w:val="28"/>
          <w:szCs w:val="28"/>
        </w:rPr>
        <w:t>духовное</w:t>
      </w:r>
      <w:r>
        <w:rPr>
          <w:color w:val="000000"/>
          <w:sz w:val="28"/>
          <w:szCs w:val="28"/>
        </w:rPr>
        <w:t xml:space="preserve"> </w:t>
      </w:r>
      <w:r>
        <w:rPr>
          <w:rFonts w:eastAsia="Times New Roman CYR"/>
          <w:color w:val="000000"/>
          <w:sz w:val="28"/>
          <w:szCs w:val="28"/>
        </w:rPr>
        <w:t>и нравственное</w:t>
      </w:r>
      <w:r>
        <w:rPr>
          <w:color w:val="000000"/>
          <w:sz w:val="28"/>
          <w:szCs w:val="28"/>
        </w:rPr>
        <w:t xml:space="preserve"> </w:t>
      </w:r>
      <w:r>
        <w:rPr>
          <w:rFonts w:eastAsia="Times New Roman CYR"/>
          <w:color w:val="000000"/>
          <w:sz w:val="28"/>
          <w:szCs w:val="28"/>
        </w:rPr>
        <w:t>богатство,</w:t>
      </w:r>
      <w:r>
        <w:rPr>
          <w:color w:val="000000"/>
          <w:sz w:val="28"/>
          <w:szCs w:val="28"/>
        </w:rPr>
        <w:t xml:space="preserve"> </w:t>
      </w:r>
      <w:r>
        <w:rPr>
          <w:rFonts w:eastAsia="Times New Roman CYR"/>
          <w:color w:val="000000"/>
          <w:sz w:val="28"/>
          <w:szCs w:val="28"/>
        </w:rPr>
        <w:t>бесценный</w:t>
      </w:r>
      <w:r>
        <w:rPr>
          <w:color w:val="000000"/>
          <w:sz w:val="28"/>
          <w:szCs w:val="28"/>
        </w:rPr>
        <w:t xml:space="preserve"> </w:t>
      </w:r>
      <w:r>
        <w:rPr>
          <w:rFonts w:eastAsia="Times New Roman CYR"/>
          <w:color w:val="000000"/>
          <w:sz w:val="28"/>
          <w:szCs w:val="28"/>
        </w:rPr>
        <w:t>опыт</w:t>
      </w:r>
      <w:r>
        <w:rPr>
          <w:color w:val="000000"/>
          <w:sz w:val="28"/>
          <w:szCs w:val="28"/>
        </w:rPr>
        <w:t xml:space="preserve"> </w:t>
      </w:r>
      <w:r>
        <w:rPr>
          <w:rFonts w:eastAsia="Times New Roman CYR"/>
          <w:color w:val="000000"/>
          <w:sz w:val="28"/>
          <w:szCs w:val="28"/>
        </w:rPr>
        <w:t>народа,</w:t>
      </w:r>
      <w:r>
        <w:rPr>
          <w:color w:val="000000"/>
          <w:sz w:val="28"/>
          <w:szCs w:val="28"/>
        </w:rPr>
        <w:t xml:space="preserve"> </w:t>
      </w:r>
      <w:r>
        <w:rPr>
          <w:rFonts w:eastAsia="Times New Roman CYR"/>
          <w:color w:val="000000"/>
          <w:sz w:val="28"/>
          <w:szCs w:val="28"/>
        </w:rPr>
        <w:t>связывая</w:t>
      </w:r>
      <w:r>
        <w:rPr>
          <w:color w:val="000000"/>
          <w:sz w:val="28"/>
          <w:szCs w:val="28"/>
        </w:rPr>
        <w:t xml:space="preserve"> </w:t>
      </w:r>
      <w:r>
        <w:rPr>
          <w:rFonts w:eastAsia="Times New Roman CYR"/>
          <w:color w:val="000000"/>
          <w:sz w:val="28"/>
          <w:szCs w:val="28"/>
        </w:rPr>
        <w:t>настоящее</w:t>
      </w:r>
      <w:r>
        <w:rPr>
          <w:color w:val="000000"/>
          <w:sz w:val="28"/>
          <w:szCs w:val="28"/>
        </w:rPr>
        <w:t xml:space="preserve"> </w:t>
      </w:r>
      <w:r>
        <w:rPr>
          <w:rFonts w:eastAsia="Times New Roman CYR"/>
          <w:color w:val="000000"/>
          <w:sz w:val="28"/>
          <w:szCs w:val="28"/>
        </w:rPr>
        <w:t>с</w:t>
      </w:r>
      <w:r>
        <w:rPr>
          <w:color w:val="000000"/>
          <w:sz w:val="28"/>
          <w:szCs w:val="28"/>
        </w:rPr>
        <w:t xml:space="preserve"> </w:t>
      </w:r>
      <w:r>
        <w:rPr>
          <w:rFonts w:eastAsia="Times New Roman CYR"/>
          <w:color w:val="000000"/>
          <w:sz w:val="28"/>
          <w:szCs w:val="28"/>
        </w:rPr>
        <w:t>прошлым.</w:t>
      </w:r>
      <w:r>
        <w:rPr>
          <w:color w:val="000000"/>
          <w:sz w:val="28"/>
          <w:szCs w:val="28"/>
        </w:rPr>
        <w:t xml:space="preserve"> </w:t>
      </w:r>
      <w:r>
        <w:rPr>
          <w:rFonts w:eastAsia="Times New Roman CYR"/>
          <w:color w:val="000000"/>
          <w:sz w:val="28"/>
          <w:szCs w:val="28"/>
        </w:rPr>
        <w:t>Задача</w:t>
      </w:r>
      <w:r>
        <w:rPr>
          <w:color w:val="000000"/>
          <w:sz w:val="28"/>
          <w:szCs w:val="28"/>
        </w:rPr>
        <w:t xml:space="preserve"> </w:t>
      </w:r>
      <w:r>
        <w:rPr>
          <w:rFonts w:eastAsia="Times New Roman CYR"/>
          <w:color w:val="000000"/>
          <w:sz w:val="28"/>
          <w:szCs w:val="28"/>
        </w:rPr>
        <w:t>педагогов</w:t>
      </w:r>
      <w:r>
        <w:rPr>
          <w:color w:val="000000"/>
          <w:sz w:val="28"/>
          <w:szCs w:val="28"/>
        </w:rPr>
        <w:t xml:space="preserve"> – </w:t>
      </w:r>
      <w:r>
        <w:rPr>
          <w:rFonts w:eastAsia="Times New Roman CYR"/>
          <w:color w:val="000000"/>
          <w:sz w:val="28"/>
          <w:szCs w:val="28"/>
        </w:rPr>
        <w:t>сохранить</w:t>
      </w:r>
      <w:r>
        <w:rPr>
          <w:color w:val="000000"/>
          <w:sz w:val="28"/>
          <w:szCs w:val="28"/>
        </w:rPr>
        <w:t xml:space="preserve"> </w:t>
      </w:r>
      <w:r>
        <w:rPr>
          <w:rFonts w:eastAsia="Times New Roman CYR"/>
          <w:color w:val="000000"/>
          <w:sz w:val="28"/>
          <w:szCs w:val="28"/>
        </w:rPr>
        <w:t>эти</w:t>
      </w:r>
      <w:r>
        <w:rPr>
          <w:color w:val="000000"/>
          <w:sz w:val="28"/>
          <w:szCs w:val="28"/>
        </w:rPr>
        <w:t xml:space="preserve"> </w:t>
      </w:r>
      <w:r>
        <w:rPr>
          <w:rFonts w:eastAsia="Times New Roman CYR"/>
          <w:color w:val="000000"/>
          <w:sz w:val="28"/>
          <w:szCs w:val="28"/>
        </w:rPr>
        <w:t>богатства</w:t>
      </w:r>
      <w:r>
        <w:rPr>
          <w:color w:val="000000"/>
          <w:sz w:val="28"/>
          <w:szCs w:val="28"/>
        </w:rPr>
        <w:t xml:space="preserve"> </w:t>
      </w:r>
      <w:r>
        <w:rPr>
          <w:rFonts w:eastAsia="Times New Roman CYR"/>
          <w:color w:val="000000"/>
          <w:sz w:val="28"/>
          <w:szCs w:val="28"/>
        </w:rPr>
        <w:t>и</w:t>
      </w:r>
      <w:r>
        <w:rPr>
          <w:color w:val="000000"/>
          <w:sz w:val="28"/>
          <w:szCs w:val="28"/>
        </w:rPr>
        <w:t xml:space="preserve"> </w:t>
      </w:r>
      <w:r>
        <w:rPr>
          <w:rFonts w:eastAsia="Times New Roman CYR"/>
          <w:color w:val="000000"/>
          <w:sz w:val="28"/>
          <w:szCs w:val="28"/>
        </w:rPr>
        <w:t>передать</w:t>
      </w:r>
      <w:r>
        <w:rPr>
          <w:color w:val="000000"/>
          <w:sz w:val="28"/>
          <w:szCs w:val="28"/>
        </w:rPr>
        <w:t xml:space="preserve"> </w:t>
      </w:r>
      <w:r>
        <w:rPr>
          <w:rFonts w:eastAsia="Times New Roman CYR"/>
          <w:color w:val="000000"/>
          <w:sz w:val="28"/>
          <w:szCs w:val="28"/>
        </w:rPr>
        <w:t>следующим</w:t>
      </w:r>
      <w:r>
        <w:rPr>
          <w:color w:val="000000"/>
          <w:sz w:val="28"/>
          <w:szCs w:val="28"/>
        </w:rPr>
        <w:t xml:space="preserve"> </w:t>
      </w:r>
      <w:r>
        <w:rPr>
          <w:rFonts w:eastAsia="Times New Roman CYR"/>
          <w:color w:val="000000"/>
          <w:sz w:val="28"/>
          <w:szCs w:val="28"/>
        </w:rPr>
        <w:t>поколениям.</w:t>
      </w:r>
      <w:r>
        <w:rPr>
          <w:color w:val="000000"/>
          <w:sz w:val="28"/>
          <w:szCs w:val="28"/>
        </w:rPr>
        <w:t xml:space="preserve"> </w:t>
      </w:r>
    </w:p>
    <w:p w:rsidR="005267E0" w:rsidRDefault="00FA4BB1">
      <w:pPr>
        <w:ind w:firstLineChars="200" w:firstLine="562"/>
        <w:rPr>
          <w:color w:val="000000"/>
          <w:sz w:val="28"/>
          <w:szCs w:val="28"/>
        </w:rPr>
      </w:pPr>
      <w:r>
        <w:rPr>
          <w:rFonts w:eastAsia="Times New Roman CYR"/>
          <w:b/>
          <w:bCs/>
          <w:color w:val="000000"/>
          <w:sz w:val="28"/>
          <w:szCs w:val="28"/>
        </w:rPr>
        <w:t>Ценностное отношение к народному искусству старших дошкольников</w:t>
      </w:r>
      <w:r>
        <w:rPr>
          <w:rFonts w:eastAsia="Times New Roman CYR"/>
          <w:color w:val="000000"/>
          <w:sz w:val="28"/>
          <w:szCs w:val="28"/>
        </w:rPr>
        <w:t xml:space="preserve"> характеризуется</w:t>
      </w:r>
      <w:r>
        <w:rPr>
          <w:color w:val="000000"/>
          <w:sz w:val="28"/>
          <w:szCs w:val="28"/>
        </w:rPr>
        <w:t xml:space="preserve"> </w:t>
      </w:r>
      <w:r>
        <w:rPr>
          <w:rFonts w:eastAsia="Times New Roman CYR"/>
          <w:color w:val="000000"/>
          <w:sz w:val="28"/>
          <w:szCs w:val="28"/>
        </w:rPr>
        <w:t>совокупностью осознанных на личностно</w:t>
      </w:r>
      <w:r>
        <w:rPr>
          <w:color w:val="000000"/>
          <w:sz w:val="28"/>
          <w:szCs w:val="28"/>
        </w:rPr>
        <w:t>-</w:t>
      </w:r>
      <w:r>
        <w:rPr>
          <w:rFonts w:eastAsia="Times New Roman CYR"/>
          <w:color w:val="000000"/>
          <w:sz w:val="28"/>
          <w:szCs w:val="28"/>
        </w:rPr>
        <w:t>смысловом уровне представлений о ценности народного искусства, проявлением ответственного и бережного отношения к предметам народного искусства, умением выбирать собственную линию поведения, ориентированную на ценностное отношение к народному искусству.Ценностное отношение к народному искусству</w:t>
      </w:r>
      <w:r>
        <w:rPr>
          <w:color w:val="000000"/>
          <w:sz w:val="28"/>
          <w:szCs w:val="28"/>
        </w:rPr>
        <w:t xml:space="preserve"> </w:t>
      </w:r>
      <w:r>
        <w:rPr>
          <w:rFonts w:eastAsia="Times New Roman CYR"/>
          <w:color w:val="000000"/>
          <w:sz w:val="28"/>
          <w:szCs w:val="28"/>
        </w:rPr>
        <w:t>способствует духовному обогащению ребенка, его приобщению к национальным традициям. Оно пробуждает творческую активность, развиваетэмоционально</w:t>
      </w:r>
      <w:r>
        <w:rPr>
          <w:color w:val="000000"/>
          <w:sz w:val="28"/>
          <w:szCs w:val="28"/>
        </w:rPr>
        <w:t>-</w:t>
      </w:r>
      <w:r>
        <w:rPr>
          <w:rFonts w:eastAsia="Times New Roman CYR"/>
          <w:color w:val="000000"/>
          <w:sz w:val="28"/>
          <w:szCs w:val="28"/>
        </w:rPr>
        <w:t>чувственную сферу, образное мышление, воображение, наблюдательность, ум, стимулирует развитие ассоциативной памяти, формирует эстетические представления, нравственное поведение. Поэтому именно ценностное отношение к народному искусству</w:t>
      </w:r>
      <w:r>
        <w:rPr>
          <w:color w:val="000000"/>
          <w:sz w:val="28"/>
          <w:szCs w:val="28"/>
        </w:rPr>
        <w:t xml:space="preserve"> </w:t>
      </w:r>
      <w:r>
        <w:rPr>
          <w:rFonts w:eastAsia="Times New Roman CYR"/>
          <w:color w:val="000000"/>
          <w:sz w:val="28"/>
          <w:szCs w:val="28"/>
        </w:rPr>
        <w:t>становится средством и общения, и познания действительности и развития, и эстетического воспитания</w:t>
      </w:r>
    </w:p>
    <w:p w:rsidR="005267E0" w:rsidRDefault="00FA4BB1">
      <w:pPr>
        <w:ind w:firstLineChars="200" w:firstLine="560"/>
        <w:rPr>
          <w:color w:val="000000"/>
          <w:sz w:val="28"/>
          <w:szCs w:val="28"/>
        </w:rPr>
      </w:pPr>
      <w:r>
        <w:rPr>
          <w:rFonts w:eastAsia="Times New Roman CYR"/>
          <w:color w:val="000000"/>
          <w:sz w:val="28"/>
          <w:szCs w:val="28"/>
        </w:rPr>
        <w:t xml:space="preserve">Усвоение  дошкольниками культурного наследия своих предков, уникальности его традиций и самобытности обычаев формирует в ребёнке национальное самосознание, уважение к культуре остальных народов и активную гражданскую позицию. </w:t>
      </w:r>
    </w:p>
    <w:p w:rsidR="005267E0" w:rsidRDefault="00FA4BB1">
      <w:pPr>
        <w:ind w:firstLineChars="200" w:firstLine="560"/>
        <w:rPr>
          <w:color w:val="000000"/>
          <w:sz w:val="28"/>
          <w:szCs w:val="28"/>
        </w:rPr>
      </w:pPr>
      <w:r>
        <w:rPr>
          <w:rFonts w:eastAsia="Times New Roman CYR"/>
          <w:color w:val="000000"/>
          <w:sz w:val="28"/>
          <w:szCs w:val="28"/>
        </w:rPr>
        <w:t>Знакомя</w:t>
      </w:r>
      <w:r>
        <w:rPr>
          <w:color w:val="000000"/>
          <w:sz w:val="28"/>
          <w:szCs w:val="28"/>
        </w:rPr>
        <w:t xml:space="preserve"> </w:t>
      </w:r>
      <w:r>
        <w:rPr>
          <w:rFonts w:eastAsia="Times New Roman CYR"/>
          <w:color w:val="000000"/>
          <w:sz w:val="28"/>
          <w:szCs w:val="28"/>
        </w:rPr>
        <w:t>дошкольников</w:t>
      </w:r>
      <w:r>
        <w:rPr>
          <w:color w:val="000000"/>
          <w:sz w:val="28"/>
          <w:szCs w:val="28"/>
        </w:rPr>
        <w:t xml:space="preserve"> </w:t>
      </w:r>
      <w:r>
        <w:rPr>
          <w:rFonts w:eastAsia="Times New Roman CYR"/>
          <w:color w:val="000000"/>
          <w:sz w:val="28"/>
          <w:szCs w:val="28"/>
        </w:rPr>
        <w:t>с</w:t>
      </w:r>
      <w:r>
        <w:rPr>
          <w:color w:val="000000"/>
          <w:sz w:val="28"/>
          <w:szCs w:val="28"/>
        </w:rPr>
        <w:t xml:space="preserve"> </w:t>
      </w:r>
      <w:r>
        <w:rPr>
          <w:rFonts w:eastAsia="Times New Roman CYR"/>
          <w:color w:val="000000"/>
          <w:sz w:val="28"/>
          <w:szCs w:val="28"/>
        </w:rPr>
        <w:t>национальной</w:t>
      </w:r>
      <w:r>
        <w:rPr>
          <w:color w:val="000000"/>
          <w:sz w:val="28"/>
          <w:szCs w:val="28"/>
        </w:rPr>
        <w:t xml:space="preserve"> </w:t>
      </w:r>
      <w:r>
        <w:rPr>
          <w:rFonts w:eastAsia="Times New Roman CYR"/>
          <w:color w:val="000000"/>
          <w:sz w:val="28"/>
          <w:szCs w:val="28"/>
        </w:rPr>
        <w:t>культурой,</w:t>
      </w:r>
      <w:r>
        <w:rPr>
          <w:color w:val="000000"/>
          <w:sz w:val="28"/>
          <w:szCs w:val="28"/>
        </w:rPr>
        <w:t xml:space="preserve"> </w:t>
      </w:r>
      <w:r>
        <w:rPr>
          <w:rFonts w:eastAsia="Times New Roman CYR"/>
          <w:color w:val="000000"/>
          <w:sz w:val="28"/>
          <w:szCs w:val="28"/>
        </w:rPr>
        <w:t>обычаями</w:t>
      </w:r>
      <w:r>
        <w:rPr>
          <w:color w:val="000000"/>
          <w:sz w:val="28"/>
          <w:szCs w:val="28"/>
        </w:rPr>
        <w:t xml:space="preserve"> </w:t>
      </w:r>
      <w:r>
        <w:rPr>
          <w:rFonts w:eastAsia="Times New Roman CYR"/>
          <w:color w:val="000000"/>
          <w:sz w:val="28"/>
          <w:szCs w:val="28"/>
        </w:rPr>
        <w:t>и традициями,</w:t>
      </w:r>
      <w:r>
        <w:rPr>
          <w:color w:val="000000"/>
          <w:sz w:val="28"/>
          <w:szCs w:val="28"/>
        </w:rPr>
        <w:t xml:space="preserve"> </w:t>
      </w:r>
      <w:r>
        <w:rPr>
          <w:rFonts w:eastAsia="Times New Roman CYR"/>
          <w:color w:val="000000"/>
          <w:sz w:val="28"/>
          <w:szCs w:val="28"/>
        </w:rPr>
        <w:t>обучая</w:t>
      </w:r>
      <w:r>
        <w:rPr>
          <w:color w:val="000000"/>
          <w:sz w:val="28"/>
          <w:szCs w:val="28"/>
        </w:rPr>
        <w:t xml:space="preserve"> </w:t>
      </w:r>
      <w:r>
        <w:rPr>
          <w:rFonts w:eastAsia="Times New Roman CYR"/>
          <w:color w:val="000000"/>
          <w:sz w:val="28"/>
          <w:szCs w:val="28"/>
        </w:rPr>
        <w:t>родному</w:t>
      </w:r>
      <w:r>
        <w:rPr>
          <w:color w:val="000000"/>
          <w:sz w:val="28"/>
          <w:szCs w:val="28"/>
        </w:rPr>
        <w:t xml:space="preserve"> </w:t>
      </w:r>
      <w:r>
        <w:rPr>
          <w:rFonts w:eastAsia="Times New Roman CYR"/>
          <w:color w:val="000000"/>
          <w:sz w:val="28"/>
          <w:szCs w:val="28"/>
        </w:rPr>
        <w:t>языку,</w:t>
      </w:r>
      <w:r>
        <w:rPr>
          <w:color w:val="000000"/>
          <w:sz w:val="28"/>
          <w:szCs w:val="28"/>
        </w:rPr>
        <w:t xml:space="preserve"> </w:t>
      </w:r>
      <w:r>
        <w:rPr>
          <w:rFonts w:eastAsia="Times New Roman CYR"/>
          <w:color w:val="000000"/>
          <w:sz w:val="28"/>
          <w:szCs w:val="28"/>
        </w:rPr>
        <w:t>педагог</w:t>
      </w:r>
      <w:r>
        <w:rPr>
          <w:color w:val="000000"/>
          <w:sz w:val="28"/>
          <w:szCs w:val="28"/>
        </w:rPr>
        <w:t xml:space="preserve"> </w:t>
      </w:r>
      <w:r>
        <w:rPr>
          <w:rFonts w:eastAsia="Times New Roman CYR"/>
          <w:color w:val="000000"/>
          <w:sz w:val="28"/>
          <w:szCs w:val="28"/>
        </w:rPr>
        <w:t>формирует</w:t>
      </w:r>
      <w:r>
        <w:rPr>
          <w:color w:val="000000"/>
          <w:sz w:val="28"/>
          <w:szCs w:val="28"/>
        </w:rPr>
        <w:t xml:space="preserve"> </w:t>
      </w:r>
      <w:r>
        <w:rPr>
          <w:rFonts w:eastAsia="Times New Roman CYR"/>
          <w:color w:val="000000"/>
          <w:sz w:val="28"/>
          <w:szCs w:val="28"/>
        </w:rPr>
        <w:t>начало</w:t>
      </w:r>
      <w:r>
        <w:rPr>
          <w:color w:val="000000"/>
          <w:sz w:val="28"/>
          <w:szCs w:val="28"/>
        </w:rPr>
        <w:t xml:space="preserve"> </w:t>
      </w:r>
      <w:r>
        <w:rPr>
          <w:rFonts w:eastAsia="Times New Roman CYR"/>
          <w:color w:val="000000"/>
          <w:sz w:val="28"/>
          <w:szCs w:val="28"/>
        </w:rPr>
        <w:t>национального самосознания.</w:t>
      </w:r>
    </w:p>
    <w:p w:rsidR="005267E0" w:rsidRDefault="00FA4BB1">
      <w:pPr>
        <w:ind w:firstLineChars="200" w:firstLine="560"/>
        <w:rPr>
          <w:color w:val="231F20"/>
          <w:sz w:val="28"/>
          <w:szCs w:val="28"/>
        </w:rPr>
      </w:pPr>
      <w:r>
        <w:rPr>
          <w:rFonts w:eastAsia="Times New Roman CYR"/>
          <w:color w:val="231F20"/>
          <w:sz w:val="28"/>
          <w:szCs w:val="28"/>
        </w:rPr>
        <w:t>содержание образования должно быть ориентировано на общечеловеческие ценности, на понимание различий (расовых, национальных) между людьми не как антагонистически противоречивых, а как обусловленных природой и историей и дающих возможность расширить и обогатить социальный опыт каждого индивида</w:t>
      </w:r>
    </w:p>
    <w:p w:rsidR="005267E0" w:rsidRDefault="00FA4BB1">
      <w:pPr>
        <w:ind w:firstLineChars="200" w:firstLine="562"/>
        <w:rPr>
          <w:rFonts w:eastAsia="Arial CYR"/>
          <w:color w:val="000000"/>
          <w:sz w:val="28"/>
          <w:szCs w:val="28"/>
        </w:rPr>
      </w:pPr>
      <w:r>
        <w:rPr>
          <w:rFonts w:eastAsia="Arial CYR"/>
          <w:b/>
          <w:bCs/>
          <w:color w:val="000000"/>
          <w:sz w:val="28"/>
          <w:szCs w:val="28"/>
        </w:rPr>
        <w:t>Содержание образовательной работы по формированию ценностного отношения к культуре направлено н</w:t>
      </w:r>
      <w:r>
        <w:rPr>
          <w:rFonts w:eastAsia="Arial CYR"/>
          <w:color w:val="000000"/>
          <w:sz w:val="28"/>
          <w:szCs w:val="28"/>
        </w:rPr>
        <w:t>а:</w:t>
      </w:r>
    </w:p>
    <w:p w:rsidR="005267E0" w:rsidRDefault="00FA4BB1">
      <w:pPr>
        <w:numPr>
          <w:ilvl w:val="0"/>
          <w:numId w:val="227"/>
        </w:numPr>
        <w:ind w:left="0" w:firstLineChars="200" w:firstLine="560"/>
        <w:rPr>
          <w:rFonts w:eastAsia="LiberationSerif"/>
          <w:color w:val="000000"/>
          <w:sz w:val="28"/>
          <w:szCs w:val="28"/>
        </w:rPr>
      </w:pPr>
      <w:r>
        <w:rPr>
          <w:rFonts w:eastAsia="Arial CYR"/>
          <w:color w:val="000000"/>
          <w:sz w:val="28"/>
          <w:szCs w:val="28"/>
        </w:rPr>
        <w:t>Формование и поддержание интереса детей к традициям, предметам культуры</w:t>
      </w:r>
    </w:p>
    <w:p w:rsidR="005267E0" w:rsidRDefault="00FA4BB1">
      <w:pPr>
        <w:numPr>
          <w:ilvl w:val="0"/>
          <w:numId w:val="227"/>
        </w:numPr>
        <w:ind w:left="0" w:firstLineChars="200" w:firstLine="560"/>
        <w:rPr>
          <w:color w:val="231F20"/>
          <w:sz w:val="28"/>
          <w:szCs w:val="28"/>
        </w:rPr>
      </w:pPr>
      <w:r>
        <w:rPr>
          <w:rFonts w:eastAsia="Times New Roman CYR"/>
          <w:color w:val="000000"/>
          <w:sz w:val="28"/>
          <w:szCs w:val="28"/>
        </w:rPr>
        <w:t>Воспитание</w:t>
      </w:r>
      <w:r>
        <w:rPr>
          <w:color w:val="000000"/>
          <w:sz w:val="28"/>
          <w:szCs w:val="28"/>
        </w:rPr>
        <w:t xml:space="preserve"> </w:t>
      </w:r>
      <w:r>
        <w:rPr>
          <w:rFonts w:eastAsia="Times New Roman CYR"/>
          <w:color w:val="000000"/>
          <w:sz w:val="28"/>
          <w:szCs w:val="28"/>
        </w:rPr>
        <w:t>бережного</w:t>
      </w:r>
      <w:r>
        <w:rPr>
          <w:color w:val="000000"/>
          <w:sz w:val="28"/>
          <w:szCs w:val="28"/>
        </w:rPr>
        <w:t xml:space="preserve"> </w:t>
      </w:r>
      <w:r>
        <w:rPr>
          <w:rFonts w:eastAsia="Times New Roman CYR"/>
          <w:color w:val="000000"/>
          <w:sz w:val="28"/>
          <w:szCs w:val="28"/>
        </w:rPr>
        <w:t>отношения</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памятникам</w:t>
      </w:r>
      <w:r>
        <w:rPr>
          <w:color w:val="000000"/>
          <w:sz w:val="28"/>
          <w:szCs w:val="28"/>
        </w:rPr>
        <w:t xml:space="preserve"> </w:t>
      </w:r>
      <w:r>
        <w:rPr>
          <w:rFonts w:eastAsia="Times New Roman CYR"/>
          <w:color w:val="000000"/>
          <w:sz w:val="28"/>
          <w:szCs w:val="28"/>
        </w:rPr>
        <w:t>природы,</w:t>
      </w:r>
      <w:r>
        <w:rPr>
          <w:color w:val="000000"/>
          <w:sz w:val="28"/>
          <w:szCs w:val="28"/>
        </w:rPr>
        <w:t xml:space="preserve"> </w:t>
      </w:r>
      <w:r>
        <w:rPr>
          <w:rFonts w:eastAsia="Times New Roman CYR"/>
          <w:color w:val="000000"/>
          <w:sz w:val="28"/>
          <w:szCs w:val="28"/>
        </w:rPr>
        <w:t>истории</w:t>
      </w:r>
      <w:r>
        <w:rPr>
          <w:color w:val="000000"/>
          <w:sz w:val="28"/>
          <w:szCs w:val="28"/>
        </w:rPr>
        <w:t xml:space="preserve"> </w:t>
      </w:r>
      <w:r>
        <w:rPr>
          <w:rFonts w:eastAsia="Times New Roman CYR"/>
          <w:color w:val="000000"/>
          <w:sz w:val="28"/>
          <w:szCs w:val="28"/>
        </w:rPr>
        <w:t>и культуры</w:t>
      </w:r>
    </w:p>
    <w:p w:rsidR="005267E0" w:rsidRDefault="00FA4BB1">
      <w:pPr>
        <w:numPr>
          <w:ilvl w:val="0"/>
          <w:numId w:val="227"/>
        </w:numPr>
        <w:ind w:left="0" w:firstLineChars="200" w:firstLine="560"/>
        <w:rPr>
          <w:color w:val="231F20"/>
          <w:sz w:val="28"/>
          <w:szCs w:val="28"/>
        </w:rPr>
      </w:pPr>
      <w:r>
        <w:rPr>
          <w:rFonts w:eastAsia="Times New Roman CYR"/>
          <w:color w:val="000000"/>
          <w:sz w:val="28"/>
          <w:szCs w:val="28"/>
        </w:rPr>
        <w:t>Це</w:t>
      </w:r>
      <w:r>
        <w:rPr>
          <w:rFonts w:eastAsia="Times New Roman CYR"/>
          <w:color w:val="231F20"/>
          <w:sz w:val="28"/>
          <w:szCs w:val="28"/>
        </w:rPr>
        <w:t>ленаправленное приобщение дошкольников к культуре жителей нашей планеты (формирование представлений о некоторых странах, развитие интереса и воспитание уважения к деятельности, культуре, быту представителей этих стран),</w:t>
      </w:r>
    </w:p>
    <w:p w:rsidR="005267E0" w:rsidRDefault="00FA4BB1">
      <w:pPr>
        <w:ind w:firstLineChars="200" w:firstLine="560"/>
        <w:rPr>
          <w:rFonts w:eastAsia="Times New Roman CYR"/>
          <w:color w:val="231F20"/>
          <w:sz w:val="28"/>
          <w:szCs w:val="28"/>
        </w:rPr>
      </w:pPr>
      <w:r>
        <w:rPr>
          <w:rFonts w:eastAsia="Times New Roman CYR"/>
          <w:color w:val="231F20"/>
          <w:sz w:val="28"/>
          <w:szCs w:val="28"/>
        </w:rPr>
        <w:t>Формирование и развитие у детей эмоционально-положи- тельного отношения к представителям других рас и куль- тур, интереса к традициям, культуре, быту, культурному наследию жителей других стран</w:t>
      </w:r>
    </w:p>
    <w:p w:rsidR="005267E0" w:rsidRDefault="00FA4BB1">
      <w:pPr>
        <w:ind w:firstLineChars="200" w:firstLine="560"/>
        <w:rPr>
          <w:rFonts w:eastAsia="sans-serif"/>
          <w:color w:val="333333"/>
          <w:sz w:val="28"/>
          <w:szCs w:val="28"/>
          <w:shd w:val="clear" w:color="auto" w:fill="FFFFFF"/>
        </w:rPr>
      </w:pPr>
      <w:r>
        <w:rPr>
          <w:rFonts w:eastAsia="sans-serif"/>
          <w:color w:val="333333"/>
          <w:sz w:val="28"/>
          <w:szCs w:val="28"/>
          <w:shd w:val="clear" w:color="auto" w:fill="FFFFFF"/>
        </w:rPr>
        <w:lastRenderedPageBreak/>
        <w:t xml:space="preserve">К эстетическим ценностям относятся ценность «Красота», т.е. понимание прекрасного, которое порождается явлениями природы, результатами труда людей, художественной и творческой деятельностью. </w:t>
      </w:r>
    </w:p>
    <w:p w:rsidR="005267E0" w:rsidRDefault="00FA4BB1">
      <w:pPr>
        <w:ind w:firstLineChars="200" w:firstLine="562"/>
        <w:rPr>
          <w:rFonts w:eastAsia="sans-serif"/>
          <w:color w:val="333333"/>
          <w:sz w:val="28"/>
          <w:szCs w:val="28"/>
          <w:shd w:val="clear" w:color="auto" w:fill="FFFFFF"/>
        </w:rPr>
      </w:pPr>
      <w:r>
        <w:rPr>
          <w:rFonts w:eastAsia="sans-serif"/>
          <w:b/>
          <w:bCs/>
          <w:color w:val="333333"/>
          <w:sz w:val="28"/>
          <w:szCs w:val="28"/>
          <w:shd w:val="clear" w:color="auto" w:fill="FFFFFF"/>
        </w:rPr>
        <w:t xml:space="preserve">Ценность «Красота» </w:t>
      </w:r>
      <w:r>
        <w:rPr>
          <w:rFonts w:eastAsia="sans-serif"/>
          <w:color w:val="333333"/>
          <w:sz w:val="28"/>
          <w:szCs w:val="28"/>
          <w:shd w:val="clear" w:color="auto" w:fill="FFFFFF"/>
        </w:rPr>
        <w:t>является важнейшей характеристикой становления личности, отражающий уровень самоопределения человеческой индивидуальности. Необходимо отметить, что ценность «Красота» не сводится к простой способности эстетической оценки, поскольку не останавливается на самой оценке, а завершается присвоением или отрицанием культурной, эстетической ценности.</w:t>
      </w:r>
    </w:p>
    <w:p w:rsidR="005267E0" w:rsidRDefault="00FA4BB1">
      <w:pPr>
        <w:ind w:firstLineChars="200" w:firstLine="562"/>
        <w:rPr>
          <w:rFonts w:eastAsia="SimSun"/>
          <w:color w:val="000000"/>
          <w:sz w:val="28"/>
          <w:szCs w:val="28"/>
        </w:rPr>
      </w:pPr>
      <w:r>
        <w:rPr>
          <w:rFonts w:eastAsia="SimSun"/>
          <w:b/>
          <w:bCs/>
          <w:color w:val="000000"/>
          <w:sz w:val="28"/>
          <w:szCs w:val="28"/>
        </w:rPr>
        <w:t>Содержание работы по формирование ценностного отношения к красоте</w:t>
      </w:r>
      <w:r>
        <w:rPr>
          <w:rFonts w:eastAsia="SimSun"/>
          <w:color w:val="000000"/>
          <w:sz w:val="28"/>
          <w:szCs w:val="28"/>
        </w:rPr>
        <w:t xml:space="preserve"> направлено на понимание красоты детьми дошкольного возраста.</w:t>
      </w:r>
    </w:p>
    <w:p w:rsidR="005267E0" w:rsidRDefault="00FA4BB1">
      <w:pPr>
        <w:ind w:firstLineChars="200" w:firstLine="560"/>
        <w:rPr>
          <w:rFonts w:eastAsia="Times New Roman CYR"/>
          <w:color w:val="231F20"/>
          <w:sz w:val="28"/>
          <w:szCs w:val="28"/>
        </w:rPr>
      </w:pPr>
      <w:r>
        <w:rPr>
          <w:rFonts w:eastAsia="SimSun"/>
          <w:color w:val="000000"/>
          <w:sz w:val="28"/>
          <w:szCs w:val="28"/>
        </w:rPr>
        <w:t>Понимание красоты – одна из универсальных форм отражения материального мира в человеческом сознании, которая раскрывает смысл явлений природы и общества,  а также является основной категорией искусства и эстетического в целом.</w:t>
      </w:r>
    </w:p>
    <w:p w:rsidR="005267E0" w:rsidRDefault="005267E0"/>
    <w:p w:rsidR="005267E0" w:rsidRDefault="00FA4BB1">
      <w:pPr>
        <w:pStyle w:val="6"/>
        <w:rPr>
          <w:rFonts w:eastAsia="LiberationSerif" w:cs="Times New Roman"/>
        </w:rPr>
      </w:pPr>
      <w:r>
        <w:rPr>
          <w:rFonts w:eastAsia="Calibri" w:cs="Times New Roman"/>
        </w:rPr>
        <w:t>Содержание воспитательной работы для детей от 1.6 до 3 лет</w:t>
      </w:r>
    </w:p>
    <w:tbl>
      <w:tblPr>
        <w:tblStyle w:val="aff7"/>
        <w:tblW w:w="0" w:type="auto"/>
        <w:tblInd w:w="421" w:type="dxa"/>
        <w:tblLayout w:type="fixed"/>
        <w:tblLook w:val="04A0" w:firstRow="1" w:lastRow="0" w:firstColumn="1" w:lastColumn="0" w:noHBand="0" w:noVBand="1"/>
      </w:tblPr>
      <w:tblGrid>
        <w:gridCol w:w="2268"/>
        <w:gridCol w:w="12757"/>
      </w:tblGrid>
      <w:tr w:rsidR="005267E0">
        <w:tc>
          <w:tcPr>
            <w:tcW w:w="2268" w:type="dxa"/>
            <w:shd w:val="clear" w:color="auto" w:fill="D9D9D9" w:themeFill="background1" w:themeFillShade="D9"/>
            <w:vAlign w:val="center"/>
          </w:tcPr>
          <w:p w:rsidR="005267E0" w:rsidRDefault="00FA4BB1">
            <w:pPr>
              <w:ind w:firstLine="0"/>
              <w:jc w:val="center"/>
              <w:rPr>
                <w:rFonts w:eastAsia="Calibri"/>
                <w:b/>
                <w:i/>
                <w:szCs w:val="22"/>
              </w:rPr>
            </w:pPr>
            <w:r>
              <w:rPr>
                <w:rFonts w:eastAsia="Calibri"/>
                <w:b/>
                <w:i/>
                <w:szCs w:val="22"/>
              </w:rPr>
              <w:t>Компонет воспитания</w:t>
            </w:r>
          </w:p>
        </w:tc>
        <w:tc>
          <w:tcPr>
            <w:tcW w:w="12757" w:type="dxa"/>
            <w:shd w:val="clear" w:color="auto" w:fill="D9D9D9" w:themeFill="background1" w:themeFillShade="D9"/>
            <w:vAlign w:val="center"/>
          </w:tcPr>
          <w:p w:rsidR="005267E0" w:rsidRDefault="00FA4BB1">
            <w:pPr>
              <w:jc w:val="center"/>
              <w:rPr>
                <w:b/>
                <w:szCs w:val="22"/>
              </w:rPr>
            </w:pPr>
            <w:r>
              <w:rPr>
                <w:b/>
                <w:szCs w:val="22"/>
              </w:rPr>
              <w:t>Присвоение детьми эстетических ценностей</w:t>
            </w:r>
          </w:p>
          <w:p w:rsidR="005267E0" w:rsidRDefault="00FA4BB1">
            <w:pPr>
              <w:ind w:firstLine="0"/>
              <w:jc w:val="center"/>
              <w:rPr>
                <w:rFonts w:eastAsia="Calibri"/>
                <w:b/>
                <w:i/>
                <w:szCs w:val="22"/>
              </w:rPr>
            </w:pPr>
            <w:r>
              <w:rPr>
                <w:b/>
                <w:szCs w:val="22"/>
              </w:rPr>
              <w:t>Ценности «Культура» и «Красота»</w:t>
            </w:r>
          </w:p>
        </w:tc>
      </w:tr>
      <w:tr w:rsidR="005267E0">
        <w:tc>
          <w:tcPr>
            <w:tcW w:w="2268" w:type="dxa"/>
            <w:vAlign w:val="center"/>
          </w:tcPr>
          <w:p w:rsidR="005267E0" w:rsidRDefault="00FA4BB1">
            <w:pPr>
              <w:ind w:firstLine="22"/>
              <w:jc w:val="center"/>
              <w:rPr>
                <w:rFonts w:eastAsia="LiberationSerif"/>
                <w:i/>
                <w:szCs w:val="22"/>
              </w:rPr>
            </w:pPr>
            <w:r>
              <w:rPr>
                <w:rFonts w:eastAsia="LiberationSerif"/>
                <w:i/>
                <w:szCs w:val="22"/>
              </w:rPr>
              <w:t xml:space="preserve"> </w:t>
            </w:r>
          </w:p>
          <w:p w:rsidR="005267E0" w:rsidRDefault="005267E0">
            <w:pPr>
              <w:ind w:firstLine="22"/>
              <w:jc w:val="center"/>
              <w:rPr>
                <w:rFonts w:eastAsia="LiberationSerif"/>
                <w:i/>
                <w:szCs w:val="22"/>
              </w:rPr>
            </w:pPr>
          </w:p>
          <w:p w:rsidR="005267E0" w:rsidRDefault="005267E0">
            <w:pPr>
              <w:ind w:firstLine="22"/>
              <w:jc w:val="center"/>
              <w:rPr>
                <w:rFonts w:eastAsia="LiberationSerif"/>
                <w:i/>
                <w:szCs w:val="22"/>
              </w:rPr>
            </w:pPr>
          </w:p>
          <w:p w:rsidR="005267E0" w:rsidRDefault="005267E0">
            <w:pPr>
              <w:ind w:firstLine="22"/>
              <w:jc w:val="center"/>
              <w:rPr>
                <w:rFonts w:eastAsia="LiberationSerif"/>
                <w:i/>
                <w:szCs w:val="22"/>
              </w:rPr>
            </w:pPr>
          </w:p>
          <w:p w:rsidR="005267E0" w:rsidRDefault="00FA4BB1">
            <w:pPr>
              <w:ind w:firstLine="22"/>
              <w:jc w:val="center"/>
              <w:rPr>
                <w:rFonts w:eastAsia="Calibri"/>
                <w:i/>
                <w:szCs w:val="22"/>
              </w:rPr>
            </w:pPr>
            <w:r>
              <w:rPr>
                <w:rFonts w:eastAsia="LiberationSerif"/>
                <w:i/>
                <w:szCs w:val="22"/>
              </w:rPr>
              <w:t>Эмоционально-</w:t>
            </w:r>
          </w:p>
          <w:p w:rsidR="005267E0" w:rsidRDefault="00FA4BB1">
            <w:pPr>
              <w:ind w:firstLine="22"/>
              <w:jc w:val="center"/>
              <w:rPr>
                <w:rFonts w:eastAsia="Calibri"/>
                <w:i/>
                <w:szCs w:val="22"/>
              </w:rPr>
            </w:pPr>
            <w:r>
              <w:rPr>
                <w:rFonts w:eastAsia="Calibri"/>
                <w:i/>
                <w:szCs w:val="22"/>
              </w:rPr>
              <w:t xml:space="preserve"> Побудительный</w:t>
            </w:r>
          </w:p>
          <w:p w:rsidR="005267E0" w:rsidRDefault="00FA4BB1">
            <w:pPr>
              <w:ind w:firstLine="22"/>
              <w:jc w:val="center"/>
              <w:rPr>
                <w:rFonts w:eastAsia="Calibri"/>
                <w:i/>
                <w:szCs w:val="22"/>
              </w:rPr>
            </w:pPr>
            <w:r>
              <w:rPr>
                <w:rFonts w:eastAsia="Calibri"/>
                <w:i/>
                <w:szCs w:val="22"/>
              </w:rPr>
              <w:t>Деятельностный</w:t>
            </w:r>
          </w:p>
        </w:tc>
        <w:tc>
          <w:tcPr>
            <w:tcW w:w="12757" w:type="dxa"/>
          </w:tcPr>
          <w:p w:rsidR="005267E0" w:rsidRDefault="00FA4BB1">
            <w:pPr>
              <w:ind w:firstLine="0"/>
              <w:rPr>
                <w:szCs w:val="22"/>
              </w:rPr>
            </w:pPr>
            <w:r>
              <w:rPr>
                <w:szCs w:val="22"/>
              </w:rPr>
              <w:t>Обогащать детские художественные впечатления через поэтические, музыкальные произведение</w:t>
            </w:r>
          </w:p>
          <w:p w:rsidR="005267E0" w:rsidRDefault="00FA4BB1">
            <w:pPr>
              <w:ind w:firstLine="0"/>
              <w:rPr>
                <w:szCs w:val="22"/>
              </w:rPr>
            </w:pPr>
            <w:r>
              <w:rPr>
                <w:szCs w:val="22"/>
              </w:rPr>
              <w:t>Через наблюдения накапливать у детей эстетический опыт, опыт художественный впечатлений</w:t>
            </w:r>
          </w:p>
          <w:p w:rsidR="005267E0" w:rsidRDefault="00FA4BB1">
            <w:pPr>
              <w:ind w:firstLine="0"/>
              <w:rPr>
                <w:rFonts w:eastAsia="Tahoma"/>
                <w:szCs w:val="22"/>
                <w:shd w:val="clear" w:color="auto" w:fill="FFFFFF"/>
              </w:rPr>
            </w:pPr>
            <w:r>
              <w:rPr>
                <w:rFonts w:eastAsia="Tahoma"/>
                <w:szCs w:val="22"/>
                <w:shd w:val="clear" w:color="auto" w:fill="FFFFFF"/>
              </w:rPr>
              <w:t>Формирование у детей  положительных эмоций, интереса к окружающему миру через ознакомление с предметами народного быта, которые окружают маленького ребёнка</w:t>
            </w:r>
          </w:p>
          <w:p w:rsidR="005267E0" w:rsidRDefault="00FA4BB1">
            <w:pPr>
              <w:ind w:firstLine="0"/>
              <w:rPr>
                <w:szCs w:val="22"/>
              </w:rPr>
            </w:pPr>
            <w:r>
              <w:rPr>
                <w:szCs w:val="22"/>
              </w:rPr>
              <w:t>Через совместную деятельность взрослого и ребёнка вызывать у детей эстетические переживания, эмоциональный отклик на прекрасное</w:t>
            </w:r>
          </w:p>
          <w:p w:rsidR="005267E0" w:rsidRDefault="00FA4BB1">
            <w:pPr>
              <w:ind w:firstLine="0"/>
              <w:rPr>
                <w:szCs w:val="22"/>
              </w:rPr>
            </w:pPr>
            <w:r>
              <w:rPr>
                <w:rFonts w:eastAsia="Tahoma"/>
                <w:szCs w:val="22"/>
                <w:shd w:val="clear" w:color="auto" w:fill="FFFFFF"/>
              </w:rPr>
              <w:t>Через окружающие предметы пробуждающие душу ребёнка, воспитывать в нем чувство красоты и любознательность</w:t>
            </w:r>
          </w:p>
        </w:tc>
      </w:tr>
    </w:tbl>
    <w:p w:rsidR="005267E0" w:rsidRDefault="005267E0">
      <w:pPr>
        <w:pStyle w:val="afff"/>
        <w:jc w:val="center"/>
        <w:rPr>
          <w:rStyle w:val="60"/>
          <w:rFonts w:cs="Times New Roman"/>
          <w:color w:val="auto"/>
          <w:lang w:val="ru-RU"/>
        </w:rPr>
      </w:pPr>
    </w:p>
    <w:p w:rsidR="005267E0" w:rsidRDefault="005267E0">
      <w:pPr>
        <w:pStyle w:val="afff"/>
        <w:jc w:val="center"/>
        <w:rPr>
          <w:rStyle w:val="60"/>
          <w:rFonts w:cs="Times New Roman"/>
          <w:color w:val="auto"/>
          <w:lang w:val="ru-RU"/>
        </w:rPr>
      </w:pPr>
    </w:p>
    <w:p w:rsidR="005267E0" w:rsidRDefault="00FA4BB1">
      <w:pPr>
        <w:pStyle w:val="afff"/>
        <w:jc w:val="center"/>
        <w:rPr>
          <w:b/>
          <w:color w:val="0070C0"/>
          <w:lang w:val="ru-RU"/>
        </w:rPr>
      </w:pPr>
      <w:r>
        <w:rPr>
          <w:rStyle w:val="60"/>
          <w:rFonts w:cs="Times New Roman"/>
          <w:lang w:val="ru-RU"/>
        </w:rPr>
        <w:t>Реализация содержания  эстетического направления воспитания по возрастам.</w:t>
      </w:r>
    </w:p>
    <w:tbl>
      <w:tblPr>
        <w:tblpPr w:leftFromText="180" w:rightFromText="180" w:vertAnchor="text" w:horzAnchor="page" w:tblpX="1075" w:tblpY="2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3032"/>
        <w:gridCol w:w="10"/>
        <w:gridCol w:w="927"/>
        <w:gridCol w:w="2253"/>
        <w:gridCol w:w="1149"/>
        <w:gridCol w:w="2040"/>
        <w:gridCol w:w="3427"/>
        <w:gridCol w:w="41"/>
      </w:tblGrid>
      <w:tr w:rsidR="005267E0">
        <w:trPr>
          <w:gridAfter w:val="1"/>
          <w:wAfter w:w="41" w:type="dxa"/>
          <w:trHeight w:val="566"/>
        </w:trPr>
        <w:tc>
          <w:tcPr>
            <w:tcW w:w="1483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67E0" w:rsidRDefault="00FA4BB1">
            <w:pPr>
              <w:jc w:val="center"/>
              <w:rPr>
                <w:bCs/>
                <w:szCs w:val="22"/>
              </w:rPr>
            </w:pPr>
            <w:r>
              <w:rPr>
                <w:bCs/>
                <w:szCs w:val="22"/>
              </w:rPr>
              <w:t>Присвоение детьми моральных и нравственных ценностей</w:t>
            </w:r>
          </w:p>
          <w:p w:rsidR="005267E0" w:rsidRDefault="00FA4BB1">
            <w:pPr>
              <w:jc w:val="center"/>
              <w:rPr>
                <w:bCs/>
                <w:i/>
                <w:szCs w:val="22"/>
              </w:rPr>
            </w:pPr>
            <w:r>
              <w:rPr>
                <w:bCs/>
                <w:szCs w:val="22"/>
              </w:rPr>
              <w:t>Ценность и «Культура» и «Красота»</w:t>
            </w:r>
          </w:p>
        </w:tc>
      </w:tr>
      <w:tr w:rsidR="005267E0">
        <w:trPr>
          <w:gridAfter w:val="1"/>
          <w:wAfter w:w="41" w:type="dxa"/>
          <w:trHeight w:val="562"/>
        </w:trPr>
        <w:tc>
          <w:tcPr>
            <w:tcW w:w="1995" w:type="dxa"/>
            <w:vAlign w:val="center"/>
          </w:tcPr>
          <w:p w:rsidR="005267E0" w:rsidRDefault="00FA4BB1">
            <w:pPr>
              <w:ind w:firstLine="0"/>
              <w:jc w:val="center"/>
              <w:rPr>
                <w:rFonts w:eastAsia="LiberationSerif"/>
                <w:b/>
                <w:i/>
                <w:szCs w:val="22"/>
              </w:rPr>
            </w:pPr>
            <w:r>
              <w:rPr>
                <w:rFonts w:eastAsia="LiberationSerif"/>
                <w:b/>
                <w:i/>
                <w:szCs w:val="22"/>
              </w:rPr>
              <w:t>Компонент</w:t>
            </w:r>
          </w:p>
        </w:tc>
        <w:tc>
          <w:tcPr>
            <w:tcW w:w="3032" w:type="dxa"/>
            <w:vAlign w:val="center"/>
          </w:tcPr>
          <w:p w:rsidR="005267E0" w:rsidRDefault="00FA4BB1">
            <w:pPr>
              <w:ind w:firstLine="0"/>
              <w:jc w:val="center"/>
              <w:rPr>
                <w:rFonts w:eastAsia="LiberationSerif"/>
                <w:b/>
                <w:i/>
                <w:szCs w:val="22"/>
              </w:rPr>
            </w:pPr>
            <w:r>
              <w:rPr>
                <w:rFonts w:eastAsia="LiberationSerif"/>
                <w:b/>
                <w:i/>
                <w:szCs w:val="22"/>
              </w:rPr>
              <w:t>Вторая младшая группа</w:t>
            </w:r>
          </w:p>
        </w:tc>
        <w:tc>
          <w:tcPr>
            <w:tcW w:w="3190" w:type="dxa"/>
            <w:gridSpan w:val="3"/>
            <w:vAlign w:val="center"/>
          </w:tcPr>
          <w:p w:rsidR="005267E0" w:rsidRDefault="00FA4BB1">
            <w:pPr>
              <w:ind w:firstLine="0"/>
              <w:jc w:val="center"/>
              <w:rPr>
                <w:rFonts w:eastAsia="LiberationSerif"/>
                <w:b/>
                <w:i/>
                <w:szCs w:val="22"/>
              </w:rPr>
            </w:pPr>
            <w:r>
              <w:rPr>
                <w:rFonts w:eastAsia="LiberationSerif"/>
                <w:b/>
                <w:i/>
                <w:szCs w:val="22"/>
              </w:rPr>
              <w:t>Средняя группа</w:t>
            </w:r>
          </w:p>
        </w:tc>
        <w:tc>
          <w:tcPr>
            <w:tcW w:w="3189" w:type="dxa"/>
            <w:gridSpan w:val="2"/>
            <w:vAlign w:val="center"/>
          </w:tcPr>
          <w:p w:rsidR="005267E0" w:rsidRDefault="00FA4BB1">
            <w:pPr>
              <w:ind w:firstLine="0"/>
              <w:jc w:val="center"/>
              <w:rPr>
                <w:rFonts w:eastAsia="LiberationSerif"/>
                <w:b/>
                <w:i/>
                <w:szCs w:val="22"/>
              </w:rPr>
            </w:pPr>
            <w:r>
              <w:rPr>
                <w:rFonts w:eastAsia="LiberationSerif"/>
                <w:b/>
                <w:i/>
                <w:szCs w:val="22"/>
              </w:rPr>
              <w:t>Старшая группа</w:t>
            </w:r>
          </w:p>
        </w:tc>
        <w:tc>
          <w:tcPr>
            <w:tcW w:w="3427" w:type="dxa"/>
            <w:vAlign w:val="center"/>
          </w:tcPr>
          <w:p w:rsidR="005267E0" w:rsidRDefault="00FA4BB1">
            <w:pPr>
              <w:ind w:firstLine="0"/>
              <w:jc w:val="center"/>
              <w:rPr>
                <w:rFonts w:eastAsia="LiberationSerif"/>
                <w:b/>
                <w:i/>
                <w:szCs w:val="22"/>
              </w:rPr>
            </w:pPr>
            <w:r>
              <w:rPr>
                <w:rFonts w:eastAsia="LiberationSerif"/>
                <w:b/>
                <w:i/>
                <w:szCs w:val="22"/>
              </w:rPr>
              <w:t>Подготовительная группа</w:t>
            </w:r>
          </w:p>
        </w:tc>
      </w:tr>
      <w:tr w:rsidR="005267E0">
        <w:trPr>
          <w:gridAfter w:val="1"/>
          <w:wAfter w:w="41" w:type="dxa"/>
          <w:trHeight w:val="562"/>
        </w:trPr>
        <w:tc>
          <w:tcPr>
            <w:tcW w:w="1995" w:type="dxa"/>
            <w:vMerge w:val="restart"/>
            <w:vAlign w:val="center"/>
          </w:tcPr>
          <w:p w:rsidR="005267E0" w:rsidRDefault="00FA4BB1">
            <w:pPr>
              <w:ind w:firstLine="0"/>
              <w:jc w:val="center"/>
              <w:rPr>
                <w:rFonts w:eastAsia="LiberationSerif"/>
                <w:bCs/>
                <w:i/>
                <w:szCs w:val="22"/>
              </w:rPr>
            </w:pPr>
            <w:r>
              <w:rPr>
                <w:rFonts w:eastAsia="LiberationSerif"/>
                <w:bCs/>
                <w:i/>
                <w:szCs w:val="22"/>
              </w:rPr>
              <w:t>Эмоционально-побудителный</w:t>
            </w:r>
          </w:p>
        </w:tc>
        <w:tc>
          <w:tcPr>
            <w:tcW w:w="3032" w:type="dxa"/>
          </w:tcPr>
          <w:p w:rsidR="005267E0" w:rsidRDefault="00FA4BB1">
            <w:pPr>
              <w:ind w:firstLine="0"/>
              <w:rPr>
                <w:rFonts w:eastAsia="Times New Roman CYR"/>
                <w:bCs/>
                <w:color w:val="000000"/>
                <w:szCs w:val="22"/>
              </w:rPr>
            </w:pPr>
            <w:r>
              <w:rPr>
                <w:rFonts w:eastAsia="Times New Roman CYR"/>
                <w:bCs/>
                <w:color w:val="000000"/>
                <w:szCs w:val="22"/>
              </w:rPr>
              <w:t>Формировать бережное отношение к культурно</w:t>
            </w:r>
            <w:r>
              <w:rPr>
                <w:bCs/>
                <w:color w:val="000000"/>
                <w:szCs w:val="22"/>
              </w:rPr>
              <w:t>-</w:t>
            </w:r>
            <w:r>
              <w:rPr>
                <w:rFonts w:eastAsia="Times New Roman CYR"/>
                <w:bCs/>
                <w:color w:val="000000"/>
                <w:szCs w:val="22"/>
              </w:rPr>
              <w:t>историческому наследию родного города (посёлка)</w:t>
            </w:r>
          </w:p>
          <w:p w:rsidR="005267E0" w:rsidRDefault="00FA4BB1">
            <w:pPr>
              <w:ind w:firstLine="0"/>
              <w:rPr>
                <w:bCs/>
                <w:szCs w:val="22"/>
              </w:rPr>
            </w:pPr>
            <w:r>
              <w:rPr>
                <w:rFonts w:eastAsia="Times New Roman CYR"/>
                <w:bCs/>
                <w:color w:val="000000"/>
                <w:szCs w:val="22"/>
              </w:rPr>
              <w:t>вызвать в детях чувство восхищения родным городом (посёлком)</w:t>
            </w:r>
          </w:p>
          <w:p w:rsidR="005267E0" w:rsidRDefault="005267E0">
            <w:pPr>
              <w:ind w:firstLine="0"/>
              <w:rPr>
                <w:rFonts w:eastAsia="LiberationSerif"/>
                <w:bCs/>
                <w:szCs w:val="22"/>
              </w:rPr>
            </w:pPr>
          </w:p>
        </w:tc>
        <w:tc>
          <w:tcPr>
            <w:tcW w:w="3190" w:type="dxa"/>
            <w:gridSpan w:val="3"/>
          </w:tcPr>
          <w:p w:rsidR="005267E0" w:rsidRDefault="00FA4BB1">
            <w:pPr>
              <w:ind w:firstLine="0"/>
              <w:rPr>
                <w:rFonts w:eastAsia="Times New Roman CYR"/>
                <w:bCs/>
                <w:color w:val="000000"/>
                <w:szCs w:val="22"/>
              </w:rPr>
            </w:pPr>
            <w:r>
              <w:rPr>
                <w:rFonts w:eastAsia="Times New Roman CYR"/>
                <w:bCs/>
                <w:color w:val="000000"/>
                <w:szCs w:val="22"/>
              </w:rPr>
              <w:lastRenderedPageBreak/>
              <w:t>Формировать бережное отношение к культурно</w:t>
            </w:r>
            <w:r>
              <w:rPr>
                <w:bCs/>
                <w:color w:val="000000"/>
                <w:szCs w:val="22"/>
              </w:rPr>
              <w:t>-</w:t>
            </w:r>
            <w:r>
              <w:rPr>
                <w:rFonts w:eastAsia="Times New Roman CYR"/>
                <w:bCs/>
                <w:color w:val="000000"/>
                <w:szCs w:val="22"/>
              </w:rPr>
              <w:t xml:space="preserve">историческому </w:t>
            </w:r>
            <w:r w:rsidRPr="00A21888">
              <w:rPr>
                <w:rFonts w:eastAsia="Times New Roman CYR"/>
                <w:bCs/>
                <w:color w:val="000000"/>
                <w:szCs w:val="22"/>
              </w:rPr>
              <w:t>н</w:t>
            </w:r>
            <w:r w:rsidR="00A21888" w:rsidRPr="00A21888">
              <w:rPr>
                <w:rFonts w:eastAsia="Times New Roman CYR"/>
                <w:bCs/>
                <w:color w:val="000000"/>
                <w:szCs w:val="22"/>
              </w:rPr>
              <w:t>аследию родного села Танайка</w:t>
            </w:r>
          </w:p>
          <w:p w:rsidR="005267E0" w:rsidRDefault="005267E0">
            <w:pPr>
              <w:ind w:firstLine="0"/>
              <w:rPr>
                <w:rFonts w:eastAsia="LiberationSerif"/>
                <w:bCs/>
                <w:szCs w:val="22"/>
              </w:rPr>
            </w:pPr>
          </w:p>
        </w:tc>
        <w:tc>
          <w:tcPr>
            <w:tcW w:w="3189" w:type="dxa"/>
            <w:gridSpan w:val="2"/>
          </w:tcPr>
          <w:p w:rsidR="005267E0" w:rsidRDefault="00FA4BB1">
            <w:pPr>
              <w:ind w:firstLine="0"/>
              <w:rPr>
                <w:rFonts w:eastAsia="Times New Roman CYR"/>
                <w:bCs/>
                <w:color w:val="000000"/>
                <w:szCs w:val="22"/>
                <w:highlight w:val="yellow"/>
              </w:rPr>
            </w:pPr>
            <w:r>
              <w:rPr>
                <w:rFonts w:eastAsia="Times New Roman CYR"/>
                <w:bCs/>
                <w:color w:val="000000"/>
                <w:szCs w:val="22"/>
              </w:rPr>
              <w:t>Формировать бережное отношение к культурно</w:t>
            </w:r>
            <w:r>
              <w:rPr>
                <w:bCs/>
                <w:color w:val="000000"/>
                <w:szCs w:val="22"/>
              </w:rPr>
              <w:t>-</w:t>
            </w:r>
            <w:r>
              <w:rPr>
                <w:rFonts w:eastAsia="Times New Roman CYR"/>
                <w:bCs/>
                <w:color w:val="000000"/>
                <w:szCs w:val="22"/>
              </w:rPr>
              <w:t xml:space="preserve">историческому </w:t>
            </w:r>
            <w:r w:rsidRPr="00A21888">
              <w:rPr>
                <w:rFonts w:eastAsia="Times New Roman CYR"/>
                <w:bCs/>
                <w:color w:val="000000"/>
                <w:szCs w:val="22"/>
              </w:rPr>
              <w:t>наследию родного г</w:t>
            </w:r>
            <w:r w:rsidR="00A21888" w:rsidRPr="00A21888">
              <w:rPr>
                <w:rFonts w:eastAsia="Times New Roman CYR"/>
                <w:bCs/>
                <w:color w:val="000000"/>
                <w:szCs w:val="22"/>
              </w:rPr>
              <w:t>орода села</w:t>
            </w:r>
            <w:r w:rsidR="00A21888">
              <w:rPr>
                <w:rFonts w:eastAsia="Times New Roman CYR"/>
                <w:bCs/>
                <w:color w:val="000000"/>
                <w:szCs w:val="22"/>
              </w:rPr>
              <w:t xml:space="preserve"> Танайка</w:t>
            </w:r>
          </w:p>
          <w:p w:rsidR="005267E0" w:rsidRDefault="005267E0">
            <w:pPr>
              <w:ind w:firstLine="0"/>
              <w:rPr>
                <w:rFonts w:eastAsia="Times New Roman CYR"/>
                <w:bCs/>
                <w:color w:val="000000"/>
                <w:szCs w:val="22"/>
              </w:rPr>
            </w:pPr>
          </w:p>
          <w:p w:rsidR="005267E0" w:rsidRDefault="005267E0">
            <w:pPr>
              <w:ind w:firstLine="0"/>
              <w:rPr>
                <w:bCs/>
                <w:szCs w:val="22"/>
              </w:rPr>
            </w:pPr>
          </w:p>
        </w:tc>
        <w:tc>
          <w:tcPr>
            <w:tcW w:w="3427" w:type="dxa"/>
          </w:tcPr>
          <w:p w:rsidR="005267E0" w:rsidRDefault="00FA4BB1">
            <w:pPr>
              <w:ind w:firstLine="0"/>
              <w:rPr>
                <w:rFonts w:eastAsia="Times New Roman CYR"/>
                <w:bCs/>
                <w:color w:val="000000"/>
                <w:szCs w:val="22"/>
              </w:rPr>
            </w:pPr>
            <w:r>
              <w:rPr>
                <w:rFonts w:eastAsia="Times New Roman CYR"/>
                <w:bCs/>
                <w:color w:val="000000"/>
                <w:szCs w:val="22"/>
              </w:rPr>
              <w:t>Формировать бережное отношение к культурно</w:t>
            </w:r>
            <w:r>
              <w:rPr>
                <w:bCs/>
                <w:color w:val="000000"/>
                <w:szCs w:val="22"/>
              </w:rPr>
              <w:t>-</w:t>
            </w:r>
            <w:r>
              <w:rPr>
                <w:rFonts w:eastAsia="Times New Roman CYR"/>
                <w:bCs/>
                <w:color w:val="000000"/>
                <w:szCs w:val="22"/>
              </w:rPr>
              <w:t>историческому наследию РФ</w:t>
            </w:r>
          </w:p>
          <w:p w:rsidR="005267E0" w:rsidRDefault="005267E0">
            <w:pPr>
              <w:ind w:firstLine="0"/>
              <w:rPr>
                <w:rFonts w:eastAsia="Times New Roman CYR"/>
                <w:bCs/>
                <w:color w:val="000000"/>
                <w:szCs w:val="22"/>
              </w:rPr>
            </w:pPr>
          </w:p>
        </w:tc>
      </w:tr>
      <w:tr w:rsidR="005267E0">
        <w:trPr>
          <w:gridAfter w:val="1"/>
          <w:wAfter w:w="41" w:type="dxa"/>
          <w:trHeight w:val="562"/>
        </w:trPr>
        <w:tc>
          <w:tcPr>
            <w:tcW w:w="1995" w:type="dxa"/>
            <w:vMerge/>
            <w:vAlign w:val="center"/>
          </w:tcPr>
          <w:p w:rsidR="005267E0" w:rsidRDefault="005267E0">
            <w:pPr>
              <w:ind w:firstLine="0"/>
              <w:jc w:val="center"/>
              <w:rPr>
                <w:rFonts w:eastAsia="LiberationSerif"/>
                <w:bCs/>
                <w:i/>
                <w:szCs w:val="22"/>
              </w:rPr>
            </w:pPr>
          </w:p>
        </w:tc>
        <w:tc>
          <w:tcPr>
            <w:tcW w:w="3032" w:type="dxa"/>
          </w:tcPr>
          <w:p w:rsidR="005267E0" w:rsidRDefault="00FA4BB1">
            <w:pPr>
              <w:ind w:firstLine="0"/>
              <w:rPr>
                <w:bCs/>
                <w:szCs w:val="22"/>
              </w:rPr>
            </w:pPr>
            <w:r>
              <w:rPr>
                <w:bCs/>
                <w:szCs w:val="22"/>
              </w:rPr>
              <w:t>Воспитывать эмоциональную отзывчивость и эстетическое восприятие культуры</w:t>
            </w:r>
          </w:p>
        </w:tc>
        <w:tc>
          <w:tcPr>
            <w:tcW w:w="3190" w:type="dxa"/>
            <w:gridSpan w:val="3"/>
          </w:tcPr>
          <w:p w:rsidR="005267E0" w:rsidRDefault="00FA4BB1">
            <w:pPr>
              <w:ind w:firstLine="0"/>
              <w:rPr>
                <w:rFonts w:eastAsia="Times New Roman CYR"/>
                <w:bCs/>
                <w:color w:val="000000"/>
                <w:szCs w:val="22"/>
              </w:rPr>
            </w:pPr>
            <w:r>
              <w:rPr>
                <w:rFonts w:eastAsia="LiberationSerif"/>
                <w:bCs/>
                <w:szCs w:val="22"/>
              </w:rPr>
              <w:t xml:space="preserve">Формировать у детей </w:t>
            </w:r>
            <w:r w:rsidR="00A21888">
              <w:rPr>
                <w:rFonts w:eastAsia="SimSun"/>
                <w:bCs/>
                <w:szCs w:val="22"/>
              </w:rPr>
              <w:t>эмоциональ</w:t>
            </w:r>
            <w:r w:rsidR="00A21888">
              <w:rPr>
                <w:bCs/>
                <w:szCs w:val="22"/>
              </w:rPr>
              <w:t xml:space="preserve">ную </w:t>
            </w:r>
            <w:r w:rsidR="00A21888">
              <w:rPr>
                <w:rFonts w:eastAsia="SimSun"/>
                <w:bCs/>
                <w:szCs w:val="22"/>
              </w:rPr>
              <w:t>отзывчивости</w:t>
            </w:r>
            <w:r>
              <w:rPr>
                <w:rFonts w:eastAsia="SimSun"/>
                <w:bCs/>
                <w:szCs w:val="22"/>
              </w:rPr>
              <w:t xml:space="preserve"> посредством художественных образов</w:t>
            </w:r>
          </w:p>
        </w:tc>
        <w:tc>
          <w:tcPr>
            <w:tcW w:w="3189" w:type="dxa"/>
            <w:gridSpan w:val="2"/>
          </w:tcPr>
          <w:p w:rsidR="005267E0" w:rsidRDefault="00FA4BB1">
            <w:pPr>
              <w:ind w:firstLine="0"/>
              <w:rPr>
                <w:rFonts w:eastAsia="Times New Roman CYR"/>
                <w:bCs/>
                <w:color w:val="000000"/>
                <w:szCs w:val="22"/>
              </w:rPr>
            </w:pPr>
            <w:r>
              <w:rPr>
                <w:rFonts w:eastAsia="Times New Roman CYR"/>
                <w:bCs/>
                <w:color w:val="000000"/>
                <w:szCs w:val="22"/>
              </w:rPr>
              <w:t xml:space="preserve">Обучать детей эмоционально откликаться на культурное достояние и </w:t>
            </w:r>
            <w:r w:rsidRPr="00A21888">
              <w:rPr>
                <w:rFonts w:eastAsia="Times New Roman CYR"/>
                <w:bCs/>
                <w:color w:val="000000"/>
                <w:szCs w:val="22"/>
              </w:rPr>
              <w:t>красоту родного региона</w:t>
            </w:r>
          </w:p>
        </w:tc>
        <w:tc>
          <w:tcPr>
            <w:tcW w:w="3427" w:type="dxa"/>
          </w:tcPr>
          <w:p w:rsidR="005267E0" w:rsidRDefault="00FA4BB1">
            <w:pPr>
              <w:ind w:firstLine="0"/>
              <w:rPr>
                <w:bCs/>
                <w:szCs w:val="22"/>
              </w:rPr>
            </w:pPr>
            <w:r>
              <w:rPr>
                <w:rFonts w:eastAsia="LiberationSerif"/>
                <w:bCs/>
                <w:szCs w:val="22"/>
              </w:rPr>
              <w:t xml:space="preserve">Развивать у детей </w:t>
            </w:r>
            <w:r w:rsidR="00A21888">
              <w:rPr>
                <w:rFonts w:eastAsia="SimSun"/>
                <w:bCs/>
                <w:szCs w:val="22"/>
              </w:rPr>
              <w:t>эмоциональ</w:t>
            </w:r>
            <w:r w:rsidR="00A21888">
              <w:rPr>
                <w:bCs/>
                <w:szCs w:val="22"/>
              </w:rPr>
              <w:t xml:space="preserve">ную </w:t>
            </w:r>
            <w:r w:rsidR="00A21888">
              <w:rPr>
                <w:rFonts w:eastAsia="SimSun"/>
                <w:bCs/>
                <w:szCs w:val="22"/>
              </w:rPr>
              <w:t>отзывчивости</w:t>
            </w:r>
            <w:r>
              <w:rPr>
                <w:rFonts w:eastAsia="SimSun"/>
                <w:bCs/>
                <w:szCs w:val="22"/>
              </w:rPr>
              <w:t xml:space="preserve"> посредством </w:t>
            </w:r>
            <w:r>
              <w:rPr>
                <w:bCs/>
                <w:szCs w:val="22"/>
              </w:rPr>
              <w:t>отклика на произведения культуры</w:t>
            </w:r>
          </w:p>
        </w:tc>
      </w:tr>
      <w:tr w:rsidR="005267E0">
        <w:trPr>
          <w:gridAfter w:val="1"/>
          <w:wAfter w:w="41" w:type="dxa"/>
          <w:trHeight w:val="562"/>
        </w:trPr>
        <w:tc>
          <w:tcPr>
            <w:tcW w:w="1995" w:type="dxa"/>
            <w:vMerge/>
            <w:vAlign w:val="center"/>
          </w:tcPr>
          <w:p w:rsidR="005267E0" w:rsidRDefault="005267E0">
            <w:pPr>
              <w:ind w:firstLine="0"/>
              <w:jc w:val="center"/>
              <w:rPr>
                <w:rFonts w:eastAsia="LiberationSerif"/>
                <w:bCs/>
                <w:i/>
                <w:szCs w:val="22"/>
              </w:rPr>
            </w:pPr>
          </w:p>
        </w:tc>
        <w:tc>
          <w:tcPr>
            <w:tcW w:w="3032" w:type="dxa"/>
          </w:tcPr>
          <w:p w:rsidR="005267E0" w:rsidRDefault="00FA4BB1">
            <w:pPr>
              <w:pStyle w:val="210"/>
              <w:shd w:val="clear" w:color="auto" w:fill="auto"/>
              <w:spacing w:line="230" w:lineRule="exact"/>
              <w:jc w:val="both"/>
              <w:rPr>
                <w:b w:val="0"/>
                <w:sz w:val="22"/>
                <w:szCs w:val="22"/>
              </w:rPr>
            </w:pPr>
            <w:r>
              <w:rPr>
                <w:b w:val="0"/>
                <w:sz w:val="22"/>
                <w:szCs w:val="22"/>
              </w:rPr>
              <w:t xml:space="preserve">Формировать представления о культурных </w:t>
            </w:r>
            <w:r w:rsidR="00A21888">
              <w:rPr>
                <w:b w:val="0"/>
                <w:sz w:val="22"/>
                <w:szCs w:val="22"/>
              </w:rPr>
              <w:t>ценностях народа</w:t>
            </w:r>
          </w:p>
          <w:p w:rsidR="005267E0" w:rsidRDefault="005267E0">
            <w:pPr>
              <w:ind w:firstLine="0"/>
              <w:rPr>
                <w:bCs/>
                <w:szCs w:val="22"/>
              </w:rPr>
            </w:pPr>
          </w:p>
        </w:tc>
        <w:tc>
          <w:tcPr>
            <w:tcW w:w="3190" w:type="dxa"/>
            <w:gridSpan w:val="3"/>
          </w:tcPr>
          <w:p w:rsidR="005267E0" w:rsidRDefault="00FA4BB1" w:rsidP="00A21888">
            <w:pPr>
              <w:ind w:firstLine="0"/>
              <w:rPr>
                <w:rFonts w:eastAsia="Times New Roman CYR"/>
                <w:bCs/>
                <w:color w:val="000000"/>
                <w:szCs w:val="22"/>
              </w:rPr>
            </w:pPr>
            <w:r>
              <w:rPr>
                <w:rFonts w:eastAsia="Times New Roman CYR"/>
                <w:bCs/>
                <w:color w:val="000000"/>
                <w:szCs w:val="22"/>
              </w:rPr>
              <w:t xml:space="preserve">Вызывать в детях чувство восхищения родным </w:t>
            </w:r>
            <w:r w:rsidR="00A21888">
              <w:rPr>
                <w:rFonts w:eastAsia="Times New Roman CYR"/>
                <w:bCs/>
                <w:color w:val="000000"/>
                <w:szCs w:val="22"/>
              </w:rPr>
              <w:t>селом</w:t>
            </w:r>
          </w:p>
        </w:tc>
        <w:tc>
          <w:tcPr>
            <w:tcW w:w="3189" w:type="dxa"/>
            <w:gridSpan w:val="2"/>
          </w:tcPr>
          <w:p w:rsidR="005267E0" w:rsidRDefault="00FA4BB1">
            <w:pPr>
              <w:ind w:firstLine="0"/>
              <w:rPr>
                <w:bCs/>
                <w:szCs w:val="22"/>
              </w:rPr>
            </w:pPr>
            <w:r>
              <w:rPr>
                <w:rFonts w:eastAsia="LiberationSerif"/>
                <w:bCs/>
                <w:szCs w:val="22"/>
              </w:rPr>
              <w:t xml:space="preserve">Формировать у детей </w:t>
            </w:r>
            <w:r w:rsidR="00A21888">
              <w:rPr>
                <w:rFonts w:eastAsia="SimSun"/>
                <w:bCs/>
                <w:szCs w:val="22"/>
              </w:rPr>
              <w:t>эмоциональ</w:t>
            </w:r>
            <w:r w:rsidR="00A21888">
              <w:rPr>
                <w:bCs/>
                <w:szCs w:val="22"/>
              </w:rPr>
              <w:t xml:space="preserve">ную </w:t>
            </w:r>
            <w:r w:rsidR="00A21888">
              <w:rPr>
                <w:rFonts w:eastAsia="SimSun"/>
                <w:bCs/>
                <w:szCs w:val="22"/>
              </w:rPr>
              <w:t>отзывчивость</w:t>
            </w:r>
            <w:r>
              <w:rPr>
                <w:rFonts w:eastAsia="SimSun"/>
                <w:bCs/>
                <w:szCs w:val="22"/>
              </w:rPr>
              <w:t xml:space="preserve"> посредством </w:t>
            </w:r>
            <w:r>
              <w:rPr>
                <w:bCs/>
                <w:szCs w:val="22"/>
              </w:rPr>
              <w:t>отклика на произведения культуры</w:t>
            </w:r>
          </w:p>
          <w:p w:rsidR="005267E0" w:rsidRDefault="005267E0">
            <w:pPr>
              <w:ind w:firstLine="0"/>
              <w:rPr>
                <w:rFonts w:eastAsia="Times New Roman CYR"/>
                <w:bCs/>
                <w:color w:val="000000"/>
                <w:szCs w:val="22"/>
              </w:rPr>
            </w:pPr>
          </w:p>
        </w:tc>
        <w:tc>
          <w:tcPr>
            <w:tcW w:w="3427" w:type="dxa"/>
          </w:tcPr>
          <w:p w:rsidR="005267E0" w:rsidRDefault="00FA4BB1">
            <w:pPr>
              <w:ind w:firstLine="0"/>
              <w:rPr>
                <w:bCs/>
                <w:szCs w:val="22"/>
              </w:rPr>
            </w:pPr>
            <w:r>
              <w:rPr>
                <w:rFonts w:eastAsia="sans-serif"/>
                <w:color w:val="333333"/>
                <w:szCs w:val="22"/>
                <w:shd w:val="clear" w:color="auto" w:fill="FFFFFF"/>
              </w:rPr>
              <w:t>Развивать у детей эмоциональную отзывчивость на различные выразительные средства, не осознают эстетические качества в произведениях культуры и искусства</w:t>
            </w:r>
          </w:p>
        </w:tc>
      </w:tr>
      <w:tr w:rsidR="005267E0">
        <w:trPr>
          <w:gridAfter w:val="1"/>
          <w:wAfter w:w="41" w:type="dxa"/>
          <w:trHeight w:val="562"/>
        </w:trPr>
        <w:tc>
          <w:tcPr>
            <w:tcW w:w="1995" w:type="dxa"/>
            <w:vMerge/>
            <w:vAlign w:val="center"/>
          </w:tcPr>
          <w:p w:rsidR="005267E0" w:rsidRDefault="005267E0">
            <w:pPr>
              <w:ind w:firstLine="0"/>
              <w:jc w:val="center"/>
              <w:rPr>
                <w:rFonts w:eastAsia="LiberationSerif"/>
                <w:bCs/>
                <w:i/>
                <w:szCs w:val="22"/>
              </w:rPr>
            </w:pPr>
          </w:p>
        </w:tc>
        <w:tc>
          <w:tcPr>
            <w:tcW w:w="3032" w:type="dxa"/>
          </w:tcPr>
          <w:p w:rsidR="005267E0" w:rsidRDefault="00FA4BB1">
            <w:pPr>
              <w:pStyle w:val="210"/>
              <w:shd w:val="clear" w:color="auto" w:fill="auto"/>
              <w:spacing w:line="230" w:lineRule="exact"/>
              <w:jc w:val="both"/>
              <w:rPr>
                <w:b w:val="0"/>
                <w:sz w:val="22"/>
                <w:szCs w:val="22"/>
              </w:rPr>
            </w:pPr>
            <w:r>
              <w:rPr>
                <w:b w:val="0"/>
                <w:sz w:val="22"/>
                <w:szCs w:val="22"/>
              </w:rPr>
              <w:t>Прививать любовь и уважение к предметам народного творчества.</w:t>
            </w:r>
          </w:p>
          <w:p w:rsidR="005267E0" w:rsidRDefault="005267E0">
            <w:pPr>
              <w:ind w:firstLine="0"/>
              <w:rPr>
                <w:bCs/>
                <w:szCs w:val="22"/>
              </w:rPr>
            </w:pPr>
          </w:p>
        </w:tc>
        <w:tc>
          <w:tcPr>
            <w:tcW w:w="3190" w:type="dxa"/>
            <w:gridSpan w:val="3"/>
          </w:tcPr>
          <w:p w:rsidR="005267E0" w:rsidRDefault="00FA4BB1">
            <w:pPr>
              <w:pStyle w:val="210"/>
              <w:shd w:val="clear" w:color="auto" w:fill="auto"/>
              <w:spacing w:line="230" w:lineRule="exact"/>
              <w:jc w:val="both"/>
              <w:rPr>
                <w:b w:val="0"/>
                <w:sz w:val="22"/>
                <w:szCs w:val="22"/>
              </w:rPr>
            </w:pPr>
            <w:r>
              <w:rPr>
                <w:b w:val="0"/>
                <w:sz w:val="22"/>
                <w:szCs w:val="22"/>
              </w:rPr>
              <w:t>Прививать любовь и уважение к предметам народного творчества.</w:t>
            </w:r>
          </w:p>
          <w:p w:rsidR="005267E0" w:rsidRDefault="005267E0">
            <w:pPr>
              <w:ind w:firstLine="0"/>
              <w:rPr>
                <w:bCs/>
                <w:szCs w:val="22"/>
              </w:rPr>
            </w:pPr>
          </w:p>
        </w:tc>
        <w:tc>
          <w:tcPr>
            <w:tcW w:w="3189" w:type="dxa"/>
            <w:gridSpan w:val="2"/>
          </w:tcPr>
          <w:p w:rsidR="005267E0" w:rsidRDefault="00FA4BB1">
            <w:pPr>
              <w:ind w:firstLine="0"/>
              <w:rPr>
                <w:rFonts w:eastAsia="Times New Roman CYR"/>
                <w:bCs/>
                <w:color w:val="000000"/>
                <w:szCs w:val="22"/>
              </w:rPr>
            </w:pPr>
            <w:r>
              <w:rPr>
                <w:rFonts w:eastAsia="Times New Roman CYR"/>
                <w:bCs/>
                <w:color w:val="000000"/>
                <w:szCs w:val="22"/>
              </w:rPr>
              <w:t xml:space="preserve">Развивать у </w:t>
            </w:r>
            <w:r w:rsidR="00A21888">
              <w:rPr>
                <w:rFonts w:eastAsia="Times New Roman CYR"/>
                <w:bCs/>
                <w:color w:val="000000"/>
                <w:szCs w:val="22"/>
              </w:rPr>
              <w:t>детей интереса</w:t>
            </w:r>
            <w:r>
              <w:rPr>
                <w:rFonts w:eastAsia="Times New Roman CYR"/>
                <w:bCs/>
                <w:color w:val="000000"/>
                <w:szCs w:val="22"/>
              </w:rPr>
              <w:t xml:space="preserve"> к родному языку, стремления владеть и пользоваться им</w:t>
            </w:r>
          </w:p>
        </w:tc>
        <w:tc>
          <w:tcPr>
            <w:tcW w:w="3427" w:type="dxa"/>
          </w:tcPr>
          <w:p w:rsidR="005267E0" w:rsidRDefault="00FA4BB1">
            <w:pPr>
              <w:ind w:firstLine="0"/>
              <w:rPr>
                <w:bCs/>
                <w:szCs w:val="22"/>
              </w:rPr>
            </w:pPr>
            <w:r>
              <w:rPr>
                <w:rFonts w:eastAsia="Times New Roman CYR"/>
                <w:bCs/>
                <w:color w:val="000000"/>
                <w:szCs w:val="22"/>
              </w:rPr>
              <w:t xml:space="preserve">Развивать у </w:t>
            </w:r>
            <w:r w:rsidR="00A21888">
              <w:rPr>
                <w:rFonts w:eastAsia="Times New Roman CYR"/>
                <w:bCs/>
                <w:color w:val="000000"/>
                <w:szCs w:val="22"/>
              </w:rPr>
              <w:t>детей интереса</w:t>
            </w:r>
            <w:r>
              <w:rPr>
                <w:rFonts w:eastAsia="Times New Roman CYR"/>
                <w:bCs/>
                <w:color w:val="000000"/>
                <w:szCs w:val="22"/>
              </w:rPr>
              <w:t xml:space="preserve"> к родному языку, стремления владеть и пользоваться им</w:t>
            </w:r>
          </w:p>
        </w:tc>
      </w:tr>
      <w:tr w:rsidR="005267E0">
        <w:trPr>
          <w:gridAfter w:val="1"/>
          <w:wAfter w:w="41" w:type="dxa"/>
          <w:trHeight w:val="562"/>
        </w:trPr>
        <w:tc>
          <w:tcPr>
            <w:tcW w:w="1995" w:type="dxa"/>
            <w:vMerge/>
            <w:vAlign w:val="center"/>
          </w:tcPr>
          <w:p w:rsidR="005267E0" w:rsidRDefault="005267E0">
            <w:pPr>
              <w:ind w:firstLine="0"/>
              <w:jc w:val="center"/>
              <w:rPr>
                <w:rFonts w:eastAsia="LiberationSerif"/>
                <w:bCs/>
                <w:i/>
                <w:szCs w:val="22"/>
              </w:rPr>
            </w:pPr>
          </w:p>
        </w:tc>
        <w:tc>
          <w:tcPr>
            <w:tcW w:w="3032" w:type="dxa"/>
          </w:tcPr>
          <w:p w:rsidR="005267E0" w:rsidRDefault="00FA4BB1">
            <w:pPr>
              <w:ind w:firstLine="0"/>
              <w:rPr>
                <w:bCs/>
                <w:szCs w:val="22"/>
              </w:rPr>
            </w:pPr>
            <w:r>
              <w:rPr>
                <w:bCs/>
                <w:szCs w:val="22"/>
              </w:rPr>
              <w:t>Вызвать интерес к русской народной культуре</w:t>
            </w:r>
          </w:p>
        </w:tc>
        <w:tc>
          <w:tcPr>
            <w:tcW w:w="3190" w:type="dxa"/>
            <w:gridSpan w:val="3"/>
          </w:tcPr>
          <w:p w:rsidR="005267E0" w:rsidRDefault="00FA4BB1">
            <w:pPr>
              <w:ind w:firstLine="0"/>
              <w:rPr>
                <w:bCs/>
                <w:szCs w:val="22"/>
              </w:rPr>
            </w:pPr>
            <w:r>
              <w:rPr>
                <w:bCs/>
                <w:szCs w:val="22"/>
              </w:rPr>
              <w:t>Вызвать интерес к русской народной культуре</w:t>
            </w:r>
          </w:p>
        </w:tc>
        <w:tc>
          <w:tcPr>
            <w:tcW w:w="3189" w:type="dxa"/>
            <w:gridSpan w:val="2"/>
          </w:tcPr>
          <w:p w:rsidR="005267E0" w:rsidRDefault="00FA4BB1" w:rsidP="00A21888">
            <w:pPr>
              <w:ind w:firstLine="0"/>
              <w:jc w:val="left"/>
              <w:rPr>
                <w:rFonts w:eastAsia="Times New Roman CYR"/>
                <w:bCs/>
                <w:color w:val="000000"/>
                <w:szCs w:val="22"/>
              </w:rPr>
            </w:pPr>
            <w:r>
              <w:rPr>
                <w:rFonts w:eastAsia="Times New Roman CYR"/>
                <w:bCs/>
                <w:color w:val="000000"/>
                <w:szCs w:val="22"/>
              </w:rPr>
              <w:t xml:space="preserve">Развивать у детей познавательный интерес к культурному достоянию Родного </w:t>
            </w:r>
            <w:r w:rsidR="00A21888">
              <w:rPr>
                <w:rFonts w:eastAsia="Times New Roman CYR"/>
                <w:bCs/>
                <w:color w:val="000000"/>
                <w:szCs w:val="22"/>
              </w:rPr>
              <w:t>края, России</w:t>
            </w:r>
          </w:p>
        </w:tc>
        <w:tc>
          <w:tcPr>
            <w:tcW w:w="3427" w:type="dxa"/>
          </w:tcPr>
          <w:p w:rsidR="005267E0" w:rsidRDefault="00FA4BB1" w:rsidP="00A21888">
            <w:pPr>
              <w:ind w:firstLine="0"/>
              <w:jc w:val="left"/>
              <w:rPr>
                <w:rFonts w:eastAsia="Times New Roman CYR"/>
                <w:bCs/>
                <w:color w:val="000000"/>
                <w:szCs w:val="22"/>
              </w:rPr>
            </w:pPr>
            <w:r>
              <w:rPr>
                <w:rFonts w:eastAsia="Times New Roman CYR"/>
                <w:bCs/>
                <w:color w:val="000000"/>
                <w:szCs w:val="22"/>
              </w:rPr>
              <w:t xml:space="preserve">Развивать у детей познавательный интерес к культурному </w:t>
            </w:r>
            <w:r w:rsidR="00A21888">
              <w:rPr>
                <w:rFonts w:eastAsia="Times New Roman CYR"/>
                <w:bCs/>
                <w:color w:val="000000"/>
                <w:szCs w:val="22"/>
              </w:rPr>
              <w:t>достоянию России</w:t>
            </w:r>
          </w:p>
          <w:p w:rsidR="005267E0" w:rsidRDefault="005267E0">
            <w:pPr>
              <w:ind w:firstLine="0"/>
              <w:rPr>
                <w:bCs/>
                <w:szCs w:val="22"/>
              </w:rPr>
            </w:pPr>
          </w:p>
        </w:tc>
      </w:tr>
      <w:tr w:rsidR="005267E0">
        <w:trPr>
          <w:gridAfter w:val="1"/>
          <w:wAfter w:w="41" w:type="dxa"/>
          <w:trHeight w:val="562"/>
        </w:trPr>
        <w:tc>
          <w:tcPr>
            <w:tcW w:w="1995" w:type="dxa"/>
            <w:vMerge/>
            <w:vAlign w:val="center"/>
          </w:tcPr>
          <w:p w:rsidR="005267E0" w:rsidRDefault="005267E0">
            <w:pPr>
              <w:ind w:firstLine="0"/>
              <w:jc w:val="center"/>
              <w:rPr>
                <w:rFonts w:eastAsia="LiberationSerif"/>
                <w:bCs/>
                <w:i/>
                <w:szCs w:val="22"/>
              </w:rPr>
            </w:pPr>
          </w:p>
        </w:tc>
        <w:tc>
          <w:tcPr>
            <w:tcW w:w="3032" w:type="dxa"/>
          </w:tcPr>
          <w:p w:rsidR="005267E0" w:rsidRDefault="00FA4BB1">
            <w:pPr>
              <w:ind w:firstLine="0"/>
              <w:rPr>
                <w:bCs/>
                <w:szCs w:val="22"/>
              </w:rPr>
            </w:pPr>
            <w:r>
              <w:rPr>
                <w:bCs/>
                <w:szCs w:val="22"/>
              </w:rPr>
              <w:t xml:space="preserve">Формировать умение детей </w:t>
            </w:r>
            <w:r>
              <w:rPr>
                <w:rFonts w:eastAsia="Montserrat"/>
                <w:color w:val="000000"/>
                <w:szCs w:val="22"/>
                <w:shd w:val="clear" w:color="auto" w:fill="FFFFFF"/>
              </w:rPr>
              <w:t>видеть и замечать что-то красивое, возвышенное и необычное, знакомство с шедеврами мирового искусства, ощущение гармонии и восхищение миром</w:t>
            </w:r>
          </w:p>
        </w:tc>
        <w:tc>
          <w:tcPr>
            <w:tcW w:w="3190" w:type="dxa"/>
            <w:gridSpan w:val="3"/>
          </w:tcPr>
          <w:p w:rsidR="005267E0" w:rsidRDefault="00FA4BB1">
            <w:pPr>
              <w:ind w:firstLine="0"/>
              <w:rPr>
                <w:rFonts w:eastAsia="Times New Roman CYR"/>
                <w:bCs/>
                <w:color w:val="000000"/>
                <w:szCs w:val="22"/>
              </w:rPr>
            </w:pPr>
            <w:r>
              <w:rPr>
                <w:rFonts w:eastAsia="SimSun"/>
                <w:szCs w:val="22"/>
              </w:rPr>
              <w:t>Развивать у детей эстетические эмоции в ходе восприятия произведений искусства и в собственном изобразительном творчестве.</w:t>
            </w:r>
          </w:p>
        </w:tc>
        <w:tc>
          <w:tcPr>
            <w:tcW w:w="3189" w:type="dxa"/>
            <w:gridSpan w:val="2"/>
          </w:tcPr>
          <w:p w:rsidR="005267E0" w:rsidRDefault="00FA4BB1">
            <w:pPr>
              <w:ind w:firstLine="0"/>
              <w:rPr>
                <w:rFonts w:eastAsia="Times New Roman CYR"/>
                <w:bCs/>
                <w:color w:val="000000"/>
                <w:szCs w:val="22"/>
              </w:rPr>
            </w:pPr>
            <w:r>
              <w:rPr>
                <w:rFonts w:eastAsia="Times New Roman CYR"/>
                <w:bCs/>
                <w:color w:val="000000"/>
                <w:szCs w:val="22"/>
              </w:rPr>
              <w:t>Приобщать детей к культуре и традициям народов, проживающих на территории Родного края</w:t>
            </w:r>
          </w:p>
          <w:p w:rsidR="005267E0" w:rsidRDefault="005267E0">
            <w:pPr>
              <w:ind w:firstLine="0"/>
              <w:rPr>
                <w:rFonts w:eastAsia="Times New Roman CYR"/>
                <w:bCs/>
                <w:color w:val="000000"/>
                <w:szCs w:val="22"/>
              </w:rPr>
            </w:pPr>
          </w:p>
        </w:tc>
        <w:tc>
          <w:tcPr>
            <w:tcW w:w="3427" w:type="dxa"/>
          </w:tcPr>
          <w:p w:rsidR="005267E0" w:rsidRDefault="00FA4BB1">
            <w:pPr>
              <w:ind w:firstLine="0"/>
              <w:rPr>
                <w:rFonts w:eastAsia="Times New Roman CYR"/>
                <w:bCs/>
                <w:color w:val="000000"/>
                <w:szCs w:val="22"/>
              </w:rPr>
            </w:pPr>
            <w:r>
              <w:rPr>
                <w:rFonts w:eastAsia="Times New Roman CYR"/>
                <w:bCs/>
                <w:color w:val="000000"/>
                <w:szCs w:val="22"/>
              </w:rPr>
              <w:t>Продолжать приобщать детей к культуре и традициям народов, проживающих на территории России</w:t>
            </w:r>
          </w:p>
          <w:p w:rsidR="005267E0" w:rsidRDefault="005267E0">
            <w:pPr>
              <w:ind w:firstLine="0"/>
              <w:rPr>
                <w:bCs/>
                <w:szCs w:val="22"/>
              </w:rPr>
            </w:pPr>
          </w:p>
        </w:tc>
      </w:tr>
      <w:tr w:rsidR="005267E0">
        <w:trPr>
          <w:gridAfter w:val="1"/>
          <w:wAfter w:w="41" w:type="dxa"/>
          <w:trHeight w:val="562"/>
        </w:trPr>
        <w:tc>
          <w:tcPr>
            <w:tcW w:w="1995" w:type="dxa"/>
            <w:vAlign w:val="center"/>
          </w:tcPr>
          <w:p w:rsidR="005267E0" w:rsidRDefault="005267E0">
            <w:pPr>
              <w:ind w:firstLine="0"/>
              <w:jc w:val="center"/>
              <w:rPr>
                <w:rFonts w:eastAsia="LiberationSerif"/>
                <w:bCs/>
                <w:i/>
                <w:szCs w:val="22"/>
              </w:rPr>
            </w:pPr>
          </w:p>
        </w:tc>
        <w:tc>
          <w:tcPr>
            <w:tcW w:w="3032" w:type="dxa"/>
          </w:tcPr>
          <w:p w:rsidR="005267E0" w:rsidRDefault="005267E0">
            <w:pPr>
              <w:ind w:firstLine="0"/>
              <w:rPr>
                <w:bCs/>
                <w:szCs w:val="22"/>
              </w:rPr>
            </w:pPr>
          </w:p>
        </w:tc>
        <w:tc>
          <w:tcPr>
            <w:tcW w:w="3190" w:type="dxa"/>
            <w:gridSpan w:val="3"/>
          </w:tcPr>
          <w:p w:rsidR="005267E0" w:rsidRDefault="00FA4BB1">
            <w:pPr>
              <w:ind w:firstLine="0"/>
              <w:rPr>
                <w:rFonts w:eastAsia="Times New Roman CYR"/>
                <w:bCs/>
                <w:color w:val="000000"/>
                <w:szCs w:val="22"/>
              </w:rPr>
            </w:pPr>
            <w:r>
              <w:rPr>
                <w:rFonts w:eastAsia="Montserrat"/>
                <w:color w:val="000000"/>
                <w:szCs w:val="22"/>
                <w:shd w:val="clear" w:color="auto" w:fill="FFFFFF"/>
              </w:rPr>
              <w:t>Умение подмечать красивое в обычных вещах</w:t>
            </w:r>
          </w:p>
        </w:tc>
        <w:tc>
          <w:tcPr>
            <w:tcW w:w="3189" w:type="dxa"/>
            <w:gridSpan w:val="2"/>
          </w:tcPr>
          <w:p w:rsidR="005267E0" w:rsidRDefault="00FA4BB1">
            <w:pPr>
              <w:ind w:firstLine="0"/>
              <w:rPr>
                <w:rFonts w:eastAsia="Times New Roman CYR"/>
                <w:bCs/>
                <w:color w:val="000000"/>
                <w:szCs w:val="22"/>
              </w:rPr>
            </w:pPr>
            <w:r>
              <w:rPr>
                <w:rFonts w:eastAsia="SimSun"/>
                <w:szCs w:val="22"/>
              </w:rPr>
              <w:t xml:space="preserve">Формировать у детей эстетические потребности: созерцать красоту окружающего мира, отображать её с помощью доступных художественных эталонов. </w:t>
            </w:r>
          </w:p>
        </w:tc>
        <w:tc>
          <w:tcPr>
            <w:tcW w:w="3427" w:type="dxa"/>
          </w:tcPr>
          <w:p w:rsidR="005267E0" w:rsidRDefault="00FA4BB1">
            <w:pPr>
              <w:ind w:firstLine="0"/>
              <w:rPr>
                <w:bCs/>
                <w:szCs w:val="22"/>
              </w:rPr>
            </w:pPr>
            <w:r>
              <w:rPr>
                <w:bCs/>
                <w:szCs w:val="22"/>
              </w:rPr>
              <w:t>воспитывать стремление к эстетически оправданному поведению,</w:t>
            </w:r>
          </w:p>
        </w:tc>
      </w:tr>
      <w:tr w:rsidR="005267E0">
        <w:trPr>
          <w:gridAfter w:val="1"/>
          <w:wAfter w:w="41" w:type="dxa"/>
          <w:trHeight w:val="562"/>
        </w:trPr>
        <w:tc>
          <w:tcPr>
            <w:tcW w:w="1995" w:type="dxa"/>
            <w:vAlign w:val="center"/>
          </w:tcPr>
          <w:p w:rsidR="005267E0" w:rsidRDefault="005267E0">
            <w:pPr>
              <w:ind w:firstLine="0"/>
              <w:jc w:val="center"/>
              <w:rPr>
                <w:rFonts w:eastAsia="LiberationSerif"/>
                <w:bCs/>
                <w:i/>
                <w:szCs w:val="22"/>
              </w:rPr>
            </w:pPr>
          </w:p>
        </w:tc>
        <w:tc>
          <w:tcPr>
            <w:tcW w:w="3032" w:type="dxa"/>
          </w:tcPr>
          <w:p w:rsidR="005267E0" w:rsidRDefault="005267E0">
            <w:pPr>
              <w:ind w:firstLine="0"/>
              <w:rPr>
                <w:rFonts w:eastAsia="Montserrat"/>
                <w:color w:val="000000"/>
                <w:szCs w:val="22"/>
                <w:shd w:val="clear" w:color="auto" w:fill="FFFFFF"/>
              </w:rPr>
            </w:pPr>
          </w:p>
        </w:tc>
        <w:tc>
          <w:tcPr>
            <w:tcW w:w="3190" w:type="dxa"/>
            <w:gridSpan w:val="3"/>
          </w:tcPr>
          <w:p w:rsidR="005267E0" w:rsidRDefault="005267E0">
            <w:pPr>
              <w:ind w:firstLine="0"/>
              <w:rPr>
                <w:rFonts w:eastAsia="Montserrat"/>
                <w:color w:val="000000"/>
                <w:szCs w:val="22"/>
                <w:shd w:val="clear" w:color="auto" w:fill="FFFFFF"/>
              </w:rPr>
            </w:pPr>
          </w:p>
        </w:tc>
        <w:tc>
          <w:tcPr>
            <w:tcW w:w="3189" w:type="dxa"/>
            <w:gridSpan w:val="2"/>
          </w:tcPr>
          <w:p w:rsidR="005267E0" w:rsidRDefault="00FA4BB1">
            <w:pPr>
              <w:ind w:firstLine="0"/>
              <w:rPr>
                <w:rFonts w:eastAsia="SimSun"/>
                <w:szCs w:val="22"/>
              </w:rPr>
            </w:pPr>
            <w:r>
              <w:rPr>
                <w:rFonts w:eastAsia="SimSun"/>
                <w:szCs w:val="22"/>
              </w:rPr>
              <w:t xml:space="preserve"> Способствовать приобщению детей к произведениям искусства средствами художественных эталонов, </w:t>
            </w:r>
            <w:r>
              <w:rPr>
                <w:rFonts w:eastAsia="SimSun"/>
                <w:szCs w:val="22"/>
              </w:rPr>
              <w:lastRenderedPageBreak/>
              <w:t>познакомить их с различными видами и жанрами искусства.</w:t>
            </w:r>
          </w:p>
        </w:tc>
        <w:tc>
          <w:tcPr>
            <w:tcW w:w="3427" w:type="dxa"/>
          </w:tcPr>
          <w:p w:rsidR="005267E0" w:rsidRDefault="00FA4BB1">
            <w:pPr>
              <w:ind w:firstLine="0"/>
              <w:rPr>
                <w:bCs/>
                <w:szCs w:val="22"/>
              </w:rPr>
            </w:pPr>
            <w:r>
              <w:rPr>
                <w:rFonts w:eastAsia="SimSun"/>
                <w:szCs w:val="22"/>
              </w:rPr>
              <w:lastRenderedPageBreak/>
              <w:t xml:space="preserve"> Способствовать приобщению детей к произведениям искусства средствами художественных эталонов, познакомить их с </w:t>
            </w:r>
            <w:r>
              <w:rPr>
                <w:rFonts w:eastAsia="SimSun"/>
                <w:szCs w:val="22"/>
              </w:rPr>
              <w:lastRenderedPageBreak/>
              <w:t>различными видами и жанрами искусства.</w:t>
            </w:r>
          </w:p>
        </w:tc>
      </w:tr>
      <w:tr w:rsidR="005267E0">
        <w:trPr>
          <w:gridAfter w:val="1"/>
          <w:wAfter w:w="41" w:type="dxa"/>
          <w:trHeight w:val="562"/>
        </w:trPr>
        <w:tc>
          <w:tcPr>
            <w:tcW w:w="1995" w:type="dxa"/>
            <w:vAlign w:val="center"/>
          </w:tcPr>
          <w:p w:rsidR="005267E0" w:rsidRDefault="005267E0">
            <w:pPr>
              <w:ind w:firstLine="0"/>
              <w:jc w:val="center"/>
              <w:rPr>
                <w:rFonts w:eastAsia="LiberationSerif"/>
                <w:bCs/>
                <w:i/>
                <w:szCs w:val="22"/>
              </w:rPr>
            </w:pPr>
          </w:p>
        </w:tc>
        <w:tc>
          <w:tcPr>
            <w:tcW w:w="3032" w:type="dxa"/>
          </w:tcPr>
          <w:p w:rsidR="005267E0" w:rsidRDefault="005267E0">
            <w:pPr>
              <w:ind w:firstLine="0"/>
              <w:rPr>
                <w:rFonts w:eastAsia="Montserrat"/>
                <w:color w:val="000000"/>
                <w:szCs w:val="22"/>
                <w:shd w:val="clear" w:color="auto" w:fill="FFFFFF"/>
              </w:rPr>
            </w:pPr>
          </w:p>
        </w:tc>
        <w:tc>
          <w:tcPr>
            <w:tcW w:w="3190" w:type="dxa"/>
            <w:gridSpan w:val="3"/>
          </w:tcPr>
          <w:p w:rsidR="005267E0" w:rsidRDefault="005267E0">
            <w:pPr>
              <w:ind w:firstLine="0"/>
              <w:rPr>
                <w:rFonts w:eastAsia="Montserrat"/>
                <w:color w:val="000000"/>
                <w:szCs w:val="22"/>
                <w:shd w:val="clear" w:color="auto" w:fill="FFFFFF"/>
              </w:rPr>
            </w:pPr>
          </w:p>
        </w:tc>
        <w:tc>
          <w:tcPr>
            <w:tcW w:w="3189" w:type="dxa"/>
            <w:gridSpan w:val="2"/>
          </w:tcPr>
          <w:p w:rsidR="005267E0" w:rsidRDefault="00FA4BB1">
            <w:pPr>
              <w:ind w:firstLine="0"/>
              <w:rPr>
                <w:rFonts w:eastAsia="SimSun"/>
                <w:szCs w:val="22"/>
              </w:rPr>
            </w:pPr>
            <w:r>
              <w:rPr>
                <w:rFonts w:eastAsia="SimSun"/>
                <w:szCs w:val="22"/>
              </w:rPr>
              <w:t>расширение спектра эмоциональных чувств, возникающих как при восприятии произведений искусства,</w:t>
            </w:r>
          </w:p>
        </w:tc>
        <w:tc>
          <w:tcPr>
            <w:tcW w:w="3427" w:type="dxa"/>
          </w:tcPr>
          <w:p w:rsidR="005267E0" w:rsidRDefault="00FA4BB1">
            <w:pPr>
              <w:ind w:firstLine="0"/>
              <w:rPr>
                <w:rFonts w:eastAsia="sans-serif"/>
                <w:color w:val="333333"/>
                <w:szCs w:val="22"/>
                <w:shd w:val="clear" w:color="auto" w:fill="FFFFFF"/>
              </w:rPr>
            </w:pPr>
            <w:r>
              <w:rPr>
                <w:rFonts w:eastAsia="SimSun"/>
                <w:szCs w:val="22"/>
              </w:rPr>
              <w:t>Расширять эстетический опыт</w:t>
            </w:r>
          </w:p>
        </w:tc>
      </w:tr>
      <w:tr w:rsidR="005267E0">
        <w:trPr>
          <w:gridAfter w:val="1"/>
          <w:wAfter w:w="41" w:type="dxa"/>
          <w:trHeight w:val="562"/>
        </w:trPr>
        <w:tc>
          <w:tcPr>
            <w:tcW w:w="1995" w:type="dxa"/>
            <w:vAlign w:val="center"/>
          </w:tcPr>
          <w:p w:rsidR="005267E0" w:rsidRDefault="00FA4BB1">
            <w:pPr>
              <w:ind w:firstLine="0"/>
              <w:jc w:val="center"/>
              <w:rPr>
                <w:rFonts w:eastAsia="LiberationSerif"/>
                <w:bCs/>
                <w:i/>
                <w:szCs w:val="22"/>
              </w:rPr>
            </w:pPr>
            <w:r>
              <w:rPr>
                <w:rFonts w:eastAsia="LiberationSerif"/>
                <w:bCs/>
                <w:i/>
                <w:szCs w:val="22"/>
              </w:rPr>
              <w:t>Деятельностный</w:t>
            </w:r>
          </w:p>
        </w:tc>
        <w:tc>
          <w:tcPr>
            <w:tcW w:w="3032" w:type="dxa"/>
          </w:tcPr>
          <w:p w:rsidR="005267E0" w:rsidRDefault="00FA4BB1">
            <w:pPr>
              <w:pStyle w:val="210"/>
              <w:shd w:val="clear" w:color="auto" w:fill="auto"/>
              <w:spacing w:line="230" w:lineRule="exact"/>
              <w:ind w:firstLine="420"/>
              <w:jc w:val="both"/>
              <w:rPr>
                <w:b w:val="0"/>
                <w:sz w:val="22"/>
                <w:szCs w:val="22"/>
              </w:rPr>
            </w:pPr>
            <w:r>
              <w:rPr>
                <w:b w:val="0"/>
                <w:sz w:val="22"/>
                <w:szCs w:val="22"/>
              </w:rPr>
              <w:t>Воспитывать бережное отношение к книгам,как объектам культуры,</w:t>
            </w:r>
          </w:p>
          <w:p w:rsidR="005267E0" w:rsidRDefault="005267E0">
            <w:pPr>
              <w:ind w:firstLine="0"/>
              <w:rPr>
                <w:rFonts w:eastAsia="LiberationSerif"/>
                <w:bCs/>
                <w:szCs w:val="22"/>
              </w:rPr>
            </w:pPr>
          </w:p>
        </w:tc>
        <w:tc>
          <w:tcPr>
            <w:tcW w:w="3190" w:type="dxa"/>
            <w:gridSpan w:val="3"/>
          </w:tcPr>
          <w:p w:rsidR="005267E0" w:rsidRDefault="00FA4BB1">
            <w:pPr>
              <w:ind w:firstLine="0"/>
              <w:rPr>
                <w:rFonts w:eastAsia="LiberationSerif"/>
                <w:bCs/>
                <w:szCs w:val="22"/>
              </w:rPr>
            </w:pPr>
            <w:r>
              <w:rPr>
                <w:rFonts w:eastAsia="LiberationSerif"/>
                <w:bCs/>
                <w:szCs w:val="22"/>
              </w:rPr>
              <w:t>Стимулировать детей к бережному отношению к произведениям культуры</w:t>
            </w:r>
          </w:p>
        </w:tc>
        <w:tc>
          <w:tcPr>
            <w:tcW w:w="3189" w:type="dxa"/>
            <w:gridSpan w:val="2"/>
          </w:tcPr>
          <w:p w:rsidR="005267E0" w:rsidRDefault="00FA4BB1">
            <w:pPr>
              <w:ind w:firstLine="0"/>
              <w:rPr>
                <w:rFonts w:eastAsia="LiberationSerif"/>
                <w:bCs/>
                <w:szCs w:val="22"/>
              </w:rPr>
            </w:pPr>
            <w:r>
              <w:rPr>
                <w:bCs/>
                <w:szCs w:val="22"/>
              </w:rPr>
              <w:t>Р</w:t>
            </w:r>
            <w:r>
              <w:rPr>
                <w:rFonts w:eastAsia="SimSun"/>
                <w:bCs/>
                <w:szCs w:val="22"/>
              </w:rPr>
              <w:t>азви</w:t>
            </w:r>
            <w:r>
              <w:rPr>
                <w:bCs/>
                <w:szCs w:val="22"/>
              </w:rPr>
              <w:t>вать</w:t>
            </w:r>
            <w:r>
              <w:rPr>
                <w:rFonts w:eastAsia="SimSun"/>
                <w:bCs/>
                <w:szCs w:val="22"/>
              </w:rPr>
              <w:t xml:space="preserve"> способности к осознанному ценностному выбору в творческом самовыражении</w:t>
            </w:r>
          </w:p>
        </w:tc>
        <w:tc>
          <w:tcPr>
            <w:tcW w:w="3427" w:type="dxa"/>
          </w:tcPr>
          <w:p w:rsidR="005267E0" w:rsidRDefault="00FA4BB1">
            <w:pPr>
              <w:ind w:firstLine="0"/>
              <w:rPr>
                <w:rFonts w:eastAsia="LiberationSerif"/>
                <w:bCs/>
                <w:szCs w:val="22"/>
              </w:rPr>
            </w:pPr>
            <w:r>
              <w:rPr>
                <w:bCs/>
                <w:szCs w:val="22"/>
              </w:rPr>
              <w:t>Р</w:t>
            </w:r>
            <w:r>
              <w:rPr>
                <w:rFonts w:eastAsia="SimSun"/>
                <w:bCs/>
                <w:szCs w:val="22"/>
              </w:rPr>
              <w:t>азви</w:t>
            </w:r>
            <w:r>
              <w:rPr>
                <w:bCs/>
                <w:szCs w:val="22"/>
              </w:rPr>
              <w:t>вать</w:t>
            </w:r>
            <w:r>
              <w:rPr>
                <w:rFonts w:eastAsia="SimSun"/>
                <w:bCs/>
                <w:szCs w:val="22"/>
              </w:rPr>
              <w:t xml:space="preserve"> способности к осознанному ценностному выбору в творческом самовыражении</w:t>
            </w:r>
          </w:p>
        </w:tc>
      </w:tr>
      <w:tr w:rsidR="005267E0">
        <w:trPr>
          <w:gridAfter w:val="1"/>
          <w:wAfter w:w="41" w:type="dxa"/>
          <w:trHeight w:val="566"/>
        </w:trPr>
        <w:tc>
          <w:tcPr>
            <w:tcW w:w="14833" w:type="dxa"/>
            <w:gridSpan w:val="8"/>
            <w:shd w:val="clear" w:color="auto" w:fill="D9D9D9" w:themeFill="background1" w:themeFillShade="D9"/>
            <w:vAlign w:val="center"/>
          </w:tcPr>
          <w:p w:rsidR="005267E0" w:rsidRDefault="00FA4BB1">
            <w:pPr>
              <w:jc w:val="center"/>
              <w:rPr>
                <w:bCs/>
                <w:szCs w:val="22"/>
              </w:rPr>
            </w:pPr>
            <w:r>
              <w:rPr>
                <w:bCs/>
                <w:szCs w:val="22"/>
              </w:rPr>
              <w:t>Уважительное отношение к истории, культуре других стран и народов</w:t>
            </w:r>
          </w:p>
          <w:p w:rsidR="005267E0" w:rsidRDefault="00FA4BB1">
            <w:pPr>
              <w:pStyle w:val="afff"/>
              <w:jc w:val="center"/>
              <w:rPr>
                <w:rFonts w:eastAsia="LiberationSerif"/>
                <w:bCs/>
                <w:i/>
                <w:color w:val="auto"/>
                <w:sz w:val="22"/>
                <w:lang w:val="ru-RU"/>
              </w:rPr>
            </w:pPr>
            <w:r>
              <w:rPr>
                <w:rFonts w:eastAsia="LiberationSerif"/>
                <w:bCs/>
                <w:color w:val="auto"/>
                <w:sz w:val="22"/>
                <w:lang w:val="ru-RU"/>
              </w:rPr>
              <w:t>Ценности «Культура», «Красота»</w:t>
            </w:r>
          </w:p>
        </w:tc>
      </w:tr>
      <w:tr w:rsidR="005267E0">
        <w:trPr>
          <w:trHeight w:val="566"/>
        </w:trPr>
        <w:tc>
          <w:tcPr>
            <w:tcW w:w="1995" w:type="dxa"/>
            <w:vAlign w:val="center"/>
          </w:tcPr>
          <w:p w:rsidR="005267E0" w:rsidRDefault="00FA4BB1">
            <w:pPr>
              <w:ind w:firstLine="0"/>
              <w:jc w:val="center"/>
              <w:rPr>
                <w:rFonts w:eastAsia="LiberationSerif"/>
                <w:bCs/>
                <w:i/>
                <w:szCs w:val="22"/>
              </w:rPr>
            </w:pPr>
            <w:r>
              <w:rPr>
                <w:rFonts w:eastAsia="LiberationSerif"/>
                <w:bCs/>
                <w:i/>
                <w:szCs w:val="22"/>
              </w:rPr>
              <w:t>Компонент</w:t>
            </w:r>
          </w:p>
        </w:tc>
        <w:tc>
          <w:tcPr>
            <w:tcW w:w="3042" w:type="dxa"/>
            <w:gridSpan w:val="2"/>
            <w:vAlign w:val="center"/>
          </w:tcPr>
          <w:p w:rsidR="005267E0" w:rsidRDefault="00FA4BB1">
            <w:pPr>
              <w:ind w:firstLine="0"/>
              <w:jc w:val="center"/>
              <w:rPr>
                <w:rFonts w:eastAsia="LiberationSerif"/>
                <w:bCs/>
                <w:i/>
                <w:szCs w:val="22"/>
              </w:rPr>
            </w:pPr>
            <w:r>
              <w:rPr>
                <w:rFonts w:eastAsia="LiberationSerif"/>
                <w:bCs/>
                <w:i/>
                <w:szCs w:val="22"/>
              </w:rPr>
              <w:t>Вторая младшая группа</w:t>
            </w:r>
          </w:p>
        </w:tc>
        <w:tc>
          <w:tcPr>
            <w:tcW w:w="927" w:type="dxa"/>
            <w:vAlign w:val="center"/>
          </w:tcPr>
          <w:p w:rsidR="005267E0" w:rsidRDefault="00FA4BB1">
            <w:pPr>
              <w:ind w:firstLine="0"/>
              <w:jc w:val="center"/>
              <w:rPr>
                <w:rFonts w:eastAsia="LiberationSerif"/>
                <w:bCs/>
                <w:i/>
                <w:szCs w:val="22"/>
              </w:rPr>
            </w:pPr>
            <w:r>
              <w:rPr>
                <w:rFonts w:eastAsia="LiberationSerif"/>
                <w:bCs/>
                <w:i/>
                <w:szCs w:val="22"/>
              </w:rPr>
              <w:t>Средняя группа</w:t>
            </w:r>
          </w:p>
        </w:tc>
        <w:tc>
          <w:tcPr>
            <w:tcW w:w="3402" w:type="dxa"/>
            <w:gridSpan w:val="2"/>
            <w:vAlign w:val="center"/>
          </w:tcPr>
          <w:p w:rsidR="005267E0" w:rsidRDefault="00FA4BB1">
            <w:pPr>
              <w:ind w:firstLine="0"/>
              <w:jc w:val="center"/>
              <w:rPr>
                <w:rFonts w:eastAsia="LiberationSerif"/>
                <w:bCs/>
                <w:i/>
                <w:szCs w:val="22"/>
              </w:rPr>
            </w:pPr>
            <w:r>
              <w:rPr>
                <w:rFonts w:eastAsia="LiberationSerif"/>
                <w:bCs/>
                <w:i/>
                <w:szCs w:val="22"/>
              </w:rPr>
              <w:t>Старшая группа</w:t>
            </w:r>
          </w:p>
        </w:tc>
        <w:tc>
          <w:tcPr>
            <w:tcW w:w="5508" w:type="dxa"/>
            <w:gridSpan w:val="3"/>
            <w:vAlign w:val="center"/>
          </w:tcPr>
          <w:p w:rsidR="005267E0" w:rsidRDefault="00FA4BB1">
            <w:pPr>
              <w:ind w:firstLine="0"/>
              <w:jc w:val="center"/>
              <w:rPr>
                <w:rFonts w:eastAsia="LiberationSerif"/>
                <w:bCs/>
                <w:i/>
                <w:szCs w:val="22"/>
              </w:rPr>
            </w:pPr>
            <w:r>
              <w:rPr>
                <w:rFonts w:eastAsia="LiberationSerif"/>
                <w:bCs/>
                <w:i/>
                <w:szCs w:val="22"/>
              </w:rPr>
              <w:t>Подготовительная группа</w:t>
            </w:r>
          </w:p>
        </w:tc>
      </w:tr>
      <w:tr w:rsidR="005267E0">
        <w:trPr>
          <w:trHeight w:val="566"/>
        </w:trPr>
        <w:tc>
          <w:tcPr>
            <w:tcW w:w="1995" w:type="dxa"/>
            <w:vAlign w:val="center"/>
          </w:tcPr>
          <w:p w:rsidR="005267E0" w:rsidRDefault="00FA4BB1">
            <w:pPr>
              <w:ind w:firstLine="0"/>
              <w:jc w:val="center"/>
              <w:rPr>
                <w:rFonts w:eastAsia="LiberationSerif"/>
                <w:bCs/>
                <w:i/>
                <w:szCs w:val="22"/>
              </w:rPr>
            </w:pPr>
            <w:r>
              <w:rPr>
                <w:rFonts w:eastAsia="LiberationSerif"/>
                <w:bCs/>
                <w:i/>
                <w:szCs w:val="22"/>
              </w:rPr>
              <w:t>Эмоционально-побудительный</w:t>
            </w:r>
          </w:p>
        </w:tc>
        <w:tc>
          <w:tcPr>
            <w:tcW w:w="3969" w:type="dxa"/>
            <w:gridSpan w:val="3"/>
            <w:vAlign w:val="center"/>
          </w:tcPr>
          <w:p w:rsidR="005267E0" w:rsidRDefault="00FA4BB1">
            <w:pPr>
              <w:ind w:firstLine="0"/>
              <w:rPr>
                <w:bCs/>
                <w:szCs w:val="22"/>
              </w:rPr>
            </w:pPr>
            <w:r>
              <w:rPr>
                <w:rFonts w:eastAsia="LiberationSerif"/>
                <w:bCs/>
                <w:szCs w:val="22"/>
              </w:rPr>
              <w:t>Работа по</w:t>
            </w:r>
            <w:r>
              <w:rPr>
                <w:bCs/>
                <w:szCs w:val="22"/>
              </w:rPr>
              <w:t xml:space="preserve"> воспитанию у детей </w:t>
            </w:r>
            <w:r>
              <w:rPr>
                <w:bCs/>
                <w:szCs w:val="22"/>
                <w:shd w:val="clear" w:color="auto" w:fill="FFFFFF"/>
              </w:rPr>
              <w:t>уважительного отношения к истории, культуре других стран и народов</w:t>
            </w:r>
            <w:r>
              <w:rPr>
                <w:bCs/>
                <w:szCs w:val="22"/>
              </w:rPr>
              <w:t xml:space="preserve"> в младшей и средней не проводится так как не соответствует возрастному развитию детей.</w:t>
            </w:r>
          </w:p>
          <w:p w:rsidR="005267E0" w:rsidRDefault="005267E0">
            <w:pPr>
              <w:ind w:firstLine="709"/>
              <w:rPr>
                <w:rFonts w:eastAsia="LiberationSerif"/>
                <w:bCs/>
                <w:szCs w:val="22"/>
              </w:rPr>
            </w:pPr>
          </w:p>
        </w:tc>
        <w:tc>
          <w:tcPr>
            <w:tcW w:w="3402" w:type="dxa"/>
            <w:gridSpan w:val="2"/>
          </w:tcPr>
          <w:p w:rsidR="005267E0" w:rsidRDefault="00FA4BB1">
            <w:pPr>
              <w:ind w:firstLine="0"/>
              <w:rPr>
                <w:rFonts w:eastAsia="LiberationSerif"/>
                <w:bCs/>
                <w:szCs w:val="22"/>
              </w:rPr>
            </w:pPr>
            <w:r>
              <w:rPr>
                <w:rFonts w:eastAsia="LiberationSerif"/>
                <w:bCs/>
                <w:szCs w:val="22"/>
              </w:rPr>
              <w:t xml:space="preserve">Воспитывать уважение к другим народам на земле </w:t>
            </w:r>
          </w:p>
        </w:tc>
        <w:tc>
          <w:tcPr>
            <w:tcW w:w="5508" w:type="dxa"/>
            <w:gridSpan w:val="3"/>
          </w:tcPr>
          <w:p w:rsidR="005267E0" w:rsidRDefault="00FA4BB1">
            <w:pPr>
              <w:ind w:firstLine="0"/>
              <w:rPr>
                <w:rFonts w:eastAsia="LiberationSerif"/>
                <w:bCs/>
                <w:szCs w:val="22"/>
              </w:rPr>
            </w:pPr>
            <w:r>
              <w:rPr>
                <w:rFonts w:eastAsia="LiberationSerif"/>
                <w:bCs/>
                <w:szCs w:val="22"/>
              </w:rPr>
              <w:t>Воспитывать эмоционально -положительное отношение к культуре и традициям разных стран</w:t>
            </w:r>
          </w:p>
        </w:tc>
      </w:tr>
      <w:tr w:rsidR="005267E0">
        <w:trPr>
          <w:trHeight w:val="566"/>
        </w:trPr>
        <w:tc>
          <w:tcPr>
            <w:tcW w:w="1995" w:type="dxa"/>
            <w:vAlign w:val="center"/>
          </w:tcPr>
          <w:p w:rsidR="005267E0" w:rsidRDefault="00FA4BB1">
            <w:pPr>
              <w:ind w:firstLine="0"/>
              <w:jc w:val="center"/>
              <w:rPr>
                <w:rFonts w:eastAsia="LiberationSerif"/>
                <w:bCs/>
                <w:i/>
                <w:szCs w:val="22"/>
              </w:rPr>
            </w:pPr>
            <w:r>
              <w:rPr>
                <w:rFonts w:eastAsia="LiberationSerif"/>
                <w:bCs/>
                <w:i/>
                <w:szCs w:val="22"/>
              </w:rPr>
              <w:t>Деятельностный</w:t>
            </w:r>
          </w:p>
        </w:tc>
        <w:tc>
          <w:tcPr>
            <w:tcW w:w="3969" w:type="dxa"/>
            <w:gridSpan w:val="3"/>
            <w:vAlign w:val="center"/>
          </w:tcPr>
          <w:p w:rsidR="005267E0" w:rsidRDefault="00FA4BB1">
            <w:pPr>
              <w:ind w:firstLine="0"/>
              <w:rPr>
                <w:bCs/>
                <w:szCs w:val="22"/>
              </w:rPr>
            </w:pPr>
            <w:r>
              <w:rPr>
                <w:rFonts w:eastAsia="LiberationSerif"/>
                <w:bCs/>
                <w:szCs w:val="22"/>
              </w:rPr>
              <w:t>Работа по</w:t>
            </w:r>
            <w:r>
              <w:rPr>
                <w:bCs/>
                <w:szCs w:val="22"/>
              </w:rPr>
              <w:t xml:space="preserve"> воспитанию у детей </w:t>
            </w:r>
            <w:r>
              <w:rPr>
                <w:bCs/>
                <w:szCs w:val="22"/>
                <w:shd w:val="clear" w:color="auto" w:fill="FFFFFF"/>
              </w:rPr>
              <w:t>уважительного отношения к истории, культуре других стран и народов</w:t>
            </w:r>
            <w:r>
              <w:rPr>
                <w:bCs/>
                <w:szCs w:val="22"/>
              </w:rPr>
              <w:t xml:space="preserve"> в младшей и средней не проводится так как не соответствует возрастному развитию детей.</w:t>
            </w:r>
          </w:p>
          <w:p w:rsidR="005267E0" w:rsidRDefault="005267E0">
            <w:pPr>
              <w:ind w:firstLine="709"/>
              <w:rPr>
                <w:rFonts w:eastAsia="LiberationSerif"/>
                <w:bCs/>
                <w:szCs w:val="22"/>
              </w:rPr>
            </w:pPr>
          </w:p>
        </w:tc>
        <w:tc>
          <w:tcPr>
            <w:tcW w:w="3402" w:type="dxa"/>
            <w:gridSpan w:val="2"/>
          </w:tcPr>
          <w:p w:rsidR="005267E0" w:rsidRDefault="00FA4BB1">
            <w:pPr>
              <w:ind w:firstLine="0"/>
              <w:rPr>
                <w:rFonts w:eastAsia="LiberationSerif"/>
                <w:bCs/>
                <w:szCs w:val="22"/>
              </w:rPr>
            </w:pPr>
            <w:r>
              <w:rPr>
                <w:rFonts w:eastAsia="LiberationSerif"/>
                <w:bCs/>
                <w:szCs w:val="22"/>
              </w:rPr>
              <w:t xml:space="preserve">Побуждать детей стремиться узнавать новое о других странах и народах </w:t>
            </w:r>
          </w:p>
          <w:p w:rsidR="005267E0" w:rsidRDefault="005267E0">
            <w:pPr>
              <w:ind w:firstLine="0"/>
              <w:rPr>
                <w:rFonts w:eastAsia="LiberationSerif"/>
                <w:bCs/>
                <w:szCs w:val="22"/>
              </w:rPr>
            </w:pPr>
          </w:p>
        </w:tc>
        <w:tc>
          <w:tcPr>
            <w:tcW w:w="5508" w:type="dxa"/>
            <w:gridSpan w:val="3"/>
          </w:tcPr>
          <w:p w:rsidR="005267E0" w:rsidRDefault="00FA4BB1">
            <w:pPr>
              <w:ind w:firstLine="0"/>
              <w:rPr>
                <w:rFonts w:eastAsia="LiberationSerif"/>
                <w:bCs/>
                <w:szCs w:val="22"/>
              </w:rPr>
            </w:pPr>
            <w:r>
              <w:rPr>
                <w:rFonts w:eastAsia="LiberationSerif"/>
                <w:bCs/>
                <w:szCs w:val="22"/>
              </w:rPr>
              <w:t>Воспитывать интерес к другим странам и народам</w:t>
            </w:r>
          </w:p>
          <w:p w:rsidR="005267E0" w:rsidRDefault="00FA4BB1">
            <w:pPr>
              <w:ind w:firstLine="0"/>
              <w:rPr>
                <w:rFonts w:eastAsia="LiberationSerif"/>
                <w:bCs/>
                <w:szCs w:val="22"/>
              </w:rPr>
            </w:pPr>
            <w:r>
              <w:rPr>
                <w:rFonts w:eastAsia="LiberationSerif"/>
                <w:bCs/>
                <w:szCs w:val="22"/>
              </w:rPr>
              <w:t>Формировать стремление к позитивному взаимодействию с представителями других рас и национальностей, отражение в речи общих толерантных установок и мотивов</w:t>
            </w:r>
          </w:p>
          <w:p w:rsidR="005267E0" w:rsidRDefault="00FA4BB1">
            <w:pPr>
              <w:ind w:firstLine="0"/>
              <w:rPr>
                <w:rFonts w:eastAsia="LiberationSerif"/>
                <w:bCs/>
                <w:szCs w:val="22"/>
              </w:rPr>
            </w:pPr>
            <w:r>
              <w:rPr>
                <w:rFonts w:eastAsia="LiberationSerif"/>
                <w:bCs/>
                <w:szCs w:val="22"/>
              </w:rPr>
              <w:t xml:space="preserve"> Формировать  потребность к познанию мира и ценностей культуры</w:t>
            </w:r>
          </w:p>
        </w:tc>
      </w:tr>
    </w:tbl>
    <w:p w:rsidR="005267E0" w:rsidRDefault="005267E0">
      <w:pPr>
        <w:rPr>
          <w:szCs w:val="22"/>
        </w:rPr>
      </w:pPr>
    </w:p>
    <w:p w:rsidR="005267E0" w:rsidRDefault="005267E0">
      <w:pPr>
        <w:rPr>
          <w:color w:val="7030A0"/>
        </w:rPr>
      </w:pPr>
    </w:p>
    <w:p w:rsidR="005267E0" w:rsidRDefault="00FA4BB1">
      <w:pPr>
        <w:pStyle w:val="2"/>
      </w:pPr>
      <w:bookmarkStart w:id="67" w:name="_Toc138111984"/>
      <w:r>
        <w:lastRenderedPageBreak/>
        <w:t>2.1.7.2.5 Формы совместной деятельности в образовательной организации</w:t>
      </w:r>
      <w:bookmarkEnd w:id="67"/>
    </w:p>
    <w:p w:rsidR="005267E0" w:rsidRDefault="005267E0"/>
    <w:p w:rsidR="005267E0" w:rsidRPr="00A21888" w:rsidRDefault="00FA4BB1">
      <w:pPr>
        <w:pStyle w:val="6"/>
      </w:pPr>
      <w:r w:rsidRPr="00A21888">
        <w:t>Работа с родителями (законными представителями)</w:t>
      </w:r>
      <w:r w:rsidR="00A21888" w:rsidRPr="00A21888">
        <w:t xml:space="preserve"> МБДОУ «Танаевского детского сада»</w:t>
      </w:r>
    </w:p>
    <w:p w:rsidR="005267E0" w:rsidRDefault="00FA4BB1">
      <w:pPr>
        <w:rPr>
          <w:sz w:val="28"/>
          <w:szCs w:val="28"/>
        </w:rPr>
      </w:pPr>
      <w:r>
        <w:rPr>
          <w:rFonts w:eastAsia="等线"/>
          <w:sz w:val="28"/>
          <w:szCs w:val="28"/>
        </w:rPr>
        <w:t>Содержание данного раздела обязател</w:t>
      </w:r>
      <w:r w:rsidR="00A21888">
        <w:rPr>
          <w:rFonts w:eastAsia="等线"/>
          <w:sz w:val="28"/>
          <w:szCs w:val="28"/>
        </w:rPr>
        <w:t xml:space="preserve">ьной части ОП </w:t>
      </w:r>
      <w:r w:rsidR="00A21888" w:rsidRPr="00A21888">
        <w:rPr>
          <w:sz w:val="28"/>
          <w:szCs w:val="28"/>
        </w:rPr>
        <w:t>МБДОУ «Танаевского детского сада»</w:t>
      </w:r>
      <w:r w:rsidR="00A21888">
        <w:t xml:space="preserve"> </w:t>
      </w:r>
      <w:r>
        <w:rPr>
          <w:rFonts w:eastAsia="等线"/>
          <w:sz w:val="28"/>
          <w:szCs w:val="28"/>
        </w:rPr>
        <w:t>построено в соответствии с  пунктом 29.3.5.1. Федеральной Рабочей программы воспитания стр. 185 ФОП ДО</w:t>
      </w:r>
    </w:p>
    <w:p w:rsidR="005267E0" w:rsidRDefault="00FA4BB1">
      <w:pPr>
        <w:pStyle w:val="afff"/>
        <w:rPr>
          <w:rFonts w:eastAsia="Arial"/>
          <w:color w:val="auto"/>
          <w:sz w:val="28"/>
          <w:szCs w:val="28"/>
          <w:lang w:val="ru-RU"/>
        </w:rPr>
      </w:pPr>
      <w:r>
        <w:rPr>
          <w:rFonts w:eastAsia="Arial"/>
          <w:color w:val="auto"/>
          <w:sz w:val="28"/>
          <w:szCs w:val="28"/>
          <w:lang w:val="ru-RU"/>
        </w:rPr>
        <w:t xml:space="preserve">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w:t>
      </w:r>
      <w:r w:rsidR="00A21888" w:rsidRPr="00A21888">
        <w:rPr>
          <w:color w:val="auto"/>
          <w:sz w:val="28"/>
          <w:szCs w:val="28"/>
          <w:lang w:val="ru-RU"/>
        </w:rPr>
        <w:t>МБДОУ «Танаевского детского сада»</w:t>
      </w:r>
      <w:r>
        <w:rPr>
          <w:rFonts w:eastAsia="Arial"/>
          <w:color w:val="auto"/>
          <w:sz w:val="28"/>
          <w:szCs w:val="28"/>
          <w:lang w:val="ru-RU"/>
        </w:rPr>
        <w:t>.</w:t>
      </w:r>
    </w:p>
    <w:p w:rsidR="005267E0" w:rsidRDefault="00FA4BB1">
      <w:pPr>
        <w:pStyle w:val="afff"/>
        <w:rPr>
          <w:color w:val="auto"/>
          <w:sz w:val="28"/>
          <w:szCs w:val="28"/>
          <w:lang w:val="ru-RU"/>
        </w:rPr>
      </w:pPr>
      <w:r>
        <w:rPr>
          <w:color w:val="auto"/>
          <w:sz w:val="28"/>
          <w:szCs w:val="28"/>
          <w:lang w:val="ru-RU"/>
        </w:rPr>
        <w:lastRenderedPageBreak/>
        <w:t>Детские дошкольные учреждения в тесном сотрудничестве с семьёй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rsidR="005267E0" w:rsidRDefault="00FA4BB1">
      <w:pPr>
        <w:pStyle w:val="afff"/>
        <w:rPr>
          <w:color w:val="auto"/>
          <w:sz w:val="28"/>
          <w:szCs w:val="28"/>
          <w:lang w:val="ru-RU"/>
        </w:rPr>
      </w:pPr>
      <w:r>
        <w:rPr>
          <w:color w:val="auto"/>
          <w:sz w:val="28"/>
          <w:szCs w:val="28"/>
          <w:lang w:val="ru-RU"/>
        </w:rPr>
        <w:t>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ребёнка,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ребёнка.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ребёнка. Гуманные чувства, закладываемые семьёй, являются важной предпосылкой воспитания ребёнка в сфере развития его личности.</w:t>
      </w:r>
    </w:p>
    <w:p w:rsidR="005267E0" w:rsidRDefault="00FA4BB1">
      <w:pPr>
        <w:pStyle w:val="afff"/>
        <w:rPr>
          <w:color w:val="auto"/>
          <w:sz w:val="28"/>
          <w:szCs w:val="28"/>
          <w:lang w:val="ru-RU"/>
        </w:rPr>
      </w:pPr>
      <w:r>
        <w:rPr>
          <w:color w:val="auto"/>
          <w:sz w:val="28"/>
          <w:szCs w:val="28"/>
          <w:lang w:val="ru-RU"/>
        </w:rPr>
        <w:t>Общение ребёнка с родителями (законными представителями) происходит в самых разнообразных жизненных ситуациях. В семье ребёнок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ребёнок овладевает нормами поведения, отношений к окружающим людям.</w:t>
      </w:r>
    </w:p>
    <w:p w:rsidR="005267E0" w:rsidRDefault="00FA4BB1">
      <w:pPr>
        <w:pStyle w:val="afff"/>
        <w:rPr>
          <w:color w:val="auto"/>
          <w:sz w:val="28"/>
          <w:szCs w:val="28"/>
          <w:lang w:val="ru-RU"/>
        </w:rPr>
      </w:pPr>
      <w:r>
        <w:rPr>
          <w:color w:val="auto"/>
          <w:sz w:val="28"/>
          <w:szCs w:val="28"/>
          <w:lang w:val="ru-RU"/>
        </w:rPr>
        <w:t>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w:t>
      </w:r>
    </w:p>
    <w:p w:rsidR="005267E0" w:rsidRDefault="00FA4BB1">
      <w:pPr>
        <w:pStyle w:val="afff"/>
        <w:rPr>
          <w:color w:val="auto"/>
          <w:sz w:val="28"/>
          <w:szCs w:val="28"/>
          <w:lang w:val="ru-RU"/>
        </w:rPr>
      </w:pPr>
      <w:r>
        <w:rPr>
          <w:color w:val="auto"/>
          <w:sz w:val="28"/>
          <w:szCs w:val="28"/>
          <w:lang w:val="ru-RU"/>
        </w:rPr>
        <w:t>Однако личность ребёнка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rsidR="005267E0" w:rsidRDefault="00FA4BB1">
      <w:pPr>
        <w:pStyle w:val="afff"/>
        <w:rPr>
          <w:color w:val="auto"/>
          <w:sz w:val="28"/>
          <w:szCs w:val="28"/>
          <w:lang w:val="ru-RU"/>
        </w:rPr>
      </w:pPr>
      <w:r>
        <w:rPr>
          <w:color w:val="auto"/>
          <w:sz w:val="28"/>
          <w:szCs w:val="28"/>
          <w:lang w:val="ru-RU"/>
        </w:rPr>
        <w:t>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 специалистам</w:t>
      </w:r>
      <w:r w:rsidR="00A21888" w:rsidRPr="00A21888">
        <w:rPr>
          <w:color w:val="auto"/>
          <w:sz w:val="28"/>
          <w:szCs w:val="28"/>
          <w:lang w:val="ru-RU"/>
        </w:rPr>
        <w:t xml:space="preserve"> МБДОУ «Танаевского детского сада»</w:t>
      </w:r>
      <w:r>
        <w:rPr>
          <w:bCs/>
          <w:color w:val="auto"/>
          <w:sz w:val="28"/>
          <w:szCs w:val="28"/>
          <w:lang w:val="ru-RU"/>
        </w:rPr>
        <w:t xml:space="preserve"> </w:t>
      </w:r>
      <w:r>
        <w:rPr>
          <w:color w:val="auto"/>
          <w:sz w:val="28"/>
          <w:szCs w:val="28"/>
          <w:lang w:val="ru-RU"/>
        </w:rPr>
        <w:t xml:space="preserve">выявлять характер семейного воспитания, добиваться единства влияний на ребёнка в </w:t>
      </w:r>
      <w:r w:rsidR="00A21888" w:rsidRPr="00A21888">
        <w:rPr>
          <w:color w:val="auto"/>
          <w:sz w:val="28"/>
          <w:szCs w:val="28"/>
          <w:lang w:val="ru-RU"/>
        </w:rPr>
        <w:t>МБДОУ «Танаевского детского сада»</w:t>
      </w:r>
      <w:r w:rsidR="00A21888">
        <w:rPr>
          <w:rFonts w:eastAsia="Arial"/>
          <w:color w:val="auto"/>
          <w:sz w:val="28"/>
          <w:szCs w:val="28"/>
          <w:lang w:val="ru-RU"/>
        </w:rPr>
        <w:t>.</w:t>
      </w:r>
      <w:r>
        <w:rPr>
          <w:color w:val="auto"/>
          <w:sz w:val="28"/>
          <w:szCs w:val="28"/>
          <w:lang w:val="ru-RU"/>
        </w:rPr>
        <w:t xml:space="preserve"> и семье.</w:t>
      </w:r>
    </w:p>
    <w:p w:rsidR="005267E0" w:rsidRDefault="00FA4BB1">
      <w:pPr>
        <w:pStyle w:val="afff"/>
        <w:rPr>
          <w:color w:val="auto"/>
          <w:sz w:val="28"/>
          <w:szCs w:val="28"/>
          <w:lang w:val="ru-RU"/>
        </w:rPr>
      </w:pPr>
      <w:r>
        <w:rPr>
          <w:color w:val="auto"/>
          <w:sz w:val="28"/>
          <w:szCs w:val="28"/>
          <w:lang w:val="ru-RU"/>
        </w:rPr>
        <w:t>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 ГБДОУ №28 — педагогическое просвещение родителей (законных представителей) воспитанников.</w:t>
      </w:r>
    </w:p>
    <w:p w:rsidR="005267E0" w:rsidRDefault="00FA4BB1">
      <w:pPr>
        <w:pStyle w:val="afff"/>
        <w:rPr>
          <w:color w:val="auto"/>
          <w:sz w:val="28"/>
          <w:szCs w:val="28"/>
          <w:lang w:val="ru-RU"/>
        </w:rPr>
      </w:pPr>
      <w:r>
        <w:rPr>
          <w:color w:val="auto"/>
          <w:sz w:val="28"/>
          <w:szCs w:val="28"/>
          <w:lang w:val="ru-RU"/>
        </w:rPr>
        <w:t xml:space="preserve">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 и недостаточным использованием более эффективных средств воспитания. </w:t>
      </w:r>
    </w:p>
    <w:p w:rsidR="005267E0" w:rsidRDefault="00FA4BB1" w:rsidP="00A21888">
      <w:pPr>
        <w:pStyle w:val="afff"/>
        <w:jc w:val="center"/>
        <w:rPr>
          <w:b/>
          <w:color w:val="auto"/>
          <w:sz w:val="28"/>
          <w:szCs w:val="28"/>
          <w:lang w:val="ru-RU"/>
        </w:rPr>
      </w:pPr>
      <w:r w:rsidRPr="00A21888">
        <w:rPr>
          <w:b/>
          <w:color w:val="auto"/>
          <w:sz w:val="28"/>
          <w:szCs w:val="28"/>
          <w:lang w:val="ru-RU"/>
        </w:rPr>
        <w:lastRenderedPageBreak/>
        <w:t>Формы взаимодействия с родителями (законными представителями) представлены в п.2.6 данной программы</w:t>
      </w:r>
      <w:r w:rsidR="00A21888" w:rsidRPr="00A21888">
        <w:rPr>
          <w:color w:val="auto"/>
          <w:sz w:val="28"/>
          <w:szCs w:val="28"/>
          <w:lang w:val="ru-RU"/>
        </w:rPr>
        <w:t xml:space="preserve"> </w:t>
      </w:r>
      <w:r w:rsidR="00A21888" w:rsidRPr="00A21888">
        <w:rPr>
          <w:b/>
          <w:color w:val="auto"/>
          <w:sz w:val="28"/>
          <w:szCs w:val="28"/>
          <w:lang w:val="ru-RU"/>
        </w:rPr>
        <w:t>МБДОУ «Танаевского детского сада</w:t>
      </w:r>
      <w:r w:rsidR="00A21888" w:rsidRPr="00A21888">
        <w:rPr>
          <w:color w:val="auto"/>
          <w:sz w:val="28"/>
          <w:szCs w:val="28"/>
          <w:lang w:val="ru-RU"/>
        </w:rPr>
        <w:t>»</w:t>
      </w:r>
      <w:r w:rsidRPr="00A21888">
        <w:rPr>
          <w:b/>
          <w:color w:val="auto"/>
          <w:sz w:val="28"/>
          <w:szCs w:val="28"/>
          <w:lang w:val="ru-RU"/>
        </w:rPr>
        <w:t>.</w:t>
      </w:r>
    </w:p>
    <w:p w:rsidR="005267E0" w:rsidRDefault="005267E0">
      <w:pPr>
        <w:rPr>
          <w:sz w:val="28"/>
          <w:szCs w:val="28"/>
        </w:rPr>
      </w:pPr>
    </w:p>
    <w:p w:rsidR="005267E0" w:rsidRDefault="00FA4BB1">
      <w:pPr>
        <w:pStyle w:val="6"/>
      </w:pPr>
      <w:r w:rsidRPr="00D32B67">
        <w:t>События образовательной организации</w:t>
      </w:r>
    </w:p>
    <w:p w:rsidR="005267E0" w:rsidRDefault="005267E0"/>
    <w:p w:rsidR="005267E0" w:rsidRDefault="00FA4BB1">
      <w:pPr>
        <w:rPr>
          <w:sz w:val="28"/>
          <w:szCs w:val="28"/>
        </w:rPr>
      </w:pPr>
      <w:r>
        <w:rPr>
          <w:rFonts w:eastAsia="等线"/>
          <w:sz w:val="28"/>
          <w:szCs w:val="28"/>
        </w:rPr>
        <w:t xml:space="preserve">Содержание данного раздела обязательной части ОП </w:t>
      </w:r>
      <w:r w:rsidR="00A21888" w:rsidRPr="00A21888">
        <w:rPr>
          <w:sz w:val="28"/>
          <w:szCs w:val="28"/>
        </w:rPr>
        <w:t>МБДОУ «Танаевского детского сада»</w:t>
      </w:r>
      <w:r w:rsidR="00A21888">
        <w:rPr>
          <w:rFonts w:eastAsia="Arial"/>
          <w:sz w:val="28"/>
          <w:szCs w:val="28"/>
        </w:rPr>
        <w:t xml:space="preserve"> </w:t>
      </w:r>
      <w:r>
        <w:rPr>
          <w:rFonts w:eastAsia="等线"/>
          <w:sz w:val="28"/>
          <w:szCs w:val="28"/>
        </w:rPr>
        <w:t>соответствует содержанию  пункта 29.3.5.2. Федеральной Рабочей программы воспитания стр. 185-186 ФОП ДО</w:t>
      </w:r>
    </w:p>
    <w:p w:rsidR="005267E0" w:rsidRDefault="00FA4BB1">
      <w:pPr>
        <w:pStyle w:val="afff"/>
        <w:rPr>
          <w:rFonts w:eastAsia="Arial"/>
          <w:color w:val="auto"/>
          <w:sz w:val="28"/>
          <w:szCs w:val="28"/>
          <w:lang w:val="ru-RU"/>
        </w:rPr>
      </w:pPr>
      <w:r>
        <w:rPr>
          <w:rFonts w:eastAsia="Arial"/>
          <w:color w:val="auto"/>
          <w:sz w:val="28"/>
          <w:szCs w:val="28"/>
          <w:lang w:val="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267E0" w:rsidRDefault="00FA4BB1">
      <w:pPr>
        <w:pStyle w:val="afff"/>
        <w:rPr>
          <w:rFonts w:eastAsia="Arial"/>
          <w:color w:val="auto"/>
          <w:sz w:val="28"/>
          <w:szCs w:val="28"/>
          <w:lang w:val="ru-RU"/>
        </w:rPr>
      </w:pPr>
      <w:r>
        <w:rPr>
          <w:rFonts w:eastAsia="Arial"/>
          <w:color w:val="auto"/>
          <w:sz w:val="28"/>
          <w:szCs w:val="28"/>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267E0" w:rsidRDefault="00FA4BB1">
      <w:pPr>
        <w:pStyle w:val="afff"/>
        <w:rPr>
          <w:rFonts w:eastAsia="Arial"/>
          <w:color w:val="auto"/>
          <w:sz w:val="28"/>
          <w:szCs w:val="28"/>
          <w:lang w:val="ru-RU"/>
        </w:rPr>
      </w:pPr>
      <w:r w:rsidRPr="00D32B67">
        <w:rPr>
          <w:rFonts w:eastAsia="Arial"/>
          <w:color w:val="auto"/>
          <w:sz w:val="28"/>
          <w:szCs w:val="28"/>
          <w:lang w:val="ru-RU"/>
        </w:rPr>
        <w:t>Разработчикам рабочей программы воспитания необходимо описать:</w:t>
      </w:r>
    </w:p>
    <w:p w:rsidR="005267E0" w:rsidRDefault="00FA4BB1">
      <w:pPr>
        <w:pStyle w:val="afff"/>
        <w:rPr>
          <w:rFonts w:eastAsia="Arial"/>
          <w:color w:val="auto"/>
          <w:sz w:val="28"/>
          <w:szCs w:val="28"/>
          <w:lang w:val="ru-RU"/>
        </w:rPr>
      </w:pPr>
      <w:r>
        <w:rPr>
          <w:rFonts w:eastAsia="Arial"/>
          <w:color w:val="auto"/>
          <w:sz w:val="28"/>
          <w:szCs w:val="28"/>
          <w:lang w:val="ru-RU"/>
        </w:rPr>
        <w:t>проекты воспитательной направленности;</w:t>
      </w:r>
    </w:p>
    <w:p w:rsidR="005267E0" w:rsidRDefault="00FA4BB1">
      <w:pPr>
        <w:pStyle w:val="afff"/>
        <w:rPr>
          <w:rFonts w:eastAsia="Arial"/>
          <w:color w:val="auto"/>
          <w:sz w:val="28"/>
          <w:szCs w:val="28"/>
          <w:lang w:val="ru-RU"/>
        </w:rPr>
      </w:pPr>
      <w:r>
        <w:rPr>
          <w:rFonts w:eastAsia="Arial"/>
          <w:color w:val="auto"/>
          <w:sz w:val="28"/>
          <w:szCs w:val="28"/>
          <w:lang w:val="ru-RU"/>
        </w:rPr>
        <w:t>праздники;</w:t>
      </w:r>
    </w:p>
    <w:p w:rsidR="005267E0" w:rsidRDefault="00FA4BB1">
      <w:pPr>
        <w:pStyle w:val="afff"/>
        <w:rPr>
          <w:rFonts w:eastAsia="Arial"/>
          <w:color w:val="auto"/>
          <w:sz w:val="28"/>
          <w:szCs w:val="28"/>
          <w:lang w:val="ru-RU"/>
        </w:rPr>
      </w:pPr>
      <w:r>
        <w:rPr>
          <w:rFonts w:eastAsia="Arial"/>
          <w:color w:val="auto"/>
          <w:sz w:val="28"/>
          <w:szCs w:val="28"/>
          <w:lang w:val="ru-RU"/>
        </w:rPr>
        <w:t>общие дела;</w:t>
      </w:r>
    </w:p>
    <w:p w:rsidR="005267E0" w:rsidRDefault="00FA4BB1">
      <w:pPr>
        <w:pStyle w:val="afff"/>
        <w:rPr>
          <w:rFonts w:eastAsia="Arial"/>
          <w:color w:val="auto"/>
          <w:sz w:val="28"/>
          <w:szCs w:val="28"/>
          <w:lang w:val="ru-RU"/>
        </w:rPr>
      </w:pPr>
      <w:r>
        <w:rPr>
          <w:rFonts w:eastAsia="Arial"/>
          <w:color w:val="auto"/>
          <w:sz w:val="28"/>
          <w:szCs w:val="28"/>
          <w:lang w:val="ru-RU"/>
        </w:rPr>
        <w:t>ритмы жизни (утренний и вечерний круг, прогулка);</w:t>
      </w:r>
    </w:p>
    <w:p w:rsidR="005267E0" w:rsidRDefault="00FA4BB1">
      <w:pPr>
        <w:pStyle w:val="afff"/>
        <w:rPr>
          <w:rFonts w:eastAsia="Arial"/>
          <w:color w:val="auto"/>
          <w:sz w:val="28"/>
          <w:szCs w:val="28"/>
          <w:lang w:val="ru-RU"/>
        </w:rPr>
      </w:pPr>
      <w:r>
        <w:rPr>
          <w:rFonts w:eastAsia="Arial"/>
          <w:color w:val="auto"/>
          <w:sz w:val="28"/>
          <w:szCs w:val="28"/>
          <w:lang w:val="ru-RU"/>
        </w:rPr>
        <w:t>режимные моменты (прием пищи, подготовка ко сну и прочее);</w:t>
      </w:r>
    </w:p>
    <w:p w:rsidR="005267E0" w:rsidRDefault="00FA4BB1">
      <w:pPr>
        <w:pStyle w:val="afff"/>
        <w:rPr>
          <w:rFonts w:eastAsia="Arial"/>
          <w:color w:val="auto"/>
          <w:sz w:val="28"/>
          <w:szCs w:val="28"/>
          <w:lang w:val="ru-RU"/>
        </w:rPr>
      </w:pPr>
      <w:r>
        <w:rPr>
          <w:rFonts w:eastAsia="Arial"/>
          <w:color w:val="auto"/>
          <w:sz w:val="28"/>
          <w:szCs w:val="28"/>
          <w:lang w:val="ru-RU"/>
        </w:rPr>
        <w:t>свободная игра;</w:t>
      </w:r>
    </w:p>
    <w:p w:rsidR="005267E0" w:rsidRDefault="00FA4BB1">
      <w:pPr>
        <w:pStyle w:val="afff"/>
        <w:rPr>
          <w:rFonts w:eastAsia="Arial"/>
          <w:color w:val="auto"/>
          <w:sz w:val="28"/>
          <w:szCs w:val="28"/>
          <w:lang w:val="ru-RU"/>
        </w:rPr>
      </w:pPr>
      <w:r>
        <w:rPr>
          <w:rFonts w:eastAsia="Arial"/>
          <w:color w:val="auto"/>
          <w:sz w:val="28"/>
          <w:szCs w:val="28"/>
          <w:lang w:val="ru-RU"/>
        </w:rPr>
        <w:t>свободная деятельность детей.</w:t>
      </w:r>
    </w:p>
    <w:p w:rsidR="005267E0" w:rsidRDefault="00FA4BB1">
      <w:pPr>
        <w:pStyle w:val="afff"/>
        <w:rPr>
          <w:rFonts w:eastAsia="Arial"/>
          <w:color w:val="auto"/>
          <w:sz w:val="28"/>
          <w:szCs w:val="28"/>
          <w:lang w:val="ru-RU"/>
        </w:rPr>
      </w:pPr>
      <w:r>
        <w:rPr>
          <w:rFonts w:eastAsia="Arial"/>
          <w:color w:val="auto"/>
          <w:sz w:val="28"/>
          <w:szCs w:val="28"/>
          <w:lang w:val="ru-RU"/>
        </w:rPr>
        <w:t>Указанные события являются примерными. Разработчики могут указать любые иные воспитательные события.</w:t>
      </w:r>
    </w:p>
    <w:p w:rsidR="005267E0" w:rsidRDefault="005267E0"/>
    <w:p w:rsidR="005267E0" w:rsidRPr="00A21888" w:rsidRDefault="00FA4BB1">
      <w:pPr>
        <w:pStyle w:val="6"/>
      </w:pPr>
      <w:r w:rsidRPr="00A21888">
        <w:t>Совместная деятельность в образовательных ситуациях</w:t>
      </w:r>
      <w:r w:rsidR="00A21888" w:rsidRPr="00A21888">
        <w:rPr>
          <w:szCs w:val="28"/>
        </w:rPr>
        <w:t xml:space="preserve"> МБДОУ «Танаевского детского сада»</w:t>
      </w:r>
      <w:r w:rsidR="00A21888" w:rsidRPr="00A21888">
        <w:rPr>
          <w:rFonts w:eastAsia="Arial"/>
          <w:szCs w:val="28"/>
        </w:rPr>
        <w:t>.</w:t>
      </w:r>
    </w:p>
    <w:p w:rsidR="005267E0" w:rsidRDefault="00FA4BB1">
      <w:pPr>
        <w:rPr>
          <w:sz w:val="28"/>
          <w:szCs w:val="28"/>
        </w:rPr>
      </w:pPr>
      <w:r>
        <w:rPr>
          <w:rFonts w:eastAsia="等线"/>
          <w:sz w:val="28"/>
          <w:szCs w:val="28"/>
        </w:rPr>
        <w:t xml:space="preserve">Содержание данного раздела обязательной части ОП </w:t>
      </w:r>
      <w:r w:rsidR="00A21888" w:rsidRPr="00A21888">
        <w:rPr>
          <w:sz w:val="28"/>
          <w:szCs w:val="28"/>
        </w:rPr>
        <w:t>МБДОУ «Танаевского детского сада»</w:t>
      </w:r>
      <w:r>
        <w:rPr>
          <w:rFonts w:eastAsia="等线"/>
          <w:sz w:val="28"/>
          <w:szCs w:val="28"/>
        </w:rPr>
        <w:t xml:space="preserve"> соответствует </w:t>
      </w:r>
      <w:r w:rsidR="00A21888">
        <w:rPr>
          <w:rFonts w:eastAsia="等线"/>
          <w:sz w:val="28"/>
          <w:szCs w:val="28"/>
        </w:rPr>
        <w:t>содержанию пункта</w:t>
      </w:r>
      <w:r>
        <w:rPr>
          <w:rFonts w:eastAsia="等线"/>
          <w:sz w:val="28"/>
          <w:szCs w:val="28"/>
        </w:rPr>
        <w:t xml:space="preserve"> 29.3. 5.3. Федеральной Рабочей программы воспитания стр. 186 ФОП ДО</w:t>
      </w:r>
    </w:p>
    <w:p w:rsidR="005267E0" w:rsidRDefault="00FA4BB1">
      <w:pPr>
        <w:pStyle w:val="afff"/>
        <w:rPr>
          <w:rFonts w:eastAsia="Arial"/>
          <w:color w:val="auto"/>
          <w:sz w:val="28"/>
          <w:szCs w:val="28"/>
          <w:lang w:val="ru-RU"/>
        </w:rPr>
      </w:pPr>
      <w:r>
        <w:rPr>
          <w:rFonts w:eastAsia="Arial"/>
          <w:color w:val="auto"/>
          <w:sz w:val="28"/>
          <w:szCs w:val="28"/>
          <w:lang w:val="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rsidR="005267E0" w:rsidRDefault="00FA4BB1">
      <w:pPr>
        <w:pStyle w:val="afff"/>
        <w:rPr>
          <w:rFonts w:eastAsia="Arial"/>
          <w:color w:val="auto"/>
          <w:sz w:val="28"/>
          <w:szCs w:val="28"/>
          <w:lang w:val="ru-RU"/>
        </w:rPr>
      </w:pPr>
      <w:r>
        <w:rPr>
          <w:rFonts w:eastAsia="Arial"/>
          <w:color w:val="auto"/>
          <w:sz w:val="28"/>
          <w:szCs w:val="28"/>
          <w:lang w:val="ru-RU"/>
        </w:rPr>
        <w:t xml:space="preserve">Воспитание в образовательной деятельности осуществляется </w:t>
      </w:r>
      <w:r w:rsidR="00A21888">
        <w:rPr>
          <w:rFonts w:eastAsia="Arial"/>
          <w:color w:val="auto"/>
          <w:sz w:val="28"/>
          <w:szCs w:val="28"/>
          <w:lang w:val="ru-RU"/>
        </w:rPr>
        <w:t>в течение</w:t>
      </w:r>
      <w:r>
        <w:rPr>
          <w:rFonts w:eastAsia="Arial"/>
          <w:color w:val="auto"/>
          <w:sz w:val="28"/>
          <w:szCs w:val="28"/>
          <w:lang w:val="ru-RU"/>
        </w:rPr>
        <w:t xml:space="preserve"> всего времени пребывания ребёнка в ДОО.</w:t>
      </w:r>
    </w:p>
    <w:p w:rsidR="005267E0" w:rsidRDefault="00FA4BB1">
      <w:pPr>
        <w:pStyle w:val="afff"/>
        <w:rPr>
          <w:rFonts w:eastAsia="Arial"/>
          <w:color w:val="auto"/>
          <w:sz w:val="28"/>
          <w:szCs w:val="28"/>
          <w:lang w:val="ru-RU"/>
        </w:rPr>
      </w:pPr>
      <w:r>
        <w:rPr>
          <w:rFonts w:eastAsia="Arial"/>
          <w:color w:val="auto"/>
          <w:sz w:val="28"/>
          <w:szCs w:val="28"/>
          <w:lang w:val="ru-RU"/>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w:t>
      </w:r>
      <w:r>
        <w:rPr>
          <w:color w:val="auto"/>
          <w:sz w:val="28"/>
          <w:szCs w:val="28"/>
          <w:lang w:val="ru-RU"/>
        </w:rPr>
        <w:t>ДОО</w:t>
      </w:r>
      <w:r>
        <w:rPr>
          <w:rFonts w:eastAsia="Arial"/>
          <w:color w:val="auto"/>
          <w:sz w:val="28"/>
          <w:szCs w:val="28"/>
          <w:lang w:val="ru-RU"/>
        </w:rPr>
        <w:t xml:space="preserve"> или запланированные):</w:t>
      </w:r>
    </w:p>
    <w:p w:rsidR="005267E0" w:rsidRDefault="00FA4BB1">
      <w:pPr>
        <w:pStyle w:val="afff"/>
        <w:numPr>
          <w:ilvl w:val="0"/>
          <w:numId w:val="228"/>
        </w:numPr>
        <w:tabs>
          <w:tab w:val="clear" w:pos="420"/>
        </w:tabs>
        <w:rPr>
          <w:rFonts w:eastAsia="Arial"/>
          <w:color w:val="auto"/>
          <w:sz w:val="28"/>
          <w:szCs w:val="28"/>
          <w:lang w:val="ru-RU"/>
        </w:rPr>
      </w:pPr>
      <w:r>
        <w:rPr>
          <w:rFonts w:eastAsia="Arial"/>
          <w:color w:val="auto"/>
          <w:sz w:val="28"/>
          <w:szCs w:val="28"/>
          <w:lang w:val="ru-RU"/>
        </w:rPr>
        <w:lastRenderedPageBreak/>
        <w:t>ситуативная беседа, рассказ, советы, вопросы;</w:t>
      </w:r>
    </w:p>
    <w:p w:rsidR="005267E0" w:rsidRDefault="00FA4BB1">
      <w:pPr>
        <w:pStyle w:val="afff"/>
        <w:numPr>
          <w:ilvl w:val="0"/>
          <w:numId w:val="228"/>
        </w:numPr>
        <w:tabs>
          <w:tab w:val="clear" w:pos="420"/>
        </w:tabs>
        <w:rPr>
          <w:rFonts w:eastAsia="Arial"/>
          <w:color w:val="auto"/>
          <w:sz w:val="28"/>
          <w:szCs w:val="28"/>
          <w:lang w:val="ru-RU"/>
        </w:rPr>
      </w:pPr>
      <w:r>
        <w:rPr>
          <w:rFonts w:eastAsia="Arial"/>
          <w:color w:val="auto"/>
          <w:sz w:val="28"/>
          <w:szCs w:val="28"/>
          <w:lang w:val="ru-RU"/>
        </w:rPr>
        <w:t>социальное моделирование, воспитывающая (проблемная) ситуация, составление рассказов из личного опыта;</w:t>
      </w:r>
    </w:p>
    <w:p w:rsidR="005267E0" w:rsidRDefault="00FA4BB1">
      <w:pPr>
        <w:pStyle w:val="afff"/>
        <w:numPr>
          <w:ilvl w:val="0"/>
          <w:numId w:val="228"/>
        </w:numPr>
        <w:tabs>
          <w:tab w:val="clear" w:pos="420"/>
        </w:tabs>
        <w:rPr>
          <w:rFonts w:eastAsia="Arial"/>
          <w:color w:val="auto"/>
          <w:sz w:val="28"/>
          <w:szCs w:val="28"/>
          <w:lang w:val="ru-RU"/>
        </w:rPr>
      </w:pPr>
      <w:r>
        <w:rPr>
          <w:rFonts w:eastAsia="Arial"/>
          <w:color w:val="auto"/>
          <w:sz w:val="28"/>
          <w:szCs w:val="28"/>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267E0" w:rsidRDefault="00FA4BB1">
      <w:pPr>
        <w:pStyle w:val="afff"/>
        <w:numPr>
          <w:ilvl w:val="0"/>
          <w:numId w:val="228"/>
        </w:numPr>
        <w:tabs>
          <w:tab w:val="clear" w:pos="420"/>
        </w:tabs>
        <w:rPr>
          <w:rFonts w:eastAsia="Arial"/>
          <w:color w:val="auto"/>
          <w:sz w:val="28"/>
          <w:szCs w:val="28"/>
          <w:lang w:val="ru-RU"/>
        </w:rPr>
      </w:pPr>
      <w:r>
        <w:rPr>
          <w:rFonts w:eastAsia="Arial"/>
          <w:color w:val="auto"/>
          <w:sz w:val="28"/>
          <w:szCs w:val="28"/>
          <w:lang w:val="ru-RU"/>
        </w:rPr>
        <w:t>разучивание и исполнение песен, театрализация, драматизация, этюды -инсценировки;</w:t>
      </w:r>
    </w:p>
    <w:p w:rsidR="005267E0" w:rsidRDefault="00FA4BB1">
      <w:pPr>
        <w:pStyle w:val="afff"/>
        <w:numPr>
          <w:ilvl w:val="0"/>
          <w:numId w:val="228"/>
        </w:numPr>
        <w:rPr>
          <w:rFonts w:eastAsia="Arial"/>
          <w:color w:val="auto"/>
          <w:sz w:val="28"/>
          <w:szCs w:val="28"/>
          <w:lang w:val="ru-RU"/>
        </w:rPr>
      </w:pPr>
      <w:r>
        <w:rPr>
          <w:rFonts w:eastAsia="Arial"/>
          <w:color w:val="auto"/>
          <w:sz w:val="28"/>
          <w:szCs w:val="28"/>
          <w:lang w:val="ru-RU"/>
        </w:rPr>
        <w:t>рассматривание и обсуждение картин и книжных иллюстраций, просмотр видеороликов, презентаций, мультфильмов;</w:t>
      </w:r>
    </w:p>
    <w:p w:rsidR="005267E0" w:rsidRDefault="00FA4BB1">
      <w:pPr>
        <w:pStyle w:val="afff"/>
        <w:numPr>
          <w:ilvl w:val="0"/>
          <w:numId w:val="228"/>
        </w:numPr>
        <w:rPr>
          <w:rFonts w:eastAsia="Arial"/>
          <w:color w:val="auto"/>
          <w:sz w:val="28"/>
          <w:szCs w:val="28"/>
          <w:lang w:val="ru-RU"/>
        </w:rPr>
      </w:pPr>
      <w:r>
        <w:rPr>
          <w:rFonts w:eastAsia="Arial"/>
          <w:color w:val="auto"/>
          <w:sz w:val="28"/>
          <w:szCs w:val="28"/>
          <w:lang w:val="ru-RU"/>
        </w:rPr>
        <w:t>организация выставок (книг, репродукций картин, тематических или авторских, детских поделок и тому подобное),</w:t>
      </w:r>
    </w:p>
    <w:p w:rsidR="005267E0" w:rsidRDefault="00FA4BB1">
      <w:pPr>
        <w:pStyle w:val="afff"/>
        <w:numPr>
          <w:ilvl w:val="0"/>
          <w:numId w:val="228"/>
        </w:numPr>
        <w:rPr>
          <w:rFonts w:eastAsia="Arial"/>
          <w:color w:val="auto"/>
          <w:sz w:val="28"/>
          <w:szCs w:val="28"/>
          <w:lang w:val="ru-RU"/>
        </w:rPr>
      </w:pPr>
      <w:r>
        <w:rPr>
          <w:rFonts w:eastAsia="Arial"/>
          <w:color w:val="auto"/>
          <w:sz w:val="28"/>
          <w:szCs w:val="28"/>
          <w:lang w:val="ru-RU"/>
        </w:rPr>
        <w:t>экскурсии (в музей, в общеобразовательную организацию и тому подобное), посещение спектаклей, выставок;</w:t>
      </w:r>
    </w:p>
    <w:p w:rsidR="005267E0" w:rsidRDefault="00FA4BB1">
      <w:pPr>
        <w:pStyle w:val="afff"/>
        <w:numPr>
          <w:ilvl w:val="0"/>
          <w:numId w:val="228"/>
        </w:numPr>
        <w:rPr>
          <w:rFonts w:eastAsia="Arial"/>
          <w:color w:val="auto"/>
          <w:sz w:val="28"/>
          <w:szCs w:val="28"/>
          <w:lang w:val="ru-RU"/>
        </w:rPr>
      </w:pPr>
      <w:r>
        <w:rPr>
          <w:rFonts w:eastAsia="Arial"/>
          <w:color w:val="auto"/>
          <w:sz w:val="28"/>
          <w:szCs w:val="28"/>
          <w:lang w:val="ru-RU"/>
        </w:rPr>
        <w:t>игровые методы (игровая роль, игровая ситуация, игровое действие и другие);</w:t>
      </w:r>
    </w:p>
    <w:p w:rsidR="005267E0" w:rsidRDefault="00FA4BB1">
      <w:pPr>
        <w:pStyle w:val="afff"/>
        <w:numPr>
          <w:ilvl w:val="0"/>
          <w:numId w:val="228"/>
        </w:numPr>
        <w:rPr>
          <w:rFonts w:eastAsia="Arial"/>
          <w:color w:val="auto"/>
          <w:sz w:val="28"/>
          <w:szCs w:val="28"/>
          <w:lang w:val="ru-RU"/>
        </w:rPr>
      </w:pPr>
      <w:r>
        <w:rPr>
          <w:rFonts w:eastAsia="Arial"/>
          <w:color w:val="auto"/>
          <w:sz w:val="28"/>
          <w:szCs w:val="28"/>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267E0" w:rsidRDefault="005267E0"/>
    <w:p w:rsidR="005267E0" w:rsidRDefault="00FA4BB1">
      <w:pPr>
        <w:pStyle w:val="2"/>
        <w:rPr>
          <w:highlight w:val="yellow"/>
        </w:rPr>
      </w:pPr>
      <w:bookmarkStart w:id="68" w:name="_Toc138111985"/>
      <w:r w:rsidRPr="00A21888">
        <w:t>2.1.7.2.6 Организация предметно – пространственной среды</w:t>
      </w:r>
      <w:bookmarkEnd w:id="68"/>
      <w:r w:rsidR="00A21888" w:rsidRPr="00A21888">
        <w:rPr>
          <w:sz w:val="28"/>
          <w:szCs w:val="28"/>
        </w:rPr>
        <w:t xml:space="preserve"> </w:t>
      </w:r>
      <w:r w:rsidR="00A21888" w:rsidRPr="00A21888">
        <w:rPr>
          <w:szCs w:val="32"/>
        </w:rPr>
        <w:t>МБДОУ «Танаевского детского сада»</w:t>
      </w:r>
      <w:r w:rsidR="00A21888" w:rsidRPr="00A21888">
        <w:rPr>
          <w:rFonts w:eastAsia="Arial"/>
          <w:szCs w:val="32"/>
        </w:rPr>
        <w:t>.</w:t>
      </w:r>
    </w:p>
    <w:p w:rsidR="005267E0" w:rsidRDefault="00FA4BB1">
      <w:pPr>
        <w:pStyle w:val="afff"/>
        <w:ind w:right="0" w:firstLineChars="200" w:firstLine="560"/>
        <w:rPr>
          <w:rFonts w:eastAsia="SimSun"/>
          <w:color w:val="auto"/>
          <w:sz w:val="28"/>
          <w:szCs w:val="28"/>
          <w:lang w:val="ru"/>
        </w:rPr>
      </w:pPr>
      <w:bookmarkStart w:id="69" w:name="_Toc138111986"/>
      <w:r>
        <w:rPr>
          <w:rFonts w:eastAsia="等线"/>
          <w:color w:val="auto"/>
          <w:sz w:val="28"/>
          <w:szCs w:val="28"/>
          <w:lang w:val="ru" w:eastAsia="ru" w:bidi="ar"/>
        </w:rPr>
        <w:t xml:space="preserve">Содержание данного раздела обязательной части ОП </w:t>
      </w:r>
      <w:r w:rsidR="00A21888" w:rsidRPr="00A21888">
        <w:rPr>
          <w:color w:val="auto"/>
          <w:sz w:val="28"/>
          <w:szCs w:val="28"/>
          <w:lang w:val="ru-RU"/>
        </w:rPr>
        <w:t>МБДОУ «Танаевского детского сада»</w:t>
      </w:r>
      <w:r w:rsidR="00A21888">
        <w:rPr>
          <w:rFonts w:eastAsia="Arial"/>
          <w:color w:val="auto"/>
          <w:sz w:val="28"/>
          <w:szCs w:val="28"/>
          <w:lang w:val="ru-RU"/>
        </w:rPr>
        <w:t>.</w:t>
      </w:r>
      <w:r>
        <w:rPr>
          <w:rFonts w:eastAsia="SimSun"/>
          <w:color w:val="auto"/>
          <w:sz w:val="28"/>
          <w:szCs w:val="28"/>
          <w:lang w:val="ru"/>
        </w:rPr>
        <w:t>построено в соответствии с  пунктом 29.3.</w:t>
      </w:r>
      <w:r>
        <w:rPr>
          <w:rFonts w:eastAsia="SimSun"/>
          <w:color w:val="auto"/>
          <w:sz w:val="28"/>
          <w:szCs w:val="28"/>
          <w:lang w:val="ru-RU"/>
        </w:rPr>
        <w:t>6</w:t>
      </w:r>
      <w:r>
        <w:rPr>
          <w:rFonts w:eastAsia="SimSun"/>
          <w:color w:val="auto"/>
          <w:sz w:val="28"/>
          <w:szCs w:val="28"/>
          <w:lang w:val="ru"/>
        </w:rPr>
        <w:t>. Федеральной Рабочей программы воспитания стр. 18</w:t>
      </w:r>
      <w:r>
        <w:rPr>
          <w:rFonts w:eastAsia="SimSun"/>
          <w:color w:val="auto"/>
          <w:sz w:val="28"/>
          <w:szCs w:val="28"/>
          <w:lang w:val="ru-RU"/>
        </w:rPr>
        <w:t>6-187</w:t>
      </w:r>
      <w:r>
        <w:rPr>
          <w:rFonts w:eastAsia="SimSun"/>
          <w:color w:val="auto"/>
          <w:sz w:val="28"/>
          <w:szCs w:val="28"/>
          <w:lang w:val="ru"/>
        </w:rPr>
        <w:t xml:space="preserve"> ФОП ДО</w:t>
      </w:r>
    </w:p>
    <w:p w:rsidR="005267E0" w:rsidRDefault="00FA4BB1">
      <w:pPr>
        <w:pStyle w:val="afff"/>
        <w:ind w:right="0" w:firstLineChars="200" w:firstLine="560"/>
        <w:rPr>
          <w:rFonts w:eastAsia="Arial"/>
          <w:color w:val="auto"/>
          <w:sz w:val="28"/>
          <w:szCs w:val="28"/>
          <w:lang w:val="ru-RU"/>
        </w:rPr>
      </w:pPr>
      <w:r>
        <w:rPr>
          <w:rFonts w:eastAsia="Arial"/>
          <w:color w:val="auto"/>
          <w:sz w:val="28"/>
          <w:szCs w:val="28"/>
          <w:lang w:val="ru-RU"/>
        </w:rPr>
        <w:t xml:space="preserve">Реализация воспитательного потенциала предметно -пространственной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w:t>
      </w:r>
      <w:r>
        <w:rPr>
          <w:color w:val="auto"/>
          <w:sz w:val="28"/>
          <w:szCs w:val="28"/>
          <w:lang w:val="ru-RU"/>
        </w:rPr>
        <w:t>ДОО</w:t>
      </w:r>
      <w:r>
        <w:rPr>
          <w:rFonts w:eastAsia="Arial"/>
          <w:color w:val="auto"/>
          <w:sz w:val="28"/>
          <w:szCs w:val="28"/>
          <w:lang w:val="ru-RU"/>
        </w:rPr>
        <w:t xml:space="preserve"> или запланированные):</w:t>
      </w:r>
    </w:p>
    <w:p w:rsidR="005267E0" w:rsidRDefault="00FA4BB1">
      <w:pPr>
        <w:pStyle w:val="afff"/>
        <w:numPr>
          <w:ilvl w:val="0"/>
          <w:numId w:val="229"/>
        </w:numPr>
        <w:ind w:right="0"/>
        <w:rPr>
          <w:rFonts w:eastAsia="Arial"/>
          <w:color w:val="auto"/>
          <w:sz w:val="28"/>
          <w:szCs w:val="28"/>
          <w:lang w:val="ru-RU"/>
        </w:rPr>
      </w:pPr>
      <w:r>
        <w:rPr>
          <w:rFonts w:eastAsia="Arial"/>
          <w:color w:val="auto"/>
          <w:sz w:val="28"/>
          <w:szCs w:val="28"/>
          <w:lang w:val="ru-RU"/>
        </w:rPr>
        <w:t xml:space="preserve">знаки и символы государства, региона, населённого пункта и </w:t>
      </w:r>
      <w:r>
        <w:rPr>
          <w:color w:val="auto"/>
          <w:sz w:val="28"/>
          <w:szCs w:val="28"/>
          <w:lang w:val="ru-RU"/>
        </w:rPr>
        <w:t>ДОО</w:t>
      </w:r>
      <w:r>
        <w:rPr>
          <w:rFonts w:eastAsia="Arial"/>
          <w:color w:val="auto"/>
          <w:sz w:val="28"/>
          <w:szCs w:val="28"/>
          <w:lang w:val="ru-RU"/>
        </w:rPr>
        <w:t>;</w:t>
      </w:r>
    </w:p>
    <w:p w:rsidR="005267E0" w:rsidRDefault="00FA4BB1">
      <w:pPr>
        <w:pStyle w:val="afff"/>
        <w:numPr>
          <w:ilvl w:val="0"/>
          <w:numId w:val="229"/>
        </w:numPr>
        <w:ind w:right="0"/>
        <w:rPr>
          <w:rFonts w:eastAsia="Arial"/>
          <w:color w:val="auto"/>
          <w:sz w:val="28"/>
          <w:szCs w:val="28"/>
          <w:lang w:val="ru-RU"/>
        </w:rPr>
      </w:pPr>
      <w:r>
        <w:rPr>
          <w:rFonts w:eastAsia="Arial"/>
          <w:color w:val="auto"/>
          <w:sz w:val="28"/>
          <w:szCs w:val="28"/>
          <w:lang w:val="ru-RU"/>
        </w:rPr>
        <w:t xml:space="preserve">компоненты среды, отражающие региональные, этнографические и другие особенности социокультурных условий, в которых находится </w:t>
      </w:r>
      <w:r>
        <w:rPr>
          <w:color w:val="auto"/>
          <w:sz w:val="28"/>
          <w:szCs w:val="28"/>
          <w:lang w:val="ru-RU"/>
        </w:rPr>
        <w:t>ДОО</w:t>
      </w:r>
      <w:r>
        <w:rPr>
          <w:rFonts w:eastAsia="Arial"/>
          <w:color w:val="auto"/>
          <w:sz w:val="28"/>
          <w:szCs w:val="28"/>
          <w:lang w:val="ru-RU"/>
        </w:rPr>
        <w:t>;</w:t>
      </w:r>
    </w:p>
    <w:p w:rsidR="005267E0" w:rsidRDefault="00FA4BB1">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отражающие экологичность, природосообразность и безопасность;</w:t>
      </w:r>
    </w:p>
    <w:p w:rsidR="005267E0" w:rsidRDefault="00FA4BB1">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обеспечивающие детям возможность общения, игры и совместной деятельности;</w:t>
      </w:r>
    </w:p>
    <w:p w:rsidR="005267E0" w:rsidRDefault="00FA4BB1">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отражающие ценность семьи, людей разных поколений, радость общения с семьёй;</w:t>
      </w:r>
    </w:p>
    <w:p w:rsidR="005267E0" w:rsidRDefault="00FA4BB1">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267E0" w:rsidRDefault="00FA4BB1">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267E0" w:rsidRDefault="00FA4BB1">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267E0" w:rsidRDefault="00FA4BB1">
      <w:pPr>
        <w:pStyle w:val="afff"/>
        <w:numPr>
          <w:ilvl w:val="0"/>
          <w:numId w:val="229"/>
        </w:numPr>
        <w:ind w:right="0"/>
        <w:rPr>
          <w:rFonts w:eastAsia="Arial"/>
          <w:color w:val="auto"/>
          <w:sz w:val="28"/>
          <w:szCs w:val="28"/>
          <w:lang w:val="ru-RU"/>
        </w:rPr>
      </w:pPr>
      <w:r>
        <w:rPr>
          <w:rFonts w:eastAsia="Arial"/>
          <w:color w:val="auto"/>
          <w:sz w:val="28"/>
          <w:szCs w:val="28"/>
          <w:lang w:val="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5267E0" w:rsidRDefault="00FA4BB1">
      <w:pPr>
        <w:pStyle w:val="afff"/>
        <w:ind w:right="0" w:firstLineChars="200" w:firstLine="560"/>
        <w:rPr>
          <w:rFonts w:eastAsia="Arial"/>
          <w:color w:val="auto"/>
          <w:sz w:val="28"/>
          <w:szCs w:val="28"/>
          <w:lang w:val="ru-RU"/>
        </w:rPr>
      </w:pPr>
      <w:r>
        <w:rPr>
          <w:rFonts w:eastAsia="Arial"/>
          <w:color w:val="auto"/>
          <w:sz w:val="28"/>
          <w:szCs w:val="28"/>
          <w:lang w:val="ru-RU"/>
        </w:rPr>
        <w:lastRenderedPageBreak/>
        <w:t xml:space="preserve">Вся среда </w:t>
      </w:r>
      <w:r>
        <w:rPr>
          <w:color w:val="auto"/>
          <w:sz w:val="28"/>
          <w:szCs w:val="28"/>
          <w:lang w:val="ru-RU"/>
        </w:rPr>
        <w:t>ДОО</w:t>
      </w:r>
      <w:r>
        <w:rPr>
          <w:rFonts w:eastAsia="Arial"/>
          <w:color w:val="auto"/>
          <w:sz w:val="28"/>
          <w:szCs w:val="28"/>
          <w:lang w:val="ru-RU"/>
        </w:rPr>
        <w:t xml:space="preserve"> должна быть гармоничной и эстетически привлекательной.</w:t>
      </w:r>
    </w:p>
    <w:p w:rsidR="005267E0" w:rsidRDefault="00FA4BB1">
      <w:pPr>
        <w:ind w:firstLineChars="200" w:firstLine="560"/>
        <w:rPr>
          <w:rFonts w:eastAsia="Arial"/>
          <w:sz w:val="28"/>
          <w:szCs w:val="28"/>
        </w:rPr>
      </w:pPr>
      <w:r>
        <w:rPr>
          <w:rFonts w:eastAsia="Arial"/>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267E0" w:rsidRDefault="005267E0">
      <w:pPr>
        <w:ind w:firstLineChars="200" w:firstLine="562"/>
        <w:rPr>
          <w:rFonts w:eastAsiaTheme="majorEastAsia"/>
          <w:b/>
          <w:sz w:val="28"/>
          <w:szCs w:val="28"/>
        </w:rPr>
      </w:pPr>
    </w:p>
    <w:p w:rsidR="005267E0" w:rsidRDefault="00FA4BB1">
      <w:pPr>
        <w:pStyle w:val="2"/>
      </w:pPr>
      <w:r>
        <w:t>2.1.7.2.7 Социальное партнёрство</w:t>
      </w:r>
      <w:bookmarkEnd w:id="69"/>
    </w:p>
    <w:p w:rsidR="005267E0" w:rsidRDefault="00FA4BB1">
      <w:pPr>
        <w:pStyle w:val="afff"/>
        <w:rPr>
          <w:rFonts w:eastAsia="SimSun"/>
          <w:color w:val="auto"/>
          <w:sz w:val="28"/>
          <w:szCs w:val="28"/>
          <w:lang w:val="ru"/>
        </w:rPr>
      </w:pPr>
      <w:bookmarkStart w:id="70" w:name="_Toc138111987"/>
      <w:r>
        <w:rPr>
          <w:rFonts w:eastAsia="等线"/>
          <w:color w:val="auto"/>
          <w:sz w:val="28"/>
          <w:szCs w:val="28"/>
          <w:lang w:val="ru" w:eastAsia="ru" w:bidi="ar"/>
        </w:rPr>
        <w:t xml:space="preserve">Содержание данного раздела обязательной части ОП </w:t>
      </w:r>
      <w:r w:rsidR="00A21888" w:rsidRPr="00A21888">
        <w:rPr>
          <w:color w:val="auto"/>
          <w:sz w:val="28"/>
          <w:szCs w:val="28"/>
          <w:lang w:val="ru-RU"/>
        </w:rPr>
        <w:t>МБДОУ «Танаевского детского сада»</w:t>
      </w:r>
      <w:r>
        <w:rPr>
          <w:rFonts w:eastAsia="SimSun"/>
          <w:color w:val="auto"/>
          <w:sz w:val="28"/>
          <w:szCs w:val="28"/>
          <w:lang w:val="ru"/>
        </w:rPr>
        <w:t xml:space="preserve"> построено в соответствии с  пунктом 29.3.</w:t>
      </w:r>
      <w:r>
        <w:rPr>
          <w:rFonts w:eastAsia="SimSun"/>
          <w:color w:val="auto"/>
          <w:sz w:val="28"/>
          <w:szCs w:val="28"/>
          <w:lang w:val="ru-RU"/>
        </w:rPr>
        <w:t>7</w:t>
      </w:r>
      <w:r>
        <w:rPr>
          <w:rFonts w:eastAsia="SimSun"/>
          <w:color w:val="auto"/>
          <w:sz w:val="28"/>
          <w:szCs w:val="28"/>
          <w:lang w:val="ru"/>
        </w:rPr>
        <w:t>. Федеральной Рабочей программы воспитания стр. 18</w:t>
      </w:r>
      <w:r>
        <w:rPr>
          <w:rFonts w:eastAsia="SimSun"/>
          <w:color w:val="auto"/>
          <w:sz w:val="28"/>
          <w:szCs w:val="28"/>
          <w:lang w:val="ru-RU"/>
        </w:rPr>
        <w:t>7-188</w:t>
      </w:r>
      <w:r>
        <w:rPr>
          <w:rFonts w:eastAsia="SimSun"/>
          <w:color w:val="auto"/>
          <w:sz w:val="28"/>
          <w:szCs w:val="28"/>
          <w:lang w:val="ru"/>
        </w:rPr>
        <w:t xml:space="preserve"> ФОП ДО</w:t>
      </w:r>
    </w:p>
    <w:p w:rsidR="005267E0" w:rsidRDefault="00FA4BB1">
      <w:pPr>
        <w:pStyle w:val="afff"/>
        <w:rPr>
          <w:color w:val="auto"/>
          <w:sz w:val="28"/>
          <w:szCs w:val="28"/>
          <w:lang w:val="ru-RU"/>
        </w:rPr>
      </w:pPr>
      <w:r>
        <w:rPr>
          <w:color w:val="auto"/>
          <w:sz w:val="28"/>
          <w:szCs w:val="28"/>
          <w:lang w:val="ru-RU"/>
        </w:rPr>
        <w:t>На современном этапе дошкольное образовательное учреждение должно стать открытой социальной системой, способной реагировать на изменения внутренней и внешней среды, осуществляющей взаимодействие с различными социальными партнёрами, имеющими собственные интересы в сфере</w:t>
      </w:r>
      <w:r>
        <w:rPr>
          <w:color w:val="auto"/>
          <w:sz w:val="28"/>
          <w:szCs w:val="28"/>
        </w:rPr>
        <w:t> </w:t>
      </w:r>
      <w:r>
        <w:rPr>
          <w:color w:val="auto"/>
          <w:sz w:val="28"/>
          <w:szCs w:val="28"/>
          <w:lang w:val="ru-RU"/>
        </w:rPr>
        <w:t>образования, реагирующей на меняющиеся индивидуальные и групповые образовательные потребности, предоставляющей широкий спектр образовательных услуг.</w:t>
      </w:r>
    </w:p>
    <w:p w:rsidR="005267E0" w:rsidRDefault="00FA4BB1">
      <w:pPr>
        <w:pStyle w:val="afff"/>
        <w:rPr>
          <w:color w:val="auto"/>
          <w:sz w:val="28"/>
          <w:szCs w:val="28"/>
          <w:lang w:val="ru-RU"/>
        </w:rPr>
      </w:pPr>
      <w:r>
        <w:rPr>
          <w:color w:val="auto"/>
          <w:sz w:val="28"/>
          <w:szCs w:val="28"/>
          <w:lang w:val="ru-RU"/>
        </w:rPr>
        <w:t>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партнёрства.</w:t>
      </w:r>
    </w:p>
    <w:p w:rsidR="005267E0" w:rsidRDefault="00FA4BB1">
      <w:pPr>
        <w:pStyle w:val="afff"/>
        <w:rPr>
          <w:color w:val="auto"/>
          <w:sz w:val="28"/>
          <w:szCs w:val="28"/>
          <w:lang w:val="ru-RU"/>
        </w:rPr>
      </w:pPr>
      <w:r>
        <w:rPr>
          <w:b/>
          <w:color w:val="auto"/>
          <w:sz w:val="28"/>
          <w:szCs w:val="28"/>
          <w:lang w:val="ru-RU"/>
        </w:rPr>
        <w:t>Социальное партнёрство</w:t>
      </w:r>
      <w:r>
        <w:rPr>
          <w:color w:val="auto"/>
          <w:sz w:val="28"/>
          <w:szCs w:val="28"/>
          <w:lang w:val="ru-RU"/>
        </w:rPr>
        <w:t xml:space="preserve"> – это инструмент, с помощью которого представители различных субъектов, организуют совместную деятельность.</w:t>
      </w:r>
    </w:p>
    <w:p w:rsidR="005267E0" w:rsidRDefault="00FA4BB1">
      <w:pPr>
        <w:pStyle w:val="afff"/>
        <w:rPr>
          <w:color w:val="auto"/>
          <w:sz w:val="28"/>
          <w:szCs w:val="28"/>
          <w:lang w:val="ru-RU"/>
        </w:rPr>
      </w:pPr>
      <w:r>
        <w:rPr>
          <w:color w:val="auto"/>
          <w:sz w:val="28"/>
          <w:szCs w:val="28"/>
          <w:lang w:val="ru-RU"/>
        </w:rPr>
        <w:t xml:space="preserve">Одним из путей повышения качества дошкольного образования является установление прочных связей с социумом, как главного акцентного направления дошкольного образования, от которого в первую очередь зависит его качество. </w:t>
      </w:r>
    </w:p>
    <w:p w:rsidR="005267E0" w:rsidRDefault="00FA4BB1">
      <w:pPr>
        <w:pStyle w:val="afff"/>
        <w:rPr>
          <w:color w:val="auto"/>
          <w:sz w:val="28"/>
          <w:szCs w:val="28"/>
          <w:lang w:val="ru-RU"/>
        </w:rPr>
      </w:pPr>
      <w:r>
        <w:rPr>
          <w:b/>
          <w:color w:val="auto"/>
          <w:sz w:val="28"/>
          <w:szCs w:val="28"/>
          <w:lang w:val="ru-RU"/>
        </w:rPr>
        <w:t>Социальное партнёрство</w:t>
      </w:r>
      <w:r>
        <w:rPr>
          <w:color w:val="auto"/>
          <w:sz w:val="28"/>
          <w:szCs w:val="28"/>
          <w:lang w:val="ru-RU"/>
        </w:rPr>
        <w:t xml:space="preserve"> – это особый вид деятельности, который основан на взаимодействии, поэтому, как и любая деятельность, основными </w:t>
      </w:r>
      <w:r>
        <w:rPr>
          <w:i/>
          <w:color w:val="auto"/>
          <w:sz w:val="28"/>
          <w:szCs w:val="28"/>
          <w:lang w:val="ru-RU"/>
        </w:rPr>
        <w:t>компонентами социального партнёрства</w:t>
      </w:r>
      <w:r>
        <w:rPr>
          <w:color w:val="auto"/>
          <w:sz w:val="28"/>
          <w:szCs w:val="28"/>
          <w:lang w:val="ru-RU"/>
        </w:rPr>
        <w:t xml:space="preserve"> являются;</w:t>
      </w:r>
    </w:p>
    <w:p w:rsidR="005267E0" w:rsidRDefault="00FA4BB1">
      <w:pPr>
        <w:pStyle w:val="afff"/>
        <w:numPr>
          <w:ilvl w:val="0"/>
          <w:numId w:val="230"/>
        </w:numPr>
        <w:rPr>
          <w:color w:val="auto"/>
          <w:sz w:val="28"/>
          <w:szCs w:val="28"/>
          <w:lang w:val="ru-RU"/>
        </w:rPr>
      </w:pPr>
      <w:r>
        <w:rPr>
          <w:color w:val="auto"/>
          <w:sz w:val="28"/>
          <w:szCs w:val="28"/>
          <w:lang w:val="ru-RU"/>
        </w:rPr>
        <w:t>Субъекты социального партнёрства;</w:t>
      </w:r>
    </w:p>
    <w:p w:rsidR="005267E0" w:rsidRDefault="00FA4BB1">
      <w:pPr>
        <w:pStyle w:val="afff"/>
        <w:numPr>
          <w:ilvl w:val="0"/>
          <w:numId w:val="230"/>
        </w:numPr>
        <w:rPr>
          <w:color w:val="auto"/>
          <w:sz w:val="28"/>
          <w:szCs w:val="28"/>
          <w:lang w:val="ru-RU"/>
        </w:rPr>
      </w:pPr>
      <w:r>
        <w:rPr>
          <w:color w:val="auto"/>
          <w:sz w:val="28"/>
          <w:szCs w:val="28"/>
          <w:lang w:val="ru-RU"/>
        </w:rPr>
        <w:t>Цель;</w:t>
      </w:r>
    </w:p>
    <w:p w:rsidR="005267E0" w:rsidRDefault="00FA4BB1">
      <w:pPr>
        <w:pStyle w:val="afff"/>
        <w:numPr>
          <w:ilvl w:val="0"/>
          <w:numId w:val="230"/>
        </w:numPr>
        <w:rPr>
          <w:color w:val="auto"/>
          <w:sz w:val="28"/>
          <w:szCs w:val="28"/>
          <w:lang w:val="ru-RU"/>
        </w:rPr>
      </w:pPr>
      <w:r>
        <w:rPr>
          <w:color w:val="auto"/>
          <w:sz w:val="28"/>
          <w:szCs w:val="28"/>
          <w:lang w:val="ru-RU"/>
        </w:rPr>
        <w:t>Задачи;</w:t>
      </w:r>
    </w:p>
    <w:p w:rsidR="005267E0" w:rsidRDefault="00FA4BB1">
      <w:pPr>
        <w:pStyle w:val="afff"/>
        <w:numPr>
          <w:ilvl w:val="0"/>
          <w:numId w:val="230"/>
        </w:numPr>
        <w:rPr>
          <w:color w:val="auto"/>
          <w:sz w:val="28"/>
          <w:szCs w:val="28"/>
          <w:lang w:val="ru-RU"/>
        </w:rPr>
      </w:pPr>
      <w:r>
        <w:rPr>
          <w:color w:val="auto"/>
          <w:sz w:val="28"/>
          <w:szCs w:val="28"/>
          <w:lang w:val="ru-RU"/>
        </w:rPr>
        <w:t>Принципы, которые являются обязательными условиями осуществления партнерских отношений, требованиями к ним);</w:t>
      </w:r>
    </w:p>
    <w:p w:rsidR="005267E0" w:rsidRDefault="00FA4BB1">
      <w:pPr>
        <w:pStyle w:val="afff"/>
        <w:numPr>
          <w:ilvl w:val="0"/>
          <w:numId w:val="230"/>
        </w:numPr>
        <w:rPr>
          <w:color w:val="auto"/>
          <w:sz w:val="28"/>
          <w:szCs w:val="28"/>
          <w:lang w:val="ru-RU"/>
        </w:rPr>
      </w:pPr>
      <w:r>
        <w:rPr>
          <w:color w:val="auto"/>
          <w:sz w:val="28"/>
          <w:szCs w:val="28"/>
          <w:lang w:val="ru-RU"/>
        </w:rPr>
        <w:t>Организационные формы социального партнёрства (советы, комиссии, группы и т.д.);</w:t>
      </w:r>
    </w:p>
    <w:p w:rsidR="005267E0" w:rsidRDefault="00FA4BB1">
      <w:pPr>
        <w:pStyle w:val="afff"/>
        <w:numPr>
          <w:ilvl w:val="0"/>
          <w:numId w:val="230"/>
        </w:numPr>
        <w:rPr>
          <w:color w:val="auto"/>
          <w:sz w:val="28"/>
          <w:szCs w:val="28"/>
          <w:lang w:val="ru-RU"/>
        </w:rPr>
      </w:pPr>
      <w:r>
        <w:rPr>
          <w:color w:val="auto"/>
          <w:sz w:val="28"/>
          <w:szCs w:val="28"/>
          <w:lang w:val="ru-RU"/>
        </w:rPr>
        <w:t>Механизмы осуществления партнерских взаимоотношений (методы и технологии).</w:t>
      </w:r>
    </w:p>
    <w:p w:rsidR="005267E0" w:rsidRDefault="00FA4BB1">
      <w:pPr>
        <w:pStyle w:val="afff"/>
        <w:rPr>
          <w:color w:val="auto"/>
          <w:sz w:val="28"/>
          <w:szCs w:val="28"/>
          <w:lang w:val="ru-RU"/>
        </w:rPr>
      </w:pPr>
      <w:r>
        <w:rPr>
          <w:b/>
          <w:color w:val="auto"/>
          <w:sz w:val="28"/>
          <w:szCs w:val="28"/>
          <w:lang w:val="ru-RU"/>
        </w:rPr>
        <w:t>Социальное партнёрство</w:t>
      </w:r>
      <w:r>
        <w:rPr>
          <w:color w:val="auto"/>
          <w:sz w:val="28"/>
          <w:szCs w:val="28"/>
          <w:lang w:val="ru-RU"/>
        </w:rPr>
        <w:t xml:space="preserve"> – это добровольное плодотворное взаимодействие (организаций и работающих в них людей), которое основано на отношениях доверия, обусловленное общими целями и ценностями, и признанием взаимной ответственности сторон за результат деятельности. Основным понятием при раскрытии сущности социального партнерства является понятие плодотворного взаимодействия заинтересованных сторон.</w:t>
      </w:r>
    </w:p>
    <w:p w:rsidR="005267E0" w:rsidRDefault="00FA4BB1">
      <w:pPr>
        <w:pStyle w:val="afff"/>
        <w:rPr>
          <w:color w:val="auto"/>
          <w:sz w:val="28"/>
          <w:szCs w:val="28"/>
          <w:lang w:val="ru-RU"/>
        </w:rPr>
      </w:pPr>
      <w:r>
        <w:rPr>
          <w:b/>
          <w:color w:val="auto"/>
          <w:sz w:val="28"/>
          <w:szCs w:val="28"/>
          <w:lang w:val="ru-RU"/>
        </w:rPr>
        <w:t>В сфере образования социальное партнёрство может быть представлено на трёх уровнях</w:t>
      </w:r>
      <w:r>
        <w:rPr>
          <w:color w:val="auto"/>
          <w:sz w:val="28"/>
          <w:szCs w:val="28"/>
          <w:lang w:val="ru-RU"/>
        </w:rPr>
        <w:t>:</w:t>
      </w:r>
    </w:p>
    <w:p w:rsidR="005267E0" w:rsidRDefault="00FA4BB1">
      <w:pPr>
        <w:pStyle w:val="afff"/>
        <w:numPr>
          <w:ilvl w:val="0"/>
          <w:numId w:val="231"/>
        </w:numPr>
        <w:rPr>
          <w:color w:val="auto"/>
          <w:sz w:val="28"/>
          <w:szCs w:val="28"/>
          <w:lang w:val="ru-RU"/>
        </w:rPr>
      </w:pPr>
      <w:r>
        <w:rPr>
          <w:color w:val="auto"/>
          <w:sz w:val="28"/>
          <w:szCs w:val="28"/>
          <w:lang w:val="ru-RU"/>
        </w:rPr>
        <w:lastRenderedPageBreak/>
        <w:t>Первый уровень: внутри отдельного педагогического коллектива образовательной организации;</w:t>
      </w:r>
    </w:p>
    <w:p w:rsidR="005267E0" w:rsidRDefault="00FA4BB1">
      <w:pPr>
        <w:pStyle w:val="afff"/>
        <w:numPr>
          <w:ilvl w:val="0"/>
          <w:numId w:val="231"/>
        </w:numPr>
        <w:rPr>
          <w:color w:val="auto"/>
          <w:sz w:val="28"/>
          <w:szCs w:val="28"/>
          <w:lang w:val="ru-RU"/>
        </w:rPr>
      </w:pPr>
      <w:r>
        <w:rPr>
          <w:color w:val="auto"/>
          <w:sz w:val="28"/>
          <w:szCs w:val="28"/>
          <w:lang w:val="ru-RU"/>
        </w:rPr>
        <w:t>Второй уровень: внутри системы образования с системами общественно -государственного управления;</w:t>
      </w:r>
    </w:p>
    <w:p w:rsidR="005267E0" w:rsidRDefault="00FA4BB1">
      <w:pPr>
        <w:pStyle w:val="afff"/>
        <w:numPr>
          <w:ilvl w:val="0"/>
          <w:numId w:val="231"/>
        </w:numPr>
        <w:rPr>
          <w:color w:val="auto"/>
          <w:sz w:val="28"/>
          <w:szCs w:val="28"/>
          <w:lang w:val="ru-RU"/>
        </w:rPr>
      </w:pPr>
      <w:r>
        <w:rPr>
          <w:color w:val="auto"/>
          <w:sz w:val="28"/>
          <w:szCs w:val="28"/>
          <w:lang w:val="ru-RU"/>
        </w:rPr>
        <w:t>Третий уровень: между образовательными организациями и другими социальными институтами, начиная от органов исполнительной, законодательной и муниципальной власти до представителей малого и среднего бизнеса и учреждений дополнительного образования.</w:t>
      </w:r>
    </w:p>
    <w:p w:rsidR="005267E0" w:rsidRDefault="00A21888">
      <w:pPr>
        <w:pStyle w:val="afff"/>
        <w:rPr>
          <w:color w:val="auto"/>
          <w:sz w:val="28"/>
          <w:szCs w:val="28"/>
          <w:lang w:val="ru-RU"/>
        </w:rPr>
      </w:pPr>
      <w:r w:rsidRPr="00A21888">
        <w:rPr>
          <w:color w:val="auto"/>
          <w:sz w:val="28"/>
          <w:szCs w:val="28"/>
          <w:lang w:val="ru-RU"/>
        </w:rPr>
        <w:t>МБДОУ «Танаевского детского сада»</w:t>
      </w:r>
      <w:r>
        <w:rPr>
          <w:rFonts w:eastAsia="Arial"/>
          <w:color w:val="auto"/>
          <w:sz w:val="28"/>
          <w:szCs w:val="28"/>
          <w:lang w:val="ru-RU"/>
        </w:rPr>
        <w:t xml:space="preserve"> </w:t>
      </w:r>
      <w:r w:rsidR="00FA4BB1">
        <w:rPr>
          <w:color w:val="auto"/>
          <w:sz w:val="28"/>
          <w:szCs w:val="28"/>
          <w:lang w:val="ru-RU"/>
        </w:rPr>
        <w:t xml:space="preserve">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5267E0" w:rsidRDefault="00FA4BB1">
      <w:pPr>
        <w:pStyle w:val="afff"/>
        <w:rPr>
          <w:color w:val="auto"/>
          <w:sz w:val="28"/>
          <w:szCs w:val="28"/>
          <w:lang w:val="ru-RU"/>
        </w:rPr>
      </w:pPr>
      <w:r>
        <w:rPr>
          <w:color w:val="auto"/>
          <w:sz w:val="28"/>
          <w:szCs w:val="28"/>
          <w:lang w:val="ru-RU"/>
        </w:rPr>
        <w:t>Понятию «</w:t>
      </w:r>
      <w:r>
        <w:rPr>
          <w:b/>
          <w:color w:val="auto"/>
          <w:sz w:val="28"/>
          <w:szCs w:val="28"/>
          <w:lang w:val="ru-RU"/>
        </w:rPr>
        <w:t>открытое дошкольное учреждение</w:t>
      </w:r>
      <w:r>
        <w:rPr>
          <w:color w:val="auto"/>
          <w:sz w:val="28"/>
          <w:szCs w:val="28"/>
          <w:lang w:val="ru-RU"/>
        </w:rPr>
        <w:t>» свойственны следующие признаки.</w:t>
      </w:r>
    </w:p>
    <w:p w:rsidR="005267E0" w:rsidRDefault="00FA4BB1">
      <w:pPr>
        <w:pStyle w:val="afff"/>
        <w:numPr>
          <w:ilvl w:val="0"/>
          <w:numId w:val="232"/>
        </w:numPr>
        <w:rPr>
          <w:color w:val="auto"/>
          <w:sz w:val="28"/>
          <w:szCs w:val="28"/>
          <w:lang w:val="ru-RU"/>
        </w:rPr>
      </w:pPr>
      <w:r>
        <w:rPr>
          <w:color w:val="auto"/>
          <w:sz w:val="28"/>
          <w:szCs w:val="28"/>
          <w:lang w:val="ru-RU"/>
        </w:rPr>
        <w:t>Во-первых, открытое дошкольное учреждение открыто для межличностного и группового общения детей и взрослых.</w:t>
      </w:r>
    </w:p>
    <w:p w:rsidR="005267E0" w:rsidRDefault="00FA4BB1">
      <w:pPr>
        <w:pStyle w:val="afff"/>
        <w:numPr>
          <w:ilvl w:val="0"/>
          <w:numId w:val="232"/>
        </w:numPr>
        <w:rPr>
          <w:color w:val="auto"/>
          <w:sz w:val="28"/>
          <w:szCs w:val="28"/>
          <w:lang w:val="ru-RU"/>
        </w:rPr>
      </w:pPr>
      <w:r>
        <w:rPr>
          <w:color w:val="auto"/>
          <w:sz w:val="28"/>
          <w:szCs w:val="28"/>
          <w:lang w:val="ru-RU"/>
        </w:rPr>
        <w:t>Во-вторых, открытость усиливает взаимосвязи с социокультурной средой и другими социальными институтами, общественными организациями, культурно-досуговыми учреждениями, местными структурами власти.</w:t>
      </w:r>
    </w:p>
    <w:p w:rsidR="005267E0" w:rsidRDefault="00FA4BB1">
      <w:pPr>
        <w:pStyle w:val="afff"/>
        <w:numPr>
          <w:ilvl w:val="0"/>
          <w:numId w:val="232"/>
        </w:numPr>
        <w:rPr>
          <w:color w:val="auto"/>
          <w:sz w:val="28"/>
          <w:szCs w:val="28"/>
          <w:lang w:val="ru-RU"/>
        </w:rPr>
      </w:pPr>
      <w:r>
        <w:rPr>
          <w:color w:val="auto"/>
          <w:sz w:val="28"/>
          <w:szCs w:val="28"/>
          <w:lang w:val="ru-RU"/>
        </w:rPr>
        <w:t>В-третьих, для открытого дошкольного учреждения основным способом реализации социального партнерства является диалог, который способствует принятию общих решений, согласованию интересов сторон. Такой социальный диалог необходим системе дошкольного образования для улучшения ее качества и эффективности. Именно социальный диалог способен способствовать организации новой внешней среды ДОУ.</w:t>
      </w:r>
    </w:p>
    <w:p w:rsidR="005267E0" w:rsidRDefault="00FA4BB1">
      <w:pPr>
        <w:pStyle w:val="afff"/>
        <w:numPr>
          <w:ilvl w:val="0"/>
          <w:numId w:val="232"/>
        </w:numPr>
        <w:rPr>
          <w:color w:val="auto"/>
          <w:sz w:val="28"/>
          <w:szCs w:val="28"/>
          <w:lang w:val="ru-RU"/>
        </w:rPr>
      </w:pPr>
      <w:r>
        <w:rPr>
          <w:color w:val="auto"/>
          <w:sz w:val="28"/>
          <w:szCs w:val="28"/>
          <w:lang w:val="ru-RU"/>
        </w:rPr>
        <w:t>В-четвертых, для открытого дошкольного учреждения социальное партнерство – это эффективный механизм саморазвития, самоорганизации и адаптации к современным требованиям социума, к социально- экономическим условиям и социокультурной ситуации.</w:t>
      </w:r>
      <w:r>
        <w:rPr>
          <w:color w:val="auto"/>
          <w:sz w:val="28"/>
          <w:szCs w:val="28"/>
          <w:lang w:val="ru-RU"/>
        </w:rPr>
        <w:br/>
      </w:r>
      <w:r>
        <w:rPr>
          <w:b/>
          <w:bCs/>
          <w:color w:val="auto"/>
          <w:sz w:val="28"/>
          <w:szCs w:val="28"/>
          <w:lang w:val="ru-RU"/>
        </w:rPr>
        <w:t xml:space="preserve">Цель </w:t>
      </w:r>
      <w:r>
        <w:rPr>
          <w:b/>
          <w:color w:val="auto"/>
          <w:sz w:val="28"/>
          <w:szCs w:val="28"/>
          <w:lang w:val="ru-RU"/>
        </w:rPr>
        <w:t>данного направления в работе коллектива</w:t>
      </w:r>
      <w:r>
        <w:rPr>
          <w:color w:val="auto"/>
          <w:sz w:val="28"/>
          <w:szCs w:val="28"/>
          <w:lang w:val="ru-RU"/>
        </w:rPr>
        <w:t>: наладить конструктивное взаимодействие между</w:t>
      </w:r>
      <w:r w:rsidR="00A21888" w:rsidRPr="00A21888">
        <w:rPr>
          <w:color w:val="auto"/>
          <w:sz w:val="28"/>
          <w:szCs w:val="28"/>
          <w:lang w:val="ru-RU"/>
        </w:rPr>
        <w:t xml:space="preserve"> МБДОУ «Танаевского детского сада»</w:t>
      </w:r>
      <w:r>
        <w:rPr>
          <w:color w:val="auto"/>
          <w:sz w:val="28"/>
          <w:szCs w:val="28"/>
          <w:lang w:val="ru-RU"/>
        </w:rPr>
        <w:t xml:space="preserve"> и социальными партнёрами, создание взаимовыгодного социального партнёрства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 </w:t>
      </w:r>
    </w:p>
    <w:p w:rsidR="005267E0" w:rsidRDefault="00FA4BB1">
      <w:pPr>
        <w:pStyle w:val="afff"/>
        <w:rPr>
          <w:color w:val="auto"/>
          <w:sz w:val="28"/>
          <w:szCs w:val="28"/>
        </w:rPr>
      </w:pPr>
      <w:r>
        <w:rPr>
          <w:b/>
          <w:bCs/>
          <w:color w:val="auto"/>
          <w:sz w:val="28"/>
          <w:szCs w:val="28"/>
        </w:rPr>
        <w:t xml:space="preserve">Общие задачи: </w:t>
      </w:r>
    </w:p>
    <w:p w:rsidR="005267E0" w:rsidRDefault="00FA4BB1">
      <w:pPr>
        <w:pStyle w:val="afff"/>
        <w:numPr>
          <w:ilvl w:val="0"/>
          <w:numId w:val="233"/>
        </w:numPr>
        <w:rPr>
          <w:color w:val="auto"/>
          <w:sz w:val="28"/>
          <w:szCs w:val="28"/>
        </w:rPr>
      </w:pPr>
      <w:r>
        <w:rPr>
          <w:color w:val="auto"/>
          <w:sz w:val="28"/>
          <w:szCs w:val="28"/>
        </w:rPr>
        <w:t xml:space="preserve">Расширять культурно-образовательную среду. </w:t>
      </w:r>
    </w:p>
    <w:p w:rsidR="005267E0" w:rsidRDefault="00FA4BB1">
      <w:pPr>
        <w:pStyle w:val="afff"/>
        <w:numPr>
          <w:ilvl w:val="0"/>
          <w:numId w:val="233"/>
        </w:numPr>
        <w:rPr>
          <w:color w:val="auto"/>
          <w:sz w:val="28"/>
          <w:szCs w:val="28"/>
          <w:lang w:val="ru-RU"/>
        </w:rPr>
      </w:pPr>
      <w:r>
        <w:rPr>
          <w:color w:val="auto"/>
          <w:sz w:val="28"/>
          <w:szCs w:val="28"/>
          <w:lang w:val="ru-RU"/>
        </w:rPr>
        <w:t>Способствовать росту профессионального мастерства педагогов</w:t>
      </w:r>
      <w:r w:rsidR="00A21888" w:rsidRPr="00A21888">
        <w:rPr>
          <w:color w:val="auto"/>
          <w:sz w:val="28"/>
          <w:szCs w:val="28"/>
          <w:lang w:val="ru-RU"/>
        </w:rPr>
        <w:t xml:space="preserve"> МБДОУ «Танаевского детского сада»</w:t>
      </w:r>
      <w:r w:rsidR="00A21888">
        <w:rPr>
          <w:rFonts w:eastAsia="Arial"/>
          <w:color w:val="auto"/>
          <w:sz w:val="28"/>
          <w:szCs w:val="28"/>
          <w:lang w:val="ru-RU"/>
        </w:rPr>
        <w:t>.</w:t>
      </w:r>
      <w:r>
        <w:rPr>
          <w:color w:val="auto"/>
          <w:sz w:val="28"/>
          <w:szCs w:val="28"/>
          <w:lang w:val="ru-RU"/>
        </w:rPr>
        <w:t xml:space="preserve"> </w:t>
      </w:r>
    </w:p>
    <w:p w:rsidR="005267E0" w:rsidRDefault="00FA4BB1">
      <w:pPr>
        <w:pStyle w:val="afff"/>
        <w:numPr>
          <w:ilvl w:val="0"/>
          <w:numId w:val="233"/>
        </w:numPr>
        <w:rPr>
          <w:color w:val="auto"/>
          <w:sz w:val="28"/>
          <w:szCs w:val="28"/>
          <w:lang w:val="ru-RU"/>
        </w:rPr>
      </w:pPr>
      <w:r>
        <w:rPr>
          <w:color w:val="auto"/>
          <w:sz w:val="28"/>
          <w:szCs w:val="28"/>
          <w:lang w:val="ru-RU"/>
        </w:rPr>
        <w:t xml:space="preserve">Выйти на более высокий уровень конкурентоспособности среди дошкольных учреждений города, области, страны. </w:t>
      </w:r>
    </w:p>
    <w:p w:rsidR="005267E0" w:rsidRDefault="00FA4BB1">
      <w:pPr>
        <w:pStyle w:val="afff"/>
        <w:rPr>
          <w:b/>
          <w:color w:val="auto"/>
          <w:sz w:val="28"/>
          <w:szCs w:val="28"/>
        </w:rPr>
      </w:pPr>
      <w:r>
        <w:rPr>
          <w:b/>
          <w:color w:val="auto"/>
          <w:sz w:val="28"/>
          <w:szCs w:val="28"/>
        </w:rPr>
        <w:t xml:space="preserve">Принципы взаимодействия с социальными </w:t>
      </w:r>
      <w:r>
        <w:rPr>
          <w:b/>
          <w:color w:val="auto"/>
          <w:sz w:val="28"/>
          <w:szCs w:val="28"/>
          <w:lang w:val="ru-RU"/>
        </w:rPr>
        <w:t>партнёрами</w:t>
      </w:r>
      <w:r>
        <w:rPr>
          <w:b/>
          <w:color w:val="auto"/>
          <w:sz w:val="28"/>
          <w:szCs w:val="28"/>
        </w:rPr>
        <w:t xml:space="preserve"> </w:t>
      </w:r>
    </w:p>
    <w:p w:rsidR="005267E0" w:rsidRDefault="00FA4BB1">
      <w:pPr>
        <w:pStyle w:val="afff"/>
        <w:numPr>
          <w:ilvl w:val="0"/>
          <w:numId w:val="234"/>
        </w:numPr>
        <w:rPr>
          <w:color w:val="auto"/>
          <w:sz w:val="28"/>
          <w:szCs w:val="28"/>
        </w:rPr>
      </w:pPr>
      <w:r>
        <w:rPr>
          <w:color w:val="auto"/>
          <w:sz w:val="28"/>
          <w:szCs w:val="28"/>
        </w:rPr>
        <w:t xml:space="preserve">Добровольность </w:t>
      </w:r>
    </w:p>
    <w:p w:rsidR="005267E0" w:rsidRDefault="00FA4BB1">
      <w:pPr>
        <w:pStyle w:val="afff"/>
        <w:numPr>
          <w:ilvl w:val="0"/>
          <w:numId w:val="234"/>
        </w:numPr>
        <w:rPr>
          <w:color w:val="auto"/>
          <w:sz w:val="28"/>
          <w:szCs w:val="28"/>
        </w:rPr>
      </w:pPr>
      <w:r>
        <w:rPr>
          <w:color w:val="auto"/>
          <w:sz w:val="28"/>
          <w:szCs w:val="28"/>
        </w:rPr>
        <w:t xml:space="preserve">Равноправие сторон </w:t>
      </w:r>
    </w:p>
    <w:p w:rsidR="005267E0" w:rsidRDefault="00FA4BB1">
      <w:pPr>
        <w:pStyle w:val="afff"/>
        <w:numPr>
          <w:ilvl w:val="0"/>
          <w:numId w:val="234"/>
        </w:numPr>
        <w:rPr>
          <w:color w:val="auto"/>
          <w:sz w:val="28"/>
          <w:szCs w:val="28"/>
        </w:rPr>
      </w:pPr>
      <w:r>
        <w:rPr>
          <w:color w:val="auto"/>
          <w:sz w:val="28"/>
          <w:szCs w:val="28"/>
        </w:rPr>
        <w:t xml:space="preserve">Уважение интересов друг друга </w:t>
      </w:r>
    </w:p>
    <w:p w:rsidR="005267E0" w:rsidRDefault="00FA4BB1">
      <w:pPr>
        <w:pStyle w:val="afff"/>
        <w:numPr>
          <w:ilvl w:val="0"/>
          <w:numId w:val="234"/>
        </w:numPr>
        <w:rPr>
          <w:color w:val="auto"/>
          <w:sz w:val="28"/>
          <w:szCs w:val="28"/>
          <w:lang w:val="ru-RU"/>
        </w:rPr>
      </w:pPr>
      <w:r>
        <w:rPr>
          <w:color w:val="auto"/>
          <w:sz w:val="28"/>
          <w:szCs w:val="28"/>
          <w:lang w:val="ru-RU"/>
        </w:rPr>
        <w:lastRenderedPageBreak/>
        <w:t xml:space="preserve">Законность (соблюдение законов и иных нормативных актов) </w:t>
      </w:r>
    </w:p>
    <w:p w:rsidR="005267E0" w:rsidRDefault="00FA4BB1">
      <w:pPr>
        <w:pStyle w:val="afff"/>
        <w:rPr>
          <w:b/>
          <w:color w:val="auto"/>
          <w:lang w:val="ru-RU"/>
        </w:rPr>
      </w:pPr>
      <w:r>
        <w:rPr>
          <w:b/>
          <w:color w:val="auto"/>
          <w:sz w:val="28"/>
          <w:szCs w:val="28"/>
          <w:lang w:val="ru-RU"/>
        </w:rPr>
        <w:t xml:space="preserve">Разработка проектов социального взаимодействия в </w:t>
      </w:r>
      <w:r w:rsidR="00A21888" w:rsidRPr="00A21888">
        <w:rPr>
          <w:b/>
          <w:color w:val="auto"/>
          <w:sz w:val="28"/>
          <w:szCs w:val="28"/>
          <w:lang w:val="ru-RU"/>
        </w:rPr>
        <w:t>МБДОУ «Танаевского детского сада»</w:t>
      </w:r>
      <w:r>
        <w:rPr>
          <w:b/>
          <w:color w:val="auto"/>
          <w:sz w:val="28"/>
          <w:szCs w:val="28"/>
          <w:lang w:val="ru-RU"/>
        </w:rPr>
        <w:t xml:space="preserve"> строится поэтапно.</w:t>
      </w:r>
      <w:r>
        <w:rPr>
          <w:b/>
          <w:color w:val="auto"/>
          <w:lang w:val="ru-RU"/>
        </w:rPr>
        <w:t xml:space="preserve"> </w:t>
      </w:r>
    </w:p>
    <w:p w:rsidR="005267E0" w:rsidRDefault="005267E0">
      <w:pPr>
        <w:pStyle w:val="afff"/>
        <w:rPr>
          <w:b/>
          <w:color w:val="auto"/>
          <w:lang w:val="ru-RU"/>
        </w:rPr>
      </w:pPr>
    </w:p>
    <w:p w:rsidR="005267E0" w:rsidRDefault="00FA4BB1">
      <w:pPr>
        <w:pStyle w:val="afff"/>
        <w:rPr>
          <w:b/>
          <w:color w:val="auto"/>
          <w:lang w:val="ru-RU"/>
        </w:rPr>
      </w:pPr>
      <w:r>
        <w:rPr>
          <w:b/>
          <w:color w:val="auto"/>
          <w:lang w:val="ru-RU"/>
        </w:rPr>
        <w:t xml:space="preserve">Каждый этап имеет свои цели и решает конкретные задачи. </w:t>
      </w:r>
    </w:p>
    <w:tbl>
      <w:tblPr>
        <w:tblStyle w:val="aff7"/>
        <w:tblW w:w="0" w:type="auto"/>
        <w:tblInd w:w="250" w:type="dxa"/>
        <w:tblLook w:val="04A0" w:firstRow="1" w:lastRow="0" w:firstColumn="1" w:lastColumn="0" w:noHBand="0" w:noVBand="1"/>
      </w:tblPr>
      <w:tblGrid>
        <w:gridCol w:w="5997"/>
        <w:gridCol w:w="5722"/>
        <w:gridCol w:w="3725"/>
      </w:tblGrid>
      <w:tr w:rsidR="005267E0">
        <w:tc>
          <w:tcPr>
            <w:tcW w:w="6095" w:type="dxa"/>
          </w:tcPr>
          <w:p w:rsidR="005267E0" w:rsidRDefault="00FA4BB1">
            <w:pPr>
              <w:pStyle w:val="afff"/>
              <w:rPr>
                <w:color w:val="auto"/>
              </w:rPr>
            </w:pPr>
            <w:r>
              <w:rPr>
                <w:color w:val="auto"/>
                <w:lang w:val="ru-RU"/>
              </w:rPr>
              <w:t xml:space="preserve"> </w:t>
            </w:r>
            <w:r>
              <w:rPr>
                <w:b/>
                <w:bCs/>
                <w:color w:val="auto"/>
              </w:rPr>
              <w:t xml:space="preserve">Подготовительный этап </w:t>
            </w:r>
          </w:p>
        </w:tc>
        <w:tc>
          <w:tcPr>
            <w:tcW w:w="5812" w:type="dxa"/>
          </w:tcPr>
          <w:p w:rsidR="005267E0" w:rsidRDefault="00FA4BB1">
            <w:pPr>
              <w:pStyle w:val="afff"/>
              <w:rPr>
                <w:color w:val="auto"/>
              </w:rPr>
            </w:pPr>
            <w:r>
              <w:rPr>
                <w:b/>
                <w:bCs/>
                <w:color w:val="auto"/>
              </w:rPr>
              <w:t xml:space="preserve">Практический этап </w:t>
            </w:r>
          </w:p>
        </w:tc>
        <w:tc>
          <w:tcPr>
            <w:tcW w:w="3763" w:type="dxa"/>
          </w:tcPr>
          <w:p w:rsidR="005267E0" w:rsidRDefault="00FA4BB1">
            <w:pPr>
              <w:pStyle w:val="afff"/>
              <w:ind w:firstLine="0"/>
              <w:rPr>
                <w:color w:val="auto"/>
              </w:rPr>
            </w:pPr>
            <w:r>
              <w:rPr>
                <w:b/>
                <w:bCs/>
                <w:color w:val="auto"/>
              </w:rPr>
              <w:t>Заключительный этап</w:t>
            </w:r>
          </w:p>
        </w:tc>
      </w:tr>
      <w:tr w:rsidR="005267E0">
        <w:tc>
          <w:tcPr>
            <w:tcW w:w="6095" w:type="dxa"/>
          </w:tcPr>
          <w:p w:rsidR="005267E0" w:rsidRDefault="00FA4BB1">
            <w:pPr>
              <w:pStyle w:val="afff"/>
              <w:ind w:firstLine="0"/>
              <w:rPr>
                <w:color w:val="auto"/>
                <w:lang w:val="ru-RU"/>
              </w:rPr>
            </w:pPr>
            <w:r>
              <w:rPr>
                <w:color w:val="auto"/>
                <w:lang w:val="ru-RU"/>
              </w:rPr>
              <w:t>Цель: определение целей и форм взаимодействия с объектами социума</w:t>
            </w:r>
          </w:p>
        </w:tc>
        <w:tc>
          <w:tcPr>
            <w:tcW w:w="5812" w:type="dxa"/>
          </w:tcPr>
          <w:p w:rsidR="005267E0" w:rsidRDefault="00FA4BB1">
            <w:pPr>
              <w:pStyle w:val="afff"/>
              <w:ind w:firstLine="0"/>
              <w:rPr>
                <w:color w:val="auto"/>
                <w:lang w:val="ru-RU"/>
              </w:rPr>
            </w:pPr>
            <w:r>
              <w:rPr>
                <w:color w:val="auto"/>
                <w:lang w:val="ru-RU"/>
              </w:rPr>
              <w:t>Цель: реализация программ сотрудничества с организациями и учреждениями социума.</w:t>
            </w:r>
          </w:p>
        </w:tc>
        <w:tc>
          <w:tcPr>
            <w:tcW w:w="3763" w:type="dxa"/>
          </w:tcPr>
          <w:p w:rsidR="005267E0" w:rsidRDefault="00FA4BB1">
            <w:pPr>
              <w:pStyle w:val="afff"/>
              <w:ind w:firstLine="0"/>
              <w:rPr>
                <w:color w:val="auto"/>
                <w:lang w:val="ru-RU"/>
              </w:rPr>
            </w:pPr>
            <w:r>
              <w:rPr>
                <w:color w:val="auto"/>
                <w:lang w:val="ru-RU"/>
              </w:rPr>
              <w:t>Цель: подведение итогов социального партнёрства</w:t>
            </w:r>
          </w:p>
        </w:tc>
      </w:tr>
      <w:tr w:rsidR="005267E0">
        <w:tc>
          <w:tcPr>
            <w:tcW w:w="6095" w:type="dxa"/>
          </w:tcPr>
          <w:p w:rsidR="005267E0" w:rsidRDefault="00FA4BB1">
            <w:pPr>
              <w:pStyle w:val="afff"/>
              <w:ind w:firstLine="0"/>
              <w:rPr>
                <w:color w:val="auto"/>
                <w:lang w:val="ru-RU"/>
              </w:rPr>
            </w:pPr>
            <w:r>
              <w:rPr>
                <w:color w:val="auto"/>
                <w:lang w:val="ru-RU"/>
              </w:rPr>
              <w:t xml:space="preserve">Задачи: </w:t>
            </w:r>
          </w:p>
          <w:p w:rsidR="005267E0" w:rsidRDefault="00FA4BB1">
            <w:pPr>
              <w:pStyle w:val="afff"/>
              <w:ind w:firstLine="0"/>
              <w:rPr>
                <w:color w:val="auto"/>
                <w:lang w:val="ru-RU"/>
              </w:rPr>
            </w:pPr>
            <w:r>
              <w:rPr>
                <w:color w:val="auto"/>
                <w:lang w:val="ru-RU"/>
              </w:rPr>
              <w:t xml:space="preserve">− анализ объектов социума для определения целесообразности социального партнёрства; </w:t>
            </w:r>
          </w:p>
          <w:p w:rsidR="005267E0" w:rsidRDefault="00FA4BB1">
            <w:pPr>
              <w:pStyle w:val="afff"/>
              <w:ind w:firstLine="0"/>
              <w:rPr>
                <w:color w:val="auto"/>
                <w:lang w:val="ru-RU"/>
              </w:rPr>
            </w:pPr>
            <w:r>
              <w:rPr>
                <w:color w:val="auto"/>
                <w:lang w:val="ru-RU"/>
              </w:rPr>
              <w:t xml:space="preserve">− установление контактов с организациями и учреждениями микрорайона, района, города и т.д.; </w:t>
            </w:r>
          </w:p>
          <w:p w:rsidR="005267E0" w:rsidRDefault="00FA4BB1">
            <w:pPr>
              <w:pStyle w:val="afff"/>
              <w:ind w:firstLine="0"/>
              <w:rPr>
                <w:color w:val="auto"/>
                <w:lang w:val="ru-RU"/>
              </w:rPr>
            </w:pPr>
            <w:r>
              <w:rPr>
                <w:color w:val="auto"/>
                <w:lang w:val="ru-RU"/>
              </w:rPr>
              <w:t>− определение направлений взаимодействия, разработка программ сотрудничества с определением сроков, целей и конкретных форм взаимодействия.</w:t>
            </w:r>
          </w:p>
        </w:tc>
        <w:tc>
          <w:tcPr>
            <w:tcW w:w="5812" w:type="dxa"/>
          </w:tcPr>
          <w:p w:rsidR="005267E0" w:rsidRDefault="00FA4BB1">
            <w:pPr>
              <w:pStyle w:val="afff"/>
              <w:ind w:firstLine="0"/>
              <w:rPr>
                <w:color w:val="auto"/>
                <w:lang w:val="ru-RU"/>
              </w:rPr>
            </w:pPr>
            <w:r>
              <w:rPr>
                <w:color w:val="auto"/>
                <w:lang w:val="ru-RU"/>
              </w:rPr>
              <w:t xml:space="preserve">Задачи: </w:t>
            </w:r>
          </w:p>
          <w:p w:rsidR="005267E0" w:rsidRDefault="00FA4BB1">
            <w:pPr>
              <w:pStyle w:val="afff"/>
              <w:ind w:firstLine="0"/>
              <w:rPr>
                <w:color w:val="auto"/>
                <w:lang w:val="ru-RU"/>
              </w:rPr>
            </w:pPr>
            <w:r>
              <w:rPr>
                <w:color w:val="auto"/>
                <w:lang w:val="ru-RU"/>
              </w:rPr>
              <w:t>− формирование группы сотрудников</w:t>
            </w:r>
            <w:r w:rsidR="00A21888" w:rsidRPr="00A21888">
              <w:rPr>
                <w:color w:val="auto"/>
                <w:sz w:val="28"/>
                <w:szCs w:val="28"/>
                <w:lang w:val="ru-RU"/>
              </w:rPr>
              <w:t xml:space="preserve"> МБДОУ «Танаевского детского сада</w:t>
            </w:r>
            <w:r>
              <w:rPr>
                <w:color w:val="auto"/>
                <w:lang w:val="ru-RU"/>
              </w:rPr>
              <w:t xml:space="preserve">, заинтересованных в участии в работе по реализации проекта; </w:t>
            </w:r>
          </w:p>
          <w:p w:rsidR="005267E0" w:rsidRDefault="00FA4BB1">
            <w:pPr>
              <w:pStyle w:val="afff"/>
              <w:ind w:firstLine="0"/>
              <w:rPr>
                <w:color w:val="auto"/>
                <w:lang w:val="ru-RU"/>
              </w:rPr>
            </w:pPr>
            <w:r>
              <w:rPr>
                <w:color w:val="auto"/>
                <w:lang w:val="ru-RU"/>
              </w:rPr>
              <w:t>− разработка социально-значимых проектов взаимодействия</w:t>
            </w:r>
            <w:r w:rsidR="00A21888" w:rsidRPr="00A21888">
              <w:rPr>
                <w:color w:val="auto"/>
                <w:sz w:val="28"/>
                <w:szCs w:val="28"/>
                <w:lang w:val="ru-RU"/>
              </w:rPr>
              <w:t xml:space="preserve"> МБДОУ «Танаевского детского сада</w:t>
            </w:r>
            <w:r w:rsidR="00A21888">
              <w:rPr>
                <w:color w:val="auto"/>
                <w:sz w:val="28"/>
                <w:szCs w:val="28"/>
                <w:lang w:val="ru-RU"/>
              </w:rPr>
              <w:t>»</w:t>
            </w:r>
            <w:r>
              <w:rPr>
                <w:color w:val="auto"/>
                <w:lang w:val="ru-RU"/>
              </w:rPr>
              <w:t xml:space="preserve"> с объектами социума по различным направлениям деятельности; </w:t>
            </w:r>
          </w:p>
          <w:p w:rsidR="005267E0" w:rsidRDefault="00FA4BB1">
            <w:pPr>
              <w:pStyle w:val="afff"/>
              <w:ind w:firstLine="0"/>
              <w:rPr>
                <w:color w:val="auto"/>
                <w:lang w:val="ru-RU"/>
              </w:rPr>
            </w:pPr>
            <w:r>
              <w:rPr>
                <w:color w:val="auto"/>
                <w:lang w:val="ru-RU"/>
              </w:rPr>
              <w:t xml:space="preserve">− разработка методических материалов для реализации данных проектов. </w:t>
            </w:r>
          </w:p>
        </w:tc>
        <w:tc>
          <w:tcPr>
            <w:tcW w:w="3763" w:type="dxa"/>
          </w:tcPr>
          <w:p w:rsidR="005267E0" w:rsidRDefault="00FA4BB1">
            <w:pPr>
              <w:pStyle w:val="afff"/>
              <w:ind w:firstLine="0"/>
              <w:rPr>
                <w:color w:val="auto"/>
                <w:lang w:val="ru-RU"/>
              </w:rPr>
            </w:pPr>
            <w:r>
              <w:rPr>
                <w:color w:val="auto"/>
                <w:lang w:val="ru-RU"/>
              </w:rPr>
              <w:t xml:space="preserve">Задачи: </w:t>
            </w:r>
          </w:p>
          <w:p w:rsidR="005267E0" w:rsidRDefault="00FA4BB1">
            <w:pPr>
              <w:pStyle w:val="afff"/>
              <w:ind w:firstLine="0"/>
              <w:rPr>
                <w:color w:val="auto"/>
                <w:lang w:val="ru-RU"/>
              </w:rPr>
            </w:pPr>
            <w:r>
              <w:rPr>
                <w:color w:val="auto"/>
                <w:lang w:val="ru-RU"/>
              </w:rPr>
              <w:t xml:space="preserve">− проведение анализа проделанной работы; </w:t>
            </w:r>
          </w:p>
          <w:p w:rsidR="005267E0" w:rsidRDefault="00FA4BB1">
            <w:pPr>
              <w:pStyle w:val="afff"/>
              <w:ind w:firstLine="0"/>
              <w:rPr>
                <w:color w:val="auto"/>
                <w:lang w:val="ru-RU"/>
              </w:rPr>
            </w:pPr>
            <w:r>
              <w:rPr>
                <w:color w:val="auto"/>
                <w:lang w:val="ru-RU"/>
              </w:rPr>
              <w:t xml:space="preserve">− определение эффективности, целесообразности, перспектив дальнейшего сотрудничества с организациями социума. </w:t>
            </w:r>
          </w:p>
        </w:tc>
      </w:tr>
    </w:tbl>
    <w:p w:rsidR="005267E0" w:rsidRDefault="00FA4BB1">
      <w:pPr>
        <w:pStyle w:val="afff"/>
        <w:rPr>
          <w:color w:val="auto"/>
          <w:lang w:val="ru-RU"/>
        </w:rPr>
      </w:pPr>
      <w:r>
        <w:rPr>
          <w:color w:val="auto"/>
          <w:lang w:val="ru-RU"/>
        </w:rPr>
        <w:t>Разрабатывая план мероприятий по взаимодействию с социальным окружением, мы ориентируемся на задачи ОП</w:t>
      </w:r>
      <w:r w:rsidR="00A21888" w:rsidRPr="00A21888">
        <w:rPr>
          <w:color w:val="auto"/>
          <w:sz w:val="28"/>
          <w:szCs w:val="28"/>
          <w:lang w:val="ru-RU"/>
        </w:rPr>
        <w:t xml:space="preserve"> МБДОУ «Танаевского детского сада»</w:t>
      </w:r>
      <w:r w:rsidR="00A21888">
        <w:rPr>
          <w:rFonts w:eastAsia="Arial"/>
          <w:color w:val="auto"/>
          <w:sz w:val="28"/>
          <w:szCs w:val="28"/>
          <w:lang w:val="ru-RU"/>
        </w:rPr>
        <w:t>.</w:t>
      </w:r>
      <w:r>
        <w:rPr>
          <w:color w:val="auto"/>
          <w:lang w:val="ru-RU"/>
        </w:rPr>
        <w:t xml:space="preserve"> </w:t>
      </w:r>
    </w:p>
    <w:p w:rsidR="005267E0" w:rsidRDefault="00FA4BB1">
      <w:pPr>
        <w:pStyle w:val="afff"/>
        <w:numPr>
          <w:ilvl w:val="0"/>
          <w:numId w:val="8"/>
        </w:numPr>
        <w:rPr>
          <w:color w:val="auto"/>
          <w:lang w:val="ru-RU"/>
        </w:rPr>
      </w:pPr>
      <w:r>
        <w:rPr>
          <w:color w:val="auto"/>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5267E0" w:rsidRDefault="00FA4BB1">
      <w:pPr>
        <w:pStyle w:val="afff"/>
        <w:numPr>
          <w:ilvl w:val="0"/>
          <w:numId w:val="8"/>
        </w:numPr>
        <w:rPr>
          <w:color w:val="auto"/>
          <w:lang w:val="ru-RU"/>
        </w:rPr>
      </w:pPr>
      <w:r>
        <w:rPr>
          <w:color w:val="auto"/>
          <w:lang w:val="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5267E0" w:rsidRDefault="00FA4BB1">
      <w:pPr>
        <w:pStyle w:val="afff"/>
        <w:numPr>
          <w:ilvl w:val="0"/>
          <w:numId w:val="8"/>
        </w:numPr>
        <w:rPr>
          <w:color w:val="auto"/>
          <w:lang w:val="ru-RU"/>
        </w:rPr>
      </w:pPr>
      <w:r>
        <w:rPr>
          <w:color w:val="auto"/>
          <w:lang w:val="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5267E0" w:rsidRDefault="00FA4BB1">
      <w:pPr>
        <w:pStyle w:val="afff"/>
        <w:numPr>
          <w:ilvl w:val="0"/>
          <w:numId w:val="8"/>
        </w:numPr>
        <w:rPr>
          <w:color w:val="auto"/>
          <w:lang w:val="ru-RU"/>
        </w:rPr>
      </w:pPr>
      <w:r>
        <w:rPr>
          <w:color w:val="auto"/>
          <w:lang w:val="ru-RU"/>
        </w:rPr>
        <w:t>Охрана и укрепление физического и психического здоровья детей, в том числе их эмоционального благополучия;</w:t>
      </w:r>
    </w:p>
    <w:p w:rsidR="005267E0" w:rsidRDefault="00FA4BB1">
      <w:pPr>
        <w:pStyle w:val="afff"/>
        <w:numPr>
          <w:ilvl w:val="0"/>
          <w:numId w:val="8"/>
        </w:numPr>
        <w:rPr>
          <w:color w:val="auto"/>
          <w:lang w:val="ru-RU"/>
        </w:rPr>
      </w:pPr>
      <w:r>
        <w:rPr>
          <w:color w:val="auto"/>
          <w:lang w:val="ru-RU"/>
        </w:rPr>
        <w:t xml:space="preserve">Обеспечение развития физических, личностных, нравственных качеств и основ патриотизма, интеллектуальных и художественно -творческих способностей ребёнка, его инициативности, самостоятельности и ответственности;  </w:t>
      </w:r>
    </w:p>
    <w:p w:rsidR="005267E0" w:rsidRDefault="00FA4BB1">
      <w:pPr>
        <w:pStyle w:val="afff"/>
        <w:numPr>
          <w:ilvl w:val="0"/>
          <w:numId w:val="8"/>
        </w:numPr>
        <w:rPr>
          <w:color w:val="auto"/>
          <w:lang w:val="ru-RU"/>
        </w:rPr>
      </w:pPr>
      <w:r>
        <w:rPr>
          <w:color w:val="auto"/>
          <w:lang w:val="ru-RU"/>
        </w:rPr>
        <w:lastRenderedPageBreak/>
        <w:t>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5267E0" w:rsidRDefault="00FA4BB1">
      <w:pPr>
        <w:pStyle w:val="afff"/>
        <w:numPr>
          <w:ilvl w:val="0"/>
          <w:numId w:val="8"/>
        </w:numPr>
        <w:rPr>
          <w:color w:val="auto"/>
          <w:lang w:val="ru-RU"/>
        </w:rPr>
      </w:pPr>
      <w:r>
        <w:rPr>
          <w:color w:val="auto"/>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5267E0" w:rsidRDefault="005267E0"/>
    <w:p w:rsidR="005267E0" w:rsidRDefault="00FA4BB1">
      <w:pPr>
        <w:pStyle w:val="6"/>
      </w:pPr>
      <w:r>
        <w:t>План взаимодействия БДОУ № с социальными партнерами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0347"/>
        <w:gridCol w:w="2091"/>
      </w:tblGrid>
      <w:tr w:rsidR="005267E0">
        <w:trPr>
          <w:trHeight w:val="340"/>
        </w:trPr>
        <w:tc>
          <w:tcPr>
            <w:tcW w:w="3256" w:type="dxa"/>
            <w:shd w:val="clear" w:color="auto" w:fill="D9D9D9" w:themeFill="background1" w:themeFillShade="D9"/>
            <w:vAlign w:val="center"/>
          </w:tcPr>
          <w:p w:rsidR="005267E0" w:rsidRDefault="00FA4BB1">
            <w:pPr>
              <w:pStyle w:val="Default"/>
              <w:jc w:val="center"/>
              <w:rPr>
                <w:sz w:val="23"/>
                <w:szCs w:val="23"/>
              </w:rPr>
            </w:pPr>
            <w:r>
              <w:rPr>
                <w:b/>
                <w:bCs/>
                <w:sz w:val="23"/>
                <w:szCs w:val="23"/>
              </w:rPr>
              <w:t>Объекты соц. сферы</w:t>
            </w:r>
          </w:p>
        </w:tc>
        <w:tc>
          <w:tcPr>
            <w:tcW w:w="10347" w:type="dxa"/>
            <w:shd w:val="clear" w:color="auto" w:fill="D9D9D9" w:themeFill="background1" w:themeFillShade="D9"/>
            <w:vAlign w:val="center"/>
          </w:tcPr>
          <w:p w:rsidR="005267E0" w:rsidRDefault="00FA4BB1">
            <w:pPr>
              <w:pStyle w:val="Default"/>
              <w:jc w:val="center"/>
              <w:rPr>
                <w:sz w:val="23"/>
                <w:szCs w:val="23"/>
              </w:rPr>
            </w:pPr>
            <w:r>
              <w:rPr>
                <w:b/>
                <w:bCs/>
                <w:sz w:val="23"/>
                <w:szCs w:val="23"/>
              </w:rPr>
              <w:t>Задачи и формы взаимодействия</w:t>
            </w:r>
          </w:p>
        </w:tc>
        <w:tc>
          <w:tcPr>
            <w:tcW w:w="2091" w:type="dxa"/>
            <w:shd w:val="clear" w:color="auto" w:fill="D9D9D9" w:themeFill="background1" w:themeFillShade="D9"/>
            <w:vAlign w:val="center"/>
          </w:tcPr>
          <w:p w:rsidR="005267E0" w:rsidRDefault="00FA4BB1">
            <w:pPr>
              <w:pStyle w:val="Default"/>
              <w:jc w:val="center"/>
              <w:rPr>
                <w:sz w:val="23"/>
                <w:szCs w:val="23"/>
              </w:rPr>
            </w:pPr>
            <w:r>
              <w:rPr>
                <w:b/>
                <w:bCs/>
                <w:sz w:val="23"/>
                <w:szCs w:val="23"/>
              </w:rPr>
              <w:t>Сроки</w:t>
            </w:r>
          </w:p>
        </w:tc>
      </w:tr>
      <w:tr w:rsidR="005267E0">
        <w:trPr>
          <w:trHeight w:val="283"/>
        </w:trPr>
        <w:tc>
          <w:tcPr>
            <w:tcW w:w="15694" w:type="dxa"/>
            <w:gridSpan w:val="3"/>
            <w:shd w:val="clear" w:color="auto" w:fill="auto"/>
            <w:vAlign w:val="center"/>
          </w:tcPr>
          <w:p w:rsidR="005267E0" w:rsidRDefault="00FA4BB1">
            <w:pPr>
              <w:ind w:firstLine="0"/>
              <w:jc w:val="center"/>
              <w:rPr>
                <w:b/>
              </w:rPr>
            </w:pPr>
            <w:r>
              <w:rPr>
                <w:b/>
              </w:rPr>
              <w:t>ОБРАЗОВАНИЕ</w:t>
            </w:r>
          </w:p>
        </w:tc>
      </w:tr>
      <w:tr w:rsidR="005267E0">
        <w:tc>
          <w:tcPr>
            <w:tcW w:w="3256" w:type="dxa"/>
            <w:shd w:val="clear" w:color="auto" w:fill="auto"/>
            <w:vAlign w:val="center"/>
          </w:tcPr>
          <w:p w:rsidR="005267E0" w:rsidRDefault="005267E0">
            <w:pPr>
              <w:pStyle w:val="Default"/>
              <w:jc w:val="center"/>
              <w:rPr>
                <w:i/>
                <w:sz w:val="23"/>
                <w:szCs w:val="23"/>
              </w:rPr>
            </w:pPr>
          </w:p>
        </w:tc>
        <w:tc>
          <w:tcPr>
            <w:tcW w:w="10347" w:type="dxa"/>
            <w:shd w:val="clear" w:color="auto" w:fill="auto"/>
          </w:tcPr>
          <w:p w:rsidR="005267E0" w:rsidRDefault="005267E0">
            <w:pPr>
              <w:pStyle w:val="Default"/>
              <w:numPr>
                <w:ilvl w:val="0"/>
                <w:numId w:val="235"/>
              </w:numPr>
              <w:tabs>
                <w:tab w:val="left" w:pos="241"/>
              </w:tabs>
              <w:ind w:left="0" w:firstLine="0"/>
              <w:rPr>
                <w:szCs w:val="23"/>
              </w:rPr>
            </w:pPr>
          </w:p>
        </w:tc>
        <w:tc>
          <w:tcPr>
            <w:tcW w:w="2091" w:type="dxa"/>
            <w:shd w:val="clear" w:color="auto" w:fill="auto"/>
            <w:vAlign w:val="center"/>
          </w:tcPr>
          <w:p w:rsidR="005267E0" w:rsidRDefault="005267E0">
            <w:pPr>
              <w:pStyle w:val="Default"/>
              <w:jc w:val="center"/>
              <w:rPr>
                <w:sz w:val="23"/>
                <w:szCs w:val="23"/>
              </w:rPr>
            </w:pPr>
          </w:p>
        </w:tc>
      </w:tr>
      <w:tr w:rsidR="005267E0">
        <w:tc>
          <w:tcPr>
            <w:tcW w:w="3256" w:type="dxa"/>
            <w:shd w:val="clear" w:color="auto" w:fill="auto"/>
            <w:vAlign w:val="center"/>
          </w:tcPr>
          <w:p w:rsidR="005267E0" w:rsidRDefault="005267E0">
            <w:pPr>
              <w:pStyle w:val="Default"/>
              <w:jc w:val="center"/>
              <w:rPr>
                <w:i/>
                <w:sz w:val="23"/>
                <w:szCs w:val="23"/>
              </w:rPr>
            </w:pPr>
          </w:p>
        </w:tc>
        <w:tc>
          <w:tcPr>
            <w:tcW w:w="10347" w:type="dxa"/>
            <w:shd w:val="clear" w:color="auto" w:fill="auto"/>
          </w:tcPr>
          <w:p w:rsidR="005267E0" w:rsidRDefault="005267E0">
            <w:pPr>
              <w:pStyle w:val="Default"/>
              <w:numPr>
                <w:ilvl w:val="0"/>
                <w:numId w:val="236"/>
              </w:numPr>
              <w:tabs>
                <w:tab w:val="left" w:pos="256"/>
              </w:tabs>
              <w:ind w:left="0" w:firstLine="0"/>
              <w:rPr>
                <w:szCs w:val="23"/>
              </w:rPr>
            </w:pPr>
          </w:p>
        </w:tc>
        <w:tc>
          <w:tcPr>
            <w:tcW w:w="2091" w:type="dxa"/>
            <w:shd w:val="clear" w:color="auto" w:fill="auto"/>
            <w:vAlign w:val="center"/>
          </w:tcPr>
          <w:p w:rsidR="005267E0" w:rsidRDefault="005267E0">
            <w:pPr>
              <w:pStyle w:val="Default"/>
              <w:jc w:val="center"/>
              <w:rPr>
                <w:sz w:val="23"/>
                <w:szCs w:val="23"/>
              </w:rPr>
            </w:pPr>
          </w:p>
        </w:tc>
      </w:tr>
      <w:tr w:rsidR="005267E0">
        <w:tc>
          <w:tcPr>
            <w:tcW w:w="3256" w:type="dxa"/>
            <w:shd w:val="clear" w:color="auto" w:fill="auto"/>
            <w:vAlign w:val="center"/>
          </w:tcPr>
          <w:p w:rsidR="005267E0" w:rsidRDefault="005267E0">
            <w:pPr>
              <w:ind w:firstLine="0"/>
              <w:jc w:val="center"/>
              <w:rPr>
                <w:i/>
                <w:sz w:val="23"/>
                <w:szCs w:val="23"/>
              </w:rPr>
            </w:pPr>
          </w:p>
        </w:tc>
        <w:tc>
          <w:tcPr>
            <w:tcW w:w="10347" w:type="dxa"/>
            <w:shd w:val="clear" w:color="auto" w:fill="auto"/>
            <w:vAlign w:val="center"/>
          </w:tcPr>
          <w:p w:rsidR="005267E0" w:rsidRDefault="005267E0">
            <w:pPr>
              <w:ind w:firstLine="0"/>
              <w:jc w:val="left"/>
              <w:rPr>
                <w:sz w:val="24"/>
                <w:szCs w:val="23"/>
              </w:rPr>
            </w:pPr>
          </w:p>
        </w:tc>
        <w:tc>
          <w:tcPr>
            <w:tcW w:w="2091" w:type="dxa"/>
            <w:shd w:val="clear" w:color="auto" w:fill="auto"/>
            <w:vAlign w:val="center"/>
          </w:tcPr>
          <w:p w:rsidR="005267E0" w:rsidRDefault="005267E0">
            <w:pPr>
              <w:ind w:firstLine="0"/>
              <w:rPr>
                <w:sz w:val="23"/>
                <w:szCs w:val="23"/>
              </w:rPr>
            </w:pPr>
          </w:p>
        </w:tc>
      </w:tr>
      <w:tr w:rsidR="005267E0">
        <w:tc>
          <w:tcPr>
            <w:tcW w:w="3256" w:type="dxa"/>
            <w:shd w:val="clear" w:color="auto" w:fill="auto"/>
            <w:vAlign w:val="center"/>
          </w:tcPr>
          <w:p w:rsidR="005267E0" w:rsidRDefault="005267E0">
            <w:pPr>
              <w:pStyle w:val="Default"/>
              <w:jc w:val="center"/>
              <w:rPr>
                <w:i/>
                <w:sz w:val="23"/>
                <w:szCs w:val="23"/>
              </w:rPr>
            </w:pPr>
          </w:p>
        </w:tc>
        <w:tc>
          <w:tcPr>
            <w:tcW w:w="10347" w:type="dxa"/>
            <w:shd w:val="clear" w:color="auto" w:fill="auto"/>
          </w:tcPr>
          <w:p w:rsidR="005267E0" w:rsidRDefault="005267E0">
            <w:pPr>
              <w:pStyle w:val="Default"/>
              <w:numPr>
                <w:ilvl w:val="0"/>
                <w:numId w:val="237"/>
              </w:numPr>
              <w:tabs>
                <w:tab w:val="left" w:pos="226"/>
              </w:tabs>
              <w:ind w:left="0" w:firstLine="0"/>
              <w:rPr>
                <w:szCs w:val="23"/>
              </w:rPr>
            </w:pPr>
          </w:p>
        </w:tc>
        <w:tc>
          <w:tcPr>
            <w:tcW w:w="2091" w:type="dxa"/>
            <w:shd w:val="clear" w:color="auto" w:fill="auto"/>
            <w:vAlign w:val="center"/>
          </w:tcPr>
          <w:p w:rsidR="005267E0" w:rsidRDefault="005267E0">
            <w:pPr>
              <w:pStyle w:val="Default"/>
              <w:jc w:val="center"/>
              <w:rPr>
                <w:sz w:val="23"/>
                <w:szCs w:val="23"/>
              </w:rPr>
            </w:pPr>
          </w:p>
        </w:tc>
      </w:tr>
      <w:tr w:rsidR="005267E0">
        <w:trPr>
          <w:trHeight w:val="283"/>
        </w:trPr>
        <w:tc>
          <w:tcPr>
            <w:tcW w:w="15694" w:type="dxa"/>
            <w:gridSpan w:val="3"/>
            <w:shd w:val="clear" w:color="auto" w:fill="auto"/>
            <w:vAlign w:val="center"/>
          </w:tcPr>
          <w:p w:rsidR="005267E0" w:rsidRDefault="00FA4BB1">
            <w:pPr>
              <w:pStyle w:val="Default"/>
              <w:jc w:val="center"/>
              <w:rPr>
                <w:b/>
                <w:sz w:val="23"/>
                <w:szCs w:val="23"/>
              </w:rPr>
            </w:pPr>
            <w:r>
              <w:rPr>
                <w:b/>
                <w:sz w:val="23"/>
                <w:szCs w:val="23"/>
              </w:rPr>
              <w:t>СОЦИАЛЬНАЯ ЗАЩИТА НАСЕЛЕНИЯ</w:t>
            </w:r>
          </w:p>
        </w:tc>
      </w:tr>
      <w:tr w:rsidR="005267E0">
        <w:tc>
          <w:tcPr>
            <w:tcW w:w="3256" w:type="dxa"/>
            <w:shd w:val="clear" w:color="auto" w:fill="auto"/>
            <w:vAlign w:val="center"/>
          </w:tcPr>
          <w:p w:rsidR="005267E0" w:rsidRDefault="005267E0">
            <w:pPr>
              <w:ind w:firstLine="0"/>
              <w:jc w:val="center"/>
              <w:rPr>
                <w:i/>
                <w:sz w:val="23"/>
                <w:szCs w:val="23"/>
              </w:rPr>
            </w:pPr>
          </w:p>
        </w:tc>
        <w:tc>
          <w:tcPr>
            <w:tcW w:w="10347" w:type="dxa"/>
            <w:shd w:val="clear" w:color="auto" w:fill="auto"/>
          </w:tcPr>
          <w:p w:rsidR="005267E0" w:rsidRDefault="005267E0">
            <w:pPr>
              <w:ind w:firstLine="0"/>
              <w:rPr>
                <w:sz w:val="24"/>
                <w:szCs w:val="23"/>
              </w:rPr>
            </w:pPr>
          </w:p>
        </w:tc>
        <w:tc>
          <w:tcPr>
            <w:tcW w:w="2091" w:type="dxa"/>
            <w:shd w:val="clear" w:color="auto" w:fill="auto"/>
            <w:vAlign w:val="center"/>
          </w:tcPr>
          <w:p w:rsidR="005267E0" w:rsidRDefault="005267E0">
            <w:pPr>
              <w:ind w:firstLine="0"/>
              <w:jc w:val="center"/>
              <w:rPr>
                <w:sz w:val="23"/>
                <w:szCs w:val="23"/>
              </w:rPr>
            </w:pPr>
          </w:p>
        </w:tc>
      </w:tr>
      <w:tr w:rsidR="005267E0">
        <w:tc>
          <w:tcPr>
            <w:tcW w:w="3256" w:type="dxa"/>
            <w:shd w:val="clear" w:color="auto" w:fill="auto"/>
            <w:vAlign w:val="center"/>
          </w:tcPr>
          <w:p w:rsidR="005267E0" w:rsidRDefault="005267E0">
            <w:pPr>
              <w:ind w:firstLine="0"/>
              <w:jc w:val="center"/>
              <w:rPr>
                <w:i/>
                <w:sz w:val="23"/>
                <w:szCs w:val="23"/>
              </w:rPr>
            </w:pPr>
          </w:p>
        </w:tc>
        <w:tc>
          <w:tcPr>
            <w:tcW w:w="10347" w:type="dxa"/>
            <w:shd w:val="clear" w:color="auto" w:fill="auto"/>
          </w:tcPr>
          <w:p w:rsidR="005267E0" w:rsidRDefault="005267E0">
            <w:pPr>
              <w:ind w:firstLine="0"/>
              <w:rPr>
                <w:sz w:val="24"/>
                <w:szCs w:val="23"/>
              </w:rPr>
            </w:pPr>
          </w:p>
        </w:tc>
        <w:tc>
          <w:tcPr>
            <w:tcW w:w="2091" w:type="dxa"/>
            <w:shd w:val="clear" w:color="auto" w:fill="auto"/>
            <w:vAlign w:val="center"/>
          </w:tcPr>
          <w:p w:rsidR="005267E0" w:rsidRDefault="005267E0">
            <w:pPr>
              <w:ind w:firstLine="0"/>
              <w:jc w:val="center"/>
              <w:rPr>
                <w:sz w:val="23"/>
                <w:szCs w:val="23"/>
              </w:rPr>
            </w:pPr>
          </w:p>
        </w:tc>
      </w:tr>
      <w:tr w:rsidR="005267E0">
        <w:tc>
          <w:tcPr>
            <w:tcW w:w="3256" w:type="dxa"/>
            <w:shd w:val="clear" w:color="auto" w:fill="auto"/>
            <w:vAlign w:val="center"/>
          </w:tcPr>
          <w:p w:rsidR="005267E0" w:rsidRDefault="005267E0">
            <w:pPr>
              <w:ind w:firstLine="0"/>
              <w:jc w:val="center"/>
              <w:rPr>
                <w:i/>
                <w:sz w:val="23"/>
                <w:szCs w:val="23"/>
              </w:rPr>
            </w:pPr>
          </w:p>
        </w:tc>
        <w:tc>
          <w:tcPr>
            <w:tcW w:w="10347" w:type="dxa"/>
            <w:shd w:val="clear" w:color="auto" w:fill="auto"/>
          </w:tcPr>
          <w:p w:rsidR="005267E0" w:rsidRDefault="005267E0">
            <w:pPr>
              <w:ind w:firstLine="0"/>
              <w:rPr>
                <w:sz w:val="24"/>
                <w:szCs w:val="23"/>
              </w:rPr>
            </w:pPr>
          </w:p>
        </w:tc>
        <w:tc>
          <w:tcPr>
            <w:tcW w:w="2091" w:type="dxa"/>
            <w:shd w:val="clear" w:color="auto" w:fill="auto"/>
            <w:vAlign w:val="center"/>
          </w:tcPr>
          <w:p w:rsidR="005267E0" w:rsidRDefault="005267E0">
            <w:pPr>
              <w:ind w:firstLine="0"/>
              <w:jc w:val="center"/>
              <w:rPr>
                <w:sz w:val="23"/>
                <w:szCs w:val="23"/>
              </w:rPr>
            </w:pPr>
          </w:p>
        </w:tc>
      </w:tr>
      <w:tr w:rsidR="005267E0">
        <w:trPr>
          <w:trHeight w:val="283"/>
        </w:trPr>
        <w:tc>
          <w:tcPr>
            <w:tcW w:w="15694" w:type="dxa"/>
            <w:gridSpan w:val="3"/>
            <w:shd w:val="clear" w:color="auto" w:fill="auto"/>
            <w:vAlign w:val="center"/>
          </w:tcPr>
          <w:p w:rsidR="005267E0" w:rsidRDefault="00FA4BB1">
            <w:pPr>
              <w:pStyle w:val="Default"/>
              <w:jc w:val="center"/>
              <w:rPr>
                <w:sz w:val="23"/>
                <w:szCs w:val="23"/>
              </w:rPr>
            </w:pPr>
            <w:r>
              <w:rPr>
                <w:b/>
                <w:bCs/>
                <w:sz w:val="23"/>
                <w:szCs w:val="23"/>
              </w:rPr>
              <w:t>УЧРЕЖДЕНИЯ КУЛЬТУРЫ И ДОСТОПРИМЕЧАТЕЛЬНОСТИ ГОРОДА</w:t>
            </w:r>
          </w:p>
        </w:tc>
      </w:tr>
      <w:tr w:rsidR="005267E0">
        <w:tc>
          <w:tcPr>
            <w:tcW w:w="3256" w:type="dxa"/>
            <w:shd w:val="clear" w:color="auto" w:fill="auto"/>
            <w:vAlign w:val="center"/>
          </w:tcPr>
          <w:p w:rsidR="005267E0" w:rsidRDefault="005267E0">
            <w:pPr>
              <w:pStyle w:val="Default"/>
              <w:jc w:val="center"/>
              <w:rPr>
                <w:i/>
                <w:sz w:val="23"/>
                <w:szCs w:val="23"/>
              </w:rPr>
            </w:pPr>
          </w:p>
        </w:tc>
        <w:tc>
          <w:tcPr>
            <w:tcW w:w="10347" w:type="dxa"/>
            <w:shd w:val="clear" w:color="auto" w:fill="auto"/>
          </w:tcPr>
          <w:p w:rsidR="005267E0" w:rsidRDefault="005267E0">
            <w:pPr>
              <w:pStyle w:val="Default"/>
              <w:numPr>
                <w:ilvl w:val="0"/>
                <w:numId w:val="238"/>
              </w:numPr>
              <w:tabs>
                <w:tab w:val="left" w:pos="316"/>
              </w:tabs>
              <w:ind w:left="0" w:firstLine="0"/>
            </w:pPr>
          </w:p>
        </w:tc>
        <w:tc>
          <w:tcPr>
            <w:tcW w:w="2091" w:type="dxa"/>
            <w:shd w:val="clear" w:color="auto" w:fill="auto"/>
            <w:vAlign w:val="center"/>
          </w:tcPr>
          <w:p w:rsidR="005267E0" w:rsidRDefault="005267E0">
            <w:pPr>
              <w:pStyle w:val="Default"/>
              <w:jc w:val="center"/>
              <w:rPr>
                <w:sz w:val="23"/>
                <w:szCs w:val="23"/>
              </w:rPr>
            </w:pPr>
          </w:p>
        </w:tc>
      </w:tr>
      <w:tr w:rsidR="005267E0">
        <w:tc>
          <w:tcPr>
            <w:tcW w:w="3256" w:type="dxa"/>
            <w:shd w:val="clear" w:color="auto" w:fill="auto"/>
            <w:vAlign w:val="center"/>
          </w:tcPr>
          <w:p w:rsidR="005267E0" w:rsidRDefault="005267E0">
            <w:pPr>
              <w:pStyle w:val="Default"/>
              <w:jc w:val="center"/>
              <w:rPr>
                <w:i/>
                <w:sz w:val="23"/>
                <w:szCs w:val="23"/>
              </w:rPr>
            </w:pPr>
          </w:p>
        </w:tc>
        <w:tc>
          <w:tcPr>
            <w:tcW w:w="10347" w:type="dxa"/>
            <w:shd w:val="clear" w:color="auto" w:fill="auto"/>
          </w:tcPr>
          <w:p w:rsidR="005267E0" w:rsidRDefault="005267E0">
            <w:pPr>
              <w:pStyle w:val="Default"/>
              <w:numPr>
                <w:ilvl w:val="0"/>
                <w:numId w:val="238"/>
              </w:numPr>
              <w:tabs>
                <w:tab w:val="left" w:pos="316"/>
              </w:tabs>
              <w:ind w:left="0" w:firstLine="0"/>
            </w:pPr>
          </w:p>
        </w:tc>
        <w:tc>
          <w:tcPr>
            <w:tcW w:w="2091" w:type="dxa"/>
            <w:shd w:val="clear" w:color="auto" w:fill="auto"/>
            <w:vAlign w:val="center"/>
          </w:tcPr>
          <w:p w:rsidR="005267E0" w:rsidRDefault="005267E0">
            <w:pPr>
              <w:pStyle w:val="Default"/>
              <w:jc w:val="center"/>
              <w:rPr>
                <w:sz w:val="23"/>
                <w:szCs w:val="23"/>
              </w:rPr>
            </w:pPr>
          </w:p>
        </w:tc>
      </w:tr>
      <w:tr w:rsidR="005267E0">
        <w:tc>
          <w:tcPr>
            <w:tcW w:w="3256" w:type="dxa"/>
            <w:shd w:val="clear" w:color="auto" w:fill="auto"/>
            <w:vAlign w:val="center"/>
          </w:tcPr>
          <w:p w:rsidR="005267E0" w:rsidRDefault="005267E0">
            <w:pPr>
              <w:widowControl w:val="0"/>
              <w:autoSpaceDE w:val="0"/>
              <w:autoSpaceDN w:val="0"/>
              <w:ind w:right="226" w:firstLine="0"/>
              <w:jc w:val="center"/>
              <w:rPr>
                <w:i/>
                <w:sz w:val="23"/>
                <w:szCs w:val="23"/>
              </w:rPr>
            </w:pPr>
          </w:p>
        </w:tc>
        <w:tc>
          <w:tcPr>
            <w:tcW w:w="10347" w:type="dxa"/>
            <w:shd w:val="clear" w:color="auto" w:fill="auto"/>
          </w:tcPr>
          <w:p w:rsidR="005267E0" w:rsidRDefault="005267E0">
            <w:pPr>
              <w:pStyle w:val="Default"/>
              <w:numPr>
                <w:ilvl w:val="0"/>
                <w:numId w:val="238"/>
              </w:numPr>
              <w:tabs>
                <w:tab w:val="left" w:pos="316"/>
              </w:tabs>
              <w:ind w:left="0" w:firstLine="0"/>
            </w:pPr>
          </w:p>
        </w:tc>
        <w:tc>
          <w:tcPr>
            <w:tcW w:w="2091" w:type="dxa"/>
            <w:shd w:val="clear" w:color="auto" w:fill="auto"/>
            <w:vAlign w:val="center"/>
          </w:tcPr>
          <w:p w:rsidR="005267E0" w:rsidRDefault="005267E0">
            <w:pPr>
              <w:pStyle w:val="Default"/>
              <w:jc w:val="center"/>
              <w:rPr>
                <w:sz w:val="23"/>
                <w:szCs w:val="23"/>
              </w:rPr>
            </w:pPr>
          </w:p>
        </w:tc>
      </w:tr>
      <w:tr w:rsidR="005267E0">
        <w:trPr>
          <w:trHeight w:val="283"/>
        </w:trPr>
        <w:tc>
          <w:tcPr>
            <w:tcW w:w="15694" w:type="dxa"/>
            <w:gridSpan w:val="3"/>
            <w:shd w:val="clear" w:color="auto" w:fill="auto"/>
            <w:vAlign w:val="center"/>
          </w:tcPr>
          <w:p w:rsidR="005267E0" w:rsidRDefault="00FA4BB1">
            <w:pPr>
              <w:pStyle w:val="Default"/>
              <w:jc w:val="center"/>
              <w:rPr>
                <w:sz w:val="23"/>
                <w:szCs w:val="23"/>
              </w:rPr>
            </w:pPr>
            <w:r>
              <w:rPr>
                <w:b/>
                <w:bCs/>
                <w:szCs w:val="23"/>
              </w:rPr>
              <w:t>ЗДРАВООХРАНЕНИЕ И МЕДИЦИНА</w:t>
            </w:r>
          </w:p>
        </w:tc>
      </w:tr>
      <w:tr w:rsidR="005267E0">
        <w:tc>
          <w:tcPr>
            <w:tcW w:w="3256" w:type="dxa"/>
            <w:shd w:val="clear" w:color="auto" w:fill="auto"/>
            <w:vAlign w:val="center"/>
          </w:tcPr>
          <w:p w:rsidR="005267E0" w:rsidRDefault="005267E0">
            <w:pPr>
              <w:pStyle w:val="Default"/>
              <w:jc w:val="center"/>
              <w:rPr>
                <w:i/>
                <w:sz w:val="23"/>
                <w:szCs w:val="23"/>
              </w:rPr>
            </w:pPr>
          </w:p>
        </w:tc>
        <w:tc>
          <w:tcPr>
            <w:tcW w:w="10347" w:type="dxa"/>
            <w:shd w:val="clear" w:color="auto" w:fill="auto"/>
          </w:tcPr>
          <w:p w:rsidR="005267E0" w:rsidRDefault="005267E0">
            <w:pPr>
              <w:pStyle w:val="Default"/>
              <w:tabs>
                <w:tab w:val="left" w:pos="286"/>
              </w:tabs>
              <w:rPr>
                <w:sz w:val="23"/>
                <w:szCs w:val="23"/>
              </w:rPr>
            </w:pPr>
          </w:p>
        </w:tc>
        <w:tc>
          <w:tcPr>
            <w:tcW w:w="2091" w:type="dxa"/>
            <w:shd w:val="clear" w:color="auto" w:fill="auto"/>
            <w:vAlign w:val="center"/>
          </w:tcPr>
          <w:p w:rsidR="005267E0" w:rsidRDefault="005267E0">
            <w:pPr>
              <w:pStyle w:val="Default"/>
              <w:jc w:val="center"/>
              <w:rPr>
                <w:sz w:val="23"/>
                <w:szCs w:val="23"/>
              </w:rPr>
            </w:pPr>
          </w:p>
        </w:tc>
      </w:tr>
      <w:tr w:rsidR="005267E0">
        <w:trPr>
          <w:trHeight w:val="283"/>
        </w:trPr>
        <w:tc>
          <w:tcPr>
            <w:tcW w:w="15694" w:type="dxa"/>
            <w:gridSpan w:val="3"/>
            <w:shd w:val="clear" w:color="auto" w:fill="auto"/>
            <w:vAlign w:val="center"/>
          </w:tcPr>
          <w:p w:rsidR="005267E0" w:rsidRDefault="00FA4BB1">
            <w:pPr>
              <w:pStyle w:val="Default"/>
              <w:jc w:val="center"/>
              <w:rPr>
                <w:sz w:val="23"/>
                <w:szCs w:val="23"/>
              </w:rPr>
            </w:pPr>
            <w:r>
              <w:rPr>
                <w:b/>
                <w:bCs/>
                <w:szCs w:val="23"/>
              </w:rPr>
              <w:t>ФИЗКУЛЬТУРА И СПОРТ</w:t>
            </w:r>
          </w:p>
        </w:tc>
      </w:tr>
      <w:tr w:rsidR="005267E0">
        <w:tc>
          <w:tcPr>
            <w:tcW w:w="3256" w:type="dxa"/>
            <w:shd w:val="clear" w:color="auto" w:fill="auto"/>
            <w:vAlign w:val="center"/>
          </w:tcPr>
          <w:p w:rsidR="005267E0" w:rsidRDefault="005267E0">
            <w:pPr>
              <w:pStyle w:val="Default"/>
              <w:jc w:val="center"/>
              <w:rPr>
                <w:i/>
                <w:sz w:val="23"/>
                <w:szCs w:val="23"/>
              </w:rPr>
            </w:pPr>
          </w:p>
        </w:tc>
        <w:tc>
          <w:tcPr>
            <w:tcW w:w="10347" w:type="dxa"/>
            <w:shd w:val="clear" w:color="auto" w:fill="auto"/>
          </w:tcPr>
          <w:p w:rsidR="005267E0" w:rsidRDefault="005267E0">
            <w:pPr>
              <w:pStyle w:val="Default"/>
              <w:numPr>
                <w:ilvl w:val="0"/>
                <w:numId w:val="238"/>
              </w:numPr>
              <w:tabs>
                <w:tab w:val="left" w:pos="256"/>
              </w:tabs>
              <w:ind w:left="0" w:firstLine="0"/>
              <w:rPr>
                <w:szCs w:val="23"/>
              </w:rPr>
            </w:pPr>
          </w:p>
        </w:tc>
        <w:tc>
          <w:tcPr>
            <w:tcW w:w="2091" w:type="dxa"/>
            <w:vMerge w:val="restart"/>
            <w:shd w:val="clear" w:color="auto" w:fill="auto"/>
            <w:vAlign w:val="center"/>
          </w:tcPr>
          <w:p w:rsidR="005267E0" w:rsidRDefault="005267E0">
            <w:pPr>
              <w:pStyle w:val="Default"/>
              <w:jc w:val="center"/>
              <w:rPr>
                <w:sz w:val="23"/>
                <w:szCs w:val="23"/>
              </w:rPr>
            </w:pPr>
          </w:p>
        </w:tc>
      </w:tr>
      <w:tr w:rsidR="005267E0">
        <w:tc>
          <w:tcPr>
            <w:tcW w:w="3256" w:type="dxa"/>
            <w:shd w:val="clear" w:color="auto" w:fill="auto"/>
            <w:vAlign w:val="center"/>
          </w:tcPr>
          <w:p w:rsidR="005267E0" w:rsidRDefault="005267E0">
            <w:pPr>
              <w:ind w:firstLine="0"/>
              <w:jc w:val="center"/>
              <w:rPr>
                <w:i/>
                <w:sz w:val="23"/>
                <w:szCs w:val="23"/>
              </w:rPr>
            </w:pPr>
          </w:p>
        </w:tc>
        <w:tc>
          <w:tcPr>
            <w:tcW w:w="10347" w:type="dxa"/>
            <w:shd w:val="clear" w:color="auto" w:fill="auto"/>
          </w:tcPr>
          <w:p w:rsidR="005267E0" w:rsidRDefault="005267E0">
            <w:pPr>
              <w:rPr>
                <w:sz w:val="24"/>
                <w:szCs w:val="23"/>
              </w:rPr>
            </w:pPr>
          </w:p>
        </w:tc>
        <w:tc>
          <w:tcPr>
            <w:tcW w:w="2091" w:type="dxa"/>
            <w:vMerge/>
            <w:shd w:val="clear" w:color="auto" w:fill="auto"/>
          </w:tcPr>
          <w:p w:rsidR="005267E0" w:rsidRDefault="005267E0">
            <w:pPr>
              <w:pStyle w:val="Default"/>
              <w:rPr>
                <w:sz w:val="23"/>
                <w:szCs w:val="23"/>
              </w:rPr>
            </w:pPr>
          </w:p>
        </w:tc>
      </w:tr>
    </w:tbl>
    <w:p w:rsidR="005267E0" w:rsidRDefault="00FA4BB1">
      <w:pPr>
        <w:pStyle w:val="afff"/>
        <w:rPr>
          <w:color w:val="auto"/>
          <w:lang w:val="ru-RU"/>
        </w:rPr>
      </w:pPr>
      <w:r>
        <w:rPr>
          <w:color w:val="auto"/>
          <w:lang w:val="ru-RU"/>
        </w:rPr>
        <w:t xml:space="preserve">Таким образом, сотрудничество с социальными партнёрами позволяет выстраивать единое воспитательно -образовательное пространство,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повышать качество образовательных услуг и уровень реализации федерального государственного образовательного стандарта дошкольного образования, что является залогом успешного развития и адаптации ребёнка в современном мире </w:t>
      </w:r>
    </w:p>
    <w:p w:rsidR="005267E0" w:rsidRDefault="005267E0">
      <w:pPr>
        <w:spacing w:after="160" w:line="259" w:lineRule="auto"/>
        <w:ind w:firstLine="0"/>
        <w:jc w:val="left"/>
        <w:rPr>
          <w:rFonts w:eastAsiaTheme="majorEastAsia" w:cstheme="majorBidi"/>
          <w:b/>
          <w:sz w:val="32"/>
          <w:szCs w:val="26"/>
        </w:rPr>
      </w:pPr>
    </w:p>
    <w:p w:rsidR="005267E0" w:rsidRDefault="00FA4BB1">
      <w:pPr>
        <w:pStyle w:val="2"/>
      </w:pPr>
      <w:r>
        <w:lastRenderedPageBreak/>
        <w:t>2.1.7.3 ОРГАНИЗАЦИОННЫЙ РАЗДЕЛ программы воспитания</w:t>
      </w:r>
      <w:bookmarkEnd w:id="70"/>
    </w:p>
    <w:p w:rsidR="005267E0" w:rsidRDefault="00FA4BB1">
      <w:pPr>
        <w:pStyle w:val="2"/>
        <w:rPr>
          <w:highlight w:val="yellow"/>
        </w:rPr>
      </w:pPr>
      <w:bookmarkStart w:id="71" w:name="_Toc138111988"/>
      <w:r>
        <w:t xml:space="preserve">2.1.7.3.1 </w:t>
      </w:r>
      <w:r w:rsidRPr="00A21888">
        <w:t>Кадровое обеспечение</w:t>
      </w:r>
      <w:bookmarkEnd w:id="71"/>
      <w:r w:rsidR="00A21888" w:rsidRPr="00A21888">
        <w:rPr>
          <w:sz w:val="28"/>
          <w:szCs w:val="28"/>
        </w:rPr>
        <w:t xml:space="preserve"> МБДОУ «Танаевского детского сада»</w:t>
      </w:r>
      <w:r w:rsidR="00A21888">
        <w:rPr>
          <w:rFonts w:eastAsia="Arial"/>
          <w:sz w:val="28"/>
          <w:szCs w:val="28"/>
        </w:rPr>
        <w:t>.</w:t>
      </w:r>
    </w:p>
    <w:p w:rsidR="005267E0" w:rsidRDefault="00FA4BB1">
      <w:pPr>
        <w:rPr>
          <w:rFonts w:eastAsia="SimSun"/>
          <w:sz w:val="28"/>
          <w:szCs w:val="28"/>
          <w:lang w:val="ru"/>
        </w:rPr>
      </w:pPr>
      <w:r>
        <w:rPr>
          <w:rFonts w:eastAsia="等线"/>
          <w:sz w:val="28"/>
          <w:szCs w:val="28"/>
          <w:lang w:val="ru" w:eastAsia="ru" w:bidi="ar"/>
        </w:rPr>
        <w:t xml:space="preserve">Содержание данного раздела обязательной части ОП </w:t>
      </w:r>
      <w:r w:rsidR="00821D21" w:rsidRPr="00A21888">
        <w:rPr>
          <w:sz w:val="28"/>
          <w:szCs w:val="28"/>
        </w:rPr>
        <w:t>МБДОУ «Танаевского детского сада»</w:t>
      </w:r>
      <w:r>
        <w:rPr>
          <w:rFonts w:eastAsia="SimSun"/>
          <w:sz w:val="28"/>
          <w:szCs w:val="28"/>
          <w:lang w:val="ru"/>
        </w:rPr>
        <w:t xml:space="preserve"> построено </w:t>
      </w:r>
      <w:r>
        <w:rPr>
          <w:rFonts w:eastAsia="SimSun"/>
          <w:sz w:val="28"/>
          <w:szCs w:val="28"/>
        </w:rPr>
        <w:t xml:space="preserve">на </w:t>
      </w:r>
      <w:r w:rsidR="00821D21">
        <w:rPr>
          <w:rFonts w:eastAsia="SimSun"/>
          <w:sz w:val="28"/>
          <w:szCs w:val="28"/>
        </w:rPr>
        <w:t>основании</w:t>
      </w:r>
      <w:r w:rsidR="00821D21">
        <w:rPr>
          <w:rFonts w:eastAsia="SimSun"/>
          <w:sz w:val="28"/>
          <w:szCs w:val="28"/>
          <w:lang w:val="ru"/>
        </w:rPr>
        <w:t xml:space="preserve"> пункт</w:t>
      </w:r>
      <w:r>
        <w:rPr>
          <w:rFonts w:eastAsia="SimSun"/>
          <w:sz w:val="28"/>
          <w:szCs w:val="28"/>
          <w:lang w:val="ru"/>
        </w:rPr>
        <w:t xml:space="preserve"> 29.</w:t>
      </w:r>
      <w:r>
        <w:rPr>
          <w:rFonts w:eastAsia="SimSun"/>
          <w:sz w:val="28"/>
          <w:szCs w:val="28"/>
        </w:rPr>
        <w:t>4</w:t>
      </w:r>
      <w:r>
        <w:rPr>
          <w:rFonts w:eastAsia="SimSun"/>
          <w:sz w:val="28"/>
          <w:szCs w:val="28"/>
          <w:lang w:val="ru"/>
        </w:rPr>
        <w:t>.</w:t>
      </w:r>
      <w:r>
        <w:rPr>
          <w:rFonts w:eastAsia="SimSun"/>
          <w:sz w:val="28"/>
          <w:szCs w:val="28"/>
        </w:rPr>
        <w:t>1</w:t>
      </w:r>
      <w:r>
        <w:rPr>
          <w:rFonts w:eastAsia="SimSun"/>
          <w:sz w:val="28"/>
          <w:szCs w:val="28"/>
          <w:lang w:val="ru"/>
        </w:rPr>
        <w:t xml:space="preserve">. Федеральной </w:t>
      </w:r>
      <w:r>
        <w:rPr>
          <w:rFonts w:eastAsia="SimSun"/>
          <w:sz w:val="28"/>
          <w:szCs w:val="28"/>
        </w:rPr>
        <w:t>р</w:t>
      </w:r>
      <w:r>
        <w:rPr>
          <w:rFonts w:eastAsia="SimSun"/>
          <w:sz w:val="28"/>
          <w:szCs w:val="28"/>
          <w:lang w:val="ru"/>
        </w:rPr>
        <w:t>абочей программы воспитания стр. 18</w:t>
      </w:r>
      <w:r>
        <w:rPr>
          <w:rFonts w:eastAsia="SimSun"/>
          <w:sz w:val="28"/>
          <w:szCs w:val="28"/>
        </w:rPr>
        <w:t>8</w:t>
      </w:r>
      <w:r>
        <w:rPr>
          <w:rFonts w:eastAsia="SimSun"/>
          <w:sz w:val="28"/>
          <w:szCs w:val="28"/>
          <w:lang w:val="ru"/>
        </w:rPr>
        <w:t xml:space="preserve"> ФОП ДО</w:t>
      </w:r>
    </w:p>
    <w:p w:rsidR="005267E0" w:rsidRDefault="00FA4BB1">
      <w:pPr>
        <w:rPr>
          <w:sz w:val="28"/>
          <w:szCs w:val="28"/>
        </w:rPr>
      </w:pPr>
      <w:r>
        <w:rPr>
          <w:rFonts w:eastAsia="Arial"/>
          <w:sz w:val="28"/>
          <w:szCs w:val="28"/>
        </w:rPr>
        <w:t xml:space="preserve">В данном </w:t>
      </w:r>
      <w:r w:rsidR="00821D21">
        <w:rPr>
          <w:rFonts w:eastAsia="Arial"/>
          <w:sz w:val="28"/>
          <w:szCs w:val="28"/>
        </w:rPr>
        <w:t>разделе представлены</w:t>
      </w:r>
      <w:r>
        <w:rPr>
          <w:rFonts w:eastAsia="Arial"/>
          <w:sz w:val="28"/>
          <w:szCs w:val="28"/>
        </w:rPr>
        <w:t xml:space="preserve">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 -педагогического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267E0" w:rsidRDefault="00FA4BB1">
      <w:pPr>
        <w:pStyle w:val="2"/>
      </w:pPr>
      <w:bookmarkStart w:id="72" w:name="_Toc138111989"/>
      <w:r>
        <w:t>2.1.7.3.2 Нормативно – методическое обеспечение</w:t>
      </w:r>
      <w:bookmarkEnd w:id="72"/>
    </w:p>
    <w:p w:rsidR="005267E0" w:rsidRDefault="005267E0"/>
    <w:p w:rsidR="005267E0" w:rsidRDefault="00FA4BB1">
      <w:pPr>
        <w:rPr>
          <w:rFonts w:eastAsia="SimSun"/>
          <w:sz w:val="28"/>
          <w:szCs w:val="28"/>
          <w:lang w:val="ru"/>
        </w:rPr>
      </w:pPr>
      <w:r>
        <w:rPr>
          <w:rFonts w:eastAsia="等线"/>
          <w:sz w:val="28"/>
          <w:szCs w:val="28"/>
          <w:lang w:val="ru" w:eastAsia="ru" w:bidi="ar"/>
        </w:rPr>
        <w:t>Содержание данного раздела обязательной части ОП</w:t>
      </w:r>
      <w:r w:rsidR="00821D21" w:rsidRPr="00821D21">
        <w:rPr>
          <w:sz w:val="28"/>
          <w:szCs w:val="28"/>
        </w:rPr>
        <w:t xml:space="preserve"> </w:t>
      </w:r>
      <w:r w:rsidR="00821D21" w:rsidRPr="00A21888">
        <w:rPr>
          <w:sz w:val="28"/>
          <w:szCs w:val="28"/>
        </w:rPr>
        <w:t>МБДОУ «Танаевского детского сада»</w:t>
      </w:r>
      <w:r w:rsidR="00821D21">
        <w:rPr>
          <w:rFonts w:eastAsia="Arial"/>
          <w:sz w:val="28"/>
          <w:szCs w:val="28"/>
        </w:rPr>
        <w:t xml:space="preserve"> </w:t>
      </w:r>
      <w:r>
        <w:rPr>
          <w:rFonts w:eastAsia="SimSun"/>
          <w:sz w:val="28"/>
          <w:szCs w:val="28"/>
          <w:lang w:val="ru"/>
        </w:rPr>
        <w:t xml:space="preserve">построено </w:t>
      </w:r>
      <w:r>
        <w:rPr>
          <w:rFonts w:eastAsia="SimSun"/>
          <w:sz w:val="28"/>
          <w:szCs w:val="28"/>
        </w:rPr>
        <w:t xml:space="preserve">на </w:t>
      </w:r>
      <w:r w:rsidR="00D32B67">
        <w:rPr>
          <w:rFonts w:eastAsia="SimSun"/>
          <w:sz w:val="28"/>
          <w:szCs w:val="28"/>
        </w:rPr>
        <w:t>основании</w:t>
      </w:r>
      <w:r w:rsidR="00D32B67">
        <w:rPr>
          <w:rFonts w:eastAsia="SimSun"/>
          <w:sz w:val="28"/>
          <w:szCs w:val="28"/>
          <w:lang w:val="ru"/>
        </w:rPr>
        <w:t xml:space="preserve"> пункт</w:t>
      </w:r>
      <w:r>
        <w:rPr>
          <w:rFonts w:eastAsia="SimSun"/>
          <w:sz w:val="28"/>
          <w:szCs w:val="28"/>
          <w:lang w:val="ru"/>
        </w:rPr>
        <w:t xml:space="preserve"> 29.</w:t>
      </w:r>
      <w:r>
        <w:rPr>
          <w:rFonts w:eastAsia="SimSun"/>
          <w:sz w:val="28"/>
          <w:szCs w:val="28"/>
        </w:rPr>
        <w:t>4</w:t>
      </w:r>
      <w:r>
        <w:rPr>
          <w:rFonts w:eastAsia="SimSun"/>
          <w:sz w:val="28"/>
          <w:szCs w:val="28"/>
          <w:lang w:val="ru"/>
        </w:rPr>
        <w:t>.</w:t>
      </w:r>
      <w:r>
        <w:rPr>
          <w:rFonts w:eastAsia="SimSun"/>
          <w:sz w:val="28"/>
          <w:szCs w:val="28"/>
        </w:rPr>
        <w:t>2</w:t>
      </w:r>
      <w:r>
        <w:rPr>
          <w:rFonts w:eastAsia="SimSun"/>
          <w:sz w:val="28"/>
          <w:szCs w:val="28"/>
          <w:lang w:val="ru"/>
        </w:rPr>
        <w:t xml:space="preserve">. Федеральной </w:t>
      </w:r>
      <w:r>
        <w:rPr>
          <w:rFonts w:eastAsia="SimSun"/>
          <w:sz w:val="28"/>
          <w:szCs w:val="28"/>
        </w:rPr>
        <w:t>р</w:t>
      </w:r>
      <w:r>
        <w:rPr>
          <w:rFonts w:eastAsia="SimSun"/>
          <w:sz w:val="28"/>
          <w:szCs w:val="28"/>
          <w:lang w:val="ru"/>
        </w:rPr>
        <w:t>абочей программы воспитания стр. 18</w:t>
      </w:r>
      <w:r>
        <w:rPr>
          <w:rFonts w:eastAsia="SimSun"/>
          <w:sz w:val="28"/>
          <w:szCs w:val="28"/>
        </w:rPr>
        <w:t>8</w:t>
      </w:r>
      <w:r>
        <w:rPr>
          <w:rFonts w:eastAsia="SimSun"/>
          <w:sz w:val="28"/>
          <w:szCs w:val="28"/>
          <w:lang w:val="ru"/>
        </w:rPr>
        <w:t xml:space="preserve"> ФОП ДО</w:t>
      </w:r>
    </w:p>
    <w:p w:rsidR="005267E0" w:rsidRDefault="005267E0"/>
    <w:p w:rsidR="005267E0" w:rsidRDefault="00FA4BB1">
      <w:pPr>
        <w:pStyle w:val="2"/>
      </w:pPr>
      <w:bookmarkStart w:id="73" w:name="_Toc138111990"/>
      <w:r>
        <w:t>2.1.7.3.4 Требования к условиям работы с особыми категориями детей</w:t>
      </w:r>
      <w:bookmarkEnd w:id="73"/>
    </w:p>
    <w:p w:rsidR="005267E0" w:rsidRDefault="00FA4BB1">
      <w:pPr>
        <w:rPr>
          <w:rFonts w:eastAsia="SimSun"/>
          <w:sz w:val="28"/>
          <w:szCs w:val="28"/>
          <w:lang w:val="ru"/>
        </w:rPr>
      </w:pPr>
      <w:r>
        <w:rPr>
          <w:rFonts w:eastAsia="等线"/>
          <w:sz w:val="28"/>
          <w:szCs w:val="28"/>
          <w:lang w:val="ru" w:eastAsia="ru" w:bidi="ar"/>
        </w:rPr>
        <w:t xml:space="preserve">Содержание данного раздела обязательной части ОП </w:t>
      </w:r>
      <w:r w:rsidR="00821D21" w:rsidRPr="00A21888">
        <w:rPr>
          <w:sz w:val="28"/>
          <w:szCs w:val="28"/>
        </w:rPr>
        <w:t>МБДОУ «Танаевского детского сада»</w:t>
      </w:r>
      <w:r>
        <w:rPr>
          <w:rFonts w:eastAsia="SimSun"/>
          <w:sz w:val="28"/>
          <w:szCs w:val="28"/>
          <w:lang w:val="ru"/>
        </w:rPr>
        <w:t xml:space="preserve"> построено </w:t>
      </w:r>
      <w:r>
        <w:rPr>
          <w:rFonts w:eastAsia="SimSun"/>
          <w:sz w:val="28"/>
          <w:szCs w:val="28"/>
        </w:rPr>
        <w:t>на основании</w:t>
      </w:r>
      <w:r>
        <w:rPr>
          <w:rFonts w:eastAsia="SimSun"/>
          <w:sz w:val="28"/>
          <w:szCs w:val="28"/>
          <w:lang w:val="ru"/>
        </w:rPr>
        <w:t xml:space="preserve">  пункт 29.</w:t>
      </w:r>
      <w:r>
        <w:rPr>
          <w:rFonts w:eastAsia="SimSun"/>
          <w:sz w:val="28"/>
          <w:szCs w:val="28"/>
        </w:rPr>
        <w:t>4</w:t>
      </w:r>
      <w:r>
        <w:rPr>
          <w:rFonts w:eastAsia="SimSun"/>
          <w:sz w:val="28"/>
          <w:szCs w:val="28"/>
          <w:lang w:val="ru"/>
        </w:rPr>
        <w:t>.</w:t>
      </w:r>
      <w:r>
        <w:rPr>
          <w:rFonts w:eastAsia="SimSun"/>
          <w:sz w:val="28"/>
          <w:szCs w:val="28"/>
        </w:rPr>
        <w:t>3</w:t>
      </w:r>
      <w:r>
        <w:rPr>
          <w:rFonts w:eastAsia="SimSun"/>
          <w:sz w:val="28"/>
          <w:szCs w:val="28"/>
          <w:lang w:val="ru"/>
        </w:rPr>
        <w:t xml:space="preserve">. Федеральной </w:t>
      </w:r>
      <w:r>
        <w:rPr>
          <w:rFonts w:eastAsia="SimSun"/>
          <w:sz w:val="28"/>
          <w:szCs w:val="28"/>
        </w:rPr>
        <w:t>р</w:t>
      </w:r>
      <w:r>
        <w:rPr>
          <w:rFonts w:eastAsia="SimSun"/>
          <w:sz w:val="28"/>
          <w:szCs w:val="28"/>
          <w:lang w:val="ru"/>
        </w:rPr>
        <w:t>абочей программы воспитания стр. 18</w:t>
      </w:r>
      <w:r>
        <w:rPr>
          <w:rFonts w:eastAsia="SimSun"/>
          <w:sz w:val="28"/>
          <w:szCs w:val="28"/>
        </w:rPr>
        <w:t>8-189</w:t>
      </w:r>
      <w:r>
        <w:rPr>
          <w:rFonts w:eastAsia="SimSun"/>
          <w:sz w:val="28"/>
          <w:szCs w:val="28"/>
          <w:lang w:val="ru"/>
        </w:rPr>
        <w:t xml:space="preserve"> ФОП ДО</w:t>
      </w:r>
    </w:p>
    <w:p w:rsidR="005267E0" w:rsidRDefault="00FA4BB1">
      <w:pPr>
        <w:pStyle w:val="afff"/>
        <w:rPr>
          <w:rFonts w:eastAsia="Arial"/>
          <w:color w:val="auto"/>
          <w:sz w:val="28"/>
          <w:szCs w:val="28"/>
          <w:lang w:val="ru-RU"/>
        </w:rPr>
      </w:pPr>
      <w:r>
        <w:rPr>
          <w:rFonts w:eastAsia="Arial"/>
          <w:color w:val="auto"/>
          <w:sz w:val="28"/>
          <w:szCs w:val="28"/>
          <w:lang w:val="ru-RU"/>
        </w:rPr>
        <w:t xml:space="preserve">По своим основным задачам воспитательная работа в ДОО не зависит от наличия (отсутствия) у ребёнка особых образовательных потребностей. </w:t>
      </w:r>
    </w:p>
    <w:p w:rsidR="005267E0" w:rsidRDefault="00FA4BB1">
      <w:pPr>
        <w:pStyle w:val="afff"/>
        <w:rPr>
          <w:rFonts w:eastAsia="Arial"/>
          <w:color w:val="auto"/>
          <w:sz w:val="28"/>
          <w:szCs w:val="28"/>
          <w:lang w:val="ru-RU"/>
        </w:rPr>
      </w:pPr>
      <w:r>
        <w:rPr>
          <w:rFonts w:eastAsia="Arial"/>
          <w:color w:val="auto"/>
          <w:sz w:val="28"/>
          <w:szCs w:val="28"/>
          <w:lang w:val="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одарённые дети и другие категории.</w:t>
      </w:r>
    </w:p>
    <w:p w:rsidR="005267E0" w:rsidRDefault="00FA4BB1">
      <w:pPr>
        <w:pStyle w:val="afff"/>
        <w:rPr>
          <w:rFonts w:eastAsia="Arial"/>
          <w:color w:val="auto"/>
          <w:sz w:val="28"/>
          <w:szCs w:val="28"/>
          <w:lang w:val="ru-RU"/>
        </w:rPr>
      </w:pPr>
      <w:r>
        <w:rPr>
          <w:rFonts w:eastAsia="Arial"/>
          <w:color w:val="auto"/>
          <w:sz w:val="28"/>
          <w:szCs w:val="28"/>
          <w:lang w:val="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267E0" w:rsidRDefault="00FA4BB1">
      <w:pPr>
        <w:pStyle w:val="afff"/>
        <w:rPr>
          <w:rFonts w:eastAsia="Arial"/>
          <w:color w:val="auto"/>
          <w:sz w:val="28"/>
          <w:szCs w:val="28"/>
          <w:lang w:val="ru-RU"/>
        </w:rPr>
      </w:pPr>
      <w:r>
        <w:rPr>
          <w:rFonts w:eastAsia="Arial"/>
          <w:color w:val="auto"/>
          <w:sz w:val="28"/>
          <w:szCs w:val="28"/>
          <w:lang w:val="ru-RU"/>
        </w:rPr>
        <w:t>Программа предполагает создание следующих</w:t>
      </w:r>
      <w:r>
        <w:rPr>
          <w:color w:val="auto"/>
          <w:sz w:val="28"/>
          <w:szCs w:val="28"/>
          <w:lang w:val="ru-RU"/>
        </w:rPr>
        <w:t xml:space="preserve"> </w:t>
      </w:r>
      <w:r>
        <w:rPr>
          <w:rFonts w:eastAsia="Arial"/>
          <w:color w:val="auto"/>
          <w:sz w:val="28"/>
          <w:szCs w:val="28"/>
          <w:lang w:val="ru-RU"/>
        </w:rPr>
        <w:t>условий, обеспечивающих достижение целевых ориентиров в работе с особыми категориями детей:</w:t>
      </w:r>
    </w:p>
    <w:p w:rsidR="005267E0" w:rsidRDefault="00FA4BB1">
      <w:pPr>
        <w:pStyle w:val="afff"/>
        <w:numPr>
          <w:ilvl w:val="0"/>
          <w:numId w:val="239"/>
        </w:numPr>
        <w:rPr>
          <w:rFonts w:eastAsia="Arial"/>
          <w:color w:val="auto"/>
          <w:sz w:val="28"/>
          <w:szCs w:val="28"/>
          <w:lang w:val="ru-RU"/>
        </w:rPr>
      </w:pPr>
      <w:r>
        <w:rPr>
          <w:rFonts w:eastAsia="Arial"/>
          <w:color w:val="auto"/>
          <w:sz w:val="28"/>
          <w:szCs w:val="28"/>
          <w:lang w:val="ru-RU"/>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партнёра и средств; учитываются особенности деятельности, средств её реализации, </w:t>
      </w:r>
      <w:r>
        <w:rPr>
          <w:rFonts w:eastAsia="Arial"/>
          <w:color w:val="auto"/>
          <w:sz w:val="28"/>
          <w:szCs w:val="28"/>
          <w:lang w:val="ru-RU"/>
        </w:rPr>
        <w:lastRenderedPageBreak/>
        <w:t>ограниченный объем личного опыта детей особых категорий;</w:t>
      </w:r>
    </w:p>
    <w:p w:rsidR="005267E0" w:rsidRDefault="00FA4BB1">
      <w:pPr>
        <w:pStyle w:val="afff"/>
        <w:numPr>
          <w:ilvl w:val="0"/>
          <w:numId w:val="239"/>
        </w:numPr>
        <w:rPr>
          <w:rFonts w:eastAsia="Arial"/>
          <w:color w:val="auto"/>
          <w:sz w:val="28"/>
          <w:szCs w:val="28"/>
          <w:lang w:val="ru-RU"/>
        </w:rPr>
      </w:pPr>
      <w:r>
        <w:rPr>
          <w:rFonts w:eastAsia="Arial"/>
          <w:color w:val="auto"/>
          <w:sz w:val="28"/>
          <w:szCs w:val="28"/>
          <w:lang w:val="ru-RU"/>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 поведения;</w:t>
      </w:r>
    </w:p>
    <w:p w:rsidR="005267E0" w:rsidRDefault="00FA4BB1">
      <w:pPr>
        <w:pStyle w:val="afff"/>
        <w:numPr>
          <w:ilvl w:val="0"/>
          <w:numId w:val="239"/>
        </w:numPr>
        <w:rPr>
          <w:rFonts w:eastAsia="Arial"/>
          <w:color w:val="auto"/>
          <w:sz w:val="28"/>
          <w:szCs w:val="28"/>
          <w:lang w:val="ru-RU"/>
        </w:rPr>
      </w:pPr>
      <w:r>
        <w:rPr>
          <w:rFonts w:eastAsia="Arial"/>
          <w:color w:val="auto"/>
          <w:sz w:val="28"/>
          <w:szCs w:val="28"/>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267E0" w:rsidRDefault="00FA4BB1">
      <w:pPr>
        <w:pStyle w:val="afff"/>
        <w:numPr>
          <w:ilvl w:val="0"/>
          <w:numId w:val="239"/>
        </w:numPr>
        <w:rPr>
          <w:rFonts w:eastAsia="Arial"/>
          <w:color w:val="auto"/>
          <w:sz w:val="28"/>
          <w:szCs w:val="28"/>
          <w:lang w:val="ru-RU"/>
        </w:rPr>
      </w:pPr>
      <w:r>
        <w:rPr>
          <w:rFonts w:eastAsia="Arial"/>
          <w:color w:val="auto"/>
          <w:sz w:val="28"/>
          <w:szCs w:val="28"/>
          <w:lang w:val="ru-RU"/>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идёт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267E0" w:rsidRDefault="00FA4BB1">
      <w:pPr>
        <w:pStyle w:val="afff"/>
        <w:numPr>
          <w:ilvl w:val="0"/>
          <w:numId w:val="239"/>
        </w:numPr>
        <w:rPr>
          <w:rFonts w:eastAsia="Arial"/>
          <w:color w:val="auto"/>
          <w:sz w:val="28"/>
          <w:szCs w:val="28"/>
          <w:lang w:val="ru-RU"/>
        </w:rPr>
      </w:pPr>
      <w:r>
        <w:rPr>
          <w:rFonts w:eastAsia="Arial"/>
          <w:color w:val="auto"/>
          <w:sz w:val="28"/>
          <w:szCs w:val="28"/>
          <w:lang w:val="ru-RU"/>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5267E0" w:rsidRDefault="005267E0">
      <w:pPr>
        <w:spacing w:after="160" w:line="259" w:lineRule="auto"/>
        <w:ind w:firstLine="0"/>
        <w:jc w:val="left"/>
        <w:rPr>
          <w:rFonts w:cs="Arial"/>
          <w:b/>
          <w:bCs/>
          <w:color w:val="C00000"/>
          <w:kern w:val="32"/>
          <w:sz w:val="36"/>
          <w:szCs w:val="32"/>
        </w:rPr>
      </w:pPr>
    </w:p>
    <w:p w:rsidR="005267E0" w:rsidRPr="00D32B67" w:rsidRDefault="00FA4BB1">
      <w:pPr>
        <w:pStyle w:val="1"/>
        <w:rPr>
          <w:color w:val="auto"/>
        </w:rPr>
      </w:pPr>
      <w:bookmarkStart w:id="74" w:name="_Toc138111991"/>
      <w:r w:rsidRPr="00D32B67">
        <w:rPr>
          <w:color w:val="auto"/>
        </w:rPr>
        <w:t>2.2 Часть Программы, формируемая участниками образовательных отношений</w:t>
      </w:r>
      <w:bookmarkEnd w:id="74"/>
    </w:p>
    <w:p w:rsidR="005267E0" w:rsidRPr="00821D21" w:rsidRDefault="00FA4BB1">
      <w:pPr>
        <w:pStyle w:val="2"/>
        <w:rPr>
          <w:szCs w:val="32"/>
          <w:highlight w:val="yellow"/>
        </w:rPr>
      </w:pPr>
      <w:bookmarkStart w:id="75" w:name="_Toc138111992"/>
      <w:r>
        <w:t>2.2.1 Использование современных педагогических технологий при реализации ОП</w:t>
      </w:r>
      <w:r w:rsidR="00821D21" w:rsidRPr="00821D21">
        <w:rPr>
          <w:sz w:val="28"/>
          <w:szCs w:val="28"/>
        </w:rPr>
        <w:t xml:space="preserve"> </w:t>
      </w:r>
      <w:r w:rsidR="00821D21" w:rsidRPr="00821D21">
        <w:rPr>
          <w:szCs w:val="32"/>
        </w:rPr>
        <w:t>МБДОУ «Танаевского детского сада»</w:t>
      </w:r>
      <w:r w:rsidR="00821D21" w:rsidRPr="00821D21">
        <w:rPr>
          <w:rFonts w:eastAsia="Arial"/>
          <w:szCs w:val="32"/>
        </w:rPr>
        <w:t>.</w:t>
      </w:r>
      <w:r w:rsidRPr="00821D21">
        <w:rPr>
          <w:szCs w:val="32"/>
        </w:rPr>
        <w:t xml:space="preserve"> </w:t>
      </w:r>
      <w:bookmarkEnd w:id="75"/>
    </w:p>
    <w:p w:rsidR="005267E0" w:rsidRDefault="005267E0">
      <w:pPr>
        <w:pStyle w:val="afff"/>
        <w:rPr>
          <w:b/>
          <w:color w:val="auto"/>
          <w:lang w:val="ru-RU"/>
        </w:rPr>
      </w:pPr>
    </w:p>
    <w:p w:rsidR="005267E0" w:rsidRDefault="00FA4BB1">
      <w:pPr>
        <w:pStyle w:val="afff"/>
        <w:rPr>
          <w:color w:val="auto"/>
          <w:sz w:val="28"/>
          <w:szCs w:val="28"/>
          <w:lang w:val="ru-RU"/>
        </w:rPr>
      </w:pPr>
      <w:r>
        <w:rPr>
          <w:b/>
          <w:color w:val="auto"/>
          <w:sz w:val="28"/>
          <w:szCs w:val="28"/>
          <w:lang w:val="ru-RU"/>
        </w:rPr>
        <w:t>Педагогическая технология</w:t>
      </w:r>
      <w:r>
        <w:rPr>
          <w:color w:val="auto"/>
          <w:sz w:val="28"/>
          <w:szCs w:val="28"/>
          <w:lang w:val="ru-RU"/>
        </w:rPr>
        <w:t xml:space="preserve"> - это целостный научно - обоснованный проект определённой педагогической системы от её теоретического замысла до реализации в образовательной практике. Педагогическая технология отражает процессуальную сторону обучения и воспитания, охватывает цели, содержание, формы, методы, средства, результаты и условия их организации.</w:t>
      </w:r>
    </w:p>
    <w:p w:rsidR="005267E0" w:rsidRDefault="005267E0">
      <w:pPr>
        <w:pStyle w:val="afff"/>
        <w:rPr>
          <w:sz w:val="28"/>
          <w:szCs w:val="28"/>
          <w:lang w:val="ru-RU"/>
        </w:rPr>
      </w:pPr>
    </w:p>
    <w:p w:rsidR="005267E0" w:rsidRDefault="00FA4BB1">
      <w:pPr>
        <w:pStyle w:val="6"/>
        <w:rPr>
          <w:szCs w:val="28"/>
        </w:rPr>
      </w:pPr>
      <w:r>
        <w:rPr>
          <w:szCs w:val="28"/>
        </w:rPr>
        <w:t>Здоровьесберегающие технологии</w:t>
      </w:r>
    </w:p>
    <w:p w:rsidR="005267E0" w:rsidRDefault="00FA4BB1">
      <w:pPr>
        <w:pStyle w:val="afff"/>
        <w:rPr>
          <w:color w:val="auto"/>
          <w:sz w:val="28"/>
          <w:szCs w:val="28"/>
          <w:lang w:val="ru-RU"/>
        </w:rPr>
      </w:pPr>
      <w:r>
        <w:rPr>
          <w:color w:val="auto"/>
          <w:sz w:val="28"/>
          <w:szCs w:val="28"/>
          <w:lang w:val="ru-RU"/>
        </w:rPr>
        <w:t xml:space="preserve">Здоровьесберегающие образовательные технологии в детском саду – это, прежде всего, технологии воспитания валеологической культуры или культуры здоровья дошкольников. </w:t>
      </w:r>
    </w:p>
    <w:p w:rsidR="005267E0" w:rsidRDefault="00FA4BB1">
      <w:pPr>
        <w:pStyle w:val="afff"/>
        <w:rPr>
          <w:color w:val="auto"/>
          <w:sz w:val="28"/>
          <w:szCs w:val="28"/>
          <w:lang w:val="ru-RU"/>
        </w:rPr>
      </w:pPr>
      <w:r>
        <w:rPr>
          <w:b/>
          <w:color w:val="auto"/>
          <w:sz w:val="28"/>
          <w:szCs w:val="28"/>
          <w:lang w:val="ru-RU"/>
        </w:rPr>
        <w:t>Цель этих технологий</w:t>
      </w:r>
      <w:r>
        <w:rPr>
          <w:color w:val="auto"/>
          <w:sz w:val="28"/>
          <w:szCs w:val="28"/>
          <w:lang w:val="ru-RU"/>
        </w:rPr>
        <w:t xml:space="preserve"> - становление осознанного отношения ребёнка к здоровью и жизни человека, накопление знаний о здоровье и развитие умения оберегать, поддерживать и сохранять его, обретение валеологической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p>
    <w:p w:rsidR="005267E0" w:rsidRDefault="00FA4BB1">
      <w:pPr>
        <w:pStyle w:val="afff"/>
        <w:rPr>
          <w:color w:val="auto"/>
          <w:sz w:val="28"/>
          <w:szCs w:val="28"/>
          <w:lang w:val="ru-RU"/>
        </w:rPr>
      </w:pPr>
      <w:r>
        <w:rPr>
          <w:rStyle w:val="fontstyle44"/>
          <w:color w:val="auto"/>
          <w:sz w:val="28"/>
          <w:szCs w:val="28"/>
          <w:lang w:val="ru-RU"/>
        </w:rPr>
        <w:lastRenderedPageBreak/>
        <w:t xml:space="preserve">Выделяют (применительно к ДОУ) следующую классификацию здоровьесберегающие технологий: </w:t>
      </w:r>
    </w:p>
    <w:p w:rsidR="005267E0" w:rsidRDefault="00FA4BB1">
      <w:pPr>
        <w:pStyle w:val="afff"/>
        <w:numPr>
          <w:ilvl w:val="0"/>
          <w:numId w:val="240"/>
        </w:numPr>
        <w:rPr>
          <w:rStyle w:val="fontstyle44"/>
          <w:color w:val="auto"/>
          <w:sz w:val="28"/>
          <w:szCs w:val="28"/>
          <w:lang w:val="ru-RU"/>
        </w:rPr>
      </w:pPr>
      <w:r>
        <w:rPr>
          <w:rStyle w:val="aa"/>
          <w:bCs w:val="0"/>
          <w:color w:val="auto"/>
          <w:sz w:val="28"/>
          <w:szCs w:val="28"/>
          <w:u w:val="none"/>
          <w:lang w:val="ru-RU"/>
        </w:rPr>
        <w:t>Медико-профилактические</w:t>
      </w:r>
      <w:r>
        <w:rPr>
          <w:rStyle w:val="aa"/>
          <w:bCs w:val="0"/>
          <w:i w:val="0"/>
          <w:color w:val="auto"/>
          <w:sz w:val="28"/>
          <w:szCs w:val="28"/>
          <w:u w:val="none"/>
          <w:lang w:val="ru-RU"/>
        </w:rPr>
        <w:t xml:space="preserve"> (</w:t>
      </w:r>
      <w:r>
        <w:rPr>
          <w:rStyle w:val="fontstyle44"/>
          <w:color w:val="auto"/>
          <w:sz w:val="28"/>
          <w:szCs w:val="28"/>
          <w:lang w:val="ru-RU"/>
        </w:rPr>
        <w:t>обеспечивающие сохранение и приумножение здоровья детей под руководством ме</w:t>
      </w:r>
      <w:r>
        <w:rPr>
          <w:rStyle w:val="fontstyle44"/>
          <w:color w:val="auto"/>
          <w:sz w:val="28"/>
          <w:szCs w:val="28"/>
          <w:lang w:val="ru-RU"/>
        </w:rPr>
        <w:softHyphen/>
        <w:t>дицинского персонала в соответствии с медицинским требованиями и нормами, с использованием медицинских средств - технологии организации мониторинга здоровья дошкольников, контроля за питанием детей, профи</w:t>
      </w:r>
      <w:r>
        <w:rPr>
          <w:rStyle w:val="fontstyle44"/>
          <w:color w:val="auto"/>
          <w:sz w:val="28"/>
          <w:szCs w:val="28"/>
          <w:lang w:val="ru-RU"/>
        </w:rPr>
        <w:softHyphen/>
        <w:t xml:space="preserve">лактических мероприятий, здоровьесберегающей </w:t>
      </w:r>
      <w:r>
        <w:rPr>
          <w:rStyle w:val="fontstyle65"/>
          <w:color w:val="auto"/>
          <w:sz w:val="28"/>
          <w:szCs w:val="28"/>
          <w:lang w:val="ru-RU"/>
        </w:rPr>
        <w:t xml:space="preserve">среды </w:t>
      </w:r>
      <w:r>
        <w:rPr>
          <w:rStyle w:val="fontstyle44"/>
          <w:color w:val="auto"/>
          <w:sz w:val="28"/>
          <w:szCs w:val="28"/>
          <w:lang w:val="ru-RU"/>
        </w:rPr>
        <w:t>в ДОУ);</w:t>
      </w:r>
    </w:p>
    <w:p w:rsidR="005267E0" w:rsidRDefault="00FA4BB1">
      <w:pPr>
        <w:pStyle w:val="afff"/>
        <w:numPr>
          <w:ilvl w:val="0"/>
          <w:numId w:val="240"/>
        </w:numPr>
        <w:rPr>
          <w:rStyle w:val="fontstyle44"/>
          <w:color w:val="auto"/>
          <w:sz w:val="28"/>
          <w:szCs w:val="28"/>
          <w:lang w:val="ru-RU"/>
        </w:rPr>
      </w:pPr>
      <w:r>
        <w:rPr>
          <w:rStyle w:val="fontstyle49"/>
          <w:i/>
          <w:color w:val="auto"/>
          <w:sz w:val="28"/>
          <w:szCs w:val="28"/>
          <w:lang w:val="ru-RU"/>
        </w:rPr>
        <w:t>Физкультурно-оздоровительные</w:t>
      </w:r>
      <w:r>
        <w:rPr>
          <w:rStyle w:val="fontstyle49"/>
          <w:color w:val="auto"/>
          <w:sz w:val="28"/>
          <w:szCs w:val="28"/>
          <w:lang w:val="ru-RU"/>
        </w:rPr>
        <w:t xml:space="preserve"> (</w:t>
      </w:r>
      <w:r>
        <w:rPr>
          <w:rStyle w:val="fontstyle44"/>
          <w:color w:val="auto"/>
          <w:sz w:val="28"/>
          <w:szCs w:val="28"/>
          <w:lang w:val="ru-RU"/>
        </w:rPr>
        <w:t>направленные на физиче</w:t>
      </w:r>
      <w:r>
        <w:rPr>
          <w:rStyle w:val="fontstyle44"/>
          <w:color w:val="auto"/>
          <w:sz w:val="28"/>
          <w:szCs w:val="28"/>
          <w:lang w:val="ru-RU"/>
        </w:rPr>
        <w:softHyphen/>
        <w:t>ское развитие и укрепление здоровья ребенка — техноло</w:t>
      </w:r>
      <w:r>
        <w:rPr>
          <w:rStyle w:val="fontstyle44"/>
          <w:color w:val="auto"/>
          <w:sz w:val="28"/>
          <w:szCs w:val="28"/>
          <w:lang w:val="ru-RU"/>
        </w:rPr>
        <w:softHyphen/>
        <w:t>гии развития физических качеств, закаливания, дыхатель</w:t>
      </w:r>
      <w:r>
        <w:rPr>
          <w:rStyle w:val="fontstyle44"/>
          <w:color w:val="auto"/>
          <w:sz w:val="28"/>
          <w:szCs w:val="28"/>
          <w:lang w:val="ru-RU"/>
        </w:rPr>
        <w:softHyphen/>
        <w:t>ной гимнастики и др.);</w:t>
      </w:r>
    </w:p>
    <w:p w:rsidR="005267E0" w:rsidRDefault="00FA4BB1">
      <w:pPr>
        <w:pStyle w:val="afff"/>
        <w:numPr>
          <w:ilvl w:val="0"/>
          <w:numId w:val="240"/>
        </w:numPr>
        <w:rPr>
          <w:color w:val="auto"/>
          <w:sz w:val="28"/>
          <w:szCs w:val="28"/>
          <w:lang w:val="ru-RU"/>
        </w:rPr>
      </w:pPr>
      <w:r>
        <w:rPr>
          <w:rStyle w:val="fontstyle49"/>
          <w:i/>
          <w:color w:val="auto"/>
          <w:sz w:val="28"/>
          <w:szCs w:val="28"/>
          <w:lang w:val="ru-RU"/>
        </w:rPr>
        <w:t>Обеспечения социально-психологического благополучия ребенка</w:t>
      </w:r>
      <w:r>
        <w:rPr>
          <w:rStyle w:val="fontstyle49"/>
          <w:color w:val="auto"/>
          <w:sz w:val="28"/>
          <w:szCs w:val="28"/>
          <w:lang w:val="ru-RU"/>
        </w:rPr>
        <w:t xml:space="preserve"> </w:t>
      </w:r>
      <w:r>
        <w:rPr>
          <w:rStyle w:val="fontstyle44"/>
          <w:color w:val="auto"/>
          <w:sz w:val="28"/>
          <w:szCs w:val="28"/>
          <w:lang w:val="ru-RU"/>
        </w:rPr>
        <w:t>(обеспечивающие психическое и социальное здоровье ре</w:t>
      </w:r>
      <w:r>
        <w:rPr>
          <w:rStyle w:val="fontstyle44"/>
          <w:color w:val="auto"/>
          <w:sz w:val="28"/>
          <w:szCs w:val="28"/>
          <w:lang w:val="ru-RU"/>
        </w:rPr>
        <w:softHyphen/>
        <w:t>бенка и направленные на обеспечение эмоциональной комфортности и позитивного психологического самочув</w:t>
      </w:r>
      <w:r>
        <w:rPr>
          <w:rStyle w:val="fontstyle44"/>
          <w:color w:val="auto"/>
          <w:sz w:val="28"/>
          <w:szCs w:val="28"/>
          <w:lang w:val="ru-RU"/>
        </w:rPr>
        <w:softHyphen/>
        <w:t>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w:t>
      </w:r>
      <w:r>
        <w:rPr>
          <w:rStyle w:val="fontstyle44"/>
          <w:color w:val="auto"/>
          <w:sz w:val="28"/>
          <w:szCs w:val="28"/>
          <w:lang w:val="ru-RU"/>
        </w:rPr>
        <w:softHyphen/>
        <w:t xml:space="preserve">гогическом процессе ДОУ); </w:t>
      </w:r>
    </w:p>
    <w:p w:rsidR="005267E0" w:rsidRDefault="00FA4BB1">
      <w:pPr>
        <w:pStyle w:val="afff"/>
        <w:numPr>
          <w:ilvl w:val="0"/>
          <w:numId w:val="240"/>
        </w:numPr>
        <w:rPr>
          <w:color w:val="auto"/>
          <w:sz w:val="28"/>
          <w:szCs w:val="28"/>
          <w:lang w:val="ru-RU"/>
        </w:rPr>
      </w:pPr>
      <w:r>
        <w:rPr>
          <w:rStyle w:val="fontstyle49"/>
          <w:i/>
          <w:color w:val="auto"/>
          <w:sz w:val="28"/>
          <w:szCs w:val="28"/>
          <w:lang w:val="ru-RU"/>
        </w:rPr>
        <w:t>Здоровьесбережения и здоровьеобогащения педагогов</w:t>
      </w:r>
      <w:r>
        <w:rPr>
          <w:rStyle w:val="fontstyle49"/>
          <w:color w:val="auto"/>
          <w:sz w:val="28"/>
          <w:szCs w:val="28"/>
          <w:lang w:val="ru-RU"/>
        </w:rPr>
        <w:t xml:space="preserve"> </w:t>
      </w:r>
      <w:r>
        <w:rPr>
          <w:rStyle w:val="fontstyle44"/>
          <w:color w:val="auto"/>
          <w:sz w:val="28"/>
          <w:szCs w:val="28"/>
          <w:lang w:val="ru-RU"/>
        </w:rPr>
        <w:t>(направ</w:t>
      </w:r>
      <w:r>
        <w:rPr>
          <w:rStyle w:val="fontstyle44"/>
          <w:color w:val="auto"/>
          <w:sz w:val="28"/>
          <w:szCs w:val="28"/>
          <w:lang w:val="ru-RU"/>
        </w:rPr>
        <w:softHyphen/>
        <w:t xml:space="preserve">ленные на развитие культуры здоровья педагогов, в том числе культуры профессионального здоровья, на развитие потребности к здоровому образу жизни; </w:t>
      </w:r>
      <w:r>
        <w:rPr>
          <w:rStyle w:val="fontstyle49"/>
          <w:color w:val="auto"/>
          <w:sz w:val="28"/>
          <w:szCs w:val="28"/>
          <w:lang w:val="ru-RU"/>
        </w:rPr>
        <w:t xml:space="preserve">сохранения и стимулирования здоровья </w:t>
      </w:r>
      <w:r>
        <w:rPr>
          <w:rStyle w:val="fontstyle44"/>
          <w:color w:val="auto"/>
          <w:sz w:val="28"/>
          <w:szCs w:val="28"/>
          <w:lang w:val="ru-RU"/>
        </w:rPr>
        <w:t>(технология исполь</w:t>
      </w:r>
      <w:r>
        <w:rPr>
          <w:rStyle w:val="fontstyle44"/>
          <w:color w:val="auto"/>
          <w:sz w:val="28"/>
          <w:szCs w:val="28"/>
          <w:lang w:val="ru-RU"/>
        </w:rPr>
        <w:softHyphen/>
        <w:t>зования подвижных и спортивных игр, гимнастика (для глаз, дыхательная и др.), ритмопластика, дина</w:t>
      </w:r>
      <w:r>
        <w:rPr>
          <w:rStyle w:val="fontstyle44"/>
          <w:color w:val="auto"/>
          <w:sz w:val="28"/>
          <w:szCs w:val="28"/>
          <w:lang w:val="ru-RU"/>
        </w:rPr>
        <w:softHyphen/>
        <w:t xml:space="preserve">мические паузы, релаксация); </w:t>
      </w:r>
    </w:p>
    <w:p w:rsidR="005267E0" w:rsidRDefault="00FA4BB1">
      <w:pPr>
        <w:pStyle w:val="afff"/>
        <w:numPr>
          <w:ilvl w:val="0"/>
          <w:numId w:val="240"/>
        </w:numPr>
        <w:rPr>
          <w:color w:val="auto"/>
          <w:sz w:val="28"/>
          <w:szCs w:val="28"/>
          <w:lang w:val="ru-RU"/>
        </w:rPr>
      </w:pPr>
      <w:r>
        <w:rPr>
          <w:rStyle w:val="fontstyle49"/>
          <w:i/>
          <w:color w:val="auto"/>
          <w:sz w:val="28"/>
          <w:szCs w:val="28"/>
          <w:lang w:val="ru-RU"/>
        </w:rPr>
        <w:t>Образовательные</w:t>
      </w:r>
      <w:r>
        <w:rPr>
          <w:rStyle w:val="fontstyle49"/>
          <w:color w:val="auto"/>
          <w:sz w:val="28"/>
          <w:szCs w:val="28"/>
          <w:lang w:val="ru-RU"/>
        </w:rPr>
        <w:t xml:space="preserve"> (</w:t>
      </w:r>
      <w:r>
        <w:rPr>
          <w:rStyle w:val="fontstyle44"/>
          <w:color w:val="auto"/>
          <w:sz w:val="28"/>
          <w:szCs w:val="28"/>
          <w:lang w:val="ru-RU"/>
        </w:rPr>
        <w:t>воспитания культуры здоровья дошколь</w:t>
      </w:r>
      <w:r>
        <w:rPr>
          <w:rStyle w:val="fontstyle44"/>
          <w:color w:val="auto"/>
          <w:sz w:val="28"/>
          <w:szCs w:val="28"/>
          <w:lang w:val="ru-RU"/>
        </w:rPr>
        <w:softHyphen/>
        <w:t>ников, личностно-ориентированного воспитания и обуче</w:t>
      </w:r>
      <w:r>
        <w:rPr>
          <w:rStyle w:val="fontstyle44"/>
          <w:color w:val="auto"/>
          <w:sz w:val="28"/>
          <w:szCs w:val="28"/>
          <w:lang w:val="ru-RU"/>
        </w:rPr>
        <w:softHyphen/>
        <w:t>ния);</w:t>
      </w:r>
    </w:p>
    <w:p w:rsidR="005267E0" w:rsidRDefault="00FA4BB1">
      <w:pPr>
        <w:pStyle w:val="afff"/>
        <w:numPr>
          <w:ilvl w:val="0"/>
          <w:numId w:val="240"/>
        </w:numPr>
        <w:rPr>
          <w:color w:val="auto"/>
          <w:sz w:val="28"/>
          <w:szCs w:val="28"/>
          <w:lang w:val="ru-RU"/>
        </w:rPr>
      </w:pPr>
      <w:r>
        <w:rPr>
          <w:rStyle w:val="fontstyle49"/>
          <w:i/>
          <w:color w:val="auto"/>
          <w:sz w:val="28"/>
          <w:szCs w:val="28"/>
          <w:lang w:val="ru-RU"/>
        </w:rPr>
        <w:t>Обучения здоровому образу жизни</w:t>
      </w:r>
      <w:r>
        <w:rPr>
          <w:rStyle w:val="fontstyle49"/>
          <w:color w:val="auto"/>
          <w:sz w:val="28"/>
          <w:szCs w:val="28"/>
          <w:lang w:val="ru-RU"/>
        </w:rPr>
        <w:t xml:space="preserve"> </w:t>
      </w:r>
      <w:r>
        <w:rPr>
          <w:rStyle w:val="fontstyle44"/>
          <w:color w:val="auto"/>
          <w:sz w:val="28"/>
          <w:szCs w:val="28"/>
          <w:lang w:val="ru-RU"/>
        </w:rPr>
        <w:t>(технологии использова</w:t>
      </w:r>
      <w:r>
        <w:rPr>
          <w:rStyle w:val="fontstyle44"/>
          <w:color w:val="auto"/>
          <w:sz w:val="28"/>
          <w:szCs w:val="28"/>
          <w:lang w:val="ru-RU"/>
        </w:rPr>
        <w:softHyphen/>
        <w:t>ния физкультурных занятий, коммуникативные игры, сис</w:t>
      </w:r>
      <w:r>
        <w:rPr>
          <w:rStyle w:val="fontstyle44"/>
          <w:color w:val="auto"/>
          <w:sz w:val="28"/>
          <w:szCs w:val="28"/>
          <w:lang w:val="ru-RU"/>
        </w:rPr>
        <w:softHyphen/>
        <w:t>тема занятий из серии «Уроки футбола», проблемно-игро</w:t>
      </w:r>
      <w:r>
        <w:rPr>
          <w:rStyle w:val="fontstyle44"/>
          <w:color w:val="auto"/>
          <w:sz w:val="28"/>
          <w:szCs w:val="28"/>
          <w:lang w:val="ru-RU"/>
        </w:rPr>
        <w:softHyphen/>
        <w:t xml:space="preserve">вые (игротренинги, игротерапия), самомассаж); </w:t>
      </w:r>
      <w:r>
        <w:rPr>
          <w:rStyle w:val="fontstyle49"/>
          <w:color w:val="auto"/>
          <w:sz w:val="28"/>
          <w:szCs w:val="28"/>
          <w:lang w:val="ru-RU"/>
        </w:rPr>
        <w:t xml:space="preserve">коррекционные </w:t>
      </w:r>
      <w:r>
        <w:rPr>
          <w:rStyle w:val="fontstyle44"/>
          <w:color w:val="auto"/>
          <w:sz w:val="28"/>
          <w:szCs w:val="28"/>
          <w:lang w:val="ru-RU"/>
        </w:rPr>
        <w:t>(арт-терапия, технология музыкального воз</w:t>
      </w:r>
      <w:r>
        <w:rPr>
          <w:rStyle w:val="fontstyle44"/>
          <w:color w:val="auto"/>
          <w:sz w:val="28"/>
          <w:szCs w:val="28"/>
          <w:lang w:val="ru-RU"/>
        </w:rPr>
        <w:softHyphen/>
        <w:t xml:space="preserve">действия, сказкотерапия, психогимнастики и др.) </w:t>
      </w:r>
    </w:p>
    <w:p w:rsidR="005267E0" w:rsidRDefault="00FA4BB1">
      <w:pPr>
        <w:pStyle w:val="afff"/>
        <w:numPr>
          <w:ilvl w:val="0"/>
          <w:numId w:val="240"/>
        </w:numPr>
        <w:rPr>
          <w:color w:val="auto"/>
          <w:sz w:val="28"/>
          <w:szCs w:val="28"/>
          <w:lang w:val="ru-RU"/>
        </w:rPr>
      </w:pPr>
      <w:r>
        <w:rPr>
          <w:rStyle w:val="fontstyle44"/>
          <w:color w:val="auto"/>
          <w:sz w:val="28"/>
          <w:szCs w:val="28"/>
          <w:lang w:val="ru-RU"/>
        </w:rPr>
        <w:t>К числу здоровьесберегающих педагогических техноло</w:t>
      </w:r>
      <w:r>
        <w:rPr>
          <w:rStyle w:val="fontstyle44"/>
          <w:color w:val="auto"/>
          <w:sz w:val="28"/>
          <w:szCs w:val="28"/>
          <w:lang w:val="ru-RU"/>
        </w:rPr>
        <w:softHyphen/>
        <w:t xml:space="preserve">гий следует отнести и </w:t>
      </w:r>
      <w:r>
        <w:rPr>
          <w:rStyle w:val="fontstyle49"/>
          <w:i/>
          <w:color w:val="auto"/>
          <w:sz w:val="28"/>
          <w:szCs w:val="28"/>
          <w:lang w:val="ru-RU"/>
        </w:rPr>
        <w:t>педагогическую технологию активной сенсорно-развивающей среды</w:t>
      </w:r>
      <w:r>
        <w:rPr>
          <w:rStyle w:val="fontstyle49"/>
          <w:color w:val="auto"/>
          <w:sz w:val="28"/>
          <w:szCs w:val="28"/>
          <w:lang w:val="ru-RU"/>
        </w:rPr>
        <w:t xml:space="preserve">, </w:t>
      </w:r>
      <w:r>
        <w:rPr>
          <w:rStyle w:val="fontstyle44"/>
          <w:color w:val="auto"/>
          <w:sz w:val="28"/>
          <w:szCs w:val="28"/>
          <w:lang w:val="ru-RU"/>
        </w:rPr>
        <w:t>под которой понимается сис</w:t>
      </w:r>
      <w:r>
        <w:rPr>
          <w:rStyle w:val="fontstyle44"/>
          <w:color w:val="auto"/>
          <w:sz w:val="28"/>
          <w:szCs w:val="28"/>
          <w:lang w:val="ru-RU"/>
        </w:rPr>
        <w:softHyphen/>
      </w:r>
      <w:r>
        <w:rPr>
          <w:rStyle w:val="fontstyle66"/>
          <w:color w:val="auto"/>
          <w:sz w:val="28"/>
          <w:szCs w:val="28"/>
          <w:lang w:val="ru-RU"/>
        </w:rPr>
        <w:t xml:space="preserve">темная </w:t>
      </w:r>
      <w:r>
        <w:rPr>
          <w:rStyle w:val="fontstyle44"/>
          <w:color w:val="auto"/>
          <w:sz w:val="28"/>
          <w:szCs w:val="28"/>
          <w:lang w:val="ru-RU"/>
        </w:rPr>
        <w:t xml:space="preserve">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 </w:t>
      </w:r>
    </w:p>
    <w:p w:rsidR="005267E0" w:rsidRDefault="005267E0">
      <w:pPr>
        <w:pStyle w:val="6"/>
        <w:rPr>
          <w:color w:val="auto"/>
          <w:spacing w:val="-9"/>
          <w:szCs w:val="28"/>
          <w:lang w:bidi="ru-RU"/>
        </w:rPr>
      </w:pPr>
    </w:p>
    <w:p w:rsidR="005267E0" w:rsidRDefault="005267E0">
      <w:pPr>
        <w:pStyle w:val="6"/>
        <w:rPr>
          <w:spacing w:val="-9"/>
          <w:szCs w:val="28"/>
          <w:lang w:bidi="ru-RU"/>
        </w:rPr>
      </w:pPr>
    </w:p>
    <w:p w:rsidR="005267E0" w:rsidRDefault="00FA4BB1">
      <w:pPr>
        <w:pStyle w:val="6"/>
        <w:rPr>
          <w:szCs w:val="28"/>
          <w:lang w:bidi="ru-RU"/>
        </w:rPr>
      </w:pPr>
      <w:r>
        <w:rPr>
          <w:spacing w:val="-9"/>
          <w:szCs w:val="28"/>
          <w:lang w:bidi="ru-RU"/>
        </w:rPr>
        <w:t>Технологии</w:t>
      </w:r>
      <w:r>
        <w:rPr>
          <w:spacing w:val="-21"/>
          <w:szCs w:val="28"/>
          <w:lang w:bidi="ru-RU"/>
        </w:rPr>
        <w:t xml:space="preserve"> </w:t>
      </w:r>
      <w:r>
        <w:rPr>
          <w:szCs w:val="28"/>
          <w:lang w:bidi="ru-RU"/>
        </w:rPr>
        <w:t>личностно-ориентированного</w:t>
      </w:r>
      <w:r>
        <w:rPr>
          <w:spacing w:val="-20"/>
          <w:szCs w:val="28"/>
          <w:lang w:bidi="ru-RU"/>
        </w:rPr>
        <w:t xml:space="preserve"> </w:t>
      </w:r>
      <w:r>
        <w:rPr>
          <w:szCs w:val="28"/>
          <w:lang w:bidi="ru-RU"/>
        </w:rPr>
        <w:t>взаимодействия</w:t>
      </w:r>
      <w:r>
        <w:rPr>
          <w:spacing w:val="-19"/>
          <w:szCs w:val="28"/>
          <w:lang w:bidi="ru-RU"/>
        </w:rPr>
        <w:t xml:space="preserve"> </w:t>
      </w:r>
      <w:r>
        <w:rPr>
          <w:spacing w:val="-9"/>
          <w:szCs w:val="28"/>
          <w:lang w:bidi="ru-RU"/>
        </w:rPr>
        <w:t>педагога</w:t>
      </w:r>
      <w:r>
        <w:rPr>
          <w:spacing w:val="-20"/>
          <w:szCs w:val="28"/>
          <w:lang w:bidi="ru-RU"/>
        </w:rPr>
        <w:t xml:space="preserve"> </w:t>
      </w:r>
      <w:r>
        <w:rPr>
          <w:szCs w:val="28"/>
          <w:lang w:bidi="ru-RU"/>
        </w:rPr>
        <w:t>с</w:t>
      </w:r>
      <w:r>
        <w:rPr>
          <w:spacing w:val="-20"/>
          <w:szCs w:val="28"/>
          <w:lang w:bidi="ru-RU"/>
        </w:rPr>
        <w:t xml:space="preserve"> </w:t>
      </w:r>
      <w:r>
        <w:rPr>
          <w:spacing w:val="-9"/>
          <w:szCs w:val="28"/>
          <w:lang w:bidi="ru-RU"/>
        </w:rPr>
        <w:t>детьми</w:t>
      </w:r>
    </w:p>
    <w:p w:rsidR="005267E0" w:rsidRDefault="00FA4BB1">
      <w:pPr>
        <w:pStyle w:val="afff"/>
        <w:rPr>
          <w:color w:val="auto"/>
          <w:sz w:val="28"/>
          <w:szCs w:val="28"/>
          <w:lang w:val="ru-RU"/>
        </w:rPr>
      </w:pPr>
      <w:r>
        <w:rPr>
          <w:b/>
          <w:color w:val="auto"/>
          <w:sz w:val="28"/>
          <w:szCs w:val="28"/>
          <w:lang w:val="ru-RU"/>
        </w:rPr>
        <w:t>Технология</w:t>
      </w:r>
      <w:r>
        <w:rPr>
          <w:b/>
          <w:color w:val="auto"/>
          <w:sz w:val="28"/>
          <w:szCs w:val="28"/>
        </w:rPr>
        <w:t> </w:t>
      </w:r>
      <w:r>
        <w:rPr>
          <w:b/>
          <w:color w:val="auto"/>
          <w:sz w:val="28"/>
          <w:szCs w:val="28"/>
          <w:lang w:val="ru-RU"/>
        </w:rPr>
        <w:t>личностно -ориентированного</w:t>
      </w:r>
      <w:r>
        <w:rPr>
          <w:b/>
          <w:color w:val="auto"/>
          <w:sz w:val="28"/>
          <w:szCs w:val="28"/>
        </w:rPr>
        <w:t> </w:t>
      </w:r>
      <w:r>
        <w:rPr>
          <w:b/>
          <w:color w:val="auto"/>
          <w:sz w:val="28"/>
          <w:szCs w:val="28"/>
          <w:lang w:val="ru-RU"/>
        </w:rPr>
        <w:t>взаимодействия</w:t>
      </w:r>
      <w:r>
        <w:rPr>
          <w:color w:val="auto"/>
          <w:sz w:val="28"/>
          <w:szCs w:val="28"/>
        </w:rPr>
        <w:t> </w:t>
      </w:r>
      <w:r>
        <w:rPr>
          <w:color w:val="auto"/>
          <w:sz w:val="28"/>
          <w:szCs w:val="28"/>
          <w:lang w:val="ru-RU"/>
        </w:rPr>
        <w:t>– это методика организации учебно-воспитательного процесса, базирующаяся на уходе от четко поставленных правил обучения и воспитания и жесткого регламента</w:t>
      </w:r>
      <w:r>
        <w:rPr>
          <w:color w:val="auto"/>
          <w:sz w:val="28"/>
          <w:szCs w:val="28"/>
        </w:rPr>
        <w:t> </w:t>
      </w:r>
      <w:r>
        <w:rPr>
          <w:color w:val="auto"/>
          <w:sz w:val="28"/>
          <w:szCs w:val="28"/>
          <w:lang w:val="ru-RU"/>
        </w:rPr>
        <w:t>педагогической</w:t>
      </w:r>
      <w:r>
        <w:rPr>
          <w:color w:val="auto"/>
          <w:sz w:val="28"/>
          <w:szCs w:val="28"/>
        </w:rPr>
        <w:t> </w:t>
      </w:r>
      <w:r>
        <w:rPr>
          <w:color w:val="auto"/>
          <w:sz w:val="28"/>
          <w:szCs w:val="28"/>
          <w:lang w:val="ru-RU"/>
        </w:rPr>
        <w:t>деятельности; применении творческого подхода в воспитательном процессе, нацеленном на личностное развитие учащегося, постановку его интересов во главу воспитательного процесса.</w:t>
      </w:r>
    </w:p>
    <w:p w:rsidR="005267E0" w:rsidRDefault="00FA4BB1">
      <w:pPr>
        <w:pStyle w:val="afff"/>
        <w:rPr>
          <w:color w:val="auto"/>
          <w:sz w:val="28"/>
          <w:szCs w:val="28"/>
          <w:lang w:val="ru-RU"/>
        </w:rPr>
      </w:pPr>
      <w:r>
        <w:rPr>
          <w:color w:val="auto"/>
          <w:sz w:val="28"/>
          <w:szCs w:val="28"/>
          <w:lang w:val="ru-RU"/>
        </w:rPr>
        <w:t xml:space="preserve">Личностно -ориентированные технологии ставят в центр всей системы дошкольного образования личность ребёнка, </w:t>
      </w:r>
      <w:r>
        <w:rPr>
          <w:color w:val="auto"/>
          <w:sz w:val="28"/>
          <w:szCs w:val="28"/>
          <w:lang w:val="ru-RU"/>
        </w:rPr>
        <w:lastRenderedPageBreak/>
        <w:t xml:space="preserve">обеспечение комфортных условий в семье и дошкольном учреждении, бесконфликтных и безопасных условий её развития, реализация имеющихся природных потенциалов. </w:t>
      </w:r>
    </w:p>
    <w:p w:rsidR="005267E0" w:rsidRDefault="00FA4BB1">
      <w:pPr>
        <w:pStyle w:val="afff"/>
        <w:rPr>
          <w:bCs/>
          <w:color w:val="auto"/>
          <w:sz w:val="28"/>
          <w:szCs w:val="28"/>
          <w:lang w:val="ru-RU" w:bidi="ru-RU"/>
        </w:rPr>
      </w:pPr>
      <w:r>
        <w:rPr>
          <w:b/>
          <w:bCs/>
          <w:color w:val="auto"/>
          <w:sz w:val="28"/>
          <w:szCs w:val="28"/>
          <w:lang w:val="ru-RU" w:bidi="ru-RU"/>
        </w:rPr>
        <w:t>Характерные особенности</w:t>
      </w:r>
      <w:r>
        <w:rPr>
          <w:bCs/>
          <w:color w:val="auto"/>
          <w:sz w:val="28"/>
          <w:szCs w:val="28"/>
          <w:lang w:val="ru-RU" w:bidi="ru-RU"/>
        </w:rPr>
        <w:t>:</w:t>
      </w:r>
    </w:p>
    <w:p w:rsidR="005267E0" w:rsidRDefault="00FA4BB1">
      <w:pPr>
        <w:pStyle w:val="afff"/>
        <w:numPr>
          <w:ilvl w:val="0"/>
          <w:numId w:val="241"/>
        </w:numPr>
        <w:rPr>
          <w:color w:val="auto"/>
          <w:sz w:val="28"/>
          <w:szCs w:val="28"/>
          <w:lang w:val="ru-RU" w:bidi="ru-RU"/>
        </w:rPr>
      </w:pPr>
      <w:r>
        <w:rPr>
          <w:color w:val="auto"/>
          <w:sz w:val="28"/>
          <w:szCs w:val="28"/>
          <w:lang w:val="ru-RU" w:bidi="ru-RU"/>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ребёнку, но и от ребёнка к</w:t>
      </w:r>
      <w:r>
        <w:rPr>
          <w:color w:val="auto"/>
          <w:spacing w:val="1"/>
          <w:sz w:val="28"/>
          <w:szCs w:val="28"/>
          <w:lang w:val="ru-RU" w:bidi="ru-RU"/>
        </w:rPr>
        <w:t xml:space="preserve"> </w:t>
      </w:r>
      <w:r>
        <w:rPr>
          <w:color w:val="auto"/>
          <w:sz w:val="28"/>
          <w:szCs w:val="28"/>
          <w:lang w:val="ru-RU" w:bidi="ru-RU"/>
        </w:rPr>
        <w:t>взрослому;</w:t>
      </w:r>
    </w:p>
    <w:p w:rsidR="005267E0" w:rsidRDefault="00FA4BB1">
      <w:pPr>
        <w:pStyle w:val="afff"/>
        <w:numPr>
          <w:ilvl w:val="0"/>
          <w:numId w:val="241"/>
        </w:numPr>
        <w:rPr>
          <w:color w:val="auto"/>
          <w:sz w:val="28"/>
          <w:szCs w:val="28"/>
          <w:lang w:val="ru-RU" w:bidi="ru-RU"/>
        </w:rPr>
      </w:pPr>
      <w:r>
        <w:rPr>
          <w:color w:val="auto"/>
          <w:sz w:val="28"/>
          <w:szCs w:val="28"/>
          <w:lang w:val="ru-RU" w:bidi="ru-RU"/>
        </w:rPr>
        <w:t>Основной доминантой является выявление личностных особенностей каждого ребёнка как индивидуального субъекта познания и других видов</w:t>
      </w:r>
      <w:r>
        <w:rPr>
          <w:color w:val="auto"/>
          <w:spacing w:val="-1"/>
          <w:sz w:val="28"/>
          <w:szCs w:val="28"/>
          <w:lang w:val="ru-RU" w:bidi="ru-RU"/>
        </w:rPr>
        <w:t xml:space="preserve"> </w:t>
      </w:r>
      <w:r>
        <w:rPr>
          <w:color w:val="auto"/>
          <w:sz w:val="28"/>
          <w:szCs w:val="28"/>
          <w:lang w:val="ru-RU" w:bidi="ru-RU"/>
        </w:rPr>
        <w:t>деятельности;</w:t>
      </w:r>
    </w:p>
    <w:p w:rsidR="005267E0" w:rsidRDefault="00FA4BB1">
      <w:pPr>
        <w:pStyle w:val="afff"/>
        <w:numPr>
          <w:ilvl w:val="0"/>
          <w:numId w:val="241"/>
        </w:numPr>
        <w:rPr>
          <w:color w:val="auto"/>
          <w:sz w:val="28"/>
          <w:szCs w:val="28"/>
          <w:lang w:val="ru-RU" w:bidi="ru-RU"/>
        </w:rPr>
      </w:pPr>
      <w:r>
        <w:rPr>
          <w:color w:val="auto"/>
          <w:sz w:val="28"/>
          <w:szCs w:val="28"/>
          <w:lang w:val="ru-RU" w:bidi="ru-RU"/>
        </w:rPr>
        <w:t>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содержание субъектного опыта ребёнка как опыта его индивидуальной жизнедеятельности, без чего содержание образования становится обезличенным, формальным,</w:t>
      </w:r>
      <w:r>
        <w:rPr>
          <w:color w:val="auto"/>
          <w:spacing w:val="-3"/>
          <w:sz w:val="28"/>
          <w:szCs w:val="28"/>
          <w:lang w:val="ru-RU" w:bidi="ru-RU"/>
        </w:rPr>
        <w:t xml:space="preserve"> </w:t>
      </w:r>
      <w:r>
        <w:rPr>
          <w:color w:val="auto"/>
          <w:sz w:val="28"/>
          <w:szCs w:val="28"/>
          <w:lang w:val="ru-RU" w:bidi="ru-RU"/>
        </w:rPr>
        <w:t>невостребованным.</w:t>
      </w:r>
    </w:p>
    <w:p w:rsidR="005267E0" w:rsidRDefault="00FA4BB1">
      <w:pPr>
        <w:pStyle w:val="afff"/>
        <w:rPr>
          <w:bCs/>
          <w:color w:val="auto"/>
          <w:sz w:val="28"/>
          <w:szCs w:val="28"/>
          <w:lang w:val="ru-RU" w:bidi="ru-RU"/>
        </w:rPr>
      </w:pPr>
      <w:r>
        <w:rPr>
          <w:b/>
          <w:bCs/>
          <w:color w:val="auto"/>
          <w:sz w:val="28"/>
          <w:szCs w:val="28"/>
          <w:lang w:val="ru-RU" w:bidi="ru-RU"/>
        </w:rPr>
        <w:t>Характерные черты личностно</w:t>
      </w:r>
      <w:r w:rsidRPr="00FA4BB1">
        <w:rPr>
          <w:b/>
          <w:bCs/>
          <w:color w:val="auto"/>
          <w:sz w:val="28"/>
          <w:szCs w:val="28"/>
          <w:lang w:val="ru-RU" w:bidi="ru-RU"/>
        </w:rPr>
        <w:t xml:space="preserve"> </w:t>
      </w:r>
      <w:r>
        <w:rPr>
          <w:b/>
          <w:bCs/>
          <w:color w:val="auto"/>
          <w:sz w:val="28"/>
          <w:szCs w:val="28"/>
          <w:lang w:val="ru-RU" w:bidi="ru-RU"/>
        </w:rPr>
        <w:t>-ориентированного взаимодействия педагога с детьми в ДОО</w:t>
      </w:r>
      <w:r>
        <w:rPr>
          <w:bCs/>
          <w:color w:val="auto"/>
          <w:sz w:val="28"/>
          <w:szCs w:val="28"/>
          <w:lang w:val="ru-RU" w:bidi="ru-RU"/>
        </w:rPr>
        <w:t>:</w:t>
      </w:r>
    </w:p>
    <w:p w:rsidR="005267E0" w:rsidRDefault="00FA4BB1">
      <w:pPr>
        <w:pStyle w:val="afff"/>
        <w:numPr>
          <w:ilvl w:val="0"/>
          <w:numId w:val="242"/>
        </w:numPr>
        <w:rPr>
          <w:color w:val="auto"/>
          <w:sz w:val="28"/>
          <w:szCs w:val="28"/>
          <w:lang w:val="ru-RU" w:bidi="ru-RU"/>
        </w:rPr>
      </w:pPr>
      <w:r>
        <w:rPr>
          <w:color w:val="auto"/>
          <w:sz w:val="28"/>
          <w:szCs w:val="28"/>
          <w:lang w:val="ru-RU" w:bidi="ru-RU"/>
        </w:rPr>
        <w:t>Создание педагогом условий для максимального влияния образовательного процесса на развитие индивидуальности ребёнка (актуализация субъектного опыта</w:t>
      </w:r>
      <w:r>
        <w:rPr>
          <w:color w:val="auto"/>
          <w:spacing w:val="-2"/>
          <w:sz w:val="28"/>
          <w:szCs w:val="28"/>
          <w:lang w:val="ru-RU" w:bidi="ru-RU"/>
        </w:rPr>
        <w:t xml:space="preserve"> </w:t>
      </w:r>
      <w:r>
        <w:rPr>
          <w:color w:val="auto"/>
          <w:sz w:val="28"/>
          <w:szCs w:val="28"/>
          <w:lang w:val="ru-RU" w:bidi="ru-RU"/>
        </w:rPr>
        <w:t>детей;</w:t>
      </w:r>
    </w:p>
    <w:p w:rsidR="005267E0" w:rsidRDefault="00FA4BB1">
      <w:pPr>
        <w:pStyle w:val="afff"/>
        <w:numPr>
          <w:ilvl w:val="0"/>
          <w:numId w:val="242"/>
        </w:numPr>
        <w:rPr>
          <w:color w:val="auto"/>
          <w:sz w:val="28"/>
          <w:szCs w:val="28"/>
          <w:lang w:val="ru-RU" w:bidi="ru-RU"/>
        </w:rPr>
      </w:pPr>
      <w:r>
        <w:rPr>
          <w:color w:val="auto"/>
          <w:sz w:val="28"/>
          <w:szCs w:val="28"/>
          <w:lang w:val="ru-RU" w:bidi="ru-RU"/>
        </w:rPr>
        <w:t>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w:t>
      </w:r>
      <w:r>
        <w:rPr>
          <w:color w:val="auto"/>
          <w:spacing w:val="-2"/>
          <w:sz w:val="28"/>
          <w:szCs w:val="28"/>
          <w:lang w:val="ru-RU" w:bidi="ru-RU"/>
        </w:rPr>
        <w:t xml:space="preserve"> </w:t>
      </w:r>
      <w:r>
        <w:rPr>
          <w:color w:val="auto"/>
          <w:sz w:val="28"/>
          <w:szCs w:val="28"/>
          <w:lang w:val="ru-RU" w:bidi="ru-RU"/>
        </w:rPr>
        <w:t>интересов;</w:t>
      </w:r>
    </w:p>
    <w:p w:rsidR="005267E0" w:rsidRDefault="00FA4BB1">
      <w:pPr>
        <w:pStyle w:val="afff"/>
        <w:numPr>
          <w:ilvl w:val="0"/>
          <w:numId w:val="242"/>
        </w:numPr>
        <w:rPr>
          <w:color w:val="auto"/>
          <w:sz w:val="28"/>
          <w:szCs w:val="28"/>
          <w:lang w:val="ru-RU" w:bidi="ru-RU"/>
        </w:rPr>
      </w:pPr>
      <w:r>
        <w:rPr>
          <w:color w:val="auto"/>
          <w:sz w:val="28"/>
          <w:szCs w:val="28"/>
          <w:lang w:val="ru-RU" w:bidi="ru-RU"/>
        </w:rPr>
        <w:t>Содействие ребёнку в формировании положительной я-концепции, развитии творческих способностей, овладении умениями и навыками самопознания).</w:t>
      </w:r>
    </w:p>
    <w:p w:rsidR="005267E0" w:rsidRDefault="00FA4BB1">
      <w:pPr>
        <w:pStyle w:val="afff"/>
        <w:rPr>
          <w:color w:val="auto"/>
          <w:sz w:val="28"/>
          <w:szCs w:val="28"/>
          <w:lang w:val="ru-RU" w:bidi="ru-RU"/>
        </w:rPr>
      </w:pPr>
      <w:r>
        <w:rPr>
          <w:b/>
          <w:color w:val="auto"/>
          <w:sz w:val="28"/>
          <w:szCs w:val="28"/>
          <w:lang w:val="ru-RU" w:bidi="ru-RU"/>
        </w:rPr>
        <w:t>Интегрированные свойства личности педагога, которые в основном определяют успешность в личностно</w:t>
      </w:r>
      <w:r w:rsidRPr="00FA4BB1">
        <w:rPr>
          <w:b/>
          <w:color w:val="auto"/>
          <w:sz w:val="28"/>
          <w:szCs w:val="28"/>
          <w:lang w:val="ru-RU" w:bidi="ru-RU"/>
        </w:rPr>
        <w:t xml:space="preserve"> </w:t>
      </w:r>
      <w:r>
        <w:rPr>
          <w:b/>
          <w:color w:val="auto"/>
          <w:sz w:val="28"/>
          <w:szCs w:val="28"/>
          <w:lang w:val="ru-RU" w:bidi="ru-RU"/>
        </w:rPr>
        <w:t>-ориентированном взаимодействии</w:t>
      </w:r>
      <w:r>
        <w:rPr>
          <w:color w:val="auto"/>
          <w:sz w:val="28"/>
          <w:szCs w:val="28"/>
          <w:lang w:val="ru-RU" w:bidi="ru-RU"/>
        </w:rPr>
        <w:t>:</w:t>
      </w:r>
    </w:p>
    <w:p w:rsidR="005267E0" w:rsidRDefault="00FA4BB1">
      <w:pPr>
        <w:pStyle w:val="afff"/>
        <w:numPr>
          <w:ilvl w:val="0"/>
          <w:numId w:val="243"/>
        </w:numPr>
        <w:rPr>
          <w:color w:val="auto"/>
          <w:sz w:val="28"/>
          <w:szCs w:val="28"/>
          <w:lang w:val="ru-RU" w:bidi="ru-RU"/>
        </w:rPr>
      </w:pPr>
      <w:r>
        <w:rPr>
          <w:color w:val="auto"/>
          <w:sz w:val="28"/>
          <w:szCs w:val="28"/>
          <w:lang w:val="ru-RU" w:bidi="ru-RU"/>
        </w:rPr>
        <w:t>Социально</w:t>
      </w:r>
      <w:r w:rsidRPr="00FA4BB1">
        <w:rPr>
          <w:color w:val="auto"/>
          <w:sz w:val="28"/>
          <w:szCs w:val="28"/>
          <w:lang w:val="ru-RU" w:bidi="ru-RU"/>
        </w:rPr>
        <w:t xml:space="preserve"> </w:t>
      </w:r>
      <w:r>
        <w:rPr>
          <w:color w:val="auto"/>
          <w:sz w:val="28"/>
          <w:szCs w:val="28"/>
          <w:lang w:val="ru-RU" w:bidi="ru-RU"/>
        </w:rPr>
        <w:t>-педагогическая ориентация — осознание педагогом необходимости отстаивания интересов, прав и свобод ребёнка на всех уровнях педагогической</w:t>
      </w:r>
      <w:r>
        <w:rPr>
          <w:color w:val="auto"/>
          <w:spacing w:val="1"/>
          <w:sz w:val="28"/>
          <w:szCs w:val="28"/>
          <w:lang w:val="ru-RU" w:bidi="ru-RU"/>
        </w:rPr>
        <w:t xml:space="preserve"> </w:t>
      </w:r>
      <w:r>
        <w:rPr>
          <w:color w:val="auto"/>
          <w:sz w:val="28"/>
          <w:szCs w:val="28"/>
          <w:lang w:val="ru-RU" w:bidi="ru-RU"/>
        </w:rPr>
        <w:t>деятельности.</w:t>
      </w:r>
    </w:p>
    <w:p w:rsidR="005267E0" w:rsidRDefault="00FA4BB1">
      <w:pPr>
        <w:pStyle w:val="afff"/>
        <w:numPr>
          <w:ilvl w:val="0"/>
          <w:numId w:val="243"/>
        </w:numPr>
        <w:rPr>
          <w:color w:val="auto"/>
          <w:sz w:val="28"/>
          <w:szCs w:val="28"/>
          <w:lang w:val="ru-RU" w:bidi="ru-RU"/>
        </w:rPr>
      </w:pPr>
      <w:r>
        <w:rPr>
          <w:color w:val="auto"/>
          <w:sz w:val="28"/>
          <w:szCs w:val="28"/>
          <w:lang w:val="ru-RU" w:bidi="ru-RU"/>
        </w:rPr>
        <w:t xml:space="preserve">Рефлексивные способности, которые помогут педагог остановиться, оглянуться, осмыслить то, что он делает: </w:t>
      </w:r>
      <w:r>
        <w:rPr>
          <w:color w:val="auto"/>
          <w:spacing w:val="-3"/>
          <w:sz w:val="28"/>
          <w:szCs w:val="28"/>
          <w:lang w:val="ru-RU" w:bidi="ru-RU"/>
        </w:rPr>
        <w:t>«Не</w:t>
      </w:r>
      <w:r>
        <w:rPr>
          <w:color w:val="auto"/>
          <w:spacing w:val="-4"/>
          <w:sz w:val="28"/>
          <w:szCs w:val="28"/>
          <w:lang w:val="ru-RU" w:bidi="ru-RU"/>
        </w:rPr>
        <w:t xml:space="preserve"> </w:t>
      </w:r>
      <w:r>
        <w:rPr>
          <w:color w:val="auto"/>
          <w:sz w:val="28"/>
          <w:szCs w:val="28"/>
          <w:lang w:val="ru-RU" w:bidi="ru-RU"/>
        </w:rPr>
        <w:t>навредить!»</w:t>
      </w:r>
    </w:p>
    <w:p w:rsidR="005267E0" w:rsidRDefault="00FA4BB1">
      <w:pPr>
        <w:pStyle w:val="afff"/>
        <w:numPr>
          <w:ilvl w:val="0"/>
          <w:numId w:val="243"/>
        </w:numPr>
        <w:rPr>
          <w:color w:val="auto"/>
          <w:sz w:val="28"/>
          <w:szCs w:val="28"/>
          <w:lang w:val="ru-RU" w:bidi="ru-RU"/>
        </w:rPr>
      </w:pPr>
      <w:r>
        <w:rPr>
          <w:color w:val="auto"/>
          <w:sz w:val="28"/>
          <w:szCs w:val="28"/>
          <w:lang w:val="ru-RU" w:bidi="ru-RU"/>
        </w:rPr>
        <w:t>Методологическая</w:t>
      </w:r>
      <w:r>
        <w:rPr>
          <w:color w:val="auto"/>
          <w:spacing w:val="-9"/>
          <w:sz w:val="28"/>
          <w:szCs w:val="28"/>
          <w:lang w:val="ru-RU" w:bidi="ru-RU"/>
        </w:rPr>
        <w:t xml:space="preserve"> </w:t>
      </w:r>
      <w:r>
        <w:rPr>
          <w:color w:val="auto"/>
          <w:sz w:val="28"/>
          <w:szCs w:val="28"/>
          <w:lang w:val="ru-RU" w:bidi="ru-RU"/>
        </w:rPr>
        <w:t>культура</w:t>
      </w:r>
      <w:r>
        <w:rPr>
          <w:i/>
          <w:color w:val="auto"/>
          <w:spacing w:val="-7"/>
          <w:sz w:val="28"/>
          <w:szCs w:val="28"/>
          <w:lang w:val="ru-RU" w:bidi="ru-RU"/>
        </w:rPr>
        <w:t xml:space="preserve"> </w:t>
      </w:r>
      <w:r>
        <w:rPr>
          <w:i/>
          <w:color w:val="auto"/>
          <w:sz w:val="28"/>
          <w:szCs w:val="28"/>
          <w:lang w:val="ru-RU" w:bidi="ru-RU"/>
        </w:rPr>
        <w:t>—</w:t>
      </w:r>
      <w:r>
        <w:rPr>
          <w:i/>
          <w:color w:val="auto"/>
          <w:spacing w:val="-7"/>
          <w:sz w:val="28"/>
          <w:szCs w:val="28"/>
          <w:lang w:val="ru-RU" w:bidi="ru-RU"/>
        </w:rPr>
        <w:t xml:space="preserve"> </w:t>
      </w:r>
      <w:r>
        <w:rPr>
          <w:color w:val="auto"/>
          <w:sz w:val="28"/>
          <w:szCs w:val="28"/>
          <w:lang w:val="ru-RU" w:bidi="ru-RU"/>
        </w:rPr>
        <w:t>система</w:t>
      </w:r>
      <w:r>
        <w:rPr>
          <w:color w:val="auto"/>
          <w:spacing w:val="-9"/>
          <w:sz w:val="28"/>
          <w:szCs w:val="28"/>
          <w:lang w:val="ru-RU" w:bidi="ru-RU"/>
        </w:rPr>
        <w:t xml:space="preserve"> </w:t>
      </w:r>
      <w:r>
        <w:rPr>
          <w:color w:val="auto"/>
          <w:sz w:val="28"/>
          <w:szCs w:val="28"/>
          <w:lang w:val="ru-RU" w:bidi="ru-RU"/>
        </w:rPr>
        <w:t>знаний</w:t>
      </w:r>
      <w:r>
        <w:rPr>
          <w:color w:val="auto"/>
          <w:spacing w:val="-10"/>
          <w:sz w:val="28"/>
          <w:szCs w:val="28"/>
          <w:lang w:val="ru-RU" w:bidi="ru-RU"/>
        </w:rPr>
        <w:t xml:space="preserve"> </w:t>
      </w:r>
      <w:r>
        <w:rPr>
          <w:color w:val="auto"/>
          <w:sz w:val="28"/>
          <w:szCs w:val="28"/>
          <w:lang w:val="ru-RU" w:bidi="ru-RU"/>
        </w:rPr>
        <w:t>и</w:t>
      </w:r>
      <w:r>
        <w:rPr>
          <w:color w:val="auto"/>
          <w:spacing w:val="-6"/>
          <w:sz w:val="28"/>
          <w:szCs w:val="28"/>
          <w:lang w:val="ru-RU" w:bidi="ru-RU"/>
        </w:rPr>
        <w:t xml:space="preserve"> </w:t>
      </w:r>
      <w:r>
        <w:rPr>
          <w:color w:val="auto"/>
          <w:sz w:val="28"/>
          <w:szCs w:val="28"/>
          <w:lang w:val="ru-RU" w:bidi="ru-RU"/>
        </w:rPr>
        <w:t>способов</w:t>
      </w:r>
      <w:r>
        <w:rPr>
          <w:color w:val="auto"/>
          <w:spacing w:val="-9"/>
          <w:sz w:val="28"/>
          <w:szCs w:val="28"/>
          <w:lang w:val="ru-RU" w:bidi="ru-RU"/>
        </w:rPr>
        <w:t xml:space="preserve"> </w:t>
      </w:r>
      <w:r>
        <w:rPr>
          <w:color w:val="auto"/>
          <w:sz w:val="28"/>
          <w:szCs w:val="28"/>
          <w:lang w:val="ru-RU" w:bidi="ru-RU"/>
        </w:rPr>
        <w:t>деятельности,</w:t>
      </w:r>
      <w:r>
        <w:rPr>
          <w:color w:val="auto"/>
          <w:spacing w:val="-8"/>
          <w:sz w:val="28"/>
          <w:szCs w:val="28"/>
          <w:lang w:val="ru-RU" w:bidi="ru-RU"/>
        </w:rPr>
        <w:t xml:space="preserve"> </w:t>
      </w:r>
      <w:r>
        <w:rPr>
          <w:color w:val="auto"/>
          <w:sz w:val="28"/>
          <w:szCs w:val="28"/>
          <w:lang w:val="ru-RU" w:bidi="ru-RU"/>
        </w:rPr>
        <w:t>позволяющих</w:t>
      </w:r>
      <w:r>
        <w:rPr>
          <w:color w:val="auto"/>
          <w:spacing w:val="-5"/>
          <w:sz w:val="28"/>
          <w:szCs w:val="28"/>
          <w:lang w:val="ru-RU" w:bidi="ru-RU"/>
        </w:rPr>
        <w:t xml:space="preserve"> </w:t>
      </w:r>
      <w:r>
        <w:rPr>
          <w:color w:val="auto"/>
          <w:sz w:val="28"/>
          <w:szCs w:val="28"/>
          <w:lang w:val="ru-RU" w:bidi="ru-RU"/>
        </w:rPr>
        <w:t>грамотно,</w:t>
      </w:r>
      <w:r>
        <w:rPr>
          <w:color w:val="auto"/>
          <w:spacing w:val="-8"/>
          <w:sz w:val="28"/>
          <w:szCs w:val="28"/>
          <w:lang w:val="ru-RU" w:bidi="ru-RU"/>
        </w:rPr>
        <w:t xml:space="preserve"> </w:t>
      </w:r>
      <w:r>
        <w:rPr>
          <w:color w:val="auto"/>
          <w:sz w:val="28"/>
          <w:szCs w:val="28"/>
          <w:lang w:val="ru-RU" w:bidi="ru-RU"/>
        </w:rPr>
        <w:t>осознанно</w:t>
      </w:r>
      <w:r>
        <w:rPr>
          <w:color w:val="auto"/>
          <w:spacing w:val="-8"/>
          <w:sz w:val="28"/>
          <w:szCs w:val="28"/>
          <w:lang w:val="ru-RU" w:bidi="ru-RU"/>
        </w:rPr>
        <w:t xml:space="preserve"> </w:t>
      </w:r>
      <w:r>
        <w:rPr>
          <w:color w:val="auto"/>
          <w:sz w:val="28"/>
          <w:szCs w:val="28"/>
          <w:lang w:val="ru-RU" w:bidi="ru-RU"/>
        </w:rPr>
        <w:t>выстраивать</w:t>
      </w:r>
      <w:r>
        <w:rPr>
          <w:color w:val="auto"/>
          <w:spacing w:val="-6"/>
          <w:sz w:val="28"/>
          <w:szCs w:val="28"/>
          <w:lang w:val="ru-RU" w:bidi="ru-RU"/>
        </w:rPr>
        <w:t xml:space="preserve"> </w:t>
      </w:r>
      <w:r>
        <w:rPr>
          <w:color w:val="auto"/>
          <w:sz w:val="28"/>
          <w:szCs w:val="28"/>
          <w:lang w:val="ru-RU" w:bidi="ru-RU"/>
        </w:rPr>
        <w:t>свою</w:t>
      </w:r>
      <w:r>
        <w:rPr>
          <w:color w:val="auto"/>
          <w:spacing w:val="-8"/>
          <w:sz w:val="28"/>
          <w:szCs w:val="28"/>
          <w:lang w:val="ru-RU" w:bidi="ru-RU"/>
        </w:rPr>
        <w:t xml:space="preserve"> </w:t>
      </w:r>
      <w:r>
        <w:rPr>
          <w:color w:val="auto"/>
          <w:sz w:val="28"/>
          <w:szCs w:val="28"/>
          <w:lang w:val="ru-RU" w:bidi="ru-RU"/>
        </w:rPr>
        <w:t xml:space="preserve">деятельность в условиях выбора образовательных альтернатив; одним из важных элементов этой культуры </w:t>
      </w:r>
      <w:r>
        <w:rPr>
          <w:color w:val="auto"/>
          <w:spacing w:val="-8"/>
          <w:sz w:val="28"/>
          <w:szCs w:val="28"/>
          <w:lang w:val="ru-RU" w:bidi="ru-RU"/>
        </w:rPr>
        <w:t xml:space="preserve">является </w:t>
      </w:r>
      <w:r>
        <w:rPr>
          <w:color w:val="auto"/>
          <w:sz w:val="28"/>
          <w:szCs w:val="28"/>
          <w:lang w:val="ru-RU" w:bidi="ru-RU"/>
        </w:rPr>
        <w:t>умение педагога мотивировать деятельность своих</w:t>
      </w:r>
      <w:r>
        <w:rPr>
          <w:color w:val="auto"/>
          <w:spacing w:val="2"/>
          <w:sz w:val="28"/>
          <w:szCs w:val="28"/>
          <w:lang w:val="ru-RU" w:bidi="ru-RU"/>
        </w:rPr>
        <w:t xml:space="preserve"> </w:t>
      </w:r>
      <w:r>
        <w:rPr>
          <w:color w:val="auto"/>
          <w:sz w:val="28"/>
          <w:szCs w:val="28"/>
          <w:lang w:val="ru-RU" w:bidi="ru-RU"/>
        </w:rPr>
        <w:t>обучающихся.</w:t>
      </w:r>
    </w:p>
    <w:p w:rsidR="005267E0" w:rsidRDefault="00FA4BB1">
      <w:pPr>
        <w:pStyle w:val="afff"/>
        <w:rPr>
          <w:color w:val="auto"/>
          <w:sz w:val="28"/>
          <w:szCs w:val="28"/>
          <w:lang w:val="ru-RU"/>
        </w:rPr>
      </w:pPr>
      <w:r>
        <w:rPr>
          <w:b/>
          <w:color w:val="auto"/>
          <w:sz w:val="28"/>
          <w:szCs w:val="28"/>
          <w:lang w:val="ru-RU"/>
        </w:rPr>
        <w:t>Составляющие педагогической технологии</w:t>
      </w:r>
      <w:r>
        <w:rPr>
          <w:color w:val="auto"/>
          <w:sz w:val="28"/>
          <w:szCs w:val="28"/>
          <w:lang w:val="ru-RU"/>
        </w:rPr>
        <w:t>:</w:t>
      </w:r>
    </w:p>
    <w:p w:rsidR="005267E0" w:rsidRDefault="00FA4BB1">
      <w:pPr>
        <w:pStyle w:val="afff"/>
        <w:numPr>
          <w:ilvl w:val="0"/>
          <w:numId w:val="244"/>
        </w:numPr>
        <w:tabs>
          <w:tab w:val="left" w:pos="851"/>
        </w:tabs>
        <w:ind w:left="142" w:firstLine="425"/>
        <w:rPr>
          <w:color w:val="auto"/>
          <w:sz w:val="28"/>
          <w:szCs w:val="28"/>
          <w:lang w:val="ru-RU"/>
        </w:rPr>
      </w:pPr>
      <w:r>
        <w:rPr>
          <w:color w:val="auto"/>
          <w:sz w:val="28"/>
          <w:szCs w:val="28"/>
          <w:lang w:val="ru-RU"/>
        </w:rPr>
        <w:t>Построение субъект -субъектного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5267E0" w:rsidRDefault="00FA4BB1">
      <w:pPr>
        <w:pStyle w:val="afff"/>
        <w:numPr>
          <w:ilvl w:val="0"/>
          <w:numId w:val="244"/>
        </w:numPr>
        <w:tabs>
          <w:tab w:val="left" w:pos="851"/>
        </w:tabs>
        <w:ind w:left="142" w:firstLine="425"/>
        <w:rPr>
          <w:color w:val="auto"/>
          <w:sz w:val="28"/>
          <w:szCs w:val="28"/>
          <w:lang w:val="ru-RU"/>
        </w:rPr>
      </w:pPr>
      <w:r>
        <w:rPr>
          <w:color w:val="auto"/>
          <w:sz w:val="28"/>
          <w:szCs w:val="28"/>
          <w:lang w:val="ru-RU"/>
        </w:rPr>
        <w:t xml:space="preserve">Построение педагогического процесса на основе педагогической диагностики, которая представляет собой набор </w:t>
      </w:r>
      <w:r>
        <w:rPr>
          <w:color w:val="auto"/>
          <w:sz w:val="28"/>
          <w:szCs w:val="28"/>
          <w:lang w:val="ru-RU"/>
        </w:rPr>
        <w:lastRenderedPageBreak/>
        <w:t>специально разработанных информативных методик и тестовых заданий, позволяющих воспитателю в повседневной жизни детского сада диагностировать реальный уровень развития ребёнка, находить пути помощи ребёнку в его развитии (задания направлены на выявление успешности освоения содержания различных разделов программы, на определение уровня владения ребёнком позиции субъекта, на возможность отслеживания основных параметров эмоционального благополучия ребёнка в группе сверстников, на выявление успешности формирования отдельных сторон социальной компетентности (экологическая воспитанность, ориентировка в предметном мире и др).</w:t>
      </w:r>
    </w:p>
    <w:p w:rsidR="005267E0" w:rsidRDefault="00FA4BB1">
      <w:pPr>
        <w:pStyle w:val="afff"/>
        <w:numPr>
          <w:ilvl w:val="0"/>
          <w:numId w:val="244"/>
        </w:numPr>
        <w:tabs>
          <w:tab w:val="left" w:pos="851"/>
        </w:tabs>
        <w:ind w:left="142" w:firstLine="425"/>
        <w:rPr>
          <w:color w:val="auto"/>
          <w:sz w:val="28"/>
          <w:szCs w:val="28"/>
          <w:lang w:val="ru-RU"/>
        </w:rPr>
      </w:pPr>
      <w:r>
        <w:rPr>
          <w:color w:val="auto"/>
          <w:sz w:val="28"/>
          <w:szCs w:val="28"/>
          <w:lang w:val="ru-RU"/>
        </w:rPr>
        <w:t>Осуществление индивидуально -дифференцированного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подгруппах путём создания дозированных по содержанию, объёму, сложности, физическим, эмоциональным и психическим нагрузкам заданий и образовательных ситуаций (цель индивидуально -дифференцированного подхода — помочь ребёнку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w:t>
      </w:r>
    </w:p>
    <w:p w:rsidR="005267E0" w:rsidRDefault="00FA4BB1">
      <w:pPr>
        <w:pStyle w:val="afff"/>
        <w:numPr>
          <w:ilvl w:val="0"/>
          <w:numId w:val="244"/>
        </w:numPr>
        <w:tabs>
          <w:tab w:val="left" w:pos="851"/>
        </w:tabs>
        <w:ind w:left="142" w:firstLine="425"/>
        <w:rPr>
          <w:color w:val="auto"/>
          <w:sz w:val="28"/>
          <w:szCs w:val="28"/>
          <w:lang w:val="ru-RU"/>
        </w:rPr>
      </w:pPr>
      <w:r>
        <w:rPr>
          <w:color w:val="auto"/>
          <w:sz w:val="28"/>
          <w:szCs w:val="28"/>
          <w:lang w:val="ru-RU"/>
        </w:rPr>
        <w:t xml:space="preserve">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делами, проблемами, идеями, включение каждого ребёнка в содержательную деятельность, способствующую реализации детских интересов и жизненной активности. </w:t>
      </w:r>
    </w:p>
    <w:p w:rsidR="005267E0" w:rsidRDefault="00FA4BB1">
      <w:pPr>
        <w:pStyle w:val="afff"/>
        <w:numPr>
          <w:ilvl w:val="0"/>
          <w:numId w:val="244"/>
        </w:numPr>
        <w:tabs>
          <w:tab w:val="left" w:pos="851"/>
        </w:tabs>
        <w:ind w:left="142" w:firstLine="425"/>
        <w:rPr>
          <w:color w:val="auto"/>
          <w:sz w:val="28"/>
          <w:szCs w:val="28"/>
          <w:lang w:val="ru-RU"/>
        </w:rPr>
      </w:pPr>
      <w:r>
        <w:rPr>
          <w:color w:val="auto"/>
          <w:sz w:val="28"/>
          <w:szCs w:val="28"/>
          <w:lang w:val="ru-RU"/>
        </w:rPr>
        <w:t>Нахождение способа педагогического воздействия для того, чтобы поставить ребёнка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сотворчества).</w:t>
      </w:r>
    </w:p>
    <w:p w:rsidR="005267E0" w:rsidRDefault="00FA4BB1">
      <w:pPr>
        <w:pStyle w:val="afff"/>
        <w:numPr>
          <w:ilvl w:val="0"/>
          <w:numId w:val="244"/>
        </w:numPr>
        <w:tabs>
          <w:tab w:val="left" w:pos="851"/>
        </w:tabs>
        <w:ind w:left="142" w:firstLine="425"/>
        <w:rPr>
          <w:color w:val="auto"/>
          <w:sz w:val="28"/>
          <w:szCs w:val="28"/>
          <w:lang w:val="ru-RU"/>
        </w:rPr>
      </w:pPr>
      <w:r>
        <w:rPr>
          <w:color w:val="auto"/>
          <w:sz w:val="28"/>
          <w:szCs w:val="28"/>
          <w:lang w:val="ru-RU"/>
        </w:rPr>
        <w:t>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взрослых и детей во взаимо 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 навыков).</w:t>
      </w:r>
    </w:p>
    <w:p w:rsidR="005267E0" w:rsidRDefault="00FA4BB1">
      <w:pPr>
        <w:pStyle w:val="afff"/>
        <w:numPr>
          <w:ilvl w:val="0"/>
          <w:numId w:val="244"/>
        </w:numPr>
        <w:tabs>
          <w:tab w:val="left" w:pos="851"/>
        </w:tabs>
        <w:ind w:left="142" w:firstLine="425"/>
        <w:rPr>
          <w:color w:val="auto"/>
          <w:sz w:val="28"/>
          <w:szCs w:val="28"/>
          <w:lang w:val="ru-RU"/>
        </w:rPr>
      </w:pPr>
      <w:r>
        <w:rPr>
          <w:color w:val="auto"/>
          <w:sz w:val="28"/>
          <w:szCs w:val="28"/>
          <w:lang w:val="ru-RU"/>
        </w:rPr>
        <w:t>Предоставление ребёнку свободы выбора, приобретение индивидуального стиля деятельности (для этого используются методика обобщённых способов создания поделок из разных материалов, а также опорные схемы, модели, операционные карты, простейшие чертежи, детям предоставляется широкий выбор материалов, инструментов).</w:t>
      </w:r>
    </w:p>
    <w:p w:rsidR="005267E0" w:rsidRDefault="00FA4BB1">
      <w:pPr>
        <w:pStyle w:val="afff"/>
        <w:numPr>
          <w:ilvl w:val="0"/>
          <w:numId w:val="244"/>
        </w:numPr>
        <w:tabs>
          <w:tab w:val="left" w:pos="851"/>
        </w:tabs>
        <w:ind w:left="142" w:firstLine="425"/>
        <w:rPr>
          <w:color w:val="auto"/>
          <w:sz w:val="28"/>
          <w:szCs w:val="28"/>
          <w:lang w:val="ru-RU"/>
        </w:rPr>
      </w:pPr>
      <w:bookmarkStart w:id="76" w:name="_Toc124964577"/>
      <w:r>
        <w:rPr>
          <w:color w:val="auto"/>
          <w:sz w:val="28"/>
          <w:szCs w:val="28"/>
          <w:lang w:val="ru-RU"/>
        </w:rPr>
        <w:t xml:space="preserve">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w:t>
      </w:r>
      <w:r>
        <w:rPr>
          <w:color w:val="auto"/>
          <w:sz w:val="28"/>
          <w:szCs w:val="28"/>
          <w:lang w:val="ru-RU"/>
        </w:rPr>
        <w:lastRenderedPageBreak/>
        <w:t>единого согласованного индивидуального подхода к ребёнку с целью максимального развития его личностного потенциала).</w:t>
      </w:r>
      <w:bookmarkEnd w:id="76"/>
    </w:p>
    <w:p w:rsidR="005267E0" w:rsidRDefault="00FA4BB1">
      <w:pPr>
        <w:pStyle w:val="afff"/>
        <w:numPr>
          <w:ilvl w:val="0"/>
          <w:numId w:val="244"/>
        </w:numPr>
        <w:tabs>
          <w:tab w:val="left" w:pos="851"/>
        </w:tabs>
        <w:ind w:left="142" w:firstLine="425"/>
        <w:rPr>
          <w:b/>
          <w:sz w:val="28"/>
          <w:szCs w:val="28"/>
          <w:lang w:val="ru-RU"/>
        </w:rPr>
      </w:pPr>
      <w:bookmarkStart w:id="77" w:name="_Toc124964578"/>
      <w:r>
        <w:rPr>
          <w:color w:val="auto"/>
          <w:sz w:val="28"/>
          <w:szCs w:val="28"/>
          <w:lang w:val="ru-RU"/>
        </w:rPr>
        <w:t>Организация  материальной развивающей среды, состоящей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качество созданной в группе развивающей предметно- игровой среды и степень её влияния на детей (включенность всех детей в активную самостоятельную деятельность; низкий уровень шума в группе;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 открытость</w:t>
      </w:r>
      <w:r>
        <w:rPr>
          <w:b/>
          <w:sz w:val="28"/>
          <w:szCs w:val="28"/>
          <w:lang w:val="ru-RU" w:bidi="ru-RU"/>
        </w:rPr>
        <w:t>).</w:t>
      </w:r>
      <w:bookmarkEnd w:id="77"/>
    </w:p>
    <w:p w:rsidR="005267E0" w:rsidRDefault="005267E0">
      <w:pPr>
        <w:rPr>
          <w:sz w:val="28"/>
          <w:szCs w:val="28"/>
          <w:lang w:bidi="ru-RU"/>
        </w:rPr>
      </w:pPr>
    </w:p>
    <w:p w:rsidR="005267E0" w:rsidRDefault="00FA4BB1">
      <w:pPr>
        <w:pStyle w:val="6"/>
        <w:rPr>
          <w:szCs w:val="28"/>
          <w:lang w:bidi="ru-RU"/>
        </w:rPr>
      </w:pPr>
      <w:r>
        <w:rPr>
          <w:szCs w:val="28"/>
          <w:lang w:bidi="ru-RU"/>
        </w:rPr>
        <w:t>Технологии проектной</w:t>
      </w:r>
      <w:r>
        <w:rPr>
          <w:spacing w:val="-32"/>
          <w:szCs w:val="28"/>
          <w:lang w:bidi="ru-RU"/>
        </w:rPr>
        <w:t xml:space="preserve"> </w:t>
      </w:r>
      <w:r>
        <w:rPr>
          <w:szCs w:val="28"/>
          <w:lang w:bidi="ru-RU"/>
        </w:rPr>
        <w:t>деятельности</w:t>
      </w:r>
    </w:p>
    <w:p w:rsidR="005267E0" w:rsidRDefault="00FA4BB1">
      <w:pPr>
        <w:pStyle w:val="afff"/>
        <w:rPr>
          <w:color w:val="auto"/>
          <w:sz w:val="28"/>
          <w:szCs w:val="28"/>
          <w:lang w:val="ru-RU"/>
        </w:rPr>
      </w:pPr>
      <w:r>
        <w:rPr>
          <w:color w:val="auto"/>
          <w:sz w:val="28"/>
          <w:szCs w:val="28"/>
          <w:lang w:val="ru-RU"/>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обучающихся, проникнуть во внутренний мир ребёнка.</w:t>
      </w:r>
    </w:p>
    <w:p w:rsidR="005267E0" w:rsidRDefault="005267E0">
      <w:pPr>
        <w:pStyle w:val="afff"/>
        <w:jc w:val="center"/>
        <w:rPr>
          <w:b/>
          <w:color w:val="auto"/>
          <w:lang w:val="ru-RU"/>
        </w:rPr>
      </w:pPr>
    </w:p>
    <w:p w:rsidR="005267E0" w:rsidRDefault="00FA4BB1">
      <w:pPr>
        <w:pStyle w:val="afff"/>
        <w:jc w:val="center"/>
        <w:rPr>
          <w:b/>
          <w:color w:val="auto"/>
          <w:lang w:val="ru-RU"/>
        </w:rPr>
      </w:pPr>
      <w:r>
        <w:rPr>
          <w:b/>
          <w:color w:val="auto"/>
          <w:lang w:val="ru-RU"/>
        </w:rPr>
        <w:t>Типы проектов</w:t>
      </w:r>
    </w:p>
    <w:tbl>
      <w:tblPr>
        <w:tblStyle w:val="aff7"/>
        <w:tblW w:w="0" w:type="auto"/>
        <w:tblInd w:w="250" w:type="dxa"/>
        <w:tblLayout w:type="fixed"/>
        <w:tblLook w:val="04A0" w:firstRow="1" w:lastRow="0" w:firstColumn="1" w:lastColumn="0" w:noHBand="0" w:noVBand="1"/>
      </w:tblPr>
      <w:tblGrid>
        <w:gridCol w:w="2693"/>
        <w:gridCol w:w="2552"/>
        <w:gridCol w:w="2268"/>
        <w:gridCol w:w="3544"/>
        <w:gridCol w:w="2268"/>
        <w:gridCol w:w="2345"/>
      </w:tblGrid>
      <w:tr w:rsidR="005267E0">
        <w:tc>
          <w:tcPr>
            <w:tcW w:w="2693" w:type="dxa"/>
            <w:vAlign w:val="center"/>
          </w:tcPr>
          <w:p w:rsidR="005267E0" w:rsidRDefault="00FA4BB1">
            <w:pPr>
              <w:pStyle w:val="afff"/>
              <w:ind w:right="0" w:firstLine="0"/>
              <w:jc w:val="center"/>
              <w:rPr>
                <w:b/>
                <w:color w:val="auto"/>
                <w:lang w:val="ru-RU"/>
              </w:rPr>
            </w:pPr>
            <w:r>
              <w:rPr>
                <w:b/>
                <w:i/>
                <w:iCs/>
                <w:color w:val="auto"/>
                <w:lang w:val="ru-RU"/>
              </w:rPr>
              <w:t>По доминирующему методу</w:t>
            </w:r>
          </w:p>
        </w:tc>
        <w:tc>
          <w:tcPr>
            <w:tcW w:w="2552" w:type="dxa"/>
            <w:vAlign w:val="center"/>
          </w:tcPr>
          <w:p w:rsidR="005267E0" w:rsidRDefault="00FA4BB1">
            <w:pPr>
              <w:pStyle w:val="afff"/>
              <w:ind w:right="0" w:firstLine="0"/>
              <w:jc w:val="center"/>
              <w:rPr>
                <w:b/>
                <w:i/>
                <w:iCs/>
                <w:color w:val="auto"/>
                <w:lang w:val="ru-RU"/>
              </w:rPr>
            </w:pPr>
            <w:r>
              <w:rPr>
                <w:b/>
                <w:i/>
                <w:iCs/>
                <w:color w:val="auto"/>
                <w:lang w:val="ru-RU"/>
              </w:rPr>
              <w:t>По характеру содержания</w:t>
            </w:r>
          </w:p>
          <w:p w:rsidR="005267E0" w:rsidRDefault="005267E0">
            <w:pPr>
              <w:pStyle w:val="afff"/>
              <w:ind w:right="0" w:firstLine="0"/>
              <w:jc w:val="center"/>
              <w:rPr>
                <w:b/>
                <w:color w:val="auto"/>
                <w:lang w:val="ru-RU"/>
              </w:rPr>
            </w:pPr>
          </w:p>
        </w:tc>
        <w:tc>
          <w:tcPr>
            <w:tcW w:w="2268" w:type="dxa"/>
            <w:vAlign w:val="center"/>
          </w:tcPr>
          <w:p w:rsidR="005267E0" w:rsidRDefault="00FA4BB1">
            <w:pPr>
              <w:pStyle w:val="afff"/>
              <w:ind w:right="0" w:firstLine="0"/>
              <w:jc w:val="center"/>
              <w:rPr>
                <w:b/>
                <w:i/>
                <w:iCs/>
                <w:color w:val="auto"/>
                <w:lang w:val="ru-RU"/>
              </w:rPr>
            </w:pPr>
            <w:r>
              <w:rPr>
                <w:b/>
                <w:i/>
                <w:iCs/>
                <w:color w:val="auto"/>
                <w:lang w:val="ru-RU"/>
              </w:rPr>
              <w:t>По характеру участия ребёнка в проекте</w:t>
            </w:r>
          </w:p>
        </w:tc>
        <w:tc>
          <w:tcPr>
            <w:tcW w:w="3544" w:type="dxa"/>
            <w:vAlign w:val="center"/>
          </w:tcPr>
          <w:p w:rsidR="005267E0" w:rsidRDefault="00FA4BB1">
            <w:pPr>
              <w:pStyle w:val="afff"/>
              <w:ind w:right="0" w:firstLine="0"/>
              <w:jc w:val="center"/>
              <w:rPr>
                <w:b/>
                <w:i/>
                <w:iCs/>
                <w:color w:val="auto"/>
                <w:lang w:val="ru-RU"/>
              </w:rPr>
            </w:pPr>
            <w:r>
              <w:rPr>
                <w:b/>
                <w:i/>
                <w:iCs/>
                <w:color w:val="auto"/>
                <w:lang w:val="ru-RU"/>
              </w:rPr>
              <w:t>По характеру контактов</w:t>
            </w:r>
          </w:p>
          <w:p w:rsidR="005267E0" w:rsidRDefault="005267E0">
            <w:pPr>
              <w:pStyle w:val="afff"/>
              <w:ind w:right="0" w:firstLine="0"/>
              <w:jc w:val="center"/>
              <w:rPr>
                <w:b/>
                <w:color w:val="auto"/>
                <w:lang w:val="ru-RU"/>
              </w:rPr>
            </w:pPr>
          </w:p>
        </w:tc>
        <w:tc>
          <w:tcPr>
            <w:tcW w:w="2268" w:type="dxa"/>
            <w:vAlign w:val="center"/>
          </w:tcPr>
          <w:p w:rsidR="005267E0" w:rsidRDefault="00FA4BB1">
            <w:pPr>
              <w:pStyle w:val="afff"/>
              <w:ind w:right="0" w:firstLine="0"/>
              <w:jc w:val="center"/>
              <w:rPr>
                <w:b/>
                <w:i/>
                <w:iCs/>
                <w:color w:val="auto"/>
                <w:lang w:val="ru-RU"/>
              </w:rPr>
            </w:pPr>
            <w:r>
              <w:rPr>
                <w:b/>
                <w:i/>
                <w:iCs/>
                <w:color w:val="auto"/>
                <w:lang w:val="ru-RU"/>
              </w:rPr>
              <w:t>По количеству участников</w:t>
            </w:r>
          </w:p>
          <w:p w:rsidR="005267E0" w:rsidRDefault="005267E0">
            <w:pPr>
              <w:pStyle w:val="afff"/>
              <w:ind w:right="0" w:firstLine="0"/>
              <w:jc w:val="center"/>
              <w:rPr>
                <w:b/>
                <w:color w:val="auto"/>
                <w:lang w:val="ru-RU"/>
              </w:rPr>
            </w:pPr>
          </w:p>
        </w:tc>
        <w:tc>
          <w:tcPr>
            <w:tcW w:w="2345" w:type="dxa"/>
            <w:vAlign w:val="center"/>
          </w:tcPr>
          <w:p w:rsidR="005267E0" w:rsidRDefault="00FA4BB1">
            <w:pPr>
              <w:pStyle w:val="afff"/>
              <w:ind w:right="0" w:firstLine="0"/>
              <w:jc w:val="center"/>
              <w:rPr>
                <w:b/>
                <w:i/>
                <w:iCs/>
                <w:color w:val="auto"/>
                <w:lang w:val="ru-RU"/>
              </w:rPr>
            </w:pPr>
            <w:r>
              <w:rPr>
                <w:b/>
                <w:i/>
                <w:iCs/>
                <w:color w:val="auto"/>
                <w:lang w:val="ru-RU"/>
              </w:rPr>
              <w:t>По продолжительности</w:t>
            </w:r>
          </w:p>
          <w:p w:rsidR="005267E0" w:rsidRDefault="005267E0">
            <w:pPr>
              <w:pStyle w:val="afff"/>
              <w:ind w:right="0" w:firstLine="0"/>
              <w:jc w:val="center"/>
              <w:rPr>
                <w:b/>
                <w:color w:val="auto"/>
                <w:lang w:val="ru-RU"/>
              </w:rPr>
            </w:pPr>
          </w:p>
        </w:tc>
      </w:tr>
      <w:tr w:rsidR="005267E0">
        <w:tc>
          <w:tcPr>
            <w:tcW w:w="2693" w:type="dxa"/>
          </w:tcPr>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Исследовательские,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Информационные,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Творческие,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Игровые,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Приключенческие,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Практико-ориентированные.</w:t>
            </w:r>
          </w:p>
          <w:p w:rsidR="005267E0" w:rsidRDefault="005267E0">
            <w:pPr>
              <w:pStyle w:val="afff"/>
              <w:tabs>
                <w:tab w:val="left" w:pos="210"/>
              </w:tabs>
              <w:ind w:right="0" w:firstLine="0"/>
              <w:rPr>
                <w:b/>
                <w:color w:val="auto"/>
                <w:sz w:val="24"/>
                <w:lang w:val="ru-RU"/>
              </w:rPr>
            </w:pPr>
          </w:p>
        </w:tc>
        <w:tc>
          <w:tcPr>
            <w:tcW w:w="2552" w:type="dxa"/>
          </w:tcPr>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Включают ребёнка и его семью,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Ребёнка и природу,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Ребёнка и рукотворный мир,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Ребёнка, общество и его культурные ценности.</w:t>
            </w:r>
          </w:p>
          <w:p w:rsidR="005267E0" w:rsidRDefault="005267E0">
            <w:pPr>
              <w:pStyle w:val="afff"/>
              <w:tabs>
                <w:tab w:val="left" w:pos="210"/>
              </w:tabs>
              <w:ind w:right="0" w:firstLine="0"/>
              <w:rPr>
                <w:b/>
                <w:color w:val="auto"/>
                <w:sz w:val="24"/>
                <w:lang w:val="ru-RU"/>
              </w:rPr>
            </w:pPr>
          </w:p>
        </w:tc>
        <w:tc>
          <w:tcPr>
            <w:tcW w:w="2268" w:type="dxa"/>
          </w:tcPr>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Заказчик,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Эксперт,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Исполнитель,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Участник от зарождения идеи до получения результата.</w:t>
            </w:r>
          </w:p>
          <w:p w:rsidR="005267E0" w:rsidRDefault="005267E0">
            <w:pPr>
              <w:pStyle w:val="afff"/>
              <w:tabs>
                <w:tab w:val="left" w:pos="210"/>
              </w:tabs>
              <w:ind w:right="0" w:firstLine="0"/>
              <w:rPr>
                <w:b/>
                <w:color w:val="auto"/>
                <w:sz w:val="24"/>
                <w:lang w:val="ru-RU"/>
              </w:rPr>
            </w:pPr>
          </w:p>
        </w:tc>
        <w:tc>
          <w:tcPr>
            <w:tcW w:w="3544" w:type="dxa"/>
          </w:tcPr>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Осуществляется внутри одной возрастной группы,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В контакте с другой возрастной группой,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Внутри ДОУ,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В контакте с семьёй,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Учреждениями культуры,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Общественными организациями (открытый проект).</w:t>
            </w:r>
          </w:p>
        </w:tc>
        <w:tc>
          <w:tcPr>
            <w:tcW w:w="2268" w:type="dxa"/>
          </w:tcPr>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Индивидуальный</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Парный,</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Групповой, </w:t>
            </w:r>
          </w:p>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Фронтальный.</w:t>
            </w:r>
          </w:p>
          <w:p w:rsidR="005267E0" w:rsidRDefault="005267E0">
            <w:pPr>
              <w:pStyle w:val="afff"/>
              <w:tabs>
                <w:tab w:val="left" w:pos="210"/>
              </w:tabs>
              <w:ind w:right="0" w:firstLine="0"/>
              <w:rPr>
                <w:b/>
                <w:color w:val="auto"/>
                <w:sz w:val="24"/>
                <w:lang w:val="ru-RU"/>
              </w:rPr>
            </w:pPr>
          </w:p>
        </w:tc>
        <w:tc>
          <w:tcPr>
            <w:tcW w:w="2345" w:type="dxa"/>
          </w:tcPr>
          <w:p w:rsidR="005267E0" w:rsidRDefault="00FA4BB1">
            <w:pPr>
              <w:pStyle w:val="afff"/>
              <w:numPr>
                <w:ilvl w:val="0"/>
                <w:numId w:val="245"/>
              </w:numPr>
              <w:tabs>
                <w:tab w:val="left" w:pos="210"/>
              </w:tabs>
              <w:ind w:left="0" w:right="0" w:firstLine="0"/>
              <w:rPr>
                <w:color w:val="auto"/>
                <w:sz w:val="24"/>
                <w:lang w:val="ru-RU"/>
              </w:rPr>
            </w:pPr>
            <w:r>
              <w:rPr>
                <w:color w:val="auto"/>
                <w:sz w:val="24"/>
                <w:lang w:val="ru-RU"/>
              </w:rPr>
              <w:t xml:space="preserve">Краткосрочный, </w:t>
            </w:r>
          </w:p>
          <w:p w:rsidR="005267E0" w:rsidRDefault="00FA4BB1">
            <w:pPr>
              <w:pStyle w:val="afff"/>
              <w:numPr>
                <w:ilvl w:val="0"/>
                <w:numId w:val="245"/>
              </w:numPr>
              <w:tabs>
                <w:tab w:val="left" w:pos="210"/>
              </w:tabs>
              <w:ind w:left="0" w:right="0" w:firstLine="0"/>
              <w:rPr>
                <w:color w:val="auto"/>
                <w:sz w:val="24"/>
              </w:rPr>
            </w:pPr>
            <w:r>
              <w:rPr>
                <w:color w:val="auto"/>
                <w:sz w:val="24"/>
              </w:rPr>
              <w:t>Средней продолжительности,</w:t>
            </w:r>
          </w:p>
          <w:p w:rsidR="005267E0" w:rsidRDefault="00FA4BB1">
            <w:pPr>
              <w:pStyle w:val="afff"/>
              <w:numPr>
                <w:ilvl w:val="0"/>
                <w:numId w:val="245"/>
              </w:numPr>
              <w:tabs>
                <w:tab w:val="left" w:pos="210"/>
              </w:tabs>
              <w:ind w:left="0" w:right="0" w:firstLine="0"/>
              <w:rPr>
                <w:color w:val="auto"/>
                <w:sz w:val="24"/>
              </w:rPr>
            </w:pPr>
            <w:r>
              <w:rPr>
                <w:color w:val="auto"/>
                <w:sz w:val="24"/>
              </w:rPr>
              <w:t>Долгосрочный.</w:t>
            </w:r>
          </w:p>
          <w:p w:rsidR="005267E0" w:rsidRDefault="005267E0">
            <w:pPr>
              <w:tabs>
                <w:tab w:val="left" w:pos="210"/>
              </w:tabs>
              <w:ind w:firstLine="0"/>
              <w:rPr>
                <w:sz w:val="24"/>
                <w:lang w:bidi="ru-RU"/>
              </w:rPr>
            </w:pPr>
          </w:p>
          <w:p w:rsidR="005267E0" w:rsidRDefault="005267E0">
            <w:pPr>
              <w:pStyle w:val="afff"/>
              <w:tabs>
                <w:tab w:val="left" w:pos="210"/>
              </w:tabs>
              <w:ind w:right="0" w:firstLine="0"/>
              <w:rPr>
                <w:b/>
                <w:color w:val="auto"/>
                <w:sz w:val="24"/>
                <w:lang w:val="ru-RU"/>
              </w:rPr>
            </w:pPr>
          </w:p>
        </w:tc>
      </w:tr>
    </w:tbl>
    <w:p w:rsidR="005267E0" w:rsidRDefault="005267E0">
      <w:pPr>
        <w:pStyle w:val="afff"/>
        <w:rPr>
          <w:b/>
          <w:color w:val="auto"/>
          <w:lang w:val="ru-RU"/>
        </w:rPr>
      </w:pPr>
    </w:p>
    <w:p w:rsidR="005267E0" w:rsidRDefault="00FA4BB1">
      <w:pPr>
        <w:pStyle w:val="afff"/>
        <w:rPr>
          <w:color w:val="auto"/>
          <w:sz w:val="28"/>
          <w:szCs w:val="28"/>
          <w:lang w:val="ru-RU" w:bidi="ru-RU"/>
        </w:rPr>
      </w:pPr>
      <w:r>
        <w:rPr>
          <w:b/>
          <w:color w:val="auto"/>
          <w:sz w:val="28"/>
          <w:szCs w:val="28"/>
          <w:lang w:val="ru-RU" w:bidi="ru-RU"/>
        </w:rPr>
        <w:t>Этапы в развитии проектной деятельности</w:t>
      </w:r>
      <w:r>
        <w:rPr>
          <w:color w:val="auto"/>
          <w:sz w:val="28"/>
          <w:szCs w:val="28"/>
          <w:lang w:val="ru-RU" w:bidi="ru-RU"/>
        </w:rPr>
        <w:t>:</w:t>
      </w:r>
    </w:p>
    <w:p w:rsidR="005267E0" w:rsidRDefault="00FA4BB1">
      <w:pPr>
        <w:pStyle w:val="afff"/>
        <w:numPr>
          <w:ilvl w:val="0"/>
          <w:numId w:val="246"/>
        </w:numPr>
        <w:rPr>
          <w:color w:val="auto"/>
          <w:sz w:val="28"/>
          <w:szCs w:val="28"/>
          <w:lang w:val="ru-RU" w:bidi="ru-RU"/>
        </w:rPr>
      </w:pPr>
      <w:r>
        <w:rPr>
          <w:i/>
          <w:color w:val="auto"/>
          <w:sz w:val="28"/>
          <w:szCs w:val="28"/>
          <w:lang w:val="ru-RU" w:bidi="ru-RU"/>
        </w:rPr>
        <w:t>Подражателъско</w:t>
      </w:r>
      <w:r w:rsidRPr="00FA4BB1">
        <w:rPr>
          <w:i/>
          <w:color w:val="auto"/>
          <w:sz w:val="28"/>
          <w:szCs w:val="28"/>
          <w:lang w:val="ru-RU" w:bidi="ru-RU"/>
        </w:rPr>
        <w:t xml:space="preserve"> </w:t>
      </w:r>
      <w:r>
        <w:rPr>
          <w:i/>
          <w:color w:val="auto"/>
          <w:sz w:val="28"/>
          <w:szCs w:val="28"/>
          <w:lang w:val="ru-RU" w:bidi="ru-RU"/>
        </w:rPr>
        <w:t xml:space="preserve">-исполнительский, </w:t>
      </w:r>
      <w:r>
        <w:rPr>
          <w:color w:val="auto"/>
          <w:sz w:val="28"/>
          <w:szCs w:val="28"/>
          <w:lang w:val="ru-RU" w:bidi="ru-RU"/>
        </w:rPr>
        <w:t xml:space="preserve">реализация которого возможна с детьми трёх с половиной — пяти лет. На этом этапе дети участвуют в проекте </w:t>
      </w:r>
      <w:r>
        <w:rPr>
          <w:color w:val="auto"/>
          <w:spacing w:val="-3"/>
          <w:sz w:val="28"/>
          <w:szCs w:val="28"/>
          <w:lang w:val="ru-RU" w:bidi="ru-RU"/>
        </w:rPr>
        <w:t xml:space="preserve">«из </w:t>
      </w:r>
      <w:r>
        <w:rPr>
          <w:color w:val="auto"/>
          <w:sz w:val="28"/>
          <w:szCs w:val="28"/>
          <w:lang w:val="ru-RU" w:bidi="ru-RU"/>
        </w:rPr>
        <w:t xml:space="preserve">вторых ролях», выполняют действия по прямому предложению взрослого или путем подражания ему, что не противоречит природе маленького ребёнка: в этом возрасте ещё сильно как потребность </w:t>
      </w:r>
      <w:r>
        <w:rPr>
          <w:color w:val="auto"/>
          <w:sz w:val="28"/>
          <w:szCs w:val="28"/>
          <w:lang w:val="ru-RU" w:bidi="ru-RU"/>
        </w:rPr>
        <w:lastRenderedPageBreak/>
        <w:t>установить и сохранить положительное отношение к взрослому, так и подражательность.</w:t>
      </w:r>
    </w:p>
    <w:p w:rsidR="005267E0" w:rsidRDefault="00FA4BB1">
      <w:pPr>
        <w:pStyle w:val="afff"/>
        <w:numPr>
          <w:ilvl w:val="0"/>
          <w:numId w:val="246"/>
        </w:numPr>
        <w:rPr>
          <w:color w:val="auto"/>
          <w:sz w:val="28"/>
          <w:szCs w:val="28"/>
          <w:lang w:val="ru-RU" w:bidi="ru-RU"/>
        </w:rPr>
      </w:pPr>
      <w:r>
        <w:rPr>
          <w:i/>
          <w:color w:val="auto"/>
          <w:sz w:val="28"/>
          <w:szCs w:val="28"/>
          <w:lang w:val="ru-RU" w:bidi="ru-RU"/>
        </w:rPr>
        <w:t xml:space="preserve">Общеразвивающий </w:t>
      </w:r>
      <w:r>
        <w:rPr>
          <w:color w:val="auto"/>
          <w:sz w:val="28"/>
          <w:szCs w:val="28"/>
          <w:lang w:val="ru-RU" w:bidi="ru-RU"/>
        </w:rPr>
        <w:t>он характерен для детей пяти</w:t>
      </w:r>
      <w:r w:rsidRPr="00FA4BB1">
        <w:rPr>
          <w:color w:val="auto"/>
          <w:sz w:val="28"/>
          <w:szCs w:val="28"/>
          <w:lang w:val="ru-RU" w:bidi="ru-RU"/>
        </w:rPr>
        <w:t xml:space="preserve"> </w:t>
      </w:r>
      <w:r>
        <w:rPr>
          <w:color w:val="auto"/>
          <w:sz w:val="28"/>
          <w:szCs w:val="28"/>
          <w:lang w:val="ru-RU" w:bidi="ru-RU"/>
        </w:rPr>
        <w:t>-шести лет, которые уже имеют опыт разнообразной совместной деятельности, могут согласовывать действия, оказывать друг другу помощь. Ребёнок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опытно</w:t>
      </w:r>
      <w:r w:rsidRPr="00FA4BB1">
        <w:rPr>
          <w:color w:val="auto"/>
          <w:sz w:val="28"/>
          <w:szCs w:val="28"/>
          <w:lang w:val="ru-RU" w:bidi="ru-RU"/>
        </w:rPr>
        <w:t xml:space="preserve"> </w:t>
      </w:r>
      <w:r>
        <w:rPr>
          <w:color w:val="auto"/>
          <w:sz w:val="28"/>
          <w:szCs w:val="28"/>
          <w:lang w:val="ru-RU" w:bidi="ru-RU"/>
        </w:rPr>
        <w:t>- ориентировочных</w:t>
      </w:r>
      <w:r>
        <w:rPr>
          <w:color w:val="auto"/>
          <w:spacing w:val="-2"/>
          <w:sz w:val="28"/>
          <w:szCs w:val="28"/>
          <w:lang w:val="ru-RU" w:bidi="ru-RU"/>
        </w:rPr>
        <w:t xml:space="preserve"> </w:t>
      </w:r>
      <w:r>
        <w:rPr>
          <w:color w:val="auto"/>
          <w:sz w:val="28"/>
          <w:szCs w:val="28"/>
          <w:lang w:val="ru-RU" w:bidi="ru-RU"/>
        </w:rPr>
        <w:t>проектов.</w:t>
      </w:r>
    </w:p>
    <w:p w:rsidR="005267E0" w:rsidRDefault="00FA4BB1">
      <w:pPr>
        <w:pStyle w:val="afff"/>
        <w:numPr>
          <w:ilvl w:val="0"/>
          <w:numId w:val="246"/>
        </w:numPr>
        <w:rPr>
          <w:color w:val="auto"/>
          <w:sz w:val="28"/>
          <w:szCs w:val="28"/>
          <w:lang w:val="ru-RU" w:bidi="ru-RU"/>
        </w:rPr>
      </w:pPr>
      <w:r>
        <w:rPr>
          <w:color w:val="auto"/>
          <w:sz w:val="28"/>
          <w:szCs w:val="28"/>
          <w:lang w:val="ru-RU" w:bidi="ru-RU"/>
        </w:rPr>
        <w:t>Т</w:t>
      </w:r>
      <w:r>
        <w:rPr>
          <w:i/>
          <w:color w:val="auto"/>
          <w:sz w:val="28"/>
          <w:szCs w:val="28"/>
          <w:lang w:val="ru-RU" w:bidi="ru-RU"/>
        </w:rPr>
        <w:t xml:space="preserve">ворческий, </w:t>
      </w:r>
      <w:r>
        <w:rPr>
          <w:color w:val="auto"/>
          <w:sz w:val="28"/>
          <w:szCs w:val="28"/>
          <w:lang w:val="ru-RU" w:bidi="ru-RU"/>
        </w:rPr>
        <w:t>он характерен для детей шести</w:t>
      </w:r>
      <w:r w:rsidRPr="00FA4BB1">
        <w:rPr>
          <w:color w:val="auto"/>
          <w:sz w:val="28"/>
          <w:szCs w:val="28"/>
          <w:lang w:val="ru-RU" w:bidi="ru-RU"/>
        </w:rPr>
        <w:t xml:space="preserve"> </w:t>
      </w:r>
      <w:r>
        <w:rPr>
          <w:color w:val="auto"/>
          <w:sz w:val="28"/>
          <w:szCs w:val="28"/>
          <w:lang w:val="ru-RU" w:bidi="ru-RU"/>
        </w:rPr>
        <w:t>-семи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w:t>
      </w:r>
      <w:r>
        <w:rPr>
          <w:color w:val="auto"/>
          <w:spacing w:val="-2"/>
          <w:sz w:val="28"/>
          <w:szCs w:val="28"/>
          <w:lang w:val="ru-RU" w:bidi="ru-RU"/>
        </w:rPr>
        <w:t xml:space="preserve"> </w:t>
      </w:r>
      <w:r>
        <w:rPr>
          <w:color w:val="auto"/>
          <w:sz w:val="28"/>
          <w:szCs w:val="28"/>
          <w:lang w:val="ru-RU" w:bidi="ru-RU"/>
        </w:rPr>
        <w:t>последовательность.</w:t>
      </w:r>
    </w:p>
    <w:p w:rsidR="005267E0" w:rsidRDefault="00FA4BB1">
      <w:pPr>
        <w:pStyle w:val="afff"/>
        <w:jc w:val="left"/>
        <w:rPr>
          <w:bCs/>
          <w:color w:val="auto"/>
          <w:sz w:val="28"/>
          <w:szCs w:val="28"/>
          <w:lang w:bidi="ru-RU"/>
        </w:rPr>
      </w:pPr>
      <w:r>
        <w:rPr>
          <w:b/>
          <w:color w:val="auto"/>
          <w:sz w:val="28"/>
          <w:szCs w:val="28"/>
        </w:rPr>
        <w:t>Алгоритм деятельности педагога</w:t>
      </w:r>
      <w:r>
        <w:rPr>
          <w:bCs/>
          <w:color w:val="auto"/>
          <w:sz w:val="28"/>
          <w:szCs w:val="28"/>
          <w:lang w:bidi="ru-RU"/>
        </w:rPr>
        <w:t>:</w:t>
      </w:r>
    </w:p>
    <w:p w:rsidR="005267E0" w:rsidRDefault="00FA4BB1">
      <w:pPr>
        <w:pStyle w:val="afff"/>
        <w:numPr>
          <w:ilvl w:val="0"/>
          <w:numId w:val="247"/>
        </w:numPr>
        <w:rPr>
          <w:color w:val="auto"/>
          <w:sz w:val="28"/>
          <w:szCs w:val="28"/>
          <w:lang w:val="ru-RU"/>
        </w:rPr>
      </w:pPr>
      <w:r>
        <w:rPr>
          <w:color w:val="auto"/>
          <w:sz w:val="28"/>
          <w:szCs w:val="28"/>
          <w:lang w:val="ru-RU"/>
        </w:rPr>
        <w:t>Педагог ставит перед собой цель, исходя из потребностей и интересов детей;</w:t>
      </w:r>
    </w:p>
    <w:p w:rsidR="005267E0" w:rsidRDefault="00FA4BB1">
      <w:pPr>
        <w:pStyle w:val="afff"/>
        <w:numPr>
          <w:ilvl w:val="0"/>
          <w:numId w:val="247"/>
        </w:numPr>
        <w:rPr>
          <w:color w:val="auto"/>
          <w:sz w:val="28"/>
          <w:szCs w:val="28"/>
          <w:lang w:val="ru-RU"/>
        </w:rPr>
      </w:pPr>
      <w:r>
        <w:rPr>
          <w:color w:val="auto"/>
          <w:sz w:val="28"/>
          <w:szCs w:val="28"/>
          <w:lang w:val="ru-RU"/>
        </w:rPr>
        <w:t>Вовлекает дошкольников в решение проблемы</w:t>
      </w:r>
    </w:p>
    <w:p w:rsidR="005267E0" w:rsidRDefault="00FA4BB1">
      <w:pPr>
        <w:pStyle w:val="afff"/>
        <w:numPr>
          <w:ilvl w:val="0"/>
          <w:numId w:val="247"/>
        </w:numPr>
        <w:rPr>
          <w:color w:val="auto"/>
          <w:sz w:val="28"/>
          <w:szCs w:val="28"/>
          <w:lang w:val="ru-RU"/>
        </w:rPr>
      </w:pPr>
      <w:r>
        <w:rPr>
          <w:color w:val="auto"/>
          <w:sz w:val="28"/>
          <w:szCs w:val="28"/>
          <w:lang w:val="ru-RU"/>
        </w:rPr>
        <w:t>Намечает план движения к цели (поддерживает интерес детей и родителей);</w:t>
      </w:r>
    </w:p>
    <w:p w:rsidR="005267E0" w:rsidRDefault="00FA4BB1">
      <w:pPr>
        <w:pStyle w:val="afff"/>
        <w:numPr>
          <w:ilvl w:val="0"/>
          <w:numId w:val="247"/>
        </w:numPr>
        <w:rPr>
          <w:color w:val="auto"/>
          <w:sz w:val="28"/>
          <w:szCs w:val="28"/>
        </w:rPr>
      </w:pPr>
      <w:r>
        <w:rPr>
          <w:color w:val="auto"/>
          <w:sz w:val="28"/>
          <w:szCs w:val="28"/>
        </w:rPr>
        <w:t>Обсуждает план с семьями;</w:t>
      </w:r>
    </w:p>
    <w:p w:rsidR="005267E0" w:rsidRDefault="00FA4BB1">
      <w:pPr>
        <w:pStyle w:val="afff"/>
        <w:numPr>
          <w:ilvl w:val="0"/>
          <w:numId w:val="247"/>
        </w:numPr>
        <w:rPr>
          <w:color w:val="auto"/>
          <w:sz w:val="28"/>
          <w:szCs w:val="28"/>
          <w:lang w:val="ru-RU"/>
        </w:rPr>
      </w:pPr>
      <w:r>
        <w:rPr>
          <w:color w:val="auto"/>
          <w:sz w:val="28"/>
          <w:szCs w:val="28"/>
          <w:lang w:val="ru-RU"/>
        </w:rPr>
        <w:t>Обращается за рекомендациями к специалистам ДОУ;</w:t>
      </w:r>
    </w:p>
    <w:p w:rsidR="005267E0" w:rsidRDefault="00FA4BB1">
      <w:pPr>
        <w:pStyle w:val="afff"/>
        <w:numPr>
          <w:ilvl w:val="0"/>
          <w:numId w:val="247"/>
        </w:numPr>
        <w:rPr>
          <w:color w:val="auto"/>
          <w:sz w:val="28"/>
          <w:szCs w:val="28"/>
          <w:lang w:val="ru-RU"/>
        </w:rPr>
      </w:pPr>
      <w:r>
        <w:rPr>
          <w:color w:val="auto"/>
          <w:sz w:val="28"/>
          <w:szCs w:val="28"/>
          <w:lang w:val="ru-RU"/>
        </w:rPr>
        <w:t>Вместе с детьми и родителями составляет план -схему проведения проекта;</w:t>
      </w:r>
    </w:p>
    <w:p w:rsidR="005267E0" w:rsidRDefault="00FA4BB1">
      <w:pPr>
        <w:pStyle w:val="afff"/>
        <w:numPr>
          <w:ilvl w:val="0"/>
          <w:numId w:val="247"/>
        </w:numPr>
        <w:rPr>
          <w:color w:val="auto"/>
          <w:sz w:val="28"/>
          <w:szCs w:val="28"/>
        </w:rPr>
      </w:pPr>
      <w:r>
        <w:rPr>
          <w:color w:val="auto"/>
          <w:sz w:val="28"/>
          <w:szCs w:val="28"/>
        </w:rPr>
        <w:t>Собирает информацию, материал;</w:t>
      </w:r>
    </w:p>
    <w:p w:rsidR="005267E0" w:rsidRDefault="00FA4BB1">
      <w:pPr>
        <w:pStyle w:val="afff"/>
        <w:numPr>
          <w:ilvl w:val="0"/>
          <w:numId w:val="247"/>
        </w:numPr>
        <w:rPr>
          <w:color w:val="auto"/>
          <w:sz w:val="28"/>
          <w:szCs w:val="28"/>
          <w:lang w:val="ru-RU"/>
        </w:rPr>
      </w:pPr>
      <w:r>
        <w:rPr>
          <w:color w:val="auto"/>
          <w:sz w:val="28"/>
          <w:szCs w:val="28"/>
          <w:lang w:val="ru-RU"/>
        </w:rPr>
        <w:t>Проводит занятия, игры, наблюдения, поездки (мероприятия основной части проекта);</w:t>
      </w:r>
    </w:p>
    <w:p w:rsidR="005267E0" w:rsidRDefault="00FA4BB1">
      <w:pPr>
        <w:pStyle w:val="afff"/>
        <w:numPr>
          <w:ilvl w:val="0"/>
          <w:numId w:val="247"/>
        </w:numPr>
        <w:rPr>
          <w:color w:val="auto"/>
          <w:sz w:val="28"/>
          <w:szCs w:val="28"/>
          <w:lang w:val="ru-RU"/>
        </w:rPr>
      </w:pPr>
      <w:r>
        <w:rPr>
          <w:color w:val="auto"/>
          <w:sz w:val="28"/>
          <w:szCs w:val="28"/>
          <w:lang w:val="ru-RU"/>
        </w:rPr>
        <w:t>Дает домашние задания родителям и детям;</w:t>
      </w:r>
    </w:p>
    <w:p w:rsidR="005267E0" w:rsidRDefault="00FA4BB1">
      <w:pPr>
        <w:pStyle w:val="afff"/>
        <w:numPr>
          <w:ilvl w:val="0"/>
          <w:numId w:val="247"/>
        </w:numPr>
        <w:rPr>
          <w:color w:val="auto"/>
          <w:sz w:val="28"/>
          <w:szCs w:val="28"/>
          <w:lang w:val="ru-RU"/>
        </w:rPr>
      </w:pPr>
      <w:r>
        <w:rPr>
          <w:color w:val="auto"/>
          <w:sz w:val="28"/>
          <w:szCs w:val="28"/>
          <w:lang w:val="ru-RU"/>
        </w:rPr>
        <w:t>Поощряет самостоятельные творческие работы детей и родителей (поиск материалов, информации, изготовлении поделок, рисунков, альбомов и т.п.);</w:t>
      </w:r>
    </w:p>
    <w:p w:rsidR="005267E0" w:rsidRDefault="00FA4BB1">
      <w:pPr>
        <w:pStyle w:val="afff"/>
        <w:numPr>
          <w:ilvl w:val="0"/>
          <w:numId w:val="247"/>
        </w:numPr>
        <w:rPr>
          <w:color w:val="auto"/>
          <w:sz w:val="28"/>
          <w:szCs w:val="28"/>
          <w:lang w:val="ru-RU"/>
        </w:rPr>
      </w:pPr>
      <w:r>
        <w:rPr>
          <w:color w:val="auto"/>
          <w:sz w:val="28"/>
          <w:szCs w:val="28"/>
          <w:lang w:val="ru-RU"/>
        </w:rPr>
        <w:t>Организует презентацию проекта (праздник, открытое занятие, акция, КВН), составляет книгу, альбом совместный с детьми;</w:t>
      </w:r>
    </w:p>
    <w:p w:rsidR="005267E0" w:rsidRDefault="00FA4BB1">
      <w:pPr>
        <w:pStyle w:val="afff"/>
        <w:numPr>
          <w:ilvl w:val="0"/>
          <w:numId w:val="247"/>
        </w:numPr>
        <w:rPr>
          <w:sz w:val="28"/>
          <w:szCs w:val="28"/>
          <w:lang w:val="ru-RU" w:bidi="ru-RU"/>
        </w:rPr>
      </w:pPr>
      <w:r>
        <w:rPr>
          <w:color w:val="auto"/>
          <w:sz w:val="28"/>
          <w:szCs w:val="28"/>
          <w:lang w:val="ru-RU"/>
        </w:rPr>
        <w:t>Подводит итоги (выступает на педсовете</w:t>
      </w:r>
      <w:r>
        <w:rPr>
          <w:sz w:val="28"/>
          <w:szCs w:val="28"/>
          <w:lang w:val="ru-RU" w:bidi="ru-RU"/>
        </w:rPr>
        <w:t>, обобщает опыт</w:t>
      </w:r>
      <w:r>
        <w:rPr>
          <w:spacing w:val="-3"/>
          <w:sz w:val="28"/>
          <w:szCs w:val="28"/>
          <w:lang w:val="ru-RU" w:bidi="ru-RU"/>
        </w:rPr>
        <w:t xml:space="preserve"> </w:t>
      </w:r>
      <w:r>
        <w:rPr>
          <w:sz w:val="28"/>
          <w:szCs w:val="28"/>
          <w:lang w:val="ru-RU" w:bidi="ru-RU"/>
        </w:rPr>
        <w:t>работы).</w:t>
      </w:r>
    </w:p>
    <w:p w:rsidR="005267E0" w:rsidRDefault="00FA4BB1">
      <w:pPr>
        <w:pStyle w:val="6"/>
        <w:rPr>
          <w:szCs w:val="28"/>
          <w:lang w:bidi="ru-RU"/>
        </w:rPr>
      </w:pPr>
      <w:r>
        <w:rPr>
          <w:szCs w:val="28"/>
          <w:lang w:bidi="ru-RU"/>
        </w:rPr>
        <w:t>Технологии исследовательской деятельности</w:t>
      </w:r>
    </w:p>
    <w:p w:rsidR="005267E0" w:rsidRDefault="00FA4BB1">
      <w:pPr>
        <w:pStyle w:val="afff"/>
        <w:rPr>
          <w:color w:val="auto"/>
          <w:sz w:val="28"/>
          <w:szCs w:val="28"/>
          <w:lang w:val="ru-RU"/>
        </w:rPr>
      </w:pPr>
      <w:r>
        <w:rPr>
          <w:b/>
          <w:color w:val="auto"/>
          <w:sz w:val="28"/>
          <w:szCs w:val="28"/>
          <w:lang w:val="ru-RU"/>
        </w:rPr>
        <w:t>Цель исследовательской деятельности в детском саду</w:t>
      </w:r>
      <w:r>
        <w:rPr>
          <w:color w:val="auto"/>
          <w:sz w:val="28"/>
          <w:szCs w:val="28"/>
          <w:lang w:val="ru-RU"/>
        </w:rPr>
        <w:t xml:space="preserve"> - сформировать у дошкольников основные ключевые компетенции, способность к исследовательскому типу мышления.</w:t>
      </w:r>
    </w:p>
    <w:p w:rsidR="005267E0" w:rsidRDefault="00FA4BB1">
      <w:pPr>
        <w:pStyle w:val="afff"/>
        <w:rPr>
          <w:bCs/>
          <w:color w:val="auto"/>
          <w:sz w:val="28"/>
          <w:szCs w:val="28"/>
          <w:lang w:val="ru-RU" w:bidi="ru-RU"/>
        </w:rPr>
      </w:pPr>
      <w:r>
        <w:rPr>
          <w:b/>
          <w:bCs/>
          <w:color w:val="auto"/>
          <w:sz w:val="28"/>
          <w:szCs w:val="28"/>
          <w:lang w:val="ru-RU" w:bidi="ru-RU"/>
        </w:rPr>
        <w:t>Этапы становления исследовательской</w:t>
      </w:r>
      <w:r>
        <w:rPr>
          <w:b/>
          <w:bCs/>
          <w:color w:val="auto"/>
          <w:spacing w:val="-4"/>
          <w:sz w:val="28"/>
          <w:szCs w:val="28"/>
          <w:lang w:val="ru-RU" w:bidi="ru-RU"/>
        </w:rPr>
        <w:t xml:space="preserve"> </w:t>
      </w:r>
      <w:r>
        <w:rPr>
          <w:b/>
          <w:bCs/>
          <w:color w:val="auto"/>
          <w:sz w:val="28"/>
          <w:szCs w:val="28"/>
          <w:lang w:val="ru-RU" w:bidi="ru-RU"/>
        </w:rPr>
        <w:t>деятельности</w:t>
      </w:r>
      <w:r>
        <w:rPr>
          <w:bCs/>
          <w:color w:val="auto"/>
          <w:sz w:val="28"/>
          <w:szCs w:val="28"/>
          <w:lang w:val="ru-RU" w:bidi="ru-RU"/>
        </w:rPr>
        <w:t>:</w:t>
      </w:r>
    </w:p>
    <w:p w:rsidR="005267E0" w:rsidRDefault="00FA4BB1">
      <w:pPr>
        <w:pStyle w:val="afff"/>
        <w:numPr>
          <w:ilvl w:val="0"/>
          <w:numId w:val="248"/>
        </w:numPr>
        <w:rPr>
          <w:color w:val="auto"/>
          <w:sz w:val="28"/>
          <w:szCs w:val="28"/>
          <w:lang w:val="ru-RU"/>
        </w:rPr>
      </w:pPr>
      <w:r>
        <w:rPr>
          <w:color w:val="auto"/>
          <w:sz w:val="28"/>
          <w:szCs w:val="28"/>
          <w:lang w:val="ru-RU"/>
        </w:rPr>
        <w:t>Ориентировка (выделение предметной области осуществления исследования);</w:t>
      </w:r>
    </w:p>
    <w:p w:rsidR="005267E0" w:rsidRDefault="00FA4BB1">
      <w:pPr>
        <w:pStyle w:val="afff"/>
        <w:numPr>
          <w:ilvl w:val="0"/>
          <w:numId w:val="248"/>
        </w:numPr>
        <w:rPr>
          <w:color w:val="auto"/>
          <w:sz w:val="28"/>
          <w:szCs w:val="28"/>
          <w:lang w:val="ru-RU"/>
        </w:rPr>
      </w:pPr>
      <w:r>
        <w:rPr>
          <w:color w:val="auto"/>
          <w:sz w:val="28"/>
          <w:szCs w:val="28"/>
          <w:lang w:val="ru-RU"/>
        </w:rPr>
        <w:lastRenderedPageBreak/>
        <w:t>Проблематизация (определение способов и средств проведения исследования);</w:t>
      </w:r>
    </w:p>
    <w:p w:rsidR="005267E0" w:rsidRDefault="00FA4BB1">
      <w:pPr>
        <w:pStyle w:val="afff"/>
        <w:numPr>
          <w:ilvl w:val="0"/>
          <w:numId w:val="248"/>
        </w:numPr>
        <w:rPr>
          <w:color w:val="auto"/>
          <w:sz w:val="28"/>
          <w:szCs w:val="28"/>
          <w:lang w:val="ru-RU"/>
        </w:rPr>
      </w:pPr>
      <w:r>
        <w:rPr>
          <w:color w:val="auto"/>
          <w:sz w:val="28"/>
          <w:szCs w:val="28"/>
          <w:lang w:val="ru-RU"/>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5267E0" w:rsidRDefault="00FA4BB1">
      <w:pPr>
        <w:pStyle w:val="afff"/>
        <w:numPr>
          <w:ilvl w:val="0"/>
          <w:numId w:val="248"/>
        </w:numPr>
        <w:rPr>
          <w:color w:val="auto"/>
          <w:sz w:val="28"/>
          <w:szCs w:val="28"/>
          <w:lang w:val="ru-RU"/>
        </w:rPr>
      </w:pPr>
      <w:r>
        <w:rPr>
          <w:color w:val="auto"/>
          <w:sz w:val="28"/>
          <w:szCs w:val="28"/>
          <w:lang w:val="ru-RU"/>
        </w:rPr>
        <w:t>Эмпирия (сбор эмпирического материала, постановка и проведение исследования, первичная систематизация полученных данных);</w:t>
      </w:r>
    </w:p>
    <w:p w:rsidR="005267E0" w:rsidRDefault="00FA4BB1">
      <w:pPr>
        <w:pStyle w:val="afff"/>
        <w:numPr>
          <w:ilvl w:val="0"/>
          <w:numId w:val="248"/>
        </w:numPr>
        <w:rPr>
          <w:sz w:val="28"/>
          <w:szCs w:val="28"/>
          <w:lang w:val="ru-RU" w:bidi="ru-RU"/>
        </w:rPr>
      </w:pPr>
      <w:r>
        <w:rPr>
          <w:color w:val="auto"/>
          <w:sz w:val="28"/>
          <w:szCs w:val="28"/>
          <w:lang w:val="ru-RU"/>
        </w:rPr>
        <w:t>Анализ (обобщение, сравнение</w:t>
      </w:r>
      <w:r>
        <w:rPr>
          <w:sz w:val="28"/>
          <w:szCs w:val="28"/>
          <w:lang w:val="ru-RU" w:bidi="ru-RU"/>
        </w:rPr>
        <w:t xml:space="preserve">, </w:t>
      </w:r>
      <w:r>
        <w:rPr>
          <w:color w:val="auto"/>
          <w:sz w:val="28"/>
          <w:szCs w:val="28"/>
          <w:lang w:val="ru-RU" w:bidi="ru-RU"/>
        </w:rPr>
        <w:t>анализ, интерпретация</w:t>
      </w:r>
      <w:r>
        <w:rPr>
          <w:color w:val="auto"/>
          <w:spacing w:val="-4"/>
          <w:sz w:val="28"/>
          <w:szCs w:val="28"/>
          <w:lang w:val="ru-RU" w:bidi="ru-RU"/>
        </w:rPr>
        <w:t xml:space="preserve"> </w:t>
      </w:r>
      <w:r>
        <w:rPr>
          <w:color w:val="auto"/>
          <w:sz w:val="28"/>
          <w:szCs w:val="28"/>
          <w:lang w:val="ru-RU" w:bidi="ru-RU"/>
        </w:rPr>
        <w:t>данных);</w:t>
      </w:r>
    </w:p>
    <w:p w:rsidR="005267E0" w:rsidRDefault="00FA4BB1">
      <w:pPr>
        <w:pStyle w:val="afff"/>
        <w:rPr>
          <w:bCs/>
          <w:color w:val="auto"/>
          <w:sz w:val="28"/>
          <w:szCs w:val="28"/>
          <w:lang w:bidi="ru-RU"/>
        </w:rPr>
      </w:pPr>
      <w:r>
        <w:rPr>
          <w:b/>
          <w:bCs/>
          <w:color w:val="auto"/>
          <w:sz w:val="28"/>
          <w:szCs w:val="28"/>
          <w:lang w:bidi="ru-RU"/>
        </w:rPr>
        <w:t>Алгоритм действий</w:t>
      </w:r>
      <w:r>
        <w:rPr>
          <w:bCs/>
          <w:color w:val="auto"/>
          <w:sz w:val="28"/>
          <w:szCs w:val="28"/>
          <w:lang w:bidi="ru-RU"/>
        </w:rPr>
        <w:t>:</w:t>
      </w:r>
    </w:p>
    <w:p w:rsidR="005267E0" w:rsidRDefault="00FA4BB1">
      <w:pPr>
        <w:pStyle w:val="afff"/>
        <w:numPr>
          <w:ilvl w:val="0"/>
          <w:numId w:val="249"/>
        </w:numPr>
        <w:rPr>
          <w:color w:val="auto"/>
          <w:sz w:val="28"/>
          <w:szCs w:val="28"/>
          <w:lang w:val="ru-RU"/>
        </w:rPr>
      </w:pPr>
      <w:r>
        <w:rPr>
          <w:color w:val="auto"/>
          <w:sz w:val="28"/>
          <w:szCs w:val="28"/>
          <w:lang w:val="ru-RU"/>
        </w:rPr>
        <w:t xml:space="preserve">Выявление проблемы, которую можно исследовать и которую хотелось бы разрешить (в переводе с древнегреческого слово </w:t>
      </w:r>
      <w:r>
        <w:rPr>
          <w:color w:val="auto"/>
          <w:sz w:val="28"/>
          <w:szCs w:val="28"/>
        </w:rPr>
        <w:t>problems</w:t>
      </w:r>
      <w:r>
        <w:rPr>
          <w:color w:val="auto"/>
          <w:sz w:val="28"/>
          <w:szCs w:val="28"/>
          <w:lang w:val="ru-RU"/>
        </w:rPr>
        <w:t xml:space="preserve"> означает «задача», «преграда», «трудность»).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5267E0" w:rsidRDefault="00FA4BB1">
      <w:pPr>
        <w:pStyle w:val="afff"/>
        <w:numPr>
          <w:ilvl w:val="0"/>
          <w:numId w:val="249"/>
        </w:numPr>
        <w:rPr>
          <w:color w:val="auto"/>
          <w:sz w:val="28"/>
          <w:szCs w:val="28"/>
          <w:lang w:val="ru-RU"/>
        </w:rPr>
      </w:pPr>
      <w:r>
        <w:rPr>
          <w:color w:val="auto"/>
          <w:sz w:val="28"/>
          <w:szCs w:val="28"/>
          <w:lang w:val="ru-RU"/>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стремится к знанию, часто не зная, что принесёт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реализующий проект, решает реальную проблему).</w:t>
      </w:r>
    </w:p>
    <w:p w:rsidR="005267E0" w:rsidRDefault="00FA4BB1">
      <w:pPr>
        <w:pStyle w:val="afff"/>
        <w:numPr>
          <w:ilvl w:val="0"/>
          <w:numId w:val="249"/>
        </w:numPr>
        <w:rPr>
          <w:color w:val="auto"/>
          <w:sz w:val="28"/>
          <w:szCs w:val="28"/>
          <w:lang w:val="ru-RU"/>
        </w:rPr>
      </w:pPr>
      <w:r>
        <w:rPr>
          <w:color w:val="auto"/>
          <w:sz w:val="28"/>
          <w:szCs w:val="28"/>
          <w:lang w:val="ru-RU"/>
        </w:rPr>
        <w:t>Определение цели исследования (нахождение ответа на вопрос о том, зачем проводится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начинаются словами «разработать», «создать», «выполнить».</w:t>
      </w:r>
    </w:p>
    <w:p w:rsidR="005267E0" w:rsidRDefault="00FA4BB1">
      <w:pPr>
        <w:pStyle w:val="afff"/>
        <w:numPr>
          <w:ilvl w:val="0"/>
          <w:numId w:val="249"/>
        </w:numPr>
        <w:rPr>
          <w:color w:val="auto"/>
          <w:sz w:val="28"/>
          <w:szCs w:val="28"/>
          <w:lang w:val="ru-RU"/>
        </w:rPr>
      </w:pPr>
      <w:r>
        <w:rPr>
          <w:color w:val="auto"/>
          <w:sz w:val="28"/>
          <w:szCs w:val="28"/>
          <w:lang w:val="ru-RU"/>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 права импровизировать.</w:t>
      </w:r>
    </w:p>
    <w:p w:rsidR="005267E0" w:rsidRDefault="00FA4BB1">
      <w:pPr>
        <w:pStyle w:val="afff"/>
        <w:numPr>
          <w:ilvl w:val="0"/>
          <w:numId w:val="249"/>
        </w:numPr>
        <w:rPr>
          <w:color w:val="auto"/>
          <w:sz w:val="28"/>
          <w:szCs w:val="28"/>
          <w:lang w:val="ru-RU"/>
        </w:rPr>
      </w:pPr>
      <w:r>
        <w:rPr>
          <w:color w:val="auto"/>
          <w:sz w:val="28"/>
          <w:szCs w:val="28"/>
          <w:lang w:val="ru-RU"/>
        </w:rPr>
        <w:t>Выдвижение гипотезы (предположения, догадки, недоказанной логически и не подтвержденной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5267E0" w:rsidRDefault="00FA4BB1">
      <w:pPr>
        <w:pStyle w:val="afff"/>
        <w:numPr>
          <w:ilvl w:val="0"/>
          <w:numId w:val="249"/>
        </w:numPr>
        <w:rPr>
          <w:color w:val="auto"/>
          <w:sz w:val="28"/>
          <w:szCs w:val="28"/>
          <w:lang w:val="ru-RU"/>
        </w:rPr>
      </w:pPr>
      <w:r>
        <w:rPr>
          <w:color w:val="auto"/>
          <w:sz w:val="28"/>
          <w:szCs w:val="28"/>
          <w:lang w:val="ru-RU"/>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 Список возможных путей и методов исследования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w:t>
      </w:r>
    </w:p>
    <w:p w:rsidR="005267E0" w:rsidRDefault="00FA4BB1">
      <w:pPr>
        <w:pStyle w:val="afff"/>
        <w:numPr>
          <w:ilvl w:val="0"/>
          <w:numId w:val="249"/>
        </w:numPr>
        <w:rPr>
          <w:color w:val="auto"/>
          <w:sz w:val="28"/>
          <w:szCs w:val="28"/>
          <w:lang w:val="ru-RU"/>
        </w:rPr>
      </w:pPr>
      <w:r>
        <w:rPr>
          <w:color w:val="auto"/>
          <w:sz w:val="28"/>
          <w:szCs w:val="28"/>
          <w:lang w:val="ru-RU"/>
        </w:rPr>
        <w:t>Провести эксперимент (опыт), наблюдение, проверить гипотезы, сделать выводы.</w:t>
      </w:r>
    </w:p>
    <w:p w:rsidR="005267E0" w:rsidRDefault="00FA4BB1">
      <w:pPr>
        <w:pStyle w:val="afff"/>
        <w:numPr>
          <w:ilvl w:val="0"/>
          <w:numId w:val="249"/>
        </w:numPr>
        <w:rPr>
          <w:color w:val="auto"/>
          <w:sz w:val="28"/>
          <w:szCs w:val="28"/>
          <w:lang w:val="ru-RU"/>
        </w:rPr>
      </w:pPr>
      <w:r>
        <w:rPr>
          <w:color w:val="auto"/>
          <w:sz w:val="28"/>
          <w:szCs w:val="28"/>
          <w:lang w:val="ru-RU"/>
        </w:rPr>
        <w:lastRenderedPageBreak/>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5267E0" w:rsidRDefault="00FA4BB1">
      <w:pPr>
        <w:pStyle w:val="afff"/>
        <w:rPr>
          <w:bCs/>
          <w:color w:val="auto"/>
          <w:sz w:val="28"/>
          <w:szCs w:val="28"/>
          <w:lang w:val="ru-RU" w:bidi="ru-RU"/>
        </w:rPr>
      </w:pPr>
      <w:r>
        <w:rPr>
          <w:b/>
          <w:bCs/>
          <w:color w:val="auto"/>
          <w:sz w:val="28"/>
          <w:szCs w:val="28"/>
          <w:lang w:val="ru-RU" w:bidi="ru-RU"/>
        </w:rPr>
        <w:t>Принципы исследовательского обучения</w:t>
      </w:r>
      <w:r>
        <w:rPr>
          <w:bCs/>
          <w:color w:val="auto"/>
          <w:sz w:val="28"/>
          <w:szCs w:val="28"/>
          <w:lang w:val="ru-RU" w:bidi="ru-RU"/>
        </w:rPr>
        <w:t>:</w:t>
      </w:r>
    </w:p>
    <w:p w:rsidR="005267E0" w:rsidRDefault="00FA4BB1">
      <w:pPr>
        <w:pStyle w:val="afff"/>
        <w:numPr>
          <w:ilvl w:val="0"/>
          <w:numId w:val="250"/>
        </w:numPr>
        <w:rPr>
          <w:color w:val="auto"/>
          <w:sz w:val="28"/>
          <w:szCs w:val="28"/>
          <w:lang w:val="ru-RU"/>
        </w:rPr>
      </w:pPr>
      <w:r>
        <w:rPr>
          <w:color w:val="auto"/>
          <w:sz w:val="28"/>
          <w:szCs w:val="28"/>
          <w:lang w:val="ru-RU"/>
        </w:rPr>
        <w:t>Ориентации на познавательные интересы детей (исследование — процесс творческий, творчество невозможно навязать извне, оно рождается только на основе внутренней потребности, в данном случае на потребности в познании);</w:t>
      </w:r>
    </w:p>
    <w:p w:rsidR="005267E0" w:rsidRDefault="00FA4BB1">
      <w:pPr>
        <w:pStyle w:val="afff"/>
        <w:numPr>
          <w:ilvl w:val="0"/>
          <w:numId w:val="250"/>
        </w:numPr>
        <w:rPr>
          <w:color w:val="auto"/>
          <w:sz w:val="28"/>
          <w:szCs w:val="28"/>
          <w:lang w:val="ru-RU"/>
        </w:rPr>
      </w:pPr>
      <w:r>
        <w:rPr>
          <w:color w:val="auto"/>
          <w:sz w:val="28"/>
          <w:szCs w:val="28"/>
          <w:lang w:val="ru-RU"/>
        </w:rPr>
        <w:t>Опоры на развитие умений самостоятельного поиска информации;</w:t>
      </w:r>
    </w:p>
    <w:p w:rsidR="005267E0" w:rsidRDefault="00FA4BB1">
      <w:pPr>
        <w:pStyle w:val="afff"/>
        <w:numPr>
          <w:ilvl w:val="0"/>
          <w:numId w:val="250"/>
        </w:numPr>
        <w:rPr>
          <w:color w:val="auto"/>
          <w:sz w:val="28"/>
          <w:szCs w:val="28"/>
          <w:lang w:val="ru-RU"/>
        </w:rPr>
      </w:pPr>
      <w:r>
        <w:rPr>
          <w:color w:val="auto"/>
          <w:sz w:val="28"/>
          <w:szCs w:val="28"/>
          <w:lang w:val="ru-RU"/>
        </w:rPr>
        <w:t>Сочетания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5267E0" w:rsidRDefault="00FA4BB1">
      <w:pPr>
        <w:pStyle w:val="afff"/>
        <w:numPr>
          <w:ilvl w:val="0"/>
          <w:numId w:val="250"/>
        </w:numPr>
        <w:rPr>
          <w:color w:val="auto"/>
          <w:sz w:val="28"/>
          <w:szCs w:val="28"/>
          <w:lang w:val="ru-RU"/>
        </w:rPr>
      </w:pPr>
      <w:r>
        <w:rPr>
          <w:color w:val="auto"/>
          <w:sz w:val="28"/>
          <w:szCs w:val="28"/>
          <w:lang w:val="ru-RU"/>
        </w:rPr>
        <w:t>Формирования представлений об исследовании как стиле жизни.</w:t>
      </w:r>
    </w:p>
    <w:p w:rsidR="005267E0" w:rsidRDefault="00FA4BB1">
      <w:pPr>
        <w:pStyle w:val="afff"/>
        <w:numPr>
          <w:ilvl w:val="0"/>
          <w:numId w:val="250"/>
        </w:numPr>
        <w:rPr>
          <w:color w:val="auto"/>
          <w:sz w:val="28"/>
          <w:szCs w:val="28"/>
          <w:lang w:val="ru-RU"/>
        </w:rPr>
      </w:pPr>
      <w:r>
        <w:rPr>
          <w:color w:val="auto"/>
          <w:sz w:val="28"/>
          <w:szCs w:val="28"/>
          <w:lang w:val="ru-RU"/>
        </w:rPr>
        <w:t>Пути создания проблемных ситуаций, личностно значимых для ребенка:</w:t>
      </w:r>
    </w:p>
    <w:p w:rsidR="005267E0" w:rsidRDefault="00FA4BB1">
      <w:pPr>
        <w:pStyle w:val="afff"/>
        <w:numPr>
          <w:ilvl w:val="0"/>
          <w:numId w:val="250"/>
        </w:numPr>
        <w:rPr>
          <w:color w:val="auto"/>
          <w:sz w:val="28"/>
          <w:szCs w:val="28"/>
          <w:lang w:val="ru-RU"/>
        </w:rPr>
      </w:pPr>
      <w:r>
        <w:rPr>
          <w:color w:val="auto"/>
          <w:sz w:val="28"/>
          <w:szCs w:val="28"/>
          <w:lang w:val="ru-RU"/>
        </w:rPr>
        <w:t>Преднамеренное столкновение жизненных представлений детей с научными фактами, объяснить которые они не могут - не хватает знаний, жизненного опыта;</w:t>
      </w:r>
    </w:p>
    <w:p w:rsidR="005267E0" w:rsidRDefault="00FA4BB1">
      <w:pPr>
        <w:pStyle w:val="afff"/>
        <w:numPr>
          <w:ilvl w:val="0"/>
          <w:numId w:val="250"/>
        </w:numPr>
        <w:rPr>
          <w:color w:val="auto"/>
          <w:sz w:val="28"/>
          <w:szCs w:val="28"/>
          <w:lang w:val="ru-RU"/>
        </w:rPr>
      </w:pPr>
      <w:r>
        <w:rPr>
          <w:color w:val="auto"/>
          <w:sz w:val="28"/>
          <w:szCs w:val="28"/>
          <w:lang w:val="ru-RU"/>
        </w:rPr>
        <w:t>Преднамеренное побуждение детей к решению новых задач старыми способами;</w:t>
      </w:r>
    </w:p>
    <w:p w:rsidR="005267E0" w:rsidRDefault="00FA4BB1">
      <w:pPr>
        <w:pStyle w:val="afff"/>
        <w:numPr>
          <w:ilvl w:val="0"/>
          <w:numId w:val="250"/>
        </w:numPr>
        <w:rPr>
          <w:color w:val="auto"/>
          <w:sz w:val="28"/>
          <w:szCs w:val="28"/>
          <w:lang w:val="ru-RU"/>
        </w:rPr>
      </w:pPr>
      <w:r>
        <w:rPr>
          <w:color w:val="auto"/>
          <w:sz w:val="28"/>
          <w:szCs w:val="28"/>
          <w:lang w:val="ru-RU"/>
        </w:rPr>
        <w:t>Побуждение детей выдвигать гипотезы, делать предварительные выводы и обобщения (противоречие — ядро проблемной ситуации — в</w:t>
      </w:r>
    </w:p>
    <w:p w:rsidR="005267E0" w:rsidRDefault="00FA4BB1">
      <w:pPr>
        <w:pStyle w:val="afff"/>
        <w:numPr>
          <w:ilvl w:val="0"/>
          <w:numId w:val="250"/>
        </w:numPr>
        <w:rPr>
          <w:color w:val="auto"/>
          <w:sz w:val="28"/>
          <w:szCs w:val="28"/>
          <w:lang w:val="ru-RU"/>
        </w:rPr>
      </w:pPr>
      <w:r>
        <w:rPr>
          <w:color w:val="auto"/>
          <w:sz w:val="28"/>
          <w:szCs w:val="28"/>
          <w:lang w:val="ru-RU"/>
        </w:rPr>
        <w:t>Данном случае возникает в результате столкновения различных мнений, выдвинутого предположения и результатов его опытной проверки в процессе диалога</w:t>
      </w:r>
    </w:p>
    <w:p w:rsidR="005267E0" w:rsidRDefault="00FA4BB1">
      <w:pPr>
        <w:pStyle w:val="afff"/>
        <w:rPr>
          <w:bCs/>
          <w:color w:val="auto"/>
          <w:sz w:val="28"/>
          <w:szCs w:val="28"/>
          <w:lang w:val="ru-RU" w:bidi="ru-RU"/>
        </w:rPr>
      </w:pPr>
      <w:r>
        <w:rPr>
          <w:b/>
          <w:bCs/>
          <w:color w:val="auto"/>
          <w:sz w:val="28"/>
          <w:szCs w:val="28"/>
          <w:lang w:val="ru-RU" w:bidi="ru-RU"/>
        </w:rPr>
        <w:t>Методические приемы</w:t>
      </w:r>
      <w:r>
        <w:rPr>
          <w:bCs/>
          <w:color w:val="auto"/>
          <w:sz w:val="28"/>
          <w:szCs w:val="28"/>
          <w:lang w:val="ru-RU" w:bidi="ru-RU"/>
        </w:rPr>
        <w:t>:</w:t>
      </w:r>
    </w:p>
    <w:p w:rsidR="005267E0" w:rsidRDefault="00FA4BB1">
      <w:pPr>
        <w:pStyle w:val="afff"/>
        <w:numPr>
          <w:ilvl w:val="0"/>
          <w:numId w:val="251"/>
        </w:numPr>
        <w:rPr>
          <w:color w:val="auto"/>
          <w:sz w:val="28"/>
          <w:szCs w:val="28"/>
          <w:lang w:val="ru-RU" w:bidi="ru-RU"/>
        </w:rPr>
      </w:pPr>
      <w:r>
        <w:rPr>
          <w:color w:val="auto"/>
          <w:sz w:val="28"/>
          <w:szCs w:val="28"/>
          <w:lang w:val="ru-RU" w:bidi="ru-RU"/>
        </w:rPr>
        <w:t xml:space="preserve">Подведение детей к противоречию и предложение самостоятельно найти способ его разрешения; </w:t>
      </w:r>
      <w:r>
        <w:rPr>
          <w:i/>
          <w:color w:val="auto"/>
          <w:sz w:val="28"/>
          <w:szCs w:val="28"/>
          <w:lang w:val="ru-RU" w:bidi="ru-RU"/>
        </w:rPr>
        <w:t xml:space="preserve">У </w:t>
      </w:r>
      <w:r>
        <w:rPr>
          <w:color w:val="auto"/>
          <w:sz w:val="28"/>
          <w:szCs w:val="28"/>
          <w:lang w:val="ru-RU" w:bidi="ru-RU"/>
        </w:rPr>
        <w:t>изложение различных точек зрения на один и тот же</w:t>
      </w:r>
      <w:r>
        <w:rPr>
          <w:color w:val="auto"/>
          <w:spacing w:val="-4"/>
          <w:sz w:val="28"/>
          <w:szCs w:val="28"/>
          <w:lang w:val="ru-RU" w:bidi="ru-RU"/>
        </w:rPr>
        <w:t xml:space="preserve"> </w:t>
      </w:r>
      <w:r>
        <w:rPr>
          <w:color w:val="auto"/>
          <w:sz w:val="28"/>
          <w:szCs w:val="28"/>
          <w:lang w:val="ru-RU" w:bidi="ru-RU"/>
        </w:rPr>
        <w:t>вопрос;</w:t>
      </w:r>
    </w:p>
    <w:p w:rsidR="005267E0" w:rsidRDefault="00FA4BB1">
      <w:pPr>
        <w:pStyle w:val="afff"/>
        <w:numPr>
          <w:ilvl w:val="0"/>
          <w:numId w:val="251"/>
        </w:numPr>
        <w:rPr>
          <w:color w:val="auto"/>
          <w:sz w:val="28"/>
          <w:szCs w:val="28"/>
          <w:lang w:val="ru-RU" w:bidi="ru-RU"/>
        </w:rPr>
      </w:pPr>
      <w:r>
        <w:rPr>
          <w:color w:val="auto"/>
          <w:sz w:val="28"/>
          <w:szCs w:val="28"/>
          <w:lang w:val="ru-RU" w:bidi="ru-RU"/>
        </w:rPr>
        <w:t>Предложение детям рассмотреть явление с различных</w:t>
      </w:r>
      <w:r>
        <w:rPr>
          <w:color w:val="auto"/>
          <w:spacing w:val="-1"/>
          <w:sz w:val="28"/>
          <w:szCs w:val="28"/>
          <w:lang w:val="ru-RU" w:bidi="ru-RU"/>
        </w:rPr>
        <w:t xml:space="preserve"> </w:t>
      </w:r>
      <w:r>
        <w:rPr>
          <w:color w:val="auto"/>
          <w:sz w:val="28"/>
          <w:szCs w:val="28"/>
          <w:lang w:val="ru-RU" w:bidi="ru-RU"/>
        </w:rPr>
        <w:t>позиций;</w:t>
      </w:r>
    </w:p>
    <w:p w:rsidR="005267E0" w:rsidRDefault="00FA4BB1">
      <w:pPr>
        <w:pStyle w:val="afff"/>
        <w:numPr>
          <w:ilvl w:val="0"/>
          <w:numId w:val="251"/>
        </w:numPr>
        <w:rPr>
          <w:color w:val="auto"/>
          <w:sz w:val="28"/>
          <w:szCs w:val="28"/>
          <w:lang w:val="ru-RU" w:bidi="ru-RU"/>
        </w:rPr>
      </w:pPr>
      <w:r>
        <w:rPr>
          <w:color w:val="auto"/>
          <w:sz w:val="28"/>
          <w:szCs w:val="28"/>
          <w:lang w:val="ru-RU" w:bidi="ru-RU"/>
        </w:rPr>
        <w:t>Побуждение детей к сравнению, обобщению, выводам из ситуации, сопоставлению</w:t>
      </w:r>
      <w:r>
        <w:rPr>
          <w:color w:val="auto"/>
          <w:spacing w:val="-5"/>
          <w:sz w:val="28"/>
          <w:szCs w:val="28"/>
          <w:lang w:val="ru-RU" w:bidi="ru-RU"/>
        </w:rPr>
        <w:t xml:space="preserve"> </w:t>
      </w:r>
      <w:r>
        <w:rPr>
          <w:color w:val="auto"/>
          <w:sz w:val="28"/>
          <w:szCs w:val="28"/>
          <w:lang w:val="ru-RU" w:bidi="ru-RU"/>
        </w:rPr>
        <w:t>фактов;</w:t>
      </w:r>
    </w:p>
    <w:p w:rsidR="005267E0" w:rsidRDefault="00FA4BB1">
      <w:pPr>
        <w:pStyle w:val="afff"/>
        <w:numPr>
          <w:ilvl w:val="0"/>
          <w:numId w:val="251"/>
        </w:numPr>
        <w:rPr>
          <w:color w:val="auto"/>
          <w:sz w:val="28"/>
          <w:szCs w:val="28"/>
          <w:lang w:val="ru-RU" w:bidi="ru-RU"/>
        </w:rPr>
      </w:pPr>
      <w:r>
        <w:rPr>
          <w:color w:val="auto"/>
          <w:sz w:val="28"/>
          <w:szCs w:val="28"/>
          <w:lang w:val="ru-RU" w:bidi="ru-RU"/>
        </w:rPr>
        <w:t>Постановка конкретных вопросов на обобщение, обоснование, конкретизацию, логику,</w:t>
      </w:r>
      <w:r>
        <w:rPr>
          <w:color w:val="auto"/>
          <w:spacing w:val="-4"/>
          <w:sz w:val="28"/>
          <w:szCs w:val="28"/>
          <w:lang w:val="ru-RU" w:bidi="ru-RU"/>
        </w:rPr>
        <w:t xml:space="preserve"> </w:t>
      </w:r>
      <w:r>
        <w:rPr>
          <w:color w:val="auto"/>
          <w:sz w:val="28"/>
          <w:szCs w:val="28"/>
          <w:lang w:val="ru-RU" w:bidi="ru-RU"/>
        </w:rPr>
        <w:t>рассуждения;</w:t>
      </w:r>
    </w:p>
    <w:p w:rsidR="005267E0" w:rsidRDefault="00FA4BB1">
      <w:pPr>
        <w:pStyle w:val="afff"/>
        <w:numPr>
          <w:ilvl w:val="0"/>
          <w:numId w:val="251"/>
        </w:numPr>
        <w:rPr>
          <w:color w:val="auto"/>
          <w:sz w:val="28"/>
          <w:szCs w:val="28"/>
          <w:lang w:val="ru-RU" w:bidi="ru-RU"/>
        </w:rPr>
      </w:pPr>
      <w:r>
        <w:rPr>
          <w:color w:val="auto"/>
          <w:sz w:val="28"/>
          <w:szCs w:val="28"/>
          <w:lang w:val="ru-RU" w:bidi="ru-RU"/>
        </w:rPr>
        <w:t>Постановка проблемных задач (например, с недостаточными или избыточными исходными данными, неопределённостью в постановке вопроса, противоречивыми данными, заведомо допущенными ошибками, ограниченным временем решения и</w:t>
      </w:r>
      <w:r>
        <w:rPr>
          <w:color w:val="auto"/>
          <w:spacing w:val="-9"/>
          <w:sz w:val="28"/>
          <w:szCs w:val="28"/>
          <w:lang w:val="ru-RU" w:bidi="ru-RU"/>
        </w:rPr>
        <w:t xml:space="preserve"> </w:t>
      </w:r>
      <w:r>
        <w:rPr>
          <w:color w:val="auto"/>
          <w:sz w:val="28"/>
          <w:szCs w:val="28"/>
          <w:lang w:val="ru-RU" w:bidi="ru-RU"/>
        </w:rPr>
        <w:t>т.д.)</w:t>
      </w:r>
    </w:p>
    <w:p w:rsidR="005267E0" w:rsidRDefault="00FA4BB1">
      <w:pPr>
        <w:pStyle w:val="afff"/>
        <w:rPr>
          <w:bCs/>
          <w:color w:val="auto"/>
          <w:sz w:val="28"/>
          <w:szCs w:val="28"/>
          <w:lang w:val="ru-RU" w:bidi="ru-RU"/>
        </w:rPr>
      </w:pPr>
      <w:r>
        <w:rPr>
          <w:b/>
          <w:bCs/>
          <w:color w:val="auto"/>
          <w:sz w:val="28"/>
          <w:szCs w:val="28"/>
          <w:lang w:val="ru-RU" w:bidi="ru-RU"/>
        </w:rPr>
        <w:t>Условия исследовательской деятельности</w:t>
      </w:r>
      <w:r>
        <w:rPr>
          <w:bCs/>
          <w:color w:val="auto"/>
          <w:sz w:val="28"/>
          <w:szCs w:val="28"/>
          <w:lang w:val="ru-RU" w:bidi="ru-RU"/>
        </w:rPr>
        <w:t>:</w:t>
      </w:r>
    </w:p>
    <w:p w:rsidR="005267E0" w:rsidRDefault="00FA4BB1">
      <w:pPr>
        <w:pStyle w:val="afff"/>
        <w:numPr>
          <w:ilvl w:val="0"/>
          <w:numId w:val="252"/>
        </w:numPr>
        <w:rPr>
          <w:color w:val="auto"/>
          <w:sz w:val="28"/>
          <w:szCs w:val="28"/>
          <w:lang w:val="ru-RU" w:bidi="ru-RU"/>
        </w:rPr>
      </w:pPr>
      <w:r>
        <w:rPr>
          <w:color w:val="auto"/>
          <w:sz w:val="28"/>
          <w:szCs w:val="28"/>
          <w:lang w:val="ru-RU" w:bidi="ru-RU"/>
        </w:rPr>
        <w:t>использование различных приёмов воздействия на эмоционально</w:t>
      </w:r>
      <w:r w:rsidRPr="00FA4BB1">
        <w:rPr>
          <w:color w:val="auto"/>
          <w:sz w:val="28"/>
          <w:szCs w:val="28"/>
          <w:lang w:val="ru-RU" w:bidi="ru-RU"/>
        </w:rPr>
        <w:t xml:space="preserve"> </w:t>
      </w:r>
      <w:r>
        <w:rPr>
          <w:color w:val="auto"/>
          <w:sz w:val="28"/>
          <w:szCs w:val="28"/>
          <w:lang w:val="ru-RU" w:bidi="ru-RU"/>
        </w:rPr>
        <w:t>-волевую сферу дошкольника (заботясь о том, чтобы в процессе познания нового материала он испытывал чувство радости, удовольствия,</w:t>
      </w:r>
      <w:r>
        <w:rPr>
          <w:color w:val="auto"/>
          <w:spacing w:val="2"/>
          <w:sz w:val="28"/>
          <w:szCs w:val="28"/>
          <w:lang w:val="ru-RU" w:bidi="ru-RU"/>
        </w:rPr>
        <w:t xml:space="preserve"> </w:t>
      </w:r>
      <w:r>
        <w:rPr>
          <w:color w:val="auto"/>
          <w:sz w:val="28"/>
          <w:szCs w:val="28"/>
          <w:lang w:val="ru-RU" w:bidi="ru-RU"/>
        </w:rPr>
        <w:t>удовлетворения)</w:t>
      </w:r>
    </w:p>
    <w:p w:rsidR="005267E0" w:rsidRDefault="00FA4BB1">
      <w:pPr>
        <w:pStyle w:val="afff"/>
        <w:numPr>
          <w:ilvl w:val="0"/>
          <w:numId w:val="252"/>
        </w:numPr>
        <w:rPr>
          <w:color w:val="auto"/>
          <w:sz w:val="28"/>
          <w:szCs w:val="28"/>
          <w:lang w:val="ru-RU" w:bidi="ru-RU"/>
        </w:rPr>
      </w:pPr>
      <w:r>
        <w:rPr>
          <w:color w:val="auto"/>
          <w:sz w:val="28"/>
          <w:szCs w:val="28"/>
          <w:lang w:val="ru-RU" w:bidi="ru-RU"/>
        </w:rPr>
        <w:t>создание проблемных ситуаций, вызывающих у детей удивление, недоумение,</w:t>
      </w:r>
      <w:r>
        <w:rPr>
          <w:color w:val="auto"/>
          <w:spacing w:val="-2"/>
          <w:sz w:val="28"/>
          <w:szCs w:val="28"/>
          <w:lang w:val="ru-RU" w:bidi="ru-RU"/>
        </w:rPr>
        <w:t xml:space="preserve"> </w:t>
      </w:r>
      <w:r>
        <w:rPr>
          <w:color w:val="auto"/>
          <w:sz w:val="28"/>
          <w:szCs w:val="28"/>
          <w:lang w:val="ru-RU" w:bidi="ru-RU"/>
        </w:rPr>
        <w:t>восхищение;</w:t>
      </w:r>
    </w:p>
    <w:p w:rsidR="005267E0" w:rsidRDefault="00FA4BB1">
      <w:pPr>
        <w:pStyle w:val="afff"/>
        <w:numPr>
          <w:ilvl w:val="0"/>
          <w:numId w:val="252"/>
        </w:numPr>
        <w:rPr>
          <w:color w:val="auto"/>
          <w:sz w:val="28"/>
          <w:szCs w:val="28"/>
          <w:lang w:val="ru-RU" w:bidi="ru-RU"/>
        </w:rPr>
      </w:pPr>
      <w:r>
        <w:rPr>
          <w:color w:val="auto"/>
          <w:sz w:val="28"/>
          <w:szCs w:val="28"/>
          <w:lang w:val="ru-RU" w:bidi="ru-RU"/>
        </w:rPr>
        <w:t>чёткая формулировка проблемы, обнажающей противоречия в сознании ребенка;</w:t>
      </w:r>
    </w:p>
    <w:p w:rsidR="005267E0" w:rsidRDefault="00FA4BB1">
      <w:pPr>
        <w:pStyle w:val="afff"/>
        <w:numPr>
          <w:ilvl w:val="0"/>
          <w:numId w:val="252"/>
        </w:numPr>
        <w:rPr>
          <w:color w:val="auto"/>
          <w:sz w:val="28"/>
          <w:szCs w:val="28"/>
          <w:lang w:val="ru-RU" w:bidi="ru-RU"/>
        </w:rPr>
      </w:pPr>
      <w:r>
        <w:rPr>
          <w:color w:val="auto"/>
          <w:sz w:val="28"/>
          <w:szCs w:val="28"/>
          <w:lang w:val="ru-RU" w:bidi="ru-RU"/>
        </w:rPr>
        <w:t>выдвижение гипотезы и обучение этому умению детей, принимая любые их</w:t>
      </w:r>
      <w:r>
        <w:rPr>
          <w:color w:val="auto"/>
          <w:spacing w:val="-4"/>
          <w:sz w:val="28"/>
          <w:szCs w:val="28"/>
          <w:lang w:val="ru-RU" w:bidi="ru-RU"/>
        </w:rPr>
        <w:t xml:space="preserve"> </w:t>
      </w:r>
      <w:r>
        <w:rPr>
          <w:color w:val="auto"/>
          <w:sz w:val="28"/>
          <w:szCs w:val="28"/>
          <w:lang w:val="ru-RU" w:bidi="ru-RU"/>
        </w:rPr>
        <w:t>предложения;</w:t>
      </w:r>
    </w:p>
    <w:p w:rsidR="005267E0" w:rsidRDefault="00FA4BB1">
      <w:pPr>
        <w:pStyle w:val="afff"/>
        <w:numPr>
          <w:ilvl w:val="0"/>
          <w:numId w:val="252"/>
        </w:numPr>
        <w:rPr>
          <w:color w:val="auto"/>
          <w:sz w:val="28"/>
          <w:szCs w:val="28"/>
          <w:lang w:val="ru-RU" w:bidi="ru-RU"/>
        </w:rPr>
      </w:pPr>
      <w:r>
        <w:rPr>
          <w:color w:val="auto"/>
          <w:sz w:val="28"/>
          <w:szCs w:val="28"/>
          <w:lang w:val="ru-RU" w:bidi="ru-RU"/>
        </w:rPr>
        <w:lastRenderedPageBreak/>
        <w:t>развитие способности к прогнозированию и предвосхищению</w:t>
      </w:r>
      <w:r>
        <w:rPr>
          <w:color w:val="auto"/>
          <w:spacing w:val="-5"/>
          <w:sz w:val="28"/>
          <w:szCs w:val="28"/>
          <w:lang w:val="ru-RU" w:bidi="ru-RU"/>
        </w:rPr>
        <w:t xml:space="preserve"> </w:t>
      </w:r>
      <w:r>
        <w:rPr>
          <w:color w:val="auto"/>
          <w:sz w:val="28"/>
          <w:szCs w:val="28"/>
          <w:lang w:val="ru-RU" w:bidi="ru-RU"/>
        </w:rPr>
        <w:t>решений;</w:t>
      </w:r>
    </w:p>
    <w:p w:rsidR="005267E0" w:rsidRDefault="00FA4BB1">
      <w:pPr>
        <w:pStyle w:val="afff"/>
        <w:numPr>
          <w:ilvl w:val="0"/>
          <w:numId w:val="252"/>
        </w:numPr>
        <w:rPr>
          <w:color w:val="auto"/>
          <w:sz w:val="28"/>
          <w:szCs w:val="28"/>
          <w:lang w:val="ru-RU" w:bidi="ru-RU"/>
        </w:rPr>
      </w:pPr>
      <w:r>
        <w:rPr>
          <w:color w:val="auto"/>
          <w:sz w:val="28"/>
          <w:szCs w:val="28"/>
          <w:lang w:val="ru-RU" w:bidi="ru-RU"/>
        </w:rPr>
        <w:t xml:space="preserve">обучение </w:t>
      </w:r>
      <w:r>
        <w:rPr>
          <w:color w:val="auto"/>
          <w:sz w:val="28"/>
          <w:szCs w:val="28"/>
          <w:lang w:val="ru-RU" w:bidi="ru-RU"/>
        </w:rPr>
        <w:tab/>
        <w:t>детей</w:t>
      </w:r>
      <w:r>
        <w:rPr>
          <w:color w:val="auto"/>
          <w:sz w:val="28"/>
          <w:szCs w:val="28"/>
          <w:lang w:val="ru-RU" w:bidi="ru-RU"/>
        </w:rPr>
        <w:tab/>
        <w:t xml:space="preserve"> обобщённым </w:t>
      </w:r>
      <w:r>
        <w:rPr>
          <w:color w:val="auto"/>
          <w:sz w:val="28"/>
          <w:szCs w:val="28"/>
          <w:lang w:val="ru-RU" w:bidi="ru-RU"/>
        </w:rPr>
        <w:tab/>
        <w:t xml:space="preserve">приёмам </w:t>
      </w:r>
      <w:r>
        <w:rPr>
          <w:color w:val="auto"/>
          <w:sz w:val="28"/>
          <w:szCs w:val="28"/>
          <w:lang w:val="ru-RU" w:bidi="ru-RU"/>
        </w:rPr>
        <w:tab/>
        <w:t>умственной деятельности</w:t>
      </w:r>
      <w:r>
        <w:rPr>
          <w:color w:val="auto"/>
          <w:sz w:val="28"/>
          <w:szCs w:val="28"/>
          <w:lang w:val="ru-RU" w:bidi="ru-RU"/>
        </w:rPr>
        <w:tab/>
        <w:t xml:space="preserve"> —</w:t>
      </w:r>
      <w:r>
        <w:rPr>
          <w:color w:val="auto"/>
          <w:sz w:val="28"/>
          <w:szCs w:val="28"/>
          <w:lang w:val="ru-RU" w:bidi="ru-RU"/>
        </w:rPr>
        <w:tab/>
        <w:t xml:space="preserve"> умению</w:t>
      </w:r>
      <w:r>
        <w:rPr>
          <w:color w:val="auto"/>
          <w:sz w:val="28"/>
          <w:szCs w:val="28"/>
          <w:lang w:val="ru-RU" w:bidi="ru-RU"/>
        </w:rPr>
        <w:tab/>
        <w:t xml:space="preserve"> выделять </w:t>
      </w:r>
      <w:r>
        <w:rPr>
          <w:color w:val="auto"/>
          <w:sz w:val="28"/>
          <w:szCs w:val="28"/>
          <w:lang w:val="ru-RU" w:bidi="ru-RU"/>
        </w:rPr>
        <w:tab/>
        <w:t xml:space="preserve">главное, </w:t>
      </w:r>
      <w:r>
        <w:rPr>
          <w:color w:val="auto"/>
          <w:sz w:val="28"/>
          <w:szCs w:val="28"/>
          <w:lang w:val="ru-RU" w:bidi="ru-RU"/>
        </w:rPr>
        <w:tab/>
        <w:t>сравнивать,</w:t>
      </w:r>
      <w:r>
        <w:rPr>
          <w:color w:val="auto"/>
          <w:sz w:val="28"/>
          <w:szCs w:val="28"/>
          <w:lang w:val="ru-RU" w:bidi="ru-RU"/>
        </w:rPr>
        <w:tab/>
        <w:t xml:space="preserve"> делать </w:t>
      </w:r>
      <w:r>
        <w:rPr>
          <w:color w:val="auto"/>
          <w:spacing w:val="-3"/>
          <w:sz w:val="28"/>
          <w:szCs w:val="28"/>
          <w:lang w:val="ru-RU" w:bidi="ru-RU"/>
        </w:rPr>
        <w:t xml:space="preserve">выводы, </w:t>
      </w:r>
      <w:r>
        <w:rPr>
          <w:color w:val="auto"/>
          <w:sz w:val="28"/>
          <w:szCs w:val="28"/>
          <w:lang w:val="ru-RU" w:bidi="ru-RU"/>
        </w:rPr>
        <w:t>классифицировать, знакомить с различными научными методами</w:t>
      </w:r>
      <w:r>
        <w:rPr>
          <w:color w:val="auto"/>
          <w:spacing w:val="-2"/>
          <w:sz w:val="28"/>
          <w:szCs w:val="28"/>
          <w:lang w:val="ru-RU" w:bidi="ru-RU"/>
        </w:rPr>
        <w:t xml:space="preserve"> </w:t>
      </w:r>
      <w:r>
        <w:rPr>
          <w:color w:val="auto"/>
          <w:sz w:val="28"/>
          <w:szCs w:val="28"/>
          <w:lang w:val="ru-RU" w:bidi="ru-RU"/>
        </w:rPr>
        <w:t>исследования;</w:t>
      </w:r>
    </w:p>
    <w:p w:rsidR="005267E0" w:rsidRDefault="00FA4BB1">
      <w:pPr>
        <w:pStyle w:val="afff"/>
        <w:numPr>
          <w:ilvl w:val="0"/>
          <w:numId w:val="252"/>
        </w:numPr>
        <w:rPr>
          <w:color w:val="auto"/>
          <w:sz w:val="28"/>
          <w:szCs w:val="28"/>
          <w:lang w:val="ru-RU" w:bidi="ru-RU"/>
        </w:rPr>
      </w:pPr>
      <w:r>
        <w:rPr>
          <w:color w:val="auto"/>
          <w:sz w:val="28"/>
          <w:szCs w:val="28"/>
          <w:lang w:val="ru-RU" w:bidi="ru-RU"/>
        </w:rPr>
        <w:t>создание атмосферы свободного обсуждения, побуждение детей к диалогу,</w:t>
      </w:r>
      <w:r>
        <w:rPr>
          <w:color w:val="auto"/>
          <w:spacing w:val="-4"/>
          <w:sz w:val="28"/>
          <w:szCs w:val="28"/>
          <w:lang w:val="ru-RU" w:bidi="ru-RU"/>
        </w:rPr>
        <w:t xml:space="preserve"> </w:t>
      </w:r>
      <w:r>
        <w:rPr>
          <w:color w:val="auto"/>
          <w:sz w:val="28"/>
          <w:szCs w:val="28"/>
          <w:lang w:val="ru-RU" w:bidi="ru-RU"/>
        </w:rPr>
        <w:t>сотрудничеству;</w:t>
      </w:r>
    </w:p>
    <w:p w:rsidR="005267E0" w:rsidRDefault="00FA4BB1">
      <w:pPr>
        <w:pStyle w:val="afff"/>
        <w:numPr>
          <w:ilvl w:val="0"/>
          <w:numId w:val="252"/>
        </w:numPr>
        <w:rPr>
          <w:color w:val="auto"/>
          <w:sz w:val="28"/>
          <w:szCs w:val="28"/>
          <w:lang w:val="ru-RU" w:bidi="ru-RU"/>
        </w:rPr>
      </w:pPr>
      <w:r>
        <w:rPr>
          <w:color w:val="auto"/>
          <w:sz w:val="28"/>
          <w:szCs w:val="28"/>
          <w:lang w:val="ru-RU" w:bidi="ru-RU"/>
        </w:rPr>
        <w:t>побуждение к самостоятельной постановке вопросов, обнаружению</w:t>
      </w:r>
      <w:r>
        <w:rPr>
          <w:color w:val="auto"/>
          <w:spacing w:val="-5"/>
          <w:sz w:val="28"/>
          <w:szCs w:val="28"/>
          <w:lang w:val="ru-RU" w:bidi="ru-RU"/>
        </w:rPr>
        <w:t xml:space="preserve"> </w:t>
      </w:r>
      <w:r>
        <w:rPr>
          <w:color w:val="auto"/>
          <w:sz w:val="28"/>
          <w:szCs w:val="28"/>
          <w:lang w:val="ru-RU" w:bidi="ru-RU"/>
        </w:rPr>
        <w:t>противоречий;</w:t>
      </w:r>
    </w:p>
    <w:p w:rsidR="005267E0" w:rsidRDefault="00FA4BB1">
      <w:pPr>
        <w:pStyle w:val="afff"/>
        <w:numPr>
          <w:ilvl w:val="0"/>
          <w:numId w:val="252"/>
        </w:numPr>
        <w:rPr>
          <w:color w:val="auto"/>
          <w:sz w:val="28"/>
          <w:szCs w:val="28"/>
          <w:lang w:val="ru-RU" w:bidi="ru-RU"/>
        </w:rPr>
      </w:pPr>
      <w:r>
        <w:rPr>
          <w:color w:val="auto"/>
          <w:sz w:val="28"/>
          <w:szCs w:val="28"/>
          <w:lang w:val="ru-RU" w:bidi="ru-RU"/>
        </w:rPr>
        <w:t>подведение детей к самостоятельным выводам и обобщениям, поощрение оригинальных решений, умений делать</w:t>
      </w:r>
      <w:r>
        <w:rPr>
          <w:color w:val="auto"/>
          <w:spacing w:val="-9"/>
          <w:sz w:val="28"/>
          <w:szCs w:val="28"/>
          <w:lang w:val="ru-RU" w:bidi="ru-RU"/>
        </w:rPr>
        <w:t xml:space="preserve"> </w:t>
      </w:r>
      <w:r>
        <w:rPr>
          <w:color w:val="auto"/>
          <w:sz w:val="28"/>
          <w:szCs w:val="28"/>
          <w:lang w:val="ru-RU" w:bidi="ru-RU"/>
        </w:rPr>
        <w:t>выбор;</w:t>
      </w:r>
    </w:p>
    <w:p w:rsidR="005267E0" w:rsidRDefault="00FA4BB1">
      <w:pPr>
        <w:pStyle w:val="afff"/>
        <w:numPr>
          <w:ilvl w:val="0"/>
          <w:numId w:val="252"/>
        </w:numPr>
        <w:rPr>
          <w:color w:val="auto"/>
          <w:sz w:val="28"/>
          <w:szCs w:val="28"/>
          <w:lang w:val="ru-RU" w:bidi="ru-RU"/>
        </w:rPr>
      </w:pPr>
      <w:r>
        <w:rPr>
          <w:color w:val="auto"/>
          <w:sz w:val="28"/>
          <w:szCs w:val="28"/>
          <w:lang w:val="ru-RU" w:bidi="ru-RU"/>
        </w:rPr>
        <w:t>знакомство с жизнью и деятельностью выдающихся учёных, с историей великих</w:t>
      </w:r>
      <w:r>
        <w:rPr>
          <w:color w:val="auto"/>
          <w:spacing w:val="-6"/>
          <w:sz w:val="28"/>
          <w:szCs w:val="28"/>
          <w:lang w:val="ru-RU" w:bidi="ru-RU"/>
        </w:rPr>
        <w:t xml:space="preserve"> </w:t>
      </w:r>
      <w:r>
        <w:rPr>
          <w:color w:val="auto"/>
          <w:sz w:val="28"/>
          <w:szCs w:val="28"/>
          <w:lang w:val="ru-RU" w:bidi="ru-RU"/>
        </w:rPr>
        <w:t>открытий.</w:t>
      </w:r>
    </w:p>
    <w:p w:rsidR="005267E0" w:rsidRDefault="005267E0">
      <w:pPr>
        <w:pStyle w:val="afff"/>
        <w:rPr>
          <w:bCs/>
          <w:color w:val="auto"/>
          <w:spacing w:val="-10"/>
          <w:sz w:val="28"/>
          <w:szCs w:val="28"/>
          <w:lang w:val="ru-RU" w:bidi="ru-RU"/>
        </w:rPr>
      </w:pPr>
    </w:p>
    <w:p w:rsidR="005267E0" w:rsidRDefault="00FA4BB1">
      <w:pPr>
        <w:pStyle w:val="6"/>
        <w:rPr>
          <w:szCs w:val="28"/>
        </w:rPr>
      </w:pPr>
      <w:r>
        <w:rPr>
          <w:szCs w:val="28"/>
        </w:rPr>
        <w:t>Технология проблемного обучения в детском саду</w:t>
      </w:r>
    </w:p>
    <w:p w:rsidR="005267E0" w:rsidRDefault="00FA4BB1">
      <w:pPr>
        <w:pStyle w:val="afff"/>
        <w:rPr>
          <w:color w:val="auto"/>
          <w:sz w:val="28"/>
          <w:szCs w:val="28"/>
          <w:lang w:val="ru-RU"/>
        </w:rPr>
      </w:pPr>
      <w:r>
        <w:rPr>
          <w:color w:val="auto"/>
          <w:sz w:val="28"/>
          <w:szCs w:val="28"/>
          <w:lang w:val="ru-RU"/>
        </w:rPr>
        <w:t>Существует четыре уровня проблемности в обучении:</w:t>
      </w:r>
    </w:p>
    <w:p w:rsidR="005267E0" w:rsidRDefault="00FA4BB1">
      <w:pPr>
        <w:pStyle w:val="afff"/>
        <w:numPr>
          <w:ilvl w:val="0"/>
          <w:numId w:val="253"/>
        </w:numPr>
        <w:rPr>
          <w:color w:val="auto"/>
          <w:sz w:val="28"/>
          <w:szCs w:val="28"/>
          <w:lang w:val="ru-RU"/>
        </w:rPr>
      </w:pPr>
      <w:r>
        <w:rPr>
          <w:color w:val="auto"/>
          <w:sz w:val="28"/>
          <w:szCs w:val="28"/>
          <w:lang w:val="ru-RU"/>
        </w:rPr>
        <w:t>Воспитатель сам ставит проблему (задачу) и сам решает её при активном слушании и обсуждении детьми.</w:t>
      </w:r>
    </w:p>
    <w:p w:rsidR="005267E0" w:rsidRDefault="00FA4BB1">
      <w:pPr>
        <w:pStyle w:val="afff"/>
        <w:numPr>
          <w:ilvl w:val="0"/>
          <w:numId w:val="253"/>
        </w:numPr>
        <w:rPr>
          <w:color w:val="auto"/>
          <w:sz w:val="28"/>
          <w:szCs w:val="28"/>
          <w:lang w:val="ru-RU"/>
        </w:rPr>
      </w:pPr>
      <w:r>
        <w:rPr>
          <w:color w:val="auto"/>
          <w:sz w:val="28"/>
          <w:szCs w:val="28"/>
          <w:lang w:val="ru-RU"/>
        </w:rPr>
        <w:t>Воспитатель ставит проблему, дети самостоятельно или под его руководством находят решения. Воспитатель направляет ребёнка на самостоятельные поиски путей решения (частично -поисковый метод).</w:t>
      </w:r>
    </w:p>
    <w:p w:rsidR="005267E0" w:rsidRDefault="00FA4BB1">
      <w:pPr>
        <w:pStyle w:val="afff"/>
        <w:numPr>
          <w:ilvl w:val="0"/>
          <w:numId w:val="253"/>
        </w:numPr>
        <w:rPr>
          <w:color w:val="auto"/>
          <w:sz w:val="28"/>
          <w:szCs w:val="28"/>
          <w:lang w:val="ru-RU"/>
        </w:rPr>
      </w:pPr>
      <w:r>
        <w:rPr>
          <w:color w:val="auto"/>
          <w:sz w:val="28"/>
          <w:szCs w:val="28"/>
          <w:lang w:val="ru-RU"/>
        </w:rPr>
        <w:t>Ребёнок ставит проблему, воспитатель помогает её решить. У ребёнка воспитывается способность самостоятельно формировать проблему.</w:t>
      </w:r>
    </w:p>
    <w:p w:rsidR="005267E0" w:rsidRDefault="00FA4BB1">
      <w:pPr>
        <w:pStyle w:val="afff"/>
        <w:numPr>
          <w:ilvl w:val="0"/>
          <w:numId w:val="253"/>
        </w:numPr>
        <w:rPr>
          <w:color w:val="auto"/>
          <w:sz w:val="28"/>
          <w:szCs w:val="28"/>
        </w:rPr>
      </w:pPr>
      <w:r>
        <w:rPr>
          <w:color w:val="auto"/>
          <w:sz w:val="28"/>
          <w:szCs w:val="28"/>
          <w:lang w:val="ru-RU"/>
        </w:rPr>
        <w:t xml:space="preserve">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решения. </w:t>
      </w:r>
      <w:r>
        <w:rPr>
          <w:color w:val="auto"/>
          <w:sz w:val="28"/>
          <w:szCs w:val="28"/>
        </w:rPr>
        <w:t>(Исследовательский метод)</w:t>
      </w:r>
    </w:p>
    <w:p w:rsidR="005267E0" w:rsidRDefault="00FA4BB1">
      <w:pPr>
        <w:pStyle w:val="afff"/>
        <w:rPr>
          <w:color w:val="auto"/>
          <w:sz w:val="28"/>
          <w:szCs w:val="28"/>
          <w:lang w:val="ru-RU"/>
        </w:rPr>
      </w:pPr>
      <w:r>
        <w:rPr>
          <w:color w:val="auto"/>
          <w:sz w:val="28"/>
          <w:szCs w:val="28"/>
          <w:lang w:val="ru-RU"/>
        </w:rPr>
        <w:t xml:space="preserve">Стремясь поддержать у детей интерес к новой теме, мы создаём новую проблемную ситуацию. Создавая проблемные ситуации, мы побуждаем детей выдвигать гипотезы, делать выводы, приучаем не бояться допускать ошибки. Очень важно, чтобы ребёнок почувствовал вкус к получению новых, неожиданных сведений об окружающих его предметах и явлениях </w:t>
      </w:r>
    </w:p>
    <w:p w:rsidR="005267E0" w:rsidRDefault="005267E0">
      <w:pPr>
        <w:pStyle w:val="6"/>
        <w:rPr>
          <w:szCs w:val="28"/>
        </w:rPr>
      </w:pPr>
    </w:p>
    <w:p w:rsidR="005267E0" w:rsidRDefault="00FA4BB1">
      <w:pPr>
        <w:pStyle w:val="6"/>
        <w:rPr>
          <w:szCs w:val="28"/>
        </w:rPr>
      </w:pPr>
      <w:r>
        <w:rPr>
          <w:szCs w:val="28"/>
        </w:rPr>
        <w:t>Технология ТРИЗ</w:t>
      </w:r>
    </w:p>
    <w:p w:rsidR="005267E0" w:rsidRDefault="00FA4BB1">
      <w:pPr>
        <w:pStyle w:val="afff"/>
        <w:rPr>
          <w:color w:val="auto"/>
          <w:sz w:val="28"/>
          <w:szCs w:val="28"/>
          <w:lang w:val="ru-RU"/>
        </w:rPr>
      </w:pPr>
      <w:r>
        <w:rPr>
          <w:color w:val="auto"/>
          <w:sz w:val="28"/>
          <w:szCs w:val="28"/>
          <w:lang w:val="ru-RU"/>
        </w:rPr>
        <w:t xml:space="preserve">Технология ТРИЗ (теория решения изобретательских задач) создана ученым -изобретателем Т.С. Альтшуллером. </w:t>
      </w:r>
    </w:p>
    <w:p w:rsidR="005267E0" w:rsidRDefault="00FA4BB1">
      <w:pPr>
        <w:pStyle w:val="afff"/>
        <w:rPr>
          <w:color w:val="auto"/>
          <w:sz w:val="28"/>
          <w:szCs w:val="28"/>
          <w:lang w:val="ru-RU"/>
        </w:rPr>
      </w:pPr>
      <w:r>
        <w:rPr>
          <w:color w:val="auto"/>
          <w:sz w:val="28"/>
          <w:szCs w:val="28"/>
          <w:lang w:val="ru-RU"/>
        </w:rPr>
        <w:t xml:space="preserve">Воспитатель использует нетрадиционные формы работы, которые ставят ребёнка в позицию думающего человека. Адаптированная к дошкольному возрасту ТРИЗ -технология позволит воспитывать и обучать ребёнка под девизом «Творчество во всем! » Дошкольный возраст уникален, ибо как сформируется ребёнок, такова будет и его жизнь, именно поэтому важно не упустить этот период для раскрытия творческого потенциала каждого ребёнка. </w:t>
      </w:r>
    </w:p>
    <w:p w:rsidR="005267E0" w:rsidRDefault="00FA4BB1">
      <w:pPr>
        <w:pStyle w:val="afff"/>
        <w:rPr>
          <w:color w:val="auto"/>
          <w:sz w:val="28"/>
          <w:szCs w:val="28"/>
          <w:lang w:val="ru-RU"/>
        </w:rPr>
      </w:pPr>
      <w:r>
        <w:rPr>
          <w:b/>
          <w:color w:val="auto"/>
          <w:sz w:val="28"/>
          <w:szCs w:val="28"/>
          <w:lang w:val="ru-RU"/>
        </w:rPr>
        <w:t>Целью использования данной технологии</w:t>
      </w:r>
      <w:r>
        <w:rPr>
          <w:color w:val="auto"/>
          <w:sz w:val="28"/>
          <w:szCs w:val="28"/>
          <w:lang w:val="ru-RU"/>
        </w:rPr>
        <w:t xml:space="preserve">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w:t>
      </w:r>
      <w:r>
        <w:rPr>
          <w:color w:val="auto"/>
          <w:sz w:val="28"/>
          <w:szCs w:val="28"/>
          <w:lang w:val="ru-RU"/>
        </w:rPr>
        <w:lastRenderedPageBreak/>
        <w:t>творческого воображения.</w:t>
      </w:r>
    </w:p>
    <w:p w:rsidR="005267E0" w:rsidRDefault="00FA4BB1">
      <w:pPr>
        <w:pStyle w:val="afff"/>
        <w:rPr>
          <w:color w:val="auto"/>
          <w:sz w:val="28"/>
          <w:szCs w:val="28"/>
          <w:lang w:val="ru-RU"/>
        </w:rPr>
      </w:pPr>
      <w:r>
        <w:rPr>
          <w:b/>
          <w:color w:val="auto"/>
          <w:sz w:val="28"/>
          <w:szCs w:val="28"/>
          <w:lang w:val="ru-RU"/>
        </w:rPr>
        <w:t>Основная задача использования ТРИЗ</w:t>
      </w:r>
      <w:r>
        <w:rPr>
          <w:color w:val="auto"/>
          <w:sz w:val="28"/>
          <w:szCs w:val="28"/>
          <w:lang w:val="ru-RU"/>
        </w:rPr>
        <w:t xml:space="preserve"> - технологии в дошкольном возрасте – это привить ребёнку радость творческих открытий.</w:t>
      </w:r>
    </w:p>
    <w:p w:rsidR="005267E0" w:rsidRDefault="00FA4BB1">
      <w:pPr>
        <w:pStyle w:val="afff"/>
        <w:rPr>
          <w:color w:val="auto"/>
          <w:sz w:val="28"/>
          <w:szCs w:val="28"/>
          <w:lang w:val="ru-RU"/>
        </w:rPr>
      </w:pPr>
      <w:r>
        <w:rPr>
          <w:b/>
          <w:color w:val="auto"/>
          <w:sz w:val="28"/>
          <w:szCs w:val="28"/>
          <w:lang w:val="ru-RU"/>
        </w:rPr>
        <w:t>Основной критерий в работе с детьми</w:t>
      </w:r>
      <w:r>
        <w:rPr>
          <w:color w:val="auto"/>
          <w:sz w:val="28"/>
          <w:szCs w:val="28"/>
          <w:lang w:val="ru-RU"/>
        </w:rPr>
        <w:t xml:space="preserve"> – доходчивость и простота в подаче материала и в формулировке сложной, казалось бы, ситуации. Не стоит форсировать внедрение ТРИЗ без понимания детьми основных положений на простейших примерах. Сказки, игровые, бытовые ситуации – вот та среда, через которую ребёнок научится применять тризовские решения, встающих перед ним проблем. По мере нахождения противоречий, он сам будет стремиться к идеальному результату, используя многочисленные ресурсы. </w:t>
      </w:r>
    </w:p>
    <w:p w:rsidR="005267E0" w:rsidRDefault="00FA4BB1">
      <w:pPr>
        <w:pStyle w:val="afff"/>
        <w:rPr>
          <w:color w:val="auto"/>
          <w:sz w:val="28"/>
          <w:szCs w:val="28"/>
          <w:lang w:val="ru-RU"/>
        </w:rPr>
      </w:pPr>
      <w:r>
        <w:rPr>
          <w:color w:val="auto"/>
          <w:sz w:val="28"/>
          <w:szCs w:val="28"/>
          <w:lang w:val="ru-RU"/>
        </w:rPr>
        <w:t>Можно применять в работе только элементы ТРИЗ (инструментарий), если педагог недостаточно освоил ТРИЗ -технологию.</w:t>
      </w:r>
    </w:p>
    <w:p w:rsidR="005267E0" w:rsidRDefault="00FA4BB1">
      <w:pPr>
        <w:pStyle w:val="afff"/>
        <w:rPr>
          <w:color w:val="auto"/>
          <w:sz w:val="28"/>
          <w:szCs w:val="28"/>
          <w:lang w:val="ru-RU"/>
        </w:rPr>
      </w:pPr>
      <w:r>
        <w:rPr>
          <w:b/>
          <w:color w:val="auto"/>
          <w:sz w:val="28"/>
          <w:szCs w:val="28"/>
          <w:lang w:val="ru-RU"/>
        </w:rPr>
        <w:t>Разработана схема с применением метода выявления противоречий</w:t>
      </w:r>
      <w:r>
        <w:rPr>
          <w:color w:val="auto"/>
          <w:sz w:val="28"/>
          <w:szCs w:val="28"/>
          <w:lang w:val="ru-RU"/>
        </w:rPr>
        <w:t>:</w:t>
      </w:r>
    </w:p>
    <w:p w:rsidR="005267E0" w:rsidRDefault="00FA4BB1">
      <w:pPr>
        <w:pStyle w:val="afff"/>
        <w:rPr>
          <w:color w:val="auto"/>
          <w:sz w:val="28"/>
          <w:szCs w:val="28"/>
          <w:lang w:val="ru-RU"/>
        </w:rPr>
      </w:pPr>
      <w:r>
        <w:rPr>
          <w:i/>
          <w:color w:val="auto"/>
          <w:sz w:val="28"/>
          <w:szCs w:val="28"/>
          <w:lang w:val="ru-RU"/>
        </w:rPr>
        <w:t>Первый этап</w:t>
      </w:r>
      <w:r>
        <w:rPr>
          <w:color w:val="auto"/>
          <w:sz w:val="28"/>
          <w:szCs w:val="28"/>
          <w:lang w:val="ru-RU"/>
        </w:rPr>
        <w:t xml:space="preserve"> – определение положительных и отрицательных свойств качества какого-либо предмета или явления, не вызывающих стойких ассоциаций у детей.</w:t>
      </w:r>
    </w:p>
    <w:p w:rsidR="005267E0" w:rsidRDefault="00FA4BB1">
      <w:pPr>
        <w:pStyle w:val="afff"/>
        <w:rPr>
          <w:color w:val="auto"/>
          <w:sz w:val="28"/>
          <w:szCs w:val="28"/>
          <w:lang w:val="ru-RU"/>
        </w:rPr>
      </w:pPr>
      <w:r>
        <w:rPr>
          <w:i/>
          <w:color w:val="auto"/>
          <w:sz w:val="28"/>
          <w:szCs w:val="28"/>
          <w:lang w:val="ru-RU"/>
        </w:rPr>
        <w:t>Второй этап</w:t>
      </w:r>
      <w:r>
        <w:rPr>
          <w:color w:val="auto"/>
          <w:sz w:val="28"/>
          <w:szCs w:val="28"/>
          <w:lang w:val="ru-RU"/>
        </w:rPr>
        <w:t xml:space="preserve"> – определение положительных и отрицательных свойств предмета или явления в целом.</w:t>
      </w:r>
    </w:p>
    <w:p w:rsidR="005267E0" w:rsidRDefault="00FA4BB1">
      <w:pPr>
        <w:pStyle w:val="afff"/>
        <w:rPr>
          <w:color w:val="auto"/>
          <w:sz w:val="28"/>
          <w:szCs w:val="28"/>
          <w:lang w:val="ru-RU"/>
        </w:rPr>
      </w:pPr>
      <w:r>
        <w:rPr>
          <w:color w:val="auto"/>
          <w:sz w:val="28"/>
          <w:szCs w:val="28"/>
          <w:lang w:val="ru-RU"/>
        </w:rPr>
        <w:t>Лишь после того, как ребёнок поймет, чего от него хотят взрослые, следует переходить к рассмотрению предметов и явлений, вызывающих стойкие ассоциации.</w:t>
      </w:r>
    </w:p>
    <w:p w:rsidR="005267E0" w:rsidRDefault="00FA4BB1">
      <w:pPr>
        <w:pStyle w:val="afff"/>
        <w:rPr>
          <w:color w:val="auto"/>
          <w:sz w:val="28"/>
          <w:szCs w:val="28"/>
          <w:lang w:val="ru-RU"/>
        </w:rPr>
      </w:pPr>
      <w:r>
        <w:rPr>
          <w:color w:val="auto"/>
          <w:sz w:val="28"/>
          <w:szCs w:val="28"/>
          <w:lang w:val="ru-RU"/>
        </w:rPr>
        <w:t>Зачастую, педагог уже проводит тризовские занятия, даже не подозревая об этом. Ведь, именно, раскрепощенность мышления и способность идти до конца в решении поставленной задачи – суть творческой педагогики.</w:t>
      </w:r>
    </w:p>
    <w:p w:rsidR="005267E0" w:rsidRDefault="005267E0">
      <w:pPr>
        <w:pStyle w:val="6"/>
        <w:rPr>
          <w:szCs w:val="28"/>
          <w:lang w:bidi="ru-RU"/>
        </w:rPr>
      </w:pPr>
    </w:p>
    <w:p w:rsidR="005267E0" w:rsidRDefault="00FA4BB1">
      <w:pPr>
        <w:pStyle w:val="6"/>
        <w:rPr>
          <w:szCs w:val="28"/>
          <w:lang w:bidi="ru-RU"/>
        </w:rPr>
      </w:pPr>
      <w:r>
        <w:rPr>
          <w:szCs w:val="28"/>
          <w:lang w:bidi="ru-RU"/>
        </w:rPr>
        <w:t>Технологии «Портфолио</w:t>
      </w:r>
      <w:r>
        <w:rPr>
          <w:spacing w:val="-31"/>
          <w:szCs w:val="28"/>
          <w:lang w:bidi="ru-RU"/>
        </w:rPr>
        <w:t xml:space="preserve"> </w:t>
      </w:r>
      <w:r>
        <w:rPr>
          <w:szCs w:val="28"/>
          <w:lang w:bidi="ru-RU"/>
        </w:rPr>
        <w:t>дошкольника»</w:t>
      </w:r>
    </w:p>
    <w:p w:rsidR="005267E0" w:rsidRDefault="00FA4BB1">
      <w:pPr>
        <w:pStyle w:val="afff"/>
        <w:rPr>
          <w:rStyle w:val="fontstyle44"/>
          <w:color w:val="auto"/>
          <w:sz w:val="28"/>
          <w:szCs w:val="28"/>
          <w:lang w:val="ru-RU"/>
        </w:rPr>
      </w:pPr>
      <w:r>
        <w:rPr>
          <w:rStyle w:val="fontstyle44"/>
          <w:b/>
          <w:color w:val="auto"/>
          <w:sz w:val="28"/>
          <w:szCs w:val="28"/>
          <w:lang w:val="ru-RU"/>
        </w:rPr>
        <w:t>Портфолио</w:t>
      </w:r>
      <w:r>
        <w:rPr>
          <w:rStyle w:val="fontstyle44"/>
          <w:color w:val="auto"/>
          <w:sz w:val="28"/>
          <w:szCs w:val="28"/>
          <w:lang w:val="ru-RU"/>
        </w:rPr>
        <w:t xml:space="preserve"> — это копилка личных достижений ребёнка в разнообразных видах деятель</w:t>
      </w:r>
      <w:r>
        <w:rPr>
          <w:rStyle w:val="fontstyle44"/>
          <w:color w:val="auto"/>
          <w:sz w:val="28"/>
          <w:szCs w:val="28"/>
          <w:lang w:val="ru-RU"/>
        </w:rPr>
        <w:softHyphen/>
        <w:t>ности, его успехов, положительных эмоций, возможность еще раз пережить приятные моменты своей жизни, это своеобраз</w:t>
      </w:r>
      <w:r>
        <w:rPr>
          <w:rStyle w:val="fontstyle44"/>
          <w:color w:val="auto"/>
          <w:sz w:val="28"/>
          <w:szCs w:val="28"/>
          <w:lang w:val="ru-RU"/>
        </w:rPr>
        <w:softHyphen/>
        <w:t>ный маршрут развития ребенка.</w:t>
      </w:r>
    </w:p>
    <w:p w:rsidR="005267E0" w:rsidRDefault="00FA4BB1">
      <w:pPr>
        <w:pStyle w:val="afff"/>
        <w:rPr>
          <w:rStyle w:val="fontstyle44"/>
          <w:color w:val="auto"/>
          <w:sz w:val="28"/>
          <w:szCs w:val="28"/>
          <w:lang w:val="ru-RU"/>
        </w:rPr>
      </w:pPr>
      <w:r>
        <w:rPr>
          <w:rStyle w:val="fontstyle44"/>
          <w:b/>
          <w:color w:val="auto"/>
          <w:sz w:val="28"/>
          <w:szCs w:val="28"/>
          <w:lang w:val="ru-RU"/>
        </w:rPr>
        <w:t>Существует ряд функций портфолио</w:t>
      </w:r>
      <w:r>
        <w:rPr>
          <w:rStyle w:val="fontstyle44"/>
          <w:color w:val="auto"/>
          <w:sz w:val="28"/>
          <w:szCs w:val="28"/>
          <w:lang w:val="ru-RU"/>
        </w:rPr>
        <w:t xml:space="preserve">: </w:t>
      </w:r>
    </w:p>
    <w:p w:rsidR="005267E0" w:rsidRDefault="00FA4BB1">
      <w:pPr>
        <w:pStyle w:val="afff"/>
        <w:numPr>
          <w:ilvl w:val="0"/>
          <w:numId w:val="254"/>
        </w:numPr>
        <w:rPr>
          <w:rStyle w:val="fontstyle44"/>
          <w:color w:val="auto"/>
          <w:sz w:val="28"/>
          <w:szCs w:val="28"/>
          <w:lang w:val="ru-RU"/>
        </w:rPr>
      </w:pPr>
      <w:r>
        <w:rPr>
          <w:rStyle w:val="fontstyle44"/>
          <w:color w:val="auto"/>
          <w:sz w:val="28"/>
          <w:szCs w:val="28"/>
          <w:lang w:val="ru-RU"/>
        </w:rPr>
        <w:t>Диагности</w:t>
      </w:r>
      <w:r>
        <w:rPr>
          <w:rStyle w:val="fontstyle44"/>
          <w:color w:val="auto"/>
          <w:sz w:val="28"/>
          <w:szCs w:val="28"/>
          <w:lang w:val="ru-RU"/>
        </w:rPr>
        <w:softHyphen/>
        <w:t>ческая (фиксирует изменения и рост за определенный период времени),</w:t>
      </w:r>
    </w:p>
    <w:p w:rsidR="005267E0" w:rsidRDefault="00FA4BB1">
      <w:pPr>
        <w:pStyle w:val="afff"/>
        <w:numPr>
          <w:ilvl w:val="0"/>
          <w:numId w:val="254"/>
        </w:numPr>
        <w:rPr>
          <w:rStyle w:val="fontstyle44"/>
          <w:color w:val="auto"/>
          <w:sz w:val="28"/>
          <w:szCs w:val="28"/>
          <w:lang w:val="ru-RU"/>
        </w:rPr>
      </w:pPr>
      <w:r>
        <w:rPr>
          <w:rStyle w:val="fontstyle44"/>
          <w:color w:val="auto"/>
          <w:sz w:val="28"/>
          <w:szCs w:val="28"/>
          <w:lang w:val="ru-RU"/>
        </w:rPr>
        <w:t>Содержательная (раскрывает весь спектр выполняе</w:t>
      </w:r>
      <w:r>
        <w:rPr>
          <w:rStyle w:val="fontstyle44"/>
          <w:color w:val="auto"/>
          <w:sz w:val="28"/>
          <w:szCs w:val="28"/>
          <w:lang w:val="ru-RU"/>
        </w:rPr>
        <w:softHyphen/>
        <w:t>мых работ),</w:t>
      </w:r>
    </w:p>
    <w:p w:rsidR="005267E0" w:rsidRDefault="00FA4BB1">
      <w:pPr>
        <w:pStyle w:val="afff"/>
        <w:numPr>
          <w:ilvl w:val="0"/>
          <w:numId w:val="254"/>
        </w:numPr>
        <w:rPr>
          <w:rStyle w:val="fontstyle44"/>
          <w:color w:val="auto"/>
          <w:sz w:val="28"/>
          <w:szCs w:val="28"/>
          <w:lang w:val="ru-RU"/>
        </w:rPr>
      </w:pPr>
      <w:r>
        <w:rPr>
          <w:rStyle w:val="fontstyle44"/>
          <w:color w:val="auto"/>
          <w:sz w:val="28"/>
          <w:szCs w:val="28"/>
          <w:lang w:val="ru-RU"/>
        </w:rPr>
        <w:t>Рейтинговая (показывает диапазон умений и на</w:t>
      </w:r>
      <w:r>
        <w:rPr>
          <w:rStyle w:val="fontstyle44"/>
          <w:color w:val="auto"/>
          <w:sz w:val="28"/>
          <w:szCs w:val="28"/>
          <w:lang w:val="ru-RU"/>
        </w:rPr>
        <w:softHyphen/>
        <w:t>выков ребёнка) и др.</w:t>
      </w:r>
    </w:p>
    <w:p w:rsidR="005267E0" w:rsidRDefault="00FA4BB1">
      <w:pPr>
        <w:pStyle w:val="afff"/>
        <w:rPr>
          <w:color w:val="auto"/>
          <w:sz w:val="28"/>
          <w:szCs w:val="28"/>
          <w:lang w:val="ru-RU"/>
        </w:rPr>
      </w:pPr>
      <w:r>
        <w:rPr>
          <w:rStyle w:val="fontstyle44"/>
          <w:color w:val="auto"/>
          <w:sz w:val="28"/>
          <w:szCs w:val="28"/>
          <w:lang w:val="ru-RU"/>
        </w:rPr>
        <w:t xml:space="preserve"> Процесс создания портфолио является своего рода педагогической технологией.  Вариантов портфолио очень много. Содержание разделов за</w:t>
      </w:r>
      <w:r>
        <w:rPr>
          <w:rStyle w:val="fontstyle44"/>
          <w:color w:val="auto"/>
          <w:sz w:val="28"/>
          <w:szCs w:val="28"/>
          <w:lang w:val="ru-RU"/>
        </w:rPr>
        <w:softHyphen/>
        <w:t xml:space="preserve">полняется постепенно, в соответствии с возможностями и достижениями дошкольника.  </w:t>
      </w:r>
    </w:p>
    <w:p w:rsidR="005267E0" w:rsidRDefault="00FA4BB1">
      <w:pPr>
        <w:pStyle w:val="afff"/>
        <w:rPr>
          <w:b/>
          <w:color w:val="auto"/>
          <w:sz w:val="28"/>
          <w:szCs w:val="28"/>
          <w:lang w:val="ru-RU"/>
        </w:rPr>
      </w:pPr>
      <w:r>
        <w:rPr>
          <w:b/>
          <w:color w:val="auto"/>
          <w:sz w:val="28"/>
          <w:szCs w:val="28"/>
          <w:lang w:val="ru-RU"/>
        </w:rPr>
        <w:t>Разделы портфолио</w:t>
      </w:r>
    </w:p>
    <w:p w:rsidR="005267E0" w:rsidRDefault="00FA4BB1">
      <w:pPr>
        <w:pStyle w:val="afff"/>
        <w:rPr>
          <w:color w:val="auto"/>
          <w:sz w:val="28"/>
          <w:szCs w:val="28"/>
          <w:lang w:val="ru-RU"/>
        </w:rPr>
      </w:pPr>
      <w:r>
        <w:rPr>
          <w:color w:val="auto"/>
          <w:sz w:val="28"/>
          <w:szCs w:val="28"/>
          <w:lang w:val="ru-RU"/>
        </w:rPr>
        <w:t>Раздел 1 «Давайте познакомимся». В разделе помещается фотография ребенка, указываются его фамилия и имя, номер группы; можно ввести рубрику «Я люблю...» («Мне нравится...», «Обожаю, когда...»), в которой будут записаны ответы ребенка.</w:t>
      </w:r>
    </w:p>
    <w:p w:rsidR="005267E0" w:rsidRDefault="00FA4BB1">
      <w:pPr>
        <w:pStyle w:val="afff"/>
        <w:rPr>
          <w:color w:val="auto"/>
          <w:sz w:val="28"/>
          <w:szCs w:val="28"/>
          <w:lang w:val="ru-RU"/>
        </w:rPr>
      </w:pPr>
      <w:r>
        <w:rPr>
          <w:color w:val="auto"/>
          <w:sz w:val="28"/>
          <w:szCs w:val="28"/>
          <w:lang w:val="ru-RU"/>
        </w:rPr>
        <w:t xml:space="preserve">Раздел 2 «Я расту!». В раздел вносятся антропометрические данные (в художественно -графическом исполнении): «Вот я </w:t>
      </w:r>
      <w:r>
        <w:rPr>
          <w:color w:val="auto"/>
          <w:sz w:val="28"/>
          <w:szCs w:val="28"/>
          <w:lang w:val="ru-RU"/>
        </w:rPr>
        <w:lastRenderedPageBreak/>
        <w:t>какой!», «Как я расту», «Я вырос», «Я большой».</w:t>
      </w:r>
    </w:p>
    <w:p w:rsidR="005267E0" w:rsidRDefault="00FA4BB1">
      <w:pPr>
        <w:pStyle w:val="afff"/>
        <w:rPr>
          <w:color w:val="auto"/>
          <w:sz w:val="28"/>
          <w:szCs w:val="28"/>
          <w:lang w:val="ru-RU"/>
        </w:rPr>
      </w:pPr>
      <w:r>
        <w:rPr>
          <w:color w:val="auto"/>
          <w:sz w:val="28"/>
          <w:szCs w:val="28"/>
          <w:lang w:val="ru-RU"/>
        </w:rPr>
        <w:t>Раздел 3 «Портрет моего ребёнка». В разделе помещаются сочинения родителей о своём малыше.</w:t>
      </w:r>
    </w:p>
    <w:p w:rsidR="005267E0" w:rsidRDefault="00FA4BB1">
      <w:pPr>
        <w:pStyle w:val="afff"/>
        <w:rPr>
          <w:color w:val="auto"/>
          <w:sz w:val="28"/>
          <w:szCs w:val="28"/>
          <w:lang w:val="ru-RU"/>
        </w:rPr>
      </w:pPr>
      <w:r>
        <w:rPr>
          <w:color w:val="auto"/>
          <w:sz w:val="28"/>
          <w:szCs w:val="28"/>
          <w:lang w:val="ru-RU"/>
        </w:rPr>
        <w:t>Раздел 4 «Я мечтаю...». В разделе фиксируются высказывания самого ребенка на предложение продолжить фразы: «Я мечтаю о...», «Я бы хотел быть...», «Я жду, когда...», «Я вижу себя...», «Я хочу видеть себя...», «Мои любимые дела...»; ответы на вопросы: «Кем и каким я буду, когда вырасту?», «О чем я люблю думать?».</w:t>
      </w:r>
    </w:p>
    <w:p w:rsidR="005267E0" w:rsidRDefault="00FA4BB1">
      <w:pPr>
        <w:pStyle w:val="afff"/>
        <w:rPr>
          <w:color w:val="auto"/>
          <w:sz w:val="28"/>
          <w:szCs w:val="28"/>
          <w:lang w:val="ru-RU"/>
        </w:rPr>
      </w:pPr>
      <w:r>
        <w:rPr>
          <w:color w:val="auto"/>
          <w:sz w:val="28"/>
          <w:szCs w:val="28"/>
          <w:lang w:val="ru-RU"/>
        </w:rPr>
        <w:t>Раздел 5 «Вот что я могу». В разделе помещаются образцы творчества ребенка (рисунки, рассказы, книги-самоделки).</w:t>
      </w:r>
    </w:p>
    <w:p w:rsidR="005267E0" w:rsidRDefault="00FA4BB1">
      <w:pPr>
        <w:pStyle w:val="afff"/>
        <w:rPr>
          <w:color w:val="auto"/>
          <w:sz w:val="28"/>
          <w:szCs w:val="28"/>
          <w:lang w:val="ru-RU"/>
        </w:rPr>
      </w:pPr>
      <w:r>
        <w:rPr>
          <w:color w:val="auto"/>
          <w:sz w:val="28"/>
          <w:szCs w:val="28"/>
          <w:lang w:val="ru-RU"/>
        </w:rPr>
        <w:t>Раздел 6 «Мои достижения». В разделе фиксируются грамоты, дипломы (от различных организаций: детского сада, СМИ, проводящих конкурсы).</w:t>
      </w:r>
    </w:p>
    <w:p w:rsidR="005267E0" w:rsidRDefault="00FA4BB1">
      <w:pPr>
        <w:pStyle w:val="afff"/>
        <w:rPr>
          <w:color w:val="auto"/>
          <w:sz w:val="28"/>
          <w:szCs w:val="28"/>
          <w:lang w:val="ru-RU"/>
        </w:rPr>
      </w:pPr>
      <w:r>
        <w:rPr>
          <w:color w:val="auto"/>
          <w:sz w:val="28"/>
          <w:szCs w:val="28"/>
          <w:lang w:val="ru-RU"/>
        </w:rPr>
        <w:t>Раздел 7 «Посоветуйте мне...». В разделе даются рекомендации родителям воспитателем и всеми специалистами, работающими с ребёнком.</w:t>
      </w:r>
    </w:p>
    <w:p w:rsidR="005267E0" w:rsidRDefault="00FA4BB1">
      <w:pPr>
        <w:pStyle w:val="afff"/>
        <w:rPr>
          <w:sz w:val="28"/>
          <w:szCs w:val="28"/>
          <w:lang w:val="ru-RU" w:bidi="ru-RU"/>
        </w:rPr>
      </w:pPr>
      <w:r>
        <w:rPr>
          <w:color w:val="auto"/>
          <w:sz w:val="28"/>
          <w:szCs w:val="28"/>
          <w:lang w:val="ru-RU"/>
        </w:rPr>
        <w:t>Раздел 8 «Спрашивайте, родители!». В разделе родители формулируют</w:t>
      </w:r>
      <w:r>
        <w:rPr>
          <w:color w:val="auto"/>
          <w:sz w:val="28"/>
          <w:szCs w:val="28"/>
          <w:lang w:val="ru-RU" w:bidi="ru-RU"/>
        </w:rPr>
        <w:t xml:space="preserve"> </w:t>
      </w:r>
      <w:r>
        <w:rPr>
          <w:sz w:val="28"/>
          <w:szCs w:val="28"/>
          <w:lang w:val="ru-RU" w:bidi="ru-RU"/>
        </w:rPr>
        <w:t>свои вопросы к специалистам ДО.</w:t>
      </w:r>
    </w:p>
    <w:p w:rsidR="005267E0" w:rsidRDefault="005267E0">
      <w:pPr>
        <w:pStyle w:val="afff"/>
        <w:rPr>
          <w:color w:val="auto"/>
          <w:sz w:val="28"/>
          <w:szCs w:val="28"/>
          <w:lang w:val="ru-RU" w:bidi="ru-RU"/>
        </w:rPr>
      </w:pPr>
    </w:p>
    <w:p w:rsidR="005267E0" w:rsidRDefault="00FA4BB1">
      <w:pPr>
        <w:pStyle w:val="6"/>
        <w:rPr>
          <w:szCs w:val="28"/>
          <w:lang w:bidi="ru-RU"/>
        </w:rPr>
      </w:pPr>
      <w:r>
        <w:rPr>
          <w:szCs w:val="28"/>
          <w:lang w:bidi="ru-RU"/>
        </w:rPr>
        <w:t>Информационно -</w:t>
      </w:r>
      <w:r>
        <w:rPr>
          <w:spacing w:val="-47"/>
          <w:szCs w:val="28"/>
          <w:lang w:bidi="ru-RU"/>
        </w:rPr>
        <w:t xml:space="preserve"> </w:t>
      </w:r>
      <w:r>
        <w:rPr>
          <w:szCs w:val="28"/>
          <w:lang w:bidi="ru-RU"/>
        </w:rPr>
        <w:t>коммуникативные технологии</w:t>
      </w:r>
    </w:p>
    <w:p w:rsidR="005267E0" w:rsidRDefault="00FA4BB1">
      <w:pPr>
        <w:pStyle w:val="afff"/>
        <w:rPr>
          <w:color w:val="auto"/>
          <w:sz w:val="28"/>
          <w:szCs w:val="28"/>
          <w:lang w:val="ru-RU"/>
        </w:rPr>
      </w:pPr>
      <w:r>
        <w:rPr>
          <w:color w:val="auto"/>
          <w:sz w:val="28"/>
          <w:szCs w:val="28"/>
          <w:lang w:val="ru-RU"/>
        </w:rPr>
        <w:t>Мир, в котором развивается современный ребёнок,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rsidR="005267E0" w:rsidRDefault="00FA4BB1">
      <w:pPr>
        <w:pStyle w:val="afff"/>
        <w:rPr>
          <w:b/>
          <w:i/>
          <w:color w:val="auto"/>
          <w:sz w:val="28"/>
          <w:szCs w:val="28"/>
          <w:lang w:val="ru-RU"/>
        </w:rPr>
      </w:pPr>
      <w:r>
        <w:rPr>
          <w:color w:val="auto"/>
          <w:sz w:val="28"/>
          <w:szCs w:val="28"/>
          <w:lang w:val="ru-RU"/>
        </w:rPr>
        <w:t>Информатизация общества ставит перед педагогами -дошкольниками задачи</w:t>
      </w:r>
      <w:r>
        <w:rPr>
          <w:b/>
          <w:i/>
          <w:color w:val="auto"/>
          <w:sz w:val="28"/>
          <w:szCs w:val="28"/>
          <w:lang w:val="ru-RU"/>
        </w:rPr>
        <w:t>:</w:t>
      </w:r>
    </w:p>
    <w:p w:rsidR="005267E0" w:rsidRDefault="00FA4BB1">
      <w:pPr>
        <w:pStyle w:val="afff"/>
        <w:numPr>
          <w:ilvl w:val="0"/>
          <w:numId w:val="255"/>
        </w:numPr>
        <w:rPr>
          <w:color w:val="auto"/>
          <w:sz w:val="28"/>
          <w:szCs w:val="28"/>
          <w:lang w:val="ru-RU"/>
        </w:rPr>
      </w:pPr>
      <w:r>
        <w:rPr>
          <w:color w:val="auto"/>
          <w:sz w:val="28"/>
          <w:szCs w:val="28"/>
          <w:lang w:val="ru-RU"/>
        </w:rPr>
        <w:t xml:space="preserve">Идти в ногу со временем, </w:t>
      </w:r>
    </w:p>
    <w:p w:rsidR="005267E0" w:rsidRDefault="00FA4BB1">
      <w:pPr>
        <w:pStyle w:val="afff"/>
        <w:numPr>
          <w:ilvl w:val="0"/>
          <w:numId w:val="255"/>
        </w:numPr>
        <w:rPr>
          <w:color w:val="auto"/>
          <w:sz w:val="28"/>
          <w:szCs w:val="28"/>
          <w:lang w:val="ru-RU"/>
        </w:rPr>
      </w:pPr>
      <w:r>
        <w:rPr>
          <w:color w:val="auto"/>
          <w:sz w:val="28"/>
          <w:szCs w:val="28"/>
          <w:lang w:val="ru-RU"/>
        </w:rPr>
        <w:t xml:space="preserve">Стать для ребёнка проводником в мир новых технологий, </w:t>
      </w:r>
    </w:p>
    <w:p w:rsidR="005267E0" w:rsidRDefault="00FA4BB1">
      <w:pPr>
        <w:pStyle w:val="afff"/>
        <w:numPr>
          <w:ilvl w:val="0"/>
          <w:numId w:val="255"/>
        </w:numPr>
        <w:rPr>
          <w:color w:val="auto"/>
          <w:sz w:val="28"/>
          <w:szCs w:val="28"/>
          <w:lang w:val="ru-RU"/>
        </w:rPr>
      </w:pPr>
      <w:r>
        <w:rPr>
          <w:color w:val="auto"/>
          <w:sz w:val="28"/>
          <w:szCs w:val="28"/>
          <w:lang w:val="ru-RU"/>
        </w:rPr>
        <w:t xml:space="preserve">Наставником в выборе компьютерных программ,  </w:t>
      </w:r>
    </w:p>
    <w:p w:rsidR="005267E0" w:rsidRDefault="00FA4BB1">
      <w:pPr>
        <w:pStyle w:val="afff"/>
        <w:numPr>
          <w:ilvl w:val="0"/>
          <w:numId w:val="255"/>
        </w:numPr>
        <w:rPr>
          <w:color w:val="auto"/>
          <w:sz w:val="28"/>
          <w:szCs w:val="28"/>
          <w:lang w:val="ru-RU"/>
        </w:rPr>
      </w:pPr>
      <w:r>
        <w:rPr>
          <w:color w:val="auto"/>
          <w:sz w:val="28"/>
          <w:szCs w:val="28"/>
          <w:lang w:val="ru-RU"/>
        </w:rPr>
        <w:t xml:space="preserve">Сформировать основы информационной культуры его личности, </w:t>
      </w:r>
    </w:p>
    <w:p w:rsidR="005267E0" w:rsidRDefault="00FA4BB1">
      <w:pPr>
        <w:pStyle w:val="afff"/>
        <w:numPr>
          <w:ilvl w:val="0"/>
          <w:numId w:val="255"/>
        </w:numPr>
        <w:rPr>
          <w:color w:val="auto"/>
          <w:sz w:val="28"/>
          <w:szCs w:val="28"/>
          <w:lang w:val="ru-RU"/>
        </w:rPr>
      </w:pPr>
      <w:r>
        <w:rPr>
          <w:color w:val="auto"/>
          <w:sz w:val="28"/>
          <w:szCs w:val="28"/>
          <w:lang w:val="ru-RU"/>
        </w:rPr>
        <w:t>Повысить профессиональный уровень педагогов и компетентность родителей.</w:t>
      </w:r>
      <w:r>
        <w:rPr>
          <w:color w:val="auto"/>
          <w:sz w:val="28"/>
          <w:szCs w:val="28"/>
          <w:lang w:val="ru-RU"/>
        </w:rPr>
        <w:tab/>
      </w:r>
    </w:p>
    <w:p w:rsidR="005267E0" w:rsidRDefault="00FA4BB1">
      <w:pPr>
        <w:pStyle w:val="afff"/>
        <w:rPr>
          <w:color w:val="000000" w:themeColor="text1"/>
          <w:sz w:val="28"/>
          <w:szCs w:val="28"/>
          <w:lang w:val="ru-RU"/>
        </w:rPr>
      </w:pPr>
      <w:r>
        <w:rPr>
          <w:color w:val="auto"/>
          <w:sz w:val="28"/>
          <w:szCs w:val="28"/>
          <w:lang w:val="ru-RU"/>
        </w:rPr>
        <w:t>Решение этих задач  не возможно без актуализации и пересмотра всех направлени</w:t>
      </w:r>
      <w:r>
        <w:rPr>
          <w:color w:val="000000" w:themeColor="text1"/>
          <w:sz w:val="28"/>
          <w:szCs w:val="28"/>
          <w:lang w:val="ru-RU"/>
        </w:rPr>
        <w:t>й работы детского сада в контексте информатизации.</w:t>
      </w:r>
    </w:p>
    <w:p w:rsidR="005267E0" w:rsidRDefault="00FA4BB1">
      <w:pPr>
        <w:pStyle w:val="afff"/>
        <w:rPr>
          <w:color w:val="auto"/>
          <w:sz w:val="28"/>
          <w:szCs w:val="28"/>
          <w:lang w:val="ru-RU"/>
        </w:rPr>
      </w:pPr>
      <w:r>
        <w:rPr>
          <w:b/>
          <w:color w:val="auto"/>
          <w:sz w:val="28"/>
          <w:szCs w:val="28"/>
          <w:lang w:val="ru-RU"/>
        </w:rPr>
        <w:t>Информационные образовательные технологии</w:t>
      </w:r>
      <w:r>
        <w:rPr>
          <w:color w:val="auto"/>
          <w:sz w:val="28"/>
          <w:szCs w:val="28"/>
          <w:lang w:val="ru-RU"/>
        </w:rPr>
        <w:t xml:space="preserve"> – это все технологии в сфере образования, использующие специальные технические средства (ПК, мультимедиа) для достижения педагогических целей.</w:t>
      </w:r>
    </w:p>
    <w:p w:rsidR="005267E0" w:rsidRDefault="00FA4BB1">
      <w:pPr>
        <w:pStyle w:val="afff"/>
        <w:rPr>
          <w:color w:val="auto"/>
          <w:sz w:val="28"/>
          <w:szCs w:val="28"/>
          <w:lang w:val="ru-RU"/>
        </w:rPr>
      </w:pPr>
      <w:r>
        <w:rPr>
          <w:b/>
          <w:color w:val="auto"/>
          <w:sz w:val="28"/>
          <w:szCs w:val="28"/>
          <w:lang w:val="ru-RU"/>
        </w:rPr>
        <w:t>Информационная технология</w:t>
      </w:r>
      <w:r>
        <w:rPr>
          <w:color w:val="auto"/>
          <w:sz w:val="28"/>
          <w:szCs w:val="28"/>
        </w:rPr>
        <w:t> </w:t>
      </w:r>
      <w:r>
        <w:rPr>
          <w:color w:val="auto"/>
          <w:sz w:val="28"/>
          <w:szCs w:val="28"/>
          <w:lang w:val="ru-RU"/>
        </w:rPr>
        <w:t>– комплекс методов, способов и средств, обеспечивающих хранение, обработку, передачу и отображение информации и ориентированных на повышение эффективности и производительности труда». На современном этапе методы, способы и средства напрямую взаимосвязаны с компьютером (компьютерные технологии).</w:t>
      </w:r>
    </w:p>
    <w:p w:rsidR="005267E0" w:rsidRDefault="00FA4BB1">
      <w:pPr>
        <w:pStyle w:val="afff"/>
        <w:rPr>
          <w:color w:val="auto"/>
          <w:sz w:val="28"/>
          <w:szCs w:val="28"/>
          <w:lang w:val="ru-RU"/>
        </w:rPr>
      </w:pPr>
      <w:r>
        <w:rPr>
          <w:color w:val="auto"/>
          <w:sz w:val="28"/>
          <w:szCs w:val="28"/>
        </w:rPr>
        <w:t> </w:t>
      </w:r>
      <w:r>
        <w:rPr>
          <w:b/>
          <w:color w:val="auto"/>
          <w:sz w:val="28"/>
          <w:szCs w:val="28"/>
          <w:lang w:val="ru-RU"/>
        </w:rPr>
        <w:t>Коммуникационные технологии</w:t>
      </w:r>
      <w:r>
        <w:rPr>
          <w:color w:val="auto"/>
          <w:sz w:val="28"/>
          <w:szCs w:val="28"/>
        </w:rPr>
        <w:t> </w:t>
      </w:r>
      <w:r>
        <w:rPr>
          <w:color w:val="auto"/>
          <w:sz w:val="28"/>
          <w:szCs w:val="28"/>
          <w:lang w:val="ru-RU"/>
        </w:rPr>
        <w:t xml:space="preserve">определяют методы, способы и средства взаимодействия человека с внешней средой (обратный процесс также важен). В этих коммуникациях компьютер занимает свое место. Он обеспечивает, комфортное, </w:t>
      </w:r>
      <w:r>
        <w:rPr>
          <w:color w:val="auto"/>
          <w:sz w:val="28"/>
          <w:szCs w:val="28"/>
          <w:lang w:val="ru-RU"/>
        </w:rPr>
        <w:lastRenderedPageBreak/>
        <w:t>индивидуальное, многообразное, высокоинтеллектуальное взаимодействие объектов коммуникации.</w:t>
      </w:r>
    </w:p>
    <w:p w:rsidR="005267E0" w:rsidRDefault="00FA4BB1">
      <w:pPr>
        <w:pStyle w:val="afff"/>
        <w:rPr>
          <w:color w:val="auto"/>
          <w:sz w:val="28"/>
          <w:szCs w:val="28"/>
          <w:lang w:val="ru-RU"/>
        </w:rPr>
      </w:pPr>
      <w:r>
        <w:rPr>
          <w:b/>
          <w:color w:val="auto"/>
          <w:sz w:val="28"/>
          <w:szCs w:val="28"/>
          <w:lang w:val="ru-RU"/>
        </w:rPr>
        <w:t>Информационно -коммуникационные технологии в образовании (ИКТ)</w:t>
      </w:r>
      <w:r>
        <w:rPr>
          <w:color w:val="auto"/>
          <w:sz w:val="28"/>
          <w:szCs w:val="28"/>
          <w:lang w:val="ru-RU"/>
        </w:rPr>
        <w:t xml:space="preserve"> – это комплекс учебно-методических материалов, технических и инструментальных средств вычислительной техники в учебном процессе, формах и методах их применения для совершенствования деятельности специалистов учреждений образования (администрации, воспитателей, специалистов), а также для образования (развития, диагностики, коррекции) детей.</w:t>
      </w:r>
    </w:p>
    <w:p w:rsidR="005267E0" w:rsidRDefault="00FA4BB1">
      <w:pPr>
        <w:pStyle w:val="afff"/>
        <w:rPr>
          <w:color w:val="auto"/>
          <w:sz w:val="28"/>
          <w:szCs w:val="28"/>
          <w:lang w:val="ru-RU"/>
        </w:rPr>
      </w:pPr>
      <w:r>
        <w:rPr>
          <w:b/>
          <w:color w:val="auto"/>
          <w:sz w:val="28"/>
          <w:szCs w:val="28"/>
          <w:lang w:val="ru-RU"/>
        </w:rPr>
        <w:t>Цель</w:t>
      </w:r>
      <w:r>
        <w:rPr>
          <w:b/>
          <w:color w:val="auto"/>
          <w:sz w:val="28"/>
          <w:szCs w:val="28"/>
        </w:rPr>
        <w:t> </w:t>
      </w:r>
      <w:r>
        <w:rPr>
          <w:b/>
          <w:color w:val="auto"/>
          <w:sz w:val="28"/>
          <w:szCs w:val="28"/>
          <w:lang w:val="ru-RU"/>
        </w:rPr>
        <w:t>технологии</w:t>
      </w:r>
      <w:r>
        <w:rPr>
          <w:color w:val="auto"/>
          <w:sz w:val="28"/>
          <w:szCs w:val="28"/>
          <w:lang w:val="ru-RU"/>
        </w:rPr>
        <w:t>:</w:t>
      </w:r>
      <w:r>
        <w:rPr>
          <w:color w:val="auto"/>
          <w:sz w:val="28"/>
          <w:szCs w:val="28"/>
        </w:rPr>
        <w:t> </w:t>
      </w:r>
      <w:r>
        <w:rPr>
          <w:color w:val="auto"/>
          <w:sz w:val="28"/>
          <w:szCs w:val="28"/>
          <w:lang w:val="ru-RU"/>
        </w:rPr>
        <w:t>повышение эффективности образовательного процесса посредством внедрения информационно -коммуникационных технологий в работу с детьми, родителями и педагогами ДОУ.</w:t>
      </w:r>
    </w:p>
    <w:p w:rsidR="005267E0" w:rsidRDefault="00FA4BB1">
      <w:pPr>
        <w:pStyle w:val="afff"/>
        <w:rPr>
          <w:color w:val="000000" w:themeColor="text1"/>
          <w:sz w:val="28"/>
          <w:szCs w:val="28"/>
          <w:lang w:val="ru-RU" w:eastAsia="ru-RU"/>
        </w:rPr>
      </w:pPr>
      <w:r>
        <w:rPr>
          <w:b/>
          <w:bCs/>
          <w:color w:val="000000" w:themeColor="text1"/>
          <w:sz w:val="28"/>
          <w:szCs w:val="28"/>
          <w:lang w:val="ru-RU" w:eastAsia="ru-RU"/>
        </w:rPr>
        <w:t>Требования к компьютерным программам ДОУ:</w:t>
      </w:r>
    </w:p>
    <w:p w:rsidR="005267E0" w:rsidRDefault="00FA4BB1">
      <w:pPr>
        <w:pStyle w:val="afff"/>
        <w:numPr>
          <w:ilvl w:val="0"/>
          <w:numId w:val="256"/>
        </w:numPr>
        <w:rPr>
          <w:color w:val="000000" w:themeColor="text1"/>
          <w:sz w:val="28"/>
          <w:szCs w:val="28"/>
          <w:lang w:val="ru-RU" w:eastAsia="ru-RU"/>
        </w:rPr>
      </w:pPr>
      <w:r>
        <w:rPr>
          <w:color w:val="000000" w:themeColor="text1"/>
          <w:sz w:val="28"/>
          <w:szCs w:val="28"/>
          <w:lang w:val="ru-RU" w:eastAsia="ru-RU"/>
        </w:rPr>
        <w:t>Исследовательский характер</w:t>
      </w:r>
    </w:p>
    <w:p w:rsidR="005267E0" w:rsidRDefault="00FA4BB1">
      <w:pPr>
        <w:pStyle w:val="afff"/>
        <w:numPr>
          <w:ilvl w:val="0"/>
          <w:numId w:val="256"/>
        </w:numPr>
        <w:rPr>
          <w:color w:val="000000" w:themeColor="text1"/>
          <w:sz w:val="28"/>
          <w:szCs w:val="28"/>
          <w:lang w:val="ru-RU" w:eastAsia="ru-RU"/>
        </w:rPr>
      </w:pPr>
      <w:r>
        <w:rPr>
          <w:color w:val="000000" w:themeColor="text1"/>
          <w:sz w:val="28"/>
          <w:szCs w:val="28"/>
          <w:lang w:val="ru-RU" w:eastAsia="ru-RU"/>
        </w:rPr>
        <w:t>Лёгкость для самостоятельных занятий детей</w:t>
      </w:r>
    </w:p>
    <w:p w:rsidR="005267E0" w:rsidRDefault="00FA4BB1">
      <w:pPr>
        <w:pStyle w:val="afff"/>
        <w:numPr>
          <w:ilvl w:val="0"/>
          <w:numId w:val="256"/>
        </w:numPr>
        <w:rPr>
          <w:color w:val="000000" w:themeColor="text1"/>
          <w:sz w:val="28"/>
          <w:szCs w:val="28"/>
          <w:lang w:val="ru-RU" w:eastAsia="ru-RU"/>
        </w:rPr>
      </w:pPr>
      <w:r>
        <w:rPr>
          <w:color w:val="000000" w:themeColor="text1"/>
          <w:sz w:val="28"/>
          <w:szCs w:val="28"/>
          <w:lang w:val="ru-RU" w:eastAsia="ru-RU"/>
        </w:rPr>
        <w:t>Развитие широкого спектра навыков и представлений</w:t>
      </w:r>
    </w:p>
    <w:p w:rsidR="005267E0" w:rsidRDefault="00FA4BB1">
      <w:pPr>
        <w:pStyle w:val="afff"/>
        <w:numPr>
          <w:ilvl w:val="0"/>
          <w:numId w:val="256"/>
        </w:numPr>
        <w:rPr>
          <w:color w:val="000000" w:themeColor="text1"/>
          <w:sz w:val="28"/>
          <w:szCs w:val="28"/>
          <w:lang w:val="ru-RU" w:eastAsia="ru-RU"/>
        </w:rPr>
      </w:pPr>
      <w:r>
        <w:rPr>
          <w:color w:val="000000" w:themeColor="text1"/>
          <w:sz w:val="28"/>
          <w:szCs w:val="28"/>
          <w:lang w:val="ru-RU" w:eastAsia="ru-RU"/>
        </w:rPr>
        <w:t>Возрастное соответствие</w:t>
      </w:r>
    </w:p>
    <w:p w:rsidR="005267E0" w:rsidRDefault="00FA4BB1">
      <w:pPr>
        <w:pStyle w:val="afff"/>
        <w:numPr>
          <w:ilvl w:val="0"/>
          <w:numId w:val="256"/>
        </w:numPr>
        <w:rPr>
          <w:color w:val="000000" w:themeColor="text1"/>
          <w:sz w:val="28"/>
          <w:szCs w:val="28"/>
          <w:lang w:val="ru-RU" w:eastAsia="ru-RU"/>
        </w:rPr>
      </w:pPr>
      <w:r>
        <w:rPr>
          <w:color w:val="000000" w:themeColor="text1"/>
          <w:sz w:val="28"/>
          <w:szCs w:val="28"/>
          <w:lang w:val="ru-RU" w:eastAsia="ru-RU"/>
        </w:rPr>
        <w:t>Занимательность.</w:t>
      </w:r>
    </w:p>
    <w:p w:rsidR="005267E0" w:rsidRDefault="00FA4BB1">
      <w:pPr>
        <w:pStyle w:val="afff"/>
        <w:rPr>
          <w:color w:val="000000" w:themeColor="text1"/>
          <w:sz w:val="28"/>
          <w:szCs w:val="28"/>
          <w:lang w:val="ru-RU" w:eastAsia="ru-RU"/>
        </w:rPr>
      </w:pPr>
      <w:r>
        <w:rPr>
          <w:b/>
          <w:bCs/>
          <w:color w:val="000000" w:themeColor="text1"/>
          <w:sz w:val="28"/>
          <w:szCs w:val="28"/>
          <w:lang w:val="ru-RU" w:eastAsia="ru-RU"/>
        </w:rPr>
        <w:t>Классификация программ:</w:t>
      </w:r>
    </w:p>
    <w:p w:rsidR="005267E0" w:rsidRDefault="00FA4BB1">
      <w:pPr>
        <w:pStyle w:val="afff"/>
        <w:numPr>
          <w:ilvl w:val="0"/>
          <w:numId w:val="257"/>
        </w:numPr>
        <w:rPr>
          <w:color w:val="000000" w:themeColor="text1"/>
          <w:sz w:val="28"/>
          <w:szCs w:val="28"/>
          <w:lang w:val="ru-RU" w:eastAsia="ru-RU"/>
        </w:rPr>
      </w:pPr>
      <w:r>
        <w:rPr>
          <w:color w:val="000000" w:themeColor="text1"/>
          <w:sz w:val="28"/>
          <w:szCs w:val="28"/>
          <w:lang w:val="ru-RU" w:eastAsia="ru-RU"/>
        </w:rPr>
        <w:t>Развитие воображения, мышления, памяти</w:t>
      </w:r>
    </w:p>
    <w:p w:rsidR="005267E0" w:rsidRDefault="00FA4BB1">
      <w:pPr>
        <w:pStyle w:val="afff"/>
        <w:numPr>
          <w:ilvl w:val="0"/>
          <w:numId w:val="257"/>
        </w:numPr>
        <w:rPr>
          <w:color w:val="000000" w:themeColor="text1"/>
          <w:sz w:val="28"/>
          <w:szCs w:val="28"/>
          <w:lang w:val="ru-RU" w:eastAsia="ru-RU"/>
        </w:rPr>
      </w:pPr>
      <w:r>
        <w:rPr>
          <w:color w:val="000000" w:themeColor="text1"/>
          <w:sz w:val="28"/>
          <w:szCs w:val="28"/>
          <w:lang w:val="ru-RU" w:eastAsia="ru-RU"/>
        </w:rPr>
        <w:t>Говорящие словари иностранных языков</w:t>
      </w:r>
    </w:p>
    <w:p w:rsidR="005267E0" w:rsidRDefault="00FA4BB1">
      <w:pPr>
        <w:pStyle w:val="afff"/>
        <w:numPr>
          <w:ilvl w:val="0"/>
          <w:numId w:val="257"/>
        </w:numPr>
        <w:rPr>
          <w:color w:val="000000" w:themeColor="text1"/>
          <w:sz w:val="28"/>
          <w:szCs w:val="28"/>
          <w:lang w:val="ru-RU" w:eastAsia="ru-RU"/>
        </w:rPr>
      </w:pPr>
      <w:r>
        <w:rPr>
          <w:color w:val="000000" w:themeColor="text1"/>
          <w:sz w:val="28"/>
          <w:szCs w:val="28"/>
          <w:lang w:val="ru-RU" w:eastAsia="ru-RU"/>
        </w:rPr>
        <w:t>Простейшие графические редакторы</w:t>
      </w:r>
    </w:p>
    <w:p w:rsidR="005267E0" w:rsidRDefault="00FA4BB1">
      <w:pPr>
        <w:pStyle w:val="afff"/>
        <w:numPr>
          <w:ilvl w:val="0"/>
          <w:numId w:val="257"/>
        </w:numPr>
        <w:rPr>
          <w:color w:val="000000" w:themeColor="text1"/>
          <w:sz w:val="28"/>
          <w:szCs w:val="28"/>
          <w:lang w:val="ru-RU" w:eastAsia="ru-RU"/>
        </w:rPr>
      </w:pPr>
      <w:r>
        <w:rPr>
          <w:color w:val="000000" w:themeColor="text1"/>
          <w:sz w:val="28"/>
          <w:szCs w:val="28"/>
          <w:lang w:val="ru-RU" w:eastAsia="ru-RU"/>
        </w:rPr>
        <w:t>Игры</w:t>
      </w:r>
      <w:r>
        <w:rPr>
          <w:color w:val="000000" w:themeColor="text1"/>
          <w:sz w:val="28"/>
          <w:szCs w:val="28"/>
          <w:lang w:eastAsia="ru-RU"/>
        </w:rPr>
        <w:t xml:space="preserve"> </w:t>
      </w:r>
      <w:r>
        <w:rPr>
          <w:color w:val="000000" w:themeColor="text1"/>
          <w:sz w:val="28"/>
          <w:szCs w:val="28"/>
          <w:lang w:val="ru-RU" w:eastAsia="ru-RU"/>
        </w:rPr>
        <w:t>-путешествия</w:t>
      </w:r>
    </w:p>
    <w:p w:rsidR="005267E0" w:rsidRDefault="00FA4BB1">
      <w:pPr>
        <w:pStyle w:val="afff"/>
        <w:numPr>
          <w:ilvl w:val="0"/>
          <w:numId w:val="257"/>
        </w:numPr>
        <w:rPr>
          <w:color w:val="000000" w:themeColor="text1"/>
          <w:sz w:val="28"/>
          <w:szCs w:val="28"/>
          <w:lang w:val="ru-RU" w:eastAsia="ru-RU"/>
        </w:rPr>
      </w:pPr>
      <w:r>
        <w:rPr>
          <w:color w:val="000000" w:themeColor="text1"/>
          <w:sz w:val="28"/>
          <w:szCs w:val="28"/>
          <w:lang w:val="ru-RU" w:eastAsia="ru-RU"/>
        </w:rPr>
        <w:t>Обучение чтению, математике</w:t>
      </w:r>
    </w:p>
    <w:p w:rsidR="005267E0" w:rsidRDefault="00FA4BB1">
      <w:pPr>
        <w:pStyle w:val="afff"/>
        <w:numPr>
          <w:ilvl w:val="0"/>
          <w:numId w:val="257"/>
        </w:numPr>
        <w:rPr>
          <w:color w:val="000000" w:themeColor="text1"/>
          <w:sz w:val="28"/>
          <w:szCs w:val="28"/>
          <w:lang w:val="ru-RU" w:eastAsia="ru-RU"/>
        </w:rPr>
      </w:pPr>
      <w:r>
        <w:rPr>
          <w:color w:val="000000" w:themeColor="text1"/>
          <w:sz w:val="28"/>
          <w:szCs w:val="28"/>
          <w:lang w:val="ru-RU" w:eastAsia="ru-RU"/>
        </w:rPr>
        <w:t>Использование мультимедийных презентаций</w:t>
      </w:r>
    </w:p>
    <w:p w:rsidR="005267E0" w:rsidRDefault="00FA4BB1">
      <w:pPr>
        <w:pStyle w:val="afff"/>
        <w:rPr>
          <w:color w:val="000000" w:themeColor="text1"/>
          <w:sz w:val="28"/>
          <w:szCs w:val="28"/>
          <w:lang w:val="ru-RU" w:eastAsia="ru-RU"/>
        </w:rPr>
      </w:pPr>
      <w:r>
        <w:rPr>
          <w:color w:val="000000" w:themeColor="text1"/>
          <w:sz w:val="28"/>
          <w:szCs w:val="28"/>
          <w:lang w:eastAsia="ru-RU"/>
        </w:rPr>
        <w:t> </w:t>
      </w:r>
      <w:r>
        <w:rPr>
          <w:b/>
          <w:bCs/>
          <w:color w:val="000000" w:themeColor="text1"/>
          <w:sz w:val="28"/>
          <w:szCs w:val="28"/>
          <w:lang w:val="ru-RU" w:eastAsia="ru-RU"/>
        </w:rPr>
        <w:t>Преимущества компьютера:</w:t>
      </w:r>
    </w:p>
    <w:p w:rsidR="005267E0" w:rsidRDefault="00FA4BB1">
      <w:pPr>
        <w:pStyle w:val="afff"/>
        <w:numPr>
          <w:ilvl w:val="0"/>
          <w:numId w:val="258"/>
        </w:numPr>
        <w:rPr>
          <w:color w:val="000000" w:themeColor="text1"/>
          <w:sz w:val="28"/>
          <w:szCs w:val="28"/>
          <w:lang w:val="ru-RU" w:eastAsia="ru-RU"/>
        </w:rPr>
      </w:pPr>
      <w:r>
        <w:rPr>
          <w:color w:val="000000" w:themeColor="text1"/>
          <w:sz w:val="28"/>
          <w:szCs w:val="28"/>
          <w:lang w:val="ru-RU" w:eastAsia="ru-RU"/>
        </w:rPr>
        <w:t>Предъявление информации на экране компьютера в игровой форме вызывает у детей огромный интерес;</w:t>
      </w:r>
    </w:p>
    <w:p w:rsidR="005267E0" w:rsidRDefault="00FA4BB1">
      <w:pPr>
        <w:pStyle w:val="afff"/>
        <w:numPr>
          <w:ilvl w:val="0"/>
          <w:numId w:val="258"/>
        </w:numPr>
        <w:rPr>
          <w:color w:val="000000" w:themeColor="text1"/>
          <w:sz w:val="28"/>
          <w:szCs w:val="28"/>
          <w:lang w:val="ru-RU" w:eastAsia="ru-RU"/>
        </w:rPr>
      </w:pPr>
      <w:r>
        <w:rPr>
          <w:color w:val="000000" w:themeColor="text1"/>
          <w:sz w:val="28"/>
          <w:szCs w:val="28"/>
          <w:lang w:val="ru-RU" w:eastAsia="ru-RU"/>
        </w:rPr>
        <w:t>Несёт в себе образный тип информации, понятный дошкольникам;</w:t>
      </w:r>
    </w:p>
    <w:p w:rsidR="005267E0" w:rsidRDefault="00FA4BB1">
      <w:pPr>
        <w:pStyle w:val="afff"/>
        <w:numPr>
          <w:ilvl w:val="0"/>
          <w:numId w:val="258"/>
        </w:numPr>
        <w:rPr>
          <w:color w:val="000000" w:themeColor="text1"/>
          <w:sz w:val="28"/>
          <w:szCs w:val="28"/>
          <w:lang w:val="ru-RU" w:eastAsia="ru-RU"/>
        </w:rPr>
      </w:pPr>
      <w:r>
        <w:rPr>
          <w:color w:val="000000" w:themeColor="text1"/>
          <w:sz w:val="28"/>
          <w:szCs w:val="28"/>
          <w:lang w:val="ru-RU" w:eastAsia="ru-RU"/>
        </w:rPr>
        <w:t>Движения, звук, мультипликация надолго привлекает внимание ребёнка;</w:t>
      </w:r>
    </w:p>
    <w:p w:rsidR="005267E0" w:rsidRDefault="00FA4BB1">
      <w:pPr>
        <w:pStyle w:val="afff"/>
        <w:numPr>
          <w:ilvl w:val="0"/>
          <w:numId w:val="258"/>
        </w:numPr>
        <w:rPr>
          <w:color w:val="000000" w:themeColor="text1"/>
          <w:sz w:val="28"/>
          <w:szCs w:val="28"/>
          <w:lang w:val="ru-RU" w:eastAsia="ru-RU"/>
        </w:rPr>
      </w:pPr>
      <w:r>
        <w:rPr>
          <w:color w:val="000000" w:themeColor="text1"/>
          <w:sz w:val="28"/>
          <w:szCs w:val="28"/>
          <w:lang w:val="ru-RU" w:eastAsia="ru-RU"/>
        </w:rPr>
        <w:t>Обладает стимулом познавательной активности детей;</w:t>
      </w:r>
    </w:p>
    <w:p w:rsidR="005267E0" w:rsidRDefault="00FA4BB1">
      <w:pPr>
        <w:pStyle w:val="afff"/>
        <w:numPr>
          <w:ilvl w:val="0"/>
          <w:numId w:val="258"/>
        </w:numPr>
        <w:rPr>
          <w:color w:val="000000" w:themeColor="text1"/>
          <w:sz w:val="28"/>
          <w:szCs w:val="28"/>
          <w:lang w:eastAsia="ru-RU"/>
        </w:rPr>
      </w:pPr>
      <w:r>
        <w:rPr>
          <w:color w:val="000000" w:themeColor="text1"/>
          <w:sz w:val="28"/>
          <w:szCs w:val="28"/>
          <w:lang w:eastAsia="ru-RU"/>
        </w:rPr>
        <w:t>Предоставляет возможность индивидуализации обучения;</w:t>
      </w:r>
    </w:p>
    <w:p w:rsidR="005267E0" w:rsidRDefault="00FA4BB1">
      <w:pPr>
        <w:pStyle w:val="afff"/>
        <w:numPr>
          <w:ilvl w:val="0"/>
          <w:numId w:val="258"/>
        </w:numPr>
        <w:rPr>
          <w:color w:val="000000" w:themeColor="text1"/>
          <w:sz w:val="28"/>
          <w:szCs w:val="28"/>
          <w:lang w:val="ru-RU" w:eastAsia="ru-RU"/>
        </w:rPr>
      </w:pPr>
      <w:r>
        <w:rPr>
          <w:color w:val="000000" w:themeColor="text1"/>
          <w:sz w:val="28"/>
          <w:szCs w:val="28"/>
          <w:lang w:val="ru-RU" w:eastAsia="ru-RU"/>
        </w:rPr>
        <w:t>В процессе своей деятельности за компьютером дошкольник приобретает уверенность в себе;</w:t>
      </w:r>
    </w:p>
    <w:p w:rsidR="005267E0" w:rsidRDefault="00FA4BB1">
      <w:pPr>
        <w:pStyle w:val="afff"/>
        <w:numPr>
          <w:ilvl w:val="0"/>
          <w:numId w:val="258"/>
        </w:numPr>
        <w:rPr>
          <w:color w:val="000000" w:themeColor="text1"/>
          <w:sz w:val="28"/>
          <w:szCs w:val="28"/>
          <w:lang w:val="ru-RU" w:eastAsia="ru-RU"/>
        </w:rPr>
      </w:pPr>
      <w:r>
        <w:rPr>
          <w:color w:val="000000" w:themeColor="text1"/>
          <w:sz w:val="28"/>
          <w:szCs w:val="28"/>
          <w:lang w:val="ru-RU" w:eastAsia="ru-RU"/>
        </w:rPr>
        <w:t>Позволяет моделировать жизненные ситуации, которые нельзя увидеть в повседневной жизни.</w:t>
      </w:r>
    </w:p>
    <w:p w:rsidR="005267E0" w:rsidRDefault="00FA4BB1">
      <w:pPr>
        <w:pStyle w:val="afff"/>
        <w:rPr>
          <w:b/>
          <w:color w:val="000000" w:themeColor="text1"/>
          <w:sz w:val="28"/>
          <w:szCs w:val="28"/>
          <w:lang w:val="ru-RU"/>
        </w:rPr>
      </w:pPr>
      <w:r>
        <w:rPr>
          <w:b/>
          <w:bCs/>
          <w:color w:val="000000" w:themeColor="text1"/>
          <w:sz w:val="28"/>
          <w:szCs w:val="28"/>
          <w:lang w:val="ru-RU"/>
        </w:rPr>
        <w:t>Ошибки при использовании</w:t>
      </w:r>
      <w:r>
        <w:rPr>
          <w:b/>
          <w:color w:val="000000" w:themeColor="text1"/>
          <w:sz w:val="28"/>
          <w:szCs w:val="28"/>
          <w:lang w:val="ru-RU"/>
        </w:rPr>
        <w:t xml:space="preserve"> информационно -коммуникационных технологий:</w:t>
      </w:r>
    </w:p>
    <w:p w:rsidR="005267E0" w:rsidRDefault="00FA4BB1">
      <w:pPr>
        <w:pStyle w:val="afff"/>
        <w:numPr>
          <w:ilvl w:val="0"/>
          <w:numId w:val="259"/>
        </w:numPr>
        <w:rPr>
          <w:color w:val="000000" w:themeColor="text1"/>
          <w:sz w:val="28"/>
          <w:szCs w:val="28"/>
          <w:lang w:eastAsia="ru-RU"/>
        </w:rPr>
      </w:pPr>
      <w:r>
        <w:rPr>
          <w:color w:val="000000" w:themeColor="text1"/>
          <w:sz w:val="28"/>
          <w:szCs w:val="28"/>
          <w:lang w:eastAsia="ru-RU"/>
        </w:rPr>
        <w:t>Недостаточная методическая подготовленность педагога</w:t>
      </w:r>
    </w:p>
    <w:p w:rsidR="005267E0" w:rsidRDefault="00FA4BB1">
      <w:pPr>
        <w:pStyle w:val="afff"/>
        <w:numPr>
          <w:ilvl w:val="0"/>
          <w:numId w:val="259"/>
        </w:numPr>
        <w:rPr>
          <w:color w:val="000000" w:themeColor="text1"/>
          <w:sz w:val="28"/>
          <w:szCs w:val="28"/>
          <w:lang w:val="ru-RU" w:eastAsia="ru-RU"/>
        </w:rPr>
      </w:pPr>
      <w:r>
        <w:rPr>
          <w:color w:val="000000" w:themeColor="text1"/>
          <w:sz w:val="28"/>
          <w:szCs w:val="28"/>
          <w:lang w:val="ru-RU" w:eastAsia="ru-RU"/>
        </w:rPr>
        <w:lastRenderedPageBreak/>
        <w:t>Неправильное определение дидактической роли и места ИКТ на занятиях</w:t>
      </w:r>
    </w:p>
    <w:p w:rsidR="005267E0" w:rsidRDefault="00FA4BB1">
      <w:pPr>
        <w:pStyle w:val="afff"/>
        <w:numPr>
          <w:ilvl w:val="0"/>
          <w:numId w:val="259"/>
        </w:numPr>
        <w:rPr>
          <w:color w:val="000000" w:themeColor="text1"/>
          <w:sz w:val="28"/>
          <w:szCs w:val="28"/>
          <w:lang w:eastAsia="ru-RU"/>
        </w:rPr>
      </w:pPr>
      <w:r>
        <w:rPr>
          <w:color w:val="000000" w:themeColor="text1"/>
          <w:sz w:val="28"/>
          <w:szCs w:val="28"/>
          <w:lang w:eastAsia="ru-RU"/>
        </w:rPr>
        <w:t>Бесплановость, случайность применения ИКТ</w:t>
      </w:r>
    </w:p>
    <w:p w:rsidR="005267E0" w:rsidRDefault="00FA4BB1">
      <w:pPr>
        <w:pStyle w:val="afff"/>
        <w:numPr>
          <w:ilvl w:val="0"/>
          <w:numId w:val="259"/>
        </w:numPr>
        <w:rPr>
          <w:color w:val="000000" w:themeColor="text1"/>
          <w:sz w:val="28"/>
          <w:szCs w:val="28"/>
          <w:lang w:eastAsia="ru-RU"/>
        </w:rPr>
      </w:pPr>
      <w:r>
        <w:rPr>
          <w:color w:val="000000" w:themeColor="text1"/>
          <w:sz w:val="28"/>
          <w:szCs w:val="28"/>
          <w:lang w:eastAsia="ru-RU"/>
        </w:rPr>
        <w:t>Перегруженность занятия демонстрацией.</w:t>
      </w:r>
    </w:p>
    <w:p w:rsidR="005267E0" w:rsidRDefault="00FA4BB1">
      <w:pPr>
        <w:pStyle w:val="afff"/>
        <w:rPr>
          <w:b/>
          <w:color w:val="000000" w:themeColor="text1"/>
          <w:sz w:val="28"/>
          <w:szCs w:val="28"/>
          <w:lang w:val="ru-RU" w:eastAsia="ru-RU"/>
        </w:rPr>
      </w:pPr>
      <w:r>
        <w:rPr>
          <w:b/>
          <w:color w:val="000000" w:themeColor="text1"/>
          <w:sz w:val="28"/>
          <w:szCs w:val="28"/>
          <w:lang w:eastAsia="ru-RU"/>
        </w:rPr>
        <w:t> </w:t>
      </w:r>
      <w:r>
        <w:rPr>
          <w:b/>
          <w:color w:val="000000"/>
          <w:sz w:val="28"/>
          <w:szCs w:val="28"/>
          <w:lang w:val="ru-RU"/>
        </w:rPr>
        <w:t>ИКТ в работе современного педагога:</w:t>
      </w:r>
    </w:p>
    <w:p w:rsidR="005267E0" w:rsidRDefault="00FA4BB1">
      <w:pPr>
        <w:pStyle w:val="afff"/>
        <w:numPr>
          <w:ilvl w:val="0"/>
          <w:numId w:val="260"/>
        </w:numPr>
        <w:rPr>
          <w:color w:val="000000"/>
          <w:sz w:val="28"/>
          <w:szCs w:val="28"/>
          <w:lang w:val="ru-RU"/>
        </w:rPr>
      </w:pPr>
      <w:r>
        <w:rPr>
          <w:color w:val="000000"/>
          <w:sz w:val="28"/>
          <w:szCs w:val="28"/>
          <w:lang w:val="ru-RU"/>
        </w:rPr>
        <w:t>Подбор иллюстративного материала к занятиям и для оформления стендов, группы, кабинетов (сканирование, интернет, принтер, презентация).</w:t>
      </w:r>
    </w:p>
    <w:p w:rsidR="005267E0" w:rsidRDefault="00FA4BB1">
      <w:pPr>
        <w:pStyle w:val="afff"/>
        <w:numPr>
          <w:ilvl w:val="0"/>
          <w:numId w:val="260"/>
        </w:numPr>
        <w:rPr>
          <w:color w:val="000000"/>
          <w:sz w:val="28"/>
          <w:szCs w:val="28"/>
          <w:lang w:val="ru-RU"/>
        </w:rPr>
      </w:pPr>
      <w:r>
        <w:rPr>
          <w:color w:val="000000"/>
          <w:sz w:val="28"/>
          <w:szCs w:val="28"/>
          <w:lang w:val="ru-RU"/>
        </w:rPr>
        <w:t>Подбор дополнительного познавательного материала к занятиям, знакомство со   сценариями праздников и других мероприятий.</w:t>
      </w:r>
    </w:p>
    <w:p w:rsidR="005267E0" w:rsidRDefault="00FA4BB1">
      <w:pPr>
        <w:pStyle w:val="afff"/>
        <w:numPr>
          <w:ilvl w:val="0"/>
          <w:numId w:val="260"/>
        </w:numPr>
        <w:rPr>
          <w:color w:val="000000"/>
          <w:sz w:val="28"/>
          <w:szCs w:val="28"/>
          <w:lang w:val="ru-RU"/>
        </w:rPr>
      </w:pPr>
      <w:r>
        <w:rPr>
          <w:color w:val="000000"/>
          <w:sz w:val="28"/>
          <w:szCs w:val="28"/>
          <w:lang w:val="ru-RU"/>
        </w:rPr>
        <w:t>Обмен опытом, знакомство с периодикой, наработками других педагогов России и зарубежья.</w:t>
      </w:r>
    </w:p>
    <w:p w:rsidR="005267E0" w:rsidRDefault="00FA4BB1">
      <w:pPr>
        <w:pStyle w:val="afff"/>
        <w:numPr>
          <w:ilvl w:val="0"/>
          <w:numId w:val="260"/>
        </w:numPr>
        <w:rPr>
          <w:color w:val="000000"/>
          <w:sz w:val="28"/>
          <w:szCs w:val="28"/>
          <w:lang w:val="ru-RU"/>
        </w:rPr>
      </w:pPr>
      <w:r>
        <w:rPr>
          <w:color w:val="000000"/>
          <w:sz w:val="28"/>
          <w:szCs w:val="28"/>
          <w:lang w:val="ru-RU"/>
        </w:rPr>
        <w:t>Оформление групповой документации, отчётов. Компьютер позволит не писать отчёты и анализы каждый раз, а достаточно набрать один раз схему и в дальнейшем только вносить необходимые изменения.</w:t>
      </w:r>
    </w:p>
    <w:p w:rsidR="005267E0" w:rsidRDefault="00FA4BB1">
      <w:pPr>
        <w:pStyle w:val="afff"/>
        <w:numPr>
          <w:ilvl w:val="0"/>
          <w:numId w:val="260"/>
        </w:numPr>
        <w:rPr>
          <w:color w:val="000000"/>
          <w:sz w:val="28"/>
          <w:szCs w:val="28"/>
          <w:lang w:val="ru-RU"/>
        </w:rPr>
      </w:pPr>
      <w:r>
        <w:rPr>
          <w:color w:val="000000"/>
          <w:sz w:val="28"/>
          <w:szCs w:val="28"/>
          <w:lang w:val="ru-RU"/>
        </w:rPr>
        <w:t>Создание презентаций в программе Р</w:t>
      </w:r>
      <w:r>
        <w:rPr>
          <w:color w:val="000000"/>
          <w:sz w:val="28"/>
          <w:szCs w:val="28"/>
        </w:rPr>
        <w:t>ower</w:t>
      </w:r>
      <w:r>
        <w:rPr>
          <w:color w:val="000000"/>
          <w:sz w:val="28"/>
          <w:szCs w:val="28"/>
          <w:lang w:val="ru-RU"/>
        </w:rPr>
        <w:t xml:space="preserve"> Р</w:t>
      </w:r>
      <w:r>
        <w:rPr>
          <w:color w:val="000000"/>
          <w:sz w:val="28"/>
          <w:szCs w:val="28"/>
        </w:rPr>
        <w:t>oint</w:t>
      </w:r>
      <w:r>
        <w:rPr>
          <w:color w:val="000000"/>
          <w:sz w:val="28"/>
          <w:szCs w:val="28"/>
          <w:lang w:val="ru-RU"/>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rsidR="005267E0" w:rsidRDefault="00FA4BB1">
      <w:pPr>
        <w:pStyle w:val="afff"/>
        <w:rPr>
          <w:color w:val="auto"/>
          <w:sz w:val="28"/>
          <w:szCs w:val="28"/>
          <w:lang w:val="ru-RU"/>
        </w:rPr>
      </w:pPr>
      <w:r>
        <w:rPr>
          <w:color w:val="auto"/>
          <w:sz w:val="28"/>
          <w:szCs w:val="28"/>
          <w:lang w:val="ru-RU"/>
        </w:rPr>
        <w:t>При реализации ОП</w:t>
      </w:r>
      <w:r w:rsidR="00821D21" w:rsidRPr="00821D21">
        <w:rPr>
          <w:color w:val="auto"/>
          <w:sz w:val="28"/>
          <w:szCs w:val="28"/>
          <w:lang w:val="ru-RU"/>
        </w:rPr>
        <w:t xml:space="preserve"> </w:t>
      </w:r>
      <w:r w:rsidR="00821D21" w:rsidRPr="00A21888">
        <w:rPr>
          <w:color w:val="auto"/>
          <w:sz w:val="28"/>
          <w:szCs w:val="28"/>
          <w:lang w:val="ru-RU"/>
        </w:rPr>
        <w:t>МБДОУ «Танаевского детского сада»</w:t>
      </w:r>
      <w:r>
        <w:rPr>
          <w:color w:val="auto"/>
          <w:sz w:val="28"/>
          <w:szCs w:val="28"/>
          <w:lang w:val="ru-RU"/>
        </w:rPr>
        <w:t xml:space="preserve"> применяются информационно -коммуникационные технологии с использованием мультимедийных презентации, клипов, видеофильмов, которые дают возможность педагогу выстроить объяснение с использованием видеофрагментов.</w:t>
      </w:r>
    </w:p>
    <w:p w:rsidR="005267E0" w:rsidRDefault="00FA4BB1">
      <w:pPr>
        <w:pStyle w:val="afff"/>
        <w:rPr>
          <w:color w:val="auto"/>
          <w:sz w:val="28"/>
          <w:szCs w:val="28"/>
          <w:lang w:val="ru-RU"/>
        </w:rPr>
      </w:pPr>
      <w:r>
        <w:rPr>
          <w:b/>
          <w:color w:val="auto"/>
          <w:sz w:val="28"/>
          <w:szCs w:val="28"/>
          <w:lang w:val="ru-RU"/>
        </w:rPr>
        <w:t>Основные требования при проведении занятий с использованием компьютеров</w:t>
      </w:r>
      <w:r>
        <w:rPr>
          <w:color w:val="auto"/>
          <w:sz w:val="28"/>
          <w:szCs w:val="28"/>
          <w:lang w:val="ru-RU"/>
        </w:rPr>
        <w:t>:</w:t>
      </w:r>
    </w:p>
    <w:p w:rsidR="005267E0" w:rsidRDefault="00FA4BB1">
      <w:pPr>
        <w:pStyle w:val="afff"/>
        <w:numPr>
          <w:ilvl w:val="0"/>
          <w:numId w:val="261"/>
        </w:numPr>
        <w:rPr>
          <w:color w:val="auto"/>
          <w:sz w:val="28"/>
          <w:szCs w:val="28"/>
          <w:lang w:val="ru-RU"/>
        </w:rPr>
      </w:pPr>
      <w:r>
        <w:rPr>
          <w:color w:val="auto"/>
          <w:sz w:val="28"/>
          <w:szCs w:val="28"/>
          <w:lang w:val="ru-RU"/>
        </w:rPr>
        <w:t>Образовательная деятельность должна быть чётко организована и включать многократное переключение внимания детей на другой вид деятельности;</w:t>
      </w:r>
    </w:p>
    <w:p w:rsidR="005267E0" w:rsidRDefault="00FA4BB1">
      <w:pPr>
        <w:pStyle w:val="afff"/>
        <w:numPr>
          <w:ilvl w:val="0"/>
          <w:numId w:val="261"/>
        </w:numPr>
        <w:rPr>
          <w:color w:val="auto"/>
          <w:sz w:val="28"/>
          <w:szCs w:val="28"/>
          <w:lang w:val="ru-RU"/>
        </w:rPr>
      </w:pPr>
      <w:r>
        <w:rPr>
          <w:color w:val="auto"/>
          <w:sz w:val="28"/>
          <w:szCs w:val="28"/>
          <w:lang w:val="ru-RU"/>
        </w:rPr>
        <w:t>На образовательной деятельности дети должны не просто получить какую-то информацию, а выработать определённый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5267E0" w:rsidRDefault="00FA4BB1">
      <w:pPr>
        <w:pStyle w:val="afff"/>
        <w:numPr>
          <w:ilvl w:val="0"/>
          <w:numId w:val="261"/>
        </w:numPr>
        <w:rPr>
          <w:color w:val="auto"/>
          <w:sz w:val="28"/>
          <w:szCs w:val="28"/>
          <w:lang w:val="ru-RU"/>
        </w:rPr>
      </w:pPr>
      <w:r>
        <w:rPr>
          <w:color w:val="auto"/>
          <w:sz w:val="28"/>
          <w:szCs w:val="28"/>
          <w:lang w:val="ru-RU"/>
        </w:rPr>
        <w:t>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ребёнка, а с другой — реакция не должна быть очень острой;</w:t>
      </w:r>
    </w:p>
    <w:p w:rsidR="005267E0" w:rsidRDefault="00FA4BB1">
      <w:pPr>
        <w:pStyle w:val="afff"/>
        <w:numPr>
          <w:ilvl w:val="0"/>
          <w:numId w:val="261"/>
        </w:numPr>
        <w:rPr>
          <w:color w:val="auto"/>
          <w:sz w:val="28"/>
          <w:szCs w:val="28"/>
          <w:lang w:val="ru-RU"/>
        </w:rPr>
      </w:pPr>
      <w:r>
        <w:rPr>
          <w:color w:val="auto"/>
          <w:sz w:val="28"/>
          <w:szCs w:val="28"/>
          <w:lang w:val="ru-RU"/>
        </w:rPr>
        <w:t>Перед образовательной деятельностью должна быть проведена специализированная подготовка — социально-ориентированная мотивация действий ребёнка.</w:t>
      </w:r>
    </w:p>
    <w:p w:rsidR="005267E0" w:rsidRDefault="005267E0">
      <w:pPr>
        <w:pStyle w:val="1"/>
        <w:rPr>
          <w:sz w:val="28"/>
          <w:szCs w:val="28"/>
        </w:rPr>
      </w:pPr>
    </w:p>
    <w:p w:rsidR="005267E0" w:rsidRDefault="00FA4BB1">
      <w:pPr>
        <w:spacing w:after="160" w:line="259" w:lineRule="auto"/>
        <w:ind w:firstLine="0"/>
        <w:jc w:val="left"/>
        <w:rPr>
          <w:rFonts w:cs="Arial"/>
          <w:b/>
          <w:bCs/>
          <w:color w:val="C00000"/>
          <w:kern w:val="32"/>
          <w:sz w:val="36"/>
          <w:szCs w:val="32"/>
        </w:rPr>
      </w:pPr>
      <w:r>
        <w:br w:type="page"/>
      </w:r>
    </w:p>
    <w:p w:rsidR="005267E0" w:rsidRDefault="005267E0"/>
    <w:p w:rsidR="005267E0" w:rsidRPr="00D32B67" w:rsidRDefault="00FA4BB1">
      <w:pPr>
        <w:pStyle w:val="1"/>
        <w:rPr>
          <w:color w:val="auto"/>
        </w:rPr>
      </w:pPr>
      <w:bookmarkStart w:id="78" w:name="_Toc138111994"/>
      <w:r w:rsidRPr="00D32B67">
        <w:rPr>
          <w:color w:val="auto"/>
        </w:rPr>
        <w:t>2.2.2 Направления, выбранные участниками образовательных отношений из числа парциальных программ</w:t>
      </w:r>
      <w:bookmarkEnd w:id="78"/>
    </w:p>
    <w:p w:rsidR="005267E0" w:rsidRDefault="00FA4BB1">
      <w:pPr>
        <w:pStyle w:val="afff"/>
        <w:rPr>
          <w:color w:val="auto"/>
          <w:sz w:val="28"/>
          <w:szCs w:val="28"/>
          <w:lang w:val="ru-RU"/>
        </w:rPr>
      </w:pPr>
      <w:r>
        <w:rPr>
          <w:color w:val="auto"/>
          <w:sz w:val="28"/>
          <w:szCs w:val="28"/>
          <w:lang w:val="ru-RU"/>
        </w:rPr>
        <w:t>Данная часть ОП</w:t>
      </w:r>
      <w:r w:rsidR="00821D21" w:rsidRPr="00821D21">
        <w:rPr>
          <w:color w:val="auto"/>
          <w:sz w:val="28"/>
          <w:szCs w:val="28"/>
          <w:lang w:val="ru-RU"/>
        </w:rPr>
        <w:t xml:space="preserve"> </w:t>
      </w:r>
      <w:r w:rsidR="00821D21" w:rsidRPr="00A21888">
        <w:rPr>
          <w:color w:val="auto"/>
          <w:sz w:val="28"/>
          <w:szCs w:val="28"/>
          <w:lang w:val="ru-RU"/>
        </w:rPr>
        <w:t>МБДОУ «Танаевского детского сада»</w:t>
      </w:r>
      <w:r>
        <w:rPr>
          <w:color w:val="auto"/>
          <w:sz w:val="28"/>
          <w:szCs w:val="28"/>
          <w:lang w:val="ru-RU"/>
        </w:rPr>
        <w:t xml:space="preserve"> учитывает образовательные потребности, интересы и мотивы обучающихся, членов их семей и педагогов и ориентирована на: </w:t>
      </w:r>
    </w:p>
    <w:p w:rsidR="005267E0" w:rsidRDefault="00FA4BB1">
      <w:pPr>
        <w:pStyle w:val="afff"/>
        <w:numPr>
          <w:ilvl w:val="0"/>
          <w:numId w:val="32"/>
        </w:numPr>
        <w:rPr>
          <w:color w:val="auto"/>
          <w:sz w:val="28"/>
          <w:szCs w:val="28"/>
          <w:lang w:val="ru-RU"/>
        </w:rPr>
      </w:pPr>
      <w:r>
        <w:rPr>
          <w:color w:val="auto"/>
          <w:sz w:val="28"/>
          <w:szCs w:val="28"/>
          <w:lang w:val="ru-RU"/>
        </w:rPr>
        <w:t xml:space="preserve">Специфику национальных, социокультурных, экономических, климатических условий, в которых осуществляется образовательный процесс; </w:t>
      </w:r>
    </w:p>
    <w:p w:rsidR="005267E0" w:rsidRDefault="00FA4BB1">
      <w:pPr>
        <w:pStyle w:val="afff"/>
        <w:numPr>
          <w:ilvl w:val="0"/>
          <w:numId w:val="32"/>
        </w:numPr>
        <w:rPr>
          <w:color w:val="auto"/>
          <w:sz w:val="28"/>
          <w:szCs w:val="28"/>
          <w:lang w:val="ru-RU"/>
        </w:rPr>
      </w:pPr>
      <w:r>
        <w:rPr>
          <w:color w:val="auto"/>
          <w:sz w:val="28"/>
          <w:szCs w:val="28"/>
          <w:lang w:val="ru-RU"/>
        </w:rPr>
        <w:t xml:space="preserve">Выбор тех парциальных программ и форм организации работы с детьми, которые в наибольшей степени соответствуют потребностям и интересам обучающихся </w:t>
      </w:r>
      <w:r w:rsidR="00821D21" w:rsidRPr="00A21888">
        <w:rPr>
          <w:color w:val="auto"/>
          <w:sz w:val="28"/>
          <w:szCs w:val="28"/>
          <w:lang w:val="ru-RU"/>
        </w:rPr>
        <w:t>МБДОУ «Танаевского детского сада»</w:t>
      </w:r>
      <w:r>
        <w:rPr>
          <w:color w:val="auto"/>
          <w:sz w:val="28"/>
          <w:szCs w:val="28"/>
          <w:lang w:val="ru-RU"/>
        </w:rPr>
        <w:t xml:space="preserve">, а также возможностям её педагогического коллектива; </w:t>
      </w:r>
    </w:p>
    <w:p w:rsidR="005267E0" w:rsidRDefault="00FA4BB1">
      <w:pPr>
        <w:pStyle w:val="afff"/>
        <w:numPr>
          <w:ilvl w:val="0"/>
          <w:numId w:val="32"/>
        </w:numPr>
        <w:rPr>
          <w:lang w:val="ru-RU"/>
        </w:rPr>
      </w:pPr>
      <w:r>
        <w:rPr>
          <w:color w:val="auto"/>
          <w:sz w:val="28"/>
          <w:szCs w:val="28"/>
          <w:lang w:val="ru-RU"/>
        </w:rPr>
        <w:t>Поддержку интересов педагогических работников</w:t>
      </w:r>
      <w:r w:rsidR="00821D21" w:rsidRPr="00821D21">
        <w:rPr>
          <w:color w:val="auto"/>
          <w:sz w:val="28"/>
          <w:szCs w:val="28"/>
          <w:lang w:val="ru-RU"/>
        </w:rPr>
        <w:t xml:space="preserve"> </w:t>
      </w:r>
      <w:r w:rsidR="00821D21" w:rsidRPr="00A21888">
        <w:rPr>
          <w:color w:val="auto"/>
          <w:sz w:val="28"/>
          <w:szCs w:val="28"/>
          <w:lang w:val="ru-RU"/>
        </w:rPr>
        <w:t>МБДОУ «Танаевского детского сада»</w:t>
      </w:r>
      <w:r>
        <w:rPr>
          <w:color w:val="auto"/>
          <w:sz w:val="28"/>
          <w:szCs w:val="28"/>
          <w:lang w:val="ru-RU"/>
        </w:rPr>
        <w:t xml:space="preserve">, реализация которых соответствует целям и задачам ОП </w:t>
      </w:r>
      <w:r w:rsidR="00821D21" w:rsidRPr="00A21888">
        <w:rPr>
          <w:color w:val="auto"/>
          <w:sz w:val="28"/>
          <w:szCs w:val="28"/>
          <w:lang w:val="ru-RU"/>
        </w:rPr>
        <w:t>МБДОУ «Танаевского детского сада»</w:t>
      </w:r>
    </w:p>
    <w:p w:rsidR="005267E0" w:rsidRDefault="00FA4BB1">
      <w:pPr>
        <w:pStyle w:val="afff"/>
        <w:rPr>
          <w:rFonts w:asciiTheme="minorHAnsi" w:hAnsiTheme="minorHAnsi" w:cs="EGGNVG+TimesNewRomanPSMT"/>
          <w:color w:val="auto"/>
          <w:sz w:val="23"/>
          <w:szCs w:val="23"/>
          <w:lang w:val="ru-RU"/>
        </w:rPr>
      </w:pPr>
      <w:r>
        <w:rPr>
          <w:color w:val="auto"/>
          <w:lang w:val="ru-RU"/>
        </w:rPr>
        <w:t xml:space="preserve">При проектировании содержания ОП </w:t>
      </w:r>
      <w:r w:rsidR="00821D21" w:rsidRPr="00A21888">
        <w:rPr>
          <w:color w:val="auto"/>
          <w:sz w:val="28"/>
          <w:szCs w:val="28"/>
          <w:lang w:val="ru-RU"/>
        </w:rPr>
        <w:t>МБДОУ «Танаевского детского сада»</w:t>
      </w:r>
      <w:r w:rsidR="00821D21">
        <w:rPr>
          <w:rFonts w:eastAsia="Arial"/>
          <w:color w:val="auto"/>
          <w:sz w:val="28"/>
          <w:szCs w:val="28"/>
          <w:lang w:val="ru-RU"/>
        </w:rPr>
        <w:t xml:space="preserve"> </w:t>
      </w:r>
      <w:r>
        <w:rPr>
          <w:color w:val="auto"/>
          <w:lang w:val="ru-RU"/>
        </w:rPr>
        <w:t xml:space="preserve">учитывали климатические особенности региона. Содержание образования в </w:t>
      </w:r>
      <w:r w:rsidR="00821D21" w:rsidRPr="00A21888">
        <w:rPr>
          <w:color w:val="auto"/>
          <w:sz w:val="28"/>
          <w:szCs w:val="28"/>
          <w:lang w:val="ru-RU"/>
        </w:rPr>
        <w:t>МБДОУ «Танаевского детского сада»</w:t>
      </w:r>
      <w:r w:rsidR="00821D21">
        <w:rPr>
          <w:rFonts w:eastAsia="Arial"/>
          <w:color w:val="auto"/>
          <w:sz w:val="28"/>
          <w:szCs w:val="28"/>
          <w:lang w:val="ru-RU"/>
        </w:rPr>
        <w:t xml:space="preserve"> </w:t>
      </w:r>
      <w:r>
        <w:rPr>
          <w:color w:val="auto"/>
          <w:lang w:val="ru-RU"/>
        </w:rPr>
        <w:t xml:space="preserve">учитывает национально-культурные особенности региона, включающие вопросы истории и культуры родного города, природного, социального и рукотворного мира, многообразие народов. Основными ориентирами в организации работы </w:t>
      </w:r>
      <w:r w:rsidR="00821D21" w:rsidRPr="00A21888">
        <w:rPr>
          <w:color w:val="auto"/>
          <w:sz w:val="28"/>
          <w:szCs w:val="28"/>
          <w:lang w:val="ru-RU"/>
        </w:rPr>
        <w:t>МБДОУ «Танаевского детского сада»</w:t>
      </w:r>
      <w:r w:rsidR="00821D21">
        <w:rPr>
          <w:rFonts w:eastAsia="Arial"/>
          <w:color w:val="auto"/>
          <w:sz w:val="28"/>
          <w:szCs w:val="28"/>
          <w:lang w:val="ru-RU"/>
        </w:rPr>
        <w:t xml:space="preserve"> </w:t>
      </w:r>
      <w:r>
        <w:rPr>
          <w:color w:val="auto"/>
          <w:lang w:val="ru-RU"/>
        </w:rPr>
        <w:t>по ознакомлению детей дошкольного возраста с социальной действительностью следует определить краеведение и родиноведение, а также событийность и сотворчество во взаимодействии ребёнка и взрослого в процессе проживания социально значимой ситуации. Базовым направлением образовательной работы выступает приобщение детей к социальной действительности в процесс ознакомления с родным краем.</w:t>
      </w:r>
      <w:r>
        <w:rPr>
          <w:rFonts w:ascii="EGGNVG+TimesNewRomanPSMT" w:hAnsi="EGGNVG+TimesNewRomanPSMT" w:cs="EGGNVG+TimesNewRomanPSMT"/>
          <w:color w:val="auto"/>
          <w:sz w:val="23"/>
          <w:szCs w:val="23"/>
          <w:lang w:val="ru-RU"/>
        </w:rPr>
        <w:t xml:space="preserve"> </w:t>
      </w:r>
    </w:p>
    <w:p w:rsidR="005267E0" w:rsidRDefault="00FA4BB1">
      <w:pPr>
        <w:pStyle w:val="afff"/>
        <w:rPr>
          <w:color w:val="auto"/>
          <w:lang w:val="ru-RU"/>
        </w:rPr>
      </w:pPr>
      <w:r>
        <w:rPr>
          <w:color w:val="auto"/>
          <w:lang w:val="ru-RU"/>
        </w:rPr>
        <w:t xml:space="preserve">В Концепции модернизации российского образования отмечена особая роль регионального компонента, позволяющего «обеспечить историческую преемственность поколений, сохранение, распространение и развитие национальной культуры, воспитание патриотов России, граждан, обладающих высокой толерантностью». </w:t>
      </w:r>
    </w:p>
    <w:p w:rsidR="005267E0" w:rsidRDefault="00FA4BB1">
      <w:pPr>
        <w:pStyle w:val="afff"/>
        <w:rPr>
          <w:color w:val="auto"/>
          <w:lang w:val="ru-RU"/>
        </w:rPr>
      </w:pPr>
      <w:r>
        <w:rPr>
          <w:color w:val="auto"/>
          <w:lang w:val="ru-RU"/>
        </w:rPr>
        <w:t>Концепция воспитания  определяет направления и способы решения современных воспитательных задач в «воспитании гражданина и патриота своей земли» и подчёркивает, что становление и образование человека не может происходить вне окружающей социокультурной среды, вне исторического и социального контекста регионального и локально- территориального развития.</w:t>
      </w:r>
    </w:p>
    <w:p w:rsidR="005267E0" w:rsidRDefault="00FA4BB1">
      <w:pPr>
        <w:pStyle w:val="afff"/>
        <w:rPr>
          <w:color w:val="auto"/>
          <w:lang w:val="ru-RU"/>
        </w:rPr>
      </w:pPr>
      <w:r>
        <w:rPr>
          <w:color w:val="auto"/>
          <w:lang w:val="ru-RU"/>
        </w:rPr>
        <w:t xml:space="preserve">Для успешного становления человека, его личности необходимы глубокая взаимосвязь и взаимозависимость с малой родиной, на которой он живёт. Малая родина – это прежде всего люди, которые окружают ребёнка (семья, педагоги, друзья, соседи), их отношения; природное, историческое и культурное своеобразие региона. </w:t>
      </w:r>
    </w:p>
    <w:p w:rsidR="005267E0" w:rsidRDefault="00FA4BB1">
      <w:pPr>
        <w:pStyle w:val="afff"/>
        <w:rPr>
          <w:color w:val="auto"/>
          <w:lang w:val="ru-RU"/>
        </w:rPr>
      </w:pPr>
      <w:r>
        <w:rPr>
          <w:color w:val="auto"/>
          <w:lang w:val="ru-RU"/>
        </w:rPr>
        <w:t xml:space="preserve">Федеральные государственные образовательные стандарты рассматривают региональный компонент как часть образовательной программы и условие приобщения детей дошкольного возраста к истокам культурных и национальных традиций местности, где проживают малыши. Включение регионального компонента дошкольного образования в образовательную программу – это сложный процесс, требующий больших усилий коллектива дошкольной образовательной организации: от подбора творческой команды авторов </w:t>
      </w:r>
      <w:r>
        <w:rPr>
          <w:color w:val="auto"/>
          <w:lang w:val="ru-RU"/>
        </w:rPr>
        <w:lastRenderedPageBreak/>
        <w:t xml:space="preserve">единомышленников, готовых к сотрудничеству и знающих особенности исторического, природного и культурного своеобразия региона, до готовности к реализации заложенных в программу идей. </w:t>
      </w:r>
    </w:p>
    <w:p w:rsidR="005267E0" w:rsidRDefault="00FA4BB1">
      <w:pPr>
        <w:pStyle w:val="afff"/>
        <w:rPr>
          <w:color w:val="auto"/>
          <w:highlight w:val="yellow"/>
          <w:lang w:val="ru-RU"/>
        </w:rPr>
      </w:pPr>
      <w:r>
        <w:rPr>
          <w:color w:val="auto"/>
          <w:lang w:val="ru-RU"/>
        </w:rPr>
        <w:t>Главной идеей и целевым ориентиром включения регионального компонента содержания образования в Программу является понимание того, что историческое, культурное, природно -экологическое своеобразие родного края - это огромное богатство, к которому необходимо приобщить обучающихся</w:t>
      </w:r>
      <w:r w:rsidR="00821D21" w:rsidRPr="00821D21">
        <w:rPr>
          <w:color w:val="auto"/>
          <w:sz w:val="28"/>
          <w:szCs w:val="28"/>
          <w:lang w:val="ru-RU"/>
        </w:rPr>
        <w:t xml:space="preserve"> </w:t>
      </w:r>
      <w:r w:rsidR="00821D21" w:rsidRPr="00A21888">
        <w:rPr>
          <w:color w:val="auto"/>
          <w:sz w:val="28"/>
          <w:szCs w:val="28"/>
          <w:lang w:val="ru-RU"/>
        </w:rPr>
        <w:t>МБДОУ «Танаевского детского сада»</w:t>
      </w:r>
      <w:r w:rsidR="00821D21">
        <w:rPr>
          <w:rFonts w:eastAsia="Arial"/>
          <w:color w:val="auto"/>
          <w:sz w:val="28"/>
          <w:szCs w:val="28"/>
          <w:lang w:val="ru-RU"/>
        </w:rPr>
        <w:t xml:space="preserve"> </w:t>
      </w:r>
      <w:r>
        <w:rPr>
          <w:color w:val="auto"/>
          <w:lang w:val="ru-RU"/>
        </w:rPr>
        <w:t xml:space="preserve">научить правильно им распоряжаться, сохраняя и приумножая его. Таким образом, </w:t>
      </w:r>
      <w:r w:rsidRPr="00D32B67">
        <w:rPr>
          <w:color w:val="auto"/>
          <w:lang w:val="ru-RU"/>
        </w:rPr>
        <w:t xml:space="preserve">содержанием регионального </w:t>
      </w:r>
      <w:r w:rsidR="00FF3775" w:rsidRPr="00D32B67">
        <w:rPr>
          <w:color w:val="auto"/>
          <w:lang w:val="ru-RU"/>
        </w:rPr>
        <w:t>компонента</w:t>
      </w:r>
      <w:r w:rsidR="00FF3775">
        <w:rPr>
          <w:color w:val="auto"/>
          <w:lang w:val="ru-RU"/>
        </w:rPr>
        <w:t xml:space="preserve"> в</w:t>
      </w:r>
      <w:r>
        <w:rPr>
          <w:color w:val="auto"/>
          <w:lang w:val="ru-RU"/>
        </w:rPr>
        <w:t xml:space="preserve"> сфере образования является Патриотическое воспитание. Патриотическое воспитание традиционно считается одним из основных путей формирования личности, оно ориентировано на все социальные слои и возрастные группы граждан и определяет основные пути развития системы патриотического воспитания, обосновывает его содержание в современных условиях, намечает пути и механизмы её реализации.</w:t>
      </w:r>
      <w:r>
        <w:rPr>
          <w:lang w:val="ru-RU"/>
        </w:rPr>
        <w:t xml:space="preserve"> </w:t>
      </w:r>
      <w:bookmarkStart w:id="79" w:name="_Toc138111995"/>
    </w:p>
    <w:p w:rsidR="005267E0" w:rsidRPr="00FF3775" w:rsidRDefault="00FA4BB1">
      <w:pPr>
        <w:pStyle w:val="1"/>
        <w:rPr>
          <w:rStyle w:val="10"/>
          <w:rFonts w:cs="Times New Roman"/>
          <w:b/>
          <w:bCs/>
          <w:color w:val="auto"/>
          <w:sz w:val="28"/>
          <w:szCs w:val="28"/>
        </w:rPr>
      </w:pPr>
      <w:bookmarkStart w:id="80" w:name="_Toc138111998"/>
      <w:bookmarkEnd w:id="79"/>
      <w:r w:rsidRPr="00FF3775">
        <w:rPr>
          <w:rStyle w:val="10"/>
          <w:rFonts w:cs="Times New Roman"/>
          <w:b/>
          <w:bCs/>
          <w:color w:val="auto"/>
          <w:sz w:val="28"/>
          <w:szCs w:val="28"/>
        </w:rPr>
        <w:t>III. ОРГАНИЗАЦИОННЫЙ РАЗДЕЛ</w:t>
      </w:r>
      <w:bookmarkEnd w:id="80"/>
    </w:p>
    <w:p w:rsidR="005267E0" w:rsidRDefault="005267E0">
      <w:pPr>
        <w:pStyle w:val="afff"/>
        <w:rPr>
          <w:rFonts w:eastAsia="Calibri"/>
          <w:color w:val="auto"/>
          <w:sz w:val="28"/>
          <w:szCs w:val="28"/>
          <w:highlight w:val="yellow"/>
          <w:lang w:val="ru-RU"/>
        </w:rPr>
      </w:pPr>
    </w:p>
    <w:p w:rsidR="005267E0" w:rsidRPr="00FF3775" w:rsidRDefault="00FA4BB1">
      <w:pPr>
        <w:pStyle w:val="1"/>
        <w:rPr>
          <w:rFonts w:cs="Times New Roman"/>
          <w:color w:val="auto"/>
          <w:sz w:val="28"/>
          <w:szCs w:val="28"/>
        </w:rPr>
      </w:pPr>
      <w:bookmarkStart w:id="81" w:name="_Toc138111999"/>
      <w:r w:rsidRPr="00FF3775">
        <w:rPr>
          <w:rFonts w:cs="Times New Roman"/>
          <w:color w:val="auto"/>
          <w:sz w:val="28"/>
          <w:szCs w:val="28"/>
        </w:rPr>
        <w:t>3.1  Психолого-педагогические условия реализации программы</w:t>
      </w:r>
      <w:bookmarkEnd w:id="81"/>
    </w:p>
    <w:p w:rsidR="005267E0" w:rsidRPr="00FA4BB1" w:rsidRDefault="005267E0">
      <w:pPr>
        <w:pStyle w:val="afff"/>
        <w:rPr>
          <w:rFonts w:eastAsia="等线"/>
          <w:sz w:val="28"/>
          <w:szCs w:val="28"/>
          <w:lang w:val="ru-RU"/>
        </w:rPr>
      </w:pPr>
    </w:p>
    <w:p w:rsidR="005267E0" w:rsidRDefault="00FA4BB1">
      <w:pPr>
        <w:pStyle w:val="afff"/>
        <w:rPr>
          <w:rFonts w:eastAsia="等线"/>
          <w:sz w:val="28"/>
          <w:szCs w:val="28"/>
          <w:lang w:val="ru-RU"/>
        </w:rPr>
      </w:pPr>
      <w:r w:rsidRPr="00FA4BB1">
        <w:rPr>
          <w:rFonts w:eastAsia="等线"/>
          <w:color w:val="auto"/>
          <w:sz w:val="28"/>
          <w:szCs w:val="28"/>
          <w:lang w:val="ru-RU"/>
        </w:rPr>
        <w:t xml:space="preserve">Содержание данного раздела обязательной части </w:t>
      </w:r>
      <w:r w:rsidR="00FF3775" w:rsidRPr="00FA4BB1">
        <w:rPr>
          <w:rFonts w:eastAsia="等线"/>
          <w:color w:val="auto"/>
          <w:sz w:val="28"/>
          <w:szCs w:val="28"/>
          <w:lang w:val="ru-RU"/>
        </w:rPr>
        <w:t>ОП МБДОУ</w:t>
      </w:r>
      <w:r w:rsidR="004B47FA" w:rsidRPr="00A21888">
        <w:rPr>
          <w:color w:val="auto"/>
          <w:sz w:val="28"/>
          <w:szCs w:val="28"/>
          <w:lang w:val="ru-RU"/>
        </w:rPr>
        <w:t xml:space="preserve"> «Танаевского детского сада»</w:t>
      </w:r>
      <w:r w:rsidR="004B47FA">
        <w:rPr>
          <w:rFonts w:eastAsia="Arial"/>
          <w:color w:val="auto"/>
          <w:sz w:val="28"/>
          <w:szCs w:val="28"/>
          <w:lang w:val="ru-RU"/>
        </w:rPr>
        <w:t>.</w:t>
      </w:r>
      <w:r>
        <w:rPr>
          <w:rFonts w:eastAsia="等线"/>
          <w:color w:val="auto"/>
          <w:sz w:val="28"/>
          <w:szCs w:val="28"/>
          <w:lang w:val="ru-RU"/>
        </w:rPr>
        <w:t>построено согласно пункту 30 стр. 189-191 ФОП ДО</w:t>
      </w:r>
    </w:p>
    <w:p w:rsidR="005267E0" w:rsidRDefault="00FA4BB1">
      <w:pPr>
        <w:pStyle w:val="afff"/>
        <w:rPr>
          <w:b/>
          <w:color w:val="auto"/>
          <w:sz w:val="28"/>
          <w:szCs w:val="28"/>
          <w:lang w:val="ru-RU"/>
        </w:rPr>
      </w:pPr>
      <w:r>
        <w:rPr>
          <w:b/>
          <w:color w:val="auto"/>
          <w:sz w:val="28"/>
          <w:szCs w:val="28"/>
          <w:lang w:val="ru-RU"/>
        </w:rPr>
        <w:t xml:space="preserve">Успешная реализация ОП </w:t>
      </w:r>
      <w:r w:rsidR="004B47FA" w:rsidRPr="004B47FA">
        <w:rPr>
          <w:b/>
          <w:color w:val="auto"/>
          <w:sz w:val="28"/>
          <w:szCs w:val="28"/>
          <w:lang w:val="ru-RU"/>
        </w:rPr>
        <w:t>МБДОУ «Танаевского детского сада»</w:t>
      </w:r>
      <w:r w:rsidR="004B47FA">
        <w:rPr>
          <w:rFonts w:eastAsia="Arial"/>
          <w:color w:val="auto"/>
          <w:sz w:val="28"/>
          <w:szCs w:val="28"/>
          <w:lang w:val="ru-RU"/>
        </w:rPr>
        <w:t xml:space="preserve"> </w:t>
      </w:r>
      <w:r>
        <w:rPr>
          <w:b/>
          <w:color w:val="auto"/>
          <w:sz w:val="28"/>
          <w:szCs w:val="28"/>
          <w:lang w:val="ru-RU"/>
        </w:rPr>
        <w:t>обеспечивается следующими психолого- педагогическими условиями:</w:t>
      </w: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5267E0" w:rsidRDefault="004B47FA">
      <w:pPr>
        <w:pStyle w:val="afff"/>
        <w:rPr>
          <w:color w:val="auto"/>
          <w:sz w:val="28"/>
          <w:szCs w:val="28"/>
          <w:lang w:val="ru-RU" w:bidi="ru-RU"/>
        </w:rPr>
      </w:pPr>
      <w:r>
        <w:rPr>
          <w:color w:val="auto"/>
          <w:sz w:val="28"/>
          <w:szCs w:val="28"/>
          <w:lang w:val="ru-RU" w:bidi="ru-RU"/>
        </w:rPr>
        <w:t xml:space="preserve">Реализация ОП </w:t>
      </w:r>
      <w:r w:rsidRPr="00A21888">
        <w:rPr>
          <w:color w:val="auto"/>
          <w:sz w:val="28"/>
          <w:szCs w:val="28"/>
          <w:lang w:val="ru-RU"/>
        </w:rPr>
        <w:t>МБДОУ «Танаевского детского сада»</w:t>
      </w:r>
      <w:r>
        <w:rPr>
          <w:rFonts w:eastAsia="Arial"/>
          <w:color w:val="auto"/>
          <w:sz w:val="28"/>
          <w:szCs w:val="28"/>
          <w:lang w:val="ru-RU"/>
        </w:rPr>
        <w:t>.</w:t>
      </w:r>
      <w:r w:rsidR="00FA4BB1">
        <w:rPr>
          <w:color w:val="auto"/>
          <w:sz w:val="28"/>
          <w:szCs w:val="28"/>
          <w:lang w:val="ru-RU" w:bidi="ru-RU"/>
        </w:rPr>
        <w:t>осуществляется на основе понимания особенностей детства современного дошкольника. Детство – этап в жизни человека, предшествующий взрослости. Он характеризуется интенсивным ростом организма и формированием высших психических функций.</w:t>
      </w:r>
    </w:p>
    <w:p w:rsidR="005267E0" w:rsidRDefault="00FA4BB1">
      <w:pPr>
        <w:pStyle w:val="afff"/>
        <w:rPr>
          <w:color w:val="auto"/>
          <w:sz w:val="28"/>
          <w:szCs w:val="28"/>
          <w:lang w:val="ru-RU" w:bidi="ru-RU"/>
        </w:rPr>
      </w:pPr>
      <w:r>
        <w:rPr>
          <w:color w:val="auto"/>
          <w:sz w:val="28"/>
          <w:szCs w:val="28"/>
          <w:lang w:val="ru-RU" w:bidi="ru-RU"/>
        </w:rPr>
        <w:t>Мир детства – являет собой особую сферу жизнедеятельности детей, принципиально отличающуюся от мира взрослых насыщенностью всех компонентов бытийствования ребёнка.</w:t>
      </w:r>
    </w:p>
    <w:p w:rsidR="005267E0" w:rsidRDefault="00FA4BB1">
      <w:pPr>
        <w:pStyle w:val="afff"/>
        <w:rPr>
          <w:color w:val="auto"/>
          <w:sz w:val="28"/>
          <w:szCs w:val="28"/>
          <w:lang w:val="ru-RU" w:bidi="ru-RU"/>
        </w:rPr>
      </w:pPr>
      <w:r>
        <w:rPr>
          <w:color w:val="auto"/>
          <w:sz w:val="28"/>
          <w:szCs w:val="28"/>
          <w:lang w:val="ru-RU" w:bidi="ru-RU"/>
        </w:rPr>
        <w:t>Основные особенности мира детей и его отличия от мира взрослых можно выразить в нескольких тезисах:</w:t>
      </w:r>
    </w:p>
    <w:p w:rsidR="005267E0" w:rsidRDefault="00FA4BB1">
      <w:pPr>
        <w:pStyle w:val="afff"/>
        <w:numPr>
          <w:ilvl w:val="0"/>
          <w:numId w:val="263"/>
        </w:numPr>
        <w:rPr>
          <w:color w:val="auto"/>
          <w:sz w:val="28"/>
          <w:szCs w:val="28"/>
          <w:lang w:val="ru-RU" w:bidi="ru-RU"/>
        </w:rPr>
      </w:pPr>
      <w:r>
        <w:rPr>
          <w:color w:val="auto"/>
          <w:sz w:val="28"/>
          <w:szCs w:val="28"/>
          <w:lang w:val="ru-RU" w:bidi="ru-RU"/>
        </w:rPr>
        <w:t>Мир детей характеризуется высокой степенью открытости и искренности, чувственности и эмоциональности, наблюдательности и любознательности его носителей;</w:t>
      </w:r>
    </w:p>
    <w:p w:rsidR="005267E0" w:rsidRDefault="00FA4BB1">
      <w:pPr>
        <w:pStyle w:val="afff"/>
        <w:numPr>
          <w:ilvl w:val="0"/>
          <w:numId w:val="263"/>
        </w:numPr>
        <w:rPr>
          <w:color w:val="auto"/>
          <w:sz w:val="28"/>
          <w:szCs w:val="28"/>
          <w:lang w:val="ru-RU" w:bidi="ru-RU"/>
        </w:rPr>
      </w:pPr>
      <w:r>
        <w:rPr>
          <w:color w:val="auto"/>
          <w:sz w:val="28"/>
          <w:szCs w:val="28"/>
          <w:lang w:val="ru-RU" w:bidi="ru-RU"/>
        </w:rPr>
        <w:t>Мир детей в значительной степени мифологизирован; при этом мифология детей и мифология взрослых противоположны по своей направленности; мифологический аспект мышления детей – это природосообразный этап развития сознания ребёнка;</w:t>
      </w:r>
    </w:p>
    <w:p w:rsidR="005267E0" w:rsidRDefault="00FA4BB1">
      <w:pPr>
        <w:pStyle w:val="afff"/>
        <w:numPr>
          <w:ilvl w:val="0"/>
          <w:numId w:val="263"/>
        </w:numPr>
        <w:rPr>
          <w:color w:val="auto"/>
          <w:sz w:val="28"/>
          <w:szCs w:val="28"/>
          <w:lang w:val="ru-RU" w:bidi="ru-RU"/>
        </w:rPr>
      </w:pPr>
      <w:r>
        <w:rPr>
          <w:color w:val="auto"/>
          <w:sz w:val="28"/>
          <w:szCs w:val="28"/>
          <w:lang w:val="ru-RU" w:bidi="ru-RU"/>
        </w:rPr>
        <w:lastRenderedPageBreak/>
        <w:t>Мир детей является прообразом социальных отношений и социальных взаимодействий;</w:t>
      </w:r>
    </w:p>
    <w:p w:rsidR="005267E0" w:rsidRDefault="00FA4BB1">
      <w:pPr>
        <w:pStyle w:val="afff"/>
        <w:numPr>
          <w:ilvl w:val="0"/>
          <w:numId w:val="263"/>
        </w:numPr>
        <w:rPr>
          <w:color w:val="auto"/>
          <w:sz w:val="28"/>
          <w:szCs w:val="28"/>
          <w:lang w:val="ru-RU" w:bidi="ru-RU"/>
        </w:rPr>
      </w:pPr>
      <w:r>
        <w:rPr>
          <w:color w:val="auto"/>
          <w:sz w:val="28"/>
          <w:szCs w:val="28"/>
          <w:lang w:val="ru-RU" w:bidi="ru-RU"/>
        </w:rPr>
        <w:t>Мир детей представляет собой сферу зарождения системы ценностей, ценностной картины мира и ценностного отношения к миру.</w:t>
      </w:r>
    </w:p>
    <w:p w:rsidR="005267E0" w:rsidRDefault="00FA4BB1">
      <w:pPr>
        <w:pStyle w:val="afff"/>
        <w:rPr>
          <w:color w:val="auto"/>
          <w:sz w:val="28"/>
          <w:szCs w:val="28"/>
          <w:lang w:val="ru-RU" w:bidi="ru-RU"/>
        </w:rPr>
      </w:pPr>
      <w:r>
        <w:rPr>
          <w:color w:val="auto"/>
          <w:sz w:val="28"/>
          <w:szCs w:val="28"/>
          <w:lang w:val="ru-RU" w:bidi="ru-RU"/>
        </w:rPr>
        <w:t>Стратегической целью детства является взросление – освоение, присвоение и реализация им «взрослости» – интериоризации нравственно</w:t>
      </w:r>
      <w:r w:rsidRPr="00FA4BB1">
        <w:rPr>
          <w:color w:val="auto"/>
          <w:sz w:val="28"/>
          <w:szCs w:val="28"/>
          <w:lang w:val="ru-RU" w:bidi="ru-RU"/>
        </w:rPr>
        <w:t xml:space="preserve"> </w:t>
      </w:r>
      <w:r>
        <w:rPr>
          <w:color w:val="auto"/>
          <w:sz w:val="28"/>
          <w:szCs w:val="28"/>
          <w:lang w:val="ru-RU" w:bidi="ru-RU"/>
        </w:rPr>
        <w:t xml:space="preserve">-этических норм, правил поведения в обществе, способности осознанно действовать, брать на себя ответственности за последствия слов, действий, поступков, умении целерационально осмысленно простраивать своѐ бытие. </w:t>
      </w:r>
    </w:p>
    <w:p w:rsidR="005267E0" w:rsidRDefault="00FA4BB1">
      <w:pPr>
        <w:pStyle w:val="afff"/>
        <w:rPr>
          <w:color w:val="auto"/>
          <w:sz w:val="28"/>
          <w:szCs w:val="28"/>
          <w:lang w:val="ru-RU" w:bidi="ru-RU"/>
        </w:rPr>
      </w:pPr>
      <w:r>
        <w:rPr>
          <w:color w:val="auto"/>
          <w:sz w:val="28"/>
          <w:szCs w:val="28"/>
          <w:lang w:val="ru-RU" w:bidi="ru-RU"/>
        </w:rPr>
        <w:t>Ребёнок растет и развивается в новой социокультурной ситуации, которая опосредует развитие его познавательной и личностной сферы.</w:t>
      </w:r>
    </w:p>
    <w:p w:rsidR="005267E0" w:rsidRDefault="00FA4BB1">
      <w:pPr>
        <w:pStyle w:val="afff"/>
        <w:rPr>
          <w:color w:val="auto"/>
          <w:sz w:val="28"/>
          <w:szCs w:val="28"/>
          <w:lang w:val="ru-RU" w:bidi="ru-RU"/>
        </w:rPr>
      </w:pPr>
      <w:r>
        <w:rPr>
          <w:color w:val="auto"/>
          <w:sz w:val="28"/>
          <w:szCs w:val="28"/>
          <w:lang w:val="ru-RU" w:bidi="ru-RU"/>
        </w:rPr>
        <w:t>Дошкольное детство, согласно периодизации детства, охватывает время с 3 до 6 лет. Современная гуманистическая политика нашего общества рассматривает дошкольное детство как развивающийся социокультурный феномен. При этом развитие – прогрессивный процесс восхождения от низшего к высшему. Развитие понимается нами как совокупность закономерных изменений в личности, которое приводит к появлению нового качества.</w:t>
      </w:r>
    </w:p>
    <w:p w:rsidR="005267E0" w:rsidRDefault="00FA4BB1">
      <w:pPr>
        <w:pStyle w:val="afff"/>
        <w:rPr>
          <w:color w:val="auto"/>
          <w:sz w:val="28"/>
          <w:szCs w:val="28"/>
          <w:lang w:val="ru-RU"/>
        </w:rPr>
      </w:pPr>
      <w:r>
        <w:rPr>
          <w:color w:val="auto"/>
          <w:sz w:val="28"/>
          <w:szCs w:val="28"/>
          <w:lang w:val="ru-RU"/>
        </w:rPr>
        <w:t xml:space="preserve">Дошкольное детство как особенное, уникальное социокультурное явление, ценность которого состоит в том, что заложенный в этот сравнительно короткий период жизни фундамент имеет непреходящее значение для всего последующего развития ребёнка. Именно в этот период формируются качества ребёнка, необходимые для понимания себя, осмысления новых социальных связей, норм и правил поведения, поэтому уже в дошкольном детстве необходимо целенаправленно развивать системные качества личности ребёнка. </w:t>
      </w:r>
    </w:p>
    <w:p w:rsidR="005267E0" w:rsidRDefault="00FA4BB1">
      <w:pPr>
        <w:pStyle w:val="afff"/>
        <w:rPr>
          <w:color w:val="auto"/>
          <w:sz w:val="28"/>
          <w:szCs w:val="28"/>
          <w:lang w:val="ru-RU"/>
        </w:rPr>
      </w:pPr>
      <w:r>
        <w:rPr>
          <w:color w:val="auto"/>
          <w:sz w:val="28"/>
          <w:szCs w:val="28"/>
          <w:lang w:val="ru-RU"/>
        </w:rPr>
        <w:t>Ребёнок как член социума постоянно включён в предмет познания, в систему человеческих отношений, где происходит постоянный диалог личностей, ценностных установок. Дошкольник «включён» в другого человека и через эту включенность развивается как личность. Собственный поиск жизненных установок, освоение образцов и норм деятельности осмысленно соединено у ребёнка со значимым Другим: родителями, педагогами, сверстниками.</w:t>
      </w:r>
    </w:p>
    <w:p w:rsidR="005267E0" w:rsidRDefault="00FA4BB1">
      <w:pPr>
        <w:pStyle w:val="afff"/>
        <w:rPr>
          <w:color w:val="auto"/>
          <w:sz w:val="28"/>
          <w:szCs w:val="28"/>
          <w:lang w:val="ru-RU"/>
        </w:rPr>
      </w:pPr>
      <w:r>
        <w:rPr>
          <w:color w:val="auto"/>
          <w:sz w:val="28"/>
          <w:szCs w:val="28"/>
          <w:lang w:val="ru-RU" w:bidi="ru-RU"/>
        </w:rPr>
        <w:t xml:space="preserve">ОП  </w:t>
      </w:r>
      <w:r w:rsidR="004B47FA" w:rsidRPr="00A21888">
        <w:rPr>
          <w:color w:val="auto"/>
          <w:sz w:val="28"/>
          <w:szCs w:val="28"/>
          <w:lang w:val="ru-RU"/>
        </w:rPr>
        <w:t>МБДОУ «Танаевского детского сада»</w:t>
      </w:r>
      <w:r w:rsidR="004B47FA">
        <w:rPr>
          <w:rFonts w:eastAsia="Arial"/>
          <w:color w:val="auto"/>
          <w:sz w:val="28"/>
          <w:szCs w:val="28"/>
          <w:lang w:val="ru-RU"/>
        </w:rPr>
        <w:t>.</w:t>
      </w:r>
      <w:r>
        <w:rPr>
          <w:color w:val="auto"/>
          <w:sz w:val="28"/>
          <w:szCs w:val="28"/>
          <w:lang w:val="ru-RU" w:bidi="ru-RU"/>
        </w:rPr>
        <w:t xml:space="preserve">№ </w:t>
      </w:r>
      <w:r>
        <w:rPr>
          <w:color w:val="auto"/>
          <w:sz w:val="28"/>
          <w:szCs w:val="28"/>
          <w:lang w:val="ru-RU"/>
        </w:rPr>
        <w:t>реализует личностно ориентированный подход в организации педагогического процесса, в котором и сознание, и чувство, и поведение ребёнка находятся в тесном взаимодействии. Основные задачи программы связаны с начальным становлением личности, формированием основ самосознания, обеспечением процессов первичной социализации и индивидуализации, воспитанием позитивного, гуманного отношения к миру.</w:t>
      </w:r>
    </w:p>
    <w:p w:rsidR="005267E0" w:rsidRDefault="005267E0">
      <w:pPr>
        <w:pStyle w:val="afff"/>
        <w:rPr>
          <w:i/>
          <w:color w:val="auto"/>
          <w:sz w:val="28"/>
          <w:szCs w:val="28"/>
          <w:lang w:val="ru-RU"/>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занятий.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w:t>
      </w:r>
      <w:r>
        <w:rPr>
          <w:b/>
          <w:i/>
          <w:sz w:val="28"/>
          <w:szCs w:val="28"/>
          <w:lang w:val="ru-RU"/>
        </w:rPr>
        <w:lastRenderedPageBreak/>
        <w:t>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5267E0" w:rsidRDefault="00FA4BB1">
      <w:pPr>
        <w:pStyle w:val="afff"/>
        <w:rPr>
          <w:color w:val="auto"/>
          <w:sz w:val="28"/>
          <w:szCs w:val="28"/>
          <w:lang w:val="ru-RU"/>
        </w:rPr>
      </w:pPr>
      <w:r>
        <w:rPr>
          <w:color w:val="auto"/>
          <w:sz w:val="28"/>
          <w:szCs w:val="28"/>
          <w:lang w:val="ru-RU"/>
        </w:rPr>
        <w:t>В настоящее время педагогические коллективы интенсивно внедряют в работу инновационные технологии.</w:t>
      </w:r>
      <w:r>
        <w:rPr>
          <w:color w:val="auto"/>
          <w:sz w:val="28"/>
          <w:szCs w:val="28"/>
        </w:rPr>
        <w:t> </w:t>
      </w:r>
      <w:r>
        <w:rPr>
          <w:color w:val="auto"/>
          <w:sz w:val="28"/>
          <w:szCs w:val="28"/>
          <w:lang w:val="ru-RU"/>
        </w:rPr>
        <w:t>Поэтому основная задача</w:t>
      </w:r>
      <w:r>
        <w:rPr>
          <w:color w:val="auto"/>
          <w:sz w:val="28"/>
          <w:szCs w:val="28"/>
        </w:rPr>
        <w:t> </w:t>
      </w:r>
      <w:r>
        <w:rPr>
          <w:color w:val="auto"/>
          <w:sz w:val="28"/>
          <w:szCs w:val="28"/>
          <w:lang w:val="ru-RU"/>
        </w:rPr>
        <w:t>педагогов</w:t>
      </w:r>
      <w:r>
        <w:rPr>
          <w:color w:val="auto"/>
          <w:sz w:val="28"/>
          <w:szCs w:val="28"/>
        </w:rPr>
        <w:t> </w:t>
      </w:r>
      <w:r>
        <w:rPr>
          <w:color w:val="auto"/>
          <w:sz w:val="28"/>
          <w:szCs w:val="28"/>
          <w:lang w:val="ru-RU"/>
        </w:rPr>
        <w:t>–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5267E0" w:rsidRDefault="00FA4BB1">
      <w:pPr>
        <w:pStyle w:val="afff"/>
        <w:rPr>
          <w:color w:val="auto"/>
          <w:sz w:val="28"/>
          <w:szCs w:val="28"/>
          <w:lang w:val="ru-RU"/>
        </w:rPr>
      </w:pPr>
      <w:r>
        <w:rPr>
          <w:color w:val="auto"/>
          <w:sz w:val="28"/>
          <w:szCs w:val="28"/>
          <w:lang w:val="ru-RU"/>
        </w:rPr>
        <w:t>Принципиально важной стороной в педагогической технологии является позиция ребёнка в воспитательно - образовательном процессе, отношение к ребёнку со стороны взрослых. Взрослый в общении с детьми придерживается положения: «Не рядом, не над ним, а вместе!». Его цель -</w:t>
      </w:r>
      <w:r>
        <w:rPr>
          <w:color w:val="auto"/>
          <w:sz w:val="28"/>
          <w:szCs w:val="28"/>
        </w:rPr>
        <w:t> </w:t>
      </w:r>
      <w:r>
        <w:rPr>
          <w:color w:val="auto"/>
          <w:sz w:val="28"/>
          <w:szCs w:val="28"/>
          <w:lang w:val="ru-RU"/>
        </w:rPr>
        <w:t>содействовать становлению ребёнка как личности.</w:t>
      </w:r>
    </w:p>
    <w:p w:rsidR="005267E0" w:rsidRDefault="00FA4BB1">
      <w:pPr>
        <w:pStyle w:val="afff"/>
        <w:rPr>
          <w:color w:val="auto"/>
          <w:sz w:val="28"/>
          <w:szCs w:val="28"/>
          <w:lang w:val="ru-RU"/>
        </w:rPr>
      </w:pPr>
      <w:r>
        <w:rPr>
          <w:color w:val="auto"/>
          <w:sz w:val="28"/>
          <w:szCs w:val="28"/>
          <w:lang w:val="ru-RU"/>
        </w:rPr>
        <w:t>Современные технологии и их эффективное использование.</w:t>
      </w:r>
    </w:p>
    <w:p w:rsidR="005267E0" w:rsidRDefault="00FA4BB1">
      <w:pPr>
        <w:pStyle w:val="afff"/>
        <w:rPr>
          <w:color w:val="auto"/>
          <w:sz w:val="28"/>
          <w:szCs w:val="28"/>
          <w:lang w:val="ru-RU"/>
        </w:rPr>
      </w:pPr>
      <w:r>
        <w:rPr>
          <w:color w:val="auto"/>
          <w:sz w:val="28"/>
          <w:szCs w:val="28"/>
          <w:lang w:val="ru-RU"/>
        </w:rPr>
        <w:t>Технология</w:t>
      </w:r>
      <w:r>
        <w:rPr>
          <w:color w:val="auto"/>
          <w:sz w:val="28"/>
          <w:szCs w:val="28"/>
        </w:rPr>
        <w:t> </w:t>
      </w:r>
      <w:r>
        <w:rPr>
          <w:color w:val="auto"/>
          <w:sz w:val="28"/>
          <w:szCs w:val="28"/>
          <w:lang w:val="ru-RU"/>
        </w:rPr>
        <w:t>– это совокупность приёмов, применяемых в каком-либо деле, мастерстве, искусстве (толковый словарь).</w:t>
      </w:r>
    </w:p>
    <w:p w:rsidR="005267E0" w:rsidRDefault="00FA4BB1">
      <w:pPr>
        <w:pStyle w:val="afff"/>
        <w:rPr>
          <w:color w:val="auto"/>
          <w:sz w:val="28"/>
          <w:szCs w:val="28"/>
          <w:lang w:val="ru-RU"/>
        </w:rPr>
      </w:pPr>
      <w:r>
        <w:rPr>
          <w:color w:val="auto"/>
          <w:sz w:val="28"/>
          <w:szCs w:val="28"/>
          <w:lang w:val="ru-RU"/>
        </w:rPr>
        <w:t>Использование современных образовательных технологий в практике воспитательно - образовательной работы является обязательным условием интеллектуального, творческого и нравственного развития детей. Поэтому эффективно использую в совместной деятельности с детьми, а также при взаимодействии с семьями обучающихся различные современные образовательные педагогические технологии, соответствующие основным направлениям воспитательно -образовательной работы, соблюдая при этом принципы: невмешательства, поддержания интереса, порядка, свободы выбора, творчества, успешности.</w:t>
      </w:r>
    </w:p>
    <w:p w:rsidR="005267E0" w:rsidRDefault="00FA4BB1">
      <w:pPr>
        <w:pStyle w:val="afff"/>
        <w:rPr>
          <w:b/>
          <w:color w:val="auto"/>
          <w:sz w:val="28"/>
          <w:szCs w:val="28"/>
          <w:lang w:val="ru-RU"/>
        </w:rPr>
      </w:pPr>
      <w:r>
        <w:rPr>
          <w:b/>
          <w:color w:val="auto"/>
          <w:sz w:val="28"/>
          <w:szCs w:val="28"/>
          <w:lang w:val="ru-RU"/>
        </w:rPr>
        <w:t>Структуру образовательной технологии составляет:</w:t>
      </w:r>
    </w:p>
    <w:p w:rsidR="005267E0" w:rsidRDefault="00FA4BB1">
      <w:pPr>
        <w:pStyle w:val="afff"/>
        <w:numPr>
          <w:ilvl w:val="0"/>
          <w:numId w:val="264"/>
        </w:numPr>
        <w:rPr>
          <w:color w:val="auto"/>
          <w:sz w:val="28"/>
          <w:szCs w:val="28"/>
          <w:lang w:val="ru-RU"/>
        </w:rPr>
      </w:pPr>
      <w:r>
        <w:rPr>
          <w:color w:val="auto"/>
          <w:sz w:val="28"/>
          <w:szCs w:val="28"/>
          <w:lang w:val="ru-RU"/>
        </w:rPr>
        <w:t>Концептуальная часть</w:t>
      </w:r>
      <w:r>
        <w:rPr>
          <w:color w:val="auto"/>
          <w:sz w:val="28"/>
          <w:szCs w:val="28"/>
        </w:rPr>
        <w:t> </w:t>
      </w:r>
      <w:r>
        <w:rPr>
          <w:color w:val="auto"/>
          <w:sz w:val="28"/>
          <w:szCs w:val="28"/>
          <w:lang w:val="ru-RU"/>
        </w:rPr>
        <w:t>– это научная база технологии, т.е. Психолого -педагогические идеи, которые заложены в ее фундамент.</w:t>
      </w:r>
    </w:p>
    <w:p w:rsidR="005267E0" w:rsidRDefault="00FA4BB1">
      <w:pPr>
        <w:pStyle w:val="afff"/>
        <w:numPr>
          <w:ilvl w:val="0"/>
          <w:numId w:val="264"/>
        </w:numPr>
        <w:rPr>
          <w:color w:val="auto"/>
          <w:sz w:val="28"/>
          <w:szCs w:val="28"/>
          <w:lang w:val="ru-RU"/>
        </w:rPr>
      </w:pPr>
      <w:r>
        <w:rPr>
          <w:color w:val="auto"/>
          <w:sz w:val="28"/>
          <w:szCs w:val="28"/>
          <w:lang w:val="ru-RU"/>
        </w:rPr>
        <w:t>Содержательная часть</w:t>
      </w:r>
      <w:r>
        <w:rPr>
          <w:color w:val="auto"/>
          <w:sz w:val="28"/>
          <w:szCs w:val="28"/>
        </w:rPr>
        <w:t> </w:t>
      </w:r>
      <w:r>
        <w:rPr>
          <w:color w:val="auto"/>
          <w:sz w:val="28"/>
          <w:szCs w:val="28"/>
          <w:lang w:val="ru-RU"/>
        </w:rPr>
        <w:t>– это общие, конкретные цели и содержание учебного материала.</w:t>
      </w:r>
    </w:p>
    <w:p w:rsidR="005267E0" w:rsidRDefault="00FA4BB1">
      <w:pPr>
        <w:pStyle w:val="afff"/>
        <w:numPr>
          <w:ilvl w:val="0"/>
          <w:numId w:val="264"/>
        </w:numPr>
        <w:rPr>
          <w:color w:val="auto"/>
          <w:sz w:val="28"/>
          <w:szCs w:val="28"/>
          <w:lang w:val="ru-RU"/>
        </w:rPr>
      </w:pPr>
      <w:r>
        <w:rPr>
          <w:color w:val="auto"/>
          <w:sz w:val="28"/>
          <w:szCs w:val="28"/>
          <w:lang w:val="ru-RU"/>
        </w:rPr>
        <w:t>Процессуальная часть</w:t>
      </w:r>
      <w:r>
        <w:rPr>
          <w:color w:val="auto"/>
          <w:sz w:val="28"/>
          <w:szCs w:val="28"/>
        </w:rPr>
        <w:t> </w:t>
      </w:r>
      <w:r>
        <w:rPr>
          <w:color w:val="auto"/>
          <w:sz w:val="28"/>
          <w:szCs w:val="28"/>
          <w:lang w:val="ru-RU"/>
        </w:rPr>
        <w:t>– совокупность форм и методов деятельности детей, методов и форм работы педагога, деятельности педагога по управлению образовательным процессом (усвоением материала), диагностика.</w:t>
      </w:r>
    </w:p>
    <w:p w:rsidR="005267E0" w:rsidRDefault="00FA4BB1">
      <w:pPr>
        <w:pStyle w:val="afff"/>
        <w:rPr>
          <w:color w:val="auto"/>
          <w:sz w:val="28"/>
          <w:szCs w:val="28"/>
          <w:lang w:val="ru-RU"/>
        </w:rPr>
      </w:pPr>
      <w:r>
        <w:rPr>
          <w:color w:val="auto"/>
          <w:sz w:val="28"/>
          <w:szCs w:val="28"/>
          <w:lang w:val="ru-RU"/>
        </w:rPr>
        <w:t>Современные педагогические технологии в дошкольном образовании направлены на реализацию государственных стандартов дошкольного образования. Принципиально важной стороной в педагогической технологии является позиция ребёнка в воспитательно -образовательном процессе, отношение к ребёнку со стороны взрослых. Взрослый в общении с детьми придерживается положения: «Не рядом, не над ним, а вместе!». Его цель содействовать становлению ребёнка как личности.</w:t>
      </w:r>
    </w:p>
    <w:p w:rsidR="005267E0" w:rsidRDefault="00FA4BB1">
      <w:pPr>
        <w:pStyle w:val="afff"/>
        <w:rPr>
          <w:color w:val="auto"/>
          <w:sz w:val="28"/>
          <w:szCs w:val="28"/>
          <w:lang w:val="ru-RU"/>
        </w:rPr>
      </w:pPr>
      <w:r>
        <w:rPr>
          <w:color w:val="auto"/>
          <w:sz w:val="28"/>
          <w:szCs w:val="28"/>
          <w:lang w:val="ru-RU"/>
        </w:rPr>
        <w:t>Решение образовательных задач осуществляется с использованием как новых форм организации процесса образования (проектная деятельность, образовательная ситуация, образовательное событие, обогащённые игры детей в центрах активности, проблемно -обучающие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w:t>
      </w:r>
      <w:r>
        <w:rPr>
          <w:sz w:val="28"/>
          <w:szCs w:val="28"/>
          <w:lang w:val="ru-RU"/>
        </w:rPr>
        <w:t xml:space="preserve">ю </w:t>
      </w:r>
      <w:r>
        <w:rPr>
          <w:color w:val="auto"/>
          <w:sz w:val="28"/>
          <w:szCs w:val="28"/>
          <w:lang w:val="ru-RU"/>
        </w:rPr>
        <w:t>с использованием разнообразных педагогически обоснованных форм и методов работы, выбор которых осуществляется педагогом.</w:t>
      </w:r>
    </w:p>
    <w:p w:rsidR="005267E0" w:rsidRPr="00FF3775" w:rsidRDefault="00FA4BB1">
      <w:pPr>
        <w:pStyle w:val="afff"/>
        <w:rPr>
          <w:color w:val="auto"/>
          <w:sz w:val="28"/>
          <w:szCs w:val="28"/>
          <w:lang w:val="ru-RU"/>
        </w:rPr>
      </w:pPr>
      <w:r w:rsidRPr="00FF3775">
        <w:rPr>
          <w:color w:val="auto"/>
          <w:sz w:val="28"/>
          <w:szCs w:val="28"/>
          <w:lang w:val="ru-RU"/>
        </w:rPr>
        <w:lastRenderedPageBreak/>
        <w:t xml:space="preserve">Использование и применение современных педагогических технологий при реализации ОП </w:t>
      </w:r>
      <w:r w:rsidR="004B47FA" w:rsidRPr="00FF3775">
        <w:rPr>
          <w:color w:val="auto"/>
          <w:sz w:val="28"/>
          <w:szCs w:val="28"/>
          <w:lang w:val="ru-RU"/>
        </w:rPr>
        <w:t>МБДОУ «Танаевского детского сада</w:t>
      </w:r>
      <w:r w:rsidR="00FF3775" w:rsidRPr="00FF3775">
        <w:rPr>
          <w:color w:val="auto"/>
          <w:sz w:val="28"/>
          <w:szCs w:val="28"/>
          <w:lang w:val="ru-RU"/>
        </w:rPr>
        <w:t>» описаны</w:t>
      </w:r>
      <w:r w:rsidRPr="00FF3775">
        <w:rPr>
          <w:color w:val="auto"/>
          <w:sz w:val="28"/>
          <w:szCs w:val="28"/>
          <w:lang w:val="ru-RU"/>
        </w:rPr>
        <w:t xml:space="preserve"> выше в пункте 2.5 данной программы.</w:t>
      </w:r>
    </w:p>
    <w:p w:rsidR="005267E0" w:rsidRDefault="005267E0">
      <w:pPr>
        <w:pStyle w:val="afff"/>
        <w:tabs>
          <w:tab w:val="left" w:pos="851"/>
        </w:tabs>
        <w:rPr>
          <w:i/>
          <w:sz w:val="28"/>
          <w:szCs w:val="28"/>
          <w:lang w:val="ru-RU"/>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267E0" w:rsidRDefault="00FA4BB1">
      <w:pPr>
        <w:pStyle w:val="afff"/>
        <w:rPr>
          <w:b/>
          <w:color w:val="auto"/>
          <w:sz w:val="28"/>
          <w:szCs w:val="28"/>
          <w:lang w:val="ru-RU"/>
        </w:rPr>
      </w:pPr>
      <w:r>
        <w:rPr>
          <w:color w:val="auto"/>
          <w:sz w:val="28"/>
          <w:szCs w:val="28"/>
          <w:lang w:val="ru-RU"/>
        </w:rPr>
        <w:t xml:space="preserve">Дошкольное образование – это начальная ступень образования, обеспечивающая становление личности ребёнка, обретение им себя, своего образа, неповторимой индивидуальности, духовности, творческого начала дошкольное образование в современных условиях развития общества берет курс на развитие социальной компетенции ребёнка дошкольного возраста и формированию у него ключевых компетенций, которые обеспечат ему успешное вхождение в социум и школьную жизнь. </w:t>
      </w:r>
    </w:p>
    <w:p w:rsidR="005267E0" w:rsidRDefault="00FA4BB1">
      <w:pPr>
        <w:pStyle w:val="afff"/>
        <w:rPr>
          <w:b/>
          <w:color w:val="auto"/>
          <w:sz w:val="28"/>
          <w:szCs w:val="28"/>
          <w:lang w:val="ru-RU"/>
        </w:rPr>
      </w:pPr>
      <w:r>
        <w:rPr>
          <w:color w:val="auto"/>
          <w:sz w:val="28"/>
          <w:szCs w:val="28"/>
          <w:lang w:val="ru-RU"/>
        </w:rPr>
        <w:t xml:space="preserve">ФГОС ДО определяет в качестве одной из приоритетных задач необходимость реализации преемственности основных образовательных программ дошкольного и начального общего образования. Основаниями такой преемственности выступают целевые ориентиры дошкольного образования – социально -нормативные возрастные характеристики возможных достижений ребёнка. </w:t>
      </w:r>
    </w:p>
    <w:p w:rsidR="005267E0" w:rsidRDefault="00FA4BB1">
      <w:pPr>
        <w:pStyle w:val="afff"/>
        <w:rPr>
          <w:b/>
          <w:color w:val="auto"/>
          <w:sz w:val="28"/>
          <w:szCs w:val="28"/>
          <w:lang w:val="ru-RU"/>
        </w:rPr>
      </w:pPr>
      <w:r>
        <w:rPr>
          <w:color w:val="auto"/>
          <w:sz w:val="28"/>
          <w:szCs w:val="28"/>
          <w:lang w:val="ru-RU"/>
        </w:rPr>
        <w:t>Компетентностный подход в дошкольном образовании предполагает подготовку растущей личности ребёнка к жизни, формированию у него способов деятельности, необходимых для решения жизненно важных задач, связанных с освоением нравственных норм и ценностей, общением с другими людьми, построением образа Я.</w:t>
      </w:r>
    </w:p>
    <w:p w:rsidR="005267E0" w:rsidRDefault="00FA4BB1">
      <w:pPr>
        <w:pStyle w:val="afff"/>
        <w:rPr>
          <w:color w:val="auto"/>
          <w:sz w:val="28"/>
          <w:szCs w:val="28"/>
          <w:lang w:val="ru-RU"/>
        </w:rPr>
      </w:pPr>
      <w:r>
        <w:rPr>
          <w:color w:val="auto"/>
          <w:sz w:val="28"/>
          <w:szCs w:val="28"/>
          <w:lang w:val="ru-RU"/>
        </w:rPr>
        <w:t xml:space="preserve">При построении технологической модели осуществления преемственности дошкольного и начального общего образования  педагоги  должны    учитывать следующие положения: </w:t>
      </w:r>
    </w:p>
    <w:p w:rsidR="005267E0" w:rsidRDefault="00FA4BB1">
      <w:pPr>
        <w:pStyle w:val="afff"/>
        <w:numPr>
          <w:ilvl w:val="0"/>
          <w:numId w:val="265"/>
        </w:numPr>
        <w:rPr>
          <w:color w:val="auto"/>
          <w:sz w:val="28"/>
          <w:szCs w:val="28"/>
          <w:lang w:val="ru-RU"/>
        </w:rPr>
      </w:pPr>
      <w:r>
        <w:rPr>
          <w:color w:val="auto"/>
          <w:sz w:val="28"/>
          <w:szCs w:val="28"/>
          <w:lang w:val="ru-RU"/>
        </w:rPr>
        <w:t xml:space="preserve">Осмысление динамичности, непрерывности, последовательности, комплексности, перспективности, системности как сущностных характеристик преемственности; </w:t>
      </w:r>
    </w:p>
    <w:p w:rsidR="005267E0" w:rsidRDefault="00FA4BB1">
      <w:pPr>
        <w:pStyle w:val="afff"/>
        <w:numPr>
          <w:ilvl w:val="0"/>
          <w:numId w:val="265"/>
        </w:numPr>
        <w:rPr>
          <w:color w:val="auto"/>
          <w:sz w:val="28"/>
          <w:szCs w:val="28"/>
          <w:lang w:val="ru-RU"/>
        </w:rPr>
      </w:pPr>
      <w:r>
        <w:rPr>
          <w:color w:val="auto"/>
          <w:sz w:val="28"/>
          <w:szCs w:val="28"/>
          <w:lang w:val="ru-RU"/>
        </w:rPr>
        <w:t xml:space="preserve">Понимание самоценности детства, необходимости изучения личности ребёнка; </w:t>
      </w:r>
    </w:p>
    <w:p w:rsidR="005267E0" w:rsidRDefault="00FA4BB1">
      <w:pPr>
        <w:pStyle w:val="afff"/>
        <w:numPr>
          <w:ilvl w:val="0"/>
          <w:numId w:val="265"/>
        </w:numPr>
        <w:rPr>
          <w:color w:val="auto"/>
          <w:sz w:val="28"/>
          <w:szCs w:val="28"/>
          <w:lang w:val="ru-RU"/>
        </w:rPr>
      </w:pPr>
      <w:r>
        <w:rPr>
          <w:color w:val="auto"/>
          <w:sz w:val="28"/>
          <w:szCs w:val="28"/>
          <w:lang w:val="ru-RU"/>
        </w:rPr>
        <w:t xml:space="preserve">Использование при построении содержания образования важнейших закономерностей окружающей среды, выраженных в доступных восприятию явлениях, процессах или взаимодействующих предметах; учёт характера познавательной деятельности, обеспечивающей возможность осмысления системы знаний о мире; </w:t>
      </w:r>
    </w:p>
    <w:p w:rsidR="005267E0" w:rsidRDefault="00FA4BB1">
      <w:pPr>
        <w:pStyle w:val="afff"/>
        <w:numPr>
          <w:ilvl w:val="0"/>
          <w:numId w:val="265"/>
        </w:numPr>
        <w:rPr>
          <w:color w:val="auto"/>
          <w:sz w:val="28"/>
          <w:szCs w:val="28"/>
          <w:lang w:val="ru-RU"/>
        </w:rPr>
      </w:pPr>
      <w:r>
        <w:rPr>
          <w:color w:val="auto"/>
          <w:sz w:val="28"/>
          <w:szCs w:val="28"/>
          <w:lang w:val="ru-RU"/>
        </w:rPr>
        <w:t xml:space="preserve">Реализация развивающих возможностей различных видов детской деятельности, совершенствование форм и методов обучения и воспитания, обеспечивающих поэтапное формирование физических и духовных качеств, удовлетворяющих интересы детей, их стремление к активности, творчеству, самореализации способностей, познанию мира и взаимодействию с ним; </w:t>
      </w:r>
    </w:p>
    <w:p w:rsidR="005267E0" w:rsidRDefault="00FA4BB1">
      <w:pPr>
        <w:pStyle w:val="afff"/>
        <w:numPr>
          <w:ilvl w:val="0"/>
          <w:numId w:val="265"/>
        </w:numPr>
        <w:rPr>
          <w:color w:val="auto"/>
          <w:sz w:val="28"/>
          <w:szCs w:val="28"/>
          <w:lang w:val="ru-RU"/>
        </w:rPr>
      </w:pPr>
      <w:r>
        <w:rPr>
          <w:color w:val="auto"/>
          <w:sz w:val="28"/>
          <w:szCs w:val="28"/>
          <w:lang w:val="ru-RU"/>
        </w:rPr>
        <w:t>Личностно -ориентированный подход и гуманизация образования.</w:t>
      </w:r>
    </w:p>
    <w:p w:rsidR="005267E0" w:rsidRDefault="005267E0">
      <w:pPr>
        <w:ind w:firstLine="709"/>
        <w:rPr>
          <w:sz w:val="28"/>
          <w:szCs w:val="28"/>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5267E0" w:rsidRDefault="00FA4BB1">
      <w:pPr>
        <w:pStyle w:val="afff"/>
        <w:rPr>
          <w:color w:val="auto"/>
          <w:sz w:val="28"/>
          <w:szCs w:val="28"/>
          <w:lang w:val="ru-RU"/>
        </w:rPr>
      </w:pPr>
      <w:r>
        <w:rPr>
          <w:color w:val="auto"/>
          <w:sz w:val="28"/>
          <w:szCs w:val="28"/>
          <w:lang w:val="ru-RU"/>
        </w:rPr>
        <w:t>То, что развитие, как физическое, так и умственное, тесно связано с возрастом, понимали уже в глубокой древности. Эта самоочевидная истина не требовала особых доказательств: с воз</w:t>
      </w:r>
      <w:r>
        <w:rPr>
          <w:color w:val="auto"/>
          <w:sz w:val="28"/>
          <w:szCs w:val="28"/>
          <w:lang w:val="ru-RU"/>
        </w:rPr>
        <w:softHyphen/>
        <w:t>растом приходит мудрость, накапливается опыт, умножаются знания. Каждому возрасту соответствует свой уровень физичес</w:t>
      </w:r>
      <w:r>
        <w:rPr>
          <w:color w:val="auto"/>
          <w:sz w:val="28"/>
          <w:szCs w:val="28"/>
          <w:lang w:val="ru-RU"/>
        </w:rPr>
        <w:softHyphen/>
        <w:t>кого, психического и социального развития. Разумеется, это со</w:t>
      </w:r>
      <w:r>
        <w:rPr>
          <w:color w:val="auto"/>
          <w:sz w:val="28"/>
          <w:szCs w:val="28"/>
          <w:lang w:val="ru-RU"/>
        </w:rPr>
        <w:softHyphen/>
        <w:t>ответствие справедливо лишь в общем и целом, развитие кон</w:t>
      </w:r>
      <w:r>
        <w:rPr>
          <w:color w:val="auto"/>
          <w:sz w:val="28"/>
          <w:szCs w:val="28"/>
          <w:lang w:val="ru-RU"/>
        </w:rPr>
        <w:softHyphen/>
        <w:t>кретного человека может отклоняться в ту или другую сторону.</w:t>
      </w:r>
    </w:p>
    <w:p w:rsidR="005267E0" w:rsidRDefault="00FA4BB1">
      <w:pPr>
        <w:pStyle w:val="afff"/>
        <w:rPr>
          <w:b/>
          <w:color w:val="auto"/>
          <w:sz w:val="28"/>
          <w:szCs w:val="28"/>
          <w:lang w:val="ru-RU"/>
        </w:rPr>
      </w:pPr>
      <w:r>
        <w:rPr>
          <w:b/>
          <w:bCs/>
          <w:i/>
          <w:iCs/>
          <w:color w:val="auto"/>
          <w:sz w:val="28"/>
          <w:szCs w:val="28"/>
          <w:lang w:val="ru-RU"/>
        </w:rPr>
        <w:t>Возрастными особенностями</w:t>
      </w:r>
      <w:r>
        <w:rPr>
          <w:color w:val="auto"/>
          <w:sz w:val="28"/>
          <w:szCs w:val="28"/>
        </w:rPr>
        <w:t> </w:t>
      </w:r>
      <w:r>
        <w:rPr>
          <w:color w:val="auto"/>
          <w:sz w:val="28"/>
          <w:szCs w:val="28"/>
          <w:lang w:val="ru-RU"/>
        </w:rPr>
        <w:t>называются характер</w:t>
      </w:r>
      <w:r>
        <w:rPr>
          <w:color w:val="auto"/>
          <w:sz w:val="28"/>
          <w:szCs w:val="28"/>
          <w:lang w:val="ru-RU"/>
        </w:rPr>
        <w:softHyphen/>
        <w:t>ные для определенного периода жизни анатомо-физиологические и психические качества. Учет возрастных особенностей — один из основополагаю</w:t>
      </w:r>
      <w:r>
        <w:rPr>
          <w:color w:val="auto"/>
          <w:sz w:val="28"/>
          <w:szCs w:val="28"/>
          <w:lang w:val="ru-RU"/>
        </w:rPr>
        <w:softHyphen/>
        <w:t>щих педагогических принципов.</w:t>
      </w:r>
      <w:r>
        <w:rPr>
          <w:color w:val="auto"/>
          <w:sz w:val="28"/>
          <w:szCs w:val="28"/>
        </w:rPr>
        <w:t> </w:t>
      </w:r>
      <w:r w:rsidRPr="00FF3775">
        <w:rPr>
          <w:color w:val="auto"/>
          <w:sz w:val="28"/>
          <w:szCs w:val="28"/>
          <w:lang w:val="ru-RU"/>
        </w:rPr>
        <w:t>Возрастные характеристики</w:t>
      </w:r>
      <w:r w:rsidRPr="00FF3775">
        <w:rPr>
          <w:color w:val="auto"/>
          <w:spacing w:val="-2"/>
          <w:sz w:val="28"/>
          <w:szCs w:val="28"/>
          <w:lang w:val="ru-RU"/>
        </w:rPr>
        <w:t xml:space="preserve"> </w:t>
      </w:r>
      <w:r w:rsidRPr="00FF3775">
        <w:rPr>
          <w:color w:val="auto"/>
          <w:sz w:val="28"/>
          <w:szCs w:val="28"/>
          <w:lang w:val="ru-RU"/>
        </w:rPr>
        <w:t>особенностей</w:t>
      </w:r>
      <w:r w:rsidRPr="00FF3775">
        <w:rPr>
          <w:color w:val="auto"/>
          <w:spacing w:val="-1"/>
          <w:sz w:val="28"/>
          <w:szCs w:val="28"/>
          <w:lang w:val="ru-RU"/>
        </w:rPr>
        <w:t xml:space="preserve"> </w:t>
      </w:r>
      <w:r w:rsidRPr="00FF3775">
        <w:rPr>
          <w:color w:val="auto"/>
          <w:sz w:val="28"/>
          <w:szCs w:val="28"/>
          <w:lang w:val="ru-RU"/>
        </w:rPr>
        <w:t>развития</w:t>
      </w:r>
      <w:r w:rsidRPr="00FF3775">
        <w:rPr>
          <w:color w:val="auto"/>
          <w:spacing w:val="-2"/>
          <w:sz w:val="28"/>
          <w:szCs w:val="28"/>
          <w:lang w:val="ru-RU"/>
        </w:rPr>
        <w:t xml:space="preserve"> </w:t>
      </w:r>
      <w:r w:rsidRPr="00FF3775">
        <w:rPr>
          <w:color w:val="auto"/>
          <w:sz w:val="28"/>
          <w:szCs w:val="28"/>
          <w:lang w:val="ru-RU"/>
        </w:rPr>
        <w:t>детей</w:t>
      </w:r>
      <w:r w:rsidRPr="00FF3775">
        <w:rPr>
          <w:color w:val="auto"/>
          <w:spacing w:val="-1"/>
          <w:sz w:val="28"/>
          <w:szCs w:val="28"/>
          <w:lang w:val="ru-RU"/>
        </w:rPr>
        <w:t xml:space="preserve"> раннего и дошкольного возраста представлены в п.1.3. данной программы.</w:t>
      </w:r>
      <w:r>
        <w:rPr>
          <w:b/>
          <w:spacing w:val="-1"/>
          <w:sz w:val="28"/>
          <w:szCs w:val="28"/>
          <w:lang w:val="ru-RU"/>
        </w:rPr>
        <w:t xml:space="preserve"> </w:t>
      </w:r>
    </w:p>
    <w:p w:rsidR="005267E0" w:rsidRDefault="005267E0">
      <w:pPr>
        <w:pStyle w:val="afff"/>
        <w:tabs>
          <w:tab w:val="left" w:pos="851"/>
        </w:tabs>
        <w:ind w:left="567" w:firstLine="0"/>
        <w:rPr>
          <w:i/>
          <w:sz w:val="28"/>
          <w:szCs w:val="28"/>
          <w:lang w:val="ru-RU"/>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Создание развивающей и эмоционально комфортной для ребёнка образовательной среды, способствующей эмоционально -ценностному,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партнёра, средств и прочее</w:t>
      </w:r>
    </w:p>
    <w:p w:rsidR="005267E0" w:rsidRDefault="00FA4BB1">
      <w:pPr>
        <w:pStyle w:val="afff"/>
        <w:rPr>
          <w:color w:val="auto"/>
          <w:sz w:val="28"/>
          <w:szCs w:val="28"/>
          <w:lang w:val="ru-RU"/>
        </w:rPr>
      </w:pPr>
      <w:r>
        <w:rPr>
          <w:color w:val="auto"/>
          <w:sz w:val="28"/>
          <w:szCs w:val="28"/>
          <w:lang w:val="ru-RU"/>
        </w:rPr>
        <w:t xml:space="preserve">При создании развивающей предметно -пространственной среды дошкольной образовательной организации необходимо обеспечить реализацию: </w:t>
      </w:r>
      <w:r>
        <w:rPr>
          <w:color w:val="auto"/>
          <w:sz w:val="28"/>
          <w:szCs w:val="28"/>
        </w:rPr>
        <w:t> </w:t>
      </w:r>
      <w:r>
        <w:rPr>
          <w:color w:val="auto"/>
          <w:sz w:val="28"/>
          <w:szCs w:val="28"/>
          <w:lang w:val="ru-RU"/>
        </w:rPr>
        <w:t>образовательного потенциала пространства групповой комнаты и материалов, оборудования и инвентаря для развития детей дошкольного возраста, охраны и укрепления их здоровья, учёта индивидуальных особенностей детей и коррекции их развития;</w:t>
      </w:r>
      <w:r>
        <w:rPr>
          <w:color w:val="auto"/>
          <w:sz w:val="28"/>
          <w:szCs w:val="28"/>
        </w:rPr>
        <w:t>  </w:t>
      </w:r>
      <w:r>
        <w:rPr>
          <w:color w:val="auto"/>
          <w:sz w:val="28"/>
          <w:szCs w:val="28"/>
          <w:lang w:val="ru-RU"/>
        </w:rPr>
        <w:t>двигательной активности детей, возможности общения и совместной деятельности детей и взрослых, а также возможности для уединения; различных образовательных программ с учётом применения инклюзивного образования, а также национально -культурных, климатических и других условий.</w:t>
      </w:r>
    </w:p>
    <w:p w:rsidR="005267E0" w:rsidRDefault="00FA4BB1">
      <w:pPr>
        <w:pStyle w:val="afff"/>
        <w:rPr>
          <w:color w:val="auto"/>
          <w:sz w:val="28"/>
          <w:szCs w:val="28"/>
          <w:lang w:val="ru-RU"/>
        </w:rPr>
      </w:pPr>
      <w:r>
        <w:rPr>
          <w:color w:val="auto"/>
          <w:sz w:val="28"/>
          <w:szCs w:val="28"/>
          <w:lang w:val="ru-RU"/>
        </w:rPr>
        <w:t xml:space="preserve">Согласно п. 3.3. ФГОС ДО РППС должна обеспечивать максимальную реализацию образовательного потенциала пространства </w:t>
      </w:r>
      <w:r w:rsidR="00FF3775">
        <w:rPr>
          <w:color w:val="auto"/>
          <w:sz w:val="28"/>
          <w:szCs w:val="28"/>
          <w:lang w:val="ru-RU"/>
        </w:rPr>
        <w:t>МБДОУ «Танаевский детский сад»</w:t>
      </w:r>
      <w:r>
        <w:rPr>
          <w:color w:val="auto"/>
          <w:sz w:val="28"/>
          <w:szCs w:val="28"/>
          <w:lang w:val="ru-RU"/>
        </w:rPr>
        <w:t xml:space="preserve"> (группы,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здоровья, учёта особенностей и коррекции недостатков их развития.</w:t>
      </w:r>
    </w:p>
    <w:p w:rsidR="005267E0" w:rsidRDefault="00FA4BB1">
      <w:pPr>
        <w:pStyle w:val="afff"/>
        <w:rPr>
          <w:color w:val="auto"/>
          <w:sz w:val="28"/>
          <w:szCs w:val="28"/>
          <w:lang w:val="ru-RU"/>
        </w:rPr>
      </w:pPr>
      <w:r>
        <w:rPr>
          <w:color w:val="auto"/>
          <w:sz w:val="28"/>
          <w:szCs w:val="28"/>
          <w:lang w:val="ru-RU"/>
        </w:rPr>
        <w:t>РППС должна обеспечить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267E0" w:rsidRDefault="00FA4BB1">
      <w:pPr>
        <w:pStyle w:val="afff"/>
        <w:rPr>
          <w:color w:val="auto"/>
          <w:sz w:val="28"/>
          <w:szCs w:val="28"/>
          <w:lang w:val="ru-RU"/>
        </w:rPr>
      </w:pPr>
      <w:r>
        <w:rPr>
          <w:color w:val="auto"/>
          <w:sz w:val="28"/>
          <w:szCs w:val="28"/>
          <w:lang w:val="ru-RU"/>
        </w:rPr>
        <w:t>РППС должна обеспечивать реализацию образовательной программы, учёт национально-культурных, климатических условий, в которых осуществляется образовательная деятельность, учёт возрастных особенностей детей.</w:t>
      </w:r>
    </w:p>
    <w:p w:rsidR="00FF3775" w:rsidRDefault="00FF3775">
      <w:pPr>
        <w:pStyle w:val="afff"/>
        <w:rPr>
          <w:color w:val="auto"/>
          <w:sz w:val="28"/>
          <w:szCs w:val="28"/>
          <w:lang w:val="ru-RU"/>
        </w:rPr>
      </w:pPr>
    </w:p>
    <w:p w:rsidR="00FF3775" w:rsidRDefault="00FF3775">
      <w:pPr>
        <w:pStyle w:val="afff"/>
        <w:rPr>
          <w:color w:val="auto"/>
          <w:sz w:val="28"/>
          <w:szCs w:val="28"/>
          <w:lang w:val="ru-RU"/>
        </w:rPr>
      </w:pPr>
    </w:p>
    <w:p w:rsidR="00FF3775" w:rsidRDefault="00FF3775">
      <w:pPr>
        <w:pStyle w:val="afff"/>
        <w:rPr>
          <w:color w:val="auto"/>
          <w:sz w:val="28"/>
          <w:szCs w:val="28"/>
          <w:lang w:val="ru-RU"/>
        </w:rPr>
      </w:pPr>
    </w:p>
    <w:p w:rsidR="005267E0" w:rsidRDefault="00FA4BB1">
      <w:pPr>
        <w:pStyle w:val="afff"/>
        <w:rPr>
          <w:b/>
          <w:color w:val="auto"/>
          <w:sz w:val="28"/>
          <w:szCs w:val="28"/>
          <w:lang w:val="ru-RU"/>
        </w:rPr>
      </w:pPr>
      <w:r w:rsidRPr="00FF3775">
        <w:rPr>
          <w:b/>
          <w:color w:val="auto"/>
          <w:sz w:val="28"/>
          <w:szCs w:val="28"/>
          <w:lang w:val="ru-RU"/>
        </w:rPr>
        <w:lastRenderedPageBreak/>
        <w:t xml:space="preserve">Специфика национальных, социокультурных и иных условий, в которых </w:t>
      </w:r>
      <w:r w:rsidR="00FF3775">
        <w:rPr>
          <w:b/>
          <w:color w:val="auto"/>
          <w:sz w:val="28"/>
          <w:szCs w:val="28"/>
          <w:lang w:val="ru-RU"/>
        </w:rPr>
        <w:t xml:space="preserve">осуществляется </w:t>
      </w:r>
      <w:r w:rsidRPr="00FF3775">
        <w:rPr>
          <w:b/>
          <w:color w:val="auto"/>
          <w:sz w:val="28"/>
          <w:szCs w:val="28"/>
          <w:lang w:val="ru-RU"/>
        </w:rPr>
        <w:t>образовательная</w:t>
      </w:r>
      <w:r w:rsidRPr="00FF3775">
        <w:rPr>
          <w:b/>
          <w:color w:val="auto"/>
          <w:spacing w:val="2"/>
          <w:sz w:val="28"/>
          <w:szCs w:val="28"/>
          <w:lang w:val="ru-RU"/>
        </w:rPr>
        <w:t xml:space="preserve"> </w:t>
      </w:r>
      <w:r w:rsidR="00FF3775">
        <w:rPr>
          <w:b/>
          <w:color w:val="auto"/>
          <w:sz w:val="28"/>
          <w:szCs w:val="28"/>
          <w:lang w:val="ru-RU"/>
        </w:rPr>
        <w:t xml:space="preserve">деятельность МБДОУ «Танаевский детский сад » </w:t>
      </w:r>
      <w:r w:rsidRPr="00FF3775">
        <w:rPr>
          <w:b/>
          <w:color w:val="auto"/>
          <w:sz w:val="28"/>
          <w:szCs w:val="28"/>
          <w:lang w:val="ru-RU"/>
        </w:rPr>
        <w:t>представлены в п.1.1.3.2. данной программы. Особенности организации развивающей предметно-пространственной среды</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sidRPr="00FF3775">
        <w:rPr>
          <w:b/>
          <w:color w:val="auto"/>
          <w:sz w:val="28"/>
          <w:szCs w:val="28"/>
          <w:lang w:val="ru-RU"/>
        </w:rPr>
        <w:t xml:space="preserve"> представлены в п.3.2. данной программы.</w:t>
      </w:r>
      <w:r>
        <w:rPr>
          <w:b/>
          <w:color w:val="auto"/>
          <w:sz w:val="28"/>
          <w:szCs w:val="28"/>
          <w:lang w:val="ru-RU"/>
        </w:rPr>
        <w:t xml:space="preserve">   </w:t>
      </w:r>
    </w:p>
    <w:p w:rsidR="005267E0" w:rsidRDefault="005267E0">
      <w:pPr>
        <w:pStyle w:val="afff"/>
        <w:rPr>
          <w:sz w:val="28"/>
          <w:szCs w:val="28"/>
          <w:lang w:val="ru-RU"/>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5267E0" w:rsidRDefault="00FA4BB1">
      <w:pPr>
        <w:pStyle w:val="afff"/>
        <w:rPr>
          <w:color w:val="auto"/>
          <w:sz w:val="28"/>
          <w:szCs w:val="28"/>
          <w:lang w:val="ru-RU" w:bidi="ru-RU"/>
        </w:rPr>
      </w:pPr>
      <w:r>
        <w:rPr>
          <w:i/>
          <w:sz w:val="28"/>
          <w:szCs w:val="28"/>
          <w:lang w:val="ru-RU"/>
        </w:rPr>
        <w:tab/>
      </w:r>
      <w:r>
        <w:rPr>
          <w:color w:val="auto"/>
          <w:sz w:val="28"/>
          <w:szCs w:val="28"/>
          <w:lang w:val="ru-RU" w:bidi="ru-RU"/>
        </w:rPr>
        <w:t xml:space="preserve">На современном этапе, на фоне становления новых отношений между детьми и взрослыми, нового осмыслением таких понятий, как «детство», «культура детства», «мир детства», «жизненное пространство ребёнка» и др., изменяется смысл взаимодействия педагогов и обучающихся, переосмысливается позиция педагога по отношению к </w:t>
      </w:r>
      <w:r>
        <w:rPr>
          <w:color w:val="auto"/>
          <w:sz w:val="28"/>
          <w:szCs w:val="28"/>
          <w:lang w:val="ru-RU"/>
        </w:rPr>
        <w:t>обучающемуся</w:t>
      </w:r>
      <w:r>
        <w:rPr>
          <w:color w:val="auto"/>
          <w:sz w:val="28"/>
          <w:szCs w:val="28"/>
          <w:lang w:val="ru-RU" w:bidi="ru-RU"/>
        </w:rPr>
        <w:t>: делается опора на имеющийся природный потенциал, идёт поиск и развитие дарований, стимулирование внутренних духовных сил ребёнка. Поэтому главная цель образования на этапе дошкольного детства состоит в создании условий и подготовке детей к непрерывному развитию.</w:t>
      </w:r>
    </w:p>
    <w:p w:rsidR="005267E0" w:rsidRDefault="00FA4BB1">
      <w:pPr>
        <w:pStyle w:val="afff"/>
        <w:rPr>
          <w:color w:val="auto"/>
          <w:sz w:val="28"/>
          <w:szCs w:val="28"/>
          <w:lang w:val="ru-RU" w:bidi="ru-RU"/>
        </w:rPr>
      </w:pPr>
      <w:r>
        <w:rPr>
          <w:color w:val="auto"/>
          <w:sz w:val="28"/>
          <w:szCs w:val="28"/>
          <w:lang w:val="ru-RU" w:bidi="ru-RU"/>
        </w:rPr>
        <w:t>Современное поколение детей, психологически иное, внутренне свободное и менее зависимое от взрослых. Однако на ступени дошкольного детства важно сохранить, культивировать отношения сотрудничества между субъектами образовательного процесса. Доверительное сотрудничество в этот период ориентировано в большей степени не на «обмен информацией», а на осмысление, систематизацию укорененных в сознании идей, ценностных приоритетов, и, главное, выявление общего между педагогом и ребёнком, то есть соединение, согласование их усилий как единомышленников. Личность педагога и личность ребёнка выступают здесь с позиции равноправных со-участников образовательного процесса.</w:t>
      </w:r>
    </w:p>
    <w:p w:rsidR="005267E0" w:rsidRDefault="00FA4BB1">
      <w:pPr>
        <w:pStyle w:val="afff"/>
        <w:rPr>
          <w:color w:val="auto"/>
          <w:sz w:val="28"/>
          <w:szCs w:val="28"/>
          <w:lang w:val="ru-RU" w:bidi="ru-RU"/>
        </w:rPr>
      </w:pPr>
      <w:r>
        <w:rPr>
          <w:color w:val="auto"/>
          <w:sz w:val="28"/>
          <w:szCs w:val="28"/>
          <w:lang w:val="ru-RU" w:bidi="ru-RU"/>
        </w:rPr>
        <w:t xml:space="preserve">Взаимодействие может быть внутренним (взаимное понимание) или внешним (совместная работа, обмен понимающими взглядами, понятными жестами). </w:t>
      </w:r>
    </w:p>
    <w:p w:rsidR="005267E0" w:rsidRDefault="00FA4BB1">
      <w:pPr>
        <w:pStyle w:val="afff"/>
        <w:rPr>
          <w:color w:val="auto"/>
          <w:sz w:val="28"/>
          <w:szCs w:val="28"/>
          <w:lang w:val="ru-RU" w:bidi="ru-RU"/>
        </w:rPr>
      </w:pPr>
      <w:r>
        <w:rPr>
          <w:color w:val="auto"/>
          <w:sz w:val="28"/>
          <w:szCs w:val="28"/>
          <w:lang w:val="ru-RU" w:bidi="ru-RU"/>
        </w:rPr>
        <w:t>Дошкольное образование с учётом личностного смысла должно строится на идее диалога и сотрудничества. Воспитатель и ребёнок объединены диалогом в нечто одно целое. Он представляет собой сложную форму речевого взаимодействия, в которой переплетаются прямые и обратные связи, идущие от партнёров. Обратная связь является обязательным условием взаимодействия ребёнка и взрослого. Ее анализ даёт возможность воспитателю правильно строить взаимодействие с дошкольником, изменять характер общения с ним, включать его в разные виды коллективной работы и гармонично вести ребёнка в мир взрослого.</w:t>
      </w:r>
    </w:p>
    <w:p w:rsidR="005267E0" w:rsidRDefault="00FA4BB1">
      <w:pPr>
        <w:pStyle w:val="afff"/>
        <w:rPr>
          <w:rFonts w:eastAsia="Calibri"/>
          <w:color w:val="auto"/>
          <w:sz w:val="28"/>
          <w:szCs w:val="28"/>
          <w:lang w:val="ru-RU"/>
        </w:rPr>
      </w:pPr>
      <w:r>
        <w:rPr>
          <w:rFonts w:eastAsia="Calibri"/>
          <w:color w:val="auto"/>
          <w:sz w:val="28"/>
          <w:szCs w:val="28"/>
          <w:lang w:val="ru-RU"/>
        </w:rPr>
        <w:t xml:space="preserve">Личностно -развивающее взаимодействие со взрослым предполагает индивидуальный подход к каждому ребёнку: учёт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ребёнка, его чувства, переживания, стремления, мотивы. Оно направлено на обеспечение положительного самоощущения ребёнка, на развитие его способностей и расширение возможностей для их реализации. Это может быть достигнуто только тогда, когда в образовательном учреждении или в семье создана атмосфера доброжелательности и доверия между взрослыми и детьми, когда каждый ребёнок испытывает эмоциональный комфорт, имеет возможность свободно выражать </w:t>
      </w:r>
      <w:r>
        <w:rPr>
          <w:rFonts w:eastAsia="Calibri"/>
          <w:color w:val="auto"/>
          <w:sz w:val="28"/>
          <w:szCs w:val="28"/>
          <w:lang w:val="ru-RU"/>
        </w:rPr>
        <w:lastRenderedPageBreak/>
        <w:t xml:space="preserve">свои желания и удовлетворять потребности. </w:t>
      </w:r>
    </w:p>
    <w:p w:rsidR="005267E0" w:rsidRDefault="00FA4BB1">
      <w:pPr>
        <w:pStyle w:val="afff"/>
        <w:rPr>
          <w:rFonts w:eastAsia="Calibri"/>
          <w:color w:val="auto"/>
          <w:sz w:val="28"/>
          <w:szCs w:val="28"/>
          <w:lang w:val="ru-RU"/>
        </w:rPr>
      </w:pPr>
      <w:r>
        <w:rPr>
          <w:rFonts w:eastAsia="Calibri"/>
          <w:color w:val="auto"/>
          <w:sz w:val="28"/>
          <w:szCs w:val="28"/>
          <w:lang w:val="ru-RU"/>
        </w:rPr>
        <w:t xml:space="preserve">Такое взаимодействие взрослых с ребёнком является важнейшим фактором развития эмоциональной, мотивационной, познавательной сфер ребёнка, личности ребёнка в целом. Взрослый не подгоняет ребёнка под какой-то определённый «стандарт», а строит общение с ним с ориентацией на индивидуальные особенности ребёнка, его характер, привычки, интересы, предпочтения. Он сопереживает ребёнку в радости и огорчениях, оказывает поддержку при затруднениях, участвует в его играх и занятиях. </w:t>
      </w:r>
    </w:p>
    <w:p w:rsidR="005267E0" w:rsidRDefault="00FA4BB1">
      <w:pPr>
        <w:pStyle w:val="afff"/>
        <w:rPr>
          <w:rFonts w:eastAsia="Calibri"/>
          <w:color w:val="auto"/>
          <w:sz w:val="28"/>
          <w:szCs w:val="28"/>
          <w:lang w:val="ru-RU"/>
        </w:rPr>
      </w:pPr>
      <w:r>
        <w:rPr>
          <w:rFonts w:eastAsia="Calibri"/>
          <w:color w:val="auto"/>
          <w:sz w:val="28"/>
          <w:szCs w:val="28"/>
          <w:lang w:val="ru-RU"/>
        </w:rPr>
        <w:t xml:space="preserve">Взрослый старается избегать запретов и наказаний. Запреты и порицания используются в случае крайней необходимости, не унижая ребёнка. Такой стиль воспитания обеспечивает ребёнку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5267E0" w:rsidRDefault="00FA4BB1">
      <w:pPr>
        <w:pStyle w:val="afff"/>
        <w:rPr>
          <w:rFonts w:eastAsia="Calibri"/>
          <w:color w:val="auto"/>
          <w:sz w:val="28"/>
          <w:szCs w:val="28"/>
          <w:lang w:val="ru-RU"/>
        </w:rPr>
      </w:pPr>
      <w:r>
        <w:rPr>
          <w:rFonts w:eastAsia="Calibri"/>
          <w:color w:val="auto"/>
          <w:sz w:val="28"/>
          <w:szCs w:val="28"/>
          <w:lang w:val="ru-RU"/>
        </w:rPr>
        <w:t xml:space="preserve">Взрослый способствует развитию у ребёнка интереса и доброжелательного отношения к другим детям: создаёт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w:t>
      </w:r>
    </w:p>
    <w:p w:rsidR="005267E0" w:rsidRDefault="00FA4BB1">
      <w:pPr>
        <w:pStyle w:val="afff"/>
        <w:rPr>
          <w:rFonts w:eastAsia="Calibri"/>
          <w:color w:val="auto"/>
          <w:sz w:val="28"/>
          <w:szCs w:val="28"/>
          <w:lang w:val="ru-RU"/>
        </w:rPr>
      </w:pPr>
      <w:r>
        <w:rPr>
          <w:rFonts w:eastAsia="Calibri"/>
          <w:color w:val="auto"/>
          <w:sz w:val="28"/>
          <w:szCs w:val="28"/>
          <w:lang w:val="ru-RU"/>
        </w:rPr>
        <w:t>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 ходе эмоционального общения ребёнка закладываются потенциальные возможности дальнейшего его развития, создаётся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5267E0" w:rsidRDefault="00FA4BB1">
      <w:pPr>
        <w:pStyle w:val="afff"/>
        <w:rPr>
          <w:rFonts w:eastAsia="Calibri"/>
          <w:color w:val="auto"/>
          <w:sz w:val="28"/>
          <w:szCs w:val="28"/>
          <w:lang w:val="ru-RU"/>
        </w:rPr>
      </w:pPr>
      <w:r>
        <w:rPr>
          <w:rFonts w:eastAsia="Calibri"/>
          <w:color w:val="auto"/>
          <w:sz w:val="28"/>
          <w:szCs w:val="28"/>
          <w:lang w:val="ru-RU"/>
        </w:rPr>
        <w:t>Педагоги предоставляют детям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w:t>
      </w:r>
    </w:p>
    <w:p w:rsidR="005267E0" w:rsidRDefault="005267E0">
      <w:pPr>
        <w:pStyle w:val="afff"/>
        <w:tabs>
          <w:tab w:val="left" w:pos="851"/>
        </w:tabs>
        <w:rPr>
          <w:i/>
          <w:sz w:val="28"/>
          <w:szCs w:val="28"/>
          <w:lang w:val="ru-RU"/>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5267E0" w:rsidRDefault="00FA4BB1">
      <w:pPr>
        <w:pStyle w:val="afff"/>
        <w:rPr>
          <w:color w:val="auto"/>
          <w:sz w:val="28"/>
          <w:szCs w:val="28"/>
          <w:lang w:val="ru-RU"/>
        </w:rPr>
      </w:pPr>
      <w:r>
        <w:rPr>
          <w:color w:val="auto"/>
          <w:sz w:val="28"/>
          <w:szCs w:val="28"/>
          <w:lang w:val="ru-RU"/>
        </w:rPr>
        <w:t>Одним из условий ФГОС ДО (п.3.2.5) является поддержка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решений, выражения своих чувств и мыслей, недириктивную помощь детям, поддержку детской инициативы и самостоятельности в разных видах деятельности.</w:t>
      </w:r>
    </w:p>
    <w:p w:rsidR="005267E0" w:rsidRDefault="00FA4BB1">
      <w:pPr>
        <w:pStyle w:val="afff"/>
        <w:rPr>
          <w:color w:val="auto"/>
          <w:sz w:val="28"/>
          <w:szCs w:val="28"/>
          <w:lang w:val="ru-RU"/>
        </w:rPr>
      </w:pPr>
      <w:r>
        <w:rPr>
          <w:color w:val="auto"/>
          <w:sz w:val="28"/>
          <w:szCs w:val="28"/>
          <w:lang w:val="ru-RU"/>
        </w:rPr>
        <w:t xml:space="preserve">Образовательный процесс в дошкольном образовательном учреждении необходимо строить с учётом индивидуальных особенностей каждого ребёнка. </w:t>
      </w:r>
    </w:p>
    <w:p w:rsidR="005267E0" w:rsidRDefault="00FA4BB1">
      <w:pPr>
        <w:pStyle w:val="afff"/>
        <w:rPr>
          <w:color w:val="auto"/>
          <w:sz w:val="28"/>
          <w:szCs w:val="28"/>
          <w:lang w:val="ru-RU"/>
        </w:rPr>
      </w:pPr>
      <w:r>
        <w:rPr>
          <w:b/>
          <w:bCs/>
          <w:i/>
          <w:iCs/>
          <w:color w:val="auto"/>
          <w:sz w:val="28"/>
          <w:szCs w:val="28"/>
          <w:lang w:val="ru-RU"/>
        </w:rPr>
        <w:t>Индивидуальный подход</w:t>
      </w:r>
      <w:r>
        <w:rPr>
          <w:color w:val="auto"/>
          <w:sz w:val="28"/>
          <w:szCs w:val="28"/>
        </w:rPr>
        <w:t> </w:t>
      </w:r>
      <w:r>
        <w:rPr>
          <w:color w:val="auto"/>
          <w:sz w:val="28"/>
          <w:szCs w:val="28"/>
          <w:lang w:val="ru-RU"/>
        </w:rPr>
        <w:t>– организация педагогом учебно- воспитательного процесса с учётом индивидуальных особенностей ребёнка, выявление проблемных или сильных сторон в развитии ребёнка и определение путей коррекции или дальнейшего развития.</w:t>
      </w:r>
    </w:p>
    <w:p w:rsidR="005267E0" w:rsidRDefault="00FA4BB1">
      <w:pPr>
        <w:pStyle w:val="afff"/>
        <w:rPr>
          <w:color w:val="auto"/>
          <w:sz w:val="28"/>
          <w:szCs w:val="28"/>
          <w:lang w:val="ru-RU"/>
        </w:rPr>
      </w:pPr>
      <w:r>
        <w:rPr>
          <w:color w:val="auto"/>
          <w:sz w:val="28"/>
          <w:szCs w:val="28"/>
          <w:lang w:val="ru-RU"/>
        </w:rPr>
        <w:t xml:space="preserve">Индивидуальный подход также означает, что расписание жизнедеятельности группы учитывает потребности каждого ребёнка </w:t>
      </w:r>
      <w:r>
        <w:rPr>
          <w:color w:val="auto"/>
          <w:sz w:val="28"/>
          <w:szCs w:val="28"/>
          <w:lang w:val="ru-RU"/>
        </w:rPr>
        <w:lastRenderedPageBreak/>
        <w:t xml:space="preserve">как в активном действии, так и в отдыхе. Это значит, что все материалы и оборудование, которые находятся в группе, ее интерьер способствуют развитию каждого из детей. Обстановка, ориентированная на ребёнка, способствует индивидуализации обучения. </w:t>
      </w:r>
    </w:p>
    <w:p w:rsidR="005267E0" w:rsidRDefault="00FA4BB1">
      <w:pPr>
        <w:pStyle w:val="afff"/>
        <w:rPr>
          <w:color w:val="auto"/>
          <w:sz w:val="28"/>
          <w:szCs w:val="28"/>
          <w:lang w:val="ru-RU"/>
        </w:rPr>
      </w:pPr>
      <w:r>
        <w:rPr>
          <w:b/>
          <w:bCs/>
          <w:i/>
          <w:iCs/>
          <w:color w:val="auto"/>
          <w:sz w:val="28"/>
          <w:szCs w:val="28"/>
          <w:lang w:val="ru-RU"/>
        </w:rPr>
        <w:t>Индивидуализация</w:t>
      </w:r>
      <w:r>
        <w:rPr>
          <w:color w:val="auto"/>
          <w:sz w:val="28"/>
          <w:szCs w:val="28"/>
        </w:rPr>
        <w:t> </w:t>
      </w:r>
      <w:r>
        <w:rPr>
          <w:color w:val="auto"/>
          <w:sz w:val="28"/>
          <w:szCs w:val="28"/>
          <w:lang w:val="ru-RU"/>
        </w:rPr>
        <w:t>– процесс создания и осознания индивидом собственного опыта, в котором он проявляет себя в качестве субъекта собственной деятельности, свободно определяющего и реализующего собственные цели, добровольно возлагающего на себя ответственность за результаты своей деятельности.</w:t>
      </w:r>
    </w:p>
    <w:p w:rsidR="005267E0" w:rsidRDefault="00FA4BB1">
      <w:pPr>
        <w:pStyle w:val="afff"/>
        <w:rPr>
          <w:color w:val="auto"/>
          <w:sz w:val="28"/>
          <w:szCs w:val="28"/>
          <w:lang w:val="ru-RU"/>
        </w:rPr>
      </w:pPr>
      <w:r>
        <w:rPr>
          <w:color w:val="auto"/>
          <w:sz w:val="28"/>
          <w:szCs w:val="28"/>
          <w:lang w:val="ru-RU"/>
        </w:rPr>
        <w:t xml:space="preserve">Индивидуализация достигается за счет учёта наличного уровня развития каждого ребёнка и планирования соответствующих видов деятельности, которые гарантировали бы каждому ребёнку возможность добиться успеха. </w:t>
      </w:r>
    </w:p>
    <w:p w:rsidR="005267E0" w:rsidRDefault="00FA4BB1">
      <w:pPr>
        <w:pStyle w:val="afff"/>
        <w:rPr>
          <w:color w:val="auto"/>
          <w:sz w:val="28"/>
          <w:szCs w:val="28"/>
          <w:lang w:val="ru-RU"/>
        </w:rPr>
      </w:pPr>
      <w:r>
        <w:rPr>
          <w:color w:val="auto"/>
          <w:sz w:val="28"/>
          <w:szCs w:val="28"/>
          <w:lang w:val="ru-RU"/>
        </w:rPr>
        <w:t>Индивидуализация позволяет рассматривать ребёнка не как</w:t>
      </w:r>
      <w:r>
        <w:rPr>
          <w:color w:val="auto"/>
          <w:sz w:val="28"/>
          <w:szCs w:val="28"/>
        </w:rPr>
        <w:t> </w:t>
      </w:r>
      <w:r>
        <w:rPr>
          <w:i/>
          <w:iCs/>
          <w:color w:val="auto"/>
          <w:sz w:val="28"/>
          <w:szCs w:val="28"/>
          <w:lang w:val="ru-RU"/>
        </w:rPr>
        <w:t>«пустую корзину»</w:t>
      </w:r>
      <w:r>
        <w:rPr>
          <w:color w:val="auto"/>
          <w:sz w:val="28"/>
          <w:szCs w:val="28"/>
          <w:lang w:val="ru-RU"/>
        </w:rPr>
        <w:t>, которую педагог</w:t>
      </w:r>
      <w:r>
        <w:rPr>
          <w:color w:val="auto"/>
          <w:sz w:val="28"/>
          <w:szCs w:val="28"/>
        </w:rPr>
        <w:t> </w:t>
      </w:r>
      <w:r>
        <w:rPr>
          <w:i/>
          <w:iCs/>
          <w:color w:val="auto"/>
          <w:sz w:val="28"/>
          <w:szCs w:val="28"/>
          <w:lang w:val="ru-RU"/>
        </w:rPr>
        <w:t>«наполняет»</w:t>
      </w:r>
      <w:r>
        <w:rPr>
          <w:color w:val="auto"/>
          <w:sz w:val="28"/>
          <w:szCs w:val="28"/>
        </w:rPr>
        <w:t> </w:t>
      </w:r>
      <w:r>
        <w:rPr>
          <w:color w:val="auto"/>
          <w:sz w:val="28"/>
          <w:szCs w:val="28"/>
          <w:lang w:val="ru-RU"/>
        </w:rPr>
        <w:t>информацией, а как будто бы они вместе закладывают основы личности. Индивидуализация образования основана на поддержке детей в развитии их потенциальных возможностей, стимулировании стремления самостоятельно ставить цели и достигать их в процессе познания. Все дети обладают индивидуальными особенностями, которые педагогу следует выявлять и учитывать, чтобы обеспечить оптимизацию процесса обучения и развития. Внимательно наблюдая за детьми и выявляя их интересы и сильные стороны, взрослые помогают детям решать их проблемы такими путями, которые бы соответствовали их индивидуальному стилю учения. Индивидуализация, может распространяться на целую группу детей. Группа представляет собой общество, где каждый ребёнок действует по своему усмотрению и по согласованию с другими, но в своём темпе, получая свои результаты. Ситуация, где каждый ребёнок в занят своим делом – это и есть</w:t>
      </w:r>
      <w:r>
        <w:rPr>
          <w:color w:val="auto"/>
          <w:sz w:val="28"/>
          <w:szCs w:val="28"/>
        </w:rPr>
        <w:t> </w:t>
      </w:r>
      <w:r>
        <w:rPr>
          <w:i/>
          <w:iCs/>
          <w:color w:val="auto"/>
          <w:sz w:val="28"/>
          <w:szCs w:val="28"/>
          <w:lang w:val="ru-RU"/>
        </w:rPr>
        <w:t>индивидуализация</w:t>
      </w:r>
      <w:r>
        <w:rPr>
          <w:color w:val="auto"/>
          <w:sz w:val="28"/>
          <w:szCs w:val="28"/>
          <w:lang w:val="ru-RU"/>
        </w:rPr>
        <w:t>. Наконец, индивидуализация обучения может быть необходима отдельным детям в группе. Это особенно относится к тем детям, потенциал развития которых находится выше или ниже установленных условных норм, а также тем детям, которые имеют какие-либо серьёзные особенности развития.</w:t>
      </w:r>
    </w:p>
    <w:p w:rsidR="005267E0" w:rsidRDefault="00FA4BB1">
      <w:pPr>
        <w:pStyle w:val="afff"/>
        <w:rPr>
          <w:i/>
          <w:color w:val="auto"/>
          <w:sz w:val="28"/>
          <w:szCs w:val="28"/>
          <w:lang w:val="ru-RU"/>
        </w:rPr>
      </w:pPr>
      <w:r>
        <w:rPr>
          <w:i/>
          <w:color w:val="auto"/>
          <w:sz w:val="28"/>
          <w:szCs w:val="28"/>
          <w:lang w:val="ru-RU"/>
        </w:rPr>
        <w:t>Индивидуализация</w:t>
      </w:r>
      <w:r>
        <w:rPr>
          <w:color w:val="auto"/>
          <w:sz w:val="28"/>
          <w:szCs w:val="28"/>
          <w:lang w:val="ru-RU"/>
        </w:rPr>
        <w:t xml:space="preserve"> - важная задача, поскольку, чем более индивидуален подход, тем более гладко проходит реализация программы. Индивидуализация приводит возрастные особенности, способности, интересы и потребности ребёнка в соответствии с процессом усвоения знаний. При этом дети приобретают компетентность и самоуважение. У них появляется готовность браться за ещё более трудные задачи. Основная задача ФГОС ДО (п.1.6) направлена на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ОП</w:t>
      </w:r>
      <w:r w:rsidR="00FF3775" w:rsidRPr="00FF3775">
        <w:rPr>
          <w:b/>
          <w:color w:val="auto"/>
          <w:sz w:val="28"/>
          <w:szCs w:val="28"/>
          <w:lang w:val="ru-RU"/>
        </w:rPr>
        <w:t xml:space="preserve"> </w:t>
      </w:r>
      <w:r w:rsidR="00FF3775" w:rsidRPr="00FF3775">
        <w:rPr>
          <w:color w:val="auto"/>
          <w:sz w:val="28"/>
          <w:szCs w:val="28"/>
          <w:lang w:val="ru-RU"/>
        </w:rPr>
        <w:t>МБДОУ «Танаевский детский сад »</w:t>
      </w:r>
      <w:r w:rsidR="00FF3775">
        <w:rPr>
          <w:b/>
          <w:color w:val="auto"/>
          <w:sz w:val="28"/>
          <w:szCs w:val="28"/>
          <w:lang w:val="ru-RU"/>
        </w:rPr>
        <w:t xml:space="preserve"> </w:t>
      </w:r>
      <w:r>
        <w:rPr>
          <w:color w:val="auto"/>
          <w:sz w:val="28"/>
          <w:szCs w:val="28"/>
          <w:lang w:val="ru-RU"/>
        </w:rPr>
        <w:t xml:space="preserve"> направлена на создание условий развития ребёнка, открывающих возможности для его личностного развития, развития инициативы и творческих способностей на основе сотрудничества со взрослыми и сверстниками, на создание развивающей образовательной среды, которая представляет собой систему условий социализации и индивидуализации детей.</w:t>
      </w:r>
    </w:p>
    <w:p w:rsidR="005267E0" w:rsidRDefault="00FA4BB1">
      <w:pPr>
        <w:pStyle w:val="afff"/>
        <w:rPr>
          <w:color w:val="auto"/>
          <w:sz w:val="28"/>
          <w:szCs w:val="28"/>
          <w:lang w:val="ru-RU"/>
        </w:rPr>
      </w:pPr>
      <w:r>
        <w:rPr>
          <w:color w:val="auto"/>
          <w:sz w:val="28"/>
          <w:szCs w:val="28"/>
          <w:lang w:val="ru-RU"/>
        </w:rPr>
        <w:t xml:space="preserve">Индивидуализация образовательной деятельности в </w:t>
      </w:r>
      <w:r w:rsidR="00FF3775" w:rsidRPr="00FF3775">
        <w:rPr>
          <w:color w:val="auto"/>
          <w:sz w:val="28"/>
          <w:szCs w:val="28"/>
          <w:lang w:val="ru-RU"/>
        </w:rPr>
        <w:t>МБДОУ «Т</w:t>
      </w:r>
      <w:r w:rsidR="00FF3775">
        <w:rPr>
          <w:color w:val="auto"/>
          <w:sz w:val="28"/>
          <w:szCs w:val="28"/>
          <w:lang w:val="ru-RU"/>
        </w:rPr>
        <w:t>анаевский детский сад</w:t>
      </w:r>
      <w:r w:rsidR="00FF3775" w:rsidRPr="00FF3775">
        <w:rPr>
          <w:color w:val="auto"/>
          <w:sz w:val="28"/>
          <w:szCs w:val="28"/>
          <w:lang w:val="ru-RU"/>
        </w:rPr>
        <w:t>»</w:t>
      </w:r>
      <w:r w:rsidR="00FF3775">
        <w:rPr>
          <w:b/>
          <w:color w:val="auto"/>
          <w:sz w:val="28"/>
          <w:szCs w:val="28"/>
          <w:lang w:val="ru-RU"/>
        </w:rPr>
        <w:t xml:space="preserve"> </w:t>
      </w:r>
      <w:r>
        <w:rPr>
          <w:color w:val="auto"/>
          <w:sz w:val="28"/>
          <w:szCs w:val="28"/>
          <w:lang w:val="ru-RU"/>
        </w:rPr>
        <w:t xml:space="preserve">основывается на принятии уникальности личности каждого ребёнка, поддержке его индивидуальных потребностей и интересов, учитывает личный вклад ребёнка в процесс обучения, развития и саморазвития. Для этого требуется всесторонняя информация о развитии ребёнка, включая здоровье, уровень физического и эмоционального, а также когнитивного развития. Работа воспитателя представляет собой процесс принятия решений, в ходе которого воспитатель наблюдает за ребёнком, определяет, на какой стадии тот находится в наиболее </w:t>
      </w:r>
      <w:r>
        <w:rPr>
          <w:color w:val="auto"/>
          <w:sz w:val="28"/>
          <w:szCs w:val="28"/>
          <w:lang w:val="ru-RU"/>
        </w:rPr>
        <w:lastRenderedPageBreak/>
        <w:t xml:space="preserve">существенных областях развития, и в соответствии с этим предпринимает те или иные действия. Это также означает, что воспитатель придумывает такие виды деятельности, подаёт задания таким образом, чтобы они представляли некий вызов, и вместе с тем, чтобы каждый ребёнок мог в результате пережить чувство успеха. </w:t>
      </w:r>
    </w:p>
    <w:p w:rsidR="005267E0" w:rsidRDefault="00FA4BB1">
      <w:pPr>
        <w:pStyle w:val="afff"/>
        <w:rPr>
          <w:color w:val="auto"/>
          <w:sz w:val="28"/>
          <w:szCs w:val="28"/>
          <w:lang w:val="ru-RU"/>
        </w:rPr>
      </w:pPr>
      <w:r>
        <w:rPr>
          <w:color w:val="auto"/>
          <w:sz w:val="28"/>
          <w:szCs w:val="28"/>
          <w:lang w:val="ru-RU"/>
        </w:rPr>
        <w:t xml:space="preserve">Дети сами осуществляют индивидуализацию, когда они выбирают определённый центр активности или берут головоломку, в которой требуется сложить картинку из пяти частей, а не из двенадцати. </w:t>
      </w:r>
    </w:p>
    <w:p w:rsidR="005267E0" w:rsidRDefault="00FA4BB1">
      <w:pPr>
        <w:pStyle w:val="afff"/>
        <w:rPr>
          <w:color w:val="auto"/>
          <w:sz w:val="28"/>
          <w:szCs w:val="28"/>
          <w:lang w:val="ru-RU"/>
        </w:rPr>
      </w:pPr>
      <w:r>
        <w:rPr>
          <w:color w:val="auto"/>
          <w:sz w:val="28"/>
          <w:szCs w:val="28"/>
          <w:lang w:val="ru-RU"/>
        </w:rPr>
        <w:t xml:space="preserve">Индивидуализация является важнейшим элементом программы, ориентированной на ребёнка, поскольку чем более индивидуально воспитатель подходит к каждому ребёнку, тем более эффективна его работа. </w:t>
      </w:r>
    </w:p>
    <w:p w:rsidR="005267E0" w:rsidRDefault="00FA4BB1">
      <w:pPr>
        <w:pStyle w:val="afff"/>
        <w:rPr>
          <w:color w:val="auto"/>
          <w:sz w:val="28"/>
          <w:szCs w:val="28"/>
          <w:lang w:val="ru-RU"/>
        </w:rPr>
      </w:pPr>
      <w:r>
        <w:rPr>
          <w:color w:val="auto"/>
          <w:sz w:val="28"/>
          <w:szCs w:val="28"/>
          <w:lang w:val="ru-RU"/>
        </w:rPr>
        <w:t>Изменение образовательной деятельности возможно при совершенствовании условий жизнедеятельности детей в</w:t>
      </w:r>
      <w:r w:rsidR="00FF3775" w:rsidRPr="00FF3775">
        <w:rPr>
          <w:b/>
          <w:color w:val="auto"/>
          <w:sz w:val="28"/>
          <w:szCs w:val="28"/>
          <w:lang w:val="ru-RU"/>
        </w:rPr>
        <w:t xml:space="preserve"> </w:t>
      </w:r>
      <w:r w:rsidR="00FF3775" w:rsidRPr="00FF3775">
        <w:rPr>
          <w:color w:val="auto"/>
          <w:sz w:val="28"/>
          <w:szCs w:val="28"/>
          <w:lang w:val="ru-RU"/>
        </w:rPr>
        <w:t>МБДОУ «Танаевский детский сад »</w:t>
      </w:r>
      <w:r w:rsidR="00FF3775">
        <w:rPr>
          <w:b/>
          <w:color w:val="auto"/>
          <w:sz w:val="28"/>
          <w:szCs w:val="28"/>
          <w:lang w:val="ru-RU"/>
        </w:rPr>
        <w:t xml:space="preserve"> </w:t>
      </w:r>
      <w:r>
        <w:rPr>
          <w:color w:val="auto"/>
          <w:sz w:val="28"/>
          <w:szCs w:val="28"/>
          <w:lang w:val="ru-RU"/>
        </w:rPr>
        <w:t xml:space="preserve"> , предусматривающих открытое предметно -развивающее пространство или пространство детско -взрослого сообщества. </w:t>
      </w:r>
    </w:p>
    <w:p w:rsidR="005267E0" w:rsidRDefault="00FA4BB1">
      <w:pPr>
        <w:pStyle w:val="afff"/>
        <w:rPr>
          <w:color w:val="auto"/>
          <w:sz w:val="28"/>
          <w:szCs w:val="28"/>
          <w:lang w:val="ru-RU"/>
        </w:rPr>
      </w:pPr>
      <w:r>
        <w:rPr>
          <w:color w:val="auto"/>
          <w:sz w:val="28"/>
          <w:szCs w:val="28"/>
          <w:lang w:val="ru-RU"/>
        </w:rPr>
        <w:t>Образовательный процесс выстраивается на основе вариативности форм и содержания работы с детьми, на основе опоры на их ведущие виды деятельности, отражающие самоценность дошкольного возраста. Эффективная реализация личностно -ориентированного подхода в обучении возможна в процессе применения проектной технологии и построения вместе с обучающимися индивидуальных образовательных маршрутов, позволяющих максимально раскрыть потенциал личности. Успех прохождения индивидуального образовательного маршрута при работе над проектом во многом зависит от правильно организованной работы на отдельных этапах проектной деятельности.</w:t>
      </w:r>
    </w:p>
    <w:p w:rsidR="005267E0" w:rsidRDefault="00FA4BB1">
      <w:pPr>
        <w:pStyle w:val="afff"/>
        <w:rPr>
          <w:color w:val="auto"/>
          <w:sz w:val="28"/>
          <w:szCs w:val="28"/>
          <w:lang w:val="ru-RU"/>
        </w:rPr>
      </w:pPr>
      <w:r>
        <w:rPr>
          <w:color w:val="auto"/>
          <w:sz w:val="28"/>
          <w:szCs w:val="28"/>
          <w:lang w:val="ru-RU"/>
        </w:rPr>
        <w:t>Индивидуализация как принцип педагогической деятельности позволяет эффективно вскрыть потенциальные возможности каждого ребёнка, выявить его индивидуальные особенности, на которые можно опираться в ходе педагогической работы. Индивидуализация образования реализуется на персональном уровне. Это характерно для каждого ребёнка, так как каждый – уникальная личность, самоосуществляющаяся в своих условиях жизнедеятельности.</w:t>
      </w:r>
    </w:p>
    <w:p w:rsidR="005267E0" w:rsidRDefault="00FA4BB1">
      <w:pPr>
        <w:pStyle w:val="afff"/>
        <w:rPr>
          <w:rFonts w:eastAsia="Calibri"/>
          <w:color w:val="auto"/>
          <w:sz w:val="28"/>
          <w:szCs w:val="28"/>
          <w:lang w:val="ru-RU"/>
        </w:rPr>
      </w:pPr>
      <w:r>
        <w:rPr>
          <w:rFonts w:eastAsia="Calibri"/>
          <w:color w:val="auto"/>
          <w:sz w:val="28"/>
          <w:szCs w:val="28"/>
          <w:lang w:val="ru-RU"/>
        </w:rPr>
        <w:t>Управление индивидуализацией образовательного процесса в детском дошкольном учреждении должно основываться на положении о том, что личность каждого ребёнка уникальна, а его индивидуальные потребности и интересы требуют всесторонней поддержки. Сам же образовательный процесс необходимо выстраивать, основываясь на вариативных формах и содержании работы с дошкольниками, опираясь на их ведущие виды деятельности. Цель процесса управления индивидуализацией заключается в автономности личности, т.е. в овладение индивидом, только ему присущим способом существования, относительно независимым и отличным от существования других людей.</w:t>
      </w:r>
    </w:p>
    <w:p w:rsidR="005267E0" w:rsidRDefault="00FA4BB1">
      <w:pPr>
        <w:pStyle w:val="afff"/>
        <w:rPr>
          <w:rFonts w:eastAsia="Calibri"/>
          <w:color w:val="auto"/>
          <w:sz w:val="28"/>
          <w:szCs w:val="28"/>
          <w:lang w:val="ru-RU"/>
        </w:rPr>
      </w:pPr>
      <w:r>
        <w:rPr>
          <w:rFonts w:eastAsia="Calibri"/>
          <w:color w:val="auto"/>
          <w:sz w:val="28"/>
          <w:szCs w:val="28"/>
          <w:lang w:val="ru-RU"/>
        </w:rPr>
        <w:t xml:space="preserve">Взрослый продолжает поддерживать стремление ребёнка к самостоятельности в различных повседневных ситуациях и при овладении навыками самообслуживания.  </w:t>
      </w:r>
    </w:p>
    <w:p w:rsidR="005267E0" w:rsidRDefault="00FA4BB1">
      <w:pPr>
        <w:pStyle w:val="afff"/>
        <w:rPr>
          <w:rFonts w:eastAsia="Calibri"/>
          <w:color w:val="auto"/>
          <w:sz w:val="28"/>
          <w:szCs w:val="28"/>
          <w:lang w:val="ru-RU"/>
        </w:rPr>
      </w:pPr>
      <w:r>
        <w:rPr>
          <w:rFonts w:eastAsia="Calibri"/>
          <w:color w:val="auto"/>
          <w:sz w:val="28"/>
          <w:szCs w:val="28"/>
          <w:lang w:val="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w:t>
      </w:r>
    </w:p>
    <w:p w:rsidR="005267E0" w:rsidRDefault="00FA4BB1">
      <w:pPr>
        <w:pStyle w:val="afff"/>
        <w:rPr>
          <w:color w:val="auto"/>
          <w:sz w:val="28"/>
          <w:szCs w:val="28"/>
          <w:lang w:val="ru-RU"/>
        </w:rPr>
      </w:pPr>
      <w:r>
        <w:rPr>
          <w:color w:val="auto"/>
          <w:sz w:val="28"/>
          <w:szCs w:val="28"/>
          <w:lang w:val="ru-RU"/>
        </w:rPr>
        <w:t xml:space="preserve">Сочетание возможностей, потребностей, интересов и способностей к определённой деятельности резко повышает познавательную активность каждого отдельного ребёнка, придаёт персональной и кооперативной деятельности творческий </w:t>
      </w:r>
      <w:r>
        <w:rPr>
          <w:color w:val="auto"/>
          <w:sz w:val="28"/>
          <w:szCs w:val="28"/>
          <w:lang w:val="ru-RU"/>
        </w:rPr>
        <w:lastRenderedPageBreak/>
        <w:t xml:space="preserve">характер, способствует формированию у каждого участника, у каждой подгруппы, у каждой группы своего уникального опыта жизнедеятельности и жизнетворчества. </w:t>
      </w:r>
    </w:p>
    <w:p w:rsidR="005267E0" w:rsidRDefault="005267E0">
      <w:pPr>
        <w:pStyle w:val="afff"/>
        <w:rPr>
          <w:rFonts w:eastAsia="Calibri"/>
          <w:color w:val="auto"/>
          <w:sz w:val="28"/>
          <w:szCs w:val="28"/>
          <w:lang w:val="ru-RU"/>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5267E0" w:rsidRDefault="00FA4BB1">
      <w:pPr>
        <w:pStyle w:val="afff"/>
        <w:rPr>
          <w:color w:val="auto"/>
          <w:sz w:val="28"/>
          <w:szCs w:val="28"/>
          <w:lang w:val="ru-RU"/>
        </w:rPr>
      </w:pPr>
      <w:r>
        <w:rPr>
          <w:color w:val="auto"/>
          <w:sz w:val="28"/>
          <w:szCs w:val="28"/>
          <w:lang w:val="ru-RU"/>
        </w:rPr>
        <w:t xml:space="preserve">Образование в современном мире является приоритетной сферой, от которой зависит развитие человека, способного самостоятельно и сознательно строить свою жизнь в духе общечеловеческих ценностей, с учётом традиций своего народа. Неблагоприятные экологические, политические и социальные факторы негативно сказываются на физическом, духовном, психологическом и эмоциональном здоровье наших детей. С каждым годом увеличивается число детей с ограниченными физическими и психическими возможностями. И если для родителей здорового ребёнка детский сад - это место, где он может пообщаться, поиграть с другими детьми, интересно провести время, узнать что-то новое, то для семей, воспитывающих детей с ОВЗ, детский сад может быть местом, где их ребёнок может полноценно развиваться и адаптироваться, приспосабливаться к жизни, так как построение коррекционно -развивающей программы в ДОУ обеспечивает социальную направленность педагогических воздействий и социализацию ребёнка с ОВЗ. </w:t>
      </w:r>
      <w:r>
        <w:rPr>
          <w:color w:val="auto"/>
          <w:sz w:val="28"/>
          <w:szCs w:val="28"/>
        </w:rPr>
        <w:t> </w:t>
      </w:r>
    </w:p>
    <w:p w:rsidR="005267E0" w:rsidRDefault="00FA4BB1">
      <w:pPr>
        <w:pStyle w:val="afff"/>
        <w:rPr>
          <w:color w:val="auto"/>
          <w:sz w:val="28"/>
          <w:szCs w:val="28"/>
          <w:lang w:val="ru-RU"/>
        </w:rPr>
      </w:pPr>
      <w:r>
        <w:rPr>
          <w:color w:val="auto"/>
          <w:sz w:val="28"/>
          <w:szCs w:val="28"/>
          <w:lang w:val="ru-RU"/>
        </w:rPr>
        <w:t>Психолого -педагогическая характеристика детей с ограниченными возможностями здоровья выражается в том, что эти дети имеют физические, интеллектуальные или эмоционально -волевые проблемы, испытывают те или иные трудности в социальной адаптации, в овладение навыками адекватного функционирования в обществе, у них нарушена познавательная деятельность, которая ведёт к проблемам связанными с трудностями в обучении.</w:t>
      </w:r>
      <w:r>
        <w:rPr>
          <w:color w:val="auto"/>
          <w:sz w:val="28"/>
          <w:szCs w:val="28"/>
        </w:rPr>
        <w:t> </w:t>
      </w:r>
      <w:r>
        <w:rPr>
          <w:color w:val="auto"/>
          <w:sz w:val="28"/>
          <w:szCs w:val="28"/>
          <w:lang w:val="ru-RU"/>
        </w:rPr>
        <w:t xml:space="preserve">Чем раньше начинается работа с ребёнком с ОВЗ, тем выше его шансы на адаптацию и социализацию в обществе. </w:t>
      </w:r>
      <w:r>
        <w:rPr>
          <w:color w:val="auto"/>
          <w:sz w:val="28"/>
          <w:szCs w:val="28"/>
        </w:rPr>
        <w:t> </w:t>
      </w:r>
      <w:r>
        <w:rPr>
          <w:color w:val="auto"/>
          <w:sz w:val="28"/>
          <w:szCs w:val="28"/>
          <w:lang w:val="ru-RU"/>
        </w:rPr>
        <w:t>Это обусловлено не только процессами гуманизации, но и доказанной эффективностью и результативностью ранней коррекционно -педагогической помощи «особому» ребёнку.</w:t>
      </w:r>
    </w:p>
    <w:p w:rsidR="005267E0" w:rsidRDefault="00FA4BB1">
      <w:pPr>
        <w:pStyle w:val="afff"/>
        <w:rPr>
          <w:color w:val="auto"/>
          <w:sz w:val="28"/>
          <w:szCs w:val="28"/>
          <w:lang w:val="ru-RU"/>
        </w:rPr>
      </w:pPr>
      <w:r>
        <w:rPr>
          <w:color w:val="auto"/>
          <w:sz w:val="28"/>
          <w:szCs w:val="28"/>
          <w:lang w:val="ru-RU"/>
        </w:rPr>
        <w:t>Воспитательно -образовательный процесс в условиях меняющего современного мира постоянно усложняется и требует от обучающихся большего умственного и нервно-психического напряжения, поэтому в последние годы происходят существенные изменения</w:t>
      </w:r>
      <w:r>
        <w:rPr>
          <w:color w:val="auto"/>
          <w:sz w:val="28"/>
          <w:szCs w:val="28"/>
        </w:rPr>
        <w:t> </w:t>
      </w:r>
      <w:r>
        <w:rPr>
          <w:color w:val="auto"/>
          <w:sz w:val="28"/>
          <w:szCs w:val="28"/>
          <w:lang w:val="ru-RU"/>
        </w:rPr>
        <w:t>в системе</w:t>
      </w:r>
      <w:r>
        <w:rPr>
          <w:color w:val="auto"/>
          <w:sz w:val="28"/>
          <w:szCs w:val="28"/>
        </w:rPr>
        <w:t> </w:t>
      </w:r>
      <w:r>
        <w:rPr>
          <w:color w:val="auto"/>
          <w:sz w:val="28"/>
          <w:szCs w:val="28"/>
          <w:lang w:val="ru-RU"/>
        </w:rPr>
        <w:t xml:space="preserve">дошкольного образования. </w:t>
      </w:r>
      <w:r>
        <w:rPr>
          <w:color w:val="auto"/>
          <w:sz w:val="28"/>
          <w:szCs w:val="28"/>
        </w:rPr>
        <w:t> </w:t>
      </w:r>
    </w:p>
    <w:p w:rsidR="005267E0" w:rsidRDefault="00FA4BB1">
      <w:pPr>
        <w:pStyle w:val="afff"/>
        <w:rPr>
          <w:color w:val="auto"/>
          <w:sz w:val="28"/>
          <w:szCs w:val="28"/>
          <w:lang w:val="ru-RU"/>
        </w:rPr>
      </w:pPr>
      <w:r>
        <w:rPr>
          <w:b/>
          <w:color w:val="auto"/>
          <w:sz w:val="28"/>
          <w:szCs w:val="28"/>
          <w:lang w:val="ru-RU"/>
        </w:rPr>
        <w:t>Инклюзия</w:t>
      </w:r>
      <w:r>
        <w:rPr>
          <w:color w:val="auto"/>
          <w:sz w:val="28"/>
          <w:szCs w:val="28"/>
        </w:rPr>
        <w:t> </w:t>
      </w:r>
      <w:r>
        <w:rPr>
          <w:color w:val="auto"/>
          <w:sz w:val="28"/>
          <w:szCs w:val="28"/>
          <w:lang w:val="ru-RU"/>
        </w:rPr>
        <w:t>- вовлечение в образовательный процесс каждого ребёнка с помощью образовательной программы, которая соответствует его способностям; удовлетворение индивидуальных образовательных потребностей личности, обеспечение условий её сопровождения.</w:t>
      </w:r>
    </w:p>
    <w:p w:rsidR="005267E0" w:rsidRDefault="00FA4BB1">
      <w:pPr>
        <w:pStyle w:val="afff"/>
        <w:rPr>
          <w:color w:val="auto"/>
          <w:sz w:val="28"/>
          <w:szCs w:val="28"/>
          <w:lang w:val="ru-RU"/>
        </w:rPr>
      </w:pPr>
      <w:r>
        <w:rPr>
          <w:b/>
          <w:color w:val="auto"/>
          <w:sz w:val="28"/>
          <w:szCs w:val="28"/>
          <w:lang w:val="ru-RU"/>
        </w:rPr>
        <w:t>Инклюзивное образование</w:t>
      </w:r>
      <w:r>
        <w:rPr>
          <w:color w:val="auto"/>
          <w:sz w:val="28"/>
          <w:szCs w:val="28"/>
          <w:lang w:val="ru-RU"/>
        </w:rPr>
        <w:t xml:space="preserve"> - это такая организация процесса обучения, при которой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 и обучаются по месту жительства вместе со своими сверстниками без инвалидности в одних и тех же образовательных организациях, в таких, которые учитывают их особые образовательные потребности и оказывают своим обучающимся необходимую специальную поддержку. </w:t>
      </w:r>
      <w:r>
        <w:rPr>
          <w:b/>
          <w:color w:val="auto"/>
          <w:sz w:val="28"/>
          <w:szCs w:val="28"/>
          <w:lang w:val="ru-RU"/>
        </w:rPr>
        <w:t>Главное в инклюзивном образовании</w:t>
      </w:r>
      <w:r>
        <w:rPr>
          <w:color w:val="auto"/>
          <w:sz w:val="28"/>
          <w:szCs w:val="28"/>
          <w:lang w:val="ru-RU"/>
        </w:rPr>
        <w:t xml:space="preserve"> ребёнка с ограниченными возможностями </w:t>
      </w:r>
      <w:r>
        <w:rPr>
          <w:color w:val="auto"/>
          <w:sz w:val="28"/>
          <w:szCs w:val="28"/>
          <w:lang w:val="ru-RU"/>
        </w:rPr>
        <w:lastRenderedPageBreak/>
        <w:t>здоровья - получение образовательного и социального опыта вместе со сверстниками.</w:t>
      </w:r>
    </w:p>
    <w:p w:rsidR="005267E0" w:rsidRDefault="00FA4BB1">
      <w:pPr>
        <w:pStyle w:val="afff"/>
        <w:rPr>
          <w:b/>
          <w:color w:val="auto"/>
          <w:sz w:val="28"/>
          <w:szCs w:val="28"/>
          <w:lang w:val="ru-RU"/>
        </w:rPr>
      </w:pPr>
      <w:r>
        <w:rPr>
          <w:b/>
          <w:color w:val="auto"/>
          <w:sz w:val="28"/>
          <w:szCs w:val="28"/>
          <w:lang w:val="ru-RU"/>
        </w:rPr>
        <w:t>На сегодняшний день для инклюзивного образования существуют следующие стартовые условия:</w:t>
      </w:r>
    </w:p>
    <w:p w:rsidR="005267E0" w:rsidRDefault="00FA4BB1">
      <w:pPr>
        <w:pStyle w:val="afff"/>
        <w:numPr>
          <w:ilvl w:val="0"/>
          <w:numId w:val="266"/>
        </w:numPr>
        <w:rPr>
          <w:color w:val="auto"/>
          <w:sz w:val="28"/>
          <w:szCs w:val="28"/>
          <w:lang w:val="ru-RU"/>
        </w:rPr>
      </w:pPr>
      <w:r>
        <w:rPr>
          <w:color w:val="auto"/>
          <w:sz w:val="28"/>
          <w:szCs w:val="28"/>
          <w:lang w:val="ru-RU"/>
        </w:rPr>
        <w:t>Детские сады компенсирующего вида – дети одной категории, специалисты, специально организованная предметно-развивающая среда.</w:t>
      </w:r>
    </w:p>
    <w:p w:rsidR="005267E0" w:rsidRDefault="00FA4BB1">
      <w:pPr>
        <w:pStyle w:val="afff"/>
        <w:numPr>
          <w:ilvl w:val="0"/>
          <w:numId w:val="266"/>
        </w:numPr>
        <w:rPr>
          <w:color w:val="auto"/>
          <w:sz w:val="28"/>
          <w:szCs w:val="28"/>
          <w:lang w:val="ru-RU"/>
        </w:rPr>
      </w:pPr>
      <w:r>
        <w:rPr>
          <w:color w:val="auto"/>
          <w:sz w:val="28"/>
          <w:szCs w:val="28"/>
          <w:lang w:val="ru-RU"/>
        </w:rPr>
        <w:t>Детские сады комбинированного вида – дети разных категорий и дети возрастной нормы, специалисты, специально организованная предметно -развивающая среда.</w:t>
      </w:r>
    </w:p>
    <w:p w:rsidR="005267E0" w:rsidRDefault="00FA4BB1">
      <w:pPr>
        <w:pStyle w:val="afff"/>
        <w:numPr>
          <w:ilvl w:val="0"/>
          <w:numId w:val="266"/>
        </w:numPr>
        <w:rPr>
          <w:color w:val="auto"/>
          <w:sz w:val="28"/>
          <w:szCs w:val="28"/>
          <w:lang w:val="ru-RU"/>
        </w:rPr>
      </w:pPr>
      <w:r>
        <w:rPr>
          <w:color w:val="auto"/>
          <w:sz w:val="28"/>
          <w:szCs w:val="28"/>
          <w:lang w:val="ru-RU"/>
        </w:rPr>
        <w:t>Детские сады, в которых созданы службы (службы ранней помощи, консультативный пункт) – дети разных категорий, специалисты, предметно -развивающая среда.</w:t>
      </w:r>
    </w:p>
    <w:p w:rsidR="005267E0" w:rsidRDefault="00FA4BB1">
      <w:pPr>
        <w:pStyle w:val="afff"/>
        <w:numPr>
          <w:ilvl w:val="0"/>
          <w:numId w:val="266"/>
        </w:numPr>
        <w:rPr>
          <w:color w:val="auto"/>
          <w:sz w:val="28"/>
          <w:szCs w:val="28"/>
          <w:lang w:val="ru-RU"/>
        </w:rPr>
      </w:pPr>
      <w:r>
        <w:rPr>
          <w:color w:val="auto"/>
          <w:sz w:val="28"/>
          <w:szCs w:val="28"/>
          <w:lang w:val="ru-RU"/>
        </w:rPr>
        <w:t>Массовые детские сады с группами кратковременного пребывания: «Особый ребёнок», – дети разных категорий и специалисты.</w:t>
      </w:r>
    </w:p>
    <w:p w:rsidR="005267E0" w:rsidRDefault="00FA4BB1">
      <w:pPr>
        <w:pStyle w:val="afff"/>
        <w:numPr>
          <w:ilvl w:val="0"/>
          <w:numId w:val="266"/>
        </w:numPr>
        <w:rPr>
          <w:color w:val="auto"/>
          <w:sz w:val="28"/>
          <w:szCs w:val="28"/>
          <w:lang w:val="ru-RU"/>
        </w:rPr>
      </w:pPr>
      <w:r>
        <w:rPr>
          <w:color w:val="auto"/>
          <w:sz w:val="28"/>
          <w:szCs w:val="28"/>
          <w:lang w:val="ru-RU"/>
        </w:rPr>
        <w:t>Массовые детские сады, в которых создаются инклюзивные группы – специалисты, предусмотренные штатным расписанием общеобразовательного ДОУ – пока нет юридических документов, регламентирующих деятельность инклюзивных групп, в том числе и наличия специалистов в штатном расписании.</w:t>
      </w:r>
    </w:p>
    <w:p w:rsidR="005267E0" w:rsidRDefault="00FA4BB1">
      <w:pPr>
        <w:pStyle w:val="afff"/>
        <w:rPr>
          <w:color w:val="auto"/>
          <w:sz w:val="28"/>
          <w:szCs w:val="28"/>
          <w:lang w:val="ru-RU"/>
        </w:rPr>
      </w:pPr>
      <w:r w:rsidRPr="00FF3775">
        <w:rPr>
          <w:color w:val="auto"/>
          <w:sz w:val="28"/>
          <w:szCs w:val="28"/>
          <w:lang w:val="ru-RU"/>
        </w:rPr>
        <w:t>Образовательная деятельность по профессиональной коррекции нарушений развития детей</w:t>
      </w:r>
      <w:r w:rsidRPr="00FF3775">
        <w:rPr>
          <w:color w:val="auto"/>
          <w:sz w:val="28"/>
          <w:szCs w:val="28"/>
          <w:lang w:val="ru-RU"/>
        </w:rPr>
        <w:tab/>
        <w:t xml:space="preserve">, направления, задачи, содержание и условия коррекционно-развивающей работы в </w:t>
      </w:r>
      <w:r w:rsidR="00FF3775" w:rsidRPr="00FF3775">
        <w:rPr>
          <w:color w:val="auto"/>
          <w:sz w:val="28"/>
          <w:szCs w:val="28"/>
          <w:lang w:val="ru-RU"/>
        </w:rPr>
        <w:t>МБДОУ «Танаевский детский сад</w:t>
      </w:r>
      <w:r w:rsidR="00FF3775">
        <w:rPr>
          <w:b/>
          <w:color w:val="auto"/>
          <w:sz w:val="28"/>
          <w:szCs w:val="28"/>
          <w:lang w:val="ru-RU"/>
        </w:rPr>
        <w:t xml:space="preserve"> </w:t>
      </w:r>
      <w:r w:rsidR="00FF3775" w:rsidRPr="00FF3775">
        <w:rPr>
          <w:color w:val="auto"/>
          <w:sz w:val="28"/>
          <w:szCs w:val="28"/>
          <w:lang w:val="ru-RU"/>
        </w:rPr>
        <w:t xml:space="preserve">» </w:t>
      </w:r>
      <w:r w:rsidRPr="00FF3775">
        <w:rPr>
          <w:color w:val="auto"/>
          <w:sz w:val="28"/>
          <w:szCs w:val="28"/>
          <w:lang w:val="ru-RU"/>
        </w:rPr>
        <w:t xml:space="preserve"> подробно представлены в пункте 2.8 данной программы.</w:t>
      </w:r>
    </w:p>
    <w:p w:rsidR="005267E0" w:rsidRDefault="005267E0">
      <w:pPr>
        <w:pStyle w:val="afff"/>
        <w:tabs>
          <w:tab w:val="left" w:pos="851"/>
        </w:tabs>
        <w:ind w:left="567" w:firstLine="0"/>
        <w:rPr>
          <w:b/>
          <w:i/>
          <w:color w:val="auto"/>
          <w:sz w:val="28"/>
          <w:szCs w:val="28"/>
          <w:lang w:val="ru-RU"/>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Совершенствование образовательной работы на основе результатов выявления запросов родительского и профессионального сообщества</w:t>
      </w:r>
    </w:p>
    <w:p w:rsidR="005267E0" w:rsidRDefault="00FA4BB1">
      <w:pPr>
        <w:pStyle w:val="afff"/>
        <w:rPr>
          <w:color w:val="auto"/>
          <w:sz w:val="28"/>
          <w:szCs w:val="28"/>
          <w:lang w:val="ru-RU"/>
        </w:rPr>
      </w:pPr>
      <w:r>
        <w:rPr>
          <w:color w:val="auto"/>
          <w:sz w:val="28"/>
          <w:szCs w:val="28"/>
          <w:lang w:val="ru-RU"/>
        </w:rPr>
        <w:t>На современном этапе развития дошкольного образования возникла необходимость его обновления и повышения качества, введения программно- методического обеспечения нового поколения, направленного на выявление и развитие творческих и познавательных способностей детей, а также выравнивание стартовых возможностей выпускников дошкольных образовательных учреждений при переходе на новый возрастной этап систематического обучения в школе.</w:t>
      </w:r>
    </w:p>
    <w:p w:rsidR="005267E0" w:rsidRDefault="00FA4BB1">
      <w:pPr>
        <w:pStyle w:val="afff"/>
        <w:rPr>
          <w:color w:val="auto"/>
          <w:sz w:val="28"/>
          <w:szCs w:val="28"/>
          <w:lang w:val="ru-RU"/>
        </w:rPr>
      </w:pPr>
      <w:r>
        <w:rPr>
          <w:color w:val="auto"/>
          <w:sz w:val="28"/>
          <w:szCs w:val="28"/>
          <w:lang w:val="ru-RU"/>
        </w:rPr>
        <w:t>Огромными способностями повышения качества образования обладает организация и внедрение в педагогическую практику образовательных учреждений инновационной деятельности, направленной на проектирование стратегии обновления управления ДОУ, а также организацию инновационной методической работы с педагогическими кадрами.</w:t>
      </w:r>
    </w:p>
    <w:p w:rsidR="005267E0" w:rsidRDefault="00FA4BB1">
      <w:pPr>
        <w:pStyle w:val="afff"/>
        <w:rPr>
          <w:color w:val="auto"/>
          <w:sz w:val="28"/>
          <w:szCs w:val="28"/>
          <w:lang w:val="ru-RU"/>
        </w:rPr>
      </w:pPr>
      <w:r>
        <w:rPr>
          <w:color w:val="auto"/>
          <w:sz w:val="28"/>
          <w:szCs w:val="28"/>
          <w:lang w:val="ru-RU"/>
        </w:rPr>
        <w:t>Сегодня в сфере образования выделяется большое число инноваций различного характера, направленности и значимости, проводятся государственные реформы, внедряются новшества в организацию и содержание, методику и технологию преподавания и воспитания.</w:t>
      </w:r>
    </w:p>
    <w:p w:rsidR="005267E0" w:rsidRDefault="00FA4BB1">
      <w:pPr>
        <w:pStyle w:val="afff"/>
        <w:rPr>
          <w:color w:val="auto"/>
          <w:sz w:val="28"/>
          <w:szCs w:val="28"/>
          <w:lang w:val="ru-RU"/>
        </w:rPr>
      </w:pPr>
      <w:r>
        <w:rPr>
          <w:color w:val="auto"/>
          <w:sz w:val="28"/>
          <w:szCs w:val="28"/>
          <w:lang w:val="ru-RU"/>
        </w:rPr>
        <w:t>Развитие инновационной деятельности – одно из стратегических направлений в дошкольном образовании.</w:t>
      </w:r>
    </w:p>
    <w:p w:rsidR="005267E0" w:rsidRDefault="00FA4BB1">
      <w:pPr>
        <w:pStyle w:val="afff"/>
        <w:rPr>
          <w:color w:val="auto"/>
          <w:sz w:val="28"/>
          <w:szCs w:val="28"/>
          <w:lang w:val="ru-RU"/>
        </w:rPr>
      </w:pPr>
      <w:r>
        <w:rPr>
          <w:b/>
          <w:color w:val="auto"/>
          <w:sz w:val="28"/>
          <w:szCs w:val="28"/>
          <w:lang w:val="ru-RU"/>
        </w:rPr>
        <w:t>Целью</w:t>
      </w:r>
      <w:r>
        <w:rPr>
          <w:color w:val="auto"/>
          <w:sz w:val="28"/>
          <w:szCs w:val="28"/>
          <w:lang w:val="ru-RU"/>
        </w:rPr>
        <w:t xml:space="preserve"> инноваций в образовательных организациях является повышение эффективности подготовки ребёнка к жизни в мире, который постоянно меняется. Инновационная работа в дошкольной образовательной организации должна способствовать </w:t>
      </w:r>
      <w:r>
        <w:rPr>
          <w:color w:val="auto"/>
          <w:sz w:val="28"/>
          <w:szCs w:val="28"/>
          <w:lang w:val="ru-RU"/>
        </w:rPr>
        <w:lastRenderedPageBreak/>
        <w:t xml:space="preserve">достижению более высоких образовательных результатов. Следует отметить, что вариативность педагогического процесса, которая допускается и провозглашается современными образовательными стандартами, способствует внедрению инноваций, поскольку дошкольные организации могут проявлять активность в этом вопросе, ориентироваться на индивидуальные потребности детей и семьи. </w:t>
      </w:r>
    </w:p>
    <w:p w:rsidR="005267E0" w:rsidRDefault="00FA4BB1">
      <w:pPr>
        <w:pStyle w:val="afff"/>
        <w:rPr>
          <w:color w:val="auto"/>
          <w:sz w:val="28"/>
          <w:szCs w:val="28"/>
          <w:lang w:val="ru-RU"/>
        </w:rPr>
      </w:pPr>
      <w:r>
        <w:rPr>
          <w:color w:val="auto"/>
          <w:sz w:val="28"/>
          <w:szCs w:val="28"/>
          <w:lang w:val="ru-RU"/>
        </w:rPr>
        <w:t xml:space="preserve">Современный детский сад — это уже не место для «передержки» ребёнка. Родители хотят, чтобы дети не просто были под присмотром, пока родители заняты. </w:t>
      </w:r>
      <w:r w:rsidR="00FF3775">
        <w:rPr>
          <w:color w:val="auto"/>
          <w:sz w:val="28"/>
          <w:szCs w:val="28"/>
          <w:lang w:val="ru-RU"/>
        </w:rPr>
        <w:t>У детства появляется концепция.</w:t>
      </w:r>
    </w:p>
    <w:p w:rsidR="005267E0" w:rsidRDefault="005267E0">
      <w:pPr>
        <w:pStyle w:val="afff"/>
        <w:tabs>
          <w:tab w:val="left" w:pos="851"/>
        </w:tabs>
        <w:ind w:left="567" w:firstLine="0"/>
        <w:rPr>
          <w:b/>
          <w:i/>
          <w:color w:val="auto"/>
          <w:sz w:val="28"/>
          <w:szCs w:val="28"/>
          <w:lang w:val="ru-RU"/>
        </w:rPr>
      </w:pPr>
    </w:p>
    <w:p w:rsidR="005267E0" w:rsidRDefault="005267E0">
      <w:pPr>
        <w:pStyle w:val="aff8"/>
        <w:rPr>
          <w:b/>
          <w:i/>
          <w:sz w:val="28"/>
          <w:szCs w:val="28"/>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 xml:space="preserve">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5267E0" w:rsidRDefault="00FA4BB1">
      <w:pPr>
        <w:pStyle w:val="afff"/>
        <w:rPr>
          <w:color w:val="auto"/>
          <w:sz w:val="28"/>
          <w:szCs w:val="28"/>
          <w:lang w:val="ru-RU"/>
        </w:rPr>
      </w:pPr>
      <w:r>
        <w:rPr>
          <w:bCs/>
          <w:i/>
          <w:color w:val="auto"/>
          <w:sz w:val="28"/>
          <w:szCs w:val="28"/>
          <w:lang w:val="ru-RU"/>
        </w:rPr>
        <w:t>Семья</w:t>
      </w:r>
      <w:r>
        <w:rPr>
          <w:i/>
          <w:color w:val="auto"/>
          <w:sz w:val="28"/>
          <w:szCs w:val="28"/>
        </w:rPr>
        <w:t> </w:t>
      </w:r>
      <w:r>
        <w:rPr>
          <w:i/>
          <w:color w:val="auto"/>
          <w:sz w:val="28"/>
          <w:szCs w:val="28"/>
          <w:lang w:val="ru-RU"/>
        </w:rPr>
        <w:t>и детский сад</w:t>
      </w:r>
      <w:r>
        <w:rPr>
          <w:color w:val="auto"/>
          <w:sz w:val="28"/>
          <w:szCs w:val="28"/>
          <w:lang w:val="ru-RU"/>
        </w:rPr>
        <w:t xml:space="preserve"> - два воспитательных феномена, каждый из которых по-своему даёт ребёнку социальный опыт, и только в сочетании они создают оптимальные условия для вхождения маленького человека в большой мир.</w:t>
      </w:r>
    </w:p>
    <w:p w:rsidR="005267E0" w:rsidRDefault="00FA4BB1">
      <w:pPr>
        <w:pStyle w:val="afff"/>
        <w:rPr>
          <w:color w:val="auto"/>
          <w:sz w:val="28"/>
          <w:szCs w:val="28"/>
          <w:lang w:val="ru-RU"/>
        </w:rPr>
      </w:pPr>
      <w:r>
        <w:rPr>
          <w:color w:val="auto"/>
          <w:sz w:val="28"/>
          <w:szCs w:val="28"/>
          <w:lang w:val="ru-RU"/>
        </w:rPr>
        <w:t>В соответствии с законом Российской Федерации</w:t>
      </w:r>
      <w:r>
        <w:rPr>
          <w:color w:val="auto"/>
          <w:sz w:val="28"/>
          <w:szCs w:val="28"/>
        </w:rPr>
        <w:t> </w:t>
      </w:r>
      <w:r>
        <w:rPr>
          <w:i/>
          <w:iCs/>
          <w:color w:val="auto"/>
          <w:sz w:val="28"/>
          <w:szCs w:val="28"/>
          <w:lang w:val="ru-RU"/>
        </w:rPr>
        <w:t>«Об</w:t>
      </w:r>
      <w:r>
        <w:rPr>
          <w:i/>
          <w:iCs/>
          <w:color w:val="auto"/>
          <w:sz w:val="28"/>
          <w:szCs w:val="28"/>
        </w:rPr>
        <w:t> </w:t>
      </w:r>
      <w:r>
        <w:rPr>
          <w:bCs/>
          <w:i/>
          <w:iCs/>
          <w:color w:val="auto"/>
          <w:sz w:val="28"/>
          <w:szCs w:val="28"/>
          <w:lang w:val="ru-RU"/>
        </w:rPr>
        <w:t>образовании</w:t>
      </w:r>
      <w:r>
        <w:rPr>
          <w:i/>
          <w:iCs/>
          <w:color w:val="auto"/>
          <w:sz w:val="28"/>
          <w:szCs w:val="28"/>
          <w:lang w:val="ru-RU"/>
        </w:rPr>
        <w:t>»</w:t>
      </w:r>
      <w:r>
        <w:rPr>
          <w:color w:val="auto"/>
          <w:sz w:val="28"/>
          <w:szCs w:val="28"/>
        </w:rPr>
        <w:t> </w:t>
      </w:r>
      <w:r>
        <w:rPr>
          <w:color w:val="auto"/>
          <w:sz w:val="28"/>
          <w:szCs w:val="28"/>
          <w:lang w:val="ru-RU"/>
        </w:rPr>
        <w:t>и ФГОС ДО одной из основных задач, стоящих перед детским садом, является «взаимодействие с</w:t>
      </w:r>
      <w:r>
        <w:rPr>
          <w:color w:val="auto"/>
          <w:sz w:val="28"/>
          <w:szCs w:val="28"/>
        </w:rPr>
        <w:t> </w:t>
      </w:r>
      <w:r>
        <w:rPr>
          <w:color w:val="auto"/>
          <w:sz w:val="28"/>
          <w:szCs w:val="28"/>
          <w:lang w:val="ru-RU"/>
        </w:rPr>
        <w:t>семьёй</w:t>
      </w:r>
      <w:r>
        <w:rPr>
          <w:bCs/>
          <w:color w:val="auto"/>
          <w:sz w:val="28"/>
          <w:szCs w:val="28"/>
          <w:lang w:val="ru-RU"/>
        </w:rPr>
        <w:t xml:space="preserve"> для обеспечения полноценного развития ребёнка</w:t>
      </w:r>
      <w:r>
        <w:rPr>
          <w:color w:val="auto"/>
          <w:sz w:val="28"/>
          <w:szCs w:val="28"/>
          <w:lang w:val="ru-RU"/>
        </w:rPr>
        <w:t>», а также «</w:t>
      </w:r>
      <w:r>
        <w:rPr>
          <w:bCs/>
          <w:color w:val="auto"/>
          <w:sz w:val="28"/>
          <w:szCs w:val="28"/>
          <w:lang w:val="ru-RU"/>
        </w:rPr>
        <w:t>обеспечение психолого -педагогической поддержки семьи и повышения компетентности родителей</w:t>
      </w:r>
      <w:r>
        <w:rPr>
          <w:bCs/>
          <w:color w:val="auto"/>
          <w:sz w:val="28"/>
          <w:szCs w:val="28"/>
        </w:rPr>
        <w:t> </w:t>
      </w:r>
      <w:r>
        <w:rPr>
          <w:i/>
          <w:iCs/>
          <w:color w:val="auto"/>
          <w:sz w:val="28"/>
          <w:szCs w:val="28"/>
          <w:lang w:val="ru-RU"/>
        </w:rPr>
        <w:t>(законных представителей)</w:t>
      </w:r>
      <w:r>
        <w:rPr>
          <w:color w:val="auto"/>
          <w:sz w:val="28"/>
          <w:szCs w:val="28"/>
        </w:rPr>
        <w:t> </w:t>
      </w:r>
      <w:r>
        <w:rPr>
          <w:color w:val="auto"/>
          <w:sz w:val="28"/>
          <w:szCs w:val="28"/>
          <w:lang w:val="ru-RU"/>
        </w:rPr>
        <w:t>в</w:t>
      </w:r>
      <w:r>
        <w:rPr>
          <w:color w:val="auto"/>
          <w:sz w:val="28"/>
          <w:szCs w:val="28"/>
        </w:rPr>
        <w:t> </w:t>
      </w:r>
      <w:r>
        <w:rPr>
          <w:bCs/>
          <w:color w:val="auto"/>
          <w:sz w:val="28"/>
          <w:szCs w:val="28"/>
          <w:lang w:val="ru-RU"/>
        </w:rPr>
        <w:t>вопросах развития и образования</w:t>
      </w:r>
      <w:r>
        <w:rPr>
          <w:color w:val="auto"/>
          <w:sz w:val="28"/>
          <w:szCs w:val="28"/>
          <w:lang w:val="ru-RU"/>
        </w:rPr>
        <w:t>, охраны и укрепления здоровья детей». Он обязывает работников дошкольного</w:t>
      </w:r>
      <w:r>
        <w:rPr>
          <w:color w:val="auto"/>
          <w:sz w:val="28"/>
          <w:szCs w:val="28"/>
        </w:rPr>
        <w:t> </w:t>
      </w:r>
      <w:r>
        <w:rPr>
          <w:bCs/>
          <w:color w:val="auto"/>
          <w:sz w:val="28"/>
          <w:szCs w:val="28"/>
          <w:lang w:val="ru-RU"/>
        </w:rPr>
        <w:t>образования развивать</w:t>
      </w:r>
      <w:r>
        <w:rPr>
          <w:color w:val="auto"/>
          <w:sz w:val="28"/>
          <w:szCs w:val="28"/>
        </w:rPr>
        <w:t> </w:t>
      </w:r>
      <w:r>
        <w:rPr>
          <w:color w:val="auto"/>
          <w:sz w:val="28"/>
          <w:szCs w:val="28"/>
          <w:lang w:val="ru-RU"/>
        </w:rPr>
        <w:t>формы взаимодействия с</w:t>
      </w:r>
      <w:r>
        <w:rPr>
          <w:color w:val="auto"/>
          <w:sz w:val="28"/>
          <w:szCs w:val="28"/>
        </w:rPr>
        <w:t> </w:t>
      </w:r>
      <w:r>
        <w:rPr>
          <w:bCs/>
          <w:color w:val="auto"/>
          <w:sz w:val="28"/>
          <w:szCs w:val="28"/>
          <w:lang w:val="ru-RU"/>
        </w:rPr>
        <w:t>семьями обучающихся</w:t>
      </w:r>
      <w:r>
        <w:rPr>
          <w:color w:val="auto"/>
          <w:sz w:val="28"/>
          <w:szCs w:val="28"/>
          <w:lang w:val="ru-RU"/>
        </w:rPr>
        <w:t>. Педагоги и</w:t>
      </w:r>
      <w:r>
        <w:rPr>
          <w:color w:val="auto"/>
          <w:sz w:val="28"/>
          <w:szCs w:val="28"/>
        </w:rPr>
        <w:t> </w:t>
      </w:r>
      <w:r>
        <w:rPr>
          <w:bCs/>
          <w:color w:val="auto"/>
          <w:sz w:val="28"/>
          <w:szCs w:val="28"/>
          <w:lang w:val="ru-RU"/>
        </w:rPr>
        <w:t>родители</w:t>
      </w:r>
      <w:r>
        <w:rPr>
          <w:color w:val="auto"/>
          <w:sz w:val="28"/>
          <w:szCs w:val="28"/>
        </w:rPr>
        <w:t> </w:t>
      </w:r>
      <w:r>
        <w:rPr>
          <w:color w:val="auto"/>
          <w:sz w:val="28"/>
          <w:szCs w:val="28"/>
          <w:lang w:val="ru-RU"/>
        </w:rPr>
        <w:t>должны стать не только равноправными, но и равноответственными участниками</w:t>
      </w:r>
      <w:r>
        <w:rPr>
          <w:color w:val="auto"/>
          <w:sz w:val="28"/>
          <w:szCs w:val="28"/>
        </w:rPr>
        <w:t> </w:t>
      </w:r>
      <w:r>
        <w:rPr>
          <w:bCs/>
          <w:color w:val="auto"/>
          <w:sz w:val="28"/>
          <w:szCs w:val="28"/>
          <w:lang w:val="ru-RU"/>
        </w:rPr>
        <w:t>образовательного процесса</w:t>
      </w:r>
      <w:r>
        <w:rPr>
          <w:color w:val="auto"/>
          <w:sz w:val="28"/>
          <w:szCs w:val="28"/>
          <w:lang w:val="ru-RU"/>
        </w:rPr>
        <w:t>.</w:t>
      </w:r>
    </w:p>
    <w:p w:rsidR="005267E0" w:rsidRDefault="00FA4BB1">
      <w:pPr>
        <w:pStyle w:val="afff"/>
        <w:rPr>
          <w:color w:val="auto"/>
          <w:sz w:val="28"/>
          <w:szCs w:val="28"/>
          <w:lang w:val="ru-RU"/>
        </w:rPr>
      </w:pPr>
      <w:r>
        <w:rPr>
          <w:bCs/>
          <w:color w:val="auto"/>
          <w:sz w:val="28"/>
          <w:szCs w:val="28"/>
          <w:lang w:val="ru-RU"/>
        </w:rPr>
        <w:t>Психолого -педагогическая поддержка семьи</w:t>
      </w:r>
      <w:r>
        <w:rPr>
          <w:color w:val="auto"/>
          <w:sz w:val="28"/>
          <w:szCs w:val="28"/>
        </w:rPr>
        <w:t> </w:t>
      </w:r>
      <w:r>
        <w:rPr>
          <w:color w:val="auto"/>
          <w:sz w:val="28"/>
          <w:szCs w:val="28"/>
          <w:lang w:val="ru-RU"/>
        </w:rPr>
        <w:t>в воспитании детей – это целенаправленная система мер</w:t>
      </w:r>
      <w:r>
        <w:rPr>
          <w:color w:val="auto"/>
          <w:sz w:val="28"/>
          <w:szCs w:val="28"/>
        </w:rPr>
        <w:t> </w:t>
      </w:r>
      <w:r>
        <w:rPr>
          <w:bCs/>
          <w:color w:val="auto"/>
          <w:sz w:val="28"/>
          <w:szCs w:val="28"/>
          <w:lang w:val="ru-RU"/>
        </w:rPr>
        <w:t>психолого -педагогического характера</w:t>
      </w:r>
      <w:r>
        <w:rPr>
          <w:color w:val="auto"/>
          <w:sz w:val="28"/>
          <w:szCs w:val="28"/>
          <w:lang w:val="ru-RU"/>
        </w:rPr>
        <w:t>, способствующих</w:t>
      </w:r>
      <w:r>
        <w:rPr>
          <w:color w:val="auto"/>
          <w:sz w:val="28"/>
          <w:szCs w:val="28"/>
        </w:rPr>
        <w:t> </w:t>
      </w:r>
      <w:r>
        <w:rPr>
          <w:bCs/>
          <w:color w:val="auto"/>
          <w:sz w:val="28"/>
          <w:szCs w:val="28"/>
          <w:lang w:val="ru-RU"/>
        </w:rPr>
        <w:t>повышению</w:t>
      </w:r>
      <w:r>
        <w:rPr>
          <w:color w:val="auto"/>
          <w:sz w:val="28"/>
          <w:szCs w:val="28"/>
        </w:rPr>
        <w:t> </w:t>
      </w:r>
      <w:r>
        <w:rPr>
          <w:color w:val="auto"/>
          <w:sz w:val="28"/>
          <w:szCs w:val="28"/>
          <w:lang w:val="ru-RU"/>
        </w:rPr>
        <w:t>воспитательного потенциала</w:t>
      </w:r>
      <w:r>
        <w:rPr>
          <w:color w:val="auto"/>
          <w:sz w:val="28"/>
          <w:szCs w:val="28"/>
        </w:rPr>
        <w:t> </w:t>
      </w:r>
      <w:r>
        <w:rPr>
          <w:bCs/>
          <w:color w:val="auto"/>
          <w:sz w:val="28"/>
          <w:szCs w:val="28"/>
          <w:lang w:val="ru-RU"/>
        </w:rPr>
        <w:t>семьи и тем самым обеспечивающих</w:t>
      </w:r>
      <w:r>
        <w:rPr>
          <w:color w:val="auto"/>
          <w:sz w:val="28"/>
          <w:szCs w:val="28"/>
        </w:rPr>
        <w:t> </w:t>
      </w:r>
      <w:r>
        <w:rPr>
          <w:color w:val="auto"/>
          <w:sz w:val="28"/>
          <w:szCs w:val="28"/>
          <w:lang w:val="ru-RU"/>
        </w:rPr>
        <w:t>условия для полноценного</w:t>
      </w:r>
      <w:r>
        <w:rPr>
          <w:color w:val="auto"/>
          <w:sz w:val="28"/>
          <w:szCs w:val="28"/>
        </w:rPr>
        <w:t> </w:t>
      </w:r>
      <w:r>
        <w:rPr>
          <w:bCs/>
          <w:color w:val="auto"/>
          <w:sz w:val="28"/>
          <w:szCs w:val="28"/>
          <w:lang w:val="ru-RU"/>
        </w:rPr>
        <w:t>развития</w:t>
      </w:r>
      <w:r>
        <w:rPr>
          <w:color w:val="auto"/>
          <w:sz w:val="28"/>
          <w:szCs w:val="28"/>
        </w:rPr>
        <w:t> </w:t>
      </w:r>
      <w:r>
        <w:rPr>
          <w:color w:val="auto"/>
          <w:sz w:val="28"/>
          <w:szCs w:val="28"/>
          <w:lang w:val="ru-RU"/>
        </w:rPr>
        <w:t>личности и социализации ребёнка.</w:t>
      </w:r>
    </w:p>
    <w:p w:rsidR="005267E0" w:rsidRDefault="00FA4BB1">
      <w:pPr>
        <w:pStyle w:val="afff"/>
        <w:ind w:right="111"/>
        <w:jc w:val="left"/>
        <w:rPr>
          <w:sz w:val="28"/>
          <w:szCs w:val="28"/>
          <w:lang w:val="ru-RU"/>
        </w:rPr>
      </w:pPr>
      <w:r>
        <w:rPr>
          <w:color w:val="auto"/>
          <w:sz w:val="28"/>
          <w:szCs w:val="28"/>
          <w:lang w:val="ru-RU"/>
        </w:rPr>
        <w:t>Основная цель совместной деятельности и сотрудничества дошкольного учреждения и</w:t>
      </w:r>
      <w:r>
        <w:rPr>
          <w:color w:val="auto"/>
          <w:sz w:val="28"/>
          <w:szCs w:val="28"/>
        </w:rPr>
        <w:t> </w:t>
      </w:r>
      <w:r>
        <w:rPr>
          <w:bCs/>
          <w:color w:val="auto"/>
          <w:sz w:val="28"/>
          <w:szCs w:val="28"/>
          <w:lang w:val="ru-RU"/>
        </w:rPr>
        <w:t>семьи</w:t>
      </w:r>
      <w:r>
        <w:rPr>
          <w:color w:val="auto"/>
          <w:sz w:val="28"/>
          <w:szCs w:val="28"/>
        </w:rPr>
        <w:t> </w:t>
      </w:r>
      <w:r>
        <w:rPr>
          <w:color w:val="auto"/>
          <w:sz w:val="28"/>
          <w:szCs w:val="28"/>
          <w:lang w:val="ru-RU"/>
        </w:rPr>
        <w:t>– установление доверительных отношений между детьми,</w:t>
      </w:r>
      <w:r>
        <w:rPr>
          <w:color w:val="auto"/>
          <w:sz w:val="28"/>
          <w:szCs w:val="28"/>
        </w:rPr>
        <w:t> </w:t>
      </w:r>
      <w:r>
        <w:rPr>
          <w:bCs/>
          <w:color w:val="auto"/>
          <w:sz w:val="28"/>
          <w:szCs w:val="28"/>
          <w:lang w:val="ru-RU"/>
        </w:rPr>
        <w:t>родителями</w:t>
      </w:r>
      <w:r>
        <w:rPr>
          <w:color w:val="auto"/>
          <w:sz w:val="28"/>
          <w:szCs w:val="28"/>
          <w:lang w:val="ru-RU"/>
        </w:rPr>
        <w:t>, воспитателями, объединение их в одну команду, способность делиться друг с другом своими потребностями и совместно их решать. Партнёрство</w:t>
      </w:r>
      <w:r>
        <w:rPr>
          <w:color w:val="auto"/>
          <w:sz w:val="28"/>
          <w:szCs w:val="28"/>
        </w:rPr>
        <w:t> </w:t>
      </w:r>
      <w:r>
        <w:rPr>
          <w:bCs/>
          <w:color w:val="auto"/>
          <w:sz w:val="28"/>
          <w:szCs w:val="28"/>
          <w:lang w:val="ru-RU"/>
        </w:rPr>
        <w:t>семьи и дошкольной образовательной</w:t>
      </w:r>
      <w:r>
        <w:rPr>
          <w:color w:val="auto"/>
          <w:sz w:val="28"/>
          <w:szCs w:val="28"/>
        </w:rPr>
        <w:t> </w:t>
      </w:r>
      <w:r>
        <w:rPr>
          <w:color w:val="auto"/>
          <w:sz w:val="28"/>
          <w:szCs w:val="28"/>
          <w:lang w:val="ru-RU"/>
        </w:rPr>
        <w:t>организации является важнейшим условием эффективного решения</w:t>
      </w:r>
      <w:r>
        <w:rPr>
          <w:color w:val="auto"/>
          <w:sz w:val="28"/>
          <w:szCs w:val="28"/>
        </w:rPr>
        <w:t> </w:t>
      </w:r>
      <w:r>
        <w:rPr>
          <w:color w:val="auto"/>
          <w:sz w:val="28"/>
          <w:szCs w:val="28"/>
          <w:lang w:val="ru-RU"/>
        </w:rPr>
        <w:t>воспитательно -образовательных</w:t>
      </w:r>
      <w:r>
        <w:rPr>
          <w:color w:val="auto"/>
          <w:sz w:val="28"/>
          <w:szCs w:val="28"/>
        </w:rPr>
        <w:t> </w:t>
      </w:r>
      <w:r>
        <w:rPr>
          <w:color w:val="auto"/>
          <w:sz w:val="28"/>
          <w:szCs w:val="28"/>
          <w:lang w:val="ru-RU"/>
        </w:rPr>
        <w:t>задач в контексте реализации ФГОС ДО (п. 3.2.).</w:t>
      </w:r>
    </w:p>
    <w:p w:rsidR="005267E0" w:rsidRDefault="00FA4BB1">
      <w:pPr>
        <w:pStyle w:val="afff"/>
        <w:rPr>
          <w:color w:val="auto"/>
          <w:sz w:val="28"/>
          <w:szCs w:val="28"/>
          <w:lang w:val="ru-RU"/>
        </w:rPr>
      </w:pPr>
      <w:r>
        <w:rPr>
          <w:color w:val="auto"/>
          <w:sz w:val="28"/>
          <w:szCs w:val="28"/>
          <w:lang w:val="ru-RU"/>
        </w:rPr>
        <w:t>В соответствии с ФГОС ДО (п.1.4.) сотрудничество с</w:t>
      </w:r>
      <w:r>
        <w:rPr>
          <w:color w:val="auto"/>
          <w:sz w:val="28"/>
          <w:szCs w:val="28"/>
        </w:rPr>
        <w:t> </w:t>
      </w:r>
      <w:r>
        <w:rPr>
          <w:color w:val="auto"/>
          <w:sz w:val="28"/>
          <w:szCs w:val="28"/>
          <w:lang w:val="ru-RU"/>
        </w:rPr>
        <w:t>семьёй</w:t>
      </w:r>
      <w:r>
        <w:rPr>
          <w:bCs/>
          <w:color w:val="auto"/>
          <w:sz w:val="28"/>
          <w:szCs w:val="28"/>
          <w:lang w:val="ru-RU"/>
        </w:rPr>
        <w:t xml:space="preserve"> в образовательном</w:t>
      </w:r>
      <w:r>
        <w:rPr>
          <w:color w:val="auto"/>
          <w:sz w:val="28"/>
          <w:szCs w:val="28"/>
        </w:rPr>
        <w:t> </w:t>
      </w:r>
      <w:r>
        <w:rPr>
          <w:color w:val="auto"/>
          <w:sz w:val="28"/>
          <w:szCs w:val="28"/>
          <w:lang w:val="ru-RU"/>
        </w:rPr>
        <w:t>процессе является основным принципом дошкольного</w:t>
      </w:r>
      <w:r>
        <w:rPr>
          <w:color w:val="auto"/>
          <w:sz w:val="28"/>
          <w:szCs w:val="28"/>
        </w:rPr>
        <w:t> </w:t>
      </w:r>
      <w:r>
        <w:rPr>
          <w:bCs/>
          <w:color w:val="auto"/>
          <w:sz w:val="28"/>
          <w:szCs w:val="28"/>
          <w:lang w:val="ru-RU"/>
        </w:rPr>
        <w:t>образования</w:t>
      </w:r>
      <w:r>
        <w:rPr>
          <w:color w:val="auto"/>
          <w:sz w:val="28"/>
          <w:szCs w:val="28"/>
          <w:lang w:val="ru-RU"/>
        </w:rPr>
        <w:t>.</w:t>
      </w:r>
    </w:p>
    <w:p w:rsidR="005267E0" w:rsidRDefault="00FA4BB1">
      <w:pPr>
        <w:pStyle w:val="afff"/>
        <w:rPr>
          <w:b/>
          <w:color w:val="auto"/>
          <w:sz w:val="28"/>
          <w:szCs w:val="28"/>
          <w:lang w:val="ru-RU"/>
        </w:rPr>
      </w:pPr>
      <w:r w:rsidRPr="00FF3775">
        <w:rPr>
          <w:b/>
          <w:color w:val="auto"/>
          <w:sz w:val="28"/>
          <w:szCs w:val="28"/>
          <w:lang w:val="ru-RU"/>
        </w:rPr>
        <w:t>Формы психологической, педагогической и методической помощи и поддержки родителей (законных представителей) представлены в п.2.6 данной программы.</w:t>
      </w:r>
    </w:p>
    <w:p w:rsidR="005267E0" w:rsidRDefault="005267E0">
      <w:pPr>
        <w:pStyle w:val="aff8"/>
        <w:rPr>
          <w:i/>
        </w:rPr>
      </w:pPr>
    </w:p>
    <w:p w:rsidR="005267E0" w:rsidRDefault="005267E0">
      <w:pPr>
        <w:pStyle w:val="aff8"/>
        <w:rPr>
          <w:b/>
          <w:i/>
          <w:strike/>
          <w:sz w:val="28"/>
          <w:szCs w:val="28"/>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 xml:space="preserve"> Вовлечение родителей (законных представителей) в процесс реализации образовательной программы и построение </w:t>
      </w:r>
      <w:r>
        <w:rPr>
          <w:b/>
          <w:i/>
          <w:sz w:val="28"/>
          <w:szCs w:val="28"/>
          <w:lang w:val="ru-RU"/>
        </w:rPr>
        <w:lastRenderedPageBreak/>
        <w:t>отношений сотрудничества в соответствии с образовательными потребностями и возможностями семьи обучающихся</w:t>
      </w:r>
    </w:p>
    <w:p w:rsidR="005267E0" w:rsidRDefault="00FA4BB1">
      <w:pPr>
        <w:pStyle w:val="afff"/>
        <w:rPr>
          <w:color w:val="auto"/>
          <w:sz w:val="28"/>
          <w:szCs w:val="28"/>
          <w:lang w:val="ru-RU"/>
        </w:rPr>
      </w:pPr>
      <w:r>
        <w:rPr>
          <w:b/>
          <w:color w:val="auto"/>
          <w:sz w:val="28"/>
          <w:szCs w:val="28"/>
          <w:lang w:val="ru-RU"/>
        </w:rPr>
        <w:t>Воспитание и образование</w:t>
      </w:r>
      <w:r>
        <w:rPr>
          <w:color w:val="auto"/>
          <w:sz w:val="28"/>
          <w:szCs w:val="28"/>
          <w:lang w:val="ru-RU"/>
        </w:rPr>
        <w:t xml:space="preserve"> – процесс трудный, многогранный и требует взаимодействия всех его участников: родителей, воспитателей. Взрослые непосредственно причастны к созданию благоприятного климата для ребёнка как в детском саду, так и в семье.</w:t>
      </w:r>
    </w:p>
    <w:p w:rsidR="005267E0" w:rsidRDefault="00FA4BB1">
      <w:pPr>
        <w:pStyle w:val="afff"/>
        <w:rPr>
          <w:color w:val="auto"/>
          <w:sz w:val="28"/>
          <w:szCs w:val="28"/>
          <w:lang w:val="ru-RU"/>
        </w:rPr>
      </w:pPr>
      <w:r>
        <w:rPr>
          <w:color w:val="auto"/>
          <w:sz w:val="28"/>
          <w:szCs w:val="28"/>
          <w:lang w:val="ru-RU"/>
        </w:rPr>
        <w:t>Основную роль в воспитании и развитии ребёнка играет семья. Именно в семье создаётся особый эмоциональный микроклимат, благодаря которому у ребёнка формируется отношение к себе, его мировоззрение в целом, поведение в разных сферах общественной жизни.</w:t>
      </w:r>
    </w:p>
    <w:p w:rsidR="005267E0" w:rsidRDefault="00FA4BB1">
      <w:pPr>
        <w:pStyle w:val="afff"/>
        <w:rPr>
          <w:color w:val="auto"/>
          <w:sz w:val="28"/>
          <w:szCs w:val="28"/>
          <w:lang w:val="ru-RU"/>
        </w:rPr>
      </w:pPr>
      <w:r>
        <w:rPr>
          <w:color w:val="auto"/>
          <w:sz w:val="28"/>
          <w:szCs w:val="28"/>
          <w:lang w:val="ru-RU"/>
        </w:rPr>
        <w:t>Успешность семейного воспитания ребёнка зависит от воспитательного потенциала семьи. Он представляет собой комплекс условий и средств, определяющих педагогические возможности семьи.</w:t>
      </w:r>
    </w:p>
    <w:p w:rsidR="005267E0" w:rsidRDefault="00FA4BB1">
      <w:pPr>
        <w:pStyle w:val="afff"/>
        <w:rPr>
          <w:color w:val="auto"/>
          <w:sz w:val="28"/>
          <w:szCs w:val="28"/>
          <w:lang w:val="ru-RU"/>
        </w:rPr>
      </w:pPr>
      <w:r>
        <w:rPr>
          <w:color w:val="auto"/>
          <w:sz w:val="28"/>
          <w:szCs w:val="28"/>
          <w:lang w:val="ru-RU"/>
        </w:rPr>
        <w:t>В то же время мы видим, что современный образ жизни и социальная напряжённость в обществе отрицательно влияют на воспитательные функции семьи: они отодвигаются на второстепенные позиции (родители вынуждены работать допоздна, информатизация общества, гаджеты, семейные и материальные трудности).</w:t>
      </w:r>
    </w:p>
    <w:p w:rsidR="005267E0" w:rsidRDefault="00FA4BB1">
      <w:pPr>
        <w:pStyle w:val="afff"/>
        <w:rPr>
          <w:color w:val="auto"/>
          <w:sz w:val="28"/>
          <w:szCs w:val="28"/>
          <w:lang w:val="ru-RU"/>
        </w:rPr>
      </w:pPr>
      <w:r>
        <w:rPr>
          <w:color w:val="auto"/>
          <w:sz w:val="28"/>
          <w:szCs w:val="28"/>
          <w:lang w:val="ru-RU"/>
        </w:rPr>
        <w:t>И теория, и практика показывают, что вовлечение семьи в деятельность</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Pr>
          <w:color w:val="auto"/>
          <w:sz w:val="28"/>
          <w:szCs w:val="28"/>
          <w:lang w:val="ru-RU"/>
        </w:rPr>
        <w:t xml:space="preserve"> приносит пользу и детям, и детскому саду, и, прежде всего, самим родителям. Чтобы наладить отношения с родителями, сделать их конструктивными, чтобы оказывать поддержку и помощь усилиям семьи в воспитании ребёнка, педагоги должны подбирать наиболее эффективные формы взаимодействия. Мы считаем, что наиболее эффективным способом вовлечения родителей в образовательный процесс является активное взаимодействие с родителями обучающихся, которое будет способствовать:</w:t>
      </w:r>
    </w:p>
    <w:p w:rsidR="005267E0" w:rsidRDefault="00FA4BB1">
      <w:pPr>
        <w:pStyle w:val="afff"/>
        <w:numPr>
          <w:ilvl w:val="0"/>
          <w:numId w:val="267"/>
        </w:numPr>
        <w:rPr>
          <w:color w:val="auto"/>
          <w:sz w:val="28"/>
          <w:szCs w:val="28"/>
          <w:lang w:val="ru-RU"/>
        </w:rPr>
      </w:pPr>
      <w:r>
        <w:rPr>
          <w:b/>
          <w:color w:val="auto"/>
          <w:sz w:val="28"/>
          <w:szCs w:val="28"/>
          <w:lang w:val="ru-RU"/>
        </w:rPr>
        <w:t>Эмоциональной вовлеченности</w:t>
      </w:r>
      <w:r>
        <w:rPr>
          <w:color w:val="auto"/>
          <w:sz w:val="28"/>
          <w:szCs w:val="28"/>
          <w:lang w:val="ru-RU"/>
        </w:rPr>
        <w:t xml:space="preserve"> (необходима доброжелательность, приветливость, открытость сотрудников ДОУ) - позволяет родителям чувствовать себя продуктивными, энергичными, причастными к образованию своего ребёнка, помогающими другим, обновленными и готовыми к новым жизненным задачам</w:t>
      </w:r>
    </w:p>
    <w:p w:rsidR="005267E0" w:rsidRDefault="00FA4BB1">
      <w:pPr>
        <w:pStyle w:val="afff"/>
        <w:numPr>
          <w:ilvl w:val="0"/>
          <w:numId w:val="267"/>
        </w:numPr>
        <w:rPr>
          <w:color w:val="auto"/>
          <w:sz w:val="28"/>
          <w:szCs w:val="28"/>
          <w:lang w:val="ru-RU"/>
        </w:rPr>
      </w:pPr>
      <w:r>
        <w:rPr>
          <w:b/>
          <w:color w:val="auto"/>
          <w:sz w:val="28"/>
          <w:szCs w:val="28"/>
          <w:lang w:val="ru-RU"/>
        </w:rPr>
        <w:t>Информационной вовлеченности</w:t>
      </w:r>
      <w:r>
        <w:rPr>
          <w:color w:val="auto"/>
          <w:sz w:val="28"/>
          <w:szCs w:val="28"/>
          <w:lang w:val="ru-RU"/>
        </w:rPr>
        <w:t xml:space="preserve"> - готовность принять от родителей сведений о ребёнке и поделиться своей информацией о его действиях и деятельности, о его состоянии и поступках</w:t>
      </w:r>
    </w:p>
    <w:p w:rsidR="005267E0" w:rsidRDefault="00FA4BB1">
      <w:pPr>
        <w:pStyle w:val="afff"/>
        <w:numPr>
          <w:ilvl w:val="0"/>
          <w:numId w:val="267"/>
        </w:numPr>
        <w:rPr>
          <w:color w:val="auto"/>
          <w:sz w:val="28"/>
          <w:szCs w:val="28"/>
          <w:lang w:val="ru-RU"/>
        </w:rPr>
      </w:pPr>
      <w:r>
        <w:rPr>
          <w:b/>
          <w:color w:val="auto"/>
          <w:sz w:val="28"/>
          <w:szCs w:val="28"/>
          <w:lang w:val="ru-RU"/>
        </w:rPr>
        <w:t>Физической вовлеченности</w:t>
      </w:r>
      <w:r>
        <w:rPr>
          <w:color w:val="auto"/>
          <w:sz w:val="28"/>
          <w:szCs w:val="28"/>
          <w:lang w:val="ru-RU"/>
        </w:rPr>
        <w:t xml:space="preserve"> – готовность принимать активное участие в мероприятиях детского сада, оказывать хозяйственно-бытовую помощь, принимать непосредственное участие в образовательном процессе (проекты, экскурсии, встречи и т.д.)</w:t>
      </w:r>
    </w:p>
    <w:p w:rsidR="005267E0" w:rsidRDefault="00FA4BB1">
      <w:pPr>
        <w:pStyle w:val="afff"/>
        <w:rPr>
          <w:color w:val="auto"/>
          <w:sz w:val="28"/>
          <w:szCs w:val="28"/>
          <w:lang w:val="ru-RU"/>
        </w:rPr>
      </w:pPr>
      <w:r>
        <w:rPr>
          <w:color w:val="auto"/>
          <w:sz w:val="28"/>
          <w:szCs w:val="28"/>
          <w:lang w:val="ru-RU"/>
        </w:rPr>
        <w:t xml:space="preserve">Взаимодействие с родителями (законными представителями) является важным условием реализации оп ОП </w:t>
      </w:r>
      <w:r w:rsidR="00FF3775">
        <w:rPr>
          <w:b/>
          <w:color w:val="auto"/>
          <w:sz w:val="28"/>
          <w:szCs w:val="28"/>
          <w:lang w:val="ru-RU"/>
        </w:rPr>
        <w:t xml:space="preserve">МБДОУ «Танаевский детский сад » </w:t>
      </w:r>
      <w:r>
        <w:rPr>
          <w:color w:val="auto"/>
          <w:sz w:val="28"/>
          <w:szCs w:val="28"/>
          <w:lang w:val="ru-RU"/>
        </w:rPr>
        <w:t>а также условием, необходимым для создания социальной ситуации развития детей. Родители являются основными заказчиками услуг</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Pr>
          <w:color w:val="auto"/>
          <w:sz w:val="28"/>
          <w:szCs w:val="28"/>
          <w:lang w:val="ru-RU"/>
        </w:rPr>
        <w:t xml:space="preserve"> в результате чего нужно подобрать такие формы и методы работы, чтобы заказчики услуг, являлись непосредственными участниками образовательно -воспитательного процесса. Наиболее эффективное сотрудничество строится на активных формах взаимодействия. </w:t>
      </w:r>
    </w:p>
    <w:p w:rsidR="005267E0" w:rsidRDefault="00FA4BB1">
      <w:pPr>
        <w:pStyle w:val="afff"/>
        <w:rPr>
          <w:b/>
          <w:color w:val="auto"/>
          <w:sz w:val="28"/>
          <w:szCs w:val="28"/>
          <w:lang w:val="ru-RU"/>
        </w:rPr>
      </w:pPr>
      <w:r w:rsidRPr="00FF3775">
        <w:rPr>
          <w:b/>
          <w:color w:val="auto"/>
          <w:sz w:val="28"/>
          <w:szCs w:val="28"/>
          <w:lang w:val="ru-RU"/>
        </w:rPr>
        <w:t>Формы взаимодействия с родителями (законными представителями) представлены в п.2.6 данной программы.</w:t>
      </w:r>
    </w:p>
    <w:p w:rsidR="005267E0" w:rsidRDefault="005267E0">
      <w:pPr>
        <w:pStyle w:val="aff8"/>
        <w:rPr>
          <w:i/>
          <w:sz w:val="28"/>
          <w:szCs w:val="28"/>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lastRenderedPageBreak/>
        <w:t>Формирование и развитие профессиональной компетентности педагогов, психолого -педагогического просвещения родителей (законных представителей) обучающихся</w:t>
      </w:r>
    </w:p>
    <w:p w:rsidR="005267E0" w:rsidRDefault="00FA4BB1">
      <w:pPr>
        <w:pStyle w:val="afff"/>
        <w:rPr>
          <w:color w:val="auto"/>
          <w:sz w:val="28"/>
          <w:szCs w:val="28"/>
          <w:lang w:val="ru-RU"/>
        </w:rPr>
      </w:pPr>
      <w:r>
        <w:rPr>
          <w:color w:val="auto"/>
          <w:sz w:val="28"/>
          <w:szCs w:val="28"/>
          <w:lang w:val="ru-RU"/>
        </w:rPr>
        <w:t xml:space="preserve">Развитие современного общества диктует особые условия организации дошкольного образования, интенсивное внедрение инноваций, новых технологий и методов работы. На первый план выдвигаются проблемы обеспечения новых подходов к организации педагогической деятельности детского сада, его взаимодействия с семьёй и начальной школой, делается акцент на эффективность процессов социализации, индивидуализации развития личности дошкольника. </w:t>
      </w:r>
    </w:p>
    <w:p w:rsidR="005267E0" w:rsidRDefault="00FA4BB1">
      <w:pPr>
        <w:pStyle w:val="afff"/>
        <w:rPr>
          <w:color w:val="auto"/>
          <w:sz w:val="28"/>
          <w:szCs w:val="28"/>
          <w:lang w:val="ru-RU"/>
        </w:rPr>
      </w:pPr>
      <w:r>
        <w:rPr>
          <w:color w:val="auto"/>
          <w:sz w:val="28"/>
          <w:szCs w:val="28"/>
          <w:lang w:val="ru-RU"/>
        </w:rPr>
        <w:t>В связи с этим все более острой становится потребность в педагоге - профессионале, способном с учётом меняющихся социально-экономических условий, общей ситуации в системе образования самостоятельно принимать ответственные решения и прогнозировать их возможные последствия, способном к сотрудничеству.</w:t>
      </w:r>
    </w:p>
    <w:p w:rsidR="005267E0" w:rsidRDefault="00FA4BB1">
      <w:pPr>
        <w:pStyle w:val="afff"/>
        <w:rPr>
          <w:color w:val="auto"/>
          <w:sz w:val="28"/>
          <w:szCs w:val="28"/>
          <w:lang w:val="ru-RU"/>
        </w:rPr>
      </w:pPr>
      <w:r>
        <w:rPr>
          <w:color w:val="auto"/>
          <w:sz w:val="28"/>
          <w:szCs w:val="28"/>
          <w:lang w:val="ru-RU"/>
        </w:rPr>
        <w:t>Изменения, происходящие в современной системе образования в последние годы, выдвигают необходимость повышения квалификации и профессионализма педагога, т.е. его профессиональной компетенции.</w:t>
      </w:r>
    </w:p>
    <w:p w:rsidR="005267E0" w:rsidRDefault="00FA4BB1">
      <w:pPr>
        <w:pStyle w:val="afff"/>
        <w:rPr>
          <w:color w:val="auto"/>
          <w:sz w:val="28"/>
          <w:szCs w:val="28"/>
          <w:lang w:val="ru-RU"/>
        </w:rPr>
      </w:pPr>
      <w:r>
        <w:rPr>
          <w:b/>
          <w:color w:val="auto"/>
          <w:sz w:val="28"/>
          <w:szCs w:val="28"/>
          <w:lang w:val="ru-RU"/>
        </w:rPr>
        <w:t>Понятие компетентности педагога</w:t>
      </w:r>
      <w:r>
        <w:rPr>
          <w:color w:val="auto"/>
          <w:sz w:val="28"/>
          <w:szCs w:val="28"/>
          <w:lang w:val="ru-RU"/>
        </w:rPr>
        <w:t xml:space="preserve"> понимается как ценностно - смысловое отношение к целям и результатам педагогической деятельности, выражающееся в осознанном выполнении профессиональных функций.</w:t>
      </w:r>
    </w:p>
    <w:p w:rsidR="005267E0" w:rsidRDefault="00FA4BB1">
      <w:pPr>
        <w:pStyle w:val="afff"/>
        <w:rPr>
          <w:color w:val="auto"/>
          <w:sz w:val="28"/>
          <w:szCs w:val="28"/>
          <w:lang w:val="ru-RU"/>
        </w:rPr>
      </w:pPr>
      <w:r>
        <w:rPr>
          <w:b/>
          <w:color w:val="auto"/>
          <w:sz w:val="28"/>
          <w:szCs w:val="28"/>
          <w:lang w:val="ru-RU"/>
        </w:rPr>
        <w:t>Позиция воспитателя</w:t>
      </w:r>
      <w:r>
        <w:rPr>
          <w:color w:val="auto"/>
          <w:sz w:val="28"/>
          <w:szCs w:val="28"/>
          <w:lang w:val="ru-RU"/>
        </w:rPr>
        <w:t xml:space="preserve"> - формируется под влиянием всей образовательной окружающей среды, в том числе и в процессе дополнительного профессионального образования, направленного на изменение внутреннего мира, определяющего осознанность действий воспитателя детского сада.</w:t>
      </w:r>
    </w:p>
    <w:p w:rsidR="005267E0" w:rsidRDefault="00FA4BB1">
      <w:pPr>
        <w:pStyle w:val="afff"/>
        <w:rPr>
          <w:color w:val="auto"/>
          <w:sz w:val="28"/>
          <w:szCs w:val="28"/>
          <w:lang w:val="ru-RU"/>
        </w:rPr>
      </w:pPr>
      <w:r>
        <w:rPr>
          <w:color w:val="auto"/>
          <w:sz w:val="28"/>
          <w:szCs w:val="28"/>
          <w:lang w:val="ru-RU"/>
        </w:rPr>
        <w:t>Понятие «</w:t>
      </w:r>
      <w:r>
        <w:rPr>
          <w:b/>
          <w:color w:val="auto"/>
          <w:sz w:val="28"/>
          <w:szCs w:val="28"/>
          <w:lang w:val="ru-RU"/>
        </w:rPr>
        <w:t>педагогическая компетентность</w:t>
      </w:r>
      <w:r>
        <w:rPr>
          <w:color w:val="auto"/>
          <w:sz w:val="28"/>
          <w:szCs w:val="28"/>
          <w:lang w:val="ru-RU"/>
        </w:rPr>
        <w:t>»</w:t>
      </w:r>
      <w:r>
        <w:rPr>
          <w:color w:val="auto"/>
          <w:sz w:val="28"/>
          <w:szCs w:val="28"/>
        </w:rPr>
        <w:t> </w:t>
      </w:r>
      <w:r>
        <w:rPr>
          <w:color w:val="auto"/>
          <w:sz w:val="28"/>
          <w:szCs w:val="28"/>
          <w:lang w:val="ru-RU"/>
        </w:rPr>
        <w:t>включает в себя знания, умения, навыки, а также способы и приёмы их реализации в деятельности, общении, развитии (саморазвитии) личности.</w:t>
      </w:r>
    </w:p>
    <w:p w:rsidR="005267E0" w:rsidRDefault="00FA4BB1">
      <w:pPr>
        <w:pStyle w:val="afff"/>
        <w:rPr>
          <w:color w:val="auto"/>
          <w:sz w:val="28"/>
          <w:szCs w:val="28"/>
          <w:lang w:val="ru-RU"/>
        </w:rPr>
      </w:pPr>
      <w:r>
        <w:rPr>
          <w:color w:val="auto"/>
          <w:sz w:val="28"/>
          <w:szCs w:val="28"/>
          <w:lang w:val="ru-RU"/>
        </w:rPr>
        <w:t>В настоящее время, в педагогической литературе «профессиональная компетентность» и «профессиональные компетенции» представляются как ценностные ориентации, личностные качества и способности педагога решать профессиональные проблемы, задачи в условиях своей профессиональной деятельности. Считается, что их достаточный уровень позволит воспитателю самостоятельно и эффективно не только решать уже поставленные перед ним педагогические задачи, но и самостоятельно формулировать новые задачи и разрабатывать инновационные пути их решения. А для этого педагог должен хорошо знать теорию и быть готовым самостоятельно применять её в практике работы с детьми.</w:t>
      </w:r>
    </w:p>
    <w:p w:rsidR="005267E0" w:rsidRDefault="00FA4BB1">
      <w:pPr>
        <w:pStyle w:val="afff"/>
        <w:rPr>
          <w:color w:val="auto"/>
          <w:sz w:val="28"/>
          <w:szCs w:val="28"/>
          <w:lang w:val="ru-RU"/>
        </w:rPr>
      </w:pPr>
      <w:r>
        <w:rPr>
          <w:color w:val="auto"/>
          <w:sz w:val="28"/>
          <w:szCs w:val="28"/>
          <w:lang w:val="ru-RU"/>
        </w:rPr>
        <w:t>Понятие «</w:t>
      </w:r>
      <w:r>
        <w:rPr>
          <w:b/>
          <w:color w:val="auto"/>
          <w:sz w:val="28"/>
          <w:szCs w:val="28"/>
          <w:lang w:val="ru-RU"/>
        </w:rPr>
        <w:t>компетенция</w:t>
      </w:r>
      <w:r>
        <w:rPr>
          <w:color w:val="auto"/>
          <w:sz w:val="28"/>
          <w:szCs w:val="28"/>
          <w:lang w:val="ru-RU"/>
        </w:rPr>
        <w:t>» рассматривается как совокупность заданных извне требований к знаниям, умениям, навыкам, необходимым для достижения определённого качества выполняемой деятельности, а «компетентность» – как системное проявление педагогом своих знаний, умений, способностей и личностных качеств, позволяющее успешно решать функциональные задачи, составляющие сущность профессиональной деятельности.</w:t>
      </w:r>
    </w:p>
    <w:p w:rsidR="005267E0" w:rsidRDefault="00FA4BB1">
      <w:pPr>
        <w:pStyle w:val="afff"/>
        <w:rPr>
          <w:rFonts w:eastAsia="Calibri"/>
          <w:color w:val="auto"/>
          <w:sz w:val="28"/>
          <w:szCs w:val="28"/>
          <w:lang w:val="ru-RU"/>
        </w:rPr>
      </w:pPr>
      <w:r>
        <w:rPr>
          <w:rFonts w:eastAsia="Calibri"/>
          <w:color w:val="auto"/>
          <w:sz w:val="28"/>
          <w:szCs w:val="28"/>
          <w:lang w:val="ru-RU"/>
        </w:rPr>
        <w:t xml:space="preserve">Ключевой фигурой организованного образовательного пространства детского сада является педагог, обладающий основными компетенциями в организации мероприятий, направленных на укрепление здоровья детей и их физическое развитие; организации различных видов деятельности и общения дошкольников; организации непосредственно образовательной деятельности; осуществлении взаимодействия с родителями обучающихся и работниками образовательного учреждения; методическом </w:t>
      </w:r>
      <w:r>
        <w:rPr>
          <w:rFonts w:eastAsia="Calibri"/>
          <w:color w:val="auto"/>
          <w:sz w:val="28"/>
          <w:szCs w:val="28"/>
          <w:lang w:val="ru-RU"/>
        </w:rPr>
        <w:lastRenderedPageBreak/>
        <w:t>обеспечении воспитательно - образовательного процесса, владении современными педагогическими, в том числе, информационно - коммуникационными технологиями.</w:t>
      </w:r>
    </w:p>
    <w:p w:rsidR="005267E0" w:rsidRDefault="00FA4BB1">
      <w:pPr>
        <w:pStyle w:val="afff"/>
        <w:rPr>
          <w:color w:val="auto"/>
          <w:sz w:val="28"/>
          <w:szCs w:val="28"/>
          <w:lang w:val="ru-RU"/>
        </w:rPr>
      </w:pPr>
      <w:r>
        <w:rPr>
          <w:color w:val="auto"/>
          <w:sz w:val="28"/>
          <w:szCs w:val="28"/>
          <w:lang w:val="ru-RU"/>
        </w:rPr>
        <w:t xml:space="preserve">Проведя анализ профессиональных компетенций воспитателя, отражающих специфику работы на дошкольном уровне образования указанных в профессиональном стандарте педагога, а также в работах других педагогов и специалистов дошкольного образования можно выделить следующие </w:t>
      </w:r>
      <w:r>
        <w:rPr>
          <w:b/>
          <w:color w:val="auto"/>
          <w:sz w:val="28"/>
          <w:szCs w:val="28"/>
          <w:lang w:val="ru-RU"/>
        </w:rPr>
        <w:t>компетентности и компетенции</w:t>
      </w:r>
      <w:r>
        <w:rPr>
          <w:color w:val="auto"/>
          <w:sz w:val="28"/>
          <w:szCs w:val="28"/>
          <w:lang w:val="ru-RU"/>
        </w:rPr>
        <w:t>, которыми должен обладать педагог современного дошкольного учреждения:</w:t>
      </w:r>
    </w:p>
    <w:p w:rsidR="005267E0" w:rsidRDefault="00FA4BB1">
      <w:pPr>
        <w:pStyle w:val="afff"/>
        <w:numPr>
          <w:ilvl w:val="0"/>
          <w:numId w:val="268"/>
        </w:numPr>
        <w:rPr>
          <w:color w:val="auto"/>
          <w:sz w:val="28"/>
          <w:szCs w:val="28"/>
          <w:lang w:val="ru-RU"/>
        </w:rPr>
      </w:pPr>
      <w:r>
        <w:rPr>
          <w:color w:val="auto"/>
          <w:sz w:val="28"/>
          <w:szCs w:val="28"/>
          <w:lang w:val="ru-RU"/>
        </w:rPr>
        <w:t>Компетенция в ведении образовательного процесса</w:t>
      </w:r>
    </w:p>
    <w:p w:rsidR="005267E0" w:rsidRDefault="00FA4BB1">
      <w:pPr>
        <w:pStyle w:val="afff"/>
        <w:numPr>
          <w:ilvl w:val="0"/>
          <w:numId w:val="268"/>
        </w:numPr>
        <w:rPr>
          <w:color w:val="auto"/>
          <w:sz w:val="28"/>
          <w:szCs w:val="28"/>
          <w:lang w:val="ru-RU"/>
        </w:rPr>
      </w:pPr>
      <w:r>
        <w:rPr>
          <w:color w:val="auto"/>
          <w:sz w:val="28"/>
          <w:szCs w:val="28"/>
          <w:lang w:val="ru-RU"/>
        </w:rPr>
        <w:t>Методологическая (методическая) компетентность.</w:t>
      </w:r>
    </w:p>
    <w:p w:rsidR="005267E0" w:rsidRDefault="00FA4BB1">
      <w:pPr>
        <w:pStyle w:val="afff"/>
        <w:numPr>
          <w:ilvl w:val="0"/>
          <w:numId w:val="268"/>
        </w:numPr>
        <w:rPr>
          <w:color w:val="auto"/>
          <w:sz w:val="28"/>
          <w:szCs w:val="28"/>
          <w:lang w:val="ru-RU"/>
        </w:rPr>
      </w:pPr>
      <w:r>
        <w:rPr>
          <w:color w:val="auto"/>
          <w:sz w:val="28"/>
          <w:szCs w:val="28"/>
          <w:lang w:val="ru-RU"/>
        </w:rPr>
        <w:t>Компетентность в разработке и реализации авторских образовательных программ.</w:t>
      </w:r>
    </w:p>
    <w:p w:rsidR="005267E0" w:rsidRDefault="00FA4BB1">
      <w:pPr>
        <w:pStyle w:val="afff"/>
        <w:numPr>
          <w:ilvl w:val="0"/>
          <w:numId w:val="268"/>
        </w:numPr>
        <w:rPr>
          <w:color w:val="auto"/>
          <w:sz w:val="28"/>
          <w:szCs w:val="28"/>
          <w:lang w:val="ru-RU"/>
        </w:rPr>
      </w:pPr>
      <w:r>
        <w:rPr>
          <w:color w:val="auto"/>
          <w:sz w:val="28"/>
          <w:szCs w:val="28"/>
          <w:lang w:val="ru-RU"/>
        </w:rPr>
        <w:t>Компетентность в организации воспитательной работы.</w:t>
      </w:r>
    </w:p>
    <w:p w:rsidR="005267E0" w:rsidRDefault="00FA4BB1">
      <w:pPr>
        <w:pStyle w:val="afff"/>
        <w:numPr>
          <w:ilvl w:val="0"/>
          <w:numId w:val="268"/>
        </w:numPr>
        <w:rPr>
          <w:color w:val="auto"/>
          <w:sz w:val="28"/>
          <w:szCs w:val="28"/>
          <w:lang w:val="ru-RU"/>
        </w:rPr>
      </w:pPr>
      <w:r>
        <w:rPr>
          <w:color w:val="auto"/>
          <w:sz w:val="28"/>
          <w:szCs w:val="28"/>
          <w:lang w:val="ru-RU"/>
        </w:rPr>
        <w:t>Компетентность в создании предметно - пространственной среды и организации здоровьесберегающих условий образовательного процесса.</w:t>
      </w:r>
    </w:p>
    <w:p w:rsidR="005267E0" w:rsidRDefault="00FA4BB1">
      <w:pPr>
        <w:pStyle w:val="afff"/>
        <w:numPr>
          <w:ilvl w:val="0"/>
          <w:numId w:val="268"/>
        </w:numPr>
        <w:rPr>
          <w:color w:val="auto"/>
          <w:sz w:val="28"/>
          <w:szCs w:val="28"/>
          <w:lang w:val="ru-RU"/>
        </w:rPr>
      </w:pPr>
      <w:r>
        <w:rPr>
          <w:color w:val="auto"/>
          <w:sz w:val="28"/>
          <w:szCs w:val="28"/>
          <w:lang w:val="ru-RU"/>
        </w:rPr>
        <w:t>Компетентность в выстраивании индивидуального образовательного маршрута обучающихся.</w:t>
      </w:r>
    </w:p>
    <w:p w:rsidR="005267E0" w:rsidRDefault="00FA4BB1">
      <w:pPr>
        <w:pStyle w:val="afff"/>
        <w:numPr>
          <w:ilvl w:val="0"/>
          <w:numId w:val="268"/>
        </w:numPr>
        <w:rPr>
          <w:color w:val="auto"/>
          <w:sz w:val="28"/>
          <w:szCs w:val="28"/>
          <w:lang w:val="ru-RU"/>
        </w:rPr>
      </w:pPr>
      <w:r>
        <w:rPr>
          <w:color w:val="auto"/>
          <w:sz w:val="28"/>
          <w:szCs w:val="28"/>
          <w:lang w:val="ru-RU"/>
        </w:rPr>
        <w:t>Компетентность в установлении контактов с родителями</w:t>
      </w:r>
    </w:p>
    <w:p w:rsidR="005267E0" w:rsidRDefault="00FA4BB1">
      <w:pPr>
        <w:pStyle w:val="afff"/>
        <w:numPr>
          <w:ilvl w:val="0"/>
          <w:numId w:val="268"/>
        </w:numPr>
        <w:rPr>
          <w:color w:val="auto"/>
          <w:sz w:val="28"/>
          <w:szCs w:val="28"/>
          <w:lang w:val="ru-RU"/>
        </w:rPr>
      </w:pPr>
      <w:r>
        <w:rPr>
          <w:color w:val="auto"/>
          <w:sz w:val="28"/>
          <w:szCs w:val="28"/>
          <w:lang w:val="ru-RU"/>
        </w:rPr>
        <w:t>Компетенция в организации информационной основы деятельности обучающихся.</w:t>
      </w:r>
    </w:p>
    <w:p w:rsidR="005267E0" w:rsidRDefault="00FA4BB1">
      <w:pPr>
        <w:pStyle w:val="afff"/>
        <w:numPr>
          <w:ilvl w:val="0"/>
          <w:numId w:val="268"/>
        </w:numPr>
        <w:rPr>
          <w:color w:val="auto"/>
          <w:sz w:val="28"/>
          <w:szCs w:val="28"/>
          <w:lang w:val="ru-RU"/>
        </w:rPr>
      </w:pPr>
      <w:r>
        <w:rPr>
          <w:color w:val="auto"/>
          <w:sz w:val="28"/>
          <w:szCs w:val="28"/>
          <w:lang w:val="ru-RU"/>
        </w:rPr>
        <w:t>Компетентность профессионально - личностного совершенствования.</w:t>
      </w:r>
    </w:p>
    <w:p w:rsidR="005267E0" w:rsidRDefault="00FA4BB1">
      <w:pPr>
        <w:pStyle w:val="afff"/>
        <w:numPr>
          <w:ilvl w:val="0"/>
          <w:numId w:val="268"/>
        </w:numPr>
        <w:rPr>
          <w:color w:val="auto"/>
          <w:sz w:val="28"/>
          <w:szCs w:val="28"/>
          <w:lang w:val="ru-RU"/>
        </w:rPr>
      </w:pPr>
      <w:r>
        <w:rPr>
          <w:color w:val="auto"/>
          <w:sz w:val="28"/>
          <w:szCs w:val="28"/>
          <w:lang w:val="ru-RU"/>
        </w:rPr>
        <w:t>Креативная компетентность педагога (исследовательская).</w:t>
      </w:r>
    </w:p>
    <w:p w:rsidR="005267E0" w:rsidRDefault="00FA4BB1">
      <w:pPr>
        <w:pStyle w:val="afff"/>
        <w:numPr>
          <w:ilvl w:val="0"/>
          <w:numId w:val="268"/>
        </w:numPr>
        <w:rPr>
          <w:color w:val="auto"/>
          <w:sz w:val="28"/>
          <w:szCs w:val="28"/>
          <w:lang w:val="ru-RU"/>
        </w:rPr>
      </w:pPr>
      <w:r>
        <w:rPr>
          <w:color w:val="auto"/>
          <w:sz w:val="28"/>
          <w:szCs w:val="28"/>
          <w:lang w:val="ru-RU"/>
        </w:rPr>
        <w:t>Коммуникативная компетентность.</w:t>
      </w:r>
    </w:p>
    <w:p w:rsidR="005267E0" w:rsidRDefault="00FA4BB1">
      <w:pPr>
        <w:pStyle w:val="afff"/>
        <w:numPr>
          <w:ilvl w:val="0"/>
          <w:numId w:val="268"/>
        </w:numPr>
        <w:rPr>
          <w:color w:val="auto"/>
          <w:sz w:val="28"/>
          <w:szCs w:val="28"/>
          <w:lang w:val="ru-RU"/>
        </w:rPr>
      </w:pPr>
      <w:r>
        <w:rPr>
          <w:color w:val="auto"/>
          <w:sz w:val="28"/>
          <w:szCs w:val="28"/>
          <w:lang w:val="ru-RU"/>
        </w:rPr>
        <w:t>Регулятивная компетентность.</w:t>
      </w:r>
    </w:p>
    <w:p w:rsidR="005267E0" w:rsidRDefault="00FA4BB1">
      <w:pPr>
        <w:pStyle w:val="afff"/>
        <w:numPr>
          <w:ilvl w:val="0"/>
          <w:numId w:val="268"/>
        </w:numPr>
        <w:rPr>
          <w:color w:val="auto"/>
          <w:sz w:val="28"/>
          <w:szCs w:val="28"/>
          <w:lang w:val="ru-RU"/>
        </w:rPr>
      </w:pPr>
      <w:r>
        <w:rPr>
          <w:color w:val="auto"/>
          <w:sz w:val="28"/>
          <w:szCs w:val="28"/>
          <w:lang w:val="ru-RU"/>
        </w:rPr>
        <w:t>Социальная компетентность.</w:t>
      </w:r>
    </w:p>
    <w:p w:rsidR="005267E0" w:rsidRDefault="00FA4BB1">
      <w:pPr>
        <w:pStyle w:val="afff"/>
        <w:numPr>
          <w:ilvl w:val="0"/>
          <w:numId w:val="268"/>
        </w:numPr>
        <w:rPr>
          <w:color w:val="auto"/>
          <w:sz w:val="28"/>
          <w:szCs w:val="28"/>
          <w:lang w:val="ru-RU"/>
        </w:rPr>
      </w:pPr>
      <w:r>
        <w:rPr>
          <w:color w:val="auto"/>
          <w:sz w:val="28"/>
          <w:szCs w:val="28"/>
          <w:lang w:val="ru-RU"/>
        </w:rPr>
        <w:t>Специальная компетентность.</w:t>
      </w:r>
    </w:p>
    <w:p w:rsidR="005267E0" w:rsidRDefault="00FA4BB1">
      <w:pPr>
        <w:pStyle w:val="afff"/>
        <w:rPr>
          <w:rFonts w:eastAsia="Calibri"/>
          <w:color w:val="auto"/>
          <w:sz w:val="28"/>
          <w:szCs w:val="28"/>
          <w:lang w:val="ru-RU"/>
        </w:rPr>
      </w:pPr>
      <w:r>
        <w:rPr>
          <w:rFonts w:eastAsia="Calibri"/>
          <w:color w:val="auto"/>
          <w:sz w:val="28"/>
          <w:szCs w:val="28"/>
          <w:lang w:val="ru-RU"/>
        </w:rPr>
        <w:t>Главная задача методической работы – оказание конкретной практической помощи воспитателям в совершенствовании технологий, форм, методов работы с детьми.</w:t>
      </w:r>
    </w:p>
    <w:p w:rsidR="005267E0" w:rsidRDefault="00FA4BB1">
      <w:pPr>
        <w:pStyle w:val="afff"/>
        <w:rPr>
          <w:rFonts w:eastAsia="Calibri"/>
          <w:color w:val="auto"/>
          <w:sz w:val="28"/>
          <w:szCs w:val="28"/>
          <w:lang w:val="ru-RU"/>
        </w:rPr>
      </w:pPr>
      <w:r>
        <w:rPr>
          <w:rFonts w:eastAsia="Calibri"/>
          <w:b/>
          <w:color w:val="auto"/>
          <w:sz w:val="28"/>
          <w:szCs w:val="28"/>
          <w:lang w:val="ru-RU"/>
        </w:rPr>
        <w:t>Содержание методической работы можно представить следующим комплексом направлений</w:t>
      </w:r>
      <w:r>
        <w:rPr>
          <w:rFonts w:eastAsia="Calibri"/>
          <w:color w:val="auto"/>
          <w:sz w:val="28"/>
          <w:szCs w:val="28"/>
          <w:lang w:val="ru-RU"/>
        </w:rPr>
        <w:t>:</w:t>
      </w:r>
    </w:p>
    <w:p w:rsidR="005267E0" w:rsidRDefault="00FA4BB1">
      <w:pPr>
        <w:pStyle w:val="afff"/>
        <w:numPr>
          <w:ilvl w:val="0"/>
          <w:numId w:val="269"/>
        </w:numPr>
        <w:rPr>
          <w:rFonts w:eastAsia="Calibri"/>
          <w:color w:val="auto"/>
          <w:sz w:val="28"/>
          <w:szCs w:val="28"/>
          <w:lang w:val="ru-RU"/>
        </w:rPr>
      </w:pPr>
      <w:r>
        <w:rPr>
          <w:rFonts w:eastAsia="Calibri"/>
          <w:color w:val="auto"/>
          <w:sz w:val="28"/>
          <w:szCs w:val="28"/>
          <w:lang w:val="ru-RU"/>
        </w:rPr>
        <w:t>Общекультурная подготовка педагогов (направлена на повышение речевой культуры педагогов, компетенций в области искусства и так далее);</w:t>
      </w:r>
    </w:p>
    <w:p w:rsidR="005267E0" w:rsidRDefault="00FA4BB1">
      <w:pPr>
        <w:pStyle w:val="afff"/>
        <w:numPr>
          <w:ilvl w:val="0"/>
          <w:numId w:val="269"/>
        </w:numPr>
        <w:rPr>
          <w:rFonts w:eastAsia="Calibri"/>
          <w:color w:val="auto"/>
          <w:sz w:val="28"/>
          <w:szCs w:val="28"/>
          <w:lang w:val="ru-RU"/>
        </w:rPr>
      </w:pPr>
      <w:r>
        <w:rPr>
          <w:rFonts w:eastAsia="Calibri"/>
          <w:color w:val="auto"/>
          <w:sz w:val="28"/>
          <w:szCs w:val="28"/>
          <w:lang w:val="ru-RU"/>
        </w:rPr>
        <w:t>Дидактическая подготовка педагогов (воспитатели и специалисты должны знать ведущие дидактические концепции развивающего обучения, личностно - ориентированного и другие);</w:t>
      </w:r>
    </w:p>
    <w:p w:rsidR="005267E0" w:rsidRDefault="00FA4BB1">
      <w:pPr>
        <w:pStyle w:val="afff"/>
        <w:numPr>
          <w:ilvl w:val="0"/>
          <w:numId w:val="269"/>
        </w:numPr>
        <w:rPr>
          <w:rFonts w:eastAsia="Calibri"/>
          <w:color w:val="auto"/>
          <w:sz w:val="28"/>
          <w:szCs w:val="28"/>
          <w:lang w:val="ru-RU"/>
        </w:rPr>
      </w:pPr>
      <w:r>
        <w:rPr>
          <w:rFonts w:eastAsia="Calibri"/>
          <w:color w:val="auto"/>
          <w:sz w:val="28"/>
          <w:szCs w:val="28"/>
          <w:lang w:val="ru-RU"/>
        </w:rPr>
        <w:t>Социально - психологическая подготовка педагогов (направлена на формирование коммуникативных компетенций, педагогической эмпатии, рефлексии и пр.);</w:t>
      </w:r>
    </w:p>
    <w:p w:rsidR="005267E0" w:rsidRDefault="00FA4BB1">
      <w:pPr>
        <w:pStyle w:val="afff"/>
        <w:numPr>
          <w:ilvl w:val="0"/>
          <w:numId w:val="269"/>
        </w:numPr>
        <w:rPr>
          <w:rFonts w:eastAsia="Calibri"/>
          <w:color w:val="auto"/>
          <w:sz w:val="28"/>
          <w:szCs w:val="28"/>
          <w:lang w:val="ru-RU"/>
        </w:rPr>
      </w:pPr>
      <w:r>
        <w:rPr>
          <w:rFonts w:eastAsia="Calibri"/>
          <w:color w:val="auto"/>
          <w:sz w:val="28"/>
          <w:szCs w:val="28"/>
          <w:lang w:val="ru-RU"/>
        </w:rPr>
        <w:t xml:space="preserve">Повышение компетентности педагогов в области культуры здоровья и безопасности жизнедеятельности, физического </w:t>
      </w:r>
      <w:r>
        <w:rPr>
          <w:rFonts w:eastAsia="Calibri"/>
          <w:color w:val="auto"/>
          <w:sz w:val="28"/>
          <w:szCs w:val="28"/>
          <w:lang w:val="ru-RU"/>
        </w:rPr>
        <w:lastRenderedPageBreak/>
        <w:t>воспитания детей;</w:t>
      </w:r>
    </w:p>
    <w:p w:rsidR="005267E0" w:rsidRDefault="00FA4BB1">
      <w:pPr>
        <w:pStyle w:val="afff"/>
        <w:numPr>
          <w:ilvl w:val="0"/>
          <w:numId w:val="269"/>
        </w:numPr>
        <w:rPr>
          <w:rFonts w:eastAsia="Calibri"/>
          <w:color w:val="auto"/>
          <w:sz w:val="28"/>
          <w:szCs w:val="28"/>
          <w:lang w:val="ru-RU"/>
        </w:rPr>
      </w:pPr>
      <w:r>
        <w:rPr>
          <w:rFonts w:eastAsia="Calibri"/>
          <w:color w:val="auto"/>
          <w:sz w:val="28"/>
          <w:szCs w:val="28"/>
          <w:lang w:val="ru-RU"/>
        </w:rPr>
        <w:t>Этическая и правовая подготовка педагогов, прежде всего, в области соблюдения и защиты прав детей дошкольного возраста;</w:t>
      </w:r>
    </w:p>
    <w:p w:rsidR="005267E0" w:rsidRDefault="00FA4BB1">
      <w:pPr>
        <w:pStyle w:val="afff"/>
        <w:numPr>
          <w:ilvl w:val="0"/>
          <w:numId w:val="269"/>
        </w:numPr>
        <w:rPr>
          <w:rFonts w:eastAsia="Calibri"/>
          <w:color w:val="auto"/>
          <w:sz w:val="28"/>
          <w:szCs w:val="28"/>
        </w:rPr>
      </w:pPr>
      <w:r>
        <w:rPr>
          <w:rFonts w:eastAsia="Calibri"/>
          <w:color w:val="auto"/>
          <w:sz w:val="28"/>
          <w:szCs w:val="28"/>
        </w:rPr>
        <w:t>Воспитательная подготовка педагогов;</w:t>
      </w:r>
    </w:p>
    <w:p w:rsidR="005267E0" w:rsidRDefault="00FA4BB1">
      <w:pPr>
        <w:pStyle w:val="afff"/>
        <w:numPr>
          <w:ilvl w:val="0"/>
          <w:numId w:val="269"/>
        </w:numPr>
        <w:rPr>
          <w:rFonts w:eastAsia="Calibri"/>
          <w:color w:val="auto"/>
          <w:sz w:val="28"/>
          <w:szCs w:val="28"/>
          <w:lang w:val="ru-RU"/>
        </w:rPr>
      </w:pPr>
      <w:r>
        <w:rPr>
          <w:rFonts w:eastAsia="Calibri"/>
          <w:color w:val="auto"/>
          <w:sz w:val="28"/>
          <w:szCs w:val="28"/>
          <w:lang w:val="ru-RU"/>
        </w:rPr>
        <w:t>Управленческая подготовка педагогов (в управленческой иерархии детского сада воспитатель занимает очень важное место, так как управляет коллективом группы детей и их родителей);</w:t>
      </w:r>
    </w:p>
    <w:p w:rsidR="005267E0" w:rsidRDefault="00FA4BB1">
      <w:pPr>
        <w:pStyle w:val="afff"/>
        <w:numPr>
          <w:ilvl w:val="0"/>
          <w:numId w:val="269"/>
        </w:numPr>
        <w:rPr>
          <w:rFonts w:eastAsia="Calibri"/>
          <w:color w:val="auto"/>
          <w:sz w:val="28"/>
          <w:szCs w:val="28"/>
          <w:lang w:val="ru-RU"/>
        </w:rPr>
      </w:pPr>
      <w:r>
        <w:rPr>
          <w:rFonts w:eastAsia="Calibri"/>
          <w:color w:val="auto"/>
          <w:sz w:val="28"/>
          <w:szCs w:val="28"/>
          <w:lang w:val="ru-RU"/>
        </w:rPr>
        <w:t>Технологическая подготовка (направлена на формирование практических компетенций в организации разных видов детской деятельности и взаимодействия с родителями);</w:t>
      </w:r>
    </w:p>
    <w:p w:rsidR="005267E0" w:rsidRDefault="00FA4BB1">
      <w:pPr>
        <w:pStyle w:val="afff"/>
        <w:numPr>
          <w:ilvl w:val="0"/>
          <w:numId w:val="269"/>
        </w:numPr>
        <w:rPr>
          <w:rFonts w:eastAsia="Calibri"/>
          <w:color w:val="auto"/>
          <w:sz w:val="28"/>
          <w:szCs w:val="28"/>
          <w:lang w:val="ru-RU"/>
        </w:rPr>
      </w:pPr>
      <w:r>
        <w:rPr>
          <w:rFonts w:eastAsia="Calibri"/>
          <w:color w:val="auto"/>
          <w:sz w:val="28"/>
          <w:szCs w:val="28"/>
          <w:lang w:val="ru-RU"/>
        </w:rPr>
        <w:t>Техническая подготовка педагогов (направлена на формирование практических компетенций в разных видах детской деятельности).</w:t>
      </w:r>
    </w:p>
    <w:p w:rsidR="005267E0" w:rsidRDefault="00FA4BB1">
      <w:pPr>
        <w:pStyle w:val="afff"/>
        <w:rPr>
          <w:rFonts w:eastAsia="Calibri"/>
          <w:color w:val="auto"/>
          <w:sz w:val="28"/>
          <w:szCs w:val="28"/>
          <w:lang w:val="ru-RU"/>
        </w:rPr>
      </w:pPr>
      <w:r>
        <w:rPr>
          <w:rFonts w:eastAsia="Calibri"/>
          <w:color w:val="auto"/>
          <w:sz w:val="28"/>
          <w:szCs w:val="28"/>
          <w:lang w:val="ru-RU"/>
        </w:rPr>
        <w:t>Результатом методической работы в</w:t>
      </w:r>
      <w:r w:rsidR="00FF3775" w:rsidRPr="00FF3775">
        <w:rPr>
          <w:b/>
          <w:color w:val="auto"/>
          <w:sz w:val="28"/>
          <w:szCs w:val="28"/>
          <w:lang w:val="ru-RU"/>
        </w:rPr>
        <w:t xml:space="preserve"> </w:t>
      </w:r>
      <w:r w:rsidR="00FF3775">
        <w:rPr>
          <w:b/>
          <w:color w:val="auto"/>
          <w:sz w:val="28"/>
          <w:szCs w:val="28"/>
          <w:lang w:val="ru-RU"/>
        </w:rPr>
        <w:t xml:space="preserve">МБДОУ </w:t>
      </w:r>
      <w:r>
        <w:rPr>
          <w:rFonts w:eastAsia="Calibri"/>
          <w:color w:val="auto"/>
          <w:sz w:val="28"/>
          <w:szCs w:val="28"/>
          <w:lang w:val="ru-RU"/>
        </w:rPr>
        <w:t>должно явиться становление высокоорганизованной, высокоэффективной системы педагогической деятельности, когда каждый педагог владеет умением осуществлять проблемный анализ и на основе его данных моделировать, планировать свою деятельность, получать намеченные результаты.</w:t>
      </w:r>
    </w:p>
    <w:p w:rsidR="005267E0" w:rsidRDefault="00FA4BB1">
      <w:pPr>
        <w:pStyle w:val="afff"/>
        <w:rPr>
          <w:rFonts w:eastAsia="Calibri"/>
          <w:color w:val="auto"/>
          <w:sz w:val="28"/>
          <w:szCs w:val="28"/>
          <w:lang w:val="ru-RU"/>
        </w:rPr>
      </w:pPr>
      <w:r>
        <w:rPr>
          <w:rFonts w:eastAsia="Calibri"/>
          <w:color w:val="auto"/>
          <w:sz w:val="28"/>
          <w:szCs w:val="28"/>
          <w:lang w:val="ru-RU"/>
        </w:rPr>
        <w:t xml:space="preserve">В основу данного направления в </w:t>
      </w:r>
      <w:r w:rsidR="00FF3775">
        <w:rPr>
          <w:b/>
          <w:color w:val="auto"/>
          <w:sz w:val="28"/>
          <w:szCs w:val="28"/>
          <w:lang w:val="ru-RU"/>
        </w:rPr>
        <w:t xml:space="preserve">МБДОУ </w:t>
      </w:r>
      <w:r>
        <w:rPr>
          <w:rFonts w:eastAsia="Calibri"/>
          <w:color w:val="auto"/>
          <w:sz w:val="28"/>
          <w:szCs w:val="28"/>
          <w:lang w:val="ru-RU"/>
        </w:rPr>
        <w:t>следует положить диагностику профессиональной деятельности педагогов, которая поможет руководителям не только оценить педагогическую компетентность, но и выявить профессиональные интересы, потребности каждого педагога. Следовательно, цель диагностики – не только и не столько определение наличного уровня квалификации, но и планирование работы по её повышению, т.е. повышению научно - теоретической и психолого-педагогической подготовки педагогов через использование разнообразных форм:</w:t>
      </w:r>
    </w:p>
    <w:p w:rsidR="005267E0" w:rsidRDefault="00FA4BB1">
      <w:pPr>
        <w:pStyle w:val="afff"/>
        <w:numPr>
          <w:ilvl w:val="0"/>
          <w:numId w:val="270"/>
        </w:numPr>
        <w:rPr>
          <w:rFonts w:eastAsia="Calibri"/>
          <w:color w:val="auto"/>
          <w:sz w:val="28"/>
          <w:szCs w:val="28"/>
          <w:lang w:val="ru-RU"/>
        </w:rPr>
      </w:pPr>
      <w:r>
        <w:rPr>
          <w:rFonts w:eastAsia="Calibri"/>
          <w:color w:val="auto"/>
          <w:sz w:val="28"/>
          <w:szCs w:val="28"/>
          <w:lang w:val="ru-RU"/>
        </w:rPr>
        <w:tab/>
        <w:t>Курсов повышения квалификации;</w:t>
      </w:r>
    </w:p>
    <w:p w:rsidR="005267E0" w:rsidRDefault="00FA4BB1">
      <w:pPr>
        <w:pStyle w:val="afff"/>
        <w:numPr>
          <w:ilvl w:val="0"/>
          <w:numId w:val="270"/>
        </w:numPr>
        <w:rPr>
          <w:rFonts w:eastAsia="Calibri"/>
          <w:color w:val="auto"/>
          <w:sz w:val="28"/>
          <w:szCs w:val="28"/>
          <w:lang w:val="ru-RU"/>
        </w:rPr>
      </w:pPr>
      <w:r>
        <w:rPr>
          <w:rFonts w:eastAsia="Calibri"/>
          <w:color w:val="auto"/>
          <w:sz w:val="28"/>
          <w:szCs w:val="28"/>
          <w:lang w:val="ru-RU"/>
        </w:rPr>
        <w:tab/>
        <w:t>Системы заочного обучения;</w:t>
      </w:r>
    </w:p>
    <w:p w:rsidR="005267E0" w:rsidRDefault="00FA4BB1">
      <w:pPr>
        <w:pStyle w:val="afff"/>
        <w:numPr>
          <w:ilvl w:val="0"/>
          <w:numId w:val="270"/>
        </w:numPr>
        <w:rPr>
          <w:rFonts w:eastAsia="Calibri"/>
          <w:color w:val="auto"/>
          <w:sz w:val="28"/>
          <w:szCs w:val="28"/>
          <w:lang w:val="ru-RU"/>
        </w:rPr>
      </w:pPr>
      <w:r>
        <w:rPr>
          <w:rFonts w:eastAsia="Calibri"/>
          <w:color w:val="auto"/>
          <w:sz w:val="28"/>
          <w:szCs w:val="28"/>
          <w:lang w:val="ru-RU"/>
        </w:rPr>
        <w:t>Профессиональной переподготовки;</w:t>
      </w:r>
    </w:p>
    <w:p w:rsidR="005267E0" w:rsidRDefault="00FA4BB1">
      <w:pPr>
        <w:pStyle w:val="afff"/>
        <w:numPr>
          <w:ilvl w:val="0"/>
          <w:numId w:val="270"/>
        </w:numPr>
        <w:rPr>
          <w:rFonts w:eastAsia="Calibri"/>
          <w:color w:val="auto"/>
          <w:sz w:val="28"/>
          <w:szCs w:val="28"/>
          <w:lang w:val="ru-RU"/>
        </w:rPr>
      </w:pPr>
      <w:r>
        <w:rPr>
          <w:rFonts w:eastAsia="Calibri"/>
          <w:color w:val="auto"/>
          <w:sz w:val="28"/>
          <w:szCs w:val="28"/>
          <w:lang w:val="ru-RU"/>
        </w:rPr>
        <w:t>Методических объединений;</w:t>
      </w:r>
    </w:p>
    <w:p w:rsidR="005267E0" w:rsidRDefault="00FA4BB1">
      <w:pPr>
        <w:pStyle w:val="afff"/>
        <w:numPr>
          <w:ilvl w:val="0"/>
          <w:numId w:val="270"/>
        </w:numPr>
        <w:rPr>
          <w:rFonts w:eastAsia="Calibri"/>
          <w:color w:val="auto"/>
          <w:sz w:val="28"/>
          <w:szCs w:val="28"/>
          <w:lang w:val="ru-RU"/>
        </w:rPr>
      </w:pPr>
      <w:r>
        <w:rPr>
          <w:rFonts w:eastAsia="Calibri"/>
          <w:color w:val="auto"/>
          <w:sz w:val="28"/>
          <w:szCs w:val="28"/>
          <w:lang w:val="ru-RU"/>
        </w:rPr>
        <w:t>Работу творческих групп;</w:t>
      </w:r>
    </w:p>
    <w:p w:rsidR="005267E0" w:rsidRDefault="00FA4BB1">
      <w:pPr>
        <w:pStyle w:val="afff"/>
        <w:numPr>
          <w:ilvl w:val="0"/>
          <w:numId w:val="270"/>
        </w:numPr>
        <w:rPr>
          <w:rFonts w:eastAsia="Calibri"/>
          <w:color w:val="auto"/>
          <w:sz w:val="28"/>
          <w:szCs w:val="28"/>
          <w:lang w:val="ru-RU"/>
        </w:rPr>
      </w:pPr>
      <w:r>
        <w:rPr>
          <w:rFonts w:eastAsia="Calibri"/>
          <w:color w:val="auto"/>
          <w:sz w:val="28"/>
          <w:szCs w:val="28"/>
          <w:lang w:val="ru-RU"/>
        </w:rPr>
        <w:t>Конкурсов профессионального мастерства;</w:t>
      </w:r>
    </w:p>
    <w:p w:rsidR="005267E0" w:rsidRDefault="00FA4BB1">
      <w:pPr>
        <w:pStyle w:val="afff"/>
        <w:numPr>
          <w:ilvl w:val="0"/>
          <w:numId w:val="270"/>
        </w:numPr>
        <w:rPr>
          <w:rFonts w:eastAsia="Calibri"/>
          <w:color w:val="auto"/>
          <w:sz w:val="28"/>
          <w:szCs w:val="28"/>
        </w:rPr>
      </w:pPr>
      <w:r>
        <w:rPr>
          <w:rFonts w:eastAsia="Calibri"/>
          <w:color w:val="auto"/>
          <w:sz w:val="28"/>
          <w:szCs w:val="28"/>
        </w:rPr>
        <w:t>Занятий самообразованием.</w:t>
      </w:r>
    </w:p>
    <w:p w:rsidR="005267E0" w:rsidRDefault="00FA4BB1">
      <w:pPr>
        <w:pStyle w:val="afff"/>
        <w:rPr>
          <w:rFonts w:eastAsia="Calibri"/>
          <w:color w:val="auto"/>
          <w:sz w:val="28"/>
          <w:szCs w:val="28"/>
          <w:lang w:val="ru-RU"/>
        </w:rPr>
      </w:pPr>
      <w:r>
        <w:rPr>
          <w:rFonts w:eastAsia="Calibri"/>
          <w:color w:val="auto"/>
          <w:sz w:val="28"/>
          <w:szCs w:val="28"/>
          <w:lang w:val="ru-RU"/>
        </w:rPr>
        <w:t>Профессиональная компетентность воспитателя по-разному проявляется и используется в зависимости от его ближайшего социального окружения, и, в первую очередь, от социально - психологического климата в коллективе, в котором он трудится. Социально - психологический климат в дошкольной образовательной организации оказывает мощное влияние на успехи и неуспехи каждого педагога, и, безусловно, влияет на качество воспитательно - образовательного процесса, на формирование знаний и умений у детей дошкольного возраста.</w:t>
      </w:r>
    </w:p>
    <w:p w:rsidR="005267E0" w:rsidRDefault="00FA4BB1">
      <w:pPr>
        <w:pStyle w:val="afff"/>
        <w:rPr>
          <w:rFonts w:eastAsia="Calibri"/>
          <w:color w:val="auto"/>
          <w:sz w:val="28"/>
          <w:szCs w:val="28"/>
          <w:lang w:val="ru-RU"/>
        </w:rPr>
      </w:pPr>
      <w:r>
        <w:rPr>
          <w:rFonts w:eastAsia="Calibri"/>
          <w:color w:val="auto"/>
          <w:sz w:val="28"/>
          <w:szCs w:val="28"/>
          <w:lang w:val="ru-RU"/>
        </w:rPr>
        <w:t xml:space="preserve">Постоянный мониторинг уровня конфликтности в педагогическом коллективе выступает одним из звеньев общей цепи </w:t>
      </w:r>
      <w:r>
        <w:rPr>
          <w:rFonts w:eastAsia="Calibri"/>
          <w:color w:val="auto"/>
          <w:sz w:val="28"/>
          <w:szCs w:val="28"/>
          <w:lang w:val="ru-RU"/>
        </w:rPr>
        <w:lastRenderedPageBreak/>
        <w:t>процесса управления, позволяющий выбрать наиболее оптимальные методы и процедуры, направленные на развитие социально -психологического климата, что в итоге, способствует высокой трудовой мотивации педагогических работников и их эффективной работе с детьми.</w:t>
      </w:r>
    </w:p>
    <w:p w:rsidR="005267E0" w:rsidRDefault="005267E0">
      <w:pPr>
        <w:pStyle w:val="aff8"/>
        <w:rPr>
          <w:i/>
          <w:sz w:val="28"/>
          <w:szCs w:val="28"/>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Непрерывное психолого - 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5267E0" w:rsidRDefault="00FA4BB1">
      <w:pPr>
        <w:pStyle w:val="afff"/>
        <w:rPr>
          <w:color w:val="auto"/>
          <w:sz w:val="28"/>
          <w:szCs w:val="28"/>
          <w:shd w:val="clear" w:color="auto" w:fill="FFFFFF"/>
          <w:lang w:val="ru-RU"/>
        </w:rPr>
      </w:pPr>
      <w:r>
        <w:rPr>
          <w:color w:val="auto"/>
          <w:sz w:val="28"/>
          <w:szCs w:val="28"/>
          <w:shd w:val="clear" w:color="auto" w:fill="FFFFFF"/>
          <w:lang w:val="ru-RU"/>
        </w:rPr>
        <w:t>Дошкольное</w:t>
      </w:r>
      <w:r>
        <w:rPr>
          <w:color w:val="auto"/>
          <w:sz w:val="28"/>
          <w:szCs w:val="28"/>
          <w:shd w:val="clear" w:color="auto" w:fill="FFFFFF"/>
        </w:rPr>
        <w:t> </w:t>
      </w:r>
      <w:r>
        <w:rPr>
          <w:bCs/>
          <w:color w:val="auto"/>
          <w:sz w:val="28"/>
          <w:szCs w:val="28"/>
          <w:shd w:val="clear" w:color="auto" w:fill="FFFFFF"/>
          <w:lang w:val="ru-RU"/>
        </w:rPr>
        <w:t>образование</w:t>
      </w:r>
      <w:r>
        <w:rPr>
          <w:color w:val="auto"/>
          <w:sz w:val="28"/>
          <w:szCs w:val="28"/>
          <w:shd w:val="clear" w:color="auto" w:fill="FFFFFF"/>
        </w:rPr>
        <w:t> </w:t>
      </w:r>
      <w:r>
        <w:rPr>
          <w:color w:val="auto"/>
          <w:sz w:val="28"/>
          <w:szCs w:val="28"/>
          <w:shd w:val="clear" w:color="auto" w:fill="FFFFFF"/>
          <w:lang w:val="ru-RU"/>
        </w:rPr>
        <w:t>является самой первой общественно -государственной</w:t>
      </w:r>
      <w:r>
        <w:rPr>
          <w:color w:val="auto"/>
          <w:sz w:val="28"/>
          <w:szCs w:val="28"/>
          <w:shd w:val="clear" w:color="auto" w:fill="FFFFFF"/>
        </w:rPr>
        <w:t> </w:t>
      </w:r>
      <w:r>
        <w:rPr>
          <w:bCs/>
          <w:color w:val="auto"/>
          <w:sz w:val="28"/>
          <w:szCs w:val="28"/>
          <w:shd w:val="clear" w:color="auto" w:fill="FFFFFF"/>
          <w:lang w:val="ru-RU"/>
        </w:rPr>
        <w:t>формой</w:t>
      </w:r>
      <w:r>
        <w:rPr>
          <w:color w:val="auto"/>
          <w:sz w:val="28"/>
          <w:szCs w:val="28"/>
          <w:shd w:val="clear" w:color="auto" w:fill="FFFFFF"/>
          <w:lang w:val="ru-RU"/>
        </w:rPr>
        <w:t>, в которой осуществляется профессионально - педагогическая работа с подрастающим поколением.</w:t>
      </w:r>
      <w:r>
        <w:rPr>
          <w:color w:val="auto"/>
          <w:sz w:val="28"/>
          <w:szCs w:val="28"/>
          <w:shd w:val="clear" w:color="auto" w:fill="FFFFFF"/>
        </w:rPr>
        <w:t> </w:t>
      </w:r>
      <w:r>
        <w:rPr>
          <w:bCs/>
          <w:color w:val="auto"/>
          <w:sz w:val="28"/>
          <w:szCs w:val="28"/>
          <w:shd w:val="clear" w:color="auto" w:fill="FFFFFF"/>
          <w:lang w:val="ru-RU"/>
        </w:rPr>
        <w:t>Психологи утверждают</w:t>
      </w:r>
      <w:r>
        <w:rPr>
          <w:color w:val="auto"/>
          <w:sz w:val="28"/>
          <w:szCs w:val="28"/>
          <w:shd w:val="clear" w:color="auto" w:fill="FFFFFF"/>
          <w:lang w:val="ru-RU"/>
        </w:rPr>
        <w:t>, что фундаментальные качества личности человека</w:t>
      </w:r>
      <w:r>
        <w:rPr>
          <w:color w:val="auto"/>
          <w:sz w:val="28"/>
          <w:szCs w:val="28"/>
          <w:shd w:val="clear" w:color="auto" w:fill="FFFFFF"/>
        </w:rPr>
        <w:t> </w:t>
      </w:r>
      <w:r>
        <w:rPr>
          <w:bCs/>
          <w:color w:val="auto"/>
          <w:sz w:val="28"/>
          <w:szCs w:val="28"/>
          <w:shd w:val="clear" w:color="auto" w:fill="FFFFFF"/>
          <w:lang w:val="ru-RU"/>
        </w:rPr>
        <w:t>формируются</w:t>
      </w:r>
      <w:r>
        <w:rPr>
          <w:color w:val="auto"/>
          <w:sz w:val="28"/>
          <w:szCs w:val="28"/>
          <w:shd w:val="clear" w:color="auto" w:fill="FFFFFF"/>
        </w:rPr>
        <w:t> </w:t>
      </w:r>
      <w:r>
        <w:rPr>
          <w:color w:val="auto"/>
          <w:sz w:val="28"/>
          <w:szCs w:val="28"/>
          <w:shd w:val="clear" w:color="auto" w:fill="FFFFFF"/>
          <w:lang w:val="ru-RU"/>
        </w:rPr>
        <w:t>именно впервые годы жизни ребёнка. Дошкольный возраст – чувствительный период, характеризующийся быстрыми изменениями в когнитивных способностях, физическом, языковом, социальном и эмоциональном развитии ребёнка. Заложенные в раннем возрасте положительный опыт и база для успешного развития и обучения создаёт прочную основу будущего развития ребёнка.</w:t>
      </w:r>
    </w:p>
    <w:p w:rsidR="005267E0" w:rsidRDefault="00FA4BB1">
      <w:pPr>
        <w:pStyle w:val="afff"/>
        <w:rPr>
          <w:color w:val="auto"/>
          <w:sz w:val="28"/>
          <w:szCs w:val="28"/>
          <w:lang w:val="ru-RU"/>
        </w:rPr>
      </w:pPr>
      <w:r>
        <w:rPr>
          <w:color w:val="auto"/>
          <w:sz w:val="28"/>
          <w:szCs w:val="28"/>
          <w:lang w:val="ru-RU"/>
        </w:rPr>
        <w:t>В системе дошкольного</w:t>
      </w:r>
      <w:r>
        <w:rPr>
          <w:color w:val="auto"/>
          <w:sz w:val="28"/>
          <w:szCs w:val="28"/>
        </w:rPr>
        <w:t> </w:t>
      </w:r>
      <w:r>
        <w:rPr>
          <w:bCs/>
          <w:color w:val="auto"/>
          <w:sz w:val="28"/>
          <w:szCs w:val="28"/>
          <w:lang w:val="ru-RU"/>
        </w:rPr>
        <w:t>образования</w:t>
      </w:r>
      <w:r>
        <w:rPr>
          <w:color w:val="auto"/>
          <w:sz w:val="28"/>
          <w:szCs w:val="28"/>
        </w:rPr>
        <w:t> </w:t>
      </w:r>
      <w:r>
        <w:rPr>
          <w:color w:val="auto"/>
          <w:sz w:val="28"/>
          <w:szCs w:val="28"/>
          <w:lang w:val="ru-RU"/>
        </w:rPr>
        <w:t>наиболее востребованным становится</w:t>
      </w:r>
      <w:r>
        <w:rPr>
          <w:color w:val="auto"/>
          <w:sz w:val="28"/>
          <w:szCs w:val="28"/>
        </w:rPr>
        <w:t> </w:t>
      </w:r>
      <w:r>
        <w:rPr>
          <w:bCs/>
          <w:color w:val="auto"/>
          <w:sz w:val="28"/>
          <w:szCs w:val="28"/>
          <w:lang w:val="ru-RU"/>
        </w:rPr>
        <w:t>психолого -педагогическое сопровождение всех участников образовательного процесса</w:t>
      </w:r>
      <w:r>
        <w:rPr>
          <w:color w:val="auto"/>
          <w:sz w:val="28"/>
          <w:szCs w:val="28"/>
        </w:rPr>
        <w:t> </w:t>
      </w:r>
      <w:r>
        <w:rPr>
          <w:color w:val="auto"/>
          <w:sz w:val="28"/>
          <w:szCs w:val="28"/>
          <w:lang w:val="ru-RU"/>
        </w:rPr>
        <w:t>и забота о реализации права ребёнка на полноценное и свободное развитие является сегодня неотъемлемой целью деятельности любого детского сада.</w:t>
      </w:r>
    </w:p>
    <w:p w:rsidR="005267E0" w:rsidRDefault="00FA4BB1">
      <w:pPr>
        <w:pStyle w:val="afff"/>
        <w:rPr>
          <w:color w:val="auto"/>
          <w:sz w:val="28"/>
          <w:szCs w:val="28"/>
          <w:lang w:val="ru-RU"/>
        </w:rPr>
      </w:pPr>
      <w:r>
        <w:rPr>
          <w:color w:val="auto"/>
          <w:sz w:val="28"/>
          <w:szCs w:val="28"/>
          <w:lang w:val="ru-RU"/>
        </w:rPr>
        <w:t>В отличие от</w:t>
      </w:r>
      <w:r>
        <w:rPr>
          <w:color w:val="auto"/>
          <w:sz w:val="28"/>
          <w:szCs w:val="28"/>
        </w:rPr>
        <w:t> </w:t>
      </w:r>
      <w:r>
        <w:rPr>
          <w:bCs/>
          <w:color w:val="auto"/>
          <w:sz w:val="28"/>
          <w:szCs w:val="28"/>
          <w:lang w:val="ru-RU"/>
        </w:rPr>
        <w:t>образования</w:t>
      </w:r>
      <w:r>
        <w:rPr>
          <w:color w:val="auto"/>
          <w:sz w:val="28"/>
          <w:szCs w:val="28"/>
        </w:rPr>
        <w:t> </w:t>
      </w:r>
      <w:r>
        <w:rPr>
          <w:color w:val="auto"/>
          <w:sz w:val="28"/>
          <w:szCs w:val="28"/>
          <w:lang w:val="ru-RU"/>
        </w:rPr>
        <w:t>на других возрастных этапах развития, дошкольное</w:t>
      </w:r>
      <w:r>
        <w:rPr>
          <w:color w:val="auto"/>
          <w:sz w:val="28"/>
          <w:szCs w:val="28"/>
        </w:rPr>
        <w:t> </w:t>
      </w:r>
      <w:r>
        <w:rPr>
          <w:bCs/>
          <w:color w:val="auto"/>
          <w:sz w:val="28"/>
          <w:szCs w:val="28"/>
          <w:lang w:val="ru-RU"/>
        </w:rPr>
        <w:t>образование</w:t>
      </w:r>
      <w:r>
        <w:rPr>
          <w:color w:val="auto"/>
          <w:sz w:val="28"/>
          <w:szCs w:val="28"/>
        </w:rPr>
        <w:t> </w:t>
      </w:r>
      <w:r>
        <w:rPr>
          <w:color w:val="auto"/>
          <w:sz w:val="28"/>
          <w:szCs w:val="28"/>
          <w:lang w:val="ru-RU"/>
        </w:rPr>
        <w:t>рассматривается как система, в которой центральное место занимают не содержание и</w:t>
      </w:r>
      <w:r>
        <w:rPr>
          <w:color w:val="auto"/>
          <w:sz w:val="28"/>
          <w:szCs w:val="28"/>
        </w:rPr>
        <w:t> </w:t>
      </w:r>
      <w:r>
        <w:rPr>
          <w:bCs/>
          <w:color w:val="auto"/>
          <w:sz w:val="28"/>
          <w:szCs w:val="28"/>
          <w:lang w:val="ru-RU"/>
        </w:rPr>
        <w:t>формы</w:t>
      </w:r>
      <w:r>
        <w:rPr>
          <w:color w:val="auto"/>
          <w:sz w:val="28"/>
          <w:szCs w:val="28"/>
          <w:lang w:val="ru-RU"/>
        </w:rPr>
        <w:t>, а</w:t>
      </w:r>
      <w:r>
        <w:rPr>
          <w:color w:val="auto"/>
          <w:sz w:val="28"/>
          <w:szCs w:val="28"/>
        </w:rPr>
        <w:t> </w:t>
      </w:r>
      <w:r>
        <w:rPr>
          <w:bCs/>
          <w:color w:val="auto"/>
          <w:sz w:val="28"/>
          <w:szCs w:val="28"/>
          <w:lang w:val="ru-RU"/>
        </w:rPr>
        <w:t>процесс</w:t>
      </w:r>
      <w:r>
        <w:rPr>
          <w:color w:val="auto"/>
          <w:sz w:val="28"/>
          <w:szCs w:val="28"/>
        </w:rPr>
        <w:t> </w:t>
      </w:r>
      <w:r>
        <w:rPr>
          <w:color w:val="auto"/>
          <w:sz w:val="28"/>
          <w:szCs w:val="28"/>
          <w:lang w:val="ru-RU"/>
        </w:rPr>
        <w:t>взаимодействия педагога с</w:t>
      </w:r>
      <w:r>
        <w:rPr>
          <w:color w:val="auto"/>
          <w:sz w:val="28"/>
          <w:szCs w:val="28"/>
        </w:rPr>
        <w:t> </w:t>
      </w:r>
      <w:r>
        <w:rPr>
          <w:bCs/>
          <w:color w:val="auto"/>
          <w:sz w:val="28"/>
          <w:szCs w:val="28"/>
          <w:lang w:val="ru-RU"/>
        </w:rPr>
        <w:t>детьми</w:t>
      </w:r>
      <w:r>
        <w:rPr>
          <w:color w:val="auto"/>
          <w:sz w:val="28"/>
          <w:szCs w:val="28"/>
          <w:lang w:val="ru-RU"/>
        </w:rPr>
        <w:t>.</w:t>
      </w:r>
    </w:p>
    <w:p w:rsidR="005267E0" w:rsidRDefault="005267E0">
      <w:pPr>
        <w:pStyle w:val="aff8"/>
        <w:rPr>
          <w:b/>
          <w:i/>
          <w:sz w:val="28"/>
          <w:szCs w:val="28"/>
        </w:rPr>
      </w:pPr>
    </w:p>
    <w:p w:rsidR="005267E0" w:rsidRDefault="005267E0">
      <w:pPr>
        <w:pStyle w:val="aff8"/>
        <w:rPr>
          <w:b/>
          <w:i/>
        </w:rPr>
      </w:pPr>
    </w:p>
    <w:p w:rsidR="005267E0" w:rsidRDefault="00FA4BB1">
      <w:pPr>
        <w:pStyle w:val="afff"/>
        <w:numPr>
          <w:ilvl w:val="0"/>
          <w:numId w:val="262"/>
        </w:numPr>
        <w:tabs>
          <w:tab w:val="left" w:pos="851"/>
        </w:tabs>
        <w:ind w:left="0" w:firstLine="567"/>
        <w:rPr>
          <w:b/>
          <w:i/>
          <w:lang w:val="ru-RU"/>
        </w:rPr>
      </w:pPr>
      <w:r>
        <w:rPr>
          <w:b/>
          <w:i/>
          <w:lang w:val="ru-RU"/>
        </w:rPr>
        <w:t>Взаимодействие с различными социальными институтами (сферы образования, культуры, физкультуры и спорта, другими социально -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семьёй, участие всех сторон взаимодействия в совместной социально-значимой деятельности</w:t>
      </w:r>
    </w:p>
    <w:p w:rsidR="005267E0" w:rsidRDefault="005267E0">
      <w:pPr>
        <w:pStyle w:val="afff"/>
        <w:rPr>
          <w:color w:val="auto"/>
          <w:sz w:val="28"/>
          <w:szCs w:val="28"/>
          <w:lang w:val="ru-RU"/>
        </w:rPr>
      </w:pPr>
    </w:p>
    <w:p w:rsidR="005267E0" w:rsidRDefault="00FF3775">
      <w:pPr>
        <w:pStyle w:val="afff"/>
        <w:rPr>
          <w:color w:val="auto"/>
          <w:sz w:val="28"/>
          <w:szCs w:val="28"/>
          <w:lang w:val="ru-RU"/>
        </w:rPr>
      </w:pPr>
      <w:r w:rsidRPr="00FF3775">
        <w:rPr>
          <w:color w:val="auto"/>
          <w:sz w:val="28"/>
          <w:szCs w:val="28"/>
          <w:lang w:val="ru-RU"/>
        </w:rPr>
        <w:t>МБДОУ «Танаевский детский сад »</w:t>
      </w:r>
      <w:r>
        <w:rPr>
          <w:b/>
          <w:color w:val="auto"/>
          <w:sz w:val="28"/>
          <w:szCs w:val="28"/>
          <w:lang w:val="ru-RU"/>
        </w:rPr>
        <w:t xml:space="preserve"> </w:t>
      </w:r>
      <w:r w:rsidR="00FA4BB1">
        <w:rPr>
          <w:color w:val="auto"/>
          <w:sz w:val="28"/>
          <w:szCs w:val="28"/>
          <w:lang w:val="ru-RU"/>
        </w:rPr>
        <w:t xml:space="preserve">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5267E0" w:rsidRDefault="00FA4BB1">
      <w:pPr>
        <w:pStyle w:val="afff"/>
        <w:rPr>
          <w:color w:val="auto"/>
          <w:sz w:val="28"/>
          <w:szCs w:val="28"/>
          <w:lang w:val="ru-RU"/>
        </w:rPr>
      </w:pPr>
      <w:r>
        <w:rPr>
          <w:color w:val="auto"/>
          <w:sz w:val="28"/>
          <w:szCs w:val="28"/>
          <w:lang w:val="ru-RU"/>
        </w:rPr>
        <w:t xml:space="preserve">Развитие социальных связей дошкольного учреждения с культурными и научными центрами даёт дополнительный импульс для духовно -нравственного развития и обогащения личности ребёнка, совершенствует конструктивные взаимоотношения с родителями, строящиеся на идее социального партнёрства. </w:t>
      </w:r>
    </w:p>
    <w:p w:rsidR="005267E0" w:rsidRDefault="00FA4BB1">
      <w:pPr>
        <w:pStyle w:val="afff"/>
        <w:rPr>
          <w:b/>
          <w:color w:val="auto"/>
          <w:sz w:val="28"/>
          <w:szCs w:val="28"/>
          <w:lang w:val="ru-RU"/>
        </w:rPr>
      </w:pPr>
      <w:r w:rsidRPr="00FF3775">
        <w:rPr>
          <w:b/>
          <w:color w:val="auto"/>
          <w:sz w:val="28"/>
          <w:szCs w:val="28"/>
          <w:lang w:val="ru-RU"/>
        </w:rPr>
        <w:lastRenderedPageBreak/>
        <w:t xml:space="preserve">Система взаимодействия </w:t>
      </w:r>
      <w:r w:rsidR="00FF3775" w:rsidRPr="00FF3775">
        <w:rPr>
          <w:b/>
          <w:color w:val="auto"/>
          <w:sz w:val="28"/>
          <w:szCs w:val="28"/>
          <w:lang w:val="ru-RU"/>
        </w:rPr>
        <w:t xml:space="preserve">МБДОУ «Танаевский детский сад » </w:t>
      </w:r>
      <w:r w:rsidRPr="00FF3775">
        <w:rPr>
          <w:b/>
          <w:color w:val="auto"/>
          <w:sz w:val="28"/>
          <w:szCs w:val="28"/>
          <w:lang w:val="ru-RU"/>
        </w:rPr>
        <w:t>БДОУ № с различными социальными партнёрами представлены в п.2.7 данной программы.</w:t>
      </w:r>
    </w:p>
    <w:p w:rsidR="005267E0" w:rsidRDefault="005267E0">
      <w:pPr>
        <w:pStyle w:val="afff"/>
        <w:tabs>
          <w:tab w:val="left" w:pos="851"/>
        </w:tabs>
        <w:rPr>
          <w:b/>
          <w:i/>
          <w:sz w:val="28"/>
          <w:szCs w:val="28"/>
          <w:highlight w:val="yellow"/>
          <w:lang w:val="ru-RU"/>
        </w:rPr>
      </w:pPr>
    </w:p>
    <w:p w:rsidR="005267E0" w:rsidRDefault="005267E0">
      <w:pPr>
        <w:pStyle w:val="afff"/>
        <w:tabs>
          <w:tab w:val="left" w:pos="851"/>
        </w:tabs>
        <w:rPr>
          <w:b/>
          <w:i/>
          <w:sz w:val="28"/>
          <w:szCs w:val="28"/>
          <w:highlight w:val="yellow"/>
          <w:lang w:val="ru-RU"/>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5267E0" w:rsidRDefault="00FA4BB1">
      <w:pPr>
        <w:pStyle w:val="afff"/>
        <w:rPr>
          <w:color w:val="auto"/>
          <w:sz w:val="28"/>
          <w:szCs w:val="28"/>
          <w:lang w:val="ru-RU"/>
        </w:rPr>
      </w:pPr>
      <w:r>
        <w:rPr>
          <w:color w:val="auto"/>
          <w:sz w:val="28"/>
          <w:szCs w:val="28"/>
          <w:lang w:val="ru-RU"/>
        </w:rPr>
        <w:t>Наиболее важное значение для</w:t>
      </w:r>
      <w:r>
        <w:rPr>
          <w:color w:val="auto"/>
          <w:sz w:val="28"/>
          <w:szCs w:val="28"/>
        </w:rPr>
        <w:t> </w:t>
      </w:r>
      <w:r>
        <w:rPr>
          <w:color w:val="auto"/>
          <w:sz w:val="28"/>
          <w:szCs w:val="28"/>
          <w:lang w:val="ru-RU"/>
        </w:rPr>
        <w:t>социализации ребёнка имеет микросоциум. Микросоциум</w:t>
      </w:r>
      <w:r>
        <w:rPr>
          <w:color w:val="auto"/>
          <w:sz w:val="28"/>
          <w:szCs w:val="28"/>
        </w:rPr>
        <w:t> </w:t>
      </w:r>
      <w:r>
        <w:rPr>
          <w:color w:val="auto"/>
          <w:sz w:val="28"/>
          <w:szCs w:val="28"/>
          <w:lang w:val="ru-RU"/>
        </w:rPr>
        <w:t>— это ближайшее пространство и</w:t>
      </w:r>
      <w:r>
        <w:rPr>
          <w:color w:val="auto"/>
          <w:sz w:val="28"/>
          <w:szCs w:val="28"/>
        </w:rPr>
        <w:t> </w:t>
      </w:r>
      <w:r>
        <w:rPr>
          <w:color w:val="auto"/>
          <w:sz w:val="28"/>
          <w:szCs w:val="28"/>
          <w:lang w:val="ru-RU"/>
        </w:rPr>
        <w:t>социальное окружение, в которых протекает жизнь человека и которые</w:t>
      </w:r>
      <w:r>
        <w:rPr>
          <w:color w:val="auto"/>
          <w:sz w:val="28"/>
          <w:szCs w:val="28"/>
        </w:rPr>
        <w:t> </w:t>
      </w:r>
      <w:r>
        <w:rPr>
          <w:color w:val="auto"/>
          <w:sz w:val="28"/>
          <w:szCs w:val="28"/>
          <w:lang w:val="ru-RU"/>
        </w:rPr>
        <w:t>непосредственно</w:t>
      </w:r>
      <w:r>
        <w:rPr>
          <w:color w:val="auto"/>
          <w:sz w:val="28"/>
          <w:szCs w:val="28"/>
        </w:rPr>
        <w:t> </w:t>
      </w:r>
      <w:r>
        <w:rPr>
          <w:color w:val="auto"/>
          <w:sz w:val="28"/>
          <w:szCs w:val="28"/>
          <w:lang w:val="ru-RU"/>
        </w:rPr>
        <w:t>влияют на его развитие. Микросоциум</w:t>
      </w:r>
      <w:r>
        <w:rPr>
          <w:color w:val="auto"/>
          <w:sz w:val="28"/>
          <w:szCs w:val="28"/>
        </w:rPr>
        <w:t> </w:t>
      </w:r>
      <w:r>
        <w:rPr>
          <w:color w:val="auto"/>
          <w:sz w:val="28"/>
          <w:szCs w:val="28"/>
          <w:lang w:val="ru-RU"/>
        </w:rPr>
        <w:t>включает такие факторы</w:t>
      </w:r>
      <w:r>
        <w:rPr>
          <w:color w:val="auto"/>
          <w:sz w:val="28"/>
          <w:szCs w:val="28"/>
        </w:rPr>
        <w:t> </w:t>
      </w:r>
      <w:r>
        <w:rPr>
          <w:color w:val="auto"/>
          <w:sz w:val="28"/>
          <w:szCs w:val="28"/>
          <w:lang w:val="ru-RU"/>
        </w:rPr>
        <w:t>социализации как семья, институты воспитания, группы сверстников.</w:t>
      </w:r>
    </w:p>
    <w:p w:rsidR="005267E0" w:rsidRDefault="00FA4BB1">
      <w:pPr>
        <w:pStyle w:val="afff"/>
        <w:rPr>
          <w:color w:val="auto"/>
          <w:sz w:val="28"/>
          <w:szCs w:val="28"/>
          <w:lang w:val="ru-RU"/>
        </w:rPr>
      </w:pPr>
      <w:r>
        <w:rPr>
          <w:color w:val="auto"/>
          <w:sz w:val="28"/>
          <w:szCs w:val="28"/>
          <w:lang w:val="ru-RU"/>
        </w:rPr>
        <w:t>Влияние</w:t>
      </w:r>
      <w:r>
        <w:rPr>
          <w:color w:val="auto"/>
          <w:sz w:val="28"/>
          <w:szCs w:val="28"/>
        </w:rPr>
        <w:t> </w:t>
      </w:r>
      <w:r>
        <w:rPr>
          <w:color w:val="auto"/>
          <w:sz w:val="28"/>
          <w:szCs w:val="28"/>
          <w:lang w:val="ru-RU"/>
        </w:rPr>
        <w:t>микросоциума на процесс социализации</w:t>
      </w:r>
      <w:r>
        <w:rPr>
          <w:color w:val="auto"/>
          <w:sz w:val="28"/>
          <w:szCs w:val="28"/>
        </w:rPr>
        <w:t> </w:t>
      </w:r>
      <w:r>
        <w:rPr>
          <w:color w:val="auto"/>
          <w:sz w:val="28"/>
          <w:szCs w:val="28"/>
          <w:lang w:val="ru-RU"/>
        </w:rPr>
        <w:t>человека на различных этапах его жизни зависит от объективных характеристик</w:t>
      </w:r>
      <w:r>
        <w:rPr>
          <w:color w:val="auto"/>
          <w:sz w:val="28"/>
          <w:szCs w:val="28"/>
        </w:rPr>
        <w:t> </w:t>
      </w:r>
      <w:r>
        <w:rPr>
          <w:color w:val="auto"/>
          <w:sz w:val="28"/>
          <w:szCs w:val="28"/>
          <w:lang w:val="ru-RU"/>
        </w:rPr>
        <w:t>микросоциума</w:t>
      </w:r>
      <w:r>
        <w:rPr>
          <w:color w:val="auto"/>
          <w:sz w:val="28"/>
          <w:szCs w:val="28"/>
        </w:rPr>
        <w:t> </w:t>
      </w:r>
      <w:r>
        <w:rPr>
          <w:color w:val="auto"/>
          <w:sz w:val="28"/>
          <w:szCs w:val="28"/>
          <w:lang w:val="ru-RU"/>
        </w:rPr>
        <w:t>и субъективных характеристик самого человека.</w:t>
      </w:r>
    </w:p>
    <w:p w:rsidR="005267E0" w:rsidRDefault="00FA4BB1">
      <w:pPr>
        <w:pStyle w:val="afff"/>
        <w:rPr>
          <w:color w:val="auto"/>
          <w:sz w:val="28"/>
          <w:szCs w:val="28"/>
          <w:lang w:val="ru-RU"/>
        </w:rPr>
      </w:pPr>
      <w:r>
        <w:rPr>
          <w:color w:val="auto"/>
          <w:sz w:val="28"/>
          <w:szCs w:val="28"/>
          <w:lang w:val="ru-RU"/>
        </w:rPr>
        <w:t>К объективным характеристикам</w:t>
      </w:r>
      <w:r>
        <w:rPr>
          <w:color w:val="auto"/>
          <w:sz w:val="28"/>
          <w:szCs w:val="28"/>
        </w:rPr>
        <w:t> </w:t>
      </w:r>
      <w:r>
        <w:rPr>
          <w:color w:val="auto"/>
          <w:sz w:val="28"/>
          <w:szCs w:val="28"/>
          <w:lang w:val="ru-RU"/>
        </w:rPr>
        <w:t>микросоциума можно отнести</w:t>
      </w:r>
      <w:r>
        <w:rPr>
          <w:color w:val="auto"/>
          <w:sz w:val="28"/>
          <w:szCs w:val="28"/>
        </w:rPr>
        <w:t> </w:t>
      </w:r>
      <w:r>
        <w:rPr>
          <w:color w:val="auto"/>
          <w:sz w:val="28"/>
          <w:szCs w:val="28"/>
          <w:lang w:val="ru-RU"/>
        </w:rPr>
        <w:t>:</w:t>
      </w:r>
    </w:p>
    <w:p w:rsidR="005267E0" w:rsidRDefault="00FA4BB1">
      <w:pPr>
        <w:numPr>
          <w:ilvl w:val="0"/>
          <w:numId w:val="271"/>
        </w:numPr>
        <w:rPr>
          <w:sz w:val="28"/>
          <w:szCs w:val="28"/>
        </w:rPr>
      </w:pPr>
      <w:r>
        <w:rPr>
          <w:sz w:val="28"/>
          <w:szCs w:val="28"/>
        </w:rPr>
        <w:t>Пространственные характеристики;</w:t>
      </w:r>
    </w:p>
    <w:p w:rsidR="005267E0" w:rsidRDefault="00FA4BB1">
      <w:pPr>
        <w:numPr>
          <w:ilvl w:val="0"/>
          <w:numId w:val="271"/>
        </w:numPr>
        <w:rPr>
          <w:sz w:val="28"/>
          <w:szCs w:val="28"/>
        </w:rPr>
      </w:pPr>
      <w:r>
        <w:rPr>
          <w:sz w:val="28"/>
          <w:szCs w:val="28"/>
        </w:rPr>
        <w:t>Архитектурно-планировочные особенности (открытость - замкнутость, исторически сложившаяся или индустриальная застройка, соотношение малоэтажной и высотной застройки, наличие, количество и качество малых архитектурных форм и т. д.);</w:t>
      </w:r>
    </w:p>
    <w:p w:rsidR="005267E0" w:rsidRDefault="00FA4BB1">
      <w:pPr>
        <w:numPr>
          <w:ilvl w:val="0"/>
          <w:numId w:val="271"/>
        </w:numPr>
        <w:rPr>
          <w:sz w:val="28"/>
          <w:szCs w:val="28"/>
        </w:rPr>
      </w:pPr>
      <w:r>
        <w:rPr>
          <w:sz w:val="28"/>
          <w:szCs w:val="28"/>
        </w:rPr>
        <w:t>Благоустроенность и развитость коммунального хозяйства на его территории, а также насыщенность сферы обслуживания и её качеств;</w:t>
      </w:r>
    </w:p>
    <w:p w:rsidR="005267E0" w:rsidRDefault="00FA4BB1">
      <w:pPr>
        <w:numPr>
          <w:ilvl w:val="0"/>
          <w:numId w:val="271"/>
        </w:numPr>
        <w:rPr>
          <w:sz w:val="28"/>
          <w:szCs w:val="28"/>
        </w:rPr>
      </w:pPr>
      <w:r>
        <w:rPr>
          <w:sz w:val="28"/>
          <w:szCs w:val="28"/>
        </w:rPr>
        <w:t>Культурно-рекреационные возможности (наличие и качество работы учебно - воспитательных учреждений, кинотеатров, клубов, спортзалов, стадионов, бассейнов, музеев, театров, библиотек);</w:t>
      </w:r>
    </w:p>
    <w:p w:rsidR="005267E0" w:rsidRDefault="00FA4BB1">
      <w:pPr>
        <w:numPr>
          <w:ilvl w:val="0"/>
          <w:numId w:val="271"/>
        </w:numPr>
        <w:rPr>
          <w:sz w:val="28"/>
          <w:szCs w:val="28"/>
        </w:rPr>
      </w:pPr>
      <w:r>
        <w:rPr>
          <w:sz w:val="28"/>
          <w:szCs w:val="28"/>
        </w:rPr>
        <w:t>Демографическую ситуацию (состав жителей: их этническую принадлежность, однородность или неоднородность; социально- профессиональный состав и степень его дифференцированности; особенности половозрастного состава; состав семей).</w:t>
      </w:r>
    </w:p>
    <w:p w:rsidR="005267E0" w:rsidRDefault="00FA4BB1">
      <w:pPr>
        <w:pStyle w:val="afff"/>
        <w:rPr>
          <w:color w:val="auto"/>
          <w:sz w:val="28"/>
          <w:szCs w:val="28"/>
          <w:lang w:val="ru-RU"/>
        </w:rPr>
      </w:pPr>
      <w:r>
        <w:rPr>
          <w:b/>
          <w:color w:val="auto"/>
          <w:sz w:val="28"/>
          <w:szCs w:val="28"/>
          <w:lang w:val="ru-RU"/>
        </w:rPr>
        <w:t>Семья</w:t>
      </w:r>
      <w:r>
        <w:rPr>
          <w:color w:val="auto"/>
          <w:sz w:val="28"/>
          <w:szCs w:val="28"/>
          <w:lang w:val="ru-RU"/>
        </w:rPr>
        <w:t xml:space="preserve"> — важнейший институт</w:t>
      </w:r>
      <w:r>
        <w:rPr>
          <w:color w:val="auto"/>
          <w:sz w:val="28"/>
          <w:szCs w:val="28"/>
        </w:rPr>
        <w:t> </w:t>
      </w:r>
      <w:r>
        <w:rPr>
          <w:color w:val="auto"/>
          <w:sz w:val="28"/>
          <w:szCs w:val="28"/>
          <w:lang w:val="ru-RU"/>
        </w:rPr>
        <w:t>социализации, т. к. являет собой персональную среду жизни и развития человека от рождения до смерти, качество которой определяется рядом параметров конкретной семьи.</w:t>
      </w:r>
      <w:r>
        <w:rPr>
          <w:color w:val="auto"/>
          <w:sz w:val="28"/>
          <w:szCs w:val="28"/>
        </w:rPr>
        <w:t> </w:t>
      </w:r>
      <w:r>
        <w:rPr>
          <w:color w:val="auto"/>
          <w:sz w:val="28"/>
          <w:szCs w:val="28"/>
          <w:lang w:val="ru-RU"/>
        </w:rPr>
        <w:t>Социально-культурный</w:t>
      </w:r>
      <w:r>
        <w:rPr>
          <w:color w:val="auto"/>
          <w:sz w:val="28"/>
          <w:szCs w:val="28"/>
        </w:rPr>
        <w:t> </w:t>
      </w:r>
      <w:r>
        <w:rPr>
          <w:color w:val="auto"/>
          <w:sz w:val="28"/>
          <w:szCs w:val="28"/>
          <w:lang w:val="ru-RU"/>
        </w:rPr>
        <w:t>параметр зависит от образовательного уровня членов семьи и их участия в жизни общества.</w:t>
      </w:r>
      <w:r>
        <w:rPr>
          <w:color w:val="auto"/>
          <w:sz w:val="28"/>
          <w:szCs w:val="28"/>
        </w:rPr>
        <w:t> </w:t>
      </w:r>
      <w:r>
        <w:rPr>
          <w:color w:val="auto"/>
          <w:sz w:val="28"/>
          <w:szCs w:val="28"/>
          <w:lang w:val="ru-RU"/>
        </w:rPr>
        <w:t>Социально-экономический</w:t>
      </w:r>
      <w:r>
        <w:rPr>
          <w:color w:val="auto"/>
          <w:sz w:val="28"/>
          <w:szCs w:val="28"/>
        </w:rPr>
        <w:t> </w:t>
      </w:r>
      <w:r>
        <w:rPr>
          <w:color w:val="auto"/>
          <w:sz w:val="28"/>
          <w:szCs w:val="28"/>
          <w:lang w:val="ru-RU"/>
        </w:rPr>
        <w:t>определяется имущественными характеристиками и занятостью членов семьи на работе, учёбе. Технико- гигиенический зависит от условий проживания, обустроенности жилища, гигиенических особенностей образа жизни. Наконец, демографический определяется структурой семьи.</w:t>
      </w:r>
    </w:p>
    <w:p w:rsidR="005267E0" w:rsidRDefault="00FA4BB1">
      <w:pPr>
        <w:pStyle w:val="afff"/>
        <w:rPr>
          <w:color w:val="auto"/>
          <w:sz w:val="28"/>
          <w:szCs w:val="28"/>
          <w:lang w:val="ru-RU"/>
        </w:rPr>
      </w:pPr>
      <w:r>
        <w:rPr>
          <w:color w:val="auto"/>
          <w:sz w:val="28"/>
          <w:szCs w:val="28"/>
          <w:lang w:val="ru-RU"/>
        </w:rPr>
        <w:t>Родительская семья имеет решающее значение в формировании эмоционального мира, самосознания и нравственных устоев личности в первые годы жизни и является ведущим фактором</w:t>
      </w:r>
      <w:r>
        <w:rPr>
          <w:color w:val="auto"/>
          <w:sz w:val="28"/>
          <w:szCs w:val="28"/>
        </w:rPr>
        <w:t> </w:t>
      </w:r>
      <w:r>
        <w:rPr>
          <w:color w:val="auto"/>
          <w:sz w:val="28"/>
          <w:szCs w:val="28"/>
          <w:lang w:val="ru-RU"/>
        </w:rPr>
        <w:t>социализации</w:t>
      </w:r>
      <w:r>
        <w:rPr>
          <w:color w:val="auto"/>
          <w:sz w:val="28"/>
          <w:szCs w:val="28"/>
        </w:rPr>
        <w:t> </w:t>
      </w:r>
      <w:r>
        <w:rPr>
          <w:color w:val="auto"/>
          <w:sz w:val="28"/>
          <w:szCs w:val="28"/>
          <w:lang w:val="ru-RU"/>
        </w:rPr>
        <w:t>в дошкольном возрасте.</w:t>
      </w:r>
    </w:p>
    <w:p w:rsidR="005267E0" w:rsidRDefault="00FA4BB1">
      <w:pPr>
        <w:pStyle w:val="afff"/>
        <w:rPr>
          <w:color w:val="auto"/>
          <w:sz w:val="28"/>
          <w:szCs w:val="28"/>
          <w:lang w:val="ru-RU"/>
        </w:rPr>
      </w:pPr>
      <w:r>
        <w:rPr>
          <w:b/>
          <w:color w:val="auto"/>
          <w:sz w:val="28"/>
          <w:szCs w:val="28"/>
          <w:lang w:val="ru-RU"/>
        </w:rPr>
        <w:t>Институты воспитания</w:t>
      </w:r>
      <w:r>
        <w:rPr>
          <w:color w:val="auto"/>
          <w:sz w:val="28"/>
          <w:szCs w:val="28"/>
          <w:lang w:val="ru-RU"/>
        </w:rPr>
        <w:t xml:space="preserve"> — это специально создаваемые обществом и государством организации, основной функцией которых является целенаправленное планомерное создание условий для развития людей определённого возраста </w:t>
      </w:r>
      <w:r>
        <w:rPr>
          <w:color w:val="auto"/>
          <w:sz w:val="28"/>
          <w:szCs w:val="28"/>
          <w:lang w:val="ru-RU"/>
        </w:rPr>
        <w:lastRenderedPageBreak/>
        <w:t>и</w:t>
      </w:r>
      <w:r>
        <w:rPr>
          <w:color w:val="auto"/>
          <w:sz w:val="28"/>
          <w:szCs w:val="28"/>
        </w:rPr>
        <w:t> </w:t>
      </w:r>
      <w:r>
        <w:rPr>
          <w:iCs/>
          <w:color w:val="auto"/>
          <w:sz w:val="28"/>
          <w:szCs w:val="28"/>
          <w:lang w:val="ru-RU"/>
        </w:rPr>
        <w:t>(или)</w:t>
      </w:r>
      <w:r>
        <w:rPr>
          <w:color w:val="auto"/>
          <w:sz w:val="28"/>
          <w:szCs w:val="28"/>
        </w:rPr>
        <w:t> </w:t>
      </w:r>
      <w:r>
        <w:rPr>
          <w:color w:val="auto"/>
          <w:sz w:val="28"/>
          <w:szCs w:val="28"/>
          <w:lang w:val="ru-RU"/>
        </w:rPr>
        <w:t>определённого</w:t>
      </w:r>
      <w:r>
        <w:rPr>
          <w:color w:val="auto"/>
          <w:sz w:val="28"/>
          <w:szCs w:val="28"/>
        </w:rPr>
        <w:t> </w:t>
      </w:r>
      <w:r>
        <w:rPr>
          <w:color w:val="auto"/>
          <w:sz w:val="28"/>
          <w:szCs w:val="28"/>
          <w:lang w:val="ru-RU"/>
        </w:rPr>
        <w:t>социально -профессионального слоя.</w:t>
      </w:r>
    </w:p>
    <w:p w:rsidR="005267E0" w:rsidRDefault="00FA4BB1">
      <w:pPr>
        <w:pStyle w:val="afff"/>
        <w:rPr>
          <w:color w:val="auto"/>
          <w:sz w:val="28"/>
          <w:szCs w:val="28"/>
          <w:lang w:val="ru-RU"/>
        </w:rPr>
      </w:pPr>
      <w:r>
        <w:rPr>
          <w:color w:val="auto"/>
          <w:sz w:val="28"/>
          <w:szCs w:val="28"/>
          <w:lang w:val="ru-RU"/>
        </w:rPr>
        <w:t>С течением времени увеличивается многообразие институтов воспитания в связи с усложнением</w:t>
      </w:r>
      <w:r>
        <w:rPr>
          <w:color w:val="auto"/>
          <w:sz w:val="28"/>
          <w:szCs w:val="28"/>
        </w:rPr>
        <w:t> </w:t>
      </w:r>
      <w:r>
        <w:rPr>
          <w:color w:val="auto"/>
          <w:sz w:val="28"/>
          <w:szCs w:val="28"/>
          <w:lang w:val="ru-RU"/>
        </w:rPr>
        <w:t>социально-экономических</w:t>
      </w:r>
      <w:r>
        <w:rPr>
          <w:color w:val="auto"/>
          <w:sz w:val="28"/>
          <w:szCs w:val="28"/>
        </w:rPr>
        <w:t> </w:t>
      </w:r>
      <w:r>
        <w:rPr>
          <w:color w:val="auto"/>
          <w:sz w:val="28"/>
          <w:szCs w:val="28"/>
          <w:lang w:val="ru-RU"/>
        </w:rPr>
        <w:t>и культурных потребностей общества, меняются их роль и соотношение в процессе</w:t>
      </w:r>
      <w:r>
        <w:rPr>
          <w:color w:val="auto"/>
          <w:sz w:val="28"/>
          <w:szCs w:val="28"/>
        </w:rPr>
        <w:t> </w:t>
      </w:r>
      <w:r>
        <w:rPr>
          <w:color w:val="auto"/>
          <w:sz w:val="28"/>
          <w:szCs w:val="28"/>
          <w:lang w:val="ru-RU"/>
        </w:rPr>
        <w:t>социального воспитания.</w:t>
      </w:r>
    </w:p>
    <w:p w:rsidR="005267E0" w:rsidRDefault="00FA4BB1">
      <w:pPr>
        <w:pStyle w:val="afff"/>
        <w:rPr>
          <w:color w:val="auto"/>
          <w:sz w:val="28"/>
          <w:szCs w:val="28"/>
          <w:lang w:val="ru-RU"/>
        </w:rPr>
      </w:pPr>
      <w:r>
        <w:rPr>
          <w:color w:val="auto"/>
          <w:sz w:val="28"/>
          <w:szCs w:val="28"/>
          <w:lang w:val="ru-RU"/>
        </w:rPr>
        <w:t>Через систему институтов воспитания общество и государство, с одной стороны, стремятся</w:t>
      </w:r>
      <w:r>
        <w:rPr>
          <w:color w:val="auto"/>
          <w:sz w:val="28"/>
          <w:szCs w:val="28"/>
        </w:rPr>
        <w:t> </w:t>
      </w:r>
      <w:r>
        <w:rPr>
          <w:color w:val="auto"/>
          <w:sz w:val="28"/>
          <w:szCs w:val="28"/>
          <w:lang w:val="ru-RU"/>
        </w:rPr>
        <w:t>обеспечить</w:t>
      </w:r>
      <w:r>
        <w:rPr>
          <w:color w:val="auto"/>
          <w:sz w:val="28"/>
          <w:szCs w:val="28"/>
        </w:rPr>
        <w:t> </w:t>
      </w:r>
      <w:r>
        <w:rPr>
          <w:color w:val="auto"/>
          <w:sz w:val="28"/>
          <w:szCs w:val="28"/>
          <w:lang w:val="ru-RU"/>
        </w:rPr>
        <w:t>равные возможности для воспитания всех своих членов, а с другой, создать условия для реализации каждым своих возможностей, удовлетворения потребностей и развития способностей и интересов.</w:t>
      </w:r>
    </w:p>
    <w:p w:rsidR="005267E0" w:rsidRDefault="00FA4BB1">
      <w:pPr>
        <w:pStyle w:val="afff"/>
        <w:rPr>
          <w:color w:val="auto"/>
          <w:sz w:val="28"/>
          <w:szCs w:val="28"/>
          <w:lang w:val="ru-RU"/>
        </w:rPr>
      </w:pPr>
      <w:r>
        <w:rPr>
          <w:color w:val="auto"/>
          <w:sz w:val="28"/>
          <w:szCs w:val="28"/>
          <w:lang w:val="ru-RU"/>
        </w:rPr>
        <w:t>В процессе</w:t>
      </w:r>
      <w:r>
        <w:rPr>
          <w:color w:val="auto"/>
          <w:sz w:val="28"/>
          <w:szCs w:val="28"/>
        </w:rPr>
        <w:t> </w:t>
      </w:r>
      <w:r>
        <w:rPr>
          <w:color w:val="auto"/>
          <w:sz w:val="28"/>
          <w:szCs w:val="28"/>
          <w:lang w:val="ru-RU"/>
        </w:rPr>
        <w:t>социализации</w:t>
      </w:r>
      <w:r>
        <w:rPr>
          <w:color w:val="auto"/>
          <w:sz w:val="28"/>
          <w:szCs w:val="28"/>
        </w:rPr>
        <w:t> </w:t>
      </w:r>
      <w:r>
        <w:rPr>
          <w:color w:val="auto"/>
          <w:sz w:val="28"/>
          <w:szCs w:val="28"/>
          <w:lang w:val="ru-RU"/>
        </w:rPr>
        <w:t>человека институты воспитания играют двоякую роль. С одной стороны, именно в них осуществляется</w:t>
      </w:r>
      <w:r>
        <w:rPr>
          <w:color w:val="auto"/>
          <w:sz w:val="28"/>
          <w:szCs w:val="28"/>
        </w:rPr>
        <w:t> </w:t>
      </w:r>
      <w:r>
        <w:rPr>
          <w:color w:val="auto"/>
          <w:sz w:val="28"/>
          <w:szCs w:val="28"/>
          <w:lang w:val="ru-RU"/>
        </w:rPr>
        <w:t>социальное воспитание как социально -контролируемая часть социализации. С другой — они, как всякие человеческие общности, влияют на своих членов стихийно. Это связано с тем, что в любом институте воспитания в процессе общения их членов происходит взаимовлияние, которое по своему характеру может не совпадать с целями и нормами, культивируемыми в институтах их организаторами.</w:t>
      </w:r>
    </w:p>
    <w:p w:rsidR="005267E0" w:rsidRDefault="00FA4BB1">
      <w:pPr>
        <w:pStyle w:val="afff"/>
        <w:rPr>
          <w:color w:val="auto"/>
          <w:sz w:val="28"/>
          <w:szCs w:val="28"/>
          <w:lang w:val="ru-RU"/>
        </w:rPr>
      </w:pPr>
      <w:r>
        <w:rPr>
          <w:color w:val="auto"/>
          <w:sz w:val="28"/>
          <w:szCs w:val="28"/>
          <w:lang w:val="ru-RU"/>
        </w:rPr>
        <w:t>Группа сверстников является важным фактором</w:t>
      </w:r>
      <w:r>
        <w:rPr>
          <w:color w:val="auto"/>
          <w:sz w:val="28"/>
          <w:szCs w:val="28"/>
        </w:rPr>
        <w:t> </w:t>
      </w:r>
      <w:r>
        <w:rPr>
          <w:color w:val="auto"/>
          <w:sz w:val="28"/>
          <w:szCs w:val="28"/>
          <w:lang w:val="ru-RU"/>
        </w:rPr>
        <w:t>социализации. Потребность в общении со сверстниками существует в любом возрасте. Уже в раннем возрасте ребёнок особым образом относится к сверстникам. О том, что у ребенка сложилась потребность к общению со сверстниками можно судить</w:t>
      </w:r>
      <w:r>
        <w:rPr>
          <w:color w:val="auto"/>
          <w:sz w:val="28"/>
          <w:szCs w:val="28"/>
        </w:rPr>
        <w:t> </w:t>
      </w:r>
      <w:r>
        <w:rPr>
          <w:color w:val="auto"/>
          <w:sz w:val="28"/>
          <w:szCs w:val="28"/>
          <w:lang w:val="ru-RU"/>
        </w:rPr>
        <w:t xml:space="preserve">посредством следующих </w:t>
      </w:r>
      <w:r>
        <w:rPr>
          <w:b/>
          <w:color w:val="auto"/>
          <w:sz w:val="28"/>
          <w:szCs w:val="28"/>
          <w:lang w:val="ru-RU"/>
        </w:rPr>
        <w:t>критериев</w:t>
      </w:r>
      <w:r>
        <w:rPr>
          <w:color w:val="auto"/>
          <w:sz w:val="28"/>
          <w:szCs w:val="28"/>
          <w:lang w:val="ru-RU"/>
        </w:rPr>
        <w:t>:</w:t>
      </w:r>
    </w:p>
    <w:p w:rsidR="005267E0" w:rsidRDefault="00FA4BB1">
      <w:pPr>
        <w:pStyle w:val="afff"/>
        <w:numPr>
          <w:ilvl w:val="0"/>
          <w:numId w:val="272"/>
        </w:numPr>
        <w:rPr>
          <w:color w:val="auto"/>
          <w:sz w:val="28"/>
          <w:szCs w:val="28"/>
          <w:lang w:val="ru-RU"/>
        </w:rPr>
      </w:pPr>
      <w:r>
        <w:rPr>
          <w:color w:val="auto"/>
          <w:sz w:val="28"/>
          <w:szCs w:val="28"/>
          <w:lang w:val="ru-RU"/>
        </w:rPr>
        <w:t>Внимание и интерес к другому человеку;</w:t>
      </w:r>
    </w:p>
    <w:p w:rsidR="005267E0" w:rsidRDefault="00FA4BB1">
      <w:pPr>
        <w:pStyle w:val="afff"/>
        <w:numPr>
          <w:ilvl w:val="0"/>
          <w:numId w:val="272"/>
        </w:numPr>
        <w:rPr>
          <w:color w:val="auto"/>
          <w:sz w:val="28"/>
          <w:szCs w:val="28"/>
        </w:rPr>
      </w:pPr>
      <w:r>
        <w:rPr>
          <w:color w:val="auto"/>
          <w:sz w:val="28"/>
          <w:szCs w:val="28"/>
        </w:rPr>
        <w:t xml:space="preserve">Эмоциональное отношение к </w:t>
      </w:r>
      <w:r>
        <w:rPr>
          <w:color w:val="auto"/>
          <w:sz w:val="28"/>
          <w:szCs w:val="28"/>
          <w:lang w:val="ru-RU"/>
        </w:rPr>
        <w:t>партнёру</w:t>
      </w:r>
      <w:r>
        <w:rPr>
          <w:color w:val="auto"/>
          <w:sz w:val="28"/>
          <w:szCs w:val="28"/>
        </w:rPr>
        <w:t>;</w:t>
      </w:r>
    </w:p>
    <w:p w:rsidR="005267E0" w:rsidRDefault="00FA4BB1">
      <w:pPr>
        <w:pStyle w:val="afff"/>
        <w:numPr>
          <w:ilvl w:val="0"/>
          <w:numId w:val="272"/>
        </w:numPr>
        <w:rPr>
          <w:color w:val="auto"/>
          <w:sz w:val="28"/>
          <w:szCs w:val="28"/>
          <w:lang w:val="ru-RU"/>
        </w:rPr>
      </w:pPr>
      <w:r>
        <w:rPr>
          <w:color w:val="auto"/>
          <w:sz w:val="28"/>
          <w:szCs w:val="28"/>
          <w:lang w:val="ru-RU"/>
        </w:rPr>
        <w:t>Стремление ребёнка вступить во взаимодействие с другим ребёнком;</w:t>
      </w:r>
    </w:p>
    <w:p w:rsidR="005267E0" w:rsidRDefault="00FA4BB1">
      <w:pPr>
        <w:pStyle w:val="afff"/>
        <w:numPr>
          <w:ilvl w:val="0"/>
          <w:numId w:val="272"/>
        </w:numPr>
        <w:rPr>
          <w:color w:val="auto"/>
          <w:sz w:val="28"/>
          <w:szCs w:val="28"/>
          <w:lang w:val="ru-RU"/>
        </w:rPr>
      </w:pPr>
      <w:r>
        <w:rPr>
          <w:color w:val="auto"/>
          <w:sz w:val="28"/>
          <w:szCs w:val="28"/>
          <w:lang w:val="ru-RU"/>
        </w:rPr>
        <w:t>Желание и умение ребёнка отвечать на адресованные ему действия.</w:t>
      </w:r>
    </w:p>
    <w:p w:rsidR="005267E0" w:rsidRDefault="00FA4BB1">
      <w:pPr>
        <w:pStyle w:val="afff"/>
        <w:rPr>
          <w:color w:val="auto"/>
          <w:sz w:val="28"/>
          <w:szCs w:val="28"/>
          <w:lang w:val="ru-RU"/>
        </w:rPr>
      </w:pPr>
      <w:r>
        <w:rPr>
          <w:color w:val="auto"/>
          <w:sz w:val="28"/>
          <w:szCs w:val="28"/>
          <w:lang w:val="ru-RU"/>
        </w:rPr>
        <w:t>Отличительная особенность контактов со сверстниками состоит в их особенно яркой эмоциональной насыщенности, отсутствии жёстких норм и правил общения, преобладании инициативных высказываний над ответными, функциональном разнообразии.</w:t>
      </w:r>
    </w:p>
    <w:p w:rsidR="005267E0" w:rsidRDefault="00FA4BB1">
      <w:pPr>
        <w:pStyle w:val="afff"/>
        <w:rPr>
          <w:color w:val="auto"/>
          <w:sz w:val="28"/>
          <w:szCs w:val="28"/>
          <w:lang w:val="ru-RU"/>
        </w:rPr>
      </w:pPr>
      <w:r>
        <w:rPr>
          <w:color w:val="auto"/>
          <w:sz w:val="28"/>
          <w:szCs w:val="28"/>
          <w:lang w:val="ru-RU"/>
        </w:rPr>
        <w:t>Ребёнок, лишенный общения со сверстниками, теряет в своём коммуникативном развитии. Хотя языку дети учатся в основном у взрослых, какие-то интуитивно- коммуникативные способности формируются лишь в общении со сверстниками.</w:t>
      </w:r>
    </w:p>
    <w:p w:rsidR="005267E0" w:rsidRDefault="00FA4BB1">
      <w:pPr>
        <w:pStyle w:val="afff"/>
        <w:rPr>
          <w:color w:val="auto"/>
          <w:sz w:val="28"/>
          <w:szCs w:val="28"/>
          <w:lang w:val="ru-RU"/>
        </w:rPr>
      </w:pPr>
      <w:r>
        <w:rPr>
          <w:color w:val="auto"/>
          <w:sz w:val="28"/>
          <w:szCs w:val="28"/>
          <w:lang w:val="ru-RU"/>
        </w:rPr>
        <w:t>Принципы</w:t>
      </w:r>
      <w:r>
        <w:rPr>
          <w:color w:val="auto"/>
          <w:sz w:val="28"/>
          <w:szCs w:val="28"/>
        </w:rPr>
        <w:t> </w:t>
      </w:r>
      <w:r>
        <w:rPr>
          <w:color w:val="auto"/>
          <w:sz w:val="28"/>
          <w:szCs w:val="28"/>
          <w:lang w:val="ru-RU"/>
        </w:rPr>
        <w:t>социализации ребёнка</w:t>
      </w:r>
    </w:p>
    <w:p w:rsidR="005267E0" w:rsidRDefault="00FA4BB1">
      <w:pPr>
        <w:pStyle w:val="afff"/>
        <w:rPr>
          <w:i/>
          <w:color w:val="auto"/>
          <w:sz w:val="28"/>
          <w:szCs w:val="28"/>
          <w:lang w:val="ru-RU"/>
        </w:rPr>
      </w:pPr>
      <w:r>
        <w:rPr>
          <w:i/>
          <w:color w:val="auto"/>
          <w:sz w:val="28"/>
          <w:szCs w:val="28"/>
          <w:lang w:val="ru-RU"/>
        </w:rPr>
        <w:t>Главными принципами организации работы по образовательной линии</w:t>
      </w:r>
      <w:r>
        <w:rPr>
          <w:i/>
          <w:color w:val="auto"/>
          <w:sz w:val="28"/>
          <w:szCs w:val="28"/>
        </w:rPr>
        <w:t> </w:t>
      </w:r>
      <w:r>
        <w:rPr>
          <w:i/>
          <w:iCs/>
          <w:color w:val="auto"/>
          <w:sz w:val="28"/>
          <w:szCs w:val="28"/>
          <w:lang w:val="ru-RU"/>
        </w:rPr>
        <w:t>«Ребёнок в</w:t>
      </w:r>
      <w:r>
        <w:rPr>
          <w:i/>
          <w:iCs/>
          <w:color w:val="auto"/>
          <w:sz w:val="28"/>
          <w:szCs w:val="28"/>
        </w:rPr>
        <w:t> </w:t>
      </w:r>
      <w:r>
        <w:rPr>
          <w:i/>
          <w:iCs/>
          <w:color w:val="auto"/>
          <w:sz w:val="28"/>
          <w:szCs w:val="28"/>
          <w:lang w:val="ru-RU"/>
        </w:rPr>
        <w:t>социуме»</w:t>
      </w:r>
      <w:r>
        <w:rPr>
          <w:i/>
          <w:color w:val="auto"/>
          <w:sz w:val="28"/>
          <w:szCs w:val="28"/>
        </w:rPr>
        <w:t> </w:t>
      </w:r>
      <w:r>
        <w:rPr>
          <w:i/>
          <w:color w:val="auto"/>
          <w:sz w:val="28"/>
          <w:szCs w:val="28"/>
          <w:lang w:val="ru-RU"/>
        </w:rPr>
        <w:t>являются:</w:t>
      </w:r>
    </w:p>
    <w:p w:rsidR="005267E0" w:rsidRDefault="00FA4BB1">
      <w:pPr>
        <w:pStyle w:val="afff"/>
        <w:numPr>
          <w:ilvl w:val="1"/>
          <w:numId w:val="273"/>
        </w:numPr>
        <w:ind w:left="1418" w:hanging="338"/>
        <w:rPr>
          <w:color w:val="auto"/>
          <w:sz w:val="28"/>
          <w:szCs w:val="28"/>
          <w:lang w:val="ru-RU"/>
        </w:rPr>
      </w:pPr>
      <w:r>
        <w:rPr>
          <w:color w:val="auto"/>
          <w:sz w:val="28"/>
          <w:szCs w:val="28"/>
          <w:lang w:val="ru-RU"/>
        </w:rPr>
        <w:t>Единство формирования у детей представлений о</w:t>
      </w:r>
      <w:r>
        <w:rPr>
          <w:color w:val="auto"/>
          <w:sz w:val="28"/>
          <w:szCs w:val="28"/>
        </w:rPr>
        <w:t> </w:t>
      </w:r>
      <w:r>
        <w:rPr>
          <w:color w:val="auto"/>
          <w:sz w:val="28"/>
          <w:szCs w:val="28"/>
          <w:lang w:val="ru-RU"/>
        </w:rPr>
        <w:t>социальной</w:t>
      </w:r>
      <w:r>
        <w:rPr>
          <w:color w:val="auto"/>
          <w:sz w:val="28"/>
          <w:szCs w:val="28"/>
        </w:rPr>
        <w:t> </w:t>
      </w:r>
      <w:r>
        <w:rPr>
          <w:color w:val="auto"/>
          <w:sz w:val="28"/>
          <w:szCs w:val="28"/>
          <w:lang w:val="ru-RU"/>
        </w:rPr>
        <w:t>действительности как о части окружающей среды, что отражает деятельность и взаимоотношения людей, и воспитание у детей осознанного желания участвовать в жизни людей, которые их окружают;</w:t>
      </w:r>
    </w:p>
    <w:p w:rsidR="005267E0" w:rsidRDefault="00FA4BB1">
      <w:pPr>
        <w:pStyle w:val="afff"/>
        <w:numPr>
          <w:ilvl w:val="1"/>
          <w:numId w:val="273"/>
        </w:numPr>
        <w:ind w:left="1418" w:hanging="338"/>
        <w:rPr>
          <w:color w:val="auto"/>
          <w:sz w:val="28"/>
          <w:szCs w:val="28"/>
          <w:lang w:val="ru-RU"/>
        </w:rPr>
      </w:pPr>
      <w:r>
        <w:rPr>
          <w:color w:val="auto"/>
          <w:sz w:val="28"/>
          <w:szCs w:val="28"/>
          <w:lang w:val="ru-RU"/>
        </w:rPr>
        <w:t>Достоверность и педагогическая целесообразность в отборе знаний о человеке, обществе, морали;</w:t>
      </w:r>
    </w:p>
    <w:p w:rsidR="005267E0" w:rsidRDefault="00FA4BB1">
      <w:pPr>
        <w:pStyle w:val="afff"/>
        <w:numPr>
          <w:ilvl w:val="1"/>
          <w:numId w:val="273"/>
        </w:numPr>
        <w:ind w:left="1418" w:hanging="338"/>
        <w:rPr>
          <w:color w:val="auto"/>
          <w:sz w:val="28"/>
          <w:szCs w:val="28"/>
          <w:lang w:val="ru-RU"/>
        </w:rPr>
      </w:pPr>
      <w:r>
        <w:rPr>
          <w:color w:val="auto"/>
          <w:sz w:val="28"/>
          <w:szCs w:val="28"/>
          <w:lang w:val="ru-RU"/>
        </w:rPr>
        <w:t>Комплексность применения различных видов деятельности детей в формировании гуманного отношения к людям;</w:t>
      </w:r>
    </w:p>
    <w:p w:rsidR="005267E0" w:rsidRDefault="00FA4BB1">
      <w:pPr>
        <w:pStyle w:val="afff"/>
        <w:numPr>
          <w:ilvl w:val="1"/>
          <w:numId w:val="273"/>
        </w:numPr>
        <w:ind w:left="1418" w:hanging="338"/>
        <w:rPr>
          <w:color w:val="auto"/>
          <w:sz w:val="28"/>
          <w:szCs w:val="28"/>
          <w:lang w:val="ru-RU"/>
        </w:rPr>
      </w:pPr>
      <w:r>
        <w:rPr>
          <w:color w:val="auto"/>
          <w:sz w:val="28"/>
          <w:szCs w:val="28"/>
          <w:lang w:val="ru-RU"/>
        </w:rPr>
        <w:t>Использование</w:t>
      </w:r>
      <w:r>
        <w:rPr>
          <w:color w:val="auto"/>
          <w:sz w:val="28"/>
          <w:szCs w:val="28"/>
        </w:rPr>
        <w:t> </w:t>
      </w:r>
      <w:r>
        <w:rPr>
          <w:color w:val="auto"/>
          <w:sz w:val="28"/>
          <w:szCs w:val="28"/>
          <w:lang w:val="ru-RU"/>
        </w:rPr>
        <w:t>примера взрослого как носителя знаний, норм, ценностей, личных качеств.</w:t>
      </w:r>
    </w:p>
    <w:p w:rsidR="005267E0" w:rsidRDefault="00FA4BB1">
      <w:pPr>
        <w:pStyle w:val="afff"/>
        <w:rPr>
          <w:color w:val="auto"/>
          <w:sz w:val="28"/>
          <w:szCs w:val="28"/>
          <w:lang w:val="ru-RU"/>
        </w:rPr>
      </w:pPr>
      <w:r>
        <w:rPr>
          <w:color w:val="auto"/>
          <w:sz w:val="28"/>
          <w:szCs w:val="28"/>
          <w:lang w:val="ru-RU"/>
        </w:rPr>
        <w:t>Главная задача реализации образовательной линии</w:t>
      </w:r>
      <w:r>
        <w:rPr>
          <w:color w:val="auto"/>
          <w:sz w:val="28"/>
          <w:szCs w:val="28"/>
        </w:rPr>
        <w:t> </w:t>
      </w:r>
      <w:r>
        <w:rPr>
          <w:iCs/>
          <w:color w:val="auto"/>
          <w:sz w:val="28"/>
          <w:szCs w:val="28"/>
          <w:lang w:val="ru-RU"/>
        </w:rPr>
        <w:t>«Ребёнок в</w:t>
      </w:r>
      <w:r>
        <w:rPr>
          <w:iCs/>
          <w:color w:val="auto"/>
          <w:sz w:val="28"/>
          <w:szCs w:val="28"/>
        </w:rPr>
        <w:t> </w:t>
      </w:r>
      <w:r>
        <w:rPr>
          <w:iCs/>
          <w:color w:val="auto"/>
          <w:sz w:val="28"/>
          <w:szCs w:val="28"/>
          <w:lang w:val="ru-RU"/>
        </w:rPr>
        <w:t>социуме»</w:t>
      </w:r>
      <w:r>
        <w:rPr>
          <w:color w:val="auto"/>
          <w:sz w:val="28"/>
          <w:szCs w:val="28"/>
        </w:rPr>
        <w:t> </w:t>
      </w:r>
      <w:r>
        <w:rPr>
          <w:color w:val="auto"/>
          <w:sz w:val="28"/>
          <w:szCs w:val="28"/>
          <w:lang w:val="ru-RU"/>
        </w:rPr>
        <w:t>— раскрыть ребёнку</w:t>
      </w:r>
      <w:r>
        <w:rPr>
          <w:color w:val="auto"/>
          <w:sz w:val="28"/>
          <w:szCs w:val="28"/>
        </w:rPr>
        <w:t> </w:t>
      </w:r>
      <w:r>
        <w:rPr>
          <w:color w:val="auto"/>
          <w:sz w:val="28"/>
          <w:szCs w:val="28"/>
          <w:lang w:val="ru-RU"/>
        </w:rPr>
        <w:t>социальный</w:t>
      </w:r>
      <w:r>
        <w:rPr>
          <w:color w:val="auto"/>
          <w:sz w:val="28"/>
          <w:szCs w:val="28"/>
        </w:rPr>
        <w:t> </w:t>
      </w:r>
      <w:r>
        <w:rPr>
          <w:color w:val="auto"/>
          <w:sz w:val="28"/>
          <w:szCs w:val="28"/>
          <w:lang w:val="ru-RU"/>
        </w:rPr>
        <w:t xml:space="preserve">мир и помочь </w:t>
      </w:r>
      <w:r>
        <w:rPr>
          <w:color w:val="auto"/>
          <w:sz w:val="28"/>
          <w:szCs w:val="28"/>
          <w:lang w:val="ru-RU"/>
        </w:rPr>
        <w:lastRenderedPageBreak/>
        <w:t>получить</w:t>
      </w:r>
      <w:r>
        <w:rPr>
          <w:color w:val="auto"/>
          <w:sz w:val="28"/>
          <w:szCs w:val="28"/>
        </w:rPr>
        <w:t> </w:t>
      </w:r>
      <w:r>
        <w:rPr>
          <w:color w:val="auto"/>
          <w:sz w:val="28"/>
          <w:szCs w:val="28"/>
          <w:lang w:val="ru-RU"/>
        </w:rPr>
        <w:t>социальный опыт, понять своё место в</w:t>
      </w:r>
      <w:r>
        <w:rPr>
          <w:color w:val="auto"/>
          <w:sz w:val="28"/>
          <w:szCs w:val="28"/>
        </w:rPr>
        <w:t> </w:t>
      </w:r>
      <w:r>
        <w:rPr>
          <w:color w:val="auto"/>
          <w:sz w:val="28"/>
          <w:szCs w:val="28"/>
          <w:lang w:val="ru-RU"/>
        </w:rPr>
        <w:t>социуме</w:t>
      </w:r>
      <w:r>
        <w:rPr>
          <w:color w:val="auto"/>
          <w:sz w:val="28"/>
          <w:szCs w:val="28"/>
        </w:rPr>
        <w:t> </w:t>
      </w:r>
      <w:r>
        <w:rPr>
          <w:color w:val="auto"/>
          <w:sz w:val="28"/>
          <w:szCs w:val="28"/>
          <w:lang w:val="ru-RU"/>
        </w:rPr>
        <w:t>как активного участника. В процессе индивидуального освоения мира ребёнок не теряет собственного</w:t>
      </w:r>
      <w:r>
        <w:rPr>
          <w:color w:val="auto"/>
          <w:sz w:val="28"/>
          <w:szCs w:val="28"/>
        </w:rPr>
        <w:t> </w:t>
      </w:r>
      <w:r>
        <w:rPr>
          <w:iCs/>
          <w:color w:val="auto"/>
          <w:sz w:val="28"/>
          <w:szCs w:val="28"/>
          <w:lang w:val="ru-RU"/>
        </w:rPr>
        <w:t>«Я»</w:t>
      </w:r>
      <w:r>
        <w:rPr>
          <w:color w:val="auto"/>
          <w:sz w:val="28"/>
          <w:szCs w:val="28"/>
          <w:lang w:val="ru-RU"/>
        </w:rPr>
        <w:t>, а, наоборот, сохраняет, развивает и обогащает содержание своего внутреннего мира.</w:t>
      </w:r>
    </w:p>
    <w:p w:rsidR="005267E0" w:rsidRDefault="00FA4BB1">
      <w:pPr>
        <w:pStyle w:val="afff"/>
        <w:rPr>
          <w:color w:val="auto"/>
          <w:sz w:val="28"/>
          <w:szCs w:val="28"/>
          <w:lang w:val="ru-RU"/>
        </w:rPr>
      </w:pPr>
      <w:r>
        <w:rPr>
          <w:color w:val="auto"/>
          <w:sz w:val="28"/>
          <w:szCs w:val="28"/>
          <w:lang w:val="ru-RU"/>
        </w:rPr>
        <w:t>Ребёнок —</w:t>
      </w:r>
      <w:r>
        <w:rPr>
          <w:color w:val="auto"/>
          <w:sz w:val="28"/>
          <w:szCs w:val="28"/>
        </w:rPr>
        <w:t> </w:t>
      </w:r>
      <w:r>
        <w:rPr>
          <w:color w:val="auto"/>
          <w:sz w:val="28"/>
          <w:szCs w:val="28"/>
          <w:lang w:val="ru-RU"/>
        </w:rPr>
        <w:t>социальное существо. Для него характерна острая специфическая потребность в другом. Поэтому любое, даже самое простое отношение ребёнка к окружающему миру всегда преломляется через отношение к другому человеку. Само понятие</w:t>
      </w:r>
      <w:r>
        <w:rPr>
          <w:color w:val="auto"/>
          <w:sz w:val="28"/>
          <w:szCs w:val="28"/>
        </w:rPr>
        <w:t> </w:t>
      </w:r>
      <w:r>
        <w:rPr>
          <w:iCs/>
          <w:color w:val="auto"/>
          <w:sz w:val="28"/>
          <w:szCs w:val="28"/>
          <w:lang w:val="ru-RU"/>
        </w:rPr>
        <w:t>«отношение»</w:t>
      </w:r>
      <w:r>
        <w:rPr>
          <w:color w:val="auto"/>
          <w:sz w:val="28"/>
          <w:szCs w:val="28"/>
        </w:rPr>
        <w:t> </w:t>
      </w:r>
      <w:r>
        <w:rPr>
          <w:color w:val="auto"/>
          <w:sz w:val="28"/>
          <w:szCs w:val="28"/>
          <w:lang w:val="ru-RU"/>
        </w:rPr>
        <w:t>имеет субъективный и объективный аспекты.</w:t>
      </w:r>
    </w:p>
    <w:p w:rsidR="005267E0" w:rsidRDefault="00FA4BB1">
      <w:pPr>
        <w:pStyle w:val="afff"/>
        <w:rPr>
          <w:color w:val="auto"/>
          <w:sz w:val="28"/>
          <w:szCs w:val="28"/>
          <w:lang w:val="ru-RU"/>
        </w:rPr>
      </w:pPr>
      <w:r>
        <w:rPr>
          <w:color w:val="auto"/>
          <w:sz w:val="28"/>
          <w:szCs w:val="28"/>
          <w:u w:val="single"/>
          <w:lang w:val="ru-RU"/>
        </w:rPr>
        <w:t>Чрезвычайно важно формировать у детей</w:t>
      </w:r>
      <w:r>
        <w:rPr>
          <w:color w:val="auto"/>
          <w:sz w:val="28"/>
          <w:szCs w:val="28"/>
          <w:lang w:val="ru-RU"/>
        </w:rPr>
        <w:t>:</w:t>
      </w:r>
    </w:p>
    <w:p w:rsidR="005267E0" w:rsidRDefault="00FA4BB1">
      <w:pPr>
        <w:pStyle w:val="afff"/>
        <w:rPr>
          <w:color w:val="auto"/>
          <w:sz w:val="28"/>
          <w:szCs w:val="28"/>
          <w:lang w:val="ru-RU"/>
        </w:rPr>
      </w:pPr>
      <w:r>
        <w:rPr>
          <w:color w:val="auto"/>
          <w:sz w:val="28"/>
          <w:szCs w:val="28"/>
          <w:lang w:val="ru-RU"/>
        </w:rPr>
        <w:t>• открытость миру людей как потребность личности;</w:t>
      </w:r>
    </w:p>
    <w:p w:rsidR="005267E0" w:rsidRDefault="00FA4BB1">
      <w:pPr>
        <w:pStyle w:val="afff"/>
        <w:rPr>
          <w:color w:val="auto"/>
          <w:sz w:val="28"/>
          <w:szCs w:val="28"/>
          <w:lang w:val="ru-RU"/>
        </w:rPr>
      </w:pPr>
      <w:r>
        <w:rPr>
          <w:color w:val="auto"/>
          <w:sz w:val="28"/>
          <w:szCs w:val="28"/>
          <w:lang w:val="ru-RU"/>
        </w:rPr>
        <w:t>• навыки</w:t>
      </w:r>
      <w:r>
        <w:rPr>
          <w:color w:val="auto"/>
          <w:sz w:val="28"/>
          <w:szCs w:val="28"/>
        </w:rPr>
        <w:t> </w:t>
      </w:r>
      <w:r>
        <w:rPr>
          <w:color w:val="auto"/>
          <w:sz w:val="28"/>
          <w:szCs w:val="28"/>
          <w:lang w:val="ru-RU"/>
        </w:rPr>
        <w:t>социального поведения;</w:t>
      </w:r>
    </w:p>
    <w:p w:rsidR="005267E0" w:rsidRDefault="00FA4BB1">
      <w:pPr>
        <w:pStyle w:val="afff"/>
        <w:rPr>
          <w:color w:val="auto"/>
          <w:sz w:val="28"/>
          <w:szCs w:val="28"/>
          <w:lang w:val="ru-RU"/>
        </w:rPr>
      </w:pPr>
      <w:r>
        <w:rPr>
          <w:color w:val="auto"/>
          <w:sz w:val="28"/>
          <w:szCs w:val="28"/>
          <w:lang w:val="ru-RU"/>
        </w:rPr>
        <w:t>• осознанное отношение к себе как к свободной самостоятельной личности; к своим обязанностям, которые определяются связями с другими людьми;</w:t>
      </w:r>
    </w:p>
    <w:p w:rsidR="005267E0" w:rsidRDefault="00FA4BB1">
      <w:pPr>
        <w:pStyle w:val="afff"/>
        <w:rPr>
          <w:color w:val="auto"/>
          <w:sz w:val="28"/>
          <w:szCs w:val="28"/>
          <w:lang w:val="ru-RU"/>
        </w:rPr>
      </w:pPr>
      <w:r>
        <w:rPr>
          <w:color w:val="auto"/>
          <w:sz w:val="28"/>
          <w:szCs w:val="28"/>
          <w:lang w:val="ru-RU"/>
        </w:rPr>
        <w:t>• готовность воспринимать</w:t>
      </w:r>
      <w:r>
        <w:rPr>
          <w:color w:val="auto"/>
          <w:sz w:val="28"/>
          <w:szCs w:val="28"/>
        </w:rPr>
        <w:t> </w:t>
      </w:r>
      <w:r>
        <w:rPr>
          <w:color w:val="auto"/>
          <w:sz w:val="28"/>
          <w:szCs w:val="28"/>
          <w:lang w:val="ru-RU"/>
        </w:rPr>
        <w:t>социальную информацию;</w:t>
      </w:r>
    </w:p>
    <w:p w:rsidR="005267E0" w:rsidRDefault="00FA4BB1">
      <w:pPr>
        <w:pStyle w:val="afff"/>
        <w:rPr>
          <w:color w:val="auto"/>
          <w:sz w:val="28"/>
          <w:szCs w:val="28"/>
          <w:lang w:val="ru-RU"/>
        </w:rPr>
      </w:pPr>
      <w:r>
        <w:rPr>
          <w:color w:val="auto"/>
          <w:sz w:val="28"/>
          <w:szCs w:val="28"/>
          <w:lang w:val="ru-RU"/>
        </w:rPr>
        <w:t>• способность сочувствовать, сопереживать;</w:t>
      </w:r>
    </w:p>
    <w:p w:rsidR="005267E0" w:rsidRDefault="00FA4BB1">
      <w:pPr>
        <w:pStyle w:val="afff"/>
        <w:rPr>
          <w:color w:val="auto"/>
          <w:sz w:val="28"/>
          <w:szCs w:val="28"/>
          <w:lang w:val="ru-RU"/>
        </w:rPr>
      </w:pPr>
      <w:r>
        <w:rPr>
          <w:color w:val="auto"/>
          <w:sz w:val="28"/>
          <w:szCs w:val="28"/>
          <w:lang w:val="ru-RU"/>
        </w:rPr>
        <w:t>• желание познавать людей, делать добро, поступать достойно.</w:t>
      </w:r>
    </w:p>
    <w:p w:rsidR="005267E0" w:rsidRDefault="00FA4BB1">
      <w:pPr>
        <w:pStyle w:val="afff"/>
        <w:rPr>
          <w:color w:val="auto"/>
          <w:sz w:val="28"/>
          <w:szCs w:val="28"/>
          <w:lang w:val="ru-RU"/>
        </w:rPr>
      </w:pPr>
      <w:r>
        <w:rPr>
          <w:color w:val="auto"/>
          <w:sz w:val="28"/>
          <w:szCs w:val="28"/>
          <w:lang w:val="ru-RU"/>
        </w:rPr>
        <w:t>В предисловии к Базовому компоненту дошкольного образования указано, что взаимодействие с другими людьми является своеобразным видом вхождения ребёнка в</w:t>
      </w:r>
      <w:r>
        <w:rPr>
          <w:color w:val="auto"/>
          <w:sz w:val="28"/>
          <w:szCs w:val="28"/>
        </w:rPr>
        <w:t> </w:t>
      </w:r>
      <w:r>
        <w:rPr>
          <w:color w:val="auto"/>
          <w:sz w:val="28"/>
          <w:szCs w:val="28"/>
          <w:lang w:val="ru-RU"/>
        </w:rPr>
        <w:t>социум, что требует умения согласовывать свои интересы, желания, действия с другими членами общества.</w:t>
      </w:r>
    </w:p>
    <w:p w:rsidR="005267E0" w:rsidRDefault="00FA4BB1">
      <w:pPr>
        <w:pStyle w:val="afff"/>
        <w:rPr>
          <w:color w:val="auto"/>
          <w:sz w:val="28"/>
          <w:szCs w:val="28"/>
          <w:lang w:val="ru-RU"/>
        </w:rPr>
      </w:pPr>
      <w:r>
        <w:rPr>
          <w:color w:val="auto"/>
          <w:sz w:val="28"/>
          <w:szCs w:val="28"/>
          <w:lang w:val="ru-RU"/>
        </w:rPr>
        <w:t>В дошкольном возрасте формируются основы</w:t>
      </w:r>
      <w:r>
        <w:rPr>
          <w:color w:val="auto"/>
          <w:sz w:val="28"/>
          <w:szCs w:val="28"/>
        </w:rPr>
        <w:t> </w:t>
      </w:r>
      <w:r>
        <w:rPr>
          <w:color w:val="auto"/>
          <w:sz w:val="28"/>
          <w:szCs w:val="28"/>
          <w:lang w:val="ru-RU"/>
        </w:rPr>
        <w:t>социальной</w:t>
      </w:r>
      <w:r>
        <w:rPr>
          <w:color w:val="auto"/>
          <w:sz w:val="28"/>
          <w:szCs w:val="28"/>
        </w:rPr>
        <w:t> </w:t>
      </w:r>
      <w:r>
        <w:rPr>
          <w:color w:val="auto"/>
          <w:sz w:val="28"/>
          <w:szCs w:val="28"/>
          <w:u w:val="single"/>
          <w:lang w:val="ru-RU"/>
        </w:rPr>
        <w:t>компетентности ребёнка</w:t>
      </w:r>
      <w:r>
        <w:rPr>
          <w:color w:val="auto"/>
          <w:sz w:val="28"/>
          <w:szCs w:val="28"/>
          <w:lang w:val="ru-RU"/>
        </w:rPr>
        <w:t>:</w:t>
      </w:r>
    </w:p>
    <w:p w:rsidR="005267E0" w:rsidRDefault="00FA4BB1">
      <w:pPr>
        <w:pStyle w:val="afff"/>
        <w:rPr>
          <w:color w:val="auto"/>
          <w:sz w:val="28"/>
          <w:szCs w:val="28"/>
          <w:lang w:val="ru-RU"/>
        </w:rPr>
      </w:pPr>
      <w:r>
        <w:rPr>
          <w:color w:val="auto"/>
          <w:sz w:val="28"/>
          <w:szCs w:val="28"/>
          <w:lang w:val="ru-RU"/>
        </w:rPr>
        <w:t>• способность понимать другого человека, его настроение, потребности, особенности поведения;</w:t>
      </w:r>
    </w:p>
    <w:p w:rsidR="005267E0" w:rsidRDefault="00FA4BB1">
      <w:pPr>
        <w:pStyle w:val="afff"/>
        <w:rPr>
          <w:color w:val="auto"/>
          <w:sz w:val="28"/>
          <w:szCs w:val="28"/>
          <w:lang w:val="ru-RU"/>
        </w:rPr>
      </w:pPr>
      <w:r>
        <w:rPr>
          <w:color w:val="auto"/>
          <w:sz w:val="28"/>
          <w:szCs w:val="28"/>
          <w:lang w:val="ru-RU"/>
        </w:rPr>
        <w:t>• умение уважать других людей, помогать им, заботиться о них;</w:t>
      </w:r>
    </w:p>
    <w:p w:rsidR="005267E0" w:rsidRDefault="00FA4BB1">
      <w:pPr>
        <w:pStyle w:val="afff"/>
        <w:rPr>
          <w:color w:val="auto"/>
          <w:sz w:val="28"/>
          <w:szCs w:val="28"/>
          <w:lang w:val="ru-RU"/>
        </w:rPr>
      </w:pPr>
      <w:r>
        <w:rPr>
          <w:color w:val="auto"/>
          <w:sz w:val="28"/>
          <w:szCs w:val="28"/>
          <w:lang w:val="ru-RU"/>
        </w:rPr>
        <w:t>• выбирать соответствующие ситуации общения и совместной деятельности.</w:t>
      </w:r>
    </w:p>
    <w:p w:rsidR="005267E0" w:rsidRDefault="00FA4BB1">
      <w:pPr>
        <w:pStyle w:val="afff"/>
        <w:rPr>
          <w:color w:val="auto"/>
          <w:sz w:val="28"/>
          <w:szCs w:val="28"/>
          <w:lang w:val="ru-RU"/>
        </w:rPr>
      </w:pPr>
      <w:r>
        <w:rPr>
          <w:color w:val="auto"/>
          <w:sz w:val="28"/>
          <w:szCs w:val="28"/>
          <w:lang w:val="ru-RU"/>
        </w:rPr>
        <w:t>Социально</w:t>
      </w:r>
      <w:r>
        <w:rPr>
          <w:color w:val="auto"/>
          <w:sz w:val="28"/>
          <w:szCs w:val="28"/>
        </w:rPr>
        <w:t> </w:t>
      </w:r>
      <w:r>
        <w:rPr>
          <w:color w:val="auto"/>
          <w:sz w:val="28"/>
          <w:szCs w:val="28"/>
          <w:lang w:val="ru-RU"/>
        </w:rPr>
        <w:t>компетентный ребёнок способен чувствовать своё место в системе отношений людей и адекватно себя вести.</w:t>
      </w:r>
    </w:p>
    <w:p w:rsidR="005267E0" w:rsidRDefault="00FA4BB1">
      <w:pPr>
        <w:pStyle w:val="afff"/>
        <w:rPr>
          <w:color w:val="auto"/>
          <w:sz w:val="28"/>
          <w:szCs w:val="28"/>
          <w:lang w:val="ru-RU"/>
        </w:rPr>
      </w:pPr>
      <w:r>
        <w:rPr>
          <w:color w:val="auto"/>
          <w:sz w:val="28"/>
          <w:szCs w:val="28"/>
          <w:lang w:val="ru-RU"/>
        </w:rPr>
        <w:t>Базовым компонентом дошкольного образования определены две компетенции дошкольника в отношении</w:t>
      </w:r>
      <w:r>
        <w:rPr>
          <w:color w:val="auto"/>
          <w:sz w:val="28"/>
          <w:szCs w:val="28"/>
        </w:rPr>
        <w:t> </w:t>
      </w:r>
      <w:r>
        <w:rPr>
          <w:color w:val="auto"/>
          <w:sz w:val="28"/>
          <w:szCs w:val="28"/>
          <w:lang w:val="ru-RU"/>
        </w:rPr>
        <w:t>социального окружения</w:t>
      </w:r>
      <w:r>
        <w:rPr>
          <w:color w:val="auto"/>
          <w:sz w:val="28"/>
          <w:szCs w:val="28"/>
        </w:rPr>
        <w:t> </w:t>
      </w:r>
      <w:r>
        <w:rPr>
          <w:color w:val="auto"/>
          <w:sz w:val="28"/>
          <w:szCs w:val="28"/>
          <w:lang w:val="ru-RU"/>
        </w:rPr>
        <w:t>:</w:t>
      </w:r>
    </w:p>
    <w:p w:rsidR="005267E0" w:rsidRDefault="00FA4BB1">
      <w:pPr>
        <w:pStyle w:val="afff"/>
        <w:rPr>
          <w:color w:val="auto"/>
          <w:sz w:val="28"/>
          <w:szCs w:val="28"/>
          <w:lang w:val="ru-RU"/>
        </w:rPr>
      </w:pPr>
      <w:r>
        <w:rPr>
          <w:color w:val="auto"/>
          <w:sz w:val="28"/>
          <w:szCs w:val="28"/>
          <w:lang w:val="ru-RU"/>
        </w:rPr>
        <w:t>1. семейно -бытовая — знакомство с нормами и правилами семейного</w:t>
      </w:r>
      <w:r>
        <w:rPr>
          <w:color w:val="auto"/>
          <w:sz w:val="28"/>
          <w:szCs w:val="28"/>
        </w:rPr>
        <w:t> </w:t>
      </w:r>
      <w:r>
        <w:rPr>
          <w:iCs/>
          <w:color w:val="auto"/>
          <w:sz w:val="28"/>
          <w:szCs w:val="28"/>
          <w:lang w:val="ru-RU"/>
        </w:rPr>
        <w:t>(семейного)</w:t>
      </w:r>
      <w:r>
        <w:rPr>
          <w:color w:val="auto"/>
          <w:sz w:val="28"/>
          <w:szCs w:val="28"/>
        </w:rPr>
        <w:t> </w:t>
      </w:r>
      <w:r>
        <w:rPr>
          <w:color w:val="auto"/>
          <w:sz w:val="28"/>
          <w:szCs w:val="28"/>
          <w:lang w:val="ru-RU"/>
        </w:rPr>
        <w:t>сожительство; способность их соблюдать; умение поддерживать доброжелательные, дружеские, доверительные отношения в кругу семьи, проявлять заботу и любовь родных и близких членов семьи;</w:t>
      </w:r>
    </w:p>
    <w:p w:rsidR="005267E0" w:rsidRDefault="00FA4BB1">
      <w:pPr>
        <w:pStyle w:val="afff"/>
        <w:rPr>
          <w:color w:val="auto"/>
          <w:sz w:val="28"/>
          <w:szCs w:val="28"/>
          <w:lang w:val="ru-RU"/>
        </w:rPr>
      </w:pPr>
      <w:r>
        <w:rPr>
          <w:color w:val="auto"/>
          <w:sz w:val="28"/>
          <w:szCs w:val="28"/>
          <w:lang w:val="ru-RU"/>
        </w:rPr>
        <w:t>2.</w:t>
      </w:r>
      <w:r>
        <w:rPr>
          <w:color w:val="auto"/>
          <w:sz w:val="28"/>
          <w:szCs w:val="28"/>
        </w:rPr>
        <w:t> </w:t>
      </w:r>
      <w:r>
        <w:rPr>
          <w:color w:val="auto"/>
          <w:sz w:val="28"/>
          <w:szCs w:val="28"/>
          <w:lang w:val="ru-RU"/>
        </w:rPr>
        <w:t>социально -коммуникативная</w:t>
      </w:r>
      <w:r>
        <w:rPr>
          <w:color w:val="auto"/>
          <w:sz w:val="28"/>
          <w:szCs w:val="28"/>
        </w:rPr>
        <w:t> </w:t>
      </w:r>
      <w:r>
        <w:rPr>
          <w:color w:val="auto"/>
          <w:sz w:val="28"/>
          <w:szCs w:val="28"/>
          <w:lang w:val="ru-RU"/>
        </w:rPr>
        <w:t>— знакомство с различными</w:t>
      </w:r>
      <w:r>
        <w:rPr>
          <w:color w:val="auto"/>
          <w:sz w:val="28"/>
          <w:szCs w:val="28"/>
        </w:rPr>
        <w:t> </w:t>
      </w:r>
      <w:r>
        <w:rPr>
          <w:color w:val="auto"/>
          <w:sz w:val="28"/>
          <w:szCs w:val="28"/>
          <w:lang w:val="ru-RU"/>
        </w:rPr>
        <w:t>социальными ролями людей</w:t>
      </w:r>
      <w:r>
        <w:rPr>
          <w:color w:val="auto"/>
          <w:sz w:val="28"/>
          <w:szCs w:val="28"/>
        </w:rPr>
        <w:t> </w:t>
      </w:r>
      <w:r>
        <w:rPr>
          <w:color w:val="auto"/>
          <w:sz w:val="28"/>
          <w:szCs w:val="28"/>
          <w:lang w:val="ru-RU"/>
        </w:rPr>
        <w:t>(знакомые, незнакомые; свои, чужие, дети, взрослые, женщины, мужчины, девочки, мальчики, молодые, пожилые, с элементарными</w:t>
      </w:r>
      <w:r>
        <w:rPr>
          <w:color w:val="auto"/>
          <w:sz w:val="28"/>
          <w:szCs w:val="28"/>
        </w:rPr>
        <w:t> </w:t>
      </w:r>
      <w:r>
        <w:rPr>
          <w:color w:val="auto"/>
          <w:sz w:val="28"/>
          <w:szCs w:val="28"/>
          <w:lang w:val="ru-RU"/>
        </w:rPr>
        <w:t>социальными</w:t>
      </w:r>
      <w:r>
        <w:rPr>
          <w:color w:val="auto"/>
          <w:sz w:val="28"/>
          <w:szCs w:val="28"/>
        </w:rPr>
        <w:t> </w:t>
      </w:r>
      <w:r>
        <w:rPr>
          <w:color w:val="auto"/>
          <w:sz w:val="28"/>
          <w:szCs w:val="28"/>
          <w:lang w:val="ru-RU"/>
        </w:rPr>
        <w:t>и морально этичными нормами межличностных взаимоотношений, умение соблюдать их во время общения.</w:t>
      </w:r>
    </w:p>
    <w:p w:rsidR="005267E0" w:rsidRDefault="00FA4BB1">
      <w:pPr>
        <w:pStyle w:val="afff"/>
        <w:rPr>
          <w:color w:val="auto"/>
          <w:sz w:val="28"/>
          <w:szCs w:val="28"/>
          <w:lang w:val="ru-RU"/>
        </w:rPr>
      </w:pPr>
      <w:r>
        <w:rPr>
          <w:color w:val="auto"/>
          <w:sz w:val="28"/>
          <w:szCs w:val="28"/>
          <w:lang w:val="ru-RU"/>
        </w:rPr>
        <w:t>Способность взаимодействовать с людьми,</w:t>
      </w:r>
      <w:r>
        <w:rPr>
          <w:color w:val="auto"/>
          <w:sz w:val="28"/>
          <w:szCs w:val="28"/>
        </w:rPr>
        <w:t> </w:t>
      </w:r>
      <w:r>
        <w:rPr>
          <w:color w:val="auto"/>
          <w:sz w:val="28"/>
          <w:szCs w:val="28"/>
          <w:lang w:val="ru-RU"/>
        </w:rPr>
        <w:t>которые окружают: согласовывать свои действия, поведение с другими; осознавать своё место в</w:t>
      </w:r>
      <w:r>
        <w:rPr>
          <w:color w:val="auto"/>
          <w:sz w:val="28"/>
          <w:szCs w:val="28"/>
        </w:rPr>
        <w:t> </w:t>
      </w:r>
      <w:r>
        <w:rPr>
          <w:color w:val="auto"/>
          <w:sz w:val="28"/>
          <w:szCs w:val="28"/>
          <w:lang w:val="ru-RU"/>
        </w:rPr>
        <w:t>социальной среде; позитивно воспринимать себя. Умение сопереживать, сочувствовать, помогать другим, выбирать соответствующие способы общения в различных жизненных ситуациях.</w:t>
      </w:r>
    </w:p>
    <w:p w:rsidR="005267E0" w:rsidRDefault="00FA4BB1">
      <w:pPr>
        <w:pStyle w:val="afff"/>
        <w:rPr>
          <w:color w:val="auto"/>
          <w:sz w:val="28"/>
          <w:szCs w:val="28"/>
          <w:lang w:val="ru-RU"/>
        </w:rPr>
      </w:pPr>
      <w:r>
        <w:rPr>
          <w:color w:val="auto"/>
          <w:sz w:val="28"/>
          <w:szCs w:val="28"/>
          <w:lang w:val="ru-RU"/>
        </w:rPr>
        <w:lastRenderedPageBreak/>
        <w:t>Особого внимания воспитателя требует развитие творческих игр</w:t>
      </w:r>
      <w:r>
        <w:rPr>
          <w:color w:val="auto"/>
          <w:sz w:val="28"/>
          <w:szCs w:val="28"/>
        </w:rPr>
        <w:t> </w:t>
      </w:r>
      <w:r>
        <w:rPr>
          <w:color w:val="auto"/>
          <w:sz w:val="28"/>
          <w:szCs w:val="28"/>
          <w:lang w:val="ru-RU"/>
        </w:rPr>
        <w:t>социальной тематики, в которых ребёнок отражает своё понимание</w:t>
      </w:r>
      <w:r>
        <w:rPr>
          <w:color w:val="auto"/>
          <w:sz w:val="28"/>
          <w:szCs w:val="28"/>
        </w:rPr>
        <w:t> </w:t>
      </w:r>
      <w:r>
        <w:rPr>
          <w:color w:val="auto"/>
          <w:sz w:val="28"/>
          <w:szCs w:val="28"/>
          <w:lang w:val="ru-RU"/>
        </w:rPr>
        <w:t>социума, взаимоотношений людей, выполнение моральных норм, отношение к</w:t>
      </w:r>
      <w:r>
        <w:rPr>
          <w:color w:val="auto"/>
          <w:sz w:val="28"/>
          <w:szCs w:val="28"/>
        </w:rPr>
        <w:t> </w:t>
      </w:r>
      <w:r>
        <w:rPr>
          <w:color w:val="auto"/>
          <w:sz w:val="28"/>
          <w:szCs w:val="28"/>
          <w:lang w:val="ru-RU"/>
        </w:rPr>
        <w:t>социальным обязанностям. В работе по направлению</w:t>
      </w:r>
      <w:r>
        <w:rPr>
          <w:color w:val="auto"/>
          <w:sz w:val="28"/>
          <w:szCs w:val="28"/>
        </w:rPr>
        <w:t> </w:t>
      </w:r>
      <w:r>
        <w:rPr>
          <w:iCs/>
          <w:color w:val="auto"/>
          <w:sz w:val="28"/>
          <w:szCs w:val="28"/>
          <w:lang w:val="ru-RU"/>
        </w:rPr>
        <w:t>«Ребёнок в</w:t>
      </w:r>
      <w:r>
        <w:rPr>
          <w:iCs/>
          <w:color w:val="auto"/>
          <w:sz w:val="28"/>
          <w:szCs w:val="28"/>
        </w:rPr>
        <w:t> </w:t>
      </w:r>
      <w:r>
        <w:rPr>
          <w:iCs/>
          <w:color w:val="auto"/>
          <w:sz w:val="28"/>
          <w:szCs w:val="28"/>
          <w:lang w:val="ru-RU"/>
        </w:rPr>
        <w:t>социуме»</w:t>
      </w:r>
      <w:r>
        <w:rPr>
          <w:color w:val="auto"/>
          <w:sz w:val="28"/>
          <w:szCs w:val="28"/>
        </w:rPr>
        <w:t> </w:t>
      </w:r>
      <w:r>
        <w:rPr>
          <w:color w:val="auto"/>
          <w:sz w:val="28"/>
          <w:szCs w:val="28"/>
          <w:lang w:val="ru-RU"/>
        </w:rPr>
        <w:t>особое значение приобретает творческая игра.</w:t>
      </w:r>
    </w:p>
    <w:p w:rsidR="005267E0" w:rsidRDefault="00FA4BB1">
      <w:pPr>
        <w:pStyle w:val="afff"/>
        <w:rPr>
          <w:color w:val="auto"/>
          <w:sz w:val="28"/>
          <w:szCs w:val="28"/>
          <w:lang w:val="ru-RU"/>
        </w:rPr>
      </w:pPr>
      <w:r>
        <w:rPr>
          <w:color w:val="auto"/>
          <w:sz w:val="28"/>
          <w:szCs w:val="28"/>
          <w:lang w:val="ru-RU"/>
        </w:rPr>
        <w:t>Специфической особенностью работы по этой образовательной линии является то, что она не ограничивается определёнными формами образовательной работы, местом в распорядке дня, длительностью во времени. Поскольку ребёнок приобретает</w:t>
      </w:r>
      <w:r>
        <w:rPr>
          <w:color w:val="auto"/>
          <w:sz w:val="28"/>
          <w:szCs w:val="28"/>
        </w:rPr>
        <w:t> </w:t>
      </w:r>
      <w:r>
        <w:rPr>
          <w:color w:val="auto"/>
          <w:sz w:val="28"/>
          <w:szCs w:val="28"/>
          <w:lang w:val="ru-RU"/>
        </w:rPr>
        <w:t>социальный опыт постоянно, то рядом с запланированными и подготовленными воспитателем формами стоит</w:t>
      </w:r>
      <w:r>
        <w:rPr>
          <w:color w:val="auto"/>
          <w:sz w:val="28"/>
          <w:szCs w:val="28"/>
        </w:rPr>
        <w:t> </w:t>
      </w:r>
      <w:r>
        <w:rPr>
          <w:color w:val="auto"/>
          <w:sz w:val="28"/>
          <w:szCs w:val="28"/>
          <w:lang w:val="ru-RU"/>
        </w:rPr>
        <w:t>использовать также события, которые происходят вне плана.</w:t>
      </w:r>
    </w:p>
    <w:p w:rsidR="005267E0" w:rsidRDefault="00FA4BB1">
      <w:pPr>
        <w:pStyle w:val="afff"/>
        <w:rPr>
          <w:color w:val="auto"/>
          <w:sz w:val="28"/>
          <w:szCs w:val="28"/>
          <w:lang w:val="ru-RU"/>
        </w:rPr>
      </w:pPr>
      <w:r>
        <w:rPr>
          <w:color w:val="auto"/>
          <w:sz w:val="28"/>
          <w:szCs w:val="28"/>
          <w:lang w:val="ru-RU"/>
        </w:rPr>
        <w:t>Новая игрушка, цветок расцвёл, болезнь товарища по группе и его возвращение в детский сад и много других событий, которые возникают вне плана образовательной деятельности, — все это может стать</w:t>
      </w:r>
      <w:r>
        <w:rPr>
          <w:color w:val="auto"/>
          <w:sz w:val="28"/>
          <w:szCs w:val="28"/>
        </w:rPr>
        <w:t> </w:t>
      </w:r>
      <w:r>
        <w:rPr>
          <w:color w:val="auto"/>
          <w:sz w:val="28"/>
          <w:szCs w:val="28"/>
          <w:lang w:val="ru-RU"/>
        </w:rPr>
        <w:t>предметом социально -эмоционального</w:t>
      </w:r>
      <w:r>
        <w:rPr>
          <w:color w:val="auto"/>
          <w:sz w:val="28"/>
          <w:szCs w:val="28"/>
        </w:rPr>
        <w:t> </w:t>
      </w:r>
      <w:r>
        <w:rPr>
          <w:color w:val="auto"/>
          <w:sz w:val="28"/>
          <w:szCs w:val="28"/>
          <w:lang w:val="ru-RU"/>
        </w:rPr>
        <w:t>переживания и осмысления детьми.</w:t>
      </w:r>
    </w:p>
    <w:p w:rsidR="005267E0" w:rsidRDefault="005267E0">
      <w:pPr>
        <w:pStyle w:val="afff"/>
        <w:tabs>
          <w:tab w:val="left" w:pos="851"/>
        </w:tabs>
        <w:rPr>
          <w:i/>
          <w:color w:val="auto"/>
          <w:sz w:val="28"/>
          <w:szCs w:val="28"/>
          <w:lang w:val="ru-RU"/>
        </w:rPr>
      </w:pPr>
    </w:p>
    <w:p w:rsidR="005267E0" w:rsidRDefault="00FA4BB1">
      <w:pPr>
        <w:pStyle w:val="afff"/>
        <w:numPr>
          <w:ilvl w:val="0"/>
          <w:numId w:val="262"/>
        </w:numPr>
        <w:tabs>
          <w:tab w:val="left" w:pos="851"/>
        </w:tabs>
        <w:ind w:left="0" w:firstLine="567"/>
        <w:rPr>
          <w:b/>
          <w:i/>
          <w:sz w:val="28"/>
          <w:szCs w:val="28"/>
          <w:lang w:val="ru-RU"/>
        </w:rPr>
      </w:pPr>
      <w:r>
        <w:rPr>
          <w:b/>
          <w:i/>
          <w:sz w:val="28"/>
          <w:szCs w:val="28"/>
          <w:lang w:val="ru-RU"/>
        </w:rPr>
        <w:t>Предоставление информации о общеобразовательной программе семье, заинтересованным лицам, вовлеченным в образовательную деятельность, а также широкой общественности;</w:t>
      </w:r>
    </w:p>
    <w:p w:rsidR="005267E0" w:rsidRDefault="00FA4BB1">
      <w:pPr>
        <w:pStyle w:val="afff"/>
        <w:rPr>
          <w:color w:val="auto"/>
          <w:sz w:val="28"/>
          <w:szCs w:val="28"/>
          <w:lang w:val="ru-RU"/>
        </w:rPr>
      </w:pPr>
      <w:r>
        <w:rPr>
          <w:color w:val="auto"/>
          <w:sz w:val="28"/>
          <w:szCs w:val="28"/>
          <w:lang w:val="ru-RU"/>
        </w:rPr>
        <w:t>Федеральный государственный</w:t>
      </w:r>
      <w:r>
        <w:rPr>
          <w:color w:val="auto"/>
          <w:sz w:val="28"/>
          <w:szCs w:val="28"/>
        </w:rPr>
        <w:t> </w:t>
      </w:r>
      <w:r>
        <w:rPr>
          <w:color w:val="auto"/>
          <w:sz w:val="28"/>
          <w:szCs w:val="28"/>
          <w:lang w:val="ru-RU"/>
        </w:rPr>
        <w:t>образовательный</w:t>
      </w:r>
      <w:r>
        <w:rPr>
          <w:color w:val="auto"/>
          <w:sz w:val="28"/>
          <w:szCs w:val="28"/>
        </w:rPr>
        <w:t> </w:t>
      </w:r>
      <w:r>
        <w:rPr>
          <w:color w:val="auto"/>
          <w:sz w:val="28"/>
          <w:szCs w:val="28"/>
          <w:lang w:val="ru-RU"/>
        </w:rPr>
        <w:t>стандарт дошкольного</w:t>
      </w:r>
      <w:r>
        <w:rPr>
          <w:color w:val="auto"/>
          <w:sz w:val="28"/>
          <w:szCs w:val="28"/>
        </w:rPr>
        <w:t> </w:t>
      </w:r>
      <w:r>
        <w:rPr>
          <w:color w:val="auto"/>
          <w:sz w:val="28"/>
          <w:szCs w:val="28"/>
          <w:lang w:val="ru-RU"/>
        </w:rPr>
        <w:t>образования</w:t>
      </w:r>
      <w:r>
        <w:rPr>
          <w:color w:val="auto"/>
          <w:sz w:val="28"/>
          <w:szCs w:val="28"/>
        </w:rPr>
        <w:t> </w:t>
      </w:r>
      <w:r>
        <w:rPr>
          <w:color w:val="auto"/>
          <w:sz w:val="28"/>
          <w:szCs w:val="28"/>
          <w:lang w:val="ru-RU"/>
        </w:rPr>
        <w:t>выдвигает целый ряд требований к</w:t>
      </w:r>
      <w:r>
        <w:rPr>
          <w:color w:val="auto"/>
          <w:sz w:val="28"/>
          <w:szCs w:val="28"/>
        </w:rPr>
        <w:t> </w:t>
      </w:r>
      <w:r>
        <w:rPr>
          <w:color w:val="auto"/>
          <w:sz w:val="28"/>
          <w:szCs w:val="28"/>
          <w:lang w:val="ru-RU"/>
        </w:rPr>
        <w:t>образовательной программе дошкольного образования. Это требования к содержанию этой</w:t>
      </w:r>
      <w:r>
        <w:rPr>
          <w:color w:val="auto"/>
          <w:sz w:val="28"/>
          <w:szCs w:val="28"/>
        </w:rPr>
        <w:t> </w:t>
      </w:r>
      <w:r>
        <w:rPr>
          <w:color w:val="auto"/>
          <w:sz w:val="28"/>
          <w:szCs w:val="28"/>
          <w:lang w:val="ru-RU"/>
        </w:rPr>
        <w:t>программы, к ее структуре, к</w:t>
      </w:r>
      <w:r>
        <w:rPr>
          <w:color w:val="auto"/>
          <w:sz w:val="28"/>
          <w:szCs w:val="28"/>
        </w:rPr>
        <w:t> </w:t>
      </w:r>
      <w:r>
        <w:rPr>
          <w:color w:val="auto"/>
          <w:sz w:val="28"/>
          <w:szCs w:val="28"/>
          <w:lang w:val="ru-RU"/>
        </w:rPr>
        <w:t>условиям её реализации</w:t>
      </w:r>
      <w:r>
        <w:rPr>
          <w:color w:val="auto"/>
          <w:sz w:val="28"/>
          <w:szCs w:val="28"/>
        </w:rPr>
        <w:t> </w:t>
      </w:r>
      <w:r>
        <w:rPr>
          <w:color w:val="auto"/>
          <w:sz w:val="28"/>
          <w:szCs w:val="28"/>
          <w:lang w:val="ru-RU"/>
        </w:rPr>
        <w:t xml:space="preserve">и срокам её выполнения. </w:t>
      </w:r>
    </w:p>
    <w:p w:rsidR="005267E0" w:rsidRDefault="005267E0">
      <w:pPr>
        <w:pStyle w:val="afff"/>
        <w:rPr>
          <w:color w:val="auto"/>
          <w:sz w:val="28"/>
          <w:szCs w:val="28"/>
          <w:lang w:val="ru-RU"/>
        </w:rPr>
      </w:pPr>
    </w:p>
    <w:p w:rsidR="005267E0" w:rsidRDefault="00FA4BB1">
      <w:pPr>
        <w:pStyle w:val="afff"/>
        <w:numPr>
          <w:ilvl w:val="0"/>
          <w:numId w:val="262"/>
        </w:numPr>
        <w:tabs>
          <w:tab w:val="left" w:pos="851"/>
        </w:tabs>
        <w:ind w:left="0" w:firstLine="567"/>
        <w:rPr>
          <w:i/>
          <w:sz w:val="28"/>
          <w:szCs w:val="28"/>
          <w:lang w:val="ru-RU"/>
        </w:rPr>
      </w:pPr>
      <w:r>
        <w:rPr>
          <w:b/>
          <w:i/>
          <w:sz w:val="28"/>
          <w:szCs w:val="28"/>
          <w:lang w:val="ru-RU"/>
        </w:rPr>
        <w:t>Обеспечение возможностей для обсуждения общеобразовательной программы, поиска, использования материалов, обеспечивающих её реализацию, в том числе в информационной среде</w:t>
      </w:r>
      <w:r>
        <w:rPr>
          <w:i/>
          <w:sz w:val="28"/>
          <w:szCs w:val="28"/>
          <w:lang w:val="ru-RU"/>
        </w:rPr>
        <w:t>.</w:t>
      </w:r>
    </w:p>
    <w:p w:rsidR="005267E0" w:rsidRDefault="005267E0">
      <w:pPr>
        <w:spacing w:after="160" w:line="259" w:lineRule="auto"/>
        <w:ind w:firstLine="0"/>
        <w:jc w:val="left"/>
      </w:pPr>
      <w:bookmarkStart w:id="82" w:name="_Toc138112000"/>
    </w:p>
    <w:p w:rsidR="005267E0" w:rsidRDefault="00FA4BB1">
      <w:pPr>
        <w:spacing w:after="160" w:line="259" w:lineRule="auto"/>
        <w:ind w:firstLine="0"/>
        <w:jc w:val="center"/>
        <w:rPr>
          <w:b/>
          <w:bCs/>
          <w:sz w:val="28"/>
          <w:szCs w:val="28"/>
        </w:rPr>
      </w:pPr>
      <w:r>
        <w:rPr>
          <w:b/>
          <w:bCs/>
          <w:sz w:val="28"/>
          <w:szCs w:val="28"/>
        </w:rPr>
        <w:t>3.2 Особенности организации развивающей предметно -пространственной среды (РППС).</w:t>
      </w:r>
      <w:bookmarkEnd w:id="82"/>
    </w:p>
    <w:p w:rsidR="005267E0" w:rsidRDefault="00FA4BB1">
      <w:pPr>
        <w:spacing w:beforeAutospacing="1" w:afterAutospacing="1"/>
        <w:rPr>
          <w:sz w:val="28"/>
          <w:szCs w:val="28"/>
          <w:lang w:val="ru"/>
        </w:rPr>
      </w:pPr>
      <w:r>
        <w:rPr>
          <w:rFonts w:eastAsia="等线"/>
          <w:sz w:val="28"/>
          <w:szCs w:val="28"/>
          <w:lang w:val="ru" w:eastAsia="zh-CN" w:bidi="ar"/>
        </w:rPr>
        <w:t xml:space="preserve">Содержание данного раздела обязательной части ОП </w:t>
      </w:r>
      <w:r w:rsidR="00FF3775">
        <w:rPr>
          <w:b/>
          <w:sz w:val="28"/>
          <w:szCs w:val="28"/>
        </w:rPr>
        <w:t xml:space="preserve">МБДОУ «Танаевский детский сад » </w:t>
      </w:r>
      <w:r>
        <w:rPr>
          <w:sz w:val="28"/>
          <w:szCs w:val="28"/>
          <w:lang w:val="ru" w:eastAsia="zh-CN" w:bidi="ar"/>
        </w:rPr>
        <w:t>построено согласно пункту 3</w:t>
      </w:r>
      <w:r>
        <w:rPr>
          <w:sz w:val="28"/>
          <w:szCs w:val="28"/>
          <w:lang w:eastAsia="zh-CN" w:bidi="ar"/>
        </w:rPr>
        <w:t>1</w:t>
      </w:r>
      <w:r>
        <w:rPr>
          <w:sz w:val="28"/>
          <w:szCs w:val="28"/>
          <w:lang w:val="ru" w:eastAsia="zh-CN" w:bidi="ar"/>
        </w:rPr>
        <w:t xml:space="preserve"> стр. 191</w:t>
      </w:r>
      <w:r>
        <w:rPr>
          <w:sz w:val="28"/>
          <w:szCs w:val="28"/>
          <w:lang w:eastAsia="zh-CN" w:bidi="ar"/>
        </w:rPr>
        <w:t>- 193</w:t>
      </w:r>
      <w:r>
        <w:rPr>
          <w:sz w:val="28"/>
          <w:szCs w:val="28"/>
          <w:lang w:val="ru" w:eastAsia="zh-CN" w:bidi="ar"/>
        </w:rPr>
        <w:t xml:space="preserve"> ФОП ДО</w:t>
      </w:r>
    </w:p>
    <w:p w:rsidR="005267E0" w:rsidRDefault="00FA4BB1">
      <w:pPr>
        <w:pStyle w:val="afff"/>
        <w:rPr>
          <w:color w:val="auto"/>
          <w:sz w:val="28"/>
          <w:szCs w:val="28"/>
          <w:lang w:val="ru-RU"/>
        </w:rPr>
      </w:pPr>
      <w:r>
        <w:rPr>
          <w:color w:val="auto"/>
          <w:sz w:val="28"/>
          <w:szCs w:val="28"/>
          <w:lang w:val="ru-RU"/>
        </w:rPr>
        <w:t xml:space="preserve">РППС рассматривается как часть образовательной среды и фактор, обогащающий развитие детей. </w:t>
      </w:r>
    </w:p>
    <w:p w:rsidR="005267E0" w:rsidRDefault="00FA4BB1">
      <w:pPr>
        <w:pStyle w:val="afff"/>
        <w:rPr>
          <w:color w:val="auto"/>
          <w:sz w:val="28"/>
          <w:szCs w:val="28"/>
          <w:lang w:val="ru-RU"/>
        </w:rPr>
      </w:pPr>
      <w:r>
        <w:rPr>
          <w:color w:val="auto"/>
          <w:sz w:val="28"/>
          <w:szCs w:val="28"/>
          <w:lang w:val="ru-RU"/>
        </w:rPr>
        <w:t>РППС ДОО выступает основой для разнообразной, разносторонне развивающей, содержательной и привлекательной для каждого ребёнка деятельности.</w:t>
      </w:r>
    </w:p>
    <w:p w:rsidR="005267E0" w:rsidRDefault="00FA4BB1">
      <w:pPr>
        <w:pStyle w:val="afff"/>
        <w:rPr>
          <w:color w:val="auto"/>
          <w:sz w:val="28"/>
          <w:szCs w:val="28"/>
          <w:lang w:val="ru-RU"/>
        </w:rPr>
      </w:pPr>
      <w:r>
        <w:rPr>
          <w:color w:val="auto"/>
          <w:sz w:val="28"/>
          <w:szCs w:val="28"/>
          <w:lang w:val="ru-RU"/>
        </w:rPr>
        <w:t xml:space="preserve">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w:t>
      </w:r>
      <w:r>
        <w:rPr>
          <w:color w:val="auto"/>
          <w:sz w:val="28"/>
          <w:szCs w:val="28"/>
          <w:lang w:val="ru-RU"/>
        </w:rPr>
        <w:lastRenderedPageBreak/>
        <w:t>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5267E0" w:rsidRDefault="00FA4BB1">
      <w:pPr>
        <w:pStyle w:val="afff"/>
        <w:rPr>
          <w:color w:val="auto"/>
          <w:sz w:val="28"/>
          <w:szCs w:val="28"/>
          <w:lang w:val="ru-RU"/>
        </w:rPr>
      </w:pPr>
      <w:r>
        <w:rPr>
          <w:color w:val="auto"/>
          <w:sz w:val="28"/>
          <w:szCs w:val="28"/>
          <w:lang w:val="ru-RU"/>
        </w:rPr>
        <w:t xml:space="preserve">В соответствии со ФГОС ДО возможны разные варианты создания РППС при условии учёта целей и принципов ОП </w:t>
      </w:r>
      <w:r w:rsidR="00FF3775">
        <w:rPr>
          <w:b/>
          <w:color w:val="auto"/>
          <w:sz w:val="28"/>
          <w:szCs w:val="28"/>
          <w:lang w:val="ru-RU"/>
        </w:rPr>
        <w:t xml:space="preserve">МБДОУ «Танаевский детский сад » </w:t>
      </w:r>
      <w:r>
        <w:rPr>
          <w:color w:val="auto"/>
          <w:sz w:val="28"/>
          <w:szCs w:val="28"/>
          <w:lang w:val="ru-RU"/>
        </w:rPr>
        <w:t xml:space="preserve">возрастной и гендерной специфики для реализации образовательной программы. </w:t>
      </w:r>
    </w:p>
    <w:p w:rsidR="005267E0" w:rsidRDefault="00FA4BB1">
      <w:pPr>
        <w:pStyle w:val="afff"/>
        <w:rPr>
          <w:color w:val="auto"/>
          <w:sz w:val="28"/>
          <w:szCs w:val="28"/>
          <w:lang w:val="ru-RU"/>
        </w:rPr>
      </w:pPr>
      <w:r>
        <w:rPr>
          <w:color w:val="auto"/>
          <w:sz w:val="28"/>
          <w:szCs w:val="28"/>
          <w:lang w:val="ru-RU"/>
        </w:rPr>
        <w:t xml:space="preserve">РППС </w:t>
      </w:r>
      <w:r w:rsidR="00FF3775">
        <w:rPr>
          <w:b/>
          <w:color w:val="auto"/>
          <w:sz w:val="28"/>
          <w:szCs w:val="28"/>
          <w:lang w:val="ru-RU"/>
        </w:rPr>
        <w:t xml:space="preserve">МБДОУ «Танаевский детский сад » </w:t>
      </w:r>
      <w:r w:rsidRPr="00FF3775">
        <w:rPr>
          <w:color w:val="auto"/>
          <w:sz w:val="28"/>
          <w:szCs w:val="28"/>
          <w:lang w:val="ru-RU"/>
        </w:rPr>
        <w:t>создаётся</w:t>
      </w:r>
      <w:r>
        <w:rPr>
          <w:color w:val="auto"/>
          <w:sz w:val="28"/>
          <w:szCs w:val="28"/>
          <w:lang w:val="ru-RU"/>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5267E0" w:rsidRDefault="00FA4BB1">
      <w:pPr>
        <w:pStyle w:val="afff"/>
        <w:tabs>
          <w:tab w:val="left" w:pos="1701"/>
        </w:tabs>
        <w:rPr>
          <w:color w:val="auto"/>
          <w:sz w:val="28"/>
          <w:szCs w:val="28"/>
          <w:lang w:val="ru-RU"/>
        </w:rPr>
      </w:pPr>
      <w:r>
        <w:rPr>
          <w:color w:val="auto"/>
          <w:sz w:val="28"/>
          <w:szCs w:val="28"/>
          <w:lang w:val="ru-RU"/>
        </w:rPr>
        <w:t>Согласно п. 3.3. ФГОС ДО РППС должна обеспечивать максимальную реализацию образовательного потенциала пространства</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Pr>
          <w:color w:val="auto"/>
          <w:sz w:val="28"/>
          <w:szCs w:val="28"/>
          <w:lang w:val="ru-RU"/>
        </w:rPr>
        <w:t xml:space="preserve"> (группы,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здоровья, учёта особенностей и коррекции недостатков их развития.</w:t>
      </w:r>
    </w:p>
    <w:p w:rsidR="005267E0" w:rsidRDefault="00FA4BB1">
      <w:pPr>
        <w:pStyle w:val="afff"/>
        <w:tabs>
          <w:tab w:val="left" w:pos="1701"/>
        </w:tabs>
        <w:rPr>
          <w:color w:val="auto"/>
          <w:sz w:val="28"/>
          <w:szCs w:val="28"/>
          <w:lang w:val="ru-RU"/>
        </w:rPr>
      </w:pPr>
      <w:r>
        <w:rPr>
          <w:color w:val="auto"/>
          <w:sz w:val="28"/>
          <w:szCs w:val="28"/>
          <w:lang w:val="ru-RU"/>
        </w:rPr>
        <w:t>РППС должна обеспечить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267E0" w:rsidRDefault="00FA4BB1">
      <w:pPr>
        <w:pStyle w:val="afff"/>
        <w:rPr>
          <w:color w:val="auto"/>
          <w:sz w:val="28"/>
          <w:szCs w:val="28"/>
        </w:rPr>
      </w:pPr>
      <w:r>
        <w:rPr>
          <w:color w:val="auto"/>
          <w:sz w:val="28"/>
          <w:szCs w:val="28"/>
          <w:lang w:val="ru-RU"/>
        </w:rPr>
        <w:t xml:space="preserve">РППС </w:t>
      </w:r>
      <w:r>
        <w:rPr>
          <w:color w:val="auto"/>
          <w:sz w:val="28"/>
          <w:szCs w:val="28"/>
        </w:rPr>
        <w:t xml:space="preserve">должна обеспечивать: </w:t>
      </w:r>
    </w:p>
    <w:p w:rsidR="005267E0" w:rsidRDefault="00FA4BB1">
      <w:pPr>
        <w:pStyle w:val="afff"/>
        <w:numPr>
          <w:ilvl w:val="0"/>
          <w:numId w:val="274"/>
        </w:numPr>
        <w:rPr>
          <w:color w:val="auto"/>
          <w:sz w:val="28"/>
          <w:szCs w:val="28"/>
        </w:rPr>
      </w:pPr>
      <w:r>
        <w:rPr>
          <w:color w:val="auto"/>
          <w:sz w:val="28"/>
          <w:szCs w:val="28"/>
        </w:rPr>
        <w:t xml:space="preserve">Реализацию различных образовательных программ; </w:t>
      </w:r>
    </w:p>
    <w:p w:rsidR="005267E0" w:rsidRDefault="00FA4BB1">
      <w:pPr>
        <w:pStyle w:val="afff"/>
        <w:numPr>
          <w:ilvl w:val="0"/>
          <w:numId w:val="274"/>
        </w:numPr>
        <w:rPr>
          <w:color w:val="auto"/>
          <w:sz w:val="28"/>
          <w:szCs w:val="28"/>
          <w:lang w:val="ru-RU"/>
        </w:rPr>
      </w:pPr>
      <w:r>
        <w:rPr>
          <w:color w:val="auto"/>
          <w:sz w:val="28"/>
          <w:szCs w:val="28"/>
          <w:lang w:val="ru-RU"/>
        </w:rPr>
        <w:t xml:space="preserve">В случае организации инклюзивного образования - необходимые для него условия; </w:t>
      </w:r>
    </w:p>
    <w:p w:rsidR="005267E0" w:rsidRDefault="00FA4BB1">
      <w:pPr>
        <w:pStyle w:val="afff"/>
        <w:numPr>
          <w:ilvl w:val="0"/>
          <w:numId w:val="274"/>
        </w:numPr>
        <w:rPr>
          <w:color w:val="auto"/>
          <w:sz w:val="28"/>
          <w:szCs w:val="28"/>
          <w:lang w:val="ru-RU"/>
        </w:rPr>
      </w:pPr>
      <w:r>
        <w:rPr>
          <w:color w:val="auto"/>
          <w:sz w:val="28"/>
          <w:szCs w:val="28"/>
          <w:lang w:val="ru-RU"/>
        </w:rPr>
        <w:t xml:space="preserve">Учёт национально -культурных, климатических условий, в которых осуществляется образовательная деятельность; </w:t>
      </w:r>
    </w:p>
    <w:p w:rsidR="005267E0" w:rsidRDefault="00FA4BB1">
      <w:pPr>
        <w:pStyle w:val="afff"/>
        <w:numPr>
          <w:ilvl w:val="0"/>
          <w:numId w:val="274"/>
        </w:numPr>
        <w:rPr>
          <w:color w:val="auto"/>
          <w:sz w:val="28"/>
          <w:szCs w:val="28"/>
        </w:rPr>
      </w:pPr>
      <w:r>
        <w:rPr>
          <w:color w:val="auto"/>
          <w:sz w:val="28"/>
          <w:szCs w:val="28"/>
          <w:lang w:val="ru-RU"/>
        </w:rPr>
        <w:t>Учёт</w:t>
      </w:r>
      <w:r>
        <w:rPr>
          <w:color w:val="auto"/>
          <w:sz w:val="28"/>
          <w:szCs w:val="28"/>
        </w:rPr>
        <w:t xml:space="preserve"> возрастных особенностей детей. </w:t>
      </w:r>
    </w:p>
    <w:p w:rsidR="005267E0" w:rsidRDefault="00FA4BB1">
      <w:pPr>
        <w:pStyle w:val="afff"/>
        <w:rPr>
          <w:color w:val="auto"/>
          <w:sz w:val="28"/>
          <w:szCs w:val="28"/>
          <w:lang w:val="ru-RU"/>
        </w:rPr>
      </w:pPr>
      <w:r>
        <w:rPr>
          <w:color w:val="auto"/>
          <w:sz w:val="28"/>
          <w:szCs w:val="28"/>
          <w:lang w:val="ru-RU"/>
        </w:rPr>
        <w:t xml:space="preserve">Согласно п.3.3.4. ФГОС ДО РППС должна быть содержательно -насыщенной, трансформируемой, полифункциональной, вариативной, доступной и безопасной. </w:t>
      </w:r>
    </w:p>
    <w:p w:rsidR="005267E0" w:rsidRDefault="00FA4BB1">
      <w:pPr>
        <w:pStyle w:val="afff"/>
        <w:numPr>
          <w:ilvl w:val="0"/>
          <w:numId w:val="275"/>
        </w:numPr>
        <w:tabs>
          <w:tab w:val="left" w:pos="851"/>
        </w:tabs>
        <w:ind w:left="0" w:firstLine="567"/>
        <w:rPr>
          <w:color w:val="auto"/>
          <w:sz w:val="28"/>
          <w:szCs w:val="28"/>
          <w:lang w:val="ru-RU"/>
        </w:rPr>
      </w:pPr>
      <w:r>
        <w:rPr>
          <w:b/>
          <w:color w:val="auto"/>
          <w:sz w:val="28"/>
          <w:szCs w:val="28"/>
          <w:lang w:val="ru-RU"/>
        </w:rPr>
        <w:t>Насыщенность среды</w:t>
      </w:r>
      <w:r>
        <w:rPr>
          <w:color w:val="auto"/>
          <w:sz w:val="28"/>
          <w:szCs w:val="28"/>
          <w:lang w:val="ru-RU"/>
        </w:rPr>
        <w:t xml:space="preserve"> должна соответствовать возрастным возможностям детей и содержанию ОП</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w:t>
      </w:r>
      <w:r>
        <w:rPr>
          <w:color w:val="auto"/>
          <w:sz w:val="28"/>
          <w:szCs w:val="28"/>
          <w:lang w:val="ru-RU"/>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ОП </w:t>
      </w:r>
      <w:r w:rsidR="00FF3775">
        <w:rPr>
          <w:b/>
          <w:color w:val="auto"/>
          <w:sz w:val="28"/>
          <w:szCs w:val="28"/>
          <w:lang w:val="ru-RU"/>
        </w:rPr>
        <w:t xml:space="preserve">МБДОУ «Танаевский детский сад » </w:t>
      </w:r>
      <w:r>
        <w:rPr>
          <w:color w:val="auto"/>
          <w:sz w:val="28"/>
          <w:szCs w:val="28"/>
          <w:lang w:val="ru-RU"/>
        </w:rPr>
        <w:t xml:space="preserve">Организация образовательного пространства и разнообразие материалов, оборудования и инвентаря (в здании и на участке) должны обеспечивать: </w:t>
      </w:r>
    </w:p>
    <w:p w:rsidR="005267E0" w:rsidRDefault="00FA4BB1">
      <w:pPr>
        <w:pStyle w:val="afff"/>
        <w:numPr>
          <w:ilvl w:val="0"/>
          <w:numId w:val="276"/>
        </w:numPr>
        <w:rPr>
          <w:color w:val="auto"/>
          <w:sz w:val="28"/>
          <w:szCs w:val="28"/>
          <w:lang w:val="ru-RU"/>
        </w:rPr>
      </w:pPr>
      <w:r>
        <w:rPr>
          <w:color w:val="auto"/>
          <w:sz w:val="28"/>
          <w:szCs w:val="28"/>
          <w:lang w:val="ru-RU"/>
        </w:rPr>
        <w:t xml:space="preserve">Игровую, познавательную, исследовательскую и творческую активность всех обучающихся, экспериментирование с доступными детям материалами (в том числе с песком и водой); </w:t>
      </w:r>
    </w:p>
    <w:p w:rsidR="005267E0" w:rsidRDefault="00FA4BB1">
      <w:pPr>
        <w:pStyle w:val="afff"/>
        <w:numPr>
          <w:ilvl w:val="0"/>
          <w:numId w:val="276"/>
        </w:numPr>
        <w:rPr>
          <w:color w:val="auto"/>
          <w:sz w:val="28"/>
          <w:szCs w:val="28"/>
          <w:lang w:val="ru-RU"/>
        </w:rPr>
      </w:pPr>
      <w:r>
        <w:rPr>
          <w:color w:val="auto"/>
          <w:sz w:val="28"/>
          <w:szCs w:val="28"/>
          <w:lang w:val="ru-RU"/>
        </w:rPr>
        <w:t xml:space="preserve">Двигательную активность, в том числе развитие крупной и мелкой моторики, участие в подвижных играх и соревнованиях; </w:t>
      </w:r>
    </w:p>
    <w:p w:rsidR="005267E0" w:rsidRDefault="00FA4BB1">
      <w:pPr>
        <w:pStyle w:val="afff"/>
        <w:numPr>
          <w:ilvl w:val="0"/>
          <w:numId w:val="276"/>
        </w:numPr>
        <w:rPr>
          <w:color w:val="auto"/>
          <w:sz w:val="28"/>
          <w:szCs w:val="28"/>
          <w:lang w:val="ru-RU"/>
        </w:rPr>
      </w:pPr>
      <w:r>
        <w:rPr>
          <w:color w:val="auto"/>
          <w:sz w:val="28"/>
          <w:szCs w:val="28"/>
          <w:lang w:val="ru-RU"/>
        </w:rPr>
        <w:t xml:space="preserve">Эмоциональное благополучие детей во взаимодействии с предметно -пространственным окружением; </w:t>
      </w:r>
    </w:p>
    <w:p w:rsidR="005267E0" w:rsidRDefault="00FA4BB1">
      <w:pPr>
        <w:pStyle w:val="afff"/>
        <w:numPr>
          <w:ilvl w:val="0"/>
          <w:numId w:val="276"/>
        </w:numPr>
        <w:rPr>
          <w:color w:val="auto"/>
          <w:sz w:val="28"/>
          <w:szCs w:val="28"/>
        </w:rPr>
      </w:pPr>
      <w:r>
        <w:rPr>
          <w:color w:val="auto"/>
          <w:sz w:val="28"/>
          <w:szCs w:val="28"/>
        </w:rPr>
        <w:t xml:space="preserve">Возможность самовыражения детей. </w:t>
      </w:r>
    </w:p>
    <w:p w:rsidR="005267E0" w:rsidRDefault="00FA4BB1">
      <w:pPr>
        <w:pStyle w:val="afff"/>
        <w:rPr>
          <w:color w:val="auto"/>
          <w:sz w:val="28"/>
          <w:szCs w:val="28"/>
          <w:lang w:val="ru-RU"/>
        </w:rPr>
      </w:pPr>
      <w:r>
        <w:rPr>
          <w:color w:val="auto"/>
          <w:sz w:val="28"/>
          <w:szCs w:val="28"/>
          <w:lang w:val="ru-RU"/>
        </w:rPr>
        <w:lastRenderedPageBreak/>
        <w:t xml:space="preserve">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 </w:t>
      </w:r>
    </w:p>
    <w:p w:rsidR="005267E0" w:rsidRDefault="00FA4BB1">
      <w:pPr>
        <w:pStyle w:val="afff"/>
        <w:rPr>
          <w:color w:val="auto"/>
          <w:sz w:val="28"/>
          <w:szCs w:val="28"/>
          <w:lang w:val="ru-RU"/>
        </w:rPr>
      </w:pPr>
      <w:r>
        <w:rPr>
          <w:color w:val="auto"/>
          <w:sz w:val="28"/>
          <w:szCs w:val="28"/>
          <w:lang w:val="ru-RU"/>
        </w:rPr>
        <w:t xml:space="preserve">2) </w:t>
      </w:r>
      <w:r>
        <w:rPr>
          <w:b/>
          <w:color w:val="auto"/>
          <w:sz w:val="28"/>
          <w:szCs w:val="28"/>
          <w:lang w:val="ru-RU"/>
        </w:rPr>
        <w:t>Трансформируемость пространства</w:t>
      </w:r>
      <w:r>
        <w:rPr>
          <w:color w:val="auto"/>
          <w:sz w:val="28"/>
          <w:szCs w:val="28"/>
          <w:lang w:val="ru-RU"/>
        </w:rPr>
        <w:t xml:space="preserve"> предполагает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rsidR="005267E0" w:rsidRDefault="00FA4BB1">
      <w:pPr>
        <w:pStyle w:val="afff"/>
        <w:rPr>
          <w:color w:val="auto"/>
          <w:sz w:val="28"/>
          <w:szCs w:val="28"/>
        </w:rPr>
      </w:pPr>
      <w:r>
        <w:rPr>
          <w:color w:val="auto"/>
          <w:sz w:val="28"/>
          <w:szCs w:val="28"/>
        </w:rPr>
        <w:t xml:space="preserve">3) </w:t>
      </w:r>
      <w:r>
        <w:rPr>
          <w:b/>
          <w:color w:val="auto"/>
          <w:sz w:val="28"/>
          <w:szCs w:val="28"/>
        </w:rPr>
        <w:t>Полифункциональность материалов</w:t>
      </w:r>
      <w:r>
        <w:rPr>
          <w:color w:val="auto"/>
          <w:sz w:val="28"/>
          <w:szCs w:val="28"/>
        </w:rPr>
        <w:t xml:space="preserve"> предполагает: </w:t>
      </w:r>
    </w:p>
    <w:p w:rsidR="005267E0" w:rsidRDefault="00FA4BB1">
      <w:pPr>
        <w:pStyle w:val="afff"/>
        <w:numPr>
          <w:ilvl w:val="0"/>
          <w:numId w:val="277"/>
        </w:numPr>
        <w:rPr>
          <w:color w:val="auto"/>
          <w:sz w:val="28"/>
          <w:szCs w:val="28"/>
          <w:lang w:val="ru-RU"/>
        </w:rPr>
      </w:pPr>
      <w:r>
        <w:rPr>
          <w:color w:val="auto"/>
          <w:sz w:val="28"/>
          <w:szCs w:val="28"/>
          <w:lang w:val="ru-RU"/>
        </w:rPr>
        <w:t xml:space="preserve">Возможность разнообразного использования различных составляющих предметной среды, например, детской мебели, матов, мягких модулей, ширм и т.д.; </w:t>
      </w:r>
    </w:p>
    <w:p w:rsidR="005267E0" w:rsidRDefault="00FA4BB1">
      <w:pPr>
        <w:pStyle w:val="afff"/>
        <w:numPr>
          <w:ilvl w:val="0"/>
          <w:numId w:val="277"/>
        </w:numPr>
        <w:rPr>
          <w:color w:val="auto"/>
          <w:sz w:val="28"/>
          <w:szCs w:val="28"/>
          <w:lang w:val="ru-RU"/>
        </w:rPr>
      </w:pPr>
      <w:r>
        <w:rPr>
          <w:color w:val="auto"/>
          <w:sz w:val="28"/>
          <w:szCs w:val="28"/>
          <w:lang w:val="ru-RU"/>
        </w:rPr>
        <w:t xml:space="preserve">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 </w:t>
      </w:r>
    </w:p>
    <w:p w:rsidR="005267E0" w:rsidRDefault="005267E0">
      <w:pPr>
        <w:pStyle w:val="afff"/>
        <w:ind w:left="927" w:firstLine="0"/>
        <w:rPr>
          <w:color w:val="auto"/>
          <w:sz w:val="28"/>
          <w:szCs w:val="28"/>
          <w:lang w:val="ru-RU"/>
        </w:rPr>
      </w:pPr>
    </w:p>
    <w:p w:rsidR="005267E0" w:rsidRDefault="00FA4BB1">
      <w:pPr>
        <w:pStyle w:val="afff"/>
        <w:rPr>
          <w:color w:val="auto"/>
          <w:sz w:val="28"/>
          <w:szCs w:val="28"/>
        </w:rPr>
      </w:pPr>
      <w:r>
        <w:rPr>
          <w:color w:val="auto"/>
          <w:sz w:val="28"/>
          <w:szCs w:val="28"/>
        </w:rPr>
        <w:t xml:space="preserve">4) </w:t>
      </w:r>
      <w:r>
        <w:rPr>
          <w:b/>
          <w:color w:val="auto"/>
          <w:sz w:val="28"/>
          <w:szCs w:val="28"/>
        </w:rPr>
        <w:t>Вариативность среды предполагает</w:t>
      </w:r>
      <w:r>
        <w:rPr>
          <w:color w:val="auto"/>
          <w:sz w:val="28"/>
          <w:szCs w:val="28"/>
        </w:rPr>
        <w:t xml:space="preserve">: </w:t>
      </w:r>
    </w:p>
    <w:p w:rsidR="005267E0" w:rsidRDefault="00FA4BB1">
      <w:pPr>
        <w:pStyle w:val="afff"/>
        <w:numPr>
          <w:ilvl w:val="0"/>
          <w:numId w:val="278"/>
        </w:numPr>
        <w:rPr>
          <w:color w:val="auto"/>
          <w:sz w:val="28"/>
          <w:szCs w:val="28"/>
          <w:lang w:val="ru-RU"/>
        </w:rPr>
      </w:pPr>
      <w:r>
        <w:rPr>
          <w:color w:val="auto"/>
          <w:sz w:val="28"/>
          <w:szCs w:val="28"/>
          <w:lang w:val="ru-RU"/>
        </w:rPr>
        <w:t>Наличие в</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Pr>
          <w:color w:val="auto"/>
          <w:sz w:val="28"/>
          <w:szCs w:val="28"/>
          <w:lang w:val="ru-RU"/>
        </w:rPr>
        <w:t xml:space="preserve">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5267E0" w:rsidRDefault="00FA4BB1">
      <w:pPr>
        <w:pStyle w:val="afff"/>
        <w:numPr>
          <w:ilvl w:val="0"/>
          <w:numId w:val="278"/>
        </w:numPr>
        <w:rPr>
          <w:color w:val="auto"/>
          <w:sz w:val="28"/>
          <w:szCs w:val="28"/>
          <w:lang w:val="ru-RU"/>
        </w:rPr>
      </w:pPr>
      <w:r>
        <w:rPr>
          <w:color w:val="auto"/>
          <w:sz w:val="28"/>
          <w:szCs w:val="28"/>
          <w:lang w:val="ru-RU"/>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5267E0" w:rsidRDefault="00FA4BB1">
      <w:pPr>
        <w:pStyle w:val="afff"/>
        <w:rPr>
          <w:color w:val="auto"/>
          <w:sz w:val="28"/>
          <w:szCs w:val="28"/>
        </w:rPr>
      </w:pPr>
      <w:r>
        <w:rPr>
          <w:color w:val="auto"/>
          <w:sz w:val="28"/>
          <w:szCs w:val="28"/>
        </w:rPr>
        <w:t xml:space="preserve">5) </w:t>
      </w:r>
      <w:r>
        <w:rPr>
          <w:b/>
          <w:color w:val="auto"/>
          <w:sz w:val="28"/>
          <w:szCs w:val="28"/>
        </w:rPr>
        <w:t>Доступность среды предполагает</w:t>
      </w:r>
      <w:r>
        <w:rPr>
          <w:color w:val="auto"/>
          <w:sz w:val="28"/>
          <w:szCs w:val="28"/>
        </w:rPr>
        <w:t xml:space="preserve">: </w:t>
      </w:r>
    </w:p>
    <w:p w:rsidR="005267E0" w:rsidRDefault="00FA4BB1">
      <w:pPr>
        <w:pStyle w:val="afff"/>
        <w:numPr>
          <w:ilvl w:val="0"/>
          <w:numId w:val="279"/>
        </w:numPr>
        <w:rPr>
          <w:color w:val="auto"/>
          <w:sz w:val="28"/>
          <w:szCs w:val="28"/>
          <w:lang w:val="ru-RU"/>
        </w:rPr>
      </w:pPr>
      <w:r>
        <w:rPr>
          <w:color w:val="auto"/>
          <w:sz w:val="28"/>
          <w:szCs w:val="28"/>
          <w:lang w:val="ru-RU"/>
        </w:rPr>
        <w:t xml:space="preserve">Доступность для обучающихся, в том числе детей с ограниченными возможностями здоровья и детей -инвалидов, всех помещений, где осуществляется образовательная деятельность; </w:t>
      </w:r>
    </w:p>
    <w:p w:rsidR="005267E0" w:rsidRDefault="00FA4BB1">
      <w:pPr>
        <w:pStyle w:val="afff"/>
        <w:numPr>
          <w:ilvl w:val="0"/>
          <w:numId w:val="279"/>
        </w:numPr>
        <w:rPr>
          <w:color w:val="auto"/>
          <w:sz w:val="28"/>
          <w:szCs w:val="28"/>
          <w:lang w:val="ru-RU"/>
        </w:rPr>
      </w:pPr>
      <w:r>
        <w:rPr>
          <w:color w:val="auto"/>
          <w:sz w:val="28"/>
          <w:szCs w:val="28"/>
          <w:lang w:val="ru-RU"/>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5267E0" w:rsidRDefault="00FA4BB1">
      <w:pPr>
        <w:pStyle w:val="afff"/>
        <w:numPr>
          <w:ilvl w:val="0"/>
          <w:numId w:val="279"/>
        </w:numPr>
        <w:rPr>
          <w:color w:val="auto"/>
          <w:sz w:val="28"/>
          <w:szCs w:val="28"/>
          <w:lang w:val="ru-RU"/>
        </w:rPr>
      </w:pPr>
      <w:r>
        <w:rPr>
          <w:color w:val="auto"/>
          <w:sz w:val="28"/>
          <w:szCs w:val="28"/>
          <w:lang w:val="ru-RU"/>
        </w:rPr>
        <w:t xml:space="preserve">Исправность и сохранность материалов и оборудования. </w:t>
      </w:r>
    </w:p>
    <w:p w:rsidR="005267E0" w:rsidRDefault="00FA4BB1">
      <w:pPr>
        <w:pStyle w:val="afff"/>
        <w:rPr>
          <w:color w:val="auto"/>
          <w:sz w:val="28"/>
          <w:szCs w:val="28"/>
          <w:lang w:val="ru-RU"/>
        </w:rPr>
      </w:pPr>
      <w:r>
        <w:rPr>
          <w:color w:val="auto"/>
          <w:sz w:val="28"/>
          <w:szCs w:val="28"/>
          <w:lang w:val="ru-RU"/>
        </w:rPr>
        <w:t xml:space="preserve">6) </w:t>
      </w:r>
      <w:r>
        <w:rPr>
          <w:b/>
          <w:color w:val="auto"/>
          <w:sz w:val="28"/>
          <w:szCs w:val="28"/>
          <w:lang w:val="ru-RU"/>
        </w:rPr>
        <w:t>Безопасность предметно -пространственной среды</w:t>
      </w:r>
      <w:r>
        <w:rPr>
          <w:color w:val="auto"/>
          <w:sz w:val="28"/>
          <w:szCs w:val="28"/>
          <w:lang w:val="ru-RU"/>
        </w:rPr>
        <w:t xml:space="preserve"> предполагает соответствие всех её элементов требованиям по обеспечению надёжности и безопасности их использования. </w:t>
      </w:r>
    </w:p>
    <w:p w:rsidR="005267E0" w:rsidRDefault="00FA4BB1">
      <w:pPr>
        <w:pStyle w:val="afff"/>
        <w:rPr>
          <w:b/>
          <w:color w:val="auto"/>
          <w:sz w:val="28"/>
          <w:szCs w:val="28"/>
          <w:lang w:val="ru-RU"/>
        </w:rPr>
      </w:pPr>
      <w:r>
        <w:rPr>
          <w:color w:val="auto"/>
          <w:sz w:val="28"/>
          <w:szCs w:val="28"/>
          <w:lang w:val="ru-RU"/>
        </w:rPr>
        <w:t xml:space="preserve">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ОП </w:t>
      </w:r>
      <w:r w:rsidR="00FF3775">
        <w:rPr>
          <w:b/>
          <w:color w:val="auto"/>
          <w:sz w:val="28"/>
          <w:szCs w:val="28"/>
          <w:lang w:val="ru-RU"/>
        </w:rPr>
        <w:t xml:space="preserve">МБДОУ «Танаевский детский сад » </w:t>
      </w:r>
    </w:p>
    <w:p w:rsidR="005267E0" w:rsidRDefault="00FA4BB1">
      <w:pPr>
        <w:pStyle w:val="afff"/>
        <w:rPr>
          <w:b/>
          <w:color w:val="auto"/>
          <w:sz w:val="28"/>
          <w:szCs w:val="28"/>
          <w:lang w:val="ru-RU"/>
        </w:rPr>
      </w:pPr>
      <w:r>
        <w:rPr>
          <w:b/>
          <w:color w:val="auto"/>
          <w:sz w:val="28"/>
          <w:szCs w:val="28"/>
          <w:lang w:val="ru-RU"/>
        </w:rPr>
        <w:t>При проектировании РППС в</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Pr>
          <w:b/>
          <w:color w:val="auto"/>
          <w:sz w:val="28"/>
          <w:szCs w:val="28"/>
          <w:lang w:val="ru-RU"/>
        </w:rPr>
        <w:t xml:space="preserve"> учитываются:</w:t>
      </w:r>
    </w:p>
    <w:p w:rsidR="005267E0" w:rsidRDefault="00FA4BB1">
      <w:pPr>
        <w:pStyle w:val="afff"/>
        <w:numPr>
          <w:ilvl w:val="0"/>
          <w:numId w:val="280"/>
        </w:numPr>
        <w:rPr>
          <w:color w:val="auto"/>
          <w:sz w:val="28"/>
          <w:szCs w:val="28"/>
          <w:lang w:val="ru-RU"/>
        </w:rPr>
      </w:pPr>
      <w:r>
        <w:rPr>
          <w:color w:val="auto"/>
          <w:sz w:val="28"/>
          <w:szCs w:val="28"/>
          <w:lang w:val="ru-RU"/>
        </w:rPr>
        <w:t>Местные этнопсихологические, социокультурные, культурно-исторические и природно -климатические условия, в которых находится</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Pr>
          <w:color w:val="auto"/>
          <w:sz w:val="28"/>
          <w:szCs w:val="28"/>
          <w:lang w:val="ru-RU"/>
        </w:rPr>
        <w:t xml:space="preserve"> ; </w:t>
      </w:r>
    </w:p>
    <w:p w:rsidR="005267E0" w:rsidRDefault="00FA4BB1">
      <w:pPr>
        <w:pStyle w:val="afff"/>
        <w:numPr>
          <w:ilvl w:val="0"/>
          <w:numId w:val="280"/>
        </w:numPr>
        <w:rPr>
          <w:color w:val="auto"/>
          <w:sz w:val="28"/>
          <w:szCs w:val="28"/>
          <w:lang w:val="ru-RU"/>
        </w:rPr>
      </w:pPr>
      <w:r>
        <w:rPr>
          <w:color w:val="auto"/>
          <w:sz w:val="28"/>
          <w:szCs w:val="28"/>
          <w:lang w:val="ru-RU"/>
        </w:rPr>
        <w:lastRenderedPageBreak/>
        <w:t xml:space="preserve">Возраст, уровень развития детей и особенности их деятельности, содержание образования; </w:t>
      </w:r>
    </w:p>
    <w:p w:rsidR="005267E0" w:rsidRDefault="00FA4BB1">
      <w:pPr>
        <w:pStyle w:val="afff"/>
        <w:numPr>
          <w:ilvl w:val="0"/>
          <w:numId w:val="280"/>
        </w:numPr>
        <w:rPr>
          <w:color w:val="auto"/>
          <w:sz w:val="28"/>
          <w:szCs w:val="28"/>
          <w:lang w:val="ru-RU"/>
        </w:rPr>
      </w:pPr>
      <w:r>
        <w:rPr>
          <w:color w:val="auto"/>
          <w:sz w:val="28"/>
          <w:szCs w:val="28"/>
          <w:lang w:val="ru-RU"/>
        </w:rPr>
        <w:t xml:space="preserve">Задачи ОП для разных возрастных групп;  </w:t>
      </w:r>
    </w:p>
    <w:p w:rsidR="005267E0" w:rsidRDefault="00FA4BB1">
      <w:pPr>
        <w:pStyle w:val="afff"/>
        <w:numPr>
          <w:ilvl w:val="0"/>
          <w:numId w:val="280"/>
        </w:numPr>
        <w:rPr>
          <w:color w:val="auto"/>
          <w:sz w:val="28"/>
          <w:szCs w:val="28"/>
          <w:lang w:val="ru-RU"/>
        </w:rPr>
      </w:pPr>
      <w:r>
        <w:rPr>
          <w:color w:val="auto"/>
          <w:sz w:val="28"/>
          <w:szCs w:val="28"/>
          <w:lang w:val="ru-RU"/>
        </w:rPr>
        <w:t>Возможности и потребности участников образовательной деятельности (детей и их семей, педагогов и других сотрудников</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Pr>
          <w:color w:val="auto"/>
          <w:sz w:val="28"/>
          <w:szCs w:val="28"/>
          <w:lang w:val="ru-RU"/>
        </w:rPr>
        <w:t xml:space="preserve"> , участников сетевого взаимодействия и других участников образовательной деятельности).</w:t>
      </w:r>
    </w:p>
    <w:p w:rsidR="005267E0" w:rsidRDefault="00FA4BB1">
      <w:pPr>
        <w:pStyle w:val="afff"/>
        <w:rPr>
          <w:color w:val="auto"/>
          <w:sz w:val="28"/>
          <w:szCs w:val="28"/>
          <w:lang w:val="ru-RU"/>
        </w:rPr>
      </w:pPr>
      <w:r>
        <w:rPr>
          <w:color w:val="auto"/>
          <w:sz w:val="28"/>
          <w:szCs w:val="28"/>
          <w:lang w:val="ru-RU"/>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5267E0" w:rsidRDefault="00FA4BB1">
      <w:pPr>
        <w:pStyle w:val="afff"/>
        <w:rPr>
          <w:b/>
          <w:color w:val="auto"/>
          <w:sz w:val="28"/>
          <w:szCs w:val="28"/>
          <w:lang w:val="ru-RU"/>
        </w:rPr>
      </w:pPr>
      <w:r>
        <w:rPr>
          <w:color w:val="auto"/>
          <w:sz w:val="28"/>
          <w:szCs w:val="28"/>
          <w:lang w:val="ru-RU"/>
        </w:rPr>
        <w:t xml:space="preserve">Учитывая содержание пункта 1 статьи 64 Федерального закона «Об образовании в Российской Федерации» и  пункта 1 раздела 1 ФОП ДО, целями ОП </w:t>
      </w:r>
      <w:r w:rsidR="00FF3775">
        <w:rPr>
          <w:b/>
          <w:color w:val="auto"/>
          <w:sz w:val="28"/>
          <w:szCs w:val="28"/>
          <w:lang w:val="ru-RU"/>
        </w:rPr>
        <w:t xml:space="preserve">МБДОУ «Танаевский детский сад » </w:t>
      </w:r>
      <w:r>
        <w:rPr>
          <w:color w:val="auto"/>
          <w:sz w:val="28"/>
          <w:szCs w:val="28"/>
          <w:lang w:val="ru-RU"/>
        </w:rPr>
        <w:t xml:space="preserve">являются разностороннее развитие детей дошкольного возраста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w:t>
      </w:r>
      <w:r>
        <w:rPr>
          <w:b/>
          <w:color w:val="auto"/>
          <w:sz w:val="28"/>
          <w:szCs w:val="28"/>
          <w:lang w:val="ru-RU"/>
        </w:rPr>
        <w:t>основе духовно-нравственных ценностей российского народа, исторических и национально -культурных традиций.</w:t>
      </w:r>
    </w:p>
    <w:p w:rsidR="005267E0" w:rsidRDefault="005267E0">
      <w:pPr>
        <w:pStyle w:val="afff"/>
        <w:rPr>
          <w:b/>
          <w:color w:val="auto"/>
          <w:sz w:val="28"/>
          <w:szCs w:val="28"/>
          <w:lang w:val="ru-RU"/>
        </w:rPr>
      </w:pPr>
    </w:p>
    <w:p w:rsidR="005267E0" w:rsidRDefault="00FA4BB1">
      <w:pPr>
        <w:pStyle w:val="afff"/>
        <w:rPr>
          <w:color w:val="auto"/>
          <w:sz w:val="28"/>
          <w:szCs w:val="28"/>
          <w:lang w:val="ru-RU"/>
        </w:rPr>
      </w:pPr>
      <w:r>
        <w:rPr>
          <w:b/>
          <w:color w:val="auto"/>
          <w:sz w:val="28"/>
          <w:szCs w:val="28"/>
          <w:lang w:val="ru-RU"/>
        </w:rPr>
        <w:t>Чтобы создать условия для гражданско-правовой среды, в РППС</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Pr>
          <w:b/>
          <w:color w:val="auto"/>
          <w:sz w:val="28"/>
          <w:szCs w:val="28"/>
          <w:lang w:val="ru-RU"/>
        </w:rPr>
        <w:t xml:space="preserve"> выделяются следующие направления</w:t>
      </w:r>
      <w:r>
        <w:rPr>
          <w:color w:val="auto"/>
          <w:sz w:val="28"/>
          <w:szCs w:val="28"/>
          <w:lang w:val="ru-RU"/>
        </w:rPr>
        <w:t>:</w:t>
      </w:r>
    </w:p>
    <w:p w:rsidR="005267E0" w:rsidRDefault="00FA4BB1">
      <w:pPr>
        <w:pStyle w:val="afff"/>
        <w:numPr>
          <w:ilvl w:val="0"/>
          <w:numId w:val="281"/>
        </w:numPr>
        <w:rPr>
          <w:color w:val="auto"/>
          <w:sz w:val="28"/>
          <w:szCs w:val="28"/>
          <w:lang w:val="ru-RU"/>
        </w:rPr>
      </w:pPr>
      <w:r>
        <w:rPr>
          <w:color w:val="auto"/>
          <w:sz w:val="28"/>
          <w:szCs w:val="28"/>
          <w:lang w:val="ru-RU"/>
        </w:rPr>
        <w:t>Социально-правовое,</w:t>
      </w:r>
    </w:p>
    <w:p w:rsidR="005267E0" w:rsidRDefault="00FA4BB1">
      <w:pPr>
        <w:pStyle w:val="afff"/>
        <w:numPr>
          <w:ilvl w:val="0"/>
          <w:numId w:val="281"/>
        </w:numPr>
        <w:rPr>
          <w:color w:val="auto"/>
          <w:sz w:val="28"/>
          <w:szCs w:val="28"/>
          <w:lang w:val="ru-RU"/>
        </w:rPr>
      </w:pPr>
      <w:r>
        <w:rPr>
          <w:color w:val="auto"/>
          <w:sz w:val="28"/>
          <w:szCs w:val="28"/>
          <w:lang w:val="ru-RU"/>
        </w:rPr>
        <w:t>Государственное,</w:t>
      </w:r>
    </w:p>
    <w:p w:rsidR="005267E0" w:rsidRDefault="00FA4BB1">
      <w:pPr>
        <w:pStyle w:val="afff"/>
        <w:numPr>
          <w:ilvl w:val="0"/>
          <w:numId w:val="281"/>
        </w:numPr>
        <w:rPr>
          <w:color w:val="auto"/>
          <w:sz w:val="28"/>
          <w:szCs w:val="28"/>
          <w:lang w:val="ru-RU"/>
        </w:rPr>
      </w:pPr>
      <w:r>
        <w:rPr>
          <w:color w:val="auto"/>
          <w:sz w:val="28"/>
          <w:szCs w:val="28"/>
          <w:lang w:val="ru-RU"/>
        </w:rPr>
        <w:t>Географическое,</w:t>
      </w:r>
    </w:p>
    <w:p w:rsidR="005267E0" w:rsidRDefault="00FA4BB1">
      <w:pPr>
        <w:pStyle w:val="afff"/>
        <w:numPr>
          <w:ilvl w:val="0"/>
          <w:numId w:val="281"/>
        </w:numPr>
        <w:rPr>
          <w:color w:val="auto"/>
          <w:sz w:val="28"/>
          <w:szCs w:val="28"/>
          <w:lang w:val="ru-RU"/>
        </w:rPr>
      </w:pPr>
      <w:r>
        <w:rPr>
          <w:color w:val="auto"/>
          <w:sz w:val="28"/>
          <w:szCs w:val="28"/>
          <w:lang w:val="ru-RU"/>
        </w:rPr>
        <w:t>Историко-культурное,</w:t>
      </w:r>
    </w:p>
    <w:p w:rsidR="005267E0" w:rsidRDefault="00FA4BB1">
      <w:pPr>
        <w:pStyle w:val="afff"/>
        <w:numPr>
          <w:ilvl w:val="0"/>
          <w:numId w:val="281"/>
        </w:numPr>
        <w:rPr>
          <w:color w:val="auto"/>
          <w:sz w:val="28"/>
          <w:szCs w:val="28"/>
          <w:lang w:val="ru-RU"/>
        </w:rPr>
      </w:pPr>
      <w:r>
        <w:rPr>
          <w:color w:val="auto"/>
          <w:sz w:val="28"/>
          <w:szCs w:val="28"/>
          <w:lang w:val="ru-RU"/>
        </w:rPr>
        <w:t>Экономическое.</w:t>
      </w:r>
    </w:p>
    <w:p w:rsidR="005267E0" w:rsidRDefault="00FA4BB1">
      <w:pPr>
        <w:pStyle w:val="afff"/>
        <w:rPr>
          <w:color w:val="auto"/>
          <w:sz w:val="28"/>
          <w:szCs w:val="28"/>
          <w:lang w:val="ru-RU"/>
        </w:rPr>
      </w:pPr>
      <w:r>
        <w:rPr>
          <w:b/>
          <w:color w:val="auto"/>
          <w:sz w:val="28"/>
          <w:szCs w:val="28"/>
          <w:lang w:val="ru-RU"/>
        </w:rPr>
        <w:t>В социально-правовом направлении</w:t>
      </w:r>
      <w:r>
        <w:rPr>
          <w:color w:val="auto"/>
          <w:sz w:val="28"/>
          <w:szCs w:val="28"/>
          <w:lang w:val="ru-RU"/>
        </w:rPr>
        <w:t xml:space="preserve"> используется материал, направленный на ознакомление с семьей, ее традициями, правилами. Не менее важно подготовить материал, который знакомит детей с нормами безопасности (дома, в группе, на природе, при общении с животными и т.д). Необходимо знакомить детей с элементарными правилами безопасности. И этот материал находит свое место в предметно-развивающей среде, как и материал о социальном окружении ребенка взрослыми и сверстниками.</w:t>
      </w:r>
    </w:p>
    <w:p w:rsidR="005267E0" w:rsidRDefault="00FA4BB1">
      <w:pPr>
        <w:pStyle w:val="afff"/>
        <w:rPr>
          <w:color w:val="auto"/>
          <w:sz w:val="28"/>
          <w:szCs w:val="28"/>
          <w:lang w:val="ru-RU"/>
        </w:rPr>
      </w:pPr>
      <w:r>
        <w:rPr>
          <w:color w:val="auto"/>
          <w:sz w:val="28"/>
          <w:szCs w:val="28"/>
          <w:lang w:val="ru-RU"/>
        </w:rPr>
        <w:t xml:space="preserve">Цель </w:t>
      </w:r>
      <w:r>
        <w:rPr>
          <w:b/>
          <w:color w:val="auto"/>
          <w:sz w:val="28"/>
          <w:szCs w:val="28"/>
          <w:lang w:val="ru-RU"/>
        </w:rPr>
        <w:t>государственного блока</w:t>
      </w:r>
      <w:r>
        <w:rPr>
          <w:color w:val="auto"/>
          <w:sz w:val="28"/>
          <w:szCs w:val="28"/>
          <w:lang w:val="ru-RU"/>
        </w:rPr>
        <w:t xml:space="preserve"> формировать первоначальные представления о государстве, об истории его создания и развития. Детей знакомят с историей Московского кремля, с символикой государства и государственной структурой.</w:t>
      </w:r>
    </w:p>
    <w:p w:rsidR="005267E0" w:rsidRDefault="00FA4BB1">
      <w:pPr>
        <w:pStyle w:val="afff"/>
        <w:rPr>
          <w:color w:val="auto"/>
          <w:sz w:val="28"/>
          <w:szCs w:val="28"/>
          <w:lang w:val="ru-RU"/>
        </w:rPr>
      </w:pPr>
      <w:r>
        <w:rPr>
          <w:color w:val="auto"/>
          <w:sz w:val="28"/>
          <w:szCs w:val="28"/>
          <w:lang w:val="ru-RU"/>
        </w:rPr>
        <w:t xml:space="preserve">Следующее направление - </w:t>
      </w:r>
      <w:r>
        <w:rPr>
          <w:b/>
          <w:color w:val="auto"/>
          <w:sz w:val="28"/>
          <w:szCs w:val="28"/>
          <w:lang w:val="ru-RU"/>
        </w:rPr>
        <w:t>историко-культурный блок</w:t>
      </w:r>
      <w:r>
        <w:rPr>
          <w:color w:val="auto"/>
          <w:sz w:val="28"/>
          <w:szCs w:val="28"/>
          <w:lang w:val="ru-RU"/>
        </w:rPr>
        <w:t xml:space="preserve">. Материал знакомит детей с историей появления человека на Земле, его образом жизни с древних времён (жилище, одежда, ведение домашнего хозяйства, виды деятельности, средства передвижения). Широко используется материал, который знакомит дошкольников с многообразием народов и народностей, проживающих на территории России, с традициями и культурой этих народов. Большое внимание уделяется знакомству со знаменитыми людьми </w:t>
      </w:r>
      <w:r>
        <w:rPr>
          <w:color w:val="auto"/>
          <w:sz w:val="28"/>
          <w:szCs w:val="28"/>
          <w:lang w:val="ru-RU"/>
        </w:rPr>
        <w:lastRenderedPageBreak/>
        <w:t>отечества: учёными, писателями и другими.</w:t>
      </w:r>
    </w:p>
    <w:p w:rsidR="005267E0" w:rsidRDefault="00FA4BB1">
      <w:pPr>
        <w:pStyle w:val="afff"/>
        <w:rPr>
          <w:color w:val="auto"/>
          <w:sz w:val="28"/>
          <w:szCs w:val="28"/>
          <w:lang w:val="ru-RU"/>
        </w:rPr>
      </w:pPr>
      <w:r>
        <w:rPr>
          <w:b/>
          <w:color w:val="auto"/>
          <w:sz w:val="28"/>
          <w:szCs w:val="28"/>
          <w:lang w:val="ru-RU"/>
        </w:rPr>
        <w:t>Географический блок</w:t>
      </w:r>
      <w:r>
        <w:rPr>
          <w:color w:val="auto"/>
          <w:sz w:val="28"/>
          <w:szCs w:val="28"/>
          <w:lang w:val="ru-RU"/>
        </w:rPr>
        <w:t xml:space="preserve"> предусматривает ознакомление детей с местоположением Земли, особенностями природных и климатических зон, многообразием народов мира, с особенностями их культур. Уместно будет использовать материал по ознакомлению с международными правозащитными документами, а также с международными праздниками. </w:t>
      </w:r>
    </w:p>
    <w:p w:rsidR="005267E0" w:rsidRDefault="00FA4BB1">
      <w:pPr>
        <w:pStyle w:val="afff"/>
        <w:rPr>
          <w:color w:val="auto"/>
          <w:sz w:val="28"/>
          <w:szCs w:val="28"/>
          <w:lang w:val="ru-RU"/>
        </w:rPr>
      </w:pPr>
      <w:r>
        <w:rPr>
          <w:color w:val="auto"/>
          <w:sz w:val="28"/>
          <w:szCs w:val="28"/>
          <w:lang w:val="ru-RU"/>
        </w:rPr>
        <w:t>РППС</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Pr>
          <w:color w:val="auto"/>
          <w:sz w:val="28"/>
          <w:szCs w:val="28"/>
          <w:lang w:val="ru-RU"/>
        </w:rPr>
        <w:t xml:space="preserve"> обеспечивает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rsidR="005267E0" w:rsidRDefault="00FA4BB1">
      <w:pPr>
        <w:pStyle w:val="afff"/>
        <w:rPr>
          <w:color w:val="auto"/>
          <w:sz w:val="28"/>
          <w:szCs w:val="28"/>
          <w:lang w:val="ru-RU"/>
        </w:rPr>
      </w:pPr>
      <w:r>
        <w:rPr>
          <w:color w:val="auto"/>
          <w:sz w:val="28"/>
          <w:szCs w:val="28"/>
          <w:lang w:val="ru-RU"/>
        </w:rPr>
        <w:t>РППС в</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Pr>
          <w:color w:val="auto"/>
          <w:sz w:val="28"/>
          <w:szCs w:val="28"/>
          <w:lang w:val="ru-RU"/>
        </w:rPr>
        <w:t xml:space="preserve"> обеспечивает условия для эмоционального благополучия детей и комфортной работы педагогических и учебно -вспомогательных сотрудников.</w:t>
      </w:r>
    </w:p>
    <w:p w:rsidR="005267E0" w:rsidRPr="00FF3775" w:rsidRDefault="00FA4BB1">
      <w:pPr>
        <w:pStyle w:val="afff"/>
        <w:rPr>
          <w:color w:val="auto"/>
          <w:sz w:val="28"/>
          <w:szCs w:val="28"/>
          <w:lang w:val="ru-RU"/>
        </w:rPr>
      </w:pPr>
      <w:r w:rsidRPr="00FF3775">
        <w:rPr>
          <w:color w:val="auto"/>
          <w:sz w:val="28"/>
          <w:szCs w:val="28"/>
          <w:lang w:val="ru-RU"/>
        </w:rPr>
        <w:t xml:space="preserve">В </w:t>
      </w:r>
      <w:r w:rsidR="00FF3775">
        <w:rPr>
          <w:b/>
          <w:color w:val="auto"/>
          <w:sz w:val="28"/>
          <w:szCs w:val="28"/>
          <w:lang w:val="ru-RU"/>
        </w:rPr>
        <w:t xml:space="preserve">МБДОУ «Танаевский детский сад » </w:t>
      </w:r>
      <w:r w:rsidRPr="00FF3775">
        <w:rPr>
          <w:color w:val="auto"/>
          <w:sz w:val="28"/>
          <w:szCs w:val="28"/>
          <w:lang w:val="ru-RU"/>
        </w:rPr>
        <w:t xml:space="preserve">созданы условия для информатизации образовательного процесса. Для этого в групповых и прочих помещениях </w:t>
      </w:r>
      <w:r w:rsidR="00FF3775">
        <w:rPr>
          <w:b/>
          <w:color w:val="auto"/>
          <w:sz w:val="28"/>
          <w:szCs w:val="28"/>
          <w:lang w:val="ru-RU"/>
        </w:rPr>
        <w:t xml:space="preserve">МБДОУ «Танаевский детский сад » </w:t>
      </w:r>
      <w:r w:rsidRPr="00FF3775">
        <w:rPr>
          <w:color w:val="auto"/>
          <w:sz w:val="28"/>
          <w:szCs w:val="28"/>
          <w:lang w:val="ru-RU"/>
        </w:rPr>
        <w:t>имеется оборудование для использования информационно -коммуникационных технологий в образовательном процессе. При наличии условий обеспечено подключение помещений БДОУ к сети Интернет с учётом регламентов безопасного пользования сетью Интернет и психолого-педагогической экспертизы компьютерных игр.</w:t>
      </w:r>
    </w:p>
    <w:p w:rsidR="005267E0" w:rsidRPr="00FF3775" w:rsidRDefault="00FA4BB1">
      <w:pPr>
        <w:pStyle w:val="afff"/>
        <w:rPr>
          <w:b/>
          <w:color w:val="auto"/>
          <w:sz w:val="28"/>
          <w:szCs w:val="28"/>
          <w:lang w:val="ru-RU"/>
        </w:rPr>
      </w:pPr>
      <w:r w:rsidRPr="00FF3775">
        <w:rPr>
          <w:b/>
          <w:color w:val="auto"/>
          <w:sz w:val="28"/>
          <w:szCs w:val="28"/>
          <w:lang w:val="ru-RU"/>
        </w:rPr>
        <w:t>В группах раннего возраста созданы центры активности:</w:t>
      </w:r>
    </w:p>
    <w:p w:rsidR="005267E0" w:rsidRDefault="00FA4BB1">
      <w:pPr>
        <w:pStyle w:val="afff"/>
        <w:numPr>
          <w:ilvl w:val="0"/>
          <w:numId w:val="282"/>
        </w:numPr>
        <w:rPr>
          <w:color w:val="auto"/>
          <w:sz w:val="28"/>
          <w:szCs w:val="28"/>
          <w:lang w:val="ru-RU"/>
        </w:rPr>
      </w:pPr>
      <w:r>
        <w:rPr>
          <w:color w:val="auto"/>
          <w:sz w:val="28"/>
          <w:szCs w:val="28"/>
          <w:lang w:val="ru-RU"/>
        </w:rPr>
        <w:t>Центр двигательной активности для развития основных движений детей;</w:t>
      </w:r>
    </w:p>
    <w:p w:rsidR="005267E0" w:rsidRDefault="00FA4BB1">
      <w:pPr>
        <w:pStyle w:val="afff"/>
        <w:numPr>
          <w:ilvl w:val="0"/>
          <w:numId w:val="282"/>
        </w:numPr>
        <w:rPr>
          <w:color w:val="auto"/>
          <w:sz w:val="28"/>
          <w:szCs w:val="28"/>
          <w:lang w:val="ru-RU"/>
        </w:rPr>
      </w:pPr>
      <w:r>
        <w:rPr>
          <w:color w:val="auto"/>
          <w:sz w:val="28"/>
          <w:szCs w:val="28"/>
          <w:lang w:val="ru-RU"/>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267E0" w:rsidRDefault="00FA4BB1">
      <w:pPr>
        <w:pStyle w:val="afff"/>
        <w:numPr>
          <w:ilvl w:val="0"/>
          <w:numId w:val="282"/>
        </w:numPr>
        <w:rPr>
          <w:color w:val="auto"/>
          <w:sz w:val="28"/>
          <w:szCs w:val="28"/>
          <w:lang w:val="ru-RU"/>
        </w:rPr>
      </w:pPr>
      <w:r>
        <w:rPr>
          <w:color w:val="auto"/>
          <w:sz w:val="28"/>
          <w:szCs w:val="28"/>
          <w:lang w:val="ru-RU"/>
        </w:rPr>
        <w:t>Центр для организации предметных и предметно -манипуляторных игр, совместных играх со сверстниками под руководством взрослого;</w:t>
      </w:r>
    </w:p>
    <w:p w:rsidR="005267E0" w:rsidRDefault="00FA4BB1">
      <w:pPr>
        <w:pStyle w:val="afff"/>
        <w:numPr>
          <w:ilvl w:val="0"/>
          <w:numId w:val="282"/>
        </w:numPr>
        <w:rPr>
          <w:color w:val="auto"/>
          <w:sz w:val="28"/>
          <w:szCs w:val="28"/>
          <w:lang w:val="ru-RU"/>
        </w:rPr>
      </w:pPr>
      <w:r>
        <w:rPr>
          <w:color w:val="auto"/>
          <w:sz w:val="28"/>
          <w:szCs w:val="28"/>
          <w:lang w:val="ru-RU"/>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5267E0" w:rsidRDefault="00FA4BB1">
      <w:pPr>
        <w:pStyle w:val="afff"/>
        <w:numPr>
          <w:ilvl w:val="0"/>
          <w:numId w:val="282"/>
        </w:numPr>
        <w:rPr>
          <w:color w:val="auto"/>
          <w:sz w:val="28"/>
          <w:szCs w:val="28"/>
          <w:lang w:val="ru-RU"/>
        </w:rPr>
      </w:pPr>
      <w:r>
        <w:rPr>
          <w:color w:val="auto"/>
          <w:sz w:val="28"/>
          <w:szCs w:val="28"/>
          <w:lang w:val="ru-RU"/>
        </w:rPr>
        <w:t>Центр познания и коммуникации (книжный уголок), восприятия смысла сказок, стихов, рассматривания картинок;</w:t>
      </w:r>
    </w:p>
    <w:p w:rsidR="005267E0" w:rsidRDefault="00FA4BB1">
      <w:pPr>
        <w:pStyle w:val="afff"/>
        <w:numPr>
          <w:ilvl w:val="0"/>
          <w:numId w:val="282"/>
        </w:numPr>
        <w:rPr>
          <w:color w:val="auto"/>
          <w:sz w:val="28"/>
          <w:szCs w:val="28"/>
          <w:lang w:val="ru-RU"/>
        </w:rPr>
      </w:pPr>
      <w:r>
        <w:rPr>
          <w:color w:val="auto"/>
          <w:sz w:val="28"/>
          <w:szCs w:val="28"/>
          <w:lang w:val="ru-RU"/>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5267E0" w:rsidRPr="00FF3775" w:rsidRDefault="00FA4BB1">
      <w:pPr>
        <w:pStyle w:val="afff"/>
        <w:rPr>
          <w:color w:val="auto"/>
          <w:sz w:val="28"/>
          <w:szCs w:val="28"/>
          <w:lang w:val="ru-RU"/>
        </w:rPr>
      </w:pPr>
      <w:r w:rsidRPr="00FF3775">
        <w:rPr>
          <w:b/>
          <w:color w:val="auto"/>
          <w:sz w:val="28"/>
          <w:szCs w:val="28"/>
          <w:lang w:val="ru-RU"/>
        </w:rPr>
        <w:t>В группах дошкольного возраста созданы центры активности</w:t>
      </w:r>
      <w:r w:rsidRPr="00FF3775">
        <w:rPr>
          <w:color w:val="auto"/>
          <w:sz w:val="28"/>
          <w:szCs w:val="28"/>
          <w:lang w:val="ru-RU"/>
        </w:rPr>
        <w:t>:</w:t>
      </w:r>
    </w:p>
    <w:p w:rsidR="005267E0" w:rsidRDefault="00FA4BB1">
      <w:pPr>
        <w:pStyle w:val="afff"/>
        <w:numPr>
          <w:ilvl w:val="0"/>
          <w:numId w:val="283"/>
        </w:numPr>
        <w:rPr>
          <w:color w:val="auto"/>
          <w:sz w:val="28"/>
          <w:szCs w:val="28"/>
          <w:lang w:val="ru-RU"/>
        </w:rPr>
      </w:pPr>
      <w:r>
        <w:rPr>
          <w:i/>
          <w:color w:val="auto"/>
          <w:sz w:val="28"/>
          <w:szCs w:val="28"/>
          <w:lang w:val="ru-RU"/>
        </w:rPr>
        <w:t>Центр двигательной активности</w:t>
      </w:r>
      <w:r>
        <w:rPr>
          <w:color w:val="auto"/>
          <w:sz w:val="28"/>
          <w:szCs w:val="28"/>
          <w:lang w:val="ru-RU"/>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w:t>
      </w:r>
      <w:r>
        <w:rPr>
          <w:color w:val="auto"/>
          <w:sz w:val="28"/>
          <w:szCs w:val="28"/>
          <w:lang w:val="ru-RU"/>
        </w:rPr>
        <w:lastRenderedPageBreak/>
        <w:t>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 -коммуникативное развитие», «речевое развитие»;</w:t>
      </w:r>
    </w:p>
    <w:p w:rsidR="005267E0" w:rsidRDefault="00FA4BB1">
      <w:pPr>
        <w:pStyle w:val="afff"/>
        <w:numPr>
          <w:ilvl w:val="0"/>
          <w:numId w:val="283"/>
        </w:numPr>
        <w:rPr>
          <w:color w:val="auto"/>
          <w:sz w:val="28"/>
          <w:szCs w:val="28"/>
          <w:lang w:val="ru-RU"/>
        </w:rPr>
      </w:pPr>
      <w:r>
        <w:rPr>
          <w:i/>
          <w:color w:val="auto"/>
          <w:sz w:val="28"/>
          <w:szCs w:val="28"/>
          <w:lang w:val="ru-RU"/>
        </w:rPr>
        <w:t>Центр безопасности,</w:t>
      </w:r>
      <w:r>
        <w:rPr>
          <w:color w:val="auto"/>
          <w:sz w:val="28"/>
          <w:szCs w:val="28"/>
          <w:lang w:val="ru-RU"/>
        </w:rPr>
        <w:t xml:space="preserve">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 -коммуникативное развитие»;</w:t>
      </w:r>
    </w:p>
    <w:p w:rsidR="005267E0" w:rsidRDefault="00FA4BB1">
      <w:pPr>
        <w:pStyle w:val="afff"/>
        <w:numPr>
          <w:ilvl w:val="0"/>
          <w:numId w:val="283"/>
        </w:numPr>
        <w:rPr>
          <w:color w:val="auto"/>
          <w:sz w:val="28"/>
          <w:szCs w:val="28"/>
          <w:lang w:val="ru-RU"/>
        </w:rPr>
      </w:pPr>
      <w:r>
        <w:rPr>
          <w:i/>
          <w:color w:val="auto"/>
          <w:sz w:val="28"/>
          <w:szCs w:val="28"/>
          <w:lang w:val="ru-RU"/>
        </w:rPr>
        <w:t>Центр игры</w:t>
      </w:r>
      <w:r>
        <w:rPr>
          <w:color w:val="auto"/>
          <w:sz w:val="28"/>
          <w:szCs w:val="28"/>
          <w:lang w:val="ru-RU"/>
        </w:rPr>
        <w:t>, содержащий оборудование для организации сюжетно -ролевых детских игр, предметы -заместители в интеграции содержания образовательных областей «познавательное развитие», «речевое развитие», «социально -коммуникативное развитие», «художественно - эстетическое развитие» и «физическое развитие»;</w:t>
      </w:r>
    </w:p>
    <w:p w:rsidR="005267E0" w:rsidRDefault="00FA4BB1">
      <w:pPr>
        <w:pStyle w:val="afff"/>
        <w:numPr>
          <w:ilvl w:val="0"/>
          <w:numId w:val="283"/>
        </w:numPr>
        <w:rPr>
          <w:color w:val="auto"/>
          <w:sz w:val="28"/>
          <w:szCs w:val="28"/>
          <w:lang w:val="ru-RU"/>
        </w:rPr>
      </w:pPr>
      <w:r>
        <w:rPr>
          <w:i/>
          <w:color w:val="auto"/>
          <w:sz w:val="28"/>
          <w:szCs w:val="28"/>
          <w:lang w:val="ru-RU"/>
        </w:rPr>
        <w:t>Центр конструирования</w:t>
      </w:r>
      <w:r>
        <w:rPr>
          <w:color w:val="auto"/>
          <w:sz w:val="28"/>
          <w:szCs w:val="28"/>
          <w:lang w:val="ru-RU"/>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 и «художественно -эстетическое развитие»;</w:t>
      </w:r>
    </w:p>
    <w:p w:rsidR="005267E0" w:rsidRDefault="00FA4BB1">
      <w:pPr>
        <w:pStyle w:val="afff"/>
        <w:numPr>
          <w:ilvl w:val="0"/>
          <w:numId w:val="283"/>
        </w:numPr>
        <w:rPr>
          <w:color w:val="auto"/>
          <w:sz w:val="28"/>
          <w:szCs w:val="28"/>
          <w:lang w:val="ru-RU"/>
        </w:rPr>
      </w:pPr>
      <w:r>
        <w:rPr>
          <w:i/>
          <w:color w:val="auto"/>
          <w:sz w:val="28"/>
          <w:szCs w:val="28"/>
          <w:lang w:val="ru-RU"/>
        </w:rPr>
        <w:t>Центр логики и математики</w:t>
      </w:r>
      <w:r>
        <w:rPr>
          <w:color w:val="auto"/>
          <w:sz w:val="28"/>
          <w:szCs w:val="28"/>
          <w:lang w:val="ru-RU"/>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 -коммуникативное развитие»;</w:t>
      </w:r>
    </w:p>
    <w:p w:rsidR="005267E0" w:rsidRDefault="00FA4BB1">
      <w:pPr>
        <w:pStyle w:val="afff"/>
        <w:numPr>
          <w:ilvl w:val="0"/>
          <w:numId w:val="283"/>
        </w:numPr>
        <w:rPr>
          <w:color w:val="auto"/>
          <w:sz w:val="28"/>
          <w:szCs w:val="28"/>
          <w:lang w:val="ru-RU"/>
        </w:rPr>
      </w:pPr>
      <w:r>
        <w:rPr>
          <w:i/>
          <w:color w:val="auto"/>
          <w:sz w:val="28"/>
          <w:szCs w:val="28"/>
          <w:lang w:val="ru-RU"/>
        </w:rPr>
        <w:t>Центр экспериментирования</w:t>
      </w:r>
      <w:r>
        <w:rPr>
          <w:color w:val="auto"/>
          <w:sz w:val="28"/>
          <w:szCs w:val="28"/>
          <w:lang w:val="ru-RU"/>
        </w:rPr>
        <w:t>, организации наблюдения и труда, игровое оборудование, демонстрационные материалы и дидактические пособия которого способствуют реализации поисково -экспериментальной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rsidR="005267E0" w:rsidRDefault="00FA4BB1">
      <w:pPr>
        <w:pStyle w:val="afff"/>
        <w:numPr>
          <w:ilvl w:val="0"/>
          <w:numId w:val="283"/>
        </w:numPr>
        <w:rPr>
          <w:color w:val="auto"/>
          <w:sz w:val="28"/>
          <w:szCs w:val="28"/>
          <w:lang w:val="ru-RU"/>
        </w:rPr>
      </w:pPr>
      <w:r>
        <w:rPr>
          <w:i/>
          <w:color w:val="auto"/>
          <w:sz w:val="28"/>
          <w:szCs w:val="28"/>
          <w:lang w:val="ru-RU"/>
        </w:rPr>
        <w:t>Центр познания и коммуникации детей</w:t>
      </w:r>
      <w:r>
        <w:rPr>
          <w:color w:val="auto"/>
          <w:sz w:val="28"/>
          <w:szCs w:val="28"/>
          <w:lang w:val="ru-RU"/>
        </w:rPr>
        <w:t xml:space="preserve">,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 -коммуникативное развитие»; </w:t>
      </w:r>
    </w:p>
    <w:p w:rsidR="005267E0" w:rsidRDefault="00FA4BB1">
      <w:pPr>
        <w:pStyle w:val="afff"/>
        <w:numPr>
          <w:ilvl w:val="0"/>
          <w:numId w:val="283"/>
        </w:numPr>
        <w:rPr>
          <w:color w:val="auto"/>
          <w:sz w:val="28"/>
          <w:szCs w:val="28"/>
          <w:lang w:val="ru-RU"/>
        </w:rPr>
      </w:pPr>
      <w:r>
        <w:rPr>
          <w:i/>
          <w:color w:val="auto"/>
          <w:sz w:val="28"/>
          <w:szCs w:val="28"/>
          <w:lang w:val="ru-RU"/>
        </w:rPr>
        <w:t>Книжный уголок</w:t>
      </w:r>
      <w:r>
        <w:rPr>
          <w:color w:val="auto"/>
          <w:sz w:val="28"/>
          <w:szCs w:val="28"/>
          <w:lang w:val="ru-RU"/>
        </w:rPr>
        <w:t>, содержащий художественную и познавательную литературу для детей, обеспечивающую их духовно -нравственное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5267E0" w:rsidRDefault="00FA4BB1">
      <w:pPr>
        <w:pStyle w:val="afff"/>
        <w:numPr>
          <w:ilvl w:val="0"/>
          <w:numId w:val="283"/>
        </w:numPr>
        <w:rPr>
          <w:color w:val="auto"/>
          <w:sz w:val="28"/>
          <w:szCs w:val="28"/>
          <w:lang w:val="ru-RU"/>
        </w:rPr>
      </w:pPr>
      <w:r>
        <w:rPr>
          <w:i/>
          <w:color w:val="auto"/>
          <w:sz w:val="28"/>
          <w:szCs w:val="28"/>
          <w:lang w:val="ru-RU"/>
        </w:rPr>
        <w:t>Центр театрализации и музицирования</w:t>
      </w:r>
      <w:r>
        <w:rPr>
          <w:color w:val="auto"/>
          <w:sz w:val="28"/>
          <w:szCs w:val="28"/>
          <w:lang w:val="ru-RU"/>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 -эстетическое развитие», «познавательное развитие», «речевое развитие», «социально -коммуникативное развитие», «физическое развитие»;</w:t>
      </w:r>
    </w:p>
    <w:p w:rsidR="005267E0" w:rsidRDefault="00FA4BB1">
      <w:pPr>
        <w:pStyle w:val="afff"/>
        <w:numPr>
          <w:ilvl w:val="0"/>
          <w:numId w:val="283"/>
        </w:numPr>
        <w:rPr>
          <w:color w:val="auto"/>
          <w:sz w:val="28"/>
          <w:szCs w:val="28"/>
          <w:lang w:val="ru-RU"/>
        </w:rPr>
      </w:pPr>
      <w:r>
        <w:rPr>
          <w:i/>
          <w:color w:val="auto"/>
          <w:sz w:val="28"/>
          <w:szCs w:val="28"/>
          <w:lang w:val="ru-RU"/>
        </w:rPr>
        <w:lastRenderedPageBreak/>
        <w:t>Центр уединения</w:t>
      </w:r>
      <w:r>
        <w:rPr>
          <w:color w:val="auto"/>
          <w:sz w:val="28"/>
          <w:szCs w:val="28"/>
          <w:lang w:val="ru-RU"/>
        </w:rPr>
        <w:t xml:space="preserve"> предназначен для снятия психоэмоционального напряжения обучающихся;</w:t>
      </w:r>
    </w:p>
    <w:p w:rsidR="005267E0" w:rsidRDefault="00FA4BB1">
      <w:pPr>
        <w:pStyle w:val="afff"/>
        <w:numPr>
          <w:ilvl w:val="0"/>
          <w:numId w:val="283"/>
        </w:numPr>
        <w:rPr>
          <w:color w:val="auto"/>
          <w:sz w:val="28"/>
          <w:szCs w:val="28"/>
          <w:lang w:val="ru-RU"/>
        </w:rPr>
      </w:pPr>
      <w:r>
        <w:rPr>
          <w:i/>
          <w:color w:val="auto"/>
          <w:sz w:val="28"/>
          <w:szCs w:val="28"/>
          <w:lang w:val="ru-RU"/>
        </w:rPr>
        <w:t>Центр творчества детей</w:t>
      </w:r>
      <w:r>
        <w:rPr>
          <w:color w:val="auto"/>
          <w:sz w:val="28"/>
          <w:szCs w:val="28"/>
          <w:lang w:val="ru-RU"/>
        </w:rPr>
        <w:t>,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 -эстетическое развитие», «речевое развитие», «познавательное развитие», «социально -коммуникативное развитие».</w:t>
      </w:r>
    </w:p>
    <w:p w:rsidR="005267E0" w:rsidRDefault="00FA4BB1">
      <w:pPr>
        <w:pStyle w:val="afff"/>
        <w:rPr>
          <w:color w:val="auto"/>
          <w:sz w:val="28"/>
          <w:szCs w:val="28"/>
          <w:lang w:val="ru-RU"/>
        </w:rPr>
      </w:pPr>
      <w:r>
        <w:rPr>
          <w:color w:val="auto"/>
          <w:sz w:val="28"/>
          <w:szCs w:val="28"/>
          <w:lang w:val="ru-RU"/>
        </w:rPr>
        <w:t>Вся организация педагогического процесса детского сада предполагает свободу передвижения ребёнка по всему зданию,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ограничен, но не закрыт, так как труд взрослых всегда интересен детям. Способность детей- выпускников свободно ориентироваться в пространстве и времени помогает им легко адаптироваться к особенностям школьной жизни.</w:t>
      </w:r>
    </w:p>
    <w:p w:rsidR="005267E0" w:rsidRDefault="00FA4BB1">
      <w:pPr>
        <w:pStyle w:val="afff"/>
        <w:rPr>
          <w:color w:val="auto"/>
          <w:sz w:val="28"/>
          <w:szCs w:val="28"/>
          <w:lang w:val="ru-RU"/>
        </w:rPr>
      </w:pPr>
      <w:r>
        <w:rPr>
          <w:color w:val="auto"/>
          <w:sz w:val="28"/>
          <w:szCs w:val="28"/>
          <w:lang w:val="ru-RU"/>
        </w:rPr>
        <w:t>Где позволяют условия учреждения педагоги обустраивают места для самостоятельной деятельности детей не только в групповых помещениях, но и в спальнях, раздевалках, холлах. Все это способствует эмоциональному раскрепощению, укрепляет чувство уверенности в себе и защищённости.</w:t>
      </w:r>
    </w:p>
    <w:p w:rsidR="005267E0" w:rsidRDefault="00FA4BB1">
      <w:pPr>
        <w:pStyle w:val="afff"/>
        <w:rPr>
          <w:color w:val="auto"/>
          <w:sz w:val="28"/>
          <w:szCs w:val="28"/>
          <w:lang w:val="ru-RU"/>
        </w:rPr>
      </w:pPr>
      <w:r>
        <w:rPr>
          <w:color w:val="auto"/>
          <w:sz w:val="28"/>
          <w:szCs w:val="28"/>
          <w:lang w:val="ru-RU"/>
        </w:rPr>
        <w:t xml:space="preserve">Значительную роль в развитии дошкольника играет </w:t>
      </w:r>
      <w:r>
        <w:rPr>
          <w:i/>
          <w:color w:val="auto"/>
          <w:sz w:val="28"/>
          <w:szCs w:val="28"/>
          <w:lang w:val="ru-RU"/>
        </w:rPr>
        <w:t xml:space="preserve">искусство, </w:t>
      </w:r>
      <w:r>
        <w:rPr>
          <w:color w:val="auto"/>
          <w:sz w:val="28"/>
          <w:szCs w:val="28"/>
          <w:lang w:val="ru-RU"/>
        </w:rPr>
        <w:t>поэтому в оформлении детского сада большое место отводится изобразительному и декоративно - прикладному искусству. Картины, скульптуры, графика, роспись, витражи, декоративные кладки, изделия народного прикладного искусства и т. д. с детства входят в сознание и чувства ребёнка. Они развивают мышление, нравственно -волевые качества, создают предпосылки формирования любви и уважения к труду людей.</w:t>
      </w:r>
    </w:p>
    <w:p w:rsidR="005267E0" w:rsidRDefault="00FA4BB1">
      <w:pPr>
        <w:pStyle w:val="afff"/>
        <w:rPr>
          <w:color w:val="auto"/>
          <w:sz w:val="28"/>
          <w:szCs w:val="28"/>
          <w:lang w:val="ru-RU"/>
        </w:rPr>
      </w:pPr>
      <w:r>
        <w:rPr>
          <w:color w:val="auto"/>
          <w:sz w:val="28"/>
          <w:szCs w:val="28"/>
          <w:lang w:val="ru-RU"/>
        </w:rPr>
        <w:t>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w:t>
      </w:r>
    </w:p>
    <w:p w:rsidR="005267E0" w:rsidRDefault="005267E0">
      <w:pPr>
        <w:pStyle w:val="6"/>
        <w:rPr>
          <w:lang w:eastAsia="en-US"/>
        </w:rPr>
      </w:pPr>
    </w:p>
    <w:p w:rsidR="005267E0" w:rsidRDefault="00FA4BB1">
      <w:pPr>
        <w:pStyle w:val="6"/>
        <w:rPr>
          <w:lang w:eastAsia="en-US"/>
        </w:rPr>
      </w:pPr>
      <w:r w:rsidRPr="00FF3775">
        <w:rPr>
          <w:lang w:eastAsia="en-US"/>
        </w:rPr>
        <w:t xml:space="preserve">Особенности организации РППС </w:t>
      </w:r>
      <w:r w:rsidR="00FF3775" w:rsidRPr="00FF3775">
        <w:rPr>
          <w:b w:val="0"/>
          <w:szCs w:val="28"/>
        </w:rPr>
        <w:t xml:space="preserve">МБДОУ «Танаевский детский сад » </w:t>
      </w:r>
      <w:r w:rsidRPr="00FF3775">
        <w:rPr>
          <w:lang w:eastAsia="en-US"/>
        </w:rPr>
        <w:t xml:space="preserve">для </w:t>
      </w:r>
      <w:r>
        <w:rPr>
          <w:lang w:eastAsia="en-US"/>
        </w:rPr>
        <w:t>различных психолого-педагогических задач</w:t>
      </w:r>
    </w:p>
    <w:tbl>
      <w:tblPr>
        <w:tblStyle w:val="aff7"/>
        <w:tblW w:w="0" w:type="auto"/>
        <w:tblLook w:val="04A0" w:firstRow="1" w:lastRow="0" w:firstColumn="1" w:lastColumn="0" w:noHBand="0" w:noVBand="1"/>
      </w:tblPr>
      <w:tblGrid>
        <w:gridCol w:w="3256"/>
        <w:gridCol w:w="12332"/>
      </w:tblGrid>
      <w:tr w:rsidR="005267E0">
        <w:trPr>
          <w:trHeight w:val="567"/>
        </w:trPr>
        <w:tc>
          <w:tcPr>
            <w:tcW w:w="3256" w:type="dxa"/>
          </w:tcPr>
          <w:p w:rsidR="005267E0" w:rsidRDefault="00FA4BB1">
            <w:pPr>
              <w:pStyle w:val="TableParagraph"/>
              <w:spacing w:before="1" w:line="276" w:lineRule="exact"/>
              <w:ind w:right="86"/>
              <w:jc w:val="center"/>
              <w:rPr>
                <w:b/>
                <w:sz w:val="24"/>
              </w:rPr>
            </w:pPr>
            <w:r>
              <w:rPr>
                <w:b/>
                <w:sz w:val="24"/>
              </w:rPr>
              <w:t>Психолого – педагогическая задача</w:t>
            </w:r>
          </w:p>
        </w:tc>
        <w:tc>
          <w:tcPr>
            <w:tcW w:w="12332" w:type="dxa"/>
          </w:tcPr>
          <w:p w:rsidR="005267E0" w:rsidRDefault="00FA4BB1">
            <w:pPr>
              <w:pStyle w:val="TableParagraph"/>
              <w:spacing w:line="274" w:lineRule="exact"/>
              <w:ind w:right="111"/>
              <w:jc w:val="center"/>
              <w:rPr>
                <w:b/>
                <w:sz w:val="24"/>
                <w:lang w:val="ru-RU"/>
              </w:rPr>
            </w:pPr>
            <w:r>
              <w:rPr>
                <w:b/>
                <w:sz w:val="24"/>
                <w:lang w:val="ru-RU"/>
              </w:rPr>
              <w:t>Особенности организации предметно - пространственной среды</w:t>
            </w:r>
          </w:p>
        </w:tc>
      </w:tr>
      <w:tr w:rsidR="005267E0">
        <w:trPr>
          <w:trHeight w:val="170"/>
        </w:trPr>
        <w:tc>
          <w:tcPr>
            <w:tcW w:w="3256" w:type="dxa"/>
            <w:vAlign w:val="center"/>
          </w:tcPr>
          <w:p w:rsidR="005267E0" w:rsidRDefault="00FA4BB1">
            <w:pPr>
              <w:pStyle w:val="TableParagraph"/>
              <w:spacing w:line="268" w:lineRule="exact"/>
              <w:ind w:right="86"/>
              <w:jc w:val="center"/>
              <w:rPr>
                <w:b/>
                <w:i/>
                <w:sz w:val="24"/>
              </w:rPr>
            </w:pPr>
            <w:r>
              <w:rPr>
                <w:b/>
                <w:i/>
                <w:sz w:val="24"/>
              </w:rPr>
              <w:t>Обеспечение</w:t>
            </w:r>
          </w:p>
          <w:p w:rsidR="005267E0" w:rsidRDefault="00FA4BB1">
            <w:pPr>
              <w:pStyle w:val="TableParagraph"/>
              <w:ind w:right="86"/>
              <w:jc w:val="center"/>
              <w:rPr>
                <w:b/>
                <w:i/>
                <w:sz w:val="24"/>
              </w:rPr>
            </w:pPr>
            <w:r>
              <w:rPr>
                <w:b/>
                <w:i/>
                <w:sz w:val="24"/>
              </w:rPr>
              <w:t>эмоциональног</w:t>
            </w:r>
            <w:r>
              <w:rPr>
                <w:b/>
                <w:i/>
                <w:sz w:val="24"/>
                <w:lang w:val="ru-RU"/>
              </w:rPr>
              <w:t>о</w:t>
            </w:r>
            <w:r>
              <w:rPr>
                <w:b/>
                <w:i/>
                <w:sz w:val="24"/>
              </w:rPr>
              <w:t xml:space="preserve"> благополучия ребенка</w:t>
            </w:r>
          </w:p>
        </w:tc>
        <w:tc>
          <w:tcPr>
            <w:tcW w:w="12332" w:type="dxa"/>
          </w:tcPr>
          <w:p w:rsidR="005267E0" w:rsidRDefault="00FA4BB1">
            <w:pPr>
              <w:pStyle w:val="afff"/>
              <w:ind w:firstLine="25"/>
              <w:rPr>
                <w:color w:val="auto"/>
                <w:sz w:val="24"/>
                <w:lang w:val="ru-RU"/>
              </w:rPr>
            </w:pPr>
            <w:r>
              <w:rPr>
                <w:color w:val="auto"/>
                <w:sz w:val="24"/>
                <w:lang w:val="ru-RU"/>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ребёнок чувствовал себя комфортно и свободно. Комфортная среда — это среда, в которой ребёнку уютно и уверенно, где он может себя занять интересным, любимым делом. Комфортность среды дополняется её художественно -эстетическим оформлением, которое положительно влияет на ребёнка,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ребёнком возможности выбора рода занятий, материалов, пространства.</w:t>
            </w:r>
          </w:p>
        </w:tc>
      </w:tr>
      <w:tr w:rsidR="005267E0">
        <w:tc>
          <w:tcPr>
            <w:tcW w:w="3256" w:type="dxa"/>
            <w:vAlign w:val="center"/>
          </w:tcPr>
          <w:p w:rsidR="005267E0" w:rsidRDefault="00FA4BB1">
            <w:pPr>
              <w:pStyle w:val="TableParagraph"/>
              <w:ind w:right="86"/>
              <w:jc w:val="center"/>
              <w:rPr>
                <w:b/>
                <w:i/>
                <w:sz w:val="24"/>
              </w:rPr>
            </w:pPr>
            <w:r>
              <w:rPr>
                <w:b/>
                <w:i/>
                <w:sz w:val="24"/>
              </w:rPr>
              <w:t>Развитие самостоятельности</w:t>
            </w:r>
          </w:p>
        </w:tc>
        <w:tc>
          <w:tcPr>
            <w:tcW w:w="12332" w:type="dxa"/>
          </w:tcPr>
          <w:p w:rsidR="005267E0" w:rsidRDefault="00FA4BB1">
            <w:pPr>
              <w:pStyle w:val="afff"/>
              <w:ind w:firstLine="25"/>
              <w:rPr>
                <w:color w:val="auto"/>
                <w:sz w:val="24"/>
                <w:lang w:val="ru-RU"/>
              </w:rPr>
            </w:pPr>
            <w:r>
              <w:rPr>
                <w:color w:val="auto"/>
                <w:sz w:val="24"/>
                <w:lang w:val="ru-RU"/>
              </w:rPr>
              <w:t xml:space="preserve">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 -пространственная среда должна меняться в соответствии с интересами и проектами детей не </w:t>
            </w:r>
            <w:r>
              <w:rPr>
                <w:color w:val="auto"/>
                <w:sz w:val="24"/>
                <w:lang w:val="ru-RU"/>
              </w:rPr>
              <w:lastRenderedPageBreak/>
              <w:t>реже, чем один раз в несколько недель.</w:t>
            </w:r>
          </w:p>
        </w:tc>
      </w:tr>
      <w:tr w:rsidR="005267E0">
        <w:tc>
          <w:tcPr>
            <w:tcW w:w="3256" w:type="dxa"/>
            <w:vAlign w:val="center"/>
          </w:tcPr>
          <w:p w:rsidR="005267E0" w:rsidRDefault="00FA4BB1">
            <w:pPr>
              <w:pStyle w:val="TableParagraph"/>
              <w:ind w:right="285"/>
              <w:jc w:val="center"/>
              <w:rPr>
                <w:b/>
                <w:i/>
                <w:sz w:val="24"/>
                <w:lang w:val="ru-RU"/>
              </w:rPr>
            </w:pPr>
            <w:r>
              <w:rPr>
                <w:b/>
                <w:i/>
                <w:sz w:val="24"/>
                <w:lang w:val="ru-RU"/>
              </w:rPr>
              <w:lastRenderedPageBreak/>
              <w:t>Создание условий для развития свободной игровой деятельности</w:t>
            </w:r>
          </w:p>
        </w:tc>
        <w:tc>
          <w:tcPr>
            <w:tcW w:w="12332" w:type="dxa"/>
          </w:tcPr>
          <w:p w:rsidR="005267E0" w:rsidRDefault="00FA4BB1">
            <w:pPr>
              <w:pStyle w:val="afff"/>
              <w:ind w:firstLine="25"/>
              <w:rPr>
                <w:color w:val="auto"/>
                <w:sz w:val="24"/>
                <w:lang w:val="ru-RU"/>
              </w:rPr>
            </w:pPr>
            <w:r>
              <w:rPr>
                <w:color w:val="auto"/>
                <w:sz w:val="24"/>
                <w:lang w:val="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её усовершенствование должны иметь и родители.</w:t>
            </w:r>
          </w:p>
        </w:tc>
      </w:tr>
      <w:tr w:rsidR="005267E0">
        <w:tc>
          <w:tcPr>
            <w:tcW w:w="3256" w:type="dxa"/>
            <w:vAlign w:val="center"/>
          </w:tcPr>
          <w:p w:rsidR="005267E0" w:rsidRDefault="00FA4BB1">
            <w:pPr>
              <w:pStyle w:val="TableParagraph"/>
              <w:ind w:right="285"/>
              <w:jc w:val="center"/>
              <w:rPr>
                <w:b/>
                <w:i/>
                <w:sz w:val="24"/>
                <w:lang w:val="ru-RU"/>
              </w:rPr>
            </w:pPr>
            <w:r>
              <w:rPr>
                <w:b/>
                <w:i/>
                <w:sz w:val="24"/>
                <w:lang w:val="ru-RU"/>
              </w:rPr>
              <w:t>Создание условий для развития познавательной деятельности</w:t>
            </w:r>
          </w:p>
        </w:tc>
        <w:tc>
          <w:tcPr>
            <w:tcW w:w="12332" w:type="dxa"/>
          </w:tcPr>
          <w:p w:rsidR="005267E0" w:rsidRDefault="00FA4BB1">
            <w:pPr>
              <w:pStyle w:val="afff"/>
              <w:ind w:firstLine="25"/>
              <w:rPr>
                <w:color w:val="auto"/>
                <w:sz w:val="24"/>
                <w:lang w:val="ru-RU"/>
              </w:rPr>
            </w:pPr>
            <w:r>
              <w:rPr>
                <w:color w:val="auto"/>
                <w:sz w:val="24"/>
                <w:lang w:val="ru-RU"/>
              </w:rPr>
              <w:t>Среда должна быть насыщенной, предоставлять ребёнку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tc>
      </w:tr>
      <w:tr w:rsidR="005267E0">
        <w:tc>
          <w:tcPr>
            <w:tcW w:w="3256" w:type="dxa"/>
            <w:vAlign w:val="center"/>
          </w:tcPr>
          <w:p w:rsidR="005267E0" w:rsidRDefault="00FA4BB1">
            <w:pPr>
              <w:pStyle w:val="TableParagraph"/>
              <w:ind w:right="285"/>
              <w:jc w:val="center"/>
              <w:rPr>
                <w:b/>
                <w:i/>
                <w:sz w:val="24"/>
                <w:lang w:val="ru-RU"/>
              </w:rPr>
            </w:pPr>
            <w:r>
              <w:rPr>
                <w:b/>
                <w:i/>
                <w:sz w:val="24"/>
                <w:lang w:val="ru-RU"/>
              </w:rPr>
              <w:t>Создание условий для проектной деятельности</w:t>
            </w:r>
          </w:p>
        </w:tc>
        <w:tc>
          <w:tcPr>
            <w:tcW w:w="12332" w:type="dxa"/>
          </w:tcPr>
          <w:p w:rsidR="005267E0" w:rsidRDefault="00FA4BB1">
            <w:pPr>
              <w:pStyle w:val="afff"/>
              <w:ind w:firstLine="25"/>
              <w:rPr>
                <w:color w:val="auto"/>
                <w:sz w:val="24"/>
                <w:lang w:val="ru-RU"/>
              </w:rPr>
            </w:pPr>
            <w:r>
              <w:rPr>
                <w:color w:val="auto"/>
                <w:sz w:val="24"/>
                <w:lang w:val="ru-RU"/>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tc>
      </w:tr>
      <w:tr w:rsidR="005267E0">
        <w:tc>
          <w:tcPr>
            <w:tcW w:w="3256" w:type="dxa"/>
            <w:vAlign w:val="center"/>
          </w:tcPr>
          <w:p w:rsidR="005267E0" w:rsidRDefault="00FA4BB1">
            <w:pPr>
              <w:pStyle w:val="TableParagraph"/>
              <w:ind w:right="285"/>
              <w:jc w:val="center"/>
              <w:rPr>
                <w:b/>
                <w:i/>
                <w:sz w:val="24"/>
                <w:lang w:val="ru-RU"/>
              </w:rPr>
            </w:pPr>
            <w:r>
              <w:rPr>
                <w:b/>
                <w:i/>
                <w:sz w:val="24"/>
                <w:lang w:val="ru-RU"/>
              </w:rPr>
              <w:t>Создание условий для самовыражения средствами искусства</w:t>
            </w:r>
          </w:p>
        </w:tc>
        <w:tc>
          <w:tcPr>
            <w:tcW w:w="12332" w:type="dxa"/>
          </w:tcPr>
          <w:p w:rsidR="005267E0" w:rsidRDefault="00FA4BB1">
            <w:pPr>
              <w:pStyle w:val="afff"/>
              <w:ind w:firstLine="25"/>
              <w:rPr>
                <w:color w:val="auto"/>
                <w:sz w:val="24"/>
                <w:lang w:val="ru-RU"/>
              </w:rPr>
            </w:pPr>
            <w:r>
              <w:rPr>
                <w:color w:val="auto"/>
                <w:sz w:val="24"/>
                <w:lang w:val="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актёрским мастерством, танцем, различными видами ремёсел, поделками по дереву, из глины и пр.</w:t>
            </w:r>
          </w:p>
        </w:tc>
      </w:tr>
      <w:tr w:rsidR="005267E0">
        <w:tc>
          <w:tcPr>
            <w:tcW w:w="3256" w:type="dxa"/>
            <w:vAlign w:val="center"/>
          </w:tcPr>
          <w:p w:rsidR="005267E0" w:rsidRDefault="00FA4BB1">
            <w:pPr>
              <w:pStyle w:val="TableParagraph"/>
              <w:ind w:right="285"/>
              <w:jc w:val="center"/>
              <w:rPr>
                <w:b/>
                <w:i/>
                <w:sz w:val="24"/>
                <w:lang w:val="ru-RU"/>
              </w:rPr>
            </w:pPr>
            <w:r>
              <w:rPr>
                <w:b/>
                <w:i/>
                <w:sz w:val="24"/>
                <w:lang w:val="ru-RU"/>
              </w:rPr>
              <w:t>Создание условий для физического развития</w:t>
            </w:r>
          </w:p>
        </w:tc>
        <w:tc>
          <w:tcPr>
            <w:tcW w:w="12332" w:type="dxa"/>
          </w:tcPr>
          <w:p w:rsidR="005267E0" w:rsidRDefault="00FA4BB1">
            <w:pPr>
              <w:pStyle w:val="afff"/>
              <w:ind w:firstLine="25"/>
              <w:rPr>
                <w:color w:val="auto"/>
                <w:sz w:val="24"/>
                <w:lang w:val="ru-RU"/>
              </w:rPr>
            </w:pPr>
            <w:r>
              <w:rPr>
                <w:color w:val="auto"/>
                <w:sz w:val="24"/>
                <w:lang w:val="ru-RU"/>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5267E0" w:rsidRDefault="00FA4BB1">
            <w:pPr>
              <w:pStyle w:val="afff"/>
              <w:ind w:firstLine="25"/>
              <w:rPr>
                <w:color w:val="auto"/>
                <w:sz w:val="24"/>
                <w:lang w:val="ru-RU"/>
              </w:rPr>
            </w:pPr>
            <w:r>
              <w:rPr>
                <w:color w:val="auto"/>
                <w:sz w:val="24"/>
                <w:lang w:val="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tc>
      </w:tr>
    </w:tbl>
    <w:p w:rsidR="005267E0" w:rsidRDefault="005267E0">
      <w:pPr>
        <w:pStyle w:val="1"/>
      </w:pPr>
    </w:p>
    <w:p w:rsidR="005267E0" w:rsidRDefault="00FA4BB1">
      <w:pPr>
        <w:spacing w:after="160" w:line="259" w:lineRule="auto"/>
        <w:ind w:firstLine="0"/>
        <w:jc w:val="left"/>
        <w:rPr>
          <w:rFonts w:cs="Arial"/>
          <w:b/>
          <w:bCs/>
          <w:color w:val="C00000"/>
          <w:kern w:val="32"/>
          <w:sz w:val="36"/>
          <w:szCs w:val="32"/>
        </w:rPr>
      </w:pPr>
      <w:r>
        <w:br w:type="page"/>
      </w:r>
    </w:p>
    <w:p w:rsidR="005267E0" w:rsidRPr="009D4916" w:rsidRDefault="00FA4BB1">
      <w:pPr>
        <w:pStyle w:val="1"/>
        <w:rPr>
          <w:rFonts w:cs="Times New Roman"/>
          <w:color w:val="auto"/>
        </w:rPr>
      </w:pPr>
      <w:bookmarkStart w:id="83" w:name="_Toc138112001"/>
      <w:r w:rsidRPr="009D4916">
        <w:rPr>
          <w:color w:val="auto"/>
        </w:rPr>
        <w:lastRenderedPageBreak/>
        <w:t>3.3 Материально-техническое обеспечение программы, обеспеченность методическими материалами и средствами обучения и воспитания</w:t>
      </w:r>
      <w:bookmarkEnd w:id="83"/>
      <w:r w:rsidRPr="009D4916">
        <w:rPr>
          <w:color w:val="auto"/>
        </w:rPr>
        <w:t xml:space="preserve"> </w:t>
      </w:r>
    </w:p>
    <w:p w:rsidR="005267E0" w:rsidRDefault="005267E0">
      <w:pPr>
        <w:pStyle w:val="afff"/>
        <w:rPr>
          <w:b/>
          <w:color w:val="auto"/>
          <w:lang w:val="ru-RU"/>
        </w:rPr>
      </w:pPr>
    </w:p>
    <w:p w:rsidR="005267E0" w:rsidRDefault="00FA4BB1">
      <w:pPr>
        <w:spacing w:beforeAutospacing="1" w:afterAutospacing="1"/>
        <w:rPr>
          <w:sz w:val="28"/>
          <w:szCs w:val="28"/>
          <w:lang w:val="ru"/>
        </w:rPr>
      </w:pPr>
      <w:r>
        <w:rPr>
          <w:rFonts w:eastAsia="等线"/>
          <w:sz w:val="28"/>
          <w:szCs w:val="28"/>
          <w:lang w:val="ru" w:eastAsia="zh-CN" w:bidi="ar"/>
        </w:rPr>
        <w:t>Содержание данного раздела обязательной части ОП</w:t>
      </w:r>
      <w:r w:rsidR="00FF3775" w:rsidRPr="00FF3775">
        <w:rPr>
          <w:b/>
          <w:sz w:val="28"/>
          <w:szCs w:val="28"/>
        </w:rPr>
        <w:t xml:space="preserve"> </w:t>
      </w:r>
      <w:r w:rsidR="00FF3775">
        <w:rPr>
          <w:b/>
          <w:sz w:val="28"/>
          <w:szCs w:val="28"/>
        </w:rPr>
        <w:t xml:space="preserve">МБДОУ «Танаевский детский сад » </w:t>
      </w:r>
      <w:r>
        <w:rPr>
          <w:rFonts w:eastAsia="等线"/>
          <w:sz w:val="28"/>
          <w:szCs w:val="28"/>
          <w:lang w:val="ru" w:eastAsia="zh-CN" w:bidi="ar"/>
        </w:rPr>
        <w:t xml:space="preserve"> </w:t>
      </w:r>
      <w:r>
        <w:rPr>
          <w:sz w:val="28"/>
          <w:szCs w:val="28"/>
          <w:lang w:val="ru" w:eastAsia="zh-CN" w:bidi="ar"/>
        </w:rPr>
        <w:t>построено согласно пункту 3</w:t>
      </w:r>
      <w:r>
        <w:rPr>
          <w:sz w:val="28"/>
          <w:szCs w:val="28"/>
          <w:lang w:eastAsia="zh-CN" w:bidi="ar"/>
        </w:rPr>
        <w:t>2</w:t>
      </w:r>
      <w:r>
        <w:rPr>
          <w:sz w:val="28"/>
          <w:szCs w:val="28"/>
          <w:lang w:val="ru" w:eastAsia="zh-CN" w:bidi="ar"/>
        </w:rPr>
        <w:t xml:space="preserve"> стр. 1</w:t>
      </w:r>
      <w:r>
        <w:rPr>
          <w:sz w:val="28"/>
          <w:szCs w:val="28"/>
          <w:lang w:eastAsia="zh-CN" w:bidi="ar"/>
        </w:rPr>
        <w:t>93</w:t>
      </w:r>
      <w:r>
        <w:rPr>
          <w:sz w:val="28"/>
          <w:szCs w:val="28"/>
          <w:lang w:val="ru" w:eastAsia="zh-CN" w:bidi="ar"/>
        </w:rPr>
        <w:t>-19</w:t>
      </w:r>
      <w:r>
        <w:rPr>
          <w:sz w:val="28"/>
          <w:szCs w:val="28"/>
          <w:lang w:eastAsia="zh-CN" w:bidi="ar"/>
        </w:rPr>
        <w:t>4</w:t>
      </w:r>
      <w:r>
        <w:rPr>
          <w:sz w:val="28"/>
          <w:szCs w:val="28"/>
          <w:lang w:val="ru" w:eastAsia="zh-CN" w:bidi="ar"/>
        </w:rPr>
        <w:t xml:space="preserve"> ФОП ДО</w:t>
      </w:r>
    </w:p>
    <w:p w:rsidR="005267E0" w:rsidRDefault="00FA4BB1">
      <w:pPr>
        <w:pStyle w:val="afff"/>
        <w:rPr>
          <w:b/>
          <w:color w:val="auto"/>
          <w:sz w:val="28"/>
          <w:szCs w:val="28"/>
          <w:lang w:val="ru-RU"/>
        </w:rPr>
      </w:pPr>
      <w:r>
        <w:rPr>
          <w:b/>
          <w:color w:val="auto"/>
          <w:sz w:val="28"/>
          <w:szCs w:val="28"/>
          <w:lang w:val="ru-RU"/>
        </w:rPr>
        <w:t>В</w:t>
      </w:r>
      <w:r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Pr>
          <w:b/>
          <w:color w:val="auto"/>
          <w:sz w:val="28"/>
          <w:szCs w:val="28"/>
          <w:lang w:val="ru-RU"/>
        </w:rPr>
        <w:t>созданы материально-технические условия, обеспечивающие:</w:t>
      </w:r>
    </w:p>
    <w:p w:rsidR="005267E0" w:rsidRDefault="00FA4BB1">
      <w:pPr>
        <w:pStyle w:val="afff"/>
        <w:numPr>
          <w:ilvl w:val="0"/>
          <w:numId w:val="284"/>
        </w:numPr>
        <w:rPr>
          <w:color w:val="auto"/>
          <w:sz w:val="28"/>
          <w:szCs w:val="28"/>
          <w:lang w:val="ru-RU"/>
        </w:rPr>
      </w:pPr>
      <w:r>
        <w:rPr>
          <w:color w:val="auto"/>
          <w:sz w:val="28"/>
          <w:szCs w:val="28"/>
          <w:lang w:val="ru-RU"/>
        </w:rPr>
        <w:t xml:space="preserve">Возможность достижения обучающимися планируемых результатов освоения ОП </w:t>
      </w:r>
      <w:r w:rsidR="00FF3775">
        <w:rPr>
          <w:b/>
          <w:color w:val="auto"/>
          <w:sz w:val="28"/>
          <w:szCs w:val="28"/>
          <w:lang w:val="ru-RU"/>
        </w:rPr>
        <w:t>МБДОУ «Танаевский детский сад »</w:t>
      </w:r>
    </w:p>
    <w:p w:rsidR="005267E0" w:rsidRPr="009D4916" w:rsidRDefault="00FA4BB1">
      <w:pPr>
        <w:pStyle w:val="afff"/>
        <w:numPr>
          <w:ilvl w:val="0"/>
          <w:numId w:val="284"/>
        </w:numPr>
        <w:rPr>
          <w:color w:val="auto"/>
          <w:sz w:val="28"/>
          <w:szCs w:val="28"/>
          <w:lang w:val="ru-RU"/>
        </w:rPr>
      </w:pPr>
      <w:r>
        <w:rPr>
          <w:color w:val="auto"/>
          <w:sz w:val="28"/>
          <w:szCs w:val="28"/>
          <w:lang w:val="ru-RU"/>
        </w:rPr>
        <w:t>Выполнение</w:t>
      </w:r>
      <w:r w:rsidR="00FF3775" w:rsidRPr="00FF3775">
        <w:rPr>
          <w:b/>
          <w:color w:val="auto"/>
          <w:sz w:val="28"/>
          <w:szCs w:val="28"/>
          <w:lang w:val="ru-RU"/>
        </w:rPr>
        <w:t xml:space="preserve"> </w:t>
      </w:r>
      <w:r w:rsidR="00FF3775">
        <w:rPr>
          <w:b/>
          <w:color w:val="auto"/>
          <w:sz w:val="28"/>
          <w:szCs w:val="28"/>
          <w:lang w:val="ru-RU"/>
        </w:rPr>
        <w:t xml:space="preserve">МБДОУ «Танаевский детский сад » </w:t>
      </w:r>
      <w:r>
        <w:rPr>
          <w:color w:val="auto"/>
          <w:sz w:val="28"/>
          <w:szCs w:val="28"/>
          <w:lang w:val="ru-RU"/>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w:t>
      </w:r>
      <w:r w:rsidRPr="009D4916">
        <w:rPr>
          <w:color w:val="auto"/>
          <w:sz w:val="28"/>
          <w:szCs w:val="28"/>
          <w:lang w:val="ru-RU"/>
        </w:rPr>
        <w:t>января 2027 года (далее – СанПиН 2.3/2.4.3590-20), СанПиН 1.2.3685-21:</w:t>
      </w:r>
    </w:p>
    <w:p w:rsidR="005267E0" w:rsidRPr="009D4916" w:rsidRDefault="00FA4BB1">
      <w:pPr>
        <w:pStyle w:val="afff"/>
        <w:numPr>
          <w:ilvl w:val="0"/>
          <w:numId w:val="285"/>
        </w:numPr>
        <w:tabs>
          <w:tab w:val="left" w:pos="2127"/>
        </w:tabs>
        <w:ind w:left="1701" w:firstLine="0"/>
        <w:rPr>
          <w:color w:val="auto"/>
          <w:sz w:val="28"/>
          <w:szCs w:val="28"/>
          <w:lang w:val="ru-RU"/>
        </w:rPr>
      </w:pPr>
      <w:r w:rsidRPr="009D4916">
        <w:rPr>
          <w:b/>
          <w:color w:val="auto"/>
          <w:sz w:val="28"/>
          <w:szCs w:val="28"/>
          <w:lang w:val="ru-RU"/>
        </w:rPr>
        <w:t>К условиям размещения организаций, осуществляющих образовательную деятельность</w:t>
      </w:r>
      <w:r w:rsidRPr="009D4916">
        <w:rPr>
          <w:color w:val="auto"/>
          <w:sz w:val="28"/>
          <w:szCs w:val="28"/>
          <w:lang w:val="ru-RU"/>
        </w:rPr>
        <w:t xml:space="preserve">. Состояние и содержание территории, здания и помещений </w:t>
      </w:r>
      <w:r w:rsidR="009D4916">
        <w:rPr>
          <w:color w:val="auto"/>
          <w:sz w:val="28"/>
          <w:szCs w:val="28"/>
          <w:lang w:val="ru-RU"/>
        </w:rPr>
        <w:t>М</w:t>
      </w:r>
      <w:r w:rsidRPr="009D4916">
        <w:rPr>
          <w:color w:val="auto"/>
          <w:sz w:val="28"/>
          <w:szCs w:val="28"/>
          <w:lang w:val="ru-RU"/>
        </w:rPr>
        <w:t>БДОУ соответствуют санитарным и гигиеническим нормам, нормам пожарной и электробезопасности, требованиям охраны труда обучающихся и работников. В учреждении организована круглосуточная охрана семь дней в неделю. На пост охраны выведены камеры системы видеонаблюдения. В кабинете руководителя также расположен монитор с выводом внутригрупповых</w:t>
      </w:r>
      <w:r w:rsidR="009D4916">
        <w:rPr>
          <w:color w:val="auto"/>
          <w:sz w:val="28"/>
          <w:szCs w:val="28"/>
          <w:lang w:val="ru-RU"/>
        </w:rPr>
        <w:t xml:space="preserve"> камер видеонаблюдения. Здание М</w:t>
      </w:r>
      <w:r w:rsidRPr="009D4916">
        <w:rPr>
          <w:color w:val="auto"/>
          <w:sz w:val="28"/>
          <w:szCs w:val="28"/>
          <w:lang w:val="ru-RU"/>
        </w:rPr>
        <w:t>БДОУ оборудовано кнопкой тревожной сигнализации. Имеется система управления доступом (домофоны).</w:t>
      </w:r>
    </w:p>
    <w:p w:rsidR="005267E0" w:rsidRDefault="00FA4BB1">
      <w:pPr>
        <w:pStyle w:val="afff"/>
        <w:numPr>
          <w:ilvl w:val="0"/>
          <w:numId w:val="285"/>
        </w:numPr>
        <w:tabs>
          <w:tab w:val="left" w:pos="2127"/>
        </w:tabs>
        <w:ind w:left="1701" w:firstLine="0"/>
        <w:rPr>
          <w:color w:val="auto"/>
          <w:sz w:val="28"/>
          <w:szCs w:val="28"/>
          <w:lang w:val="ru-RU"/>
        </w:rPr>
      </w:pPr>
      <w:r>
        <w:rPr>
          <w:b/>
          <w:color w:val="auto"/>
          <w:sz w:val="28"/>
          <w:szCs w:val="28"/>
          <w:lang w:val="ru-RU"/>
        </w:rPr>
        <w:t>Оборудованию и содержанию территории</w:t>
      </w:r>
      <w:r>
        <w:rPr>
          <w:color w:val="auto"/>
          <w:sz w:val="28"/>
          <w:szCs w:val="28"/>
          <w:lang w:val="ru-RU"/>
        </w:rPr>
        <w:t>. Территория по периметру оборудована металлическим ограждением. Озеленение включает в себя наличие различных видов деревьев и кустарников, разбиты клумбы. За каждой возрастной группой закреплена прогулочная площадка, оборудованная с безопасным детским оборудованием. На площадке достаточно места для двигательной активности детей, имеются теневые навесы, домики.</w:t>
      </w:r>
    </w:p>
    <w:p w:rsidR="005267E0" w:rsidRDefault="00FA4BB1">
      <w:pPr>
        <w:pStyle w:val="afff"/>
        <w:numPr>
          <w:ilvl w:val="0"/>
          <w:numId w:val="285"/>
        </w:numPr>
        <w:tabs>
          <w:tab w:val="left" w:pos="2127"/>
        </w:tabs>
        <w:ind w:left="1701" w:firstLine="0"/>
        <w:rPr>
          <w:color w:val="auto"/>
          <w:sz w:val="28"/>
          <w:szCs w:val="28"/>
          <w:lang w:val="ru-RU"/>
        </w:rPr>
      </w:pPr>
      <w:r>
        <w:rPr>
          <w:b/>
          <w:color w:val="auto"/>
          <w:sz w:val="28"/>
          <w:szCs w:val="28"/>
          <w:lang w:val="ru-RU"/>
        </w:rPr>
        <w:t>Помещениям, их оборудованию и содержанию.</w:t>
      </w:r>
      <w:r>
        <w:rPr>
          <w:color w:val="auto"/>
          <w:sz w:val="28"/>
          <w:szCs w:val="28"/>
          <w:lang w:val="ru-RU"/>
        </w:rPr>
        <w:t xml:space="preserve"> В групповую ячейку входят: раздевалка, туалетная комната, игровая (в ней же находится зона питания), буфетная, спальня. В раздевалке расположены шкафчики для хранения одежды, индивидуальные для каждого обучающегося, скамейки и диванчики. Туалетная комната оснащена </w:t>
      </w:r>
      <w:r>
        <w:rPr>
          <w:color w:val="auto"/>
          <w:sz w:val="28"/>
          <w:szCs w:val="28"/>
          <w:lang w:val="ru-RU"/>
        </w:rPr>
        <w:lastRenderedPageBreak/>
        <w:t xml:space="preserve">туалетными кабинками, умывальниками, шкафами для хранения инвентаря. Игровая комната оснащена мебелью, организована развивающая среда согласно образовательной программе. В спальнях для каждого обучающегося имеется отдельная кроватка с индивидуальными постельными принадлежностям. Вся детская мебель соответствует росто-возрастным показателям.  Санитарное содержание помещений </w:t>
      </w:r>
      <w:r w:rsidR="009D4916" w:rsidRPr="009D4916">
        <w:rPr>
          <w:color w:val="auto"/>
          <w:sz w:val="28"/>
          <w:szCs w:val="28"/>
          <w:lang w:val="ru-RU"/>
        </w:rPr>
        <w:t>М</w:t>
      </w:r>
      <w:r w:rsidRPr="009D4916">
        <w:rPr>
          <w:color w:val="auto"/>
          <w:sz w:val="28"/>
          <w:szCs w:val="28"/>
          <w:lang w:val="ru-RU"/>
        </w:rPr>
        <w:t>БДОУ</w:t>
      </w:r>
      <w:r>
        <w:rPr>
          <w:color w:val="auto"/>
          <w:sz w:val="28"/>
          <w:szCs w:val="28"/>
          <w:lang w:val="ru-RU"/>
        </w:rPr>
        <w:t xml:space="preserve"> осуществляется в соответствии с требованиями СанПиН: все помещения убираются влажным способом с применением моющих средств не менее 2-х раз в день с обязательной уборкой мест скопления пыли и часто загрязняющихся поверхностей. Влажную уборку в спальнях проводят после дневного сна детей, в групповых помещениях – после каждого приёма пищи. Ковры ежедневно пылесосят и чистят влажной щёткой. Санитарно-техническое оборудование ежедневно обеззараживают. Генеральную уборку всех помещений и оборудования проводят 1 раз в месяц, при неблагоприятной эпидемиологической обстановке в</w:t>
      </w:r>
      <w:r w:rsidR="009D4916">
        <w:rPr>
          <w:color w:val="auto"/>
          <w:sz w:val="28"/>
          <w:szCs w:val="28"/>
          <w:lang w:val="ru-RU"/>
        </w:rPr>
        <w:t>М</w:t>
      </w:r>
      <w:r w:rsidRPr="009D4916">
        <w:rPr>
          <w:color w:val="auto"/>
          <w:sz w:val="28"/>
          <w:szCs w:val="28"/>
          <w:lang w:val="ru-RU"/>
        </w:rPr>
        <w:t>БДОУ</w:t>
      </w:r>
      <w:r>
        <w:rPr>
          <w:color w:val="auto"/>
          <w:sz w:val="28"/>
          <w:szCs w:val="28"/>
          <w:lang w:val="ru-RU"/>
        </w:rPr>
        <w:t xml:space="preserve"> проводятся дополнительные мероприятия в соответствии с требованиями санитарных правил. Игрушки моются в проточной воде с мылом; игрушки, не подлежащие влажной обработке, используются только как дидактический материал. Смену постельного белья, полотенец проводят по мере загрязнения, но не реже одного раза в неделю; постельное бельё маркируется, постельные принадлежности проветривают в спальне при открытых окнах при каждой генеральной уборке, периодически выносятся на воздух. Для обеспечения санитарно </w:t>
      </w:r>
    </w:p>
    <w:p w:rsidR="005267E0" w:rsidRDefault="00FA4BB1">
      <w:pPr>
        <w:pStyle w:val="afff"/>
        <w:numPr>
          <w:ilvl w:val="0"/>
          <w:numId w:val="285"/>
        </w:numPr>
        <w:tabs>
          <w:tab w:val="left" w:pos="2127"/>
        </w:tabs>
        <w:ind w:left="1701" w:firstLine="0"/>
        <w:rPr>
          <w:color w:val="auto"/>
          <w:sz w:val="28"/>
          <w:szCs w:val="28"/>
          <w:lang w:val="ru-RU"/>
        </w:rPr>
      </w:pPr>
      <w:r>
        <w:rPr>
          <w:color w:val="auto"/>
          <w:sz w:val="28"/>
          <w:szCs w:val="28"/>
          <w:lang w:val="ru-RU"/>
        </w:rPr>
        <w:t>-эпидемиологического благополучия, исключения опасного и вредного воздействия мышевидных грызунов и насекомых обслуживающей организацией проводятся дератизационные, дезинсекционные и акарицидные мероприятия.</w:t>
      </w:r>
    </w:p>
    <w:p w:rsidR="005267E0" w:rsidRDefault="00FA4BB1">
      <w:pPr>
        <w:pStyle w:val="afff"/>
        <w:numPr>
          <w:ilvl w:val="0"/>
          <w:numId w:val="285"/>
        </w:numPr>
        <w:tabs>
          <w:tab w:val="left" w:pos="2127"/>
        </w:tabs>
        <w:ind w:left="1701" w:firstLine="0"/>
        <w:rPr>
          <w:color w:val="auto"/>
          <w:sz w:val="28"/>
          <w:szCs w:val="28"/>
          <w:lang w:val="ru-RU"/>
        </w:rPr>
      </w:pPr>
      <w:r>
        <w:rPr>
          <w:b/>
          <w:color w:val="auto"/>
          <w:sz w:val="28"/>
          <w:szCs w:val="28"/>
          <w:lang w:val="ru-RU"/>
        </w:rPr>
        <w:t xml:space="preserve">Естественному и искусственному освещению помещений. </w:t>
      </w:r>
      <w:r>
        <w:rPr>
          <w:color w:val="auto"/>
          <w:sz w:val="28"/>
          <w:szCs w:val="28"/>
          <w:lang w:val="ru-RU"/>
        </w:rPr>
        <w:t>Для обеспечения соблюдения санитарных правил и норм, регулярно осуществляются лабораторные исследования и инструментальные измерения по основным факторам, влияющих на здоровье детей: измерение параметров микроклимата в помещениях, искусственной освещенности. Так же проводятся инструментальные замеры мебели с санитарно-эпидемиологической оценкой соответствия ростовозрастным особенностям.</w:t>
      </w:r>
    </w:p>
    <w:p w:rsidR="005267E0" w:rsidRDefault="00FA4BB1">
      <w:pPr>
        <w:pStyle w:val="afff"/>
        <w:numPr>
          <w:ilvl w:val="0"/>
          <w:numId w:val="285"/>
        </w:numPr>
        <w:tabs>
          <w:tab w:val="left" w:pos="2127"/>
        </w:tabs>
        <w:ind w:left="1701" w:firstLine="0"/>
        <w:rPr>
          <w:color w:val="auto"/>
          <w:sz w:val="28"/>
          <w:szCs w:val="28"/>
          <w:lang w:val="ru-RU"/>
        </w:rPr>
      </w:pPr>
      <w:r w:rsidRPr="009D4916">
        <w:rPr>
          <w:b/>
          <w:color w:val="auto"/>
          <w:sz w:val="28"/>
          <w:szCs w:val="28"/>
          <w:lang w:val="ru-RU"/>
        </w:rPr>
        <w:t>Отоплению и вентиляции.</w:t>
      </w:r>
      <w:r w:rsidRPr="009D4916">
        <w:rPr>
          <w:color w:val="auto"/>
          <w:sz w:val="28"/>
          <w:szCs w:val="28"/>
          <w:lang w:val="ru-RU"/>
        </w:rPr>
        <w:t xml:space="preserve"> Система отопления в </w:t>
      </w:r>
      <w:r w:rsidR="009D4916" w:rsidRPr="009D4916">
        <w:rPr>
          <w:color w:val="auto"/>
          <w:sz w:val="28"/>
          <w:szCs w:val="28"/>
          <w:lang w:val="ru-RU"/>
        </w:rPr>
        <w:t>М</w:t>
      </w:r>
      <w:r w:rsidRPr="009D4916">
        <w:rPr>
          <w:color w:val="auto"/>
          <w:sz w:val="28"/>
          <w:szCs w:val="28"/>
          <w:lang w:val="ru-RU"/>
        </w:rPr>
        <w:t>БДОУ</w:t>
      </w:r>
      <w:r>
        <w:rPr>
          <w:color w:val="auto"/>
          <w:sz w:val="28"/>
          <w:szCs w:val="28"/>
          <w:lang w:val="ru-RU"/>
        </w:rPr>
        <w:t xml:space="preserve"> – централизованная. На пищеблоке имеется приточно-вытяжная вентиляция, которая регулярно моется, у которой заменяются фильтры обслуживающей организацией. </w:t>
      </w:r>
    </w:p>
    <w:p w:rsidR="005267E0" w:rsidRDefault="00FA4BB1">
      <w:pPr>
        <w:pStyle w:val="afff"/>
        <w:numPr>
          <w:ilvl w:val="0"/>
          <w:numId w:val="285"/>
        </w:numPr>
        <w:tabs>
          <w:tab w:val="left" w:pos="2127"/>
        </w:tabs>
        <w:ind w:left="1701" w:firstLine="0"/>
        <w:rPr>
          <w:color w:val="auto"/>
          <w:sz w:val="28"/>
          <w:szCs w:val="28"/>
          <w:lang w:val="ru-RU"/>
        </w:rPr>
      </w:pPr>
      <w:r>
        <w:rPr>
          <w:b/>
          <w:color w:val="auto"/>
          <w:sz w:val="28"/>
          <w:szCs w:val="28"/>
          <w:lang w:val="ru-RU"/>
        </w:rPr>
        <w:t xml:space="preserve">Водоснабжению и канализации. </w:t>
      </w:r>
      <w:r>
        <w:rPr>
          <w:color w:val="auto"/>
          <w:sz w:val="28"/>
          <w:szCs w:val="28"/>
          <w:lang w:val="ru-RU"/>
        </w:rPr>
        <w:t>Детский сад подключен к  сети водоснабжения. Водоснабжение, канализация соответствуют санитарно- эпидемиологическими правилами и нормативам. Регулярно проводятся исследования горячей и холодной воды на микробиологические и санитарно -химические показатели.</w:t>
      </w:r>
    </w:p>
    <w:p w:rsidR="005267E0" w:rsidRDefault="00FA4BB1">
      <w:pPr>
        <w:pStyle w:val="afff"/>
        <w:numPr>
          <w:ilvl w:val="0"/>
          <w:numId w:val="285"/>
        </w:numPr>
        <w:tabs>
          <w:tab w:val="left" w:pos="2127"/>
        </w:tabs>
        <w:ind w:left="1701" w:firstLine="0"/>
        <w:rPr>
          <w:color w:val="auto"/>
          <w:sz w:val="28"/>
          <w:szCs w:val="28"/>
          <w:lang w:val="ru-RU"/>
        </w:rPr>
      </w:pPr>
      <w:r>
        <w:rPr>
          <w:b/>
          <w:color w:val="auto"/>
          <w:sz w:val="28"/>
          <w:szCs w:val="28"/>
          <w:lang w:val="ru-RU"/>
        </w:rPr>
        <w:t>Организации питания.</w:t>
      </w:r>
      <w:r>
        <w:rPr>
          <w:color w:val="auto"/>
          <w:sz w:val="28"/>
          <w:szCs w:val="28"/>
          <w:lang w:val="ru-RU"/>
        </w:rPr>
        <w:t xml:space="preserve"> Питание является одним из важнейших факторов, определяющим здоровье детей, способствует профилактике заболеваний, повышению работоспособности и успеваемости, физическому и умственному развитию, создаёт условия для адаптации подрастающего поколения к окружающей среде.  В меню включено большое число разнообразных блюд. В рационе питания широко используются продукты с повышенной </w:t>
      </w:r>
      <w:r>
        <w:rPr>
          <w:color w:val="auto"/>
          <w:sz w:val="28"/>
          <w:szCs w:val="28"/>
          <w:lang w:val="ru-RU"/>
        </w:rPr>
        <w:lastRenderedPageBreak/>
        <w:t>пищевой и биологической ценностью, что позволяет скорректировать пищевую ценность по содержанию микроэлементов и сформировать у детей привычку к употреблению таких продуктов. Ассортимент блюд и кулинарных изделий, на основе которого сформировано примерное меню, включает в себя только те блюда и кулинарные изделия, которые по своим рецептурам и технологиям приготовления соответствуют научно обоснованным гигиеническим требованиям к питанию детей дошкольного возраста. Контроль за организацией питания детей осуществляет административно-управленческий и медицинский персонал. Ежедневно проводится контроль  за закладкой продуктов питания в котёл, отслеживается организация питания в группах, сервировка столов, культура питания детей.</w:t>
      </w:r>
      <w:r>
        <w:rPr>
          <w:color w:val="auto"/>
          <w:sz w:val="28"/>
          <w:szCs w:val="28"/>
          <w:lang w:val="ru-RU"/>
        </w:rPr>
        <w:br/>
        <w:t xml:space="preserve">Поставка продуктов питания в ДОУ осуществляется в соответствии с контрактом, заключённым с победителем конкурса с ограниченным участием. </w:t>
      </w:r>
      <w:r>
        <w:rPr>
          <w:bCs/>
          <w:i/>
          <w:color w:val="auto"/>
          <w:sz w:val="28"/>
          <w:szCs w:val="28"/>
          <w:lang w:val="ru-RU"/>
        </w:rPr>
        <w:t>Отпуск питания</w:t>
      </w:r>
      <w:r>
        <w:rPr>
          <w:i/>
          <w:color w:val="auto"/>
          <w:sz w:val="28"/>
          <w:szCs w:val="28"/>
        </w:rPr>
        <w:t> </w:t>
      </w:r>
      <w:r>
        <w:rPr>
          <w:i/>
          <w:color w:val="auto"/>
          <w:sz w:val="28"/>
          <w:szCs w:val="28"/>
          <w:lang w:val="ru-RU"/>
        </w:rPr>
        <w:t>организуется по группам в соответствии с</w:t>
      </w:r>
      <w:r>
        <w:rPr>
          <w:b/>
          <w:bCs/>
          <w:i/>
          <w:color w:val="auto"/>
          <w:sz w:val="28"/>
          <w:szCs w:val="28"/>
        </w:rPr>
        <w:t> </w:t>
      </w:r>
      <w:r>
        <w:rPr>
          <w:bCs/>
          <w:i/>
          <w:color w:val="auto"/>
          <w:sz w:val="28"/>
          <w:szCs w:val="28"/>
          <w:lang w:val="ru-RU"/>
        </w:rPr>
        <w:t>графиком</w:t>
      </w:r>
      <w:r>
        <w:rPr>
          <w:b/>
          <w:bCs/>
          <w:color w:val="auto"/>
          <w:sz w:val="28"/>
          <w:szCs w:val="28"/>
          <w:lang w:val="ru-RU"/>
        </w:rPr>
        <w:t xml:space="preserve">. </w:t>
      </w:r>
      <w:r>
        <w:rPr>
          <w:b/>
          <w:color w:val="auto"/>
          <w:sz w:val="28"/>
          <w:szCs w:val="28"/>
          <w:lang w:val="ru-RU"/>
        </w:rPr>
        <w:t>Медицинскому обеспечению.</w:t>
      </w:r>
      <w:r>
        <w:rPr>
          <w:color w:val="auto"/>
          <w:sz w:val="28"/>
          <w:szCs w:val="28"/>
          <w:lang w:val="ru-RU"/>
        </w:rPr>
        <w:t xml:space="preserve"> В </w:t>
      </w:r>
      <w:r w:rsidR="009D4916">
        <w:rPr>
          <w:color w:val="auto"/>
          <w:sz w:val="28"/>
          <w:szCs w:val="28"/>
          <w:lang w:val="ru-RU"/>
        </w:rPr>
        <w:t>М</w:t>
      </w:r>
      <w:r w:rsidRPr="009D4916">
        <w:rPr>
          <w:color w:val="auto"/>
          <w:sz w:val="28"/>
          <w:szCs w:val="28"/>
          <w:lang w:val="ru-RU"/>
        </w:rPr>
        <w:t>БДОУ</w:t>
      </w:r>
      <w:r>
        <w:rPr>
          <w:color w:val="auto"/>
          <w:sz w:val="28"/>
          <w:szCs w:val="28"/>
          <w:lang w:val="ru-RU"/>
        </w:rPr>
        <w:t xml:space="preserve"> имеется медицинский блок, состоящий из медицинского кабинета, прививочного кабинета, офтальмологического кабинета. Все помещения оснащены необходимым оборудованием, которое регулярно проверяется обслуживающей организацией. </w:t>
      </w:r>
    </w:p>
    <w:p w:rsidR="005267E0" w:rsidRDefault="00FA4BB1">
      <w:pPr>
        <w:pStyle w:val="afff"/>
        <w:numPr>
          <w:ilvl w:val="0"/>
          <w:numId w:val="285"/>
        </w:numPr>
        <w:tabs>
          <w:tab w:val="left" w:pos="2127"/>
        </w:tabs>
        <w:ind w:left="1701" w:firstLine="0"/>
        <w:rPr>
          <w:color w:val="auto"/>
          <w:sz w:val="28"/>
          <w:szCs w:val="28"/>
          <w:lang w:val="ru-RU"/>
        </w:rPr>
      </w:pPr>
      <w:r>
        <w:rPr>
          <w:b/>
          <w:color w:val="auto"/>
          <w:sz w:val="28"/>
          <w:szCs w:val="28"/>
          <w:lang w:val="ru-RU"/>
        </w:rPr>
        <w:t>Приему детей в организации, осуществляющих образовательную деятельность.</w:t>
      </w:r>
      <w:r>
        <w:rPr>
          <w:color w:val="auto"/>
          <w:sz w:val="28"/>
          <w:szCs w:val="28"/>
          <w:lang w:val="ru-RU"/>
        </w:rPr>
        <w:t xml:space="preserve"> </w:t>
      </w:r>
      <w:hyperlink r:id="rId19" w:history="1">
        <w:r>
          <w:rPr>
            <w:rStyle w:val="a8"/>
            <w:color w:val="auto"/>
            <w:sz w:val="28"/>
            <w:szCs w:val="28"/>
            <w:u w:val="none"/>
            <w:lang w:val="ru-RU"/>
          </w:rPr>
          <w:t>Информация</w:t>
        </w:r>
        <w:r>
          <w:rPr>
            <w:rStyle w:val="a8"/>
            <w:color w:val="auto"/>
            <w:sz w:val="28"/>
            <w:szCs w:val="28"/>
            <w:u w:val="none"/>
          </w:rPr>
          <w:t>  </w:t>
        </w:r>
        <w:r>
          <w:rPr>
            <w:rStyle w:val="a8"/>
            <w:color w:val="auto"/>
            <w:sz w:val="28"/>
            <w:szCs w:val="28"/>
            <w:u w:val="none"/>
            <w:lang w:val="ru-RU"/>
          </w:rPr>
          <w:t>о приеме</w:t>
        </w:r>
      </w:hyperlink>
      <w:r>
        <w:rPr>
          <w:color w:val="auto"/>
          <w:sz w:val="28"/>
          <w:szCs w:val="28"/>
          <w:shd w:val="clear" w:color="auto" w:fill="FFFFFF"/>
        </w:rPr>
        <w:t> </w:t>
      </w:r>
      <w:r>
        <w:rPr>
          <w:color w:val="auto"/>
          <w:sz w:val="28"/>
          <w:szCs w:val="28"/>
          <w:shd w:val="clear" w:color="auto" w:fill="FFFFFF"/>
          <w:lang w:val="ru-RU"/>
        </w:rPr>
        <w:t>БДОУ №</w:t>
      </w:r>
      <w:r>
        <w:rPr>
          <w:color w:val="auto"/>
          <w:sz w:val="28"/>
          <w:szCs w:val="28"/>
          <w:shd w:val="clear" w:color="auto" w:fill="FFFFFF"/>
        </w:rPr>
        <w:t> </w:t>
      </w:r>
      <w:r>
        <w:rPr>
          <w:color w:val="auto"/>
          <w:sz w:val="28"/>
          <w:szCs w:val="28"/>
          <w:shd w:val="clear" w:color="auto" w:fill="FFFFFF"/>
          <w:lang w:val="ru-RU"/>
        </w:rPr>
        <w:t xml:space="preserve"> есть на сайте </w:t>
      </w:r>
      <w:r w:rsidRPr="009D4916">
        <w:rPr>
          <w:color w:val="auto"/>
          <w:sz w:val="28"/>
          <w:szCs w:val="28"/>
          <w:shd w:val="clear" w:color="auto" w:fill="FFFFFF"/>
          <w:lang w:val="ru-RU"/>
        </w:rPr>
        <w:t>отдела образования</w:t>
      </w:r>
      <w:r>
        <w:rPr>
          <w:color w:val="auto"/>
          <w:sz w:val="28"/>
          <w:szCs w:val="28"/>
          <w:shd w:val="clear" w:color="auto" w:fill="FFFFFF"/>
        </w:rPr>
        <w:t> </w:t>
      </w:r>
      <w:r>
        <w:rPr>
          <w:color w:val="auto"/>
          <w:sz w:val="28"/>
          <w:szCs w:val="28"/>
          <w:shd w:val="clear" w:color="auto" w:fill="FFFFFF"/>
          <w:lang w:val="ru-RU"/>
        </w:rPr>
        <w:t xml:space="preserve"> </w:t>
      </w:r>
    </w:p>
    <w:p w:rsidR="005267E0" w:rsidRDefault="00FA4BB1">
      <w:pPr>
        <w:pStyle w:val="afff"/>
        <w:numPr>
          <w:ilvl w:val="0"/>
          <w:numId w:val="285"/>
        </w:numPr>
        <w:tabs>
          <w:tab w:val="left" w:pos="2127"/>
        </w:tabs>
        <w:ind w:left="1701" w:firstLine="0"/>
        <w:rPr>
          <w:color w:val="auto"/>
          <w:sz w:val="28"/>
          <w:szCs w:val="28"/>
          <w:lang w:val="ru-RU"/>
        </w:rPr>
      </w:pPr>
      <w:r>
        <w:rPr>
          <w:b/>
          <w:color w:val="auto"/>
          <w:sz w:val="28"/>
          <w:szCs w:val="28"/>
          <w:lang w:val="ru-RU"/>
        </w:rPr>
        <w:t>Организации режима дня.</w:t>
      </w:r>
      <w:r>
        <w:rPr>
          <w:color w:val="auto"/>
          <w:sz w:val="28"/>
          <w:szCs w:val="28"/>
          <w:lang w:val="ru-RU"/>
        </w:rPr>
        <w:t xml:space="preserve"> Особенности организации образовательного процесса в различных возрастных группах обусловлены спецификой возраста, пола обучающихся, их развитием, этнокультурными традициями, </w:t>
      </w:r>
      <w:r>
        <w:rPr>
          <w:color w:val="auto"/>
          <w:sz w:val="28"/>
          <w:szCs w:val="28"/>
        </w:rPr>
        <w:t> </w:t>
      </w:r>
      <w:r>
        <w:rPr>
          <w:color w:val="auto"/>
          <w:sz w:val="28"/>
          <w:szCs w:val="28"/>
          <w:lang w:val="ru-RU"/>
        </w:rPr>
        <w:t>климато-географическими условиями проживания, наличием приоритетных направлений, заказа родителей, требованиями СанПиН. Непременным условием здорового образа жизни и успешного развития детей является правильный режим. С общепринятых позиций правильный режим дня – это физиологическое обоснованное региональное чередование периодов бодрствования и отдыха. В</w:t>
      </w:r>
      <w:r w:rsidR="009D4916">
        <w:rPr>
          <w:color w:val="auto"/>
          <w:sz w:val="28"/>
          <w:szCs w:val="28"/>
          <w:lang w:val="ru-RU"/>
        </w:rPr>
        <w:t xml:space="preserve"> М</w:t>
      </w:r>
      <w:r w:rsidRPr="009D4916">
        <w:rPr>
          <w:color w:val="auto"/>
          <w:sz w:val="28"/>
          <w:szCs w:val="28"/>
          <w:lang w:val="ru-RU"/>
        </w:rPr>
        <w:t>БДОУ №</w:t>
      </w:r>
      <w:r>
        <w:rPr>
          <w:color w:val="auto"/>
          <w:sz w:val="28"/>
          <w:szCs w:val="28"/>
          <w:lang w:val="ru-RU"/>
        </w:rPr>
        <w:t xml:space="preserve"> используется гибкий режим дня, т.е. в него могут вноситься изменения исходя из особенностей сезона, индивидуальных особенностей детей, состояния здоровья. При организации режима дня для обучающихся ДОУ учитываются физиологические потребности и физические возможности детей каждого конкретного возраста, а также</w:t>
      </w:r>
      <w:r>
        <w:rPr>
          <w:color w:val="auto"/>
          <w:sz w:val="28"/>
          <w:szCs w:val="28"/>
        </w:rPr>
        <w:t> </w:t>
      </w:r>
      <w:r>
        <w:rPr>
          <w:color w:val="auto"/>
          <w:sz w:val="28"/>
          <w:szCs w:val="28"/>
          <w:lang w:val="ru-RU"/>
        </w:rPr>
        <w:t xml:space="preserve">рекомендации образовательной программы развития и воспитания. При организации режима дня особое внимание уделяется: соблюдению баланса между разными видами активности детей (умственной, физической), виды активности целесообразно чередуются; организации гибкого режима посещения детьми групп (с учётом потребностей родителей, для детей в адаптационном периоде); проведению гигиенических мероприятий по профилактике переутомления отдельных детей с учётом холодного и тёплого времени года, изменения биоритмов детей в течение недели, активности в течение суток. Все возрастные группы работают по двум временным режимам: на тёплый и холодный период гола. Для обучающихся, вновь поступающих в </w:t>
      </w:r>
      <w:r w:rsidR="009D4916">
        <w:rPr>
          <w:color w:val="auto"/>
          <w:sz w:val="28"/>
          <w:szCs w:val="28"/>
          <w:lang w:val="ru-RU"/>
        </w:rPr>
        <w:t>М</w:t>
      </w:r>
      <w:r w:rsidRPr="009D4916">
        <w:rPr>
          <w:color w:val="auto"/>
          <w:sz w:val="28"/>
          <w:szCs w:val="28"/>
          <w:lang w:val="ru-RU"/>
        </w:rPr>
        <w:t>БДОУ</w:t>
      </w:r>
      <w:r>
        <w:rPr>
          <w:color w:val="auto"/>
          <w:sz w:val="28"/>
          <w:szCs w:val="28"/>
          <w:lang w:val="ru-RU"/>
        </w:rPr>
        <w:t>, предполагаются</w:t>
      </w:r>
      <w:r>
        <w:rPr>
          <w:color w:val="auto"/>
          <w:sz w:val="28"/>
          <w:szCs w:val="28"/>
        </w:rPr>
        <w:t> </w:t>
      </w:r>
      <w:r>
        <w:rPr>
          <w:color w:val="auto"/>
          <w:sz w:val="28"/>
          <w:szCs w:val="28"/>
          <w:lang w:val="ru-RU"/>
        </w:rPr>
        <w:t>индивидуальные адаптационные, щадящие режимы. На период карантинных мероприятий предполагаются карантинные режимы по показаниям.</w:t>
      </w:r>
      <w:r>
        <w:rPr>
          <w:color w:val="auto"/>
          <w:sz w:val="28"/>
          <w:szCs w:val="28"/>
        </w:rPr>
        <w:t> </w:t>
      </w:r>
      <w:r>
        <w:rPr>
          <w:color w:val="auto"/>
          <w:sz w:val="28"/>
          <w:szCs w:val="28"/>
          <w:lang w:val="ru-RU"/>
        </w:rPr>
        <w:t xml:space="preserve">В период </w:t>
      </w:r>
      <w:r>
        <w:rPr>
          <w:color w:val="auto"/>
          <w:sz w:val="28"/>
          <w:szCs w:val="28"/>
          <w:lang w:val="ru-RU"/>
        </w:rPr>
        <w:lastRenderedPageBreak/>
        <w:t>летней оздоровительной кампании действует оздоровительный режим,</w:t>
      </w:r>
      <w:r>
        <w:rPr>
          <w:color w:val="auto"/>
          <w:sz w:val="28"/>
          <w:szCs w:val="28"/>
        </w:rPr>
        <w:t> </w:t>
      </w:r>
      <w:r>
        <w:rPr>
          <w:color w:val="auto"/>
          <w:sz w:val="28"/>
          <w:szCs w:val="28"/>
          <w:lang w:val="ru-RU"/>
        </w:rPr>
        <w:t>сокращение времени организованной совместной образовательной деятельной деятельности взрослых и детей (вместо традиционного учебного блока), в соответствии с СанПиНом,</w:t>
      </w:r>
      <w:r>
        <w:rPr>
          <w:color w:val="auto"/>
          <w:sz w:val="28"/>
          <w:szCs w:val="28"/>
        </w:rPr>
        <w:t> </w:t>
      </w:r>
      <w:r>
        <w:rPr>
          <w:color w:val="auto"/>
          <w:sz w:val="28"/>
          <w:szCs w:val="28"/>
          <w:lang w:val="ru-RU"/>
        </w:rPr>
        <w:t>в минутах. Режим дня в группах различен и зависит от возраста детей.</w:t>
      </w:r>
    </w:p>
    <w:p w:rsidR="005267E0" w:rsidRDefault="00FA4BB1">
      <w:pPr>
        <w:pStyle w:val="afff"/>
        <w:numPr>
          <w:ilvl w:val="0"/>
          <w:numId w:val="285"/>
        </w:numPr>
        <w:tabs>
          <w:tab w:val="left" w:pos="2127"/>
        </w:tabs>
        <w:ind w:left="1701" w:firstLine="0"/>
        <w:rPr>
          <w:color w:val="auto"/>
          <w:sz w:val="28"/>
          <w:szCs w:val="28"/>
          <w:lang w:val="ru-RU"/>
        </w:rPr>
      </w:pPr>
      <w:r>
        <w:rPr>
          <w:b/>
          <w:color w:val="auto"/>
          <w:sz w:val="28"/>
          <w:szCs w:val="28"/>
          <w:lang w:val="ru-RU"/>
        </w:rPr>
        <w:t xml:space="preserve">Организации физического воспитания. </w:t>
      </w:r>
      <w:r>
        <w:rPr>
          <w:color w:val="auto"/>
          <w:sz w:val="28"/>
          <w:szCs w:val="28"/>
          <w:lang w:val="ru-RU"/>
        </w:rPr>
        <w:t xml:space="preserve">Система физического воспитания в дошкольных учреждениях является частью общегосударственной системы физического воспитания. Строится она с учетом возрастных, психологических особенностей детей при обязательном контакте с семьями. И это закреплено законодательно. </w:t>
      </w:r>
      <w:r>
        <w:rPr>
          <w:i/>
          <w:color w:val="auto"/>
          <w:sz w:val="28"/>
          <w:szCs w:val="28"/>
          <w:lang w:val="ru-RU"/>
        </w:rPr>
        <w:t>Федеральный закон об образовании в РФ от 29.12.2012 № 273 ФЗ, вступивший в силу 1.09.2013 г., говорит</w:t>
      </w:r>
      <w:r>
        <w:rPr>
          <w:color w:val="auto"/>
          <w:sz w:val="28"/>
          <w:szCs w:val="28"/>
          <w:lang w:val="ru-RU"/>
        </w:rPr>
        <w:t>: ст.</w:t>
      </w:r>
      <w:r>
        <w:rPr>
          <w:color w:val="auto"/>
          <w:sz w:val="28"/>
          <w:szCs w:val="28"/>
        </w:rPr>
        <w:t> </w:t>
      </w:r>
      <w:r>
        <w:rPr>
          <w:color w:val="auto"/>
          <w:sz w:val="28"/>
          <w:szCs w:val="28"/>
          <w:lang w:val="ru-RU"/>
        </w:rPr>
        <w:t>41 Охрана здоровья обучающихся: п. 1.3 Определение оптимальной учебной, вне учебной нагрузки, режима учебных занятий и продолжительности каникул; п. 1.5</w:t>
      </w:r>
      <w:r>
        <w:rPr>
          <w:color w:val="auto"/>
          <w:sz w:val="28"/>
          <w:szCs w:val="28"/>
        </w:rPr>
        <w:t> </w:t>
      </w:r>
      <w:r>
        <w:rPr>
          <w:color w:val="auto"/>
          <w:sz w:val="28"/>
          <w:szCs w:val="28"/>
          <w:lang w:val="ru-RU"/>
        </w:rPr>
        <w:t>Организация</w:t>
      </w:r>
      <w:r>
        <w:rPr>
          <w:color w:val="auto"/>
          <w:sz w:val="28"/>
          <w:szCs w:val="28"/>
        </w:rPr>
        <w:t> </w:t>
      </w:r>
      <w:r>
        <w:rPr>
          <w:color w:val="auto"/>
          <w:sz w:val="28"/>
          <w:szCs w:val="28"/>
          <w:lang w:val="ru-RU"/>
        </w:rPr>
        <w:t>и создание условий для профилактики заболеваний и оздоровления обучающихся, для занятия ими</w:t>
      </w:r>
      <w:r>
        <w:rPr>
          <w:color w:val="auto"/>
          <w:sz w:val="28"/>
          <w:szCs w:val="28"/>
        </w:rPr>
        <w:t> </w:t>
      </w:r>
      <w:r>
        <w:rPr>
          <w:color w:val="auto"/>
          <w:sz w:val="28"/>
          <w:szCs w:val="28"/>
          <w:lang w:val="ru-RU"/>
        </w:rPr>
        <w:t>физической культуры и спортом. Кроме того,</w:t>
      </w:r>
      <w:r>
        <w:rPr>
          <w:color w:val="auto"/>
          <w:sz w:val="28"/>
          <w:szCs w:val="28"/>
        </w:rPr>
        <w:t> </w:t>
      </w:r>
      <w:r>
        <w:rPr>
          <w:color w:val="auto"/>
          <w:sz w:val="28"/>
          <w:szCs w:val="28"/>
          <w:lang w:val="ru-RU"/>
        </w:rPr>
        <w:t xml:space="preserve">требования к физическому развитию детей регулируются в СанПиН. </w:t>
      </w:r>
      <w:r>
        <w:rPr>
          <w:i/>
          <w:color w:val="auto"/>
          <w:sz w:val="28"/>
          <w:szCs w:val="28"/>
          <w:lang w:val="ru-RU"/>
        </w:rPr>
        <w:t xml:space="preserve">Требования к организации физического воспитания: </w:t>
      </w:r>
      <w:r>
        <w:rPr>
          <w:color w:val="auto"/>
          <w:sz w:val="28"/>
          <w:szCs w:val="28"/>
          <w:lang w:val="ru-RU"/>
        </w:rPr>
        <w:t>Физическое воспитание детей</w:t>
      </w:r>
      <w:r>
        <w:rPr>
          <w:color w:val="auto"/>
          <w:sz w:val="28"/>
          <w:szCs w:val="28"/>
        </w:rPr>
        <w:t> </w:t>
      </w:r>
      <w:r>
        <w:rPr>
          <w:color w:val="auto"/>
          <w:sz w:val="28"/>
          <w:szCs w:val="28"/>
          <w:lang w:val="ru-RU"/>
        </w:rPr>
        <w:t>должно быть направлено на улучшение здоровья и</w:t>
      </w:r>
      <w:r>
        <w:rPr>
          <w:color w:val="auto"/>
          <w:sz w:val="28"/>
          <w:szCs w:val="28"/>
        </w:rPr>
        <w:t> </w:t>
      </w:r>
      <w:r>
        <w:rPr>
          <w:color w:val="auto"/>
          <w:sz w:val="28"/>
          <w:szCs w:val="28"/>
          <w:lang w:val="ru-RU"/>
        </w:rPr>
        <w:t>физического развития, расширение функциональных возможностей детского</w:t>
      </w:r>
      <w:r>
        <w:rPr>
          <w:color w:val="auto"/>
          <w:sz w:val="28"/>
          <w:szCs w:val="28"/>
        </w:rPr>
        <w:t> </w:t>
      </w:r>
      <w:r>
        <w:rPr>
          <w:color w:val="auto"/>
          <w:sz w:val="28"/>
          <w:szCs w:val="28"/>
          <w:lang w:val="ru-RU"/>
        </w:rPr>
        <w:t>организма, формирование двигательных навыков и двигательных качеств (п.12.1); двигательный режим,</w:t>
      </w:r>
      <w:r>
        <w:rPr>
          <w:color w:val="auto"/>
          <w:sz w:val="28"/>
          <w:szCs w:val="28"/>
        </w:rPr>
        <w:t> </w:t>
      </w:r>
      <w:r>
        <w:rPr>
          <w:color w:val="auto"/>
          <w:sz w:val="28"/>
          <w:szCs w:val="28"/>
          <w:lang w:val="ru-RU"/>
        </w:rPr>
        <w:t>физические</w:t>
      </w:r>
      <w:r>
        <w:rPr>
          <w:color w:val="auto"/>
          <w:sz w:val="28"/>
          <w:szCs w:val="28"/>
        </w:rPr>
        <w:t> </w:t>
      </w:r>
      <w:r>
        <w:rPr>
          <w:color w:val="auto"/>
          <w:sz w:val="28"/>
          <w:szCs w:val="28"/>
          <w:lang w:val="ru-RU"/>
        </w:rPr>
        <w:t>упражнения и закаливающие мероприятия следует осуществлять с учетом здоровья, возраста</w:t>
      </w:r>
      <w:r>
        <w:rPr>
          <w:color w:val="auto"/>
          <w:sz w:val="28"/>
          <w:szCs w:val="28"/>
        </w:rPr>
        <w:t> </w:t>
      </w:r>
      <w:r>
        <w:rPr>
          <w:color w:val="auto"/>
          <w:sz w:val="28"/>
          <w:szCs w:val="28"/>
          <w:lang w:val="ru-RU"/>
        </w:rPr>
        <w:t xml:space="preserve">детей и времени года (п.12.2). </w:t>
      </w:r>
    </w:p>
    <w:p w:rsidR="005267E0" w:rsidRDefault="00FA4BB1">
      <w:pPr>
        <w:pStyle w:val="afff"/>
        <w:tabs>
          <w:tab w:val="left" w:pos="2127"/>
        </w:tabs>
        <w:ind w:left="1701" w:firstLine="0"/>
        <w:rPr>
          <w:color w:val="auto"/>
          <w:sz w:val="28"/>
          <w:szCs w:val="28"/>
          <w:lang w:val="ru-RU"/>
        </w:rPr>
      </w:pPr>
      <w:r>
        <w:rPr>
          <w:color w:val="auto"/>
          <w:sz w:val="28"/>
          <w:szCs w:val="28"/>
          <w:lang w:val="ru-RU"/>
        </w:rPr>
        <w:t xml:space="preserve">В первые семь лет жизни у детей формируются важнейшие двигательные навыки, закладываются основы здоровья, создаются решающие предпосылки всестороннего развития личности. Особую роль играет в это время физическое воспитание, в процессе которого происходит знакомство с наиболее рациональными способами выполнения движений, положительно влияющих на работу органов и систем. </w:t>
      </w:r>
    </w:p>
    <w:p w:rsidR="005267E0" w:rsidRDefault="00FA4BB1">
      <w:pPr>
        <w:pStyle w:val="afff"/>
        <w:tabs>
          <w:tab w:val="left" w:pos="2127"/>
        </w:tabs>
        <w:ind w:left="1701" w:firstLine="0"/>
        <w:rPr>
          <w:color w:val="auto"/>
          <w:sz w:val="28"/>
          <w:szCs w:val="28"/>
          <w:lang w:val="ru-RU"/>
        </w:rPr>
      </w:pPr>
      <w:r>
        <w:rPr>
          <w:color w:val="auto"/>
          <w:sz w:val="28"/>
          <w:szCs w:val="28"/>
          <w:lang w:val="ru-RU"/>
        </w:rPr>
        <w:t xml:space="preserve">Основное содержание физического воспитания в группе составляют различные виды физических упражнений: основные, танцевальные движения, строевые и общеразвивающие упражнения, подвижные и спортивные игры, спортивные упражнения, дальние прогулки за пределы участка детского сада. Дети должны не только овладеть ими на уровне возрастных возможностей, но и иметь элементарное понимание их пользы для здоровья. У каждого ребенка непременно должны быть свои любимые игры или упражнения. Полное отсутствие интереса к движениям рассматривается как фактор риска в развитии ребёнка. </w:t>
      </w:r>
    </w:p>
    <w:p w:rsidR="005267E0" w:rsidRDefault="00FA4BB1">
      <w:pPr>
        <w:pStyle w:val="afff"/>
        <w:numPr>
          <w:ilvl w:val="0"/>
          <w:numId w:val="285"/>
        </w:numPr>
        <w:tabs>
          <w:tab w:val="left" w:pos="2127"/>
        </w:tabs>
        <w:ind w:left="1701" w:firstLine="0"/>
        <w:rPr>
          <w:color w:val="auto"/>
          <w:sz w:val="28"/>
          <w:szCs w:val="28"/>
          <w:lang w:val="ru-RU"/>
        </w:rPr>
      </w:pPr>
      <w:r>
        <w:rPr>
          <w:b/>
          <w:color w:val="auto"/>
          <w:sz w:val="28"/>
          <w:szCs w:val="28"/>
          <w:lang w:val="ru-RU"/>
        </w:rPr>
        <w:t>Личной гигиене персонала.</w:t>
      </w:r>
      <w:r>
        <w:rPr>
          <w:color w:val="auto"/>
          <w:sz w:val="28"/>
          <w:szCs w:val="28"/>
          <w:lang w:val="ru-RU"/>
        </w:rPr>
        <w:t xml:space="preserve"> Для соблюдения санитарных правил, для всего персонала ежегодно организовывается прохождение медицинских осмотров, профессиональная и гигиеническая подготовка и аттестация должностных лиц. Сотрудники пищеблока дополнительно два раза в год проходят лабораторные исследования на выявление вирусов и золотистого стафилококка. </w:t>
      </w:r>
    </w:p>
    <w:p w:rsidR="005267E0" w:rsidRDefault="00FA4BB1">
      <w:pPr>
        <w:pStyle w:val="afff"/>
        <w:numPr>
          <w:ilvl w:val="0"/>
          <w:numId w:val="285"/>
        </w:numPr>
        <w:tabs>
          <w:tab w:val="left" w:pos="2127"/>
        </w:tabs>
        <w:ind w:left="1701" w:firstLine="0"/>
        <w:rPr>
          <w:color w:val="auto"/>
          <w:sz w:val="28"/>
          <w:szCs w:val="28"/>
          <w:lang w:val="ru-RU"/>
        </w:rPr>
      </w:pPr>
      <w:r>
        <w:rPr>
          <w:b/>
          <w:color w:val="auto"/>
          <w:sz w:val="28"/>
          <w:szCs w:val="28"/>
          <w:lang w:val="ru-RU"/>
        </w:rPr>
        <w:t xml:space="preserve">Выполнение ДОО требований </w:t>
      </w:r>
      <w:r>
        <w:rPr>
          <w:b/>
          <w:iCs/>
          <w:color w:val="auto"/>
          <w:sz w:val="28"/>
          <w:szCs w:val="28"/>
          <w:lang w:val="ru-RU"/>
        </w:rPr>
        <w:t>пожарной безопасности и электробезопасности</w:t>
      </w:r>
      <w:r>
        <w:rPr>
          <w:iCs/>
          <w:color w:val="auto"/>
          <w:sz w:val="28"/>
          <w:szCs w:val="28"/>
          <w:lang w:val="ru-RU"/>
        </w:rPr>
        <w:t xml:space="preserve">. </w:t>
      </w:r>
      <w:r>
        <w:rPr>
          <w:b/>
          <w:color w:val="auto"/>
          <w:sz w:val="28"/>
          <w:szCs w:val="28"/>
          <w:lang w:val="ru-RU"/>
        </w:rPr>
        <w:t xml:space="preserve"> </w:t>
      </w:r>
      <w:r w:rsidR="009D4916" w:rsidRPr="009D4916">
        <w:rPr>
          <w:b/>
          <w:color w:val="auto"/>
          <w:sz w:val="28"/>
          <w:szCs w:val="28"/>
          <w:lang w:val="ru-RU"/>
        </w:rPr>
        <w:t>М</w:t>
      </w:r>
      <w:r w:rsidR="009D4916">
        <w:rPr>
          <w:color w:val="auto"/>
          <w:sz w:val="28"/>
          <w:szCs w:val="28"/>
          <w:lang w:val="ru-RU"/>
        </w:rPr>
        <w:t xml:space="preserve">БДОУ </w:t>
      </w:r>
      <w:r>
        <w:rPr>
          <w:color w:val="auto"/>
          <w:sz w:val="28"/>
          <w:szCs w:val="28"/>
          <w:lang w:val="ru-RU"/>
        </w:rPr>
        <w:t xml:space="preserve"> соответствует всем требованиям пожарной безопасности. Учреждение полностью укомплектовано первичными средствами пожаротушения (огнетушителями); оснащено охранно-пожарной сигнализацией (АПС), кнопкой экстренного </w:t>
      </w:r>
      <w:r>
        <w:rPr>
          <w:color w:val="auto"/>
          <w:sz w:val="28"/>
          <w:szCs w:val="28"/>
          <w:lang w:val="ru-RU"/>
        </w:rPr>
        <w:lastRenderedPageBreak/>
        <w:t xml:space="preserve">вызова (КЭВ), системой оповещения и управлением эвакуацией. Разработана документация по соблюдению пожарной и антитеррористической безопасности, ГО и ЧС. Имеются поэтажные схемы и планы эвакуации, все двери имеют свободный выход. Четыре раза в год проводятся тренировки по эвакуации детей и сотрудников из здания на случай чрезвычайных ситуаций. Работники </w:t>
      </w:r>
      <w:r w:rsidR="009D4916">
        <w:rPr>
          <w:color w:val="auto"/>
          <w:sz w:val="28"/>
          <w:szCs w:val="28"/>
          <w:lang w:val="ru-RU"/>
        </w:rPr>
        <w:t>М</w:t>
      </w:r>
      <w:r w:rsidRPr="009D4916">
        <w:rPr>
          <w:color w:val="auto"/>
          <w:sz w:val="28"/>
          <w:szCs w:val="28"/>
          <w:lang w:val="ru-RU"/>
        </w:rPr>
        <w:t>БДОУ</w:t>
      </w:r>
      <w:r>
        <w:rPr>
          <w:color w:val="auto"/>
          <w:sz w:val="28"/>
          <w:szCs w:val="28"/>
          <w:lang w:val="ru-RU"/>
        </w:rPr>
        <w:t xml:space="preserve"> проходят обучение по ППБ, ОТ и ТБ в соответствии с требованиями, проводятся инструктажи с педагогическим и обслуживающим персоналом, а также с обучающимися (с отметкой в журнале). Приказом заведующего назначены ответственные за пожарную, антитеррористическую безопасность, ГО и ЧС.</w:t>
      </w:r>
    </w:p>
    <w:p w:rsidR="005267E0" w:rsidRDefault="00FA4BB1">
      <w:pPr>
        <w:pStyle w:val="afff"/>
        <w:numPr>
          <w:ilvl w:val="0"/>
          <w:numId w:val="285"/>
        </w:numPr>
        <w:tabs>
          <w:tab w:val="left" w:pos="2127"/>
        </w:tabs>
        <w:ind w:left="1701" w:firstLine="0"/>
        <w:rPr>
          <w:i/>
          <w:color w:val="auto"/>
          <w:szCs w:val="26"/>
          <w:lang w:val="ru-RU"/>
        </w:rPr>
      </w:pPr>
      <w:r>
        <w:rPr>
          <w:b/>
          <w:color w:val="auto"/>
          <w:sz w:val="28"/>
          <w:szCs w:val="28"/>
          <w:lang w:val="ru-RU"/>
        </w:rPr>
        <w:t>Выполнение ДОО требований по охране здоровья обучающихся и охране труда работников ДОО</w:t>
      </w:r>
      <w:r>
        <w:rPr>
          <w:color w:val="auto"/>
          <w:sz w:val="28"/>
          <w:szCs w:val="28"/>
          <w:lang w:val="ru-RU"/>
        </w:rPr>
        <w:t>.</w:t>
      </w:r>
      <w:r>
        <w:rPr>
          <w:iCs/>
          <w:color w:val="auto"/>
          <w:sz w:val="28"/>
          <w:szCs w:val="28"/>
          <w:lang w:val="ru-RU"/>
        </w:rPr>
        <w:t xml:space="preserve"> </w:t>
      </w:r>
      <w:r>
        <w:rPr>
          <w:color w:val="auto"/>
          <w:sz w:val="28"/>
          <w:szCs w:val="28"/>
          <w:lang w:val="ru-RU"/>
        </w:rPr>
        <w:t>Рабочее место обеспечивает комфортное и удобное положение ребёнка в пространстве, создаёт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w:t>
      </w:r>
      <w:r>
        <w:rPr>
          <w:color w:val="auto"/>
          <w:lang w:val="ru-RU"/>
        </w:rPr>
        <w:t xml:space="preserve">сти стола и др. Стараемся распределить пространство групповой комнаты на зоны для отдыха, занятий и прочего с закреплением местоположения в каждой зоне определённых объектов и предметов. Приём зонирования делает пространство групповой комнаты узнаваемым, а значит - безопасным и комфортным для ребёнка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В состав групповой ячейки входят: приёмная (для приёма детей и хранения верхней одежды), групповая (для проведения игр, занятий и приёма пищи), спальня, буфетная (для мытья столовой посуды), туалетная (совмещённая с умывальной). Площади помещений групповой ячейки соответствуют принятым нормативам. РППС строится с учётов возрастных особенностей детей и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дидактическим материалом способствуют развитию у детей зрительно -различительного восприятия размеров, форм, цвета, математическому развитию и развитию речи. Все помещения детского сада соответствуют санитарным и гигиеническим нормам, нормам пожарной и электробезопасности, требованиям охраны труда обучающихся и работников. </w:t>
      </w:r>
    </w:p>
    <w:p w:rsidR="005267E0" w:rsidRDefault="00FA4BB1">
      <w:pPr>
        <w:pStyle w:val="afff"/>
        <w:numPr>
          <w:ilvl w:val="0"/>
          <w:numId w:val="285"/>
        </w:numPr>
        <w:tabs>
          <w:tab w:val="left" w:pos="2127"/>
        </w:tabs>
        <w:ind w:left="1701" w:firstLine="0"/>
        <w:rPr>
          <w:i/>
          <w:color w:val="auto"/>
          <w:szCs w:val="26"/>
          <w:lang w:val="ru-RU"/>
        </w:rPr>
      </w:pPr>
      <w:r>
        <w:rPr>
          <w:b/>
          <w:color w:val="auto"/>
          <w:lang w:val="ru-RU"/>
        </w:rPr>
        <w:t>Возможность для беспрепятственного доступа обучающихся с ОВЗ, в том числе детей -инвалидов к объектам инфраструктуры ДОО.</w:t>
      </w:r>
      <w:r>
        <w:rPr>
          <w:color w:val="auto"/>
          <w:lang w:val="ru-RU"/>
        </w:rPr>
        <w:t xml:space="preserve"> Соблюдается требование архитектурной доступности - возможности для беспрепятственного доступа </w:t>
      </w:r>
      <w:r>
        <w:rPr>
          <w:color w:val="auto"/>
          <w:spacing w:val="-3"/>
          <w:lang w:val="ru-RU"/>
        </w:rPr>
        <w:t xml:space="preserve">детей </w:t>
      </w:r>
      <w:r>
        <w:rPr>
          <w:color w:val="auto"/>
          <w:lang w:val="ru-RU"/>
        </w:rPr>
        <w:t>с ограниченными возможностями здоровья и детей -инвалидов к объектам инфраструктуры образовательного учреждения (пандусы, широкие коридоры).</w:t>
      </w:r>
      <w:r>
        <w:rPr>
          <w:b/>
          <w:color w:val="auto"/>
          <w:lang w:val="ru-RU"/>
        </w:rPr>
        <w:t xml:space="preserve"> </w:t>
      </w:r>
      <w:r>
        <w:rPr>
          <w:color w:val="auto"/>
          <w:lang w:val="ru-RU"/>
        </w:rPr>
        <w:t xml:space="preserve">Входная группа оборудована системой вызова помощи. Назначены лица, ответственные за сопровождение посетителей с ОВЗ. Территория </w:t>
      </w:r>
      <w:r w:rsidR="009D4916">
        <w:rPr>
          <w:color w:val="auto"/>
          <w:lang w:val="ru-RU"/>
        </w:rPr>
        <w:t>М</w:t>
      </w:r>
      <w:r w:rsidRPr="009D4916">
        <w:rPr>
          <w:color w:val="auto"/>
          <w:lang w:val="ru-RU"/>
        </w:rPr>
        <w:t>БДОУ</w:t>
      </w:r>
      <w:r>
        <w:rPr>
          <w:b/>
          <w:color w:val="auto"/>
          <w:lang w:val="ru-RU"/>
        </w:rPr>
        <w:t xml:space="preserve"> </w:t>
      </w:r>
      <w:r>
        <w:rPr>
          <w:color w:val="auto"/>
          <w:lang w:val="ru-RU"/>
        </w:rPr>
        <w:t>оснащена набором оборудования для различных видов детской деятельности в помещении и на участке, игровыми и физкультурными площадками, озеленённой территорией, имеет необходимое оснащение и оборудование для всех видов воспитательной и образовательной деятельности обучающихся (в том числе детей с ОВЗ и детей -инвалидов), педагогической, административной и хозяйственной деятельности.</w:t>
      </w:r>
    </w:p>
    <w:p w:rsidR="005267E0" w:rsidRDefault="005267E0">
      <w:pPr>
        <w:pStyle w:val="afff"/>
        <w:tabs>
          <w:tab w:val="left" w:pos="426"/>
        </w:tabs>
        <w:contextualSpacing/>
        <w:rPr>
          <w:lang w:val="ru-RU"/>
        </w:rPr>
      </w:pPr>
    </w:p>
    <w:p w:rsidR="005267E0" w:rsidRPr="009D4916" w:rsidRDefault="00FA4BB1">
      <w:pPr>
        <w:pStyle w:val="6"/>
        <w:rPr>
          <w:lang w:bidi="ru-RU"/>
        </w:rPr>
      </w:pPr>
      <w:bookmarkStart w:id="84" w:name="_Toc15399218"/>
      <w:bookmarkStart w:id="85" w:name="_Toc15399152"/>
      <w:bookmarkStart w:id="86" w:name="_Toc15399153"/>
      <w:bookmarkStart w:id="87" w:name="_Toc15399219"/>
      <w:r w:rsidRPr="009D4916">
        <w:rPr>
          <w:lang w:bidi="ru-RU"/>
        </w:rPr>
        <w:lastRenderedPageBreak/>
        <w:t>Инфраструктура образовательного пространства</w:t>
      </w:r>
      <w:r w:rsidR="009D4916" w:rsidRPr="009D4916">
        <w:rPr>
          <w:b w:val="0"/>
          <w:szCs w:val="28"/>
        </w:rPr>
        <w:t xml:space="preserve"> </w:t>
      </w:r>
      <w:r w:rsidR="009D4916" w:rsidRPr="009D4916">
        <w:rPr>
          <w:b w:val="0"/>
          <w:szCs w:val="28"/>
        </w:rPr>
        <w:t xml:space="preserve">МБДОУ «Танаевский детский сад » </w:t>
      </w:r>
      <w:r w:rsidRPr="009D4916">
        <w:rPr>
          <w:lang w:bidi="ru-RU"/>
        </w:rPr>
        <w:t xml:space="preserve"> </w:t>
      </w:r>
      <w:bookmarkEnd w:id="84"/>
      <w:bookmarkEnd w:id="85"/>
    </w:p>
    <w:tbl>
      <w:tblPr>
        <w:tblStyle w:val="aff7"/>
        <w:tblW w:w="15021" w:type="dxa"/>
        <w:jc w:val="center"/>
        <w:tblLayout w:type="fixed"/>
        <w:tblLook w:val="04A0" w:firstRow="1" w:lastRow="0" w:firstColumn="1" w:lastColumn="0" w:noHBand="0" w:noVBand="1"/>
      </w:tblPr>
      <w:tblGrid>
        <w:gridCol w:w="996"/>
        <w:gridCol w:w="2689"/>
        <w:gridCol w:w="11336"/>
      </w:tblGrid>
      <w:tr w:rsidR="005267E0">
        <w:trPr>
          <w:trHeight w:val="454"/>
          <w:jc w:val="center"/>
        </w:trPr>
        <w:tc>
          <w:tcPr>
            <w:tcW w:w="996" w:type="dxa"/>
            <w:vAlign w:val="center"/>
          </w:tcPr>
          <w:p w:rsidR="005267E0" w:rsidRDefault="00FA4BB1">
            <w:pPr>
              <w:pStyle w:val="TableParagraph"/>
              <w:tabs>
                <w:tab w:val="left" w:pos="5124"/>
              </w:tabs>
              <w:spacing w:line="258" w:lineRule="exact"/>
              <w:jc w:val="center"/>
              <w:rPr>
                <w:b/>
                <w:sz w:val="24"/>
              </w:rPr>
            </w:pPr>
            <w:r>
              <w:rPr>
                <w:b/>
                <w:sz w:val="24"/>
              </w:rPr>
              <w:t>№</w:t>
            </w:r>
          </w:p>
        </w:tc>
        <w:tc>
          <w:tcPr>
            <w:tcW w:w="2689" w:type="dxa"/>
            <w:vAlign w:val="center"/>
          </w:tcPr>
          <w:p w:rsidR="005267E0" w:rsidRDefault="00FA4BB1">
            <w:pPr>
              <w:pStyle w:val="TableParagraph"/>
              <w:tabs>
                <w:tab w:val="left" w:pos="5124"/>
              </w:tabs>
              <w:spacing w:line="258" w:lineRule="exact"/>
              <w:jc w:val="center"/>
              <w:rPr>
                <w:b/>
                <w:sz w:val="24"/>
              </w:rPr>
            </w:pPr>
            <w:r>
              <w:rPr>
                <w:b/>
                <w:sz w:val="24"/>
              </w:rPr>
              <w:t>Наименование</w:t>
            </w:r>
          </w:p>
        </w:tc>
        <w:tc>
          <w:tcPr>
            <w:tcW w:w="11336" w:type="dxa"/>
            <w:vAlign w:val="center"/>
          </w:tcPr>
          <w:p w:rsidR="005267E0" w:rsidRDefault="00FA4BB1">
            <w:pPr>
              <w:pStyle w:val="afff"/>
              <w:tabs>
                <w:tab w:val="left" w:pos="451"/>
              </w:tabs>
              <w:ind w:left="172" w:firstLine="0"/>
              <w:jc w:val="center"/>
              <w:rPr>
                <w:b/>
                <w:color w:val="auto"/>
              </w:rPr>
            </w:pPr>
            <w:r>
              <w:rPr>
                <w:b/>
                <w:color w:val="auto"/>
              </w:rPr>
              <w:t>Назначение</w:t>
            </w:r>
          </w:p>
        </w:tc>
      </w:tr>
      <w:tr w:rsidR="005267E0">
        <w:trPr>
          <w:jc w:val="center"/>
        </w:trPr>
        <w:tc>
          <w:tcPr>
            <w:tcW w:w="996" w:type="dxa"/>
            <w:vAlign w:val="center"/>
          </w:tcPr>
          <w:p w:rsidR="005267E0" w:rsidRDefault="00FA4BB1">
            <w:pPr>
              <w:pStyle w:val="TableParagraph"/>
              <w:tabs>
                <w:tab w:val="left" w:pos="5124"/>
              </w:tabs>
              <w:spacing w:before="1"/>
              <w:jc w:val="center"/>
              <w:rPr>
                <w:b/>
                <w:i/>
              </w:rPr>
            </w:pPr>
            <w:r>
              <w:rPr>
                <w:b/>
                <w:i/>
              </w:rPr>
              <w:t>1</w:t>
            </w:r>
          </w:p>
        </w:tc>
        <w:tc>
          <w:tcPr>
            <w:tcW w:w="2689" w:type="dxa"/>
            <w:vAlign w:val="center"/>
          </w:tcPr>
          <w:p w:rsidR="005267E0" w:rsidRDefault="00FA4BB1">
            <w:pPr>
              <w:pStyle w:val="TableParagraph"/>
              <w:tabs>
                <w:tab w:val="left" w:pos="5124"/>
              </w:tabs>
              <w:spacing w:before="1"/>
              <w:jc w:val="center"/>
              <w:rPr>
                <w:b/>
                <w:i/>
              </w:rPr>
            </w:pPr>
            <w:r>
              <w:rPr>
                <w:b/>
                <w:i/>
              </w:rPr>
              <w:t>Кабинет заведующего -1</w:t>
            </w:r>
          </w:p>
        </w:tc>
        <w:tc>
          <w:tcPr>
            <w:tcW w:w="11336" w:type="dxa"/>
          </w:tcPr>
          <w:p w:rsidR="005267E0" w:rsidRDefault="00FA4BB1">
            <w:pPr>
              <w:pStyle w:val="afff"/>
              <w:numPr>
                <w:ilvl w:val="0"/>
                <w:numId w:val="286"/>
              </w:numPr>
              <w:tabs>
                <w:tab w:val="left" w:pos="451"/>
              </w:tabs>
              <w:ind w:left="172" w:firstLine="0"/>
              <w:rPr>
                <w:color w:val="auto"/>
                <w:lang w:val="ru-RU"/>
              </w:rPr>
            </w:pPr>
            <w:r>
              <w:rPr>
                <w:color w:val="auto"/>
                <w:lang w:val="ru-RU"/>
              </w:rPr>
              <w:t xml:space="preserve">Осуществление организации образовательной и административно -хозяйственной работы </w:t>
            </w:r>
          </w:p>
          <w:p w:rsidR="005267E0" w:rsidRDefault="00FA4BB1">
            <w:pPr>
              <w:pStyle w:val="afff"/>
              <w:numPr>
                <w:ilvl w:val="0"/>
                <w:numId w:val="286"/>
              </w:numPr>
              <w:tabs>
                <w:tab w:val="left" w:pos="451"/>
              </w:tabs>
              <w:ind w:left="172" w:firstLine="0"/>
              <w:rPr>
                <w:color w:val="auto"/>
                <w:lang w:val="ru-RU"/>
              </w:rPr>
            </w:pPr>
            <w:r>
              <w:rPr>
                <w:color w:val="auto"/>
                <w:lang w:val="ru-RU"/>
              </w:rPr>
              <w:t xml:space="preserve">Индивидуальные консультации, </w:t>
            </w:r>
            <w:r>
              <w:rPr>
                <w:color w:val="auto"/>
                <w:spacing w:val="-3"/>
                <w:lang w:val="ru-RU"/>
              </w:rPr>
              <w:t xml:space="preserve">беседы </w:t>
            </w:r>
            <w:r>
              <w:rPr>
                <w:color w:val="auto"/>
                <w:lang w:val="ru-RU"/>
              </w:rPr>
              <w:t>с сотрудниками ОО</w:t>
            </w:r>
          </w:p>
          <w:p w:rsidR="005267E0" w:rsidRDefault="00FA4BB1">
            <w:pPr>
              <w:pStyle w:val="afff"/>
              <w:numPr>
                <w:ilvl w:val="0"/>
                <w:numId w:val="286"/>
              </w:numPr>
              <w:tabs>
                <w:tab w:val="left" w:pos="451"/>
              </w:tabs>
              <w:ind w:left="172" w:firstLine="0"/>
              <w:rPr>
                <w:color w:val="auto"/>
                <w:lang w:val="ru-RU"/>
              </w:rPr>
            </w:pPr>
            <w:r>
              <w:rPr>
                <w:color w:val="auto"/>
                <w:lang w:val="ru-RU"/>
              </w:rPr>
              <w:t xml:space="preserve">Просветительская, разъяснительная работа с родителями </w:t>
            </w:r>
          </w:p>
          <w:p w:rsidR="005267E0" w:rsidRDefault="00FA4BB1">
            <w:pPr>
              <w:pStyle w:val="afff"/>
              <w:numPr>
                <w:ilvl w:val="0"/>
                <w:numId w:val="286"/>
              </w:numPr>
              <w:tabs>
                <w:tab w:val="left" w:pos="451"/>
              </w:tabs>
              <w:ind w:left="172" w:firstLine="0"/>
              <w:rPr>
                <w:color w:val="auto"/>
                <w:lang w:val="ru-RU"/>
              </w:rPr>
            </w:pPr>
            <w:r>
              <w:rPr>
                <w:color w:val="auto"/>
                <w:lang w:val="ru-RU"/>
              </w:rPr>
              <w:t>Создание благоприятного психо – эмоционального климата для сотрудников и родителей</w:t>
            </w:r>
          </w:p>
        </w:tc>
      </w:tr>
      <w:tr w:rsidR="005267E0">
        <w:trPr>
          <w:jc w:val="center"/>
        </w:trPr>
        <w:tc>
          <w:tcPr>
            <w:tcW w:w="996" w:type="dxa"/>
            <w:vAlign w:val="center"/>
          </w:tcPr>
          <w:p w:rsidR="005267E0" w:rsidRDefault="00FA4BB1">
            <w:pPr>
              <w:pStyle w:val="TableParagraph"/>
              <w:tabs>
                <w:tab w:val="left" w:pos="5124"/>
              </w:tabs>
              <w:spacing w:before="1"/>
              <w:jc w:val="center"/>
              <w:rPr>
                <w:b/>
                <w:i/>
              </w:rPr>
            </w:pPr>
            <w:r>
              <w:rPr>
                <w:b/>
                <w:i/>
              </w:rPr>
              <w:t>2</w:t>
            </w:r>
          </w:p>
        </w:tc>
        <w:tc>
          <w:tcPr>
            <w:tcW w:w="2689" w:type="dxa"/>
            <w:vAlign w:val="center"/>
          </w:tcPr>
          <w:p w:rsidR="005267E0" w:rsidRDefault="00FA4BB1">
            <w:pPr>
              <w:pStyle w:val="TableParagraph"/>
              <w:tabs>
                <w:tab w:val="left" w:pos="5124"/>
              </w:tabs>
              <w:spacing w:before="1"/>
              <w:jc w:val="center"/>
              <w:rPr>
                <w:b/>
                <w:i/>
                <w:lang w:val="ru-RU"/>
              </w:rPr>
            </w:pPr>
            <w:r>
              <w:rPr>
                <w:b/>
                <w:i/>
                <w:lang w:val="ru-RU"/>
              </w:rPr>
              <w:t>Кабинет заместителя заведующего по АХЧ и документоведа - 1</w:t>
            </w:r>
          </w:p>
        </w:tc>
        <w:tc>
          <w:tcPr>
            <w:tcW w:w="11336" w:type="dxa"/>
          </w:tcPr>
          <w:p w:rsidR="005267E0" w:rsidRDefault="00FA4BB1">
            <w:pPr>
              <w:pStyle w:val="afff"/>
              <w:numPr>
                <w:ilvl w:val="0"/>
                <w:numId w:val="286"/>
              </w:numPr>
              <w:tabs>
                <w:tab w:val="left" w:pos="451"/>
              </w:tabs>
              <w:ind w:left="172" w:firstLine="0"/>
              <w:rPr>
                <w:color w:val="auto"/>
                <w:lang w:val="ru-RU"/>
              </w:rPr>
            </w:pPr>
            <w:r>
              <w:rPr>
                <w:color w:val="auto"/>
                <w:lang w:val="ru-RU"/>
              </w:rPr>
              <w:t>Осуществление организации административно-хозяйственной работы</w:t>
            </w:r>
          </w:p>
          <w:p w:rsidR="005267E0" w:rsidRDefault="00FA4BB1">
            <w:pPr>
              <w:pStyle w:val="afff"/>
              <w:numPr>
                <w:ilvl w:val="0"/>
                <w:numId w:val="286"/>
              </w:numPr>
              <w:tabs>
                <w:tab w:val="left" w:pos="451"/>
              </w:tabs>
              <w:ind w:left="172" w:firstLine="0"/>
              <w:rPr>
                <w:color w:val="auto"/>
                <w:lang w:val="ru-RU"/>
              </w:rPr>
            </w:pPr>
            <w:r>
              <w:rPr>
                <w:color w:val="auto"/>
                <w:lang w:val="ru-RU"/>
              </w:rPr>
              <w:t>Ведение документооборота</w:t>
            </w:r>
          </w:p>
        </w:tc>
      </w:tr>
      <w:tr w:rsidR="005267E0">
        <w:trPr>
          <w:jc w:val="center"/>
        </w:trPr>
        <w:tc>
          <w:tcPr>
            <w:tcW w:w="996" w:type="dxa"/>
            <w:vAlign w:val="center"/>
          </w:tcPr>
          <w:p w:rsidR="005267E0" w:rsidRDefault="00FA4BB1">
            <w:pPr>
              <w:pStyle w:val="TableParagraph"/>
              <w:tabs>
                <w:tab w:val="left" w:pos="5124"/>
              </w:tabs>
              <w:spacing w:line="249" w:lineRule="exact"/>
              <w:jc w:val="center"/>
              <w:rPr>
                <w:b/>
                <w:i/>
              </w:rPr>
            </w:pPr>
            <w:r>
              <w:rPr>
                <w:b/>
                <w:i/>
              </w:rPr>
              <w:t>3</w:t>
            </w:r>
          </w:p>
          <w:p w:rsidR="005267E0" w:rsidRDefault="005267E0">
            <w:pPr>
              <w:pStyle w:val="TableParagraph"/>
              <w:tabs>
                <w:tab w:val="left" w:pos="5124"/>
              </w:tabs>
              <w:spacing w:before="1"/>
              <w:jc w:val="center"/>
              <w:rPr>
                <w:b/>
                <w:i/>
              </w:rPr>
            </w:pPr>
          </w:p>
        </w:tc>
        <w:tc>
          <w:tcPr>
            <w:tcW w:w="2689" w:type="dxa"/>
            <w:vAlign w:val="center"/>
          </w:tcPr>
          <w:p w:rsidR="005267E0" w:rsidRDefault="00FA4BB1">
            <w:pPr>
              <w:pStyle w:val="TableParagraph"/>
              <w:tabs>
                <w:tab w:val="left" w:pos="2693"/>
                <w:tab w:val="left" w:pos="5124"/>
              </w:tabs>
              <w:spacing w:before="1"/>
              <w:jc w:val="center"/>
              <w:rPr>
                <w:b/>
                <w:i/>
                <w:lang w:val="ru-RU"/>
              </w:rPr>
            </w:pPr>
            <w:r>
              <w:rPr>
                <w:b/>
                <w:i/>
              </w:rPr>
              <w:t xml:space="preserve">Методический </w:t>
            </w:r>
            <w:r>
              <w:rPr>
                <w:b/>
                <w:i/>
                <w:lang w:val="ru-RU"/>
              </w:rPr>
              <w:t xml:space="preserve"> </w:t>
            </w:r>
          </w:p>
          <w:p w:rsidR="005267E0" w:rsidRDefault="00FA4BB1">
            <w:pPr>
              <w:pStyle w:val="TableParagraph"/>
              <w:tabs>
                <w:tab w:val="left" w:pos="2693"/>
                <w:tab w:val="left" w:pos="5124"/>
              </w:tabs>
              <w:spacing w:before="1"/>
              <w:jc w:val="center"/>
              <w:rPr>
                <w:b/>
                <w:i/>
              </w:rPr>
            </w:pPr>
            <w:r>
              <w:rPr>
                <w:b/>
                <w:i/>
                <w:lang w:val="ru-RU"/>
              </w:rPr>
              <w:t>к</w:t>
            </w:r>
            <w:r>
              <w:rPr>
                <w:b/>
                <w:i/>
              </w:rPr>
              <w:t>абинет -</w:t>
            </w:r>
            <w:r>
              <w:rPr>
                <w:b/>
                <w:i/>
                <w:lang w:val="ru-RU"/>
              </w:rPr>
              <w:t xml:space="preserve"> </w:t>
            </w:r>
            <w:r>
              <w:rPr>
                <w:b/>
                <w:i/>
              </w:rPr>
              <w:t>1</w:t>
            </w:r>
          </w:p>
        </w:tc>
        <w:tc>
          <w:tcPr>
            <w:tcW w:w="11336" w:type="dxa"/>
          </w:tcPr>
          <w:p w:rsidR="005267E0" w:rsidRDefault="00FA4BB1">
            <w:pPr>
              <w:pStyle w:val="afff"/>
              <w:numPr>
                <w:ilvl w:val="0"/>
                <w:numId w:val="286"/>
              </w:numPr>
              <w:tabs>
                <w:tab w:val="left" w:pos="451"/>
              </w:tabs>
              <w:ind w:left="172" w:firstLine="0"/>
              <w:rPr>
                <w:color w:val="auto"/>
              </w:rPr>
            </w:pPr>
            <w:r>
              <w:rPr>
                <w:color w:val="auto"/>
                <w:lang w:val="ru-RU"/>
              </w:rPr>
              <w:t>Осуществление организации образовательной деятельности</w:t>
            </w:r>
          </w:p>
          <w:p w:rsidR="005267E0" w:rsidRDefault="00FA4BB1">
            <w:pPr>
              <w:pStyle w:val="afff"/>
              <w:numPr>
                <w:ilvl w:val="0"/>
                <w:numId w:val="286"/>
              </w:numPr>
              <w:tabs>
                <w:tab w:val="left" w:pos="451"/>
              </w:tabs>
              <w:ind w:left="172" w:firstLine="0"/>
              <w:rPr>
                <w:color w:val="auto"/>
              </w:rPr>
            </w:pPr>
            <w:r>
              <w:rPr>
                <w:color w:val="auto"/>
                <w:lang w:val="ru-RU"/>
              </w:rPr>
              <w:t xml:space="preserve">Индивидуальные </w:t>
            </w:r>
            <w:r>
              <w:rPr>
                <w:color w:val="auto"/>
              </w:rPr>
              <w:t>консультации</w:t>
            </w:r>
            <w:r>
              <w:rPr>
                <w:color w:val="auto"/>
                <w:lang w:val="ru-RU"/>
              </w:rPr>
              <w:t xml:space="preserve"> для педагогов</w:t>
            </w:r>
          </w:p>
          <w:p w:rsidR="005267E0" w:rsidRDefault="00FA4BB1">
            <w:pPr>
              <w:pStyle w:val="afff"/>
              <w:numPr>
                <w:ilvl w:val="0"/>
                <w:numId w:val="286"/>
              </w:numPr>
              <w:tabs>
                <w:tab w:val="left" w:pos="451"/>
              </w:tabs>
              <w:ind w:left="172" w:firstLine="0"/>
              <w:rPr>
                <w:color w:val="auto"/>
              </w:rPr>
            </w:pPr>
            <w:r>
              <w:rPr>
                <w:color w:val="auto"/>
              </w:rPr>
              <w:t>Круглые</w:t>
            </w:r>
            <w:r>
              <w:rPr>
                <w:color w:val="auto"/>
                <w:lang w:val="ru-RU"/>
              </w:rPr>
              <w:t xml:space="preserve"> </w:t>
            </w:r>
            <w:r>
              <w:rPr>
                <w:color w:val="auto"/>
              </w:rPr>
              <w:t>столы</w:t>
            </w:r>
          </w:p>
          <w:p w:rsidR="005267E0" w:rsidRDefault="00FA4BB1">
            <w:pPr>
              <w:pStyle w:val="afff"/>
              <w:numPr>
                <w:ilvl w:val="0"/>
                <w:numId w:val="286"/>
              </w:numPr>
              <w:tabs>
                <w:tab w:val="left" w:pos="451"/>
              </w:tabs>
              <w:ind w:left="172" w:firstLine="0"/>
              <w:rPr>
                <w:color w:val="auto"/>
              </w:rPr>
            </w:pPr>
            <w:r>
              <w:rPr>
                <w:color w:val="auto"/>
              </w:rPr>
              <w:t>Педагогические</w:t>
            </w:r>
            <w:r>
              <w:rPr>
                <w:color w:val="auto"/>
                <w:lang w:val="ru-RU"/>
              </w:rPr>
              <w:t xml:space="preserve"> </w:t>
            </w:r>
            <w:r>
              <w:rPr>
                <w:color w:val="auto"/>
              </w:rPr>
              <w:t>часы</w:t>
            </w:r>
          </w:p>
          <w:p w:rsidR="005267E0" w:rsidRDefault="00FA4BB1">
            <w:pPr>
              <w:pStyle w:val="afff"/>
              <w:numPr>
                <w:ilvl w:val="0"/>
                <w:numId w:val="286"/>
              </w:numPr>
              <w:tabs>
                <w:tab w:val="left" w:pos="451"/>
              </w:tabs>
              <w:ind w:left="172" w:firstLine="0"/>
              <w:rPr>
                <w:color w:val="auto"/>
              </w:rPr>
            </w:pPr>
            <w:r>
              <w:rPr>
                <w:color w:val="auto"/>
              </w:rPr>
              <w:t>Тематические</w:t>
            </w:r>
            <w:r>
              <w:rPr>
                <w:color w:val="auto"/>
                <w:lang w:val="ru-RU"/>
              </w:rPr>
              <w:t xml:space="preserve"> </w:t>
            </w:r>
            <w:r>
              <w:rPr>
                <w:color w:val="auto"/>
              </w:rPr>
              <w:t>выставки</w:t>
            </w:r>
          </w:p>
          <w:p w:rsidR="005267E0" w:rsidRDefault="00FA4BB1">
            <w:pPr>
              <w:pStyle w:val="afff"/>
              <w:numPr>
                <w:ilvl w:val="0"/>
                <w:numId w:val="286"/>
              </w:numPr>
              <w:tabs>
                <w:tab w:val="left" w:pos="451"/>
              </w:tabs>
              <w:ind w:left="172" w:firstLine="0"/>
              <w:rPr>
                <w:color w:val="auto"/>
              </w:rPr>
            </w:pPr>
            <w:r>
              <w:rPr>
                <w:color w:val="auto"/>
                <w:lang w:val="ru-RU"/>
              </w:rPr>
              <w:t>Консультация для родителей</w:t>
            </w:r>
          </w:p>
        </w:tc>
      </w:tr>
      <w:tr w:rsidR="005267E0">
        <w:trPr>
          <w:jc w:val="center"/>
        </w:trPr>
        <w:tc>
          <w:tcPr>
            <w:tcW w:w="996" w:type="dxa"/>
            <w:vAlign w:val="center"/>
          </w:tcPr>
          <w:p w:rsidR="005267E0" w:rsidRDefault="00FA4BB1">
            <w:pPr>
              <w:pStyle w:val="TableParagraph"/>
              <w:tabs>
                <w:tab w:val="left" w:pos="5124"/>
              </w:tabs>
              <w:spacing w:line="249" w:lineRule="exact"/>
              <w:jc w:val="center"/>
              <w:rPr>
                <w:b/>
                <w:i/>
              </w:rPr>
            </w:pPr>
            <w:r>
              <w:rPr>
                <w:b/>
                <w:i/>
                <w:lang w:val="ru-RU"/>
              </w:rPr>
              <w:t>4</w:t>
            </w:r>
            <w:r>
              <w:rPr>
                <w:b/>
                <w:i/>
              </w:rPr>
              <w:t>.</w:t>
            </w:r>
          </w:p>
        </w:tc>
        <w:tc>
          <w:tcPr>
            <w:tcW w:w="2689" w:type="dxa"/>
            <w:vAlign w:val="center"/>
          </w:tcPr>
          <w:p w:rsidR="005267E0" w:rsidRDefault="00FA4BB1">
            <w:pPr>
              <w:pStyle w:val="TableParagraph"/>
              <w:tabs>
                <w:tab w:val="left" w:pos="5124"/>
              </w:tabs>
              <w:spacing w:line="249" w:lineRule="exact"/>
              <w:jc w:val="center"/>
              <w:rPr>
                <w:b/>
                <w:i/>
              </w:rPr>
            </w:pPr>
            <w:r>
              <w:rPr>
                <w:b/>
                <w:i/>
              </w:rPr>
              <w:t>Музыкальн</w:t>
            </w:r>
            <w:r>
              <w:rPr>
                <w:b/>
                <w:i/>
                <w:lang w:val="ru-RU"/>
              </w:rPr>
              <w:t xml:space="preserve">ый </w:t>
            </w:r>
            <w:r>
              <w:rPr>
                <w:b/>
                <w:i/>
              </w:rPr>
              <w:t>зал - 1</w:t>
            </w:r>
          </w:p>
        </w:tc>
        <w:tc>
          <w:tcPr>
            <w:tcW w:w="11336" w:type="dxa"/>
          </w:tcPr>
          <w:p w:rsidR="005267E0" w:rsidRDefault="00FA4BB1">
            <w:pPr>
              <w:pStyle w:val="afff"/>
              <w:numPr>
                <w:ilvl w:val="0"/>
                <w:numId w:val="286"/>
              </w:numPr>
              <w:tabs>
                <w:tab w:val="left" w:pos="451"/>
              </w:tabs>
              <w:ind w:left="172" w:firstLine="0"/>
              <w:rPr>
                <w:color w:val="auto"/>
                <w:lang w:val="ru-RU"/>
              </w:rPr>
            </w:pPr>
            <w:r>
              <w:rPr>
                <w:color w:val="auto"/>
                <w:lang w:val="ru-RU"/>
              </w:rPr>
              <w:t>Мероприятия с обучающимися ОО в рамках образовательной программы:</w:t>
            </w:r>
          </w:p>
          <w:p w:rsidR="005267E0" w:rsidRDefault="00FA4BB1">
            <w:pPr>
              <w:pStyle w:val="afff"/>
              <w:tabs>
                <w:tab w:val="left" w:pos="451"/>
              </w:tabs>
              <w:ind w:left="172" w:firstLine="0"/>
              <w:rPr>
                <w:color w:val="auto"/>
                <w:lang w:val="ru-RU"/>
              </w:rPr>
            </w:pPr>
            <w:r>
              <w:rPr>
                <w:color w:val="auto"/>
                <w:lang w:val="ru-RU"/>
              </w:rPr>
              <w:t>- музыкальные и спортивные занятия, праздники, развлечения, досуги;</w:t>
            </w:r>
          </w:p>
          <w:p w:rsidR="005267E0" w:rsidRDefault="00FA4BB1">
            <w:pPr>
              <w:pStyle w:val="afff"/>
              <w:tabs>
                <w:tab w:val="left" w:pos="451"/>
              </w:tabs>
              <w:ind w:left="172" w:firstLine="0"/>
              <w:rPr>
                <w:color w:val="auto"/>
                <w:lang w:val="ru-RU"/>
              </w:rPr>
            </w:pPr>
            <w:r>
              <w:rPr>
                <w:color w:val="auto"/>
                <w:lang w:val="ru-RU"/>
              </w:rPr>
              <w:t>- утренняя гимнастика под музыку;</w:t>
            </w:r>
          </w:p>
          <w:p w:rsidR="005267E0" w:rsidRDefault="00FA4BB1">
            <w:pPr>
              <w:pStyle w:val="afff"/>
              <w:tabs>
                <w:tab w:val="left" w:pos="451"/>
              </w:tabs>
              <w:ind w:left="172" w:firstLine="0"/>
              <w:rPr>
                <w:color w:val="auto"/>
                <w:lang w:val="ru-RU"/>
              </w:rPr>
            </w:pPr>
            <w:r>
              <w:rPr>
                <w:color w:val="auto"/>
                <w:lang w:val="ru-RU"/>
              </w:rPr>
              <w:t>- театрализованная деятельность;</w:t>
            </w:r>
          </w:p>
          <w:p w:rsidR="005267E0" w:rsidRDefault="00FA4BB1">
            <w:pPr>
              <w:pStyle w:val="afff"/>
              <w:tabs>
                <w:tab w:val="left" w:pos="451"/>
              </w:tabs>
              <w:ind w:left="172" w:firstLine="0"/>
              <w:rPr>
                <w:color w:val="auto"/>
                <w:lang w:val="ru-RU"/>
              </w:rPr>
            </w:pPr>
            <w:r>
              <w:rPr>
                <w:color w:val="auto"/>
                <w:lang w:val="ru-RU"/>
              </w:rPr>
              <w:t>- индивидуальная работа по развитию музыкальных способностей детей.</w:t>
            </w:r>
          </w:p>
          <w:p w:rsidR="005267E0" w:rsidRDefault="00FA4BB1">
            <w:pPr>
              <w:pStyle w:val="afff"/>
              <w:numPr>
                <w:ilvl w:val="0"/>
                <w:numId w:val="286"/>
              </w:numPr>
              <w:tabs>
                <w:tab w:val="left" w:pos="451"/>
              </w:tabs>
              <w:ind w:left="172" w:firstLine="0"/>
              <w:rPr>
                <w:color w:val="auto"/>
                <w:lang w:val="ru-RU"/>
              </w:rPr>
            </w:pPr>
            <w:r>
              <w:rPr>
                <w:color w:val="auto"/>
                <w:lang w:val="ru-RU"/>
              </w:rPr>
              <w:t>Мероприятия с коллективом ОО:</w:t>
            </w:r>
          </w:p>
          <w:p w:rsidR="005267E0" w:rsidRDefault="00FA4BB1">
            <w:pPr>
              <w:pStyle w:val="afff"/>
              <w:tabs>
                <w:tab w:val="left" w:pos="451"/>
              </w:tabs>
              <w:ind w:left="172" w:firstLine="0"/>
              <w:rPr>
                <w:color w:val="auto"/>
                <w:lang w:val="ru-RU"/>
              </w:rPr>
            </w:pPr>
            <w:r>
              <w:rPr>
                <w:color w:val="auto"/>
                <w:lang w:val="ru-RU"/>
              </w:rPr>
              <w:t>- общие собрания работников;</w:t>
            </w:r>
          </w:p>
          <w:p w:rsidR="005267E0" w:rsidRDefault="00FA4BB1">
            <w:pPr>
              <w:pStyle w:val="afff"/>
              <w:tabs>
                <w:tab w:val="left" w:pos="451"/>
              </w:tabs>
              <w:ind w:left="172" w:firstLine="0"/>
              <w:rPr>
                <w:color w:val="auto"/>
                <w:lang w:val="ru-RU"/>
              </w:rPr>
            </w:pPr>
            <w:r>
              <w:rPr>
                <w:color w:val="auto"/>
                <w:lang w:val="ru-RU"/>
              </w:rPr>
              <w:t>- педагогические советы;</w:t>
            </w:r>
          </w:p>
          <w:p w:rsidR="005267E0" w:rsidRDefault="00FA4BB1">
            <w:pPr>
              <w:pStyle w:val="afff"/>
              <w:tabs>
                <w:tab w:val="left" w:pos="451"/>
              </w:tabs>
              <w:ind w:left="172" w:firstLine="0"/>
              <w:rPr>
                <w:color w:val="auto"/>
                <w:lang w:val="ru-RU"/>
              </w:rPr>
            </w:pPr>
            <w:r>
              <w:rPr>
                <w:color w:val="auto"/>
                <w:lang w:val="ru-RU"/>
              </w:rPr>
              <w:t>- рабочие совещания;</w:t>
            </w:r>
          </w:p>
          <w:p w:rsidR="005267E0" w:rsidRDefault="00FA4BB1">
            <w:pPr>
              <w:pStyle w:val="afff"/>
              <w:tabs>
                <w:tab w:val="left" w:pos="451"/>
              </w:tabs>
              <w:ind w:left="172" w:firstLine="0"/>
              <w:rPr>
                <w:color w:val="auto"/>
                <w:lang w:val="ru-RU"/>
              </w:rPr>
            </w:pPr>
            <w:r>
              <w:rPr>
                <w:color w:val="auto"/>
                <w:lang w:val="ru-RU"/>
              </w:rPr>
              <w:t>- консультации, семинары, мастер-классы и т.д.</w:t>
            </w:r>
          </w:p>
          <w:p w:rsidR="005267E0" w:rsidRDefault="00FA4BB1">
            <w:pPr>
              <w:pStyle w:val="afff"/>
              <w:numPr>
                <w:ilvl w:val="0"/>
                <w:numId w:val="286"/>
              </w:numPr>
              <w:tabs>
                <w:tab w:val="left" w:pos="451"/>
              </w:tabs>
              <w:ind w:left="172" w:firstLine="0"/>
              <w:rPr>
                <w:color w:val="auto"/>
                <w:lang w:val="ru-RU"/>
              </w:rPr>
            </w:pPr>
            <w:r>
              <w:rPr>
                <w:color w:val="auto"/>
                <w:lang w:val="ru-RU"/>
              </w:rPr>
              <w:t>Мероприятия для родителей:</w:t>
            </w:r>
          </w:p>
          <w:p w:rsidR="005267E0" w:rsidRDefault="00FA4BB1">
            <w:pPr>
              <w:pStyle w:val="afff"/>
              <w:tabs>
                <w:tab w:val="left" w:pos="451"/>
              </w:tabs>
              <w:ind w:left="172" w:firstLine="0"/>
              <w:rPr>
                <w:color w:val="auto"/>
                <w:lang w:val="ru-RU"/>
              </w:rPr>
            </w:pPr>
            <w:r>
              <w:rPr>
                <w:color w:val="auto"/>
                <w:lang w:val="ru-RU"/>
              </w:rPr>
              <w:t>- общие и групповые собрания;</w:t>
            </w:r>
          </w:p>
          <w:p w:rsidR="005267E0" w:rsidRDefault="00FA4BB1">
            <w:pPr>
              <w:pStyle w:val="afff"/>
              <w:tabs>
                <w:tab w:val="left" w:pos="451"/>
              </w:tabs>
              <w:ind w:left="172" w:firstLine="0"/>
              <w:rPr>
                <w:color w:val="auto"/>
                <w:lang w:val="ru-RU"/>
              </w:rPr>
            </w:pPr>
            <w:r>
              <w:rPr>
                <w:color w:val="auto"/>
                <w:lang w:val="ru-RU"/>
              </w:rPr>
              <w:t>- совместная деятельность в рамках ОП;</w:t>
            </w:r>
          </w:p>
          <w:p w:rsidR="005267E0" w:rsidRDefault="00FA4BB1">
            <w:pPr>
              <w:pStyle w:val="afff"/>
              <w:tabs>
                <w:tab w:val="left" w:pos="451"/>
              </w:tabs>
              <w:ind w:left="172" w:firstLine="0"/>
              <w:rPr>
                <w:color w:val="auto"/>
                <w:lang w:val="ru-RU"/>
              </w:rPr>
            </w:pPr>
            <w:r>
              <w:rPr>
                <w:color w:val="auto"/>
                <w:lang w:val="ru-RU"/>
              </w:rPr>
              <w:t>- консультации, семинары, мастер-классы и т.д.</w:t>
            </w:r>
          </w:p>
        </w:tc>
      </w:tr>
      <w:tr w:rsidR="005267E0">
        <w:trPr>
          <w:jc w:val="center"/>
        </w:trPr>
        <w:tc>
          <w:tcPr>
            <w:tcW w:w="996" w:type="dxa"/>
            <w:vAlign w:val="center"/>
          </w:tcPr>
          <w:p w:rsidR="005267E0" w:rsidRDefault="00FA4BB1">
            <w:pPr>
              <w:pStyle w:val="TableParagraph"/>
              <w:tabs>
                <w:tab w:val="left" w:pos="5124"/>
              </w:tabs>
              <w:spacing w:before="1"/>
              <w:jc w:val="center"/>
              <w:rPr>
                <w:b/>
                <w:i/>
              </w:rPr>
            </w:pPr>
            <w:r>
              <w:rPr>
                <w:b/>
                <w:i/>
                <w:lang w:val="ru-RU"/>
              </w:rPr>
              <w:t>5</w:t>
            </w:r>
          </w:p>
        </w:tc>
        <w:tc>
          <w:tcPr>
            <w:tcW w:w="2689" w:type="dxa"/>
            <w:vAlign w:val="center"/>
          </w:tcPr>
          <w:p w:rsidR="005267E0" w:rsidRDefault="00FA4BB1">
            <w:pPr>
              <w:pStyle w:val="TableParagraph"/>
              <w:tabs>
                <w:tab w:val="left" w:pos="5124"/>
              </w:tabs>
              <w:spacing w:before="1"/>
              <w:jc w:val="center"/>
              <w:rPr>
                <w:b/>
                <w:i/>
                <w:lang w:val="ru-RU"/>
              </w:rPr>
            </w:pPr>
            <w:r>
              <w:rPr>
                <w:b/>
                <w:i/>
              </w:rPr>
              <w:t xml:space="preserve">Групповые помещения – </w:t>
            </w:r>
            <w:r>
              <w:rPr>
                <w:b/>
                <w:i/>
                <w:lang w:val="ru-RU"/>
              </w:rPr>
              <w:t>9</w:t>
            </w:r>
          </w:p>
        </w:tc>
        <w:tc>
          <w:tcPr>
            <w:tcW w:w="11336" w:type="dxa"/>
          </w:tcPr>
          <w:p w:rsidR="005267E0" w:rsidRDefault="00FA4BB1">
            <w:pPr>
              <w:pStyle w:val="afff"/>
              <w:numPr>
                <w:ilvl w:val="0"/>
                <w:numId w:val="286"/>
              </w:numPr>
              <w:tabs>
                <w:tab w:val="left" w:pos="451"/>
              </w:tabs>
              <w:ind w:left="430" w:hanging="283"/>
              <w:rPr>
                <w:color w:val="auto"/>
                <w:lang w:val="ru-RU"/>
              </w:rPr>
            </w:pPr>
            <w:r>
              <w:rPr>
                <w:color w:val="auto"/>
                <w:lang w:val="ru-RU"/>
              </w:rPr>
              <w:t>Проведение занятий, бесед, игровой деятельности, организация режимных моментов, формирование культурно-гигиенических навыков</w:t>
            </w:r>
          </w:p>
        </w:tc>
      </w:tr>
      <w:tr w:rsidR="005267E0">
        <w:trPr>
          <w:jc w:val="center"/>
        </w:trPr>
        <w:tc>
          <w:tcPr>
            <w:tcW w:w="996" w:type="dxa"/>
            <w:vAlign w:val="center"/>
          </w:tcPr>
          <w:p w:rsidR="005267E0" w:rsidRDefault="00FA4BB1">
            <w:pPr>
              <w:pStyle w:val="TableParagraph"/>
              <w:tabs>
                <w:tab w:val="left" w:pos="5124"/>
              </w:tabs>
              <w:spacing w:before="1"/>
              <w:jc w:val="center"/>
              <w:rPr>
                <w:b/>
                <w:i/>
                <w:lang w:val="ru-RU"/>
              </w:rPr>
            </w:pPr>
            <w:r>
              <w:rPr>
                <w:b/>
                <w:i/>
                <w:lang w:val="ru-RU"/>
              </w:rPr>
              <w:t>6</w:t>
            </w:r>
          </w:p>
        </w:tc>
        <w:tc>
          <w:tcPr>
            <w:tcW w:w="2689" w:type="dxa"/>
            <w:vAlign w:val="center"/>
          </w:tcPr>
          <w:p w:rsidR="005267E0" w:rsidRDefault="00FA4BB1">
            <w:pPr>
              <w:pStyle w:val="TableParagraph"/>
              <w:tabs>
                <w:tab w:val="left" w:pos="5124"/>
              </w:tabs>
              <w:spacing w:before="1"/>
              <w:jc w:val="center"/>
              <w:rPr>
                <w:b/>
                <w:i/>
                <w:lang w:val="ru-RU"/>
              </w:rPr>
            </w:pPr>
            <w:r>
              <w:rPr>
                <w:b/>
                <w:i/>
              </w:rPr>
              <w:t xml:space="preserve">Отдельные спальни – </w:t>
            </w:r>
            <w:r>
              <w:rPr>
                <w:b/>
                <w:i/>
                <w:lang w:val="ru-RU"/>
              </w:rPr>
              <w:t>4</w:t>
            </w:r>
          </w:p>
          <w:p w:rsidR="005267E0" w:rsidRDefault="005267E0">
            <w:pPr>
              <w:pStyle w:val="TableParagraph"/>
              <w:tabs>
                <w:tab w:val="left" w:pos="5124"/>
              </w:tabs>
              <w:spacing w:before="1"/>
              <w:jc w:val="center"/>
              <w:rPr>
                <w:b/>
                <w:i/>
                <w:lang w:val="ru-RU"/>
              </w:rPr>
            </w:pPr>
          </w:p>
        </w:tc>
        <w:tc>
          <w:tcPr>
            <w:tcW w:w="11336" w:type="dxa"/>
          </w:tcPr>
          <w:p w:rsidR="005267E0" w:rsidRDefault="00FA4BB1">
            <w:pPr>
              <w:pStyle w:val="afff"/>
              <w:numPr>
                <w:ilvl w:val="0"/>
                <w:numId w:val="286"/>
              </w:numPr>
              <w:tabs>
                <w:tab w:val="left" w:pos="451"/>
              </w:tabs>
              <w:ind w:left="172" w:firstLine="0"/>
              <w:rPr>
                <w:color w:val="auto"/>
              </w:rPr>
            </w:pPr>
            <w:r>
              <w:rPr>
                <w:color w:val="auto"/>
              </w:rPr>
              <w:t>Организация сна и</w:t>
            </w:r>
            <w:r>
              <w:rPr>
                <w:color w:val="auto"/>
                <w:lang w:val="ru-RU"/>
              </w:rPr>
              <w:t xml:space="preserve"> </w:t>
            </w:r>
            <w:r>
              <w:rPr>
                <w:color w:val="auto"/>
              </w:rPr>
              <w:t>отдыха</w:t>
            </w:r>
          </w:p>
          <w:p w:rsidR="005267E0" w:rsidRDefault="005267E0">
            <w:pPr>
              <w:pStyle w:val="afff"/>
              <w:tabs>
                <w:tab w:val="left" w:pos="451"/>
              </w:tabs>
              <w:ind w:left="172" w:firstLine="0"/>
              <w:rPr>
                <w:color w:val="auto"/>
              </w:rPr>
            </w:pPr>
          </w:p>
        </w:tc>
      </w:tr>
      <w:tr w:rsidR="005267E0">
        <w:trPr>
          <w:jc w:val="center"/>
        </w:trPr>
        <w:tc>
          <w:tcPr>
            <w:tcW w:w="996" w:type="dxa"/>
            <w:vAlign w:val="center"/>
          </w:tcPr>
          <w:p w:rsidR="005267E0" w:rsidRDefault="00FA4BB1">
            <w:pPr>
              <w:pStyle w:val="TableParagraph"/>
              <w:tabs>
                <w:tab w:val="left" w:pos="5124"/>
              </w:tabs>
              <w:spacing w:before="1"/>
              <w:jc w:val="center"/>
              <w:rPr>
                <w:b/>
                <w:i/>
                <w:lang w:val="ru-RU"/>
              </w:rPr>
            </w:pPr>
            <w:r>
              <w:rPr>
                <w:b/>
                <w:i/>
              </w:rPr>
              <w:lastRenderedPageBreak/>
              <w:t>7.</w:t>
            </w:r>
          </w:p>
        </w:tc>
        <w:tc>
          <w:tcPr>
            <w:tcW w:w="2689" w:type="dxa"/>
            <w:vAlign w:val="center"/>
          </w:tcPr>
          <w:p w:rsidR="005267E0" w:rsidRDefault="00FA4BB1">
            <w:pPr>
              <w:pStyle w:val="TableParagraph"/>
              <w:tabs>
                <w:tab w:val="left" w:pos="5124"/>
              </w:tabs>
              <w:spacing w:line="234" w:lineRule="exact"/>
              <w:jc w:val="center"/>
              <w:rPr>
                <w:b/>
                <w:i/>
              </w:rPr>
            </w:pPr>
            <w:r>
              <w:rPr>
                <w:b/>
                <w:i/>
              </w:rPr>
              <w:t>Кабинет учител</w:t>
            </w:r>
            <w:r>
              <w:rPr>
                <w:b/>
                <w:i/>
                <w:lang w:val="ru-RU"/>
              </w:rPr>
              <w:t>ей</w:t>
            </w:r>
            <w:r>
              <w:rPr>
                <w:b/>
                <w:i/>
              </w:rPr>
              <w:t xml:space="preserve"> – </w:t>
            </w:r>
            <w:r>
              <w:rPr>
                <w:b/>
                <w:i/>
                <w:lang w:val="ru-RU"/>
              </w:rPr>
              <w:t>дефектологов (тифлопедагогов)</w:t>
            </w:r>
            <w:r>
              <w:rPr>
                <w:b/>
                <w:i/>
              </w:rPr>
              <w:t xml:space="preserve"> - 1</w:t>
            </w:r>
          </w:p>
        </w:tc>
        <w:tc>
          <w:tcPr>
            <w:tcW w:w="11336" w:type="dxa"/>
          </w:tcPr>
          <w:p w:rsidR="005267E0" w:rsidRDefault="00FA4BB1">
            <w:pPr>
              <w:pStyle w:val="afff"/>
              <w:numPr>
                <w:ilvl w:val="0"/>
                <w:numId w:val="286"/>
              </w:numPr>
              <w:tabs>
                <w:tab w:val="left" w:pos="451"/>
              </w:tabs>
              <w:ind w:left="172" w:firstLine="0"/>
              <w:rPr>
                <w:color w:val="auto"/>
                <w:lang w:val="ru-RU"/>
              </w:rPr>
            </w:pPr>
            <w:r>
              <w:rPr>
                <w:color w:val="auto"/>
                <w:lang w:val="ru-RU"/>
              </w:rPr>
              <w:t>Индивидуальные и подгрупповые занятия с детьми в рамках реализации АОП</w:t>
            </w:r>
          </w:p>
          <w:p w:rsidR="005267E0" w:rsidRDefault="00FA4BB1">
            <w:pPr>
              <w:pStyle w:val="afff"/>
              <w:numPr>
                <w:ilvl w:val="0"/>
                <w:numId w:val="286"/>
              </w:numPr>
              <w:tabs>
                <w:tab w:val="left" w:pos="451"/>
              </w:tabs>
              <w:ind w:left="172" w:firstLine="0"/>
              <w:rPr>
                <w:color w:val="auto"/>
                <w:lang w:val="ru-RU"/>
              </w:rPr>
            </w:pPr>
            <w:r>
              <w:rPr>
                <w:color w:val="auto"/>
                <w:lang w:val="ru-RU"/>
              </w:rPr>
              <w:t>Консультативная работа с родителями и педагогами</w:t>
            </w:r>
          </w:p>
          <w:p w:rsidR="005267E0" w:rsidRDefault="005267E0">
            <w:pPr>
              <w:pStyle w:val="afff"/>
              <w:tabs>
                <w:tab w:val="left" w:pos="451"/>
              </w:tabs>
              <w:ind w:left="172" w:firstLine="0"/>
              <w:rPr>
                <w:color w:val="auto"/>
                <w:lang w:val="ru-RU"/>
              </w:rPr>
            </w:pPr>
          </w:p>
        </w:tc>
      </w:tr>
      <w:tr w:rsidR="005267E0">
        <w:trPr>
          <w:jc w:val="center"/>
        </w:trPr>
        <w:tc>
          <w:tcPr>
            <w:tcW w:w="996" w:type="dxa"/>
            <w:vAlign w:val="center"/>
          </w:tcPr>
          <w:p w:rsidR="005267E0" w:rsidRDefault="00FA4BB1">
            <w:pPr>
              <w:pStyle w:val="TableParagraph"/>
              <w:tabs>
                <w:tab w:val="left" w:pos="5124"/>
              </w:tabs>
              <w:spacing w:line="234" w:lineRule="exact"/>
              <w:jc w:val="center"/>
              <w:rPr>
                <w:b/>
                <w:i/>
              </w:rPr>
            </w:pPr>
            <w:r>
              <w:rPr>
                <w:b/>
                <w:i/>
              </w:rPr>
              <w:t>8.</w:t>
            </w:r>
          </w:p>
        </w:tc>
        <w:tc>
          <w:tcPr>
            <w:tcW w:w="2689" w:type="dxa"/>
            <w:vAlign w:val="center"/>
          </w:tcPr>
          <w:p w:rsidR="005267E0" w:rsidRDefault="00FA4BB1">
            <w:pPr>
              <w:pStyle w:val="TableParagraph"/>
              <w:tabs>
                <w:tab w:val="left" w:pos="5124"/>
              </w:tabs>
              <w:spacing w:line="234" w:lineRule="exact"/>
              <w:jc w:val="center"/>
              <w:rPr>
                <w:b/>
                <w:i/>
              </w:rPr>
            </w:pPr>
            <w:r>
              <w:rPr>
                <w:b/>
                <w:i/>
              </w:rPr>
              <w:t>Кабинет учителя – логопеда - 1</w:t>
            </w:r>
          </w:p>
        </w:tc>
        <w:tc>
          <w:tcPr>
            <w:tcW w:w="11336" w:type="dxa"/>
          </w:tcPr>
          <w:p w:rsidR="005267E0" w:rsidRDefault="00FA4BB1">
            <w:pPr>
              <w:pStyle w:val="afff"/>
              <w:numPr>
                <w:ilvl w:val="0"/>
                <w:numId w:val="286"/>
              </w:numPr>
              <w:tabs>
                <w:tab w:val="left" w:pos="451"/>
              </w:tabs>
              <w:ind w:left="172" w:firstLine="0"/>
              <w:rPr>
                <w:color w:val="auto"/>
                <w:lang w:val="ru-RU"/>
              </w:rPr>
            </w:pPr>
            <w:r>
              <w:rPr>
                <w:color w:val="auto"/>
                <w:lang w:val="ru-RU"/>
              </w:rPr>
              <w:t>Индивидуальные и подгрупповые занятия с детьми</w:t>
            </w:r>
          </w:p>
          <w:p w:rsidR="005267E0" w:rsidRDefault="00FA4BB1">
            <w:pPr>
              <w:pStyle w:val="afff"/>
              <w:numPr>
                <w:ilvl w:val="0"/>
                <w:numId w:val="286"/>
              </w:numPr>
              <w:tabs>
                <w:tab w:val="left" w:pos="451"/>
              </w:tabs>
              <w:ind w:left="172" w:firstLine="0"/>
              <w:rPr>
                <w:color w:val="auto"/>
                <w:lang w:val="ru-RU"/>
              </w:rPr>
            </w:pPr>
            <w:r>
              <w:rPr>
                <w:color w:val="auto"/>
                <w:lang w:val="ru-RU"/>
              </w:rPr>
              <w:t>Консультативная работа с родителями и педагогами</w:t>
            </w:r>
          </w:p>
          <w:p w:rsidR="005267E0" w:rsidRDefault="005267E0">
            <w:pPr>
              <w:pStyle w:val="afff"/>
              <w:tabs>
                <w:tab w:val="left" w:pos="451"/>
              </w:tabs>
              <w:ind w:left="172" w:firstLine="0"/>
              <w:rPr>
                <w:color w:val="auto"/>
                <w:lang w:val="ru-RU"/>
              </w:rPr>
            </w:pPr>
          </w:p>
        </w:tc>
      </w:tr>
      <w:tr w:rsidR="005267E0">
        <w:trPr>
          <w:jc w:val="center"/>
        </w:trPr>
        <w:tc>
          <w:tcPr>
            <w:tcW w:w="996" w:type="dxa"/>
            <w:vAlign w:val="center"/>
          </w:tcPr>
          <w:p w:rsidR="005267E0" w:rsidRDefault="00FA4BB1">
            <w:pPr>
              <w:pStyle w:val="TableParagraph"/>
              <w:tabs>
                <w:tab w:val="left" w:pos="5124"/>
              </w:tabs>
              <w:spacing w:line="249" w:lineRule="exact"/>
              <w:jc w:val="center"/>
              <w:rPr>
                <w:b/>
                <w:i/>
              </w:rPr>
            </w:pPr>
            <w:r>
              <w:rPr>
                <w:b/>
                <w:i/>
              </w:rPr>
              <w:t>9.</w:t>
            </w:r>
          </w:p>
        </w:tc>
        <w:tc>
          <w:tcPr>
            <w:tcW w:w="2689" w:type="dxa"/>
            <w:vAlign w:val="center"/>
          </w:tcPr>
          <w:p w:rsidR="005267E0" w:rsidRDefault="00FA4BB1">
            <w:pPr>
              <w:pStyle w:val="TableParagraph"/>
              <w:tabs>
                <w:tab w:val="left" w:pos="5124"/>
              </w:tabs>
              <w:spacing w:line="249" w:lineRule="exact"/>
              <w:jc w:val="center"/>
              <w:rPr>
                <w:b/>
                <w:i/>
                <w:lang w:val="ru-RU"/>
              </w:rPr>
            </w:pPr>
            <w:r>
              <w:rPr>
                <w:b/>
                <w:i/>
                <w:lang w:val="ru-RU"/>
              </w:rPr>
              <w:t>Тёмная сенсорная комната - 1</w:t>
            </w:r>
          </w:p>
        </w:tc>
        <w:tc>
          <w:tcPr>
            <w:tcW w:w="11336" w:type="dxa"/>
          </w:tcPr>
          <w:p w:rsidR="005267E0" w:rsidRDefault="00FA4BB1">
            <w:pPr>
              <w:pStyle w:val="afff"/>
              <w:numPr>
                <w:ilvl w:val="0"/>
                <w:numId w:val="286"/>
              </w:numPr>
              <w:tabs>
                <w:tab w:val="left" w:pos="451"/>
              </w:tabs>
              <w:ind w:left="172" w:firstLine="0"/>
              <w:rPr>
                <w:color w:val="auto"/>
                <w:lang w:val="ru-RU"/>
              </w:rPr>
            </w:pPr>
            <w:r>
              <w:rPr>
                <w:color w:val="auto"/>
                <w:lang w:val="ru-RU"/>
              </w:rPr>
              <w:t>Индивидуальные и подгрупповые занятия с детьми в рамках реализации ОП и АОП</w:t>
            </w:r>
          </w:p>
          <w:p w:rsidR="005267E0" w:rsidRDefault="005267E0">
            <w:pPr>
              <w:pStyle w:val="afff"/>
              <w:tabs>
                <w:tab w:val="left" w:pos="451"/>
              </w:tabs>
              <w:ind w:left="172" w:firstLine="0"/>
              <w:rPr>
                <w:color w:val="auto"/>
                <w:lang w:val="ru-RU"/>
              </w:rPr>
            </w:pPr>
          </w:p>
        </w:tc>
      </w:tr>
      <w:tr w:rsidR="005267E0">
        <w:trPr>
          <w:jc w:val="center"/>
        </w:trPr>
        <w:tc>
          <w:tcPr>
            <w:tcW w:w="996" w:type="dxa"/>
            <w:vAlign w:val="center"/>
          </w:tcPr>
          <w:p w:rsidR="005267E0" w:rsidRDefault="00FA4BB1">
            <w:pPr>
              <w:pStyle w:val="TableParagraph"/>
              <w:tabs>
                <w:tab w:val="left" w:pos="5124"/>
              </w:tabs>
              <w:spacing w:before="1"/>
              <w:jc w:val="center"/>
              <w:rPr>
                <w:b/>
                <w:i/>
              </w:rPr>
            </w:pPr>
            <w:bookmarkStart w:id="88" w:name="_Toc15419834"/>
            <w:r>
              <w:rPr>
                <w:lang w:bidi="ru-RU"/>
              </w:rPr>
              <w:t>10.</w:t>
            </w:r>
            <w:bookmarkEnd w:id="88"/>
          </w:p>
        </w:tc>
        <w:tc>
          <w:tcPr>
            <w:tcW w:w="2689" w:type="dxa"/>
            <w:vAlign w:val="center"/>
          </w:tcPr>
          <w:p w:rsidR="005267E0" w:rsidRDefault="00FA4BB1">
            <w:pPr>
              <w:pStyle w:val="TableParagraph"/>
              <w:tabs>
                <w:tab w:val="left" w:pos="5124"/>
              </w:tabs>
              <w:jc w:val="center"/>
              <w:rPr>
                <w:b/>
                <w:i/>
                <w:lang w:val="ru-RU"/>
              </w:rPr>
            </w:pPr>
            <w:r>
              <w:rPr>
                <w:b/>
                <w:i/>
                <w:lang w:val="ru-RU"/>
              </w:rPr>
              <w:t>Медицинский блок: медицинский кабинет - 1, процедурный кабинет - 1, кабинет врача-офтальмолога - 1;</w:t>
            </w:r>
          </w:p>
          <w:p w:rsidR="005267E0" w:rsidRDefault="00FA4BB1">
            <w:pPr>
              <w:pStyle w:val="TableParagraph"/>
              <w:tabs>
                <w:tab w:val="left" w:pos="5124"/>
              </w:tabs>
              <w:jc w:val="center"/>
              <w:rPr>
                <w:b/>
                <w:i/>
                <w:lang w:val="ru-RU"/>
              </w:rPr>
            </w:pPr>
            <w:r>
              <w:rPr>
                <w:b/>
                <w:i/>
                <w:lang w:val="ru-RU"/>
              </w:rPr>
              <w:t>кабинет коррекции зрения - 1</w:t>
            </w:r>
          </w:p>
        </w:tc>
        <w:tc>
          <w:tcPr>
            <w:tcW w:w="11336" w:type="dxa"/>
          </w:tcPr>
          <w:p w:rsidR="005267E0" w:rsidRDefault="00FA4BB1">
            <w:pPr>
              <w:pStyle w:val="afff"/>
              <w:numPr>
                <w:ilvl w:val="0"/>
                <w:numId w:val="286"/>
              </w:numPr>
              <w:tabs>
                <w:tab w:val="left" w:pos="451"/>
              </w:tabs>
              <w:ind w:left="172" w:firstLine="0"/>
              <w:rPr>
                <w:color w:val="auto"/>
              </w:rPr>
            </w:pPr>
            <w:r>
              <w:rPr>
                <w:color w:val="auto"/>
              </w:rPr>
              <w:t>Осмотр детей</w:t>
            </w:r>
          </w:p>
          <w:p w:rsidR="005267E0" w:rsidRDefault="00FA4BB1">
            <w:pPr>
              <w:pStyle w:val="afff"/>
              <w:numPr>
                <w:ilvl w:val="0"/>
                <w:numId w:val="286"/>
              </w:numPr>
              <w:tabs>
                <w:tab w:val="left" w:pos="451"/>
              </w:tabs>
              <w:ind w:left="172" w:firstLine="0"/>
              <w:rPr>
                <w:color w:val="auto"/>
                <w:lang w:val="ru-RU"/>
              </w:rPr>
            </w:pPr>
            <w:r>
              <w:rPr>
                <w:color w:val="auto"/>
                <w:lang w:val="ru-RU"/>
              </w:rPr>
              <w:t xml:space="preserve">Консультативно – просветительская работа с </w:t>
            </w:r>
            <w:r>
              <w:rPr>
                <w:color w:val="auto"/>
                <w:spacing w:val="-3"/>
                <w:lang w:val="ru-RU"/>
              </w:rPr>
              <w:t xml:space="preserve">родителями </w:t>
            </w:r>
            <w:r>
              <w:rPr>
                <w:color w:val="auto"/>
                <w:lang w:val="ru-RU"/>
              </w:rPr>
              <w:t>и сотрудниками ОО</w:t>
            </w:r>
          </w:p>
          <w:p w:rsidR="005267E0" w:rsidRDefault="00FA4BB1">
            <w:pPr>
              <w:pStyle w:val="afff"/>
              <w:numPr>
                <w:ilvl w:val="0"/>
                <w:numId w:val="286"/>
              </w:numPr>
              <w:tabs>
                <w:tab w:val="left" w:pos="451"/>
              </w:tabs>
              <w:ind w:left="172" w:firstLine="0"/>
              <w:rPr>
                <w:color w:val="auto"/>
                <w:lang w:val="ru-RU"/>
              </w:rPr>
            </w:pPr>
            <w:r>
              <w:rPr>
                <w:color w:val="auto"/>
                <w:lang w:val="ru-RU"/>
              </w:rPr>
              <w:t>Профилактическая – оздоровительная работа с детьми</w:t>
            </w:r>
          </w:p>
          <w:p w:rsidR="005267E0" w:rsidRDefault="00FA4BB1">
            <w:pPr>
              <w:pStyle w:val="afff"/>
              <w:numPr>
                <w:ilvl w:val="0"/>
                <w:numId w:val="286"/>
              </w:numPr>
              <w:tabs>
                <w:tab w:val="left" w:pos="451"/>
              </w:tabs>
              <w:ind w:left="172" w:firstLine="0"/>
              <w:rPr>
                <w:color w:val="auto"/>
                <w:lang w:val="ru-RU"/>
              </w:rPr>
            </w:pPr>
            <w:r>
              <w:rPr>
                <w:color w:val="auto"/>
                <w:lang w:val="ru-RU"/>
              </w:rPr>
              <w:t xml:space="preserve">Лечебно-профилактическая работа с детьми </w:t>
            </w:r>
          </w:p>
        </w:tc>
      </w:tr>
      <w:tr w:rsidR="005267E0">
        <w:trPr>
          <w:jc w:val="center"/>
        </w:trPr>
        <w:tc>
          <w:tcPr>
            <w:tcW w:w="996" w:type="dxa"/>
            <w:vAlign w:val="center"/>
          </w:tcPr>
          <w:p w:rsidR="005267E0" w:rsidRDefault="00FA4BB1">
            <w:pPr>
              <w:ind w:firstLine="29"/>
              <w:rPr>
                <w:lang w:bidi="ru-RU"/>
              </w:rPr>
            </w:pPr>
            <w:bookmarkStart w:id="89" w:name="_Toc15419835"/>
            <w:r>
              <w:rPr>
                <w:lang w:bidi="ru-RU"/>
              </w:rPr>
              <w:t>11.</w:t>
            </w:r>
            <w:bookmarkEnd w:id="89"/>
          </w:p>
        </w:tc>
        <w:tc>
          <w:tcPr>
            <w:tcW w:w="2689" w:type="dxa"/>
            <w:vAlign w:val="center"/>
          </w:tcPr>
          <w:p w:rsidR="005267E0" w:rsidRDefault="00FA4BB1">
            <w:pPr>
              <w:pStyle w:val="TableParagraph"/>
              <w:tabs>
                <w:tab w:val="left" w:pos="2059"/>
                <w:tab w:val="left" w:pos="5124"/>
              </w:tabs>
              <w:spacing w:line="242" w:lineRule="auto"/>
              <w:jc w:val="center"/>
              <w:rPr>
                <w:b/>
                <w:i/>
                <w:lang w:val="ru-RU"/>
              </w:rPr>
            </w:pPr>
            <w:r>
              <w:rPr>
                <w:b/>
                <w:i/>
              </w:rPr>
              <w:t>Оборудованные</w:t>
            </w:r>
            <w:r>
              <w:rPr>
                <w:b/>
                <w:i/>
                <w:lang w:val="ru-RU"/>
              </w:rPr>
              <w:t xml:space="preserve"> </w:t>
            </w:r>
            <w:r>
              <w:rPr>
                <w:b/>
                <w:i/>
                <w:spacing w:val="-1"/>
              </w:rPr>
              <w:t xml:space="preserve">прогулочные </w:t>
            </w:r>
            <w:r>
              <w:rPr>
                <w:b/>
                <w:i/>
              </w:rPr>
              <w:t>площадки -</w:t>
            </w:r>
            <w:r>
              <w:rPr>
                <w:b/>
                <w:i/>
                <w:lang w:val="ru-RU"/>
              </w:rPr>
              <w:t>7</w:t>
            </w:r>
          </w:p>
        </w:tc>
        <w:tc>
          <w:tcPr>
            <w:tcW w:w="11336" w:type="dxa"/>
          </w:tcPr>
          <w:p w:rsidR="005267E0" w:rsidRDefault="00FA4BB1">
            <w:pPr>
              <w:pStyle w:val="afff"/>
              <w:numPr>
                <w:ilvl w:val="0"/>
                <w:numId w:val="286"/>
              </w:numPr>
              <w:tabs>
                <w:tab w:val="left" w:pos="451"/>
              </w:tabs>
              <w:ind w:left="172" w:firstLine="0"/>
              <w:rPr>
                <w:color w:val="auto"/>
                <w:lang w:val="ru-RU"/>
              </w:rPr>
            </w:pPr>
            <w:r>
              <w:rPr>
                <w:color w:val="auto"/>
                <w:lang w:val="ru-RU"/>
              </w:rPr>
              <w:t>Прогулки (наблюдения, игры, трудовая деятельность, индивидуальная работа, самостоятельная деятельность)</w:t>
            </w:r>
          </w:p>
          <w:p w:rsidR="005267E0" w:rsidRDefault="00FA4BB1">
            <w:pPr>
              <w:pStyle w:val="afff"/>
              <w:numPr>
                <w:ilvl w:val="0"/>
                <w:numId w:val="286"/>
              </w:numPr>
              <w:tabs>
                <w:tab w:val="left" w:pos="451"/>
              </w:tabs>
              <w:ind w:left="172" w:firstLine="0"/>
              <w:rPr>
                <w:color w:val="auto"/>
                <w:lang w:val="ru-RU"/>
              </w:rPr>
            </w:pPr>
            <w:r>
              <w:rPr>
                <w:color w:val="auto"/>
                <w:lang w:val="ru-RU"/>
              </w:rPr>
              <w:t>Музыкальные и физкультурные развлечения, досуги, праздники</w:t>
            </w:r>
          </w:p>
          <w:p w:rsidR="005267E0" w:rsidRDefault="00FA4BB1">
            <w:pPr>
              <w:pStyle w:val="afff"/>
              <w:numPr>
                <w:ilvl w:val="0"/>
                <w:numId w:val="286"/>
              </w:numPr>
              <w:tabs>
                <w:tab w:val="left" w:pos="451"/>
              </w:tabs>
              <w:ind w:left="172" w:firstLine="0"/>
              <w:rPr>
                <w:color w:val="auto"/>
                <w:lang w:val="ru-RU"/>
              </w:rPr>
            </w:pPr>
            <w:r>
              <w:rPr>
                <w:color w:val="auto"/>
                <w:lang w:val="ru-RU"/>
              </w:rPr>
              <w:t>Сезонное оформление участков</w:t>
            </w:r>
          </w:p>
        </w:tc>
      </w:tr>
      <w:tr w:rsidR="005267E0">
        <w:trPr>
          <w:jc w:val="center"/>
        </w:trPr>
        <w:tc>
          <w:tcPr>
            <w:tcW w:w="996" w:type="dxa"/>
            <w:vAlign w:val="center"/>
          </w:tcPr>
          <w:p w:rsidR="005267E0" w:rsidRDefault="00FA4BB1">
            <w:pPr>
              <w:ind w:firstLine="29"/>
              <w:rPr>
                <w:lang w:bidi="ru-RU"/>
              </w:rPr>
            </w:pPr>
            <w:bookmarkStart w:id="90" w:name="_Toc15419837"/>
            <w:r>
              <w:rPr>
                <w:lang w:bidi="ru-RU"/>
              </w:rPr>
              <w:t>12.</w:t>
            </w:r>
            <w:bookmarkEnd w:id="90"/>
          </w:p>
        </w:tc>
        <w:tc>
          <w:tcPr>
            <w:tcW w:w="2689" w:type="dxa"/>
            <w:vAlign w:val="center"/>
          </w:tcPr>
          <w:p w:rsidR="005267E0" w:rsidRDefault="00FA4BB1">
            <w:pPr>
              <w:pStyle w:val="TableParagraph"/>
              <w:tabs>
                <w:tab w:val="left" w:pos="5124"/>
              </w:tabs>
              <w:spacing w:before="1" w:line="233" w:lineRule="exact"/>
              <w:jc w:val="center"/>
              <w:rPr>
                <w:b/>
                <w:i/>
              </w:rPr>
            </w:pPr>
            <w:r>
              <w:rPr>
                <w:b/>
                <w:i/>
              </w:rPr>
              <w:t>Пищеблок</w:t>
            </w:r>
          </w:p>
        </w:tc>
        <w:tc>
          <w:tcPr>
            <w:tcW w:w="11336" w:type="dxa"/>
          </w:tcPr>
          <w:p w:rsidR="005267E0" w:rsidRDefault="00FA4BB1">
            <w:pPr>
              <w:pStyle w:val="afff"/>
              <w:numPr>
                <w:ilvl w:val="0"/>
                <w:numId w:val="286"/>
              </w:numPr>
              <w:tabs>
                <w:tab w:val="left" w:pos="451"/>
              </w:tabs>
              <w:ind w:left="172" w:firstLine="0"/>
              <w:rPr>
                <w:color w:val="auto"/>
              </w:rPr>
            </w:pPr>
            <w:r>
              <w:rPr>
                <w:color w:val="auto"/>
                <w:lang w:val="ru-RU"/>
              </w:rPr>
              <w:t xml:space="preserve">Имеется </w:t>
            </w:r>
          </w:p>
        </w:tc>
      </w:tr>
      <w:tr w:rsidR="005267E0">
        <w:trPr>
          <w:jc w:val="center"/>
        </w:trPr>
        <w:tc>
          <w:tcPr>
            <w:tcW w:w="996" w:type="dxa"/>
            <w:vAlign w:val="center"/>
          </w:tcPr>
          <w:p w:rsidR="005267E0" w:rsidRDefault="005267E0">
            <w:pPr>
              <w:ind w:firstLine="29"/>
              <w:rPr>
                <w:lang w:bidi="ru-RU"/>
              </w:rPr>
            </w:pPr>
          </w:p>
        </w:tc>
        <w:tc>
          <w:tcPr>
            <w:tcW w:w="2689" w:type="dxa"/>
            <w:vAlign w:val="center"/>
          </w:tcPr>
          <w:p w:rsidR="005267E0" w:rsidRDefault="00FA4BB1">
            <w:pPr>
              <w:pStyle w:val="TableParagraph"/>
              <w:tabs>
                <w:tab w:val="left" w:pos="5124"/>
              </w:tabs>
              <w:spacing w:before="1" w:line="233" w:lineRule="exact"/>
              <w:jc w:val="center"/>
              <w:rPr>
                <w:b/>
                <w:i/>
              </w:rPr>
            </w:pPr>
            <w:r>
              <w:rPr>
                <w:b/>
                <w:i/>
              </w:rPr>
              <w:t>Подсобные помещения</w:t>
            </w:r>
          </w:p>
        </w:tc>
        <w:tc>
          <w:tcPr>
            <w:tcW w:w="11336" w:type="dxa"/>
          </w:tcPr>
          <w:p w:rsidR="005267E0" w:rsidRDefault="00FA4BB1">
            <w:pPr>
              <w:pStyle w:val="afff"/>
              <w:numPr>
                <w:ilvl w:val="0"/>
                <w:numId w:val="286"/>
              </w:numPr>
              <w:tabs>
                <w:tab w:val="left" w:pos="451"/>
              </w:tabs>
              <w:ind w:left="172" w:firstLine="0"/>
              <w:rPr>
                <w:color w:val="auto"/>
              </w:rPr>
            </w:pPr>
            <w:r>
              <w:rPr>
                <w:color w:val="auto"/>
                <w:lang w:val="ru-RU"/>
              </w:rPr>
              <w:t xml:space="preserve">Имеются </w:t>
            </w:r>
          </w:p>
        </w:tc>
      </w:tr>
    </w:tbl>
    <w:bookmarkEnd w:id="86"/>
    <w:bookmarkEnd w:id="87"/>
    <w:p w:rsidR="005267E0" w:rsidRDefault="00FA4BB1">
      <w:pPr>
        <w:pStyle w:val="6"/>
        <w:rPr>
          <w:lang w:bidi="ru-RU"/>
        </w:rPr>
      </w:pPr>
      <w:r w:rsidRPr="009D4916">
        <w:rPr>
          <w:lang w:bidi="ru-RU"/>
        </w:rPr>
        <w:t>Информационное обеспечение образовательной организации</w:t>
      </w:r>
    </w:p>
    <w:tbl>
      <w:tblPr>
        <w:tblStyle w:val="aff7"/>
        <w:tblW w:w="5000" w:type="pct"/>
        <w:jc w:val="center"/>
        <w:tblLook w:val="04A0" w:firstRow="1" w:lastRow="0" w:firstColumn="1" w:lastColumn="0" w:noHBand="0" w:noVBand="1"/>
      </w:tblPr>
      <w:tblGrid>
        <w:gridCol w:w="712"/>
        <w:gridCol w:w="10418"/>
        <w:gridCol w:w="1827"/>
        <w:gridCol w:w="2737"/>
      </w:tblGrid>
      <w:tr w:rsidR="005267E0">
        <w:trPr>
          <w:trHeight w:val="162"/>
          <w:jc w:val="center"/>
        </w:trPr>
        <w:tc>
          <w:tcPr>
            <w:tcW w:w="227" w:type="pct"/>
            <w:vMerge w:val="restart"/>
          </w:tcPr>
          <w:p w:rsidR="005267E0" w:rsidRDefault="00FA4BB1">
            <w:pPr>
              <w:ind w:firstLine="0"/>
              <w:jc w:val="center"/>
              <w:rPr>
                <w:b/>
                <w:i/>
              </w:rPr>
            </w:pPr>
            <w:r>
              <w:t>№</w:t>
            </w:r>
          </w:p>
          <w:p w:rsidR="005267E0" w:rsidRDefault="005267E0">
            <w:pPr>
              <w:ind w:firstLine="0"/>
              <w:jc w:val="center"/>
              <w:rPr>
                <w:b/>
                <w:i/>
              </w:rPr>
            </w:pPr>
          </w:p>
        </w:tc>
        <w:tc>
          <w:tcPr>
            <w:tcW w:w="3319" w:type="pct"/>
            <w:vMerge w:val="restart"/>
          </w:tcPr>
          <w:p w:rsidR="005267E0" w:rsidRDefault="00FA4BB1">
            <w:pPr>
              <w:ind w:firstLine="0"/>
              <w:jc w:val="center"/>
              <w:rPr>
                <w:b/>
                <w:i/>
              </w:rPr>
            </w:pPr>
            <w:r>
              <w:t>Наименоваие</w:t>
            </w:r>
          </w:p>
          <w:p w:rsidR="005267E0" w:rsidRDefault="005267E0">
            <w:pPr>
              <w:ind w:firstLine="0"/>
              <w:jc w:val="center"/>
              <w:rPr>
                <w:b/>
                <w:i/>
              </w:rPr>
            </w:pPr>
          </w:p>
        </w:tc>
        <w:tc>
          <w:tcPr>
            <w:tcW w:w="1454" w:type="pct"/>
            <w:gridSpan w:val="2"/>
          </w:tcPr>
          <w:p w:rsidR="005267E0" w:rsidRDefault="00FA4BB1">
            <w:pPr>
              <w:ind w:firstLine="0"/>
              <w:jc w:val="center"/>
              <w:rPr>
                <w:b/>
                <w:i/>
                <w:lang w:bidi="ru-RU"/>
              </w:rPr>
            </w:pPr>
            <w:r>
              <w:t>Количество</w:t>
            </w:r>
          </w:p>
        </w:tc>
      </w:tr>
      <w:tr w:rsidR="005267E0">
        <w:trPr>
          <w:trHeight w:val="113"/>
          <w:jc w:val="center"/>
        </w:trPr>
        <w:tc>
          <w:tcPr>
            <w:tcW w:w="227" w:type="pct"/>
            <w:vMerge/>
          </w:tcPr>
          <w:p w:rsidR="005267E0" w:rsidRDefault="005267E0">
            <w:pPr>
              <w:ind w:firstLine="0"/>
              <w:jc w:val="center"/>
              <w:rPr>
                <w:b/>
                <w:i/>
                <w:lang w:bidi="ru-RU"/>
              </w:rPr>
            </w:pPr>
          </w:p>
        </w:tc>
        <w:tc>
          <w:tcPr>
            <w:tcW w:w="3319" w:type="pct"/>
            <w:vMerge/>
          </w:tcPr>
          <w:p w:rsidR="005267E0" w:rsidRDefault="005267E0">
            <w:pPr>
              <w:ind w:firstLine="0"/>
              <w:jc w:val="center"/>
              <w:rPr>
                <w:b/>
                <w:i/>
                <w:lang w:bidi="ru-RU"/>
              </w:rPr>
            </w:pPr>
          </w:p>
        </w:tc>
        <w:tc>
          <w:tcPr>
            <w:tcW w:w="582" w:type="pct"/>
          </w:tcPr>
          <w:p w:rsidR="005267E0" w:rsidRDefault="00FA4BB1">
            <w:pPr>
              <w:ind w:firstLine="0"/>
              <w:jc w:val="center"/>
              <w:rPr>
                <w:b/>
                <w:i/>
              </w:rPr>
            </w:pPr>
            <w:r>
              <w:t>На группу</w:t>
            </w:r>
          </w:p>
        </w:tc>
        <w:tc>
          <w:tcPr>
            <w:tcW w:w="872" w:type="pct"/>
          </w:tcPr>
          <w:p w:rsidR="005267E0" w:rsidRDefault="00FA4BB1">
            <w:pPr>
              <w:ind w:firstLine="0"/>
              <w:jc w:val="center"/>
              <w:rPr>
                <w:b/>
                <w:i/>
              </w:rPr>
            </w:pPr>
            <w:r>
              <w:t>На организацию</w:t>
            </w:r>
          </w:p>
        </w:tc>
      </w:tr>
      <w:tr w:rsidR="005267E0">
        <w:trPr>
          <w:jc w:val="center"/>
        </w:trPr>
        <w:tc>
          <w:tcPr>
            <w:tcW w:w="227" w:type="pct"/>
          </w:tcPr>
          <w:p w:rsidR="005267E0" w:rsidRDefault="00FA4BB1">
            <w:pPr>
              <w:ind w:firstLine="0"/>
              <w:jc w:val="center"/>
            </w:pPr>
            <w:r>
              <w:t>1</w:t>
            </w:r>
          </w:p>
        </w:tc>
        <w:tc>
          <w:tcPr>
            <w:tcW w:w="3319" w:type="pct"/>
          </w:tcPr>
          <w:p w:rsidR="005267E0" w:rsidRDefault="00FA4BB1">
            <w:pPr>
              <w:pStyle w:val="afff"/>
              <w:ind w:firstLine="0"/>
              <w:rPr>
                <w:color w:val="auto"/>
                <w:lang w:val="ru-RU"/>
              </w:rPr>
            </w:pPr>
            <w:r>
              <w:rPr>
                <w:color w:val="auto"/>
                <w:lang w:val="ru-RU"/>
              </w:rPr>
              <w:t>Количество индивидуальных автоматических рабочих мест на группу</w:t>
            </w:r>
          </w:p>
        </w:tc>
        <w:tc>
          <w:tcPr>
            <w:tcW w:w="582" w:type="pct"/>
          </w:tcPr>
          <w:p w:rsidR="005267E0" w:rsidRDefault="00FA4BB1">
            <w:pPr>
              <w:pStyle w:val="afff"/>
              <w:ind w:firstLine="0"/>
              <w:jc w:val="center"/>
              <w:rPr>
                <w:color w:val="auto"/>
              </w:rPr>
            </w:pPr>
            <w:r>
              <w:rPr>
                <w:color w:val="auto"/>
              </w:rPr>
              <w:t>-</w:t>
            </w:r>
          </w:p>
        </w:tc>
        <w:tc>
          <w:tcPr>
            <w:tcW w:w="872" w:type="pct"/>
          </w:tcPr>
          <w:p w:rsidR="005267E0" w:rsidRDefault="00FA4BB1">
            <w:pPr>
              <w:pStyle w:val="afff"/>
              <w:ind w:firstLine="0"/>
              <w:jc w:val="center"/>
              <w:rPr>
                <w:color w:val="auto"/>
              </w:rPr>
            </w:pPr>
            <w:r>
              <w:rPr>
                <w:color w:val="auto"/>
              </w:rPr>
              <w:t>11</w:t>
            </w:r>
          </w:p>
        </w:tc>
      </w:tr>
      <w:tr w:rsidR="005267E0">
        <w:trPr>
          <w:jc w:val="center"/>
        </w:trPr>
        <w:tc>
          <w:tcPr>
            <w:tcW w:w="227" w:type="pct"/>
          </w:tcPr>
          <w:p w:rsidR="005267E0" w:rsidRDefault="00FA4BB1">
            <w:pPr>
              <w:ind w:firstLine="0"/>
              <w:jc w:val="center"/>
            </w:pPr>
            <w:r>
              <w:t>2</w:t>
            </w:r>
          </w:p>
        </w:tc>
        <w:tc>
          <w:tcPr>
            <w:tcW w:w="3319" w:type="pct"/>
          </w:tcPr>
          <w:p w:rsidR="005267E0" w:rsidRDefault="00FA4BB1">
            <w:pPr>
              <w:pStyle w:val="afff"/>
              <w:ind w:firstLine="0"/>
              <w:rPr>
                <w:color w:val="auto"/>
              </w:rPr>
            </w:pPr>
            <w:r>
              <w:rPr>
                <w:color w:val="auto"/>
              </w:rPr>
              <w:t>Мультимедийные проекторы</w:t>
            </w:r>
          </w:p>
        </w:tc>
        <w:tc>
          <w:tcPr>
            <w:tcW w:w="582" w:type="pct"/>
          </w:tcPr>
          <w:p w:rsidR="005267E0" w:rsidRDefault="00FA4BB1">
            <w:pPr>
              <w:pStyle w:val="afff"/>
              <w:ind w:firstLine="0"/>
              <w:jc w:val="center"/>
              <w:rPr>
                <w:color w:val="auto"/>
                <w:lang w:val="ru-RU"/>
              </w:rPr>
            </w:pPr>
            <w:r>
              <w:rPr>
                <w:color w:val="auto"/>
              </w:rPr>
              <w:t>1</w:t>
            </w:r>
          </w:p>
        </w:tc>
        <w:tc>
          <w:tcPr>
            <w:tcW w:w="872" w:type="pct"/>
          </w:tcPr>
          <w:p w:rsidR="005267E0" w:rsidRDefault="00FA4BB1">
            <w:pPr>
              <w:pStyle w:val="afff"/>
              <w:ind w:firstLine="0"/>
              <w:jc w:val="center"/>
              <w:rPr>
                <w:color w:val="auto"/>
              </w:rPr>
            </w:pPr>
            <w:r>
              <w:rPr>
                <w:color w:val="auto"/>
              </w:rPr>
              <w:t>4</w:t>
            </w:r>
          </w:p>
        </w:tc>
      </w:tr>
      <w:tr w:rsidR="005267E0">
        <w:trPr>
          <w:jc w:val="center"/>
        </w:trPr>
        <w:tc>
          <w:tcPr>
            <w:tcW w:w="227" w:type="pct"/>
          </w:tcPr>
          <w:p w:rsidR="005267E0" w:rsidRDefault="00FA4BB1">
            <w:pPr>
              <w:ind w:firstLine="0"/>
              <w:jc w:val="center"/>
            </w:pPr>
            <w:r>
              <w:t>3</w:t>
            </w:r>
          </w:p>
        </w:tc>
        <w:tc>
          <w:tcPr>
            <w:tcW w:w="3319" w:type="pct"/>
          </w:tcPr>
          <w:p w:rsidR="005267E0" w:rsidRDefault="00FA4BB1">
            <w:pPr>
              <w:pStyle w:val="afff"/>
              <w:ind w:firstLine="0"/>
              <w:rPr>
                <w:color w:val="auto"/>
              </w:rPr>
            </w:pPr>
            <w:r>
              <w:rPr>
                <w:color w:val="auto"/>
              </w:rPr>
              <w:t>Интерактивные</w:t>
            </w:r>
            <w:r>
              <w:rPr>
                <w:color w:val="auto"/>
                <w:lang w:val="ru-RU"/>
              </w:rPr>
              <w:t xml:space="preserve"> </w:t>
            </w:r>
            <w:r>
              <w:rPr>
                <w:color w:val="auto"/>
              </w:rPr>
              <w:t>доски</w:t>
            </w:r>
          </w:p>
        </w:tc>
        <w:tc>
          <w:tcPr>
            <w:tcW w:w="582" w:type="pct"/>
          </w:tcPr>
          <w:p w:rsidR="005267E0" w:rsidRDefault="00FA4BB1">
            <w:pPr>
              <w:pStyle w:val="afff"/>
              <w:ind w:firstLine="0"/>
              <w:jc w:val="center"/>
              <w:rPr>
                <w:color w:val="auto"/>
                <w:lang w:val="ru-RU"/>
              </w:rPr>
            </w:pPr>
            <w:r>
              <w:rPr>
                <w:color w:val="auto"/>
              </w:rPr>
              <w:t>1</w:t>
            </w:r>
          </w:p>
        </w:tc>
        <w:tc>
          <w:tcPr>
            <w:tcW w:w="872" w:type="pct"/>
          </w:tcPr>
          <w:p w:rsidR="005267E0" w:rsidRDefault="00FA4BB1">
            <w:pPr>
              <w:pStyle w:val="afff"/>
              <w:ind w:firstLine="0"/>
              <w:jc w:val="center"/>
              <w:rPr>
                <w:color w:val="auto"/>
              </w:rPr>
            </w:pPr>
            <w:r>
              <w:rPr>
                <w:color w:val="auto"/>
              </w:rPr>
              <w:t>2</w:t>
            </w:r>
          </w:p>
        </w:tc>
      </w:tr>
      <w:tr w:rsidR="005267E0">
        <w:trPr>
          <w:jc w:val="center"/>
        </w:trPr>
        <w:tc>
          <w:tcPr>
            <w:tcW w:w="227" w:type="pct"/>
          </w:tcPr>
          <w:p w:rsidR="005267E0" w:rsidRDefault="00FA4BB1">
            <w:pPr>
              <w:ind w:firstLine="0"/>
              <w:jc w:val="center"/>
            </w:pPr>
            <w:r>
              <w:t>4</w:t>
            </w:r>
          </w:p>
        </w:tc>
        <w:tc>
          <w:tcPr>
            <w:tcW w:w="3319" w:type="pct"/>
          </w:tcPr>
          <w:p w:rsidR="005267E0" w:rsidRDefault="00FA4BB1">
            <w:pPr>
              <w:pStyle w:val="afff"/>
              <w:ind w:firstLine="0"/>
              <w:rPr>
                <w:color w:val="auto"/>
              </w:rPr>
            </w:pPr>
            <w:r>
              <w:rPr>
                <w:color w:val="auto"/>
              </w:rPr>
              <w:t>Интерактивные столы</w:t>
            </w:r>
          </w:p>
        </w:tc>
        <w:tc>
          <w:tcPr>
            <w:tcW w:w="582" w:type="pct"/>
          </w:tcPr>
          <w:p w:rsidR="005267E0" w:rsidRDefault="00FA4BB1">
            <w:pPr>
              <w:pStyle w:val="afff"/>
              <w:ind w:firstLine="0"/>
              <w:jc w:val="center"/>
              <w:rPr>
                <w:color w:val="auto"/>
              </w:rPr>
            </w:pPr>
            <w:r>
              <w:rPr>
                <w:color w:val="auto"/>
              </w:rPr>
              <w:t>0</w:t>
            </w:r>
          </w:p>
        </w:tc>
        <w:tc>
          <w:tcPr>
            <w:tcW w:w="872" w:type="pct"/>
          </w:tcPr>
          <w:p w:rsidR="005267E0" w:rsidRDefault="00FA4BB1">
            <w:pPr>
              <w:pStyle w:val="afff"/>
              <w:ind w:firstLine="0"/>
              <w:jc w:val="center"/>
              <w:rPr>
                <w:color w:val="auto"/>
                <w:lang w:val="ru-RU"/>
              </w:rPr>
            </w:pPr>
            <w:r>
              <w:rPr>
                <w:color w:val="auto"/>
              </w:rPr>
              <w:t>2</w:t>
            </w:r>
          </w:p>
        </w:tc>
      </w:tr>
      <w:tr w:rsidR="005267E0">
        <w:trPr>
          <w:jc w:val="center"/>
        </w:trPr>
        <w:tc>
          <w:tcPr>
            <w:tcW w:w="227" w:type="pct"/>
          </w:tcPr>
          <w:p w:rsidR="005267E0" w:rsidRDefault="00FA4BB1">
            <w:pPr>
              <w:ind w:firstLine="0"/>
              <w:jc w:val="center"/>
            </w:pPr>
            <w:r>
              <w:t>5</w:t>
            </w:r>
          </w:p>
        </w:tc>
        <w:tc>
          <w:tcPr>
            <w:tcW w:w="3319" w:type="pct"/>
          </w:tcPr>
          <w:p w:rsidR="005267E0" w:rsidRDefault="00FA4BB1">
            <w:pPr>
              <w:pStyle w:val="afff"/>
              <w:ind w:firstLine="0"/>
              <w:rPr>
                <w:color w:val="auto"/>
                <w:lang w:val="ru-RU"/>
              </w:rPr>
            </w:pPr>
            <w:r>
              <w:rPr>
                <w:color w:val="auto"/>
                <w:lang w:val="ru-RU"/>
              </w:rPr>
              <w:t>Столы с подсветкой для рисования песком</w:t>
            </w:r>
          </w:p>
        </w:tc>
        <w:tc>
          <w:tcPr>
            <w:tcW w:w="582" w:type="pct"/>
          </w:tcPr>
          <w:p w:rsidR="005267E0" w:rsidRDefault="00FA4BB1">
            <w:pPr>
              <w:pStyle w:val="afff"/>
              <w:ind w:firstLine="0"/>
              <w:jc w:val="center"/>
              <w:rPr>
                <w:color w:val="auto"/>
                <w:lang w:val="ru-RU"/>
              </w:rPr>
            </w:pPr>
            <w:r>
              <w:rPr>
                <w:color w:val="auto"/>
              </w:rPr>
              <w:t>1</w:t>
            </w:r>
          </w:p>
        </w:tc>
        <w:tc>
          <w:tcPr>
            <w:tcW w:w="872" w:type="pct"/>
          </w:tcPr>
          <w:p w:rsidR="005267E0" w:rsidRDefault="00FA4BB1">
            <w:pPr>
              <w:pStyle w:val="afff"/>
              <w:ind w:firstLine="0"/>
              <w:jc w:val="center"/>
              <w:rPr>
                <w:color w:val="auto"/>
                <w:lang w:val="ru-RU"/>
              </w:rPr>
            </w:pPr>
            <w:r>
              <w:rPr>
                <w:color w:val="auto"/>
              </w:rPr>
              <w:t>4</w:t>
            </w:r>
          </w:p>
        </w:tc>
      </w:tr>
      <w:tr w:rsidR="005267E0">
        <w:trPr>
          <w:jc w:val="center"/>
        </w:trPr>
        <w:tc>
          <w:tcPr>
            <w:tcW w:w="227" w:type="pct"/>
          </w:tcPr>
          <w:p w:rsidR="005267E0" w:rsidRDefault="00FA4BB1">
            <w:pPr>
              <w:ind w:firstLine="0"/>
              <w:jc w:val="center"/>
            </w:pPr>
            <w:r>
              <w:t>6</w:t>
            </w:r>
          </w:p>
        </w:tc>
        <w:tc>
          <w:tcPr>
            <w:tcW w:w="3319" w:type="pct"/>
          </w:tcPr>
          <w:p w:rsidR="005267E0" w:rsidRDefault="00FA4BB1">
            <w:pPr>
              <w:pStyle w:val="afff"/>
              <w:ind w:firstLine="0"/>
              <w:rPr>
                <w:color w:val="auto"/>
              </w:rPr>
            </w:pPr>
            <w:r>
              <w:rPr>
                <w:color w:val="auto"/>
              </w:rPr>
              <w:t>Музыкальные центры</w:t>
            </w:r>
          </w:p>
        </w:tc>
        <w:tc>
          <w:tcPr>
            <w:tcW w:w="582" w:type="pct"/>
          </w:tcPr>
          <w:p w:rsidR="005267E0" w:rsidRDefault="00FA4BB1">
            <w:pPr>
              <w:pStyle w:val="afff"/>
              <w:ind w:firstLine="0"/>
              <w:jc w:val="center"/>
              <w:rPr>
                <w:color w:val="auto"/>
                <w:lang w:val="ru-RU"/>
              </w:rPr>
            </w:pPr>
            <w:r>
              <w:rPr>
                <w:color w:val="auto"/>
              </w:rPr>
              <w:t>1</w:t>
            </w:r>
          </w:p>
        </w:tc>
        <w:tc>
          <w:tcPr>
            <w:tcW w:w="872" w:type="pct"/>
          </w:tcPr>
          <w:p w:rsidR="005267E0" w:rsidRDefault="00FA4BB1">
            <w:pPr>
              <w:pStyle w:val="afff"/>
              <w:ind w:firstLine="0"/>
              <w:jc w:val="center"/>
              <w:rPr>
                <w:color w:val="auto"/>
                <w:lang w:val="ru-RU"/>
              </w:rPr>
            </w:pPr>
            <w:r>
              <w:rPr>
                <w:color w:val="auto"/>
              </w:rPr>
              <w:t>3</w:t>
            </w:r>
          </w:p>
        </w:tc>
      </w:tr>
    </w:tbl>
    <w:p w:rsidR="005267E0" w:rsidRDefault="005267E0">
      <w:pPr>
        <w:pStyle w:val="6"/>
      </w:pPr>
    </w:p>
    <w:p w:rsidR="005267E0" w:rsidRDefault="005267E0"/>
    <w:p w:rsidR="005267E0" w:rsidRPr="009D4916" w:rsidRDefault="00FA4BB1">
      <w:pPr>
        <w:pStyle w:val="6"/>
      </w:pPr>
      <w:r w:rsidRPr="009D4916">
        <w:lastRenderedPageBreak/>
        <w:t xml:space="preserve">Обеспечение безопасности </w:t>
      </w:r>
    </w:p>
    <w:tbl>
      <w:tblPr>
        <w:tblStyle w:val="aff7"/>
        <w:tblW w:w="0" w:type="auto"/>
        <w:jc w:val="center"/>
        <w:tblLook w:val="04A0" w:firstRow="1" w:lastRow="0" w:firstColumn="1" w:lastColumn="0" w:noHBand="0" w:noVBand="1"/>
      </w:tblPr>
      <w:tblGrid>
        <w:gridCol w:w="689"/>
        <w:gridCol w:w="12206"/>
        <w:gridCol w:w="1984"/>
      </w:tblGrid>
      <w:tr w:rsidR="005267E0">
        <w:trPr>
          <w:trHeight w:val="454"/>
          <w:jc w:val="center"/>
        </w:trPr>
        <w:tc>
          <w:tcPr>
            <w:tcW w:w="689" w:type="dxa"/>
            <w:vAlign w:val="center"/>
          </w:tcPr>
          <w:p w:rsidR="005267E0" w:rsidRDefault="00FA4BB1">
            <w:pPr>
              <w:ind w:firstLine="29"/>
              <w:jc w:val="center"/>
              <w:rPr>
                <w:b/>
                <w:i/>
              </w:rPr>
            </w:pPr>
            <w:r>
              <w:rPr>
                <w:b/>
                <w:i/>
              </w:rPr>
              <w:t>№</w:t>
            </w:r>
          </w:p>
        </w:tc>
        <w:tc>
          <w:tcPr>
            <w:tcW w:w="12206" w:type="dxa"/>
            <w:vAlign w:val="center"/>
          </w:tcPr>
          <w:p w:rsidR="005267E0" w:rsidRDefault="00FA4BB1">
            <w:pPr>
              <w:ind w:firstLine="29"/>
              <w:jc w:val="center"/>
              <w:rPr>
                <w:b/>
                <w:i/>
              </w:rPr>
            </w:pPr>
            <w:r>
              <w:rPr>
                <w:b/>
                <w:i/>
              </w:rPr>
              <w:t>Наименование</w:t>
            </w:r>
          </w:p>
        </w:tc>
        <w:tc>
          <w:tcPr>
            <w:tcW w:w="1984" w:type="dxa"/>
            <w:vAlign w:val="center"/>
          </w:tcPr>
          <w:p w:rsidR="005267E0" w:rsidRDefault="00FA4BB1">
            <w:pPr>
              <w:ind w:firstLine="29"/>
              <w:jc w:val="center"/>
              <w:rPr>
                <w:b/>
                <w:i/>
              </w:rPr>
            </w:pPr>
            <w:r>
              <w:rPr>
                <w:b/>
                <w:i/>
              </w:rPr>
              <w:t xml:space="preserve">Наличие </w:t>
            </w:r>
          </w:p>
        </w:tc>
      </w:tr>
      <w:tr w:rsidR="005267E0">
        <w:trPr>
          <w:jc w:val="center"/>
        </w:trPr>
        <w:tc>
          <w:tcPr>
            <w:tcW w:w="689" w:type="dxa"/>
            <w:vAlign w:val="center"/>
          </w:tcPr>
          <w:p w:rsidR="005267E0" w:rsidRDefault="00FA4BB1">
            <w:pPr>
              <w:ind w:firstLine="29"/>
              <w:jc w:val="center"/>
            </w:pPr>
            <w:r>
              <w:t>1</w:t>
            </w:r>
          </w:p>
        </w:tc>
        <w:tc>
          <w:tcPr>
            <w:tcW w:w="12206" w:type="dxa"/>
          </w:tcPr>
          <w:p w:rsidR="005267E0" w:rsidRDefault="00FA4BB1">
            <w:pPr>
              <w:pStyle w:val="afff"/>
              <w:ind w:firstLine="0"/>
              <w:rPr>
                <w:color w:val="auto"/>
                <w:lang w:val="ru-RU"/>
              </w:rPr>
            </w:pPr>
            <w:r>
              <w:rPr>
                <w:color w:val="auto"/>
                <w:lang w:val="ru-RU"/>
              </w:rPr>
              <w:t>Капитальное  ограждение  территории   здания  (каждого  корпуса   при размещении по разным адресам)</w:t>
            </w:r>
          </w:p>
        </w:tc>
        <w:tc>
          <w:tcPr>
            <w:tcW w:w="1984" w:type="dxa"/>
            <w:vAlign w:val="center"/>
          </w:tcPr>
          <w:p w:rsidR="005267E0" w:rsidRDefault="00FA4BB1">
            <w:pPr>
              <w:ind w:firstLine="29"/>
              <w:jc w:val="center"/>
            </w:pPr>
            <w:r>
              <w:t xml:space="preserve">  Имеется </w:t>
            </w:r>
          </w:p>
        </w:tc>
      </w:tr>
      <w:tr w:rsidR="005267E0">
        <w:trPr>
          <w:jc w:val="center"/>
        </w:trPr>
        <w:tc>
          <w:tcPr>
            <w:tcW w:w="689" w:type="dxa"/>
            <w:vAlign w:val="center"/>
          </w:tcPr>
          <w:p w:rsidR="005267E0" w:rsidRDefault="00FA4BB1">
            <w:pPr>
              <w:ind w:firstLine="29"/>
              <w:jc w:val="center"/>
            </w:pPr>
            <w:r>
              <w:t>2.</w:t>
            </w:r>
          </w:p>
        </w:tc>
        <w:tc>
          <w:tcPr>
            <w:tcW w:w="12206" w:type="dxa"/>
          </w:tcPr>
          <w:p w:rsidR="005267E0" w:rsidRDefault="00FA4BB1">
            <w:pPr>
              <w:pStyle w:val="afff"/>
              <w:ind w:firstLine="0"/>
              <w:rPr>
                <w:color w:val="auto"/>
                <w:lang w:val="ru-RU"/>
              </w:rPr>
            </w:pPr>
            <w:r>
              <w:rPr>
                <w:color w:val="auto"/>
                <w:lang w:val="ru-RU"/>
              </w:rPr>
              <w:t>Наличие металлических входных дверей в здании (корпусе)</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3</w:t>
            </w:r>
          </w:p>
        </w:tc>
        <w:tc>
          <w:tcPr>
            <w:tcW w:w="12206" w:type="dxa"/>
          </w:tcPr>
          <w:p w:rsidR="005267E0" w:rsidRDefault="00FA4BB1">
            <w:pPr>
              <w:pStyle w:val="afff"/>
              <w:ind w:firstLine="0"/>
              <w:rPr>
                <w:color w:val="auto"/>
                <w:lang w:val="ru-RU"/>
              </w:rPr>
            </w:pPr>
            <w:r>
              <w:rPr>
                <w:color w:val="auto"/>
                <w:lang w:val="ru-RU"/>
              </w:rPr>
              <w:t>Физическая охрана здания или каждого корпуса (частное охранное предприятие или отдел вневедомственной охраны)</w:t>
            </w:r>
          </w:p>
        </w:tc>
        <w:tc>
          <w:tcPr>
            <w:tcW w:w="1984" w:type="dxa"/>
          </w:tcPr>
          <w:p w:rsidR="005267E0" w:rsidRDefault="00FA4BB1">
            <w:r>
              <w:t xml:space="preserve">Имеется </w:t>
            </w:r>
          </w:p>
        </w:tc>
      </w:tr>
      <w:tr w:rsidR="005267E0">
        <w:trPr>
          <w:jc w:val="center"/>
        </w:trPr>
        <w:tc>
          <w:tcPr>
            <w:tcW w:w="689" w:type="dxa"/>
            <w:vMerge w:val="restart"/>
            <w:vAlign w:val="center"/>
          </w:tcPr>
          <w:p w:rsidR="005267E0" w:rsidRDefault="00FA4BB1">
            <w:pPr>
              <w:ind w:firstLine="29"/>
              <w:jc w:val="center"/>
            </w:pPr>
            <w:r>
              <w:t>4</w:t>
            </w:r>
          </w:p>
        </w:tc>
        <w:tc>
          <w:tcPr>
            <w:tcW w:w="12206" w:type="dxa"/>
          </w:tcPr>
          <w:p w:rsidR="005267E0" w:rsidRDefault="00FA4BB1">
            <w:pPr>
              <w:pStyle w:val="afff"/>
              <w:ind w:firstLine="0"/>
              <w:rPr>
                <w:color w:val="auto"/>
                <w:lang w:val="ru-RU"/>
              </w:rPr>
            </w:pPr>
            <w:r>
              <w:rPr>
                <w:color w:val="auto"/>
                <w:lang w:val="ru-RU"/>
              </w:rPr>
              <w:t>Видеонаблюдение территории и помещений для здания (корпуса)</w:t>
            </w:r>
          </w:p>
        </w:tc>
        <w:tc>
          <w:tcPr>
            <w:tcW w:w="1984" w:type="dxa"/>
          </w:tcPr>
          <w:p w:rsidR="005267E0" w:rsidRDefault="00FA4BB1">
            <w:r>
              <w:t xml:space="preserve">Имеется </w:t>
            </w:r>
          </w:p>
        </w:tc>
      </w:tr>
      <w:tr w:rsidR="005267E0">
        <w:trPr>
          <w:jc w:val="center"/>
        </w:trPr>
        <w:tc>
          <w:tcPr>
            <w:tcW w:w="689" w:type="dxa"/>
            <w:vMerge/>
            <w:vAlign w:val="center"/>
          </w:tcPr>
          <w:p w:rsidR="005267E0" w:rsidRDefault="005267E0">
            <w:pPr>
              <w:ind w:firstLine="29"/>
              <w:jc w:val="center"/>
            </w:pPr>
          </w:p>
        </w:tc>
        <w:tc>
          <w:tcPr>
            <w:tcW w:w="12206" w:type="dxa"/>
          </w:tcPr>
          <w:p w:rsidR="005267E0" w:rsidRDefault="00FA4BB1">
            <w:pPr>
              <w:pStyle w:val="afff"/>
              <w:ind w:firstLine="0"/>
              <w:rPr>
                <w:color w:val="auto"/>
                <w:lang w:val="ru-RU"/>
              </w:rPr>
            </w:pPr>
            <w:r>
              <w:rPr>
                <w:color w:val="auto"/>
                <w:lang w:val="ru-RU"/>
              </w:rPr>
              <w:t>Система «домофон» в каждой группе, в кабинетах</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5</w:t>
            </w:r>
          </w:p>
        </w:tc>
        <w:tc>
          <w:tcPr>
            <w:tcW w:w="12206" w:type="dxa"/>
          </w:tcPr>
          <w:p w:rsidR="005267E0" w:rsidRDefault="00FA4BB1">
            <w:pPr>
              <w:pStyle w:val="afff"/>
              <w:ind w:firstLine="0"/>
              <w:rPr>
                <w:color w:val="auto"/>
                <w:lang w:val="ru-RU"/>
              </w:rPr>
            </w:pPr>
            <w:r>
              <w:rPr>
                <w:color w:val="auto"/>
                <w:lang w:val="ru-RU"/>
              </w:rPr>
              <w:t>Автоматическая пожарная сигнализация в здании (корпусе)</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6</w:t>
            </w:r>
          </w:p>
        </w:tc>
        <w:tc>
          <w:tcPr>
            <w:tcW w:w="12206" w:type="dxa"/>
          </w:tcPr>
          <w:p w:rsidR="005267E0" w:rsidRDefault="00FA4BB1">
            <w:pPr>
              <w:pStyle w:val="afff"/>
              <w:ind w:firstLine="0"/>
              <w:rPr>
                <w:color w:val="auto"/>
                <w:lang w:val="ru-RU"/>
              </w:rPr>
            </w:pPr>
            <w:r>
              <w:rPr>
                <w:color w:val="auto"/>
                <w:lang w:val="ru-RU"/>
              </w:rPr>
              <w:t>Охранная сигнализация в здании(корпусе)</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7</w:t>
            </w:r>
          </w:p>
        </w:tc>
        <w:tc>
          <w:tcPr>
            <w:tcW w:w="12206" w:type="dxa"/>
          </w:tcPr>
          <w:p w:rsidR="005267E0" w:rsidRDefault="00FA4BB1">
            <w:pPr>
              <w:pStyle w:val="afff"/>
              <w:ind w:firstLine="0"/>
              <w:rPr>
                <w:color w:val="auto"/>
                <w:lang w:val="ru-RU"/>
              </w:rPr>
            </w:pPr>
            <w:r>
              <w:rPr>
                <w:color w:val="auto"/>
                <w:lang w:val="ru-RU"/>
              </w:rPr>
              <w:t>Кнопка (брелок) экстренного вызова полиции в здании (корпусе)</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8</w:t>
            </w:r>
          </w:p>
        </w:tc>
        <w:tc>
          <w:tcPr>
            <w:tcW w:w="12206" w:type="dxa"/>
          </w:tcPr>
          <w:p w:rsidR="005267E0" w:rsidRDefault="00FA4BB1">
            <w:pPr>
              <w:pStyle w:val="afff"/>
              <w:ind w:firstLine="0"/>
              <w:rPr>
                <w:color w:val="auto"/>
                <w:lang w:val="ru-RU"/>
              </w:rPr>
            </w:pPr>
            <w:r>
              <w:rPr>
                <w:color w:val="auto"/>
                <w:lang w:val="ru-RU"/>
              </w:rPr>
              <w:t>Система оповещения и управления эвакуацией людей при пожаре в здании (корпусе)</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9</w:t>
            </w:r>
          </w:p>
        </w:tc>
        <w:tc>
          <w:tcPr>
            <w:tcW w:w="12206" w:type="dxa"/>
          </w:tcPr>
          <w:p w:rsidR="005267E0" w:rsidRDefault="00FA4BB1">
            <w:pPr>
              <w:pStyle w:val="afff"/>
              <w:ind w:firstLine="0"/>
              <w:rPr>
                <w:color w:val="auto"/>
              </w:rPr>
            </w:pPr>
            <w:r>
              <w:rPr>
                <w:color w:val="auto"/>
              </w:rPr>
              <w:t>Противопожарное водоснабжение здания (корпуса)</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10</w:t>
            </w:r>
          </w:p>
        </w:tc>
        <w:tc>
          <w:tcPr>
            <w:tcW w:w="12206" w:type="dxa"/>
          </w:tcPr>
          <w:p w:rsidR="005267E0" w:rsidRDefault="00FA4BB1">
            <w:pPr>
              <w:pStyle w:val="afff"/>
              <w:ind w:firstLine="0"/>
              <w:rPr>
                <w:color w:val="auto"/>
                <w:lang w:val="ru-RU"/>
              </w:rPr>
            </w:pPr>
            <w:r>
              <w:rPr>
                <w:color w:val="auto"/>
                <w:lang w:val="ru-RU"/>
              </w:rPr>
              <w:t>Вывод сигнала о</w:t>
            </w:r>
            <w:r>
              <w:rPr>
                <w:color w:val="auto"/>
                <w:lang w:val="ru-RU"/>
              </w:rPr>
              <w:tab/>
              <w:t>срабатывании  систем  противопожарной  защиты в подразделение</w:t>
            </w:r>
            <w:r>
              <w:rPr>
                <w:color w:val="auto"/>
                <w:lang w:val="ru-RU"/>
              </w:rPr>
              <w:tab/>
            </w:r>
            <w:r>
              <w:rPr>
                <w:color w:val="auto"/>
                <w:spacing w:val="-1"/>
                <w:lang w:val="ru-RU"/>
              </w:rPr>
              <w:t xml:space="preserve">пожарной </w:t>
            </w:r>
            <w:r>
              <w:rPr>
                <w:color w:val="auto"/>
                <w:lang w:val="ru-RU"/>
              </w:rPr>
              <w:t>охраны в здании(корпусе)</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11</w:t>
            </w:r>
          </w:p>
        </w:tc>
        <w:tc>
          <w:tcPr>
            <w:tcW w:w="12206" w:type="dxa"/>
          </w:tcPr>
          <w:p w:rsidR="005267E0" w:rsidRDefault="00FA4BB1">
            <w:pPr>
              <w:pStyle w:val="afff"/>
              <w:ind w:firstLine="0"/>
              <w:rPr>
                <w:color w:val="auto"/>
                <w:lang w:val="ru-RU"/>
              </w:rPr>
            </w:pPr>
            <w:r>
              <w:rPr>
                <w:color w:val="auto"/>
                <w:lang w:val="ru-RU"/>
              </w:rPr>
              <w:t>Прямая телефонная связь с подразделением пожарной охраны для здания (корпуса)</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12</w:t>
            </w:r>
          </w:p>
        </w:tc>
        <w:tc>
          <w:tcPr>
            <w:tcW w:w="12206" w:type="dxa"/>
          </w:tcPr>
          <w:p w:rsidR="005267E0" w:rsidRDefault="00FA4BB1">
            <w:pPr>
              <w:pStyle w:val="afff"/>
              <w:ind w:firstLine="0"/>
              <w:rPr>
                <w:color w:val="auto"/>
                <w:lang w:val="ru-RU"/>
              </w:rPr>
            </w:pPr>
            <w:r>
              <w:rPr>
                <w:color w:val="auto"/>
                <w:lang w:val="ru-RU"/>
              </w:rPr>
              <w:t>Состояние эвакуационных путей и выходов в здании (корпусе)</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13</w:t>
            </w:r>
          </w:p>
        </w:tc>
        <w:tc>
          <w:tcPr>
            <w:tcW w:w="12206" w:type="dxa"/>
          </w:tcPr>
          <w:p w:rsidR="005267E0" w:rsidRDefault="00FA4BB1">
            <w:pPr>
              <w:pStyle w:val="afff"/>
              <w:ind w:firstLine="0"/>
              <w:rPr>
                <w:color w:val="auto"/>
                <w:lang w:val="ru-RU"/>
              </w:rPr>
            </w:pPr>
            <w:r>
              <w:rPr>
                <w:color w:val="auto"/>
                <w:lang w:val="ru-RU"/>
              </w:rPr>
              <w:t>Обеспеченность   персонала   корпуса   (здания)  учреждения  средствами индивидуальной</w:t>
            </w:r>
            <w:r>
              <w:rPr>
                <w:color w:val="auto"/>
                <w:lang w:val="ru-RU"/>
              </w:rPr>
              <w:tab/>
              <w:t>защиты органов дыхания</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14</w:t>
            </w:r>
          </w:p>
        </w:tc>
        <w:tc>
          <w:tcPr>
            <w:tcW w:w="12206" w:type="dxa"/>
          </w:tcPr>
          <w:p w:rsidR="005267E0" w:rsidRDefault="00FA4BB1">
            <w:pPr>
              <w:pStyle w:val="afff"/>
              <w:ind w:firstLine="0"/>
              <w:rPr>
                <w:color w:val="auto"/>
                <w:lang w:val="ru-RU"/>
              </w:rPr>
            </w:pPr>
            <w:r>
              <w:rPr>
                <w:color w:val="auto"/>
                <w:lang w:val="ru-RU"/>
              </w:rPr>
              <w:t>Обеспеченность персонала корпуса (здания) учреждения носилками для эвакуации маломобильных пациентов</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15</w:t>
            </w:r>
          </w:p>
        </w:tc>
        <w:tc>
          <w:tcPr>
            <w:tcW w:w="12206" w:type="dxa"/>
          </w:tcPr>
          <w:p w:rsidR="005267E0" w:rsidRDefault="00FA4BB1">
            <w:pPr>
              <w:pStyle w:val="afff"/>
              <w:ind w:firstLine="0"/>
              <w:rPr>
                <w:color w:val="auto"/>
                <w:lang w:val="ru-RU"/>
              </w:rPr>
            </w:pPr>
            <w:r>
              <w:rPr>
                <w:color w:val="auto"/>
                <w:lang w:val="ru-RU"/>
              </w:rPr>
              <w:t>Специальная оценка условий труда рабочих мест.</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16</w:t>
            </w:r>
          </w:p>
        </w:tc>
        <w:tc>
          <w:tcPr>
            <w:tcW w:w="12206" w:type="dxa"/>
          </w:tcPr>
          <w:p w:rsidR="005267E0" w:rsidRDefault="00FA4BB1">
            <w:pPr>
              <w:pStyle w:val="afff"/>
              <w:ind w:firstLine="0"/>
              <w:rPr>
                <w:color w:val="auto"/>
                <w:lang w:val="ru-RU"/>
              </w:rPr>
            </w:pPr>
            <w:r>
              <w:rPr>
                <w:color w:val="auto"/>
                <w:lang w:val="ru-RU"/>
              </w:rPr>
              <w:t>Инструкции, определяющие действия персонала и планы пожарной эвакуации людей.</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17</w:t>
            </w:r>
          </w:p>
        </w:tc>
        <w:tc>
          <w:tcPr>
            <w:tcW w:w="12206" w:type="dxa"/>
          </w:tcPr>
          <w:p w:rsidR="005267E0" w:rsidRDefault="00FA4BB1">
            <w:pPr>
              <w:pStyle w:val="afff"/>
              <w:ind w:firstLine="0"/>
              <w:rPr>
                <w:color w:val="auto"/>
                <w:lang w:val="ru-RU"/>
              </w:rPr>
            </w:pPr>
            <w:r>
              <w:rPr>
                <w:color w:val="auto"/>
                <w:lang w:val="ru-RU"/>
              </w:rPr>
              <w:t>Проведение инструктажей по технике безопасности, по охране жизни и здоровья детей и сотрудников, знакомство с должностными инструкциями и правилами внутреннего трудового распорядка, санитарными правилами, а также с правилами работы с техническим оборудованием</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18</w:t>
            </w:r>
          </w:p>
        </w:tc>
        <w:tc>
          <w:tcPr>
            <w:tcW w:w="12206" w:type="dxa"/>
          </w:tcPr>
          <w:p w:rsidR="005267E0" w:rsidRDefault="00FA4BB1">
            <w:pPr>
              <w:pStyle w:val="afff"/>
              <w:ind w:firstLine="0"/>
              <w:rPr>
                <w:color w:val="auto"/>
                <w:lang w:val="ru-RU"/>
              </w:rPr>
            </w:pPr>
            <w:r>
              <w:rPr>
                <w:color w:val="auto"/>
                <w:lang w:val="ru-RU"/>
              </w:rPr>
              <w:t>Инструкции для обучающихся по ОБЖ</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19</w:t>
            </w:r>
          </w:p>
        </w:tc>
        <w:tc>
          <w:tcPr>
            <w:tcW w:w="12206" w:type="dxa"/>
          </w:tcPr>
          <w:p w:rsidR="005267E0" w:rsidRDefault="00FA4BB1">
            <w:pPr>
              <w:pStyle w:val="afff"/>
              <w:ind w:firstLine="0"/>
              <w:rPr>
                <w:color w:val="auto"/>
                <w:lang w:val="ru-RU"/>
              </w:rPr>
            </w:pPr>
            <w:r>
              <w:rPr>
                <w:color w:val="auto"/>
                <w:lang w:val="ru-RU"/>
              </w:rPr>
              <w:t xml:space="preserve">Проведение занятий  с </w:t>
            </w:r>
            <w:r>
              <w:rPr>
                <w:color w:val="auto"/>
                <w:lang w:val="ru-RU"/>
              </w:rPr>
              <w:tab/>
              <w:t>обучающимися в системе по ОБЖ (используются формы проведения с учётом возрастных особенностей детей), игры по охране здоровья и безопасности, направленные на воспитание у детей сознательного отношения к своему здоровью и жизни.</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20</w:t>
            </w:r>
          </w:p>
        </w:tc>
        <w:tc>
          <w:tcPr>
            <w:tcW w:w="12206" w:type="dxa"/>
          </w:tcPr>
          <w:p w:rsidR="005267E0" w:rsidRDefault="00FA4BB1">
            <w:pPr>
              <w:pStyle w:val="afff"/>
              <w:ind w:firstLine="0"/>
              <w:rPr>
                <w:color w:val="auto"/>
              </w:rPr>
            </w:pPr>
            <w:r>
              <w:rPr>
                <w:color w:val="auto"/>
              </w:rPr>
              <w:t>Паспорт безопасности</w:t>
            </w:r>
          </w:p>
        </w:tc>
        <w:tc>
          <w:tcPr>
            <w:tcW w:w="1984" w:type="dxa"/>
          </w:tcPr>
          <w:p w:rsidR="005267E0" w:rsidRDefault="00FA4BB1">
            <w:r>
              <w:t xml:space="preserve">Имеется </w:t>
            </w:r>
          </w:p>
        </w:tc>
      </w:tr>
      <w:tr w:rsidR="005267E0">
        <w:trPr>
          <w:jc w:val="center"/>
        </w:trPr>
        <w:tc>
          <w:tcPr>
            <w:tcW w:w="689" w:type="dxa"/>
            <w:vAlign w:val="center"/>
          </w:tcPr>
          <w:p w:rsidR="005267E0" w:rsidRDefault="00FA4BB1">
            <w:pPr>
              <w:ind w:firstLine="29"/>
              <w:jc w:val="center"/>
            </w:pPr>
            <w:r>
              <w:t>21</w:t>
            </w:r>
          </w:p>
        </w:tc>
        <w:tc>
          <w:tcPr>
            <w:tcW w:w="12206" w:type="dxa"/>
          </w:tcPr>
          <w:p w:rsidR="005267E0" w:rsidRDefault="00FA4BB1">
            <w:pPr>
              <w:pStyle w:val="afff"/>
              <w:ind w:firstLine="0"/>
              <w:rPr>
                <w:color w:val="auto"/>
              </w:rPr>
            </w:pPr>
            <w:r>
              <w:rPr>
                <w:color w:val="auto"/>
              </w:rPr>
              <w:t>Паспорт безопасности дорожного движения</w:t>
            </w:r>
          </w:p>
        </w:tc>
        <w:tc>
          <w:tcPr>
            <w:tcW w:w="1984" w:type="dxa"/>
          </w:tcPr>
          <w:p w:rsidR="005267E0" w:rsidRDefault="00FA4BB1">
            <w:r>
              <w:t xml:space="preserve">Имеется </w:t>
            </w:r>
          </w:p>
        </w:tc>
      </w:tr>
    </w:tbl>
    <w:p w:rsidR="005267E0" w:rsidRDefault="005267E0"/>
    <w:p w:rsidR="005267E0" w:rsidRDefault="00FA4BB1">
      <w:pPr>
        <w:spacing w:after="160" w:line="259" w:lineRule="auto"/>
        <w:ind w:firstLine="0"/>
        <w:jc w:val="left"/>
        <w:rPr>
          <w:rFonts w:cs="Arial"/>
          <w:b/>
          <w:bCs/>
          <w:color w:val="C00000"/>
          <w:kern w:val="32"/>
          <w:sz w:val="36"/>
          <w:szCs w:val="32"/>
        </w:rPr>
      </w:pPr>
      <w:r>
        <w:lastRenderedPageBreak/>
        <w:br w:type="page"/>
      </w:r>
    </w:p>
    <w:p w:rsidR="005267E0" w:rsidRPr="009D4916" w:rsidRDefault="00FA4BB1">
      <w:pPr>
        <w:pStyle w:val="1"/>
        <w:rPr>
          <w:color w:val="auto"/>
        </w:rPr>
      </w:pPr>
      <w:bookmarkStart w:id="91" w:name="_Toc138112002"/>
      <w:r w:rsidRPr="009D4916">
        <w:rPr>
          <w:color w:val="auto"/>
        </w:rPr>
        <w:lastRenderedPageBreak/>
        <w:t>3.4. Примерный перечень литературных, музыкальных, художественных, анимационных произведений для реализации программы.</w:t>
      </w:r>
      <w:bookmarkEnd w:id="91"/>
    </w:p>
    <w:p w:rsidR="005267E0" w:rsidRDefault="005267E0"/>
    <w:p w:rsidR="005267E0" w:rsidRDefault="005267E0">
      <w:pPr>
        <w:rPr>
          <w:sz w:val="2"/>
        </w:rPr>
      </w:pPr>
    </w:p>
    <w:p w:rsidR="005267E0" w:rsidRDefault="00FA4BB1">
      <w:pPr>
        <w:spacing w:beforeAutospacing="1" w:afterAutospacing="1"/>
        <w:rPr>
          <w:sz w:val="28"/>
          <w:szCs w:val="28"/>
          <w:lang w:val="ru"/>
        </w:rPr>
      </w:pPr>
      <w:bookmarkStart w:id="92" w:name="_Toc138112003"/>
      <w:r>
        <w:rPr>
          <w:rFonts w:eastAsia="等线"/>
          <w:sz w:val="28"/>
          <w:szCs w:val="28"/>
          <w:lang w:val="ru" w:eastAsia="zh-CN" w:bidi="ar"/>
        </w:rPr>
        <w:t xml:space="preserve">Содержание данного раздела обязательной части ОП </w:t>
      </w:r>
      <w:r w:rsidR="009D4916">
        <w:rPr>
          <w:b/>
          <w:sz w:val="28"/>
          <w:szCs w:val="28"/>
        </w:rPr>
        <w:t xml:space="preserve">МБДОУ «Танаевский детский сад » </w:t>
      </w:r>
      <w:r>
        <w:rPr>
          <w:sz w:val="28"/>
          <w:szCs w:val="28"/>
          <w:lang w:val="ru" w:eastAsia="zh-CN" w:bidi="ar"/>
        </w:rPr>
        <w:t>построено согласно пункту 3</w:t>
      </w:r>
      <w:r>
        <w:rPr>
          <w:sz w:val="28"/>
          <w:szCs w:val="28"/>
          <w:lang w:eastAsia="zh-CN" w:bidi="ar"/>
        </w:rPr>
        <w:t>3</w:t>
      </w:r>
      <w:r>
        <w:rPr>
          <w:sz w:val="28"/>
          <w:szCs w:val="28"/>
          <w:lang w:val="ru" w:eastAsia="zh-CN" w:bidi="ar"/>
        </w:rPr>
        <w:t xml:space="preserve"> стр. 1</w:t>
      </w:r>
      <w:r>
        <w:rPr>
          <w:sz w:val="28"/>
          <w:szCs w:val="28"/>
          <w:lang w:eastAsia="zh-CN" w:bidi="ar"/>
        </w:rPr>
        <w:t>95</w:t>
      </w:r>
      <w:r>
        <w:rPr>
          <w:sz w:val="28"/>
          <w:szCs w:val="28"/>
          <w:lang w:val="ru" w:eastAsia="zh-CN" w:bidi="ar"/>
        </w:rPr>
        <w:t>-</w:t>
      </w:r>
      <w:r>
        <w:rPr>
          <w:sz w:val="28"/>
          <w:szCs w:val="28"/>
          <w:lang w:eastAsia="zh-CN" w:bidi="ar"/>
        </w:rPr>
        <w:t>218</w:t>
      </w:r>
      <w:r>
        <w:rPr>
          <w:sz w:val="28"/>
          <w:szCs w:val="28"/>
          <w:lang w:val="ru" w:eastAsia="zh-CN" w:bidi="ar"/>
        </w:rPr>
        <w:t xml:space="preserve"> ФОП ДО</w:t>
      </w:r>
    </w:p>
    <w:p w:rsidR="005267E0" w:rsidRDefault="00FA4BB1">
      <w:pPr>
        <w:pStyle w:val="2"/>
      </w:pPr>
      <w:r>
        <w:t>3.4.1. Примерный перечень художественной литературы</w:t>
      </w:r>
      <w:bookmarkEnd w:id="92"/>
      <w:r>
        <w:t xml:space="preserve"> </w:t>
      </w:r>
    </w:p>
    <w:p w:rsidR="005267E0" w:rsidRDefault="00FA4BB1">
      <w:pPr>
        <w:pStyle w:val="6"/>
      </w:pPr>
      <w:r>
        <w:t>Примерный перечень художественной литературы в раннем возрасте</w:t>
      </w:r>
    </w:p>
    <w:tbl>
      <w:tblPr>
        <w:tblStyle w:val="aff7"/>
        <w:tblW w:w="0" w:type="auto"/>
        <w:tblLook w:val="04A0" w:firstRow="1" w:lastRow="0" w:firstColumn="1" w:lastColumn="0" w:noHBand="0" w:noVBand="1"/>
      </w:tblPr>
      <w:tblGrid>
        <w:gridCol w:w="2506"/>
        <w:gridCol w:w="13188"/>
      </w:tblGrid>
      <w:tr w:rsidR="005267E0">
        <w:tc>
          <w:tcPr>
            <w:tcW w:w="2518" w:type="dxa"/>
            <w:vAlign w:val="center"/>
          </w:tcPr>
          <w:p w:rsidR="005267E0" w:rsidRDefault="00FA4BB1">
            <w:pPr>
              <w:pStyle w:val="afff"/>
              <w:ind w:firstLine="0"/>
              <w:jc w:val="center"/>
            </w:pPr>
            <w:r>
              <w:t>Малые формы фольклора.</w:t>
            </w:r>
          </w:p>
        </w:tc>
        <w:tc>
          <w:tcPr>
            <w:tcW w:w="13402" w:type="dxa"/>
          </w:tcPr>
          <w:p w:rsidR="005267E0" w:rsidRDefault="00FA4BB1">
            <w:pPr>
              <w:pStyle w:val="afff"/>
              <w:ind w:firstLine="0"/>
              <w:jc w:val="left"/>
              <w:rPr>
                <w:sz w:val="24"/>
                <w:lang w:val="ru-RU"/>
              </w:rPr>
            </w:pPr>
            <w:r>
              <w:rPr>
                <w:sz w:val="24"/>
                <w:lang w:val="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tc>
      </w:tr>
      <w:tr w:rsidR="005267E0">
        <w:tc>
          <w:tcPr>
            <w:tcW w:w="2518" w:type="dxa"/>
            <w:vAlign w:val="center"/>
          </w:tcPr>
          <w:p w:rsidR="005267E0" w:rsidRDefault="00FA4BB1">
            <w:pPr>
              <w:pStyle w:val="afff"/>
              <w:ind w:firstLine="0"/>
              <w:jc w:val="center"/>
            </w:pPr>
            <w:r>
              <w:t>Русские народные сказки.</w:t>
            </w:r>
          </w:p>
        </w:tc>
        <w:tc>
          <w:tcPr>
            <w:tcW w:w="13402" w:type="dxa"/>
          </w:tcPr>
          <w:p w:rsidR="005267E0" w:rsidRDefault="00FA4BB1">
            <w:pPr>
              <w:pStyle w:val="afff"/>
              <w:ind w:firstLine="0"/>
              <w:jc w:val="left"/>
              <w:rPr>
                <w:sz w:val="24"/>
              </w:rPr>
            </w:pPr>
            <w:r>
              <w:rPr>
                <w:sz w:val="24"/>
                <w:lang w:val="ru-RU"/>
              </w:rPr>
              <w:t xml:space="preserve">«Заюшкина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r>
              <w:rPr>
                <w:sz w:val="24"/>
              </w:rPr>
              <w:t>А.Н. Толстого).</w:t>
            </w:r>
          </w:p>
        </w:tc>
      </w:tr>
      <w:tr w:rsidR="005267E0">
        <w:tc>
          <w:tcPr>
            <w:tcW w:w="2518" w:type="dxa"/>
            <w:vAlign w:val="center"/>
          </w:tcPr>
          <w:p w:rsidR="005267E0" w:rsidRDefault="00FA4BB1">
            <w:pPr>
              <w:pStyle w:val="afff"/>
              <w:ind w:firstLine="0"/>
              <w:jc w:val="center"/>
            </w:pPr>
            <w:r>
              <w:t>Фольклор народов мира.</w:t>
            </w:r>
          </w:p>
        </w:tc>
        <w:tc>
          <w:tcPr>
            <w:tcW w:w="13402" w:type="dxa"/>
          </w:tcPr>
          <w:p w:rsidR="005267E0" w:rsidRDefault="00FA4BB1">
            <w:pPr>
              <w:pStyle w:val="afff"/>
              <w:ind w:firstLine="0"/>
              <w:jc w:val="left"/>
              <w:rPr>
                <w:sz w:val="24"/>
              </w:rPr>
            </w:pPr>
            <w:r>
              <w:rPr>
                <w:sz w:val="24"/>
                <w:lang w:val="ru-RU"/>
              </w:rPr>
              <w:t xml:space="preserve">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w:t>
            </w:r>
            <w:r>
              <w:rPr>
                <w:sz w:val="24"/>
              </w:rPr>
              <w:t>С. Могилевской и Л. Зориной).</w:t>
            </w:r>
          </w:p>
        </w:tc>
      </w:tr>
      <w:tr w:rsidR="005267E0">
        <w:tc>
          <w:tcPr>
            <w:tcW w:w="2518" w:type="dxa"/>
            <w:vAlign w:val="center"/>
          </w:tcPr>
          <w:p w:rsidR="005267E0" w:rsidRDefault="00FA4BB1">
            <w:pPr>
              <w:pStyle w:val="afff"/>
              <w:ind w:firstLine="0"/>
              <w:jc w:val="center"/>
              <w:rPr>
                <w:lang w:val="ru-RU"/>
              </w:rPr>
            </w:pPr>
            <w:r>
              <w:rPr>
                <w:lang w:val="ru-RU"/>
              </w:rPr>
              <w:t>Произведения поэтов и писателей России.</w:t>
            </w:r>
          </w:p>
          <w:p w:rsidR="005267E0" w:rsidRDefault="005267E0">
            <w:pPr>
              <w:pStyle w:val="afff"/>
              <w:ind w:firstLine="0"/>
              <w:jc w:val="center"/>
              <w:rPr>
                <w:lang w:val="ru-RU"/>
              </w:rPr>
            </w:pPr>
          </w:p>
          <w:p w:rsidR="005267E0" w:rsidRDefault="00FA4BB1">
            <w:pPr>
              <w:pStyle w:val="afff"/>
              <w:ind w:firstLine="0"/>
              <w:jc w:val="center"/>
            </w:pPr>
            <w:r>
              <w:t>Поэзия.</w:t>
            </w:r>
          </w:p>
        </w:tc>
        <w:tc>
          <w:tcPr>
            <w:tcW w:w="13402" w:type="dxa"/>
          </w:tcPr>
          <w:p w:rsidR="005267E0" w:rsidRDefault="00FA4BB1">
            <w:pPr>
              <w:pStyle w:val="afff"/>
              <w:ind w:firstLine="0"/>
              <w:jc w:val="left"/>
              <w:rPr>
                <w:sz w:val="24"/>
                <w:lang w:val="ru-RU"/>
              </w:rPr>
            </w:pPr>
            <w:r>
              <w:rPr>
                <w:b/>
                <w:sz w:val="24"/>
                <w:lang w:val="ru-RU"/>
              </w:rPr>
              <w:t>Аким</w:t>
            </w:r>
            <w:r>
              <w:rPr>
                <w:sz w:val="24"/>
              </w:rPr>
              <w:t xml:space="preserve"> </w:t>
            </w:r>
            <w:r>
              <w:rPr>
                <w:sz w:val="24"/>
                <w:lang w:val="ru-RU"/>
              </w:rPr>
              <w:t>Я</w:t>
            </w:r>
            <w:r>
              <w:rPr>
                <w:sz w:val="24"/>
              </w:rPr>
              <w:t>.</w:t>
            </w:r>
            <w:r>
              <w:rPr>
                <w:sz w:val="24"/>
                <w:lang w:val="ru-RU"/>
              </w:rPr>
              <w:t>Л</w:t>
            </w:r>
            <w:r>
              <w:rPr>
                <w:sz w:val="24"/>
              </w:rPr>
              <w:t>. «</w:t>
            </w:r>
            <w:r>
              <w:rPr>
                <w:sz w:val="24"/>
                <w:lang w:val="ru-RU"/>
              </w:rPr>
              <w:t>Мама</w:t>
            </w:r>
            <w:r>
              <w:rPr>
                <w:sz w:val="24"/>
              </w:rPr>
              <w:t xml:space="preserve">»; </w:t>
            </w:r>
            <w:r>
              <w:rPr>
                <w:b/>
                <w:sz w:val="24"/>
                <w:lang w:val="ru-RU"/>
              </w:rPr>
              <w:t>Александрова</w:t>
            </w:r>
            <w:r>
              <w:rPr>
                <w:sz w:val="24"/>
              </w:rPr>
              <w:t xml:space="preserve"> </w:t>
            </w:r>
            <w:r>
              <w:rPr>
                <w:sz w:val="24"/>
                <w:lang w:val="ru-RU"/>
              </w:rPr>
              <w:t>З</w:t>
            </w:r>
            <w:r>
              <w:rPr>
                <w:sz w:val="24"/>
              </w:rPr>
              <w:t>.</w:t>
            </w:r>
            <w:r>
              <w:rPr>
                <w:sz w:val="24"/>
                <w:lang w:val="ru-RU"/>
              </w:rPr>
              <w:t>Н</w:t>
            </w:r>
            <w:r>
              <w:rPr>
                <w:sz w:val="24"/>
              </w:rPr>
              <w:t>. «</w:t>
            </w:r>
            <w:r>
              <w:rPr>
                <w:sz w:val="24"/>
                <w:lang w:val="ru-RU"/>
              </w:rPr>
              <w:t>Гули</w:t>
            </w:r>
            <w:r>
              <w:rPr>
                <w:sz w:val="24"/>
              </w:rPr>
              <w:t>-</w:t>
            </w:r>
            <w:r>
              <w:rPr>
                <w:sz w:val="24"/>
                <w:lang w:val="ru-RU"/>
              </w:rPr>
              <w:t>гули</w:t>
            </w:r>
            <w:r>
              <w:rPr>
                <w:sz w:val="24"/>
              </w:rPr>
              <w:t>», «</w:t>
            </w:r>
            <w:r>
              <w:rPr>
                <w:sz w:val="24"/>
                <w:lang w:val="ru-RU"/>
              </w:rPr>
              <w:t>Арбуз</w:t>
            </w:r>
            <w:r>
              <w:rPr>
                <w:sz w:val="24"/>
              </w:rPr>
              <w:t xml:space="preserve">»; </w:t>
            </w:r>
            <w:r>
              <w:rPr>
                <w:b/>
                <w:sz w:val="24"/>
                <w:lang w:val="ru-RU"/>
              </w:rPr>
              <w:t>Барто</w:t>
            </w:r>
            <w:r>
              <w:rPr>
                <w:sz w:val="24"/>
              </w:rPr>
              <w:t xml:space="preserve"> </w:t>
            </w:r>
            <w:r>
              <w:rPr>
                <w:sz w:val="24"/>
                <w:lang w:val="ru-RU"/>
              </w:rPr>
              <w:t>А</w:t>
            </w:r>
            <w:r>
              <w:rPr>
                <w:sz w:val="24"/>
              </w:rPr>
              <w:t xml:space="preserve">., </w:t>
            </w:r>
            <w:r>
              <w:rPr>
                <w:sz w:val="24"/>
                <w:lang w:val="ru-RU"/>
              </w:rPr>
              <w:t>Барто</w:t>
            </w:r>
            <w:r>
              <w:rPr>
                <w:sz w:val="24"/>
              </w:rPr>
              <w:t xml:space="preserve"> </w:t>
            </w:r>
            <w:r>
              <w:rPr>
                <w:sz w:val="24"/>
                <w:lang w:val="ru-RU"/>
              </w:rPr>
              <w:t>П</w:t>
            </w:r>
            <w:r>
              <w:rPr>
                <w:sz w:val="24"/>
              </w:rPr>
              <w:t>. «</w:t>
            </w:r>
            <w:r>
              <w:rPr>
                <w:sz w:val="24"/>
                <w:lang w:val="ru-RU"/>
              </w:rPr>
              <w:t>Девочка</w:t>
            </w:r>
            <w:r>
              <w:rPr>
                <w:sz w:val="24"/>
              </w:rPr>
              <w:t>-</w:t>
            </w:r>
            <w:r>
              <w:rPr>
                <w:sz w:val="24"/>
                <w:lang w:val="ru-RU"/>
              </w:rPr>
              <w:t>рёвушка</w:t>
            </w:r>
            <w:r>
              <w:rPr>
                <w:sz w:val="24"/>
              </w:rPr>
              <w:t xml:space="preserve">»; </w:t>
            </w:r>
            <w:r>
              <w:rPr>
                <w:b/>
                <w:sz w:val="24"/>
                <w:lang w:val="ru-RU"/>
              </w:rPr>
              <w:t>Берестов</w:t>
            </w:r>
            <w:r>
              <w:rPr>
                <w:sz w:val="24"/>
              </w:rPr>
              <w:t xml:space="preserve"> </w:t>
            </w:r>
            <w:r>
              <w:rPr>
                <w:sz w:val="24"/>
                <w:lang w:val="ru-RU"/>
              </w:rPr>
              <w:t>В</w:t>
            </w:r>
            <w:r>
              <w:rPr>
                <w:sz w:val="24"/>
              </w:rPr>
              <w:t>.</w:t>
            </w:r>
            <w:r>
              <w:rPr>
                <w:sz w:val="24"/>
                <w:lang w:val="ru-RU"/>
              </w:rPr>
              <w:t>Д</w:t>
            </w:r>
            <w:r>
              <w:rPr>
                <w:sz w:val="24"/>
              </w:rPr>
              <w:t>. «</w:t>
            </w:r>
            <w:r>
              <w:rPr>
                <w:sz w:val="24"/>
                <w:lang w:val="ru-RU"/>
              </w:rPr>
              <w:t>Веселое</w:t>
            </w:r>
            <w:r>
              <w:rPr>
                <w:sz w:val="24"/>
              </w:rPr>
              <w:t xml:space="preserve"> </w:t>
            </w:r>
            <w:r>
              <w:rPr>
                <w:sz w:val="24"/>
                <w:lang w:val="ru-RU"/>
              </w:rPr>
              <w:t>лето</w:t>
            </w:r>
            <w:r>
              <w:rPr>
                <w:sz w:val="24"/>
              </w:rPr>
              <w:t>», «</w:t>
            </w:r>
            <w:r>
              <w:rPr>
                <w:sz w:val="24"/>
                <w:lang w:val="ru-RU"/>
              </w:rPr>
              <w:t>Мишка</w:t>
            </w:r>
            <w:r>
              <w:rPr>
                <w:sz w:val="24"/>
              </w:rPr>
              <w:t xml:space="preserve">, </w:t>
            </w:r>
            <w:r>
              <w:rPr>
                <w:sz w:val="24"/>
                <w:lang w:val="ru-RU"/>
              </w:rPr>
              <w:t>мишка</w:t>
            </w:r>
            <w:r>
              <w:rPr>
                <w:sz w:val="24"/>
              </w:rPr>
              <w:t xml:space="preserve">, </w:t>
            </w:r>
            <w:r>
              <w:rPr>
                <w:sz w:val="24"/>
                <w:lang w:val="ru-RU"/>
              </w:rPr>
              <w:t>лежебока</w:t>
            </w:r>
            <w:r>
              <w:rPr>
                <w:sz w:val="24"/>
              </w:rPr>
              <w:t>», «</w:t>
            </w:r>
            <w:r>
              <w:rPr>
                <w:sz w:val="24"/>
                <w:lang w:val="ru-RU"/>
              </w:rPr>
              <w:t>Котенок</w:t>
            </w:r>
            <w:r>
              <w:rPr>
                <w:sz w:val="24"/>
              </w:rPr>
              <w:t>», «</w:t>
            </w:r>
            <w:r>
              <w:rPr>
                <w:sz w:val="24"/>
                <w:lang w:val="ru-RU"/>
              </w:rPr>
              <w:t>Воробушки</w:t>
            </w:r>
            <w:r>
              <w:rPr>
                <w:sz w:val="24"/>
              </w:rPr>
              <w:t xml:space="preserve">»; </w:t>
            </w:r>
            <w:r>
              <w:rPr>
                <w:b/>
                <w:sz w:val="24"/>
                <w:lang w:val="ru-RU"/>
              </w:rPr>
              <w:t>Введенский</w:t>
            </w:r>
            <w:r>
              <w:rPr>
                <w:sz w:val="24"/>
              </w:rPr>
              <w:t xml:space="preserve"> </w:t>
            </w:r>
            <w:r>
              <w:rPr>
                <w:sz w:val="24"/>
                <w:lang w:val="ru-RU"/>
              </w:rPr>
              <w:t>А</w:t>
            </w:r>
            <w:r>
              <w:rPr>
                <w:sz w:val="24"/>
              </w:rPr>
              <w:t>.</w:t>
            </w:r>
            <w:r>
              <w:rPr>
                <w:sz w:val="24"/>
                <w:lang w:val="ru-RU"/>
              </w:rPr>
              <w:t>И</w:t>
            </w:r>
            <w:r>
              <w:rPr>
                <w:sz w:val="24"/>
              </w:rPr>
              <w:t>. «</w:t>
            </w:r>
            <w:r>
              <w:rPr>
                <w:sz w:val="24"/>
                <w:lang w:val="ru-RU"/>
              </w:rPr>
              <w:t>Мышка</w:t>
            </w:r>
            <w:r>
              <w:rPr>
                <w:sz w:val="24"/>
              </w:rPr>
              <w:t xml:space="preserve">»; </w:t>
            </w:r>
            <w:r>
              <w:rPr>
                <w:b/>
                <w:sz w:val="24"/>
                <w:lang w:val="ru-RU"/>
              </w:rPr>
              <w:t>Лагздынь</w:t>
            </w:r>
            <w:r>
              <w:rPr>
                <w:sz w:val="24"/>
              </w:rPr>
              <w:t xml:space="preserve"> </w:t>
            </w:r>
            <w:r>
              <w:rPr>
                <w:sz w:val="24"/>
                <w:lang w:val="ru-RU"/>
              </w:rPr>
              <w:t>Г</w:t>
            </w:r>
            <w:r>
              <w:rPr>
                <w:sz w:val="24"/>
              </w:rPr>
              <w:t>.</w:t>
            </w:r>
            <w:r>
              <w:rPr>
                <w:sz w:val="24"/>
                <w:lang w:val="ru-RU"/>
              </w:rPr>
              <w:t>Р</w:t>
            </w:r>
            <w:r>
              <w:rPr>
                <w:sz w:val="24"/>
              </w:rPr>
              <w:t>. «</w:t>
            </w:r>
            <w:r>
              <w:rPr>
                <w:sz w:val="24"/>
                <w:lang w:val="ru-RU"/>
              </w:rPr>
              <w:t>Петушок</w:t>
            </w:r>
            <w:r>
              <w:rPr>
                <w:sz w:val="24"/>
              </w:rPr>
              <w:t xml:space="preserve">»; </w:t>
            </w:r>
            <w:r>
              <w:rPr>
                <w:b/>
                <w:sz w:val="24"/>
                <w:lang w:val="ru-RU"/>
              </w:rPr>
              <w:t>Лермонтов</w:t>
            </w:r>
            <w:r>
              <w:rPr>
                <w:sz w:val="24"/>
              </w:rPr>
              <w:t xml:space="preserve"> </w:t>
            </w:r>
            <w:r>
              <w:rPr>
                <w:sz w:val="24"/>
                <w:lang w:val="ru-RU"/>
              </w:rPr>
              <w:t>М</w:t>
            </w:r>
            <w:r>
              <w:rPr>
                <w:sz w:val="24"/>
              </w:rPr>
              <w:t>.</w:t>
            </w:r>
            <w:r>
              <w:rPr>
                <w:sz w:val="24"/>
                <w:lang w:val="ru-RU"/>
              </w:rPr>
              <w:t>Ю</w:t>
            </w:r>
            <w:r>
              <w:rPr>
                <w:sz w:val="24"/>
              </w:rPr>
              <w:t>. «</w:t>
            </w:r>
            <w:r>
              <w:rPr>
                <w:sz w:val="24"/>
                <w:lang w:val="ru-RU"/>
              </w:rPr>
              <w:t>Спи</w:t>
            </w:r>
            <w:r>
              <w:rPr>
                <w:sz w:val="24"/>
              </w:rPr>
              <w:t xml:space="preserve">, </w:t>
            </w:r>
            <w:r>
              <w:rPr>
                <w:sz w:val="24"/>
                <w:lang w:val="ru-RU"/>
              </w:rPr>
              <w:t>младенец</w:t>
            </w:r>
            <w:r>
              <w:rPr>
                <w:sz w:val="24"/>
              </w:rPr>
              <w:t xml:space="preserve">…» </w:t>
            </w:r>
            <w:r>
              <w:rPr>
                <w:sz w:val="24"/>
                <w:lang w:val="ru-RU"/>
              </w:rPr>
              <w:t xml:space="preserve">(из стихотворения «Казачья колыбельная»); </w:t>
            </w:r>
            <w:r>
              <w:rPr>
                <w:b/>
                <w:sz w:val="24"/>
                <w:lang w:val="ru-RU"/>
              </w:rPr>
              <w:t>Маршак</w:t>
            </w:r>
            <w:r>
              <w:rPr>
                <w:sz w:val="24"/>
                <w:lang w:val="ru-RU"/>
              </w:rPr>
              <w:t xml:space="preserve"> С.Я. «Сказка о глупом мышонке»; </w:t>
            </w:r>
            <w:r>
              <w:rPr>
                <w:b/>
                <w:sz w:val="24"/>
                <w:lang w:val="ru-RU"/>
              </w:rPr>
              <w:t>Мошковская</w:t>
            </w:r>
            <w:r>
              <w:rPr>
                <w:sz w:val="24"/>
                <w:lang w:val="ru-RU"/>
              </w:rPr>
              <w:t xml:space="preserve"> Э.Э. «Приказ» (в сокр.), «Мчится поезд»; </w:t>
            </w:r>
            <w:r>
              <w:rPr>
                <w:b/>
                <w:sz w:val="24"/>
                <w:lang w:val="ru-RU"/>
              </w:rPr>
              <w:t>Пикулева</w:t>
            </w:r>
            <w:r>
              <w:rPr>
                <w:sz w:val="24"/>
                <w:lang w:val="ru-RU"/>
              </w:rPr>
              <w:t xml:space="preserve"> Н.В. «Лисий хвостик», «Надувала кошка шар…»; </w:t>
            </w:r>
            <w:r>
              <w:rPr>
                <w:b/>
                <w:sz w:val="24"/>
                <w:lang w:val="ru-RU"/>
              </w:rPr>
              <w:t>Плещеев</w:t>
            </w:r>
            <w:r>
              <w:rPr>
                <w:sz w:val="24"/>
                <w:lang w:val="ru-RU"/>
              </w:rPr>
              <w:t xml:space="preserve"> А.Н. «Травка зеленеет…»; </w:t>
            </w:r>
            <w:r>
              <w:rPr>
                <w:b/>
                <w:sz w:val="24"/>
                <w:lang w:val="ru-RU"/>
              </w:rPr>
              <w:t>Саконская</w:t>
            </w:r>
            <w:r>
              <w:rPr>
                <w:sz w:val="24"/>
                <w:lang w:val="ru-RU"/>
              </w:rPr>
              <w:t xml:space="preserve"> Н.П. «Где мой пальчик?»; </w:t>
            </w:r>
            <w:r>
              <w:rPr>
                <w:b/>
                <w:sz w:val="24"/>
                <w:lang w:val="ru-RU"/>
              </w:rPr>
              <w:t>Сапгир</w:t>
            </w:r>
            <w:r>
              <w:rPr>
                <w:sz w:val="24"/>
                <w:lang w:val="ru-RU"/>
              </w:rPr>
              <w:t xml:space="preserve"> Г.В. «Кошка»; </w:t>
            </w:r>
            <w:r>
              <w:rPr>
                <w:b/>
                <w:sz w:val="24"/>
                <w:lang w:val="ru-RU"/>
              </w:rPr>
              <w:t>Хармс</w:t>
            </w:r>
            <w:r>
              <w:rPr>
                <w:sz w:val="24"/>
                <w:lang w:val="ru-RU"/>
              </w:rPr>
              <w:t xml:space="preserve"> Д.И. «Кораблик»; </w:t>
            </w:r>
            <w:r>
              <w:rPr>
                <w:b/>
                <w:sz w:val="24"/>
                <w:lang w:val="ru-RU"/>
              </w:rPr>
              <w:t>Чуковский</w:t>
            </w:r>
            <w:r>
              <w:rPr>
                <w:sz w:val="24"/>
                <w:lang w:val="ru-RU"/>
              </w:rPr>
              <w:t xml:space="preserve"> К.И. «Путаница».</w:t>
            </w:r>
          </w:p>
        </w:tc>
      </w:tr>
      <w:tr w:rsidR="005267E0">
        <w:tc>
          <w:tcPr>
            <w:tcW w:w="2518" w:type="dxa"/>
            <w:vAlign w:val="center"/>
          </w:tcPr>
          <w:p w:rsidR="005267E0" w:rsidRDefault="00FA4BB1">
            <w:pPr>
              <w:pStyle w:val="afff"/>
              <w:ind w:firstLine="0"/>
              <w:jc w:val="center"/>
              <w:rPr>
                <w:lang w:val="ru-RU"/>
              </w:rPr>
            </w:pPr>
            <w:r>
              <w:rPr>
                <w:lang w:val="ru-RU"/>
              </w:rPr>
              <w:t>Произведения поэтов и писателей России.</w:t>
            </w:r>
          </w:p>
          <w:p w:rsidR="005267E0" w:rsidRDefault="00FA4BB1">
            <w:pPr>
              <w:pStyle w:val="afff"/>
              <w:ind w:firstLine="0"/>
              <w:jc w:val="center"/>
            </w:pPr>
            <w:r>
              <w:t>Проза.</w:t>
            </w:r>
          </w:p>
        </w:tc>
        <w:tc>
          <w:tcPr>
            <w:tcW w:w="13402" w:type="dxa"/>
          </w:tcPr>
          <w:p w:rsidR="005267E0" w:rsidRDefault="00FA4BB1">
            <w:pPr>
              <w:pStyle w:val="afff"/>
              <w:ind w:firstLine="0"/>
              <w:jc w:val="left"/>
              <w:rPr>
                <w:sz w:val="24"/>
                <w:lang w:val="ru-RU"/>
              </w:rPr>
            </w:pPr>
            <w:r>
              <w:rPr>
                <w:b/>
                <w:sz w:val="24"/>
                <w:lang w:val="ru-RU"/>
              </w:rPr>
              <w:t>Бианки</w:t>
            </w:r>
            <w:r>
              <w:rPr>
                <w:sz w:val="24"/>
                <w:lang w:val="ru-RU"/>
              </w:rPr>
              <w:t xml:space="preserve"> В.В. «Лис и мышонок»; </w:t>
            </w:r>
            <w:r>
              <w:rPr>
                <w:b/>
                <w:sz w:val="24"/>
                <w:lang w:val="ru-RU"/>
              </w:rPr>
              <w:t>Калинина</w:t>
            </w:r>
            <w:r>
              <w:rPr>
                <w:sz w:val="24"/>
                <w:lang w:val="ru-RU"/>
              </w:rPr>
              <w:t xml:space="preserve"> Н.Д. «В лесу» (из книги «Летом»), «Про жука», «Как Саша и Алеша пришли в детский сад» (1-2 рассказа по выбору); </w:t>
            </w:r>
            <w:r>
              <w:rPr>
                <w:b/>
                <w:sz w:val="24"/>
                <w:lang w:val="ru-RU"/>
              </w:rPr>
              <w:t>Павлова</w:t>
            </w:r>
            <w:r>
              <w:rPr>
                <w:sz w:val="24"/>
                <w:lang w:val="ru-RU"/>
              </w:rPr>
              <w:t xml:space="preserve"> Н.М. «Земляничка»; </w:t>
            </w:r>
            <w:r>
              <w:rPr>
                <w:b/>
                <w:sz w:val="24"/>
                <w:lang w:val="ru-RU"/>
              </w:rPr>
              <w:t>Симбирская</w:t>
            </w:r>
            <w:r>
              <w:rPr>
                <w:sz w:val="24"/>
                <w:lang w:val="ru-RU"/>
              </w:rPr>
              <w:t xml:space="preserve"> Ю.С. «По тропинке, по дорожке»; </w:t>
            </w:r>
            <w:r>
              <w:rPr>
                <w:b/>
                <w:sz w:val="24"/>
                <w:lang w:val="ru-RU"/>
              </w:rPr>
              <w:t>Сутеев</w:t>
            </w:r>
            <w:r>
              <w:rPr>
                <w:sz w:val="24"/>
                <w:lang w:val="ru-RU"/>
              </w:rPr>
              <w:t xml:space="preserve"> В.Г. «Кто сказал «мяу?», «Под грибом»; </w:t>
            </w:r>
            <w:r>
              <w:rPr>
                <w:b/>
                <w:sz w:val="24"/>
                <w:lang w:val="ru-RU"/>
              </w:rPr>
              <w:t>Тайц</w:t>
            </w:r>
            <w:r>
              <w:rPr>
                <w:sz w:val="24"/>
                <w:lang w:val="ru-RU"/>
              </w:rPr>
              <w:t xml:space="preserve"> Я.М. «Кубик на кубик», «Впереди всех», «Волк» (рассказы по выбору); </w:t>
            </w:r>
            <w:r>
              <w:rPr>
                <w:b/>
                <w:sz w:val="24"/>
                <w:lang w:val="ru-RU"/>
              </w:rPr>
              <w:t>Толстой</w:t>
            </w:r>
            <w:r>
              <w:rPr>
                <w:sz w:val="24"/>
                <w:lang w:val="ru-RU"/>
              </w:rPr>
              <w:t xml:space="preserve"> Л.Н. «Три медведя», «Косточка»; </w:t>
            </w:r>
            <w:r>
              <w:rPr>
                <w:b/>
                <w:sz w:val="24"/>
                <w:lang w:val="ru-RU"/>
              </w:rPr>
              <w:t>Ушинский</w:t>
            </w:r>
            <w:r>
              <w:rPr>
                <w:sz w:val="24"/>
                <w:lang w:val="ru-RU"/>
              </w:rPr>
              <w:t xml:space="preserve"> К.Д. «Васька», «Петушок с семьей», «Уточки» (рассказы по выбору); </w:t>
            </w:r>
            <w:r>
              <w:rPr>
                <w:b/>
                <w:sz w:val="24"/>
                <w:lang w:val="ru-RU"/>
              </w:rPr>
              <w:t>Чарушин</w:t>
            </w:r>
            <w:r>
              <w:rPr>
                <w:sz w:val="24"/>
                <w:lang w:val="ru-RU"/>
              </w:rPr>
              <w:t xml:space="preserve"> Е.И. «В лесу» (1-3 рассказа по выбору), «Волчишко»; </w:t>
            </w:r>
            <w:r>
              <w:rPr>
                <w:sz w:val="24"/>
                <w:lang w:val="ru-RU"/>
              </w:rPr>
              <w:br/>
              <w:t xml:space="preserve">Чуковский К.И. «Мойдодыр». </w:t>
            </w:r>
          </w:p>
        </w:tc>
      </w:tr>
      <w:tr w:rsidR="005267E0">
        <w:tc>
          <w:tcPr>
            <w:tcW w:w="2518" w:type="dxa"/>
            <w:vAlign w:val="center"/>
          </w:tcPr>
          <w:p w:rsidR="005267E0" w:rsidRDefault="00FA4BB1">
            <w:pPr>
              <w:pStyle w:val="afff"/>
              <w:ind w:firstLine="0"/>
              <w:jc w:val="center"/>
              <w:rPr>
                <w:lang w:val="ru-RU"/>
              </w:rPr>
            </w:pPr>
            <w:r>
              <w:rPr>
                <w:lang w:val="ru-RU"/>
              </w:rPr>
              <w:t xml:space="preserve">Произведения поэтов и писателей </w:t>
            </w:r>
            <w:r>
              <w:rPr>
                <w:lang w:val="ru-RU"/>
              </w:rPr>
              <w:lastRenderedPageBreak/>
              <w:t>разных стран.</w:t>
            </w:r>
          </w:p>
        </w:tc>
        <w:tc>
          <w:tcPr>
            <w:tcW w:w="13402" w:type="dxa"/>
          </w:tcPr>
          <w:p w:rsidR="005267E0" w:rsidRDefault="00FA4BB1">
            <w:pPr>
              <w:pStyle w:val="afff"/>
              <w:ind w:firstLine="0"/>
              <w:jc w:val="left"/>
              <w:rPr>
                <w:sz w:val="24"/>
                <w:lang w:val="ru-RU"/>
              </w:rPr>
            </w:pPr>
            <w:r>
              <w:rPr>
                <w:b/>
                <w:sz w:val="24"/>
                <w:lang w:val="ru-RU"/>
              </w:rPr>
              <w:lastRenderedPageBreak/>
              <w:t>Биссет</w:t>
            </w:r>
            <w:r>
              <w:rPr>
                <w:sz w:val="24"/>
                <w:lang w:val="ru-RU"/>
              </w:rPr>
              <w:t xml:space="preserve"> Д. «Га-га-га!», пер. с англ. Н. Шерешевской; </w:t>
            </w:r>
          </w:p>
          <w:p w:rsidR="005267E0" w:rsidRDefault="00FA4BB1">
            <w:pPr>
              <w:pStyle w:val="afff"/>
              <w:ind w:firstLine="0"/>
              <w:jc w:val="left"/>
              <w:rPr>
                <w:sz w:val="24"/>
                <w:lang w:val="ru-RU"/>
              </w:rPr>
            </w:pPr>
            <w:r>
              <w:rPr>
                <w:b/>
                <w:sz w:val="24"/>
                <w:lang w:val="ru-RU"/>
              </w:rPr>
              <w:t>Дональдсон</w:t>
            </w:r>
            <w:r>
              <w:rPr>
                <w:sz w:val="24"/>
                <w:lang w:val="ru-RU"/>
              </w:rPr>
              <w:t xml:space="preserve"> Д. «Мишка-почтальон», пер. М. Бородицкой;</w:t>
            </w:r>
          </w:p>
          <w:p w:rsidR="005267E0" w:rsidRDefault="00FA4BB1">
            <w:pPr>
              <w:pStyle w:val="afff"/>
              <w:ind w:firstLine="0"/>
              <w:jc w:val="left"/>
              <w:rPr>
                <w:sz w:val="24"/>
                <w:lang w:val="ru-RU"/>
              </w:rPr>
            </w:pPr>
            <w:r>
              <w:rPr>
                <w:b/>
                <w:sz w:val="24"/>
                <w:lang w:val="ru-RU"/>
              </w:rPr>
              <w:lastRenderedPageBreak/>
              <w:t>Капутикян</w:t>
            </w:r>
            <w:r>
              <w:rPr>
                <w:sz w:val="24"/>
                <w:lang w:val="ru-RU"/>
              </w:rPr>
              <w:t xml:space="preserve"> С.Б. «Все спят», «Маша обедает», пер. с арм. Т. Спендиаровой; </w:t>
            </w:r>
          </w:p>
          <w:p w:rsidR="005267E0" w:rsidRDefault="00FA4BB1">
            <w:pPr>
              <w:pStyle w:val="afff"/>
              <w:ind w:firstLine="0"/>
              <w:jc w:val="left"/>
              <w:rPr>
                <w:sz w:val="24"/>
              </w:rPr>
            </w:pPr>
            <w:r>
              <w:rPr>
                <w:b/>
                <w:sz w:val="24"/>
                <w:lang w:val="ru-RU"/>
              </w:rPr>
              <w:t>Остервальдер</w:t>
            </w:r>
            <w:r>
              <w:rPr>
                <w:sz w:val="24"/>
                <w:lang w:val="ru-RU"/>
              </w:rPr>
              <w:t xml:space="preserve"> М. «Приключения маленького Бобо. Истории в картинках для самых маленьких», пер. </w:t>
            </w:r>
            <w:r>
              <w:rPr>
                <w:sz w:val="24"/>
              </w:rPr>
              <w:t xml:space="preserve">Т. Зборовская; </w:t>
            </w:r>
          </w:p>
          <w:p w:rsidR="005267E0" w:rsidRDefault="00FA4BB1">
            <w:pPr>
              <w:pStyle w:val="afff"/>
              <w:ind w:firstLine="0"/>
              <w:jc w:val="left"/>
              <w:rPr>
                <w:sz w:val="24"/>
                <w:lang w:val="ru-RU"/>
              </w:rPr>
            </w:pPr>
            <w:r>
              <w:rPr>
                <w:b/>
                <w:sz w:val="24"/>
                <w:lang w:val="ru-RU"/>
              </w:rPr>
              <w:t>Эрик</w:t>
            </w:r>
            <w:r>
              <w:rPr>
                <w:sz w:val="24"/>
                <w:lang w:val="ru-RU"/>
              </w:rPr>
              <w:t xml:space="preserve"> К. «Очень голодная гусеница».</w:t>
            </w:r>
          </w:p>
        </w:tc>
      </w:tr>
    </w:tbl>
    <w:p w:rsidR="005267E0" w:rsidRDefault="00FA4BB1">
      <w:pPr>
        <w:pStyle w:val="6"/>
      </w:pPr>
      <w:r>
        <w:lastRenderedPageBreak/>
        <w:t>Примерный перечень художественной литературы в младшем дошкольном возрасте (3-4 года)</w:t>
      </w:r>
    </w:p>
    <w:tbl>
      <w:tblPr>
        <w:tblStyle w:val="aff7"/>
        <w:tblW w:w="0" w:type="auto"/>
        <w:tblLook w:val="04A0" w:firstRow="1" w:lastRow="0" w:firstColumn="1" w:lastColumn="0" w:noHBand="0" w:noVBand="1"/>
      </w:tblPr>
      <w:tblGrid>
        <w:gridCol w:w="2506"/>
        <w:gridCol w:w="13188"/>
      </w:tblGrid>
      <w:tr w:rsidR="005267E0">
        <w:tc>
          <w:tcPr>
            <w:tcW w:w="2518" w:type="dxa"/>
            <w:vAlign w:val="center"/>
          </w:tcPr>
          <w:p w:rsidR="005267E0" w:rsidRDefault="00FA4BB1">
            <w:pPr>
              <w:pStyle w:val="afff"/>
              <w:ind w:firstLine="0"/>
              <w:jc w:val="center"/>
            </w:pPr>
            <w:r>
              <w:t>Малые формы фольклора.</w:t>
            </w:r>
          </w:p>
        </w:tc>
        <w:tc>
          <w:tcPr>
            <w:tcW w:w="13402" w:type="dxa"/>
          </w:tcPr>
          <w:p w:rsidR="005267E0" w:rsidRDefault="00FA4BB1">
            <w:pPr>
              <w:pStyle w:val="afff"/>
              <w:ind w:firstLine="0"/>
              <w:jc w:val="left"/>
              <w:rPr>
                <w:sz w:val="24"/>
                <w:lang w:val="ru-RU"/>
              </w:rPr>
            </w:pPr>
            <w:r>
              <w:rPr>
                <w:sz w:val="24"/>
                <w:lang w:val="ru-RU"/>
              </w:rPr>
              <w:t xml:space="preserve">«Ай,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w:t>
            </w:r>
            <w:r>
              <w:rPr>
                <w:sz w:val="24"/>
              </w:rPr>
              <w:t>Тили-бом!..», «Травка-муравка...», «Чики-чики-чикалочки...».</w:t>
            </w:r>
          </w:p>
        </w:tc>
      </w:tr>
      <w:tr w:rsidR="005267E0">
        <w:tc>
          <w:tcPr>
            <w:tcW w:w="2518" w:type="dxa"/>
            <w:vAlign w:val="center"/>
          </w:tcPr>
          <w:p w:rsidR="005267E0" w:rsidRDefault="00FA4BB1">
            <w:pPr>
              <w:pStyle w:val="afff"/>
              <w:ind w:firstLine="0"/>
              <w:jc w:val="center"/>
            </w:pPr>
            <w:r>
              <w:t>Русские народные сказки.</w:t>
            </w:r>
          </w:p>
        </w:tc>
        <w:tc>
          <w:tcPr>
            <w:tcW w:w="13402" w:type="dxa"/>
          </w:tcPr>
          <w:p w:rsidR="005267E0" w:rsidRDefault="00FA4BB1">
            <w:pPr>
              <w:pStyle w:val="afff"/>
              <w:ind w:firstLine="0"/>
              <w:jc w:val="left"/>
              <w:rPr>
                <w:sz w:val="24"/>
              </w:rPr>
            </w:pPr>
            <w:r>
              <w:rPr>
                <w:sz w:val="24"/>
                <w:lang w:val="ru-RU"/>
              </w:rPr>
              <w:t xml:space="preserve">«Бычок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r>
              <w:rPr>
                <w:sz w:val="24"/>
              </w:rPr>
              <w:t>М. Серовой).</w:t>
            </w:r>
          </w:p>
        </w:tc>
      </w:tr>
      <w:tr w:rsidR="005267E0">
        <w:tc>
          <w:tcPr>
            <w:tcW w:w="2518" w:type="dxa"/>
            <w:vAlign w:val="center"/>
          </w:tcPr>
          <w:p w:rsidR="005267E0" w:rsidRDefault="00FA4BB1">
            <w:pPr>
              <w:pStyle w:val="afff"/>
              <w:ind w:firstLine="0"/>
              <w:jc w:val="center"/>
              <w:rPr>
                <w:lang w:val="ru-RU"/>
              </w:rPr>
            </w:pPr>
            <w:r>
              <w:rPr>
                <w:lang w:val="ru-RU"/>
              </w:rPr>
              <w:t>Фольклор народов мира. Песенки и сказки.</w:t>
            </w:r>
          </w:p>
        </w:tc>
        <w:tc>
          <w:tcPr>
            <w:tcW w:w="13402" w:type="dxa"/>
          </w:tcPr>
          <w:p w:rsidR="005267E0" w:rsidRDefault="00FA4BB1">
            <w:pPr>
              <w:pStyle w:val="afff"/>
              <w:ind w:firstLine="0"/>
              <w:jc w:val="left"/>
              <w:rPr>
                <w:sz w:val="24"/>
                <w:lang w:val="ru-RU"/>
              </w:rPr>
            </w:pPr>
            <w:r>
              <w:rPr>
                <w:sz w:val="24"/>
                <w:lang w:val="ru-RU"/>
              </w:rPr>
              <w:t xml:space="preserve">«Кораблик»,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w:t>
            </w:r>
            <w:r>
              <w:rPr>
                <w:sz w:val="24"/>
                <w:lang w:val="ru-RU"/>
              </w:rPr>
              <w:br/>
            </w:r>
            <w:r>
              <w:rPr>
                <w:sz w:val="24"/>
              </w:rPr>
              <w:t>Ю. Ванага, пер. Л. Воронковой.</w:t>
            </w:r>
          </w:p>
        </w:tc>
      </w:tr>
      <w:tr w:rsidR="005267E0">
        <w:tc>
          <w:tcPr>
            <w:tcW w:w="2518" w:type="dxa"/>
            <w:vAlign w:val="center"/>
          </w:tcPr>
          <w:p w:rsidR="005267E0" w:rsidRDefault="00FA4BB1">
            <w:pPr>
              <w:pStyle w:val="afff"/>
              <w:ind w:firstLine="0"/>
              <w:jc w:val="center"/>
              <w:rPr>
                <w:lang w:val="ru-RU"/>
              </w:rPr>
            </w:pPr>
            <w:r>
              <w:rPr>
                <w:lang w:val="ru-RU"/>
              </w:rPr>
              <w:t xml:space="preserve">Произведения поэтов и писателей России. </w:t>
            </w:r>
            <w:r>
              <w:t>Поэзия.</w:t>
            </w:r>
          </w:p>
        </w:tc>
        <w:tc>
          <w:tcPr>
            <w:tcW w:w="13402" w:type="dxa"/>
          </w:tcPr>
          <w:p w:rsidR="005267E0" w:rsidRDefault="00FA4BB1">
            <w:pPr>
              <w:pStyle w:val="afff"/>
              <w:ind w:firstLine="0"/>
              <w:jc w:val="left"/>
              <w:rPr>
                <w:sz w:val="24"/>
                <w:lang w:val="ru-RU"/>
              </w:rPr>
            </w:pPr>
            <w:r>
              <w:rPr>
                <w:b/>
                <w:sz w:val="24"/>
                <w:lang w:val="ru-RU"/>
              </w:rPr>
              <w:t>Бальмонт</w:t>
            </w:r>
            <w:r>
              <w:rPr>
                <w:sz w:val="24"/>
                <w:lang w:val="ru-RU"/>
              </w:rPr>
              <w:t xml:space="preserve"> К.Д. «Осень»; </w:t>
            </w:r>
            <w:r>
              <w:rPr>
                <w:b/>
                <w:sz w:val="24"/>
                <w:lang w:val="ru-RU"/>
              </w:rPr>
              <w:t>Благинина</w:t>
            </w:r>
            <w:r>
              <w:rPr>
                <w:sz w:val="24"/>
                <w:lang w:val="ru-RU"/>
              </w:rPr>
              <w:t xml:space="preserve"> Е.А. «Радуга»; </w:t>
            </w:r>
            <w:r>
              <w:rPr>
                <w:b/>
                <w:sz w:val="24"/>
                <w:lang w:val="ru-RU"/>
              </w:rPr>
              <w:t>Городецкий</w:t>
            </w:r>
            <w:r>
              <w:rPr>
                <w:sz w:val="24"/>
                <w:lang w:val="ru-RU"/>
              </w:rPr>
              <w:t xml:space="preserve"> С.М. «Кто это?»; </w:t>
            </w:r>
            <w:r>
              <w:rPr>
                <w:b/>
                <w:sz w:val="24"/>
                <w:lang w:val="ru-RU"/>
              </w:rPr>
              <w:t>Заболоцкий</w:t>
            </w:r>
            <w:r>
              <w:rPr>
                <w:sz w:val="24"/>
                <w:lang w:val="ru-RU"/>
              </w:rPr>
              <w:t xml:space="preserve"> Н.А. «Как мыши с котом воевали»; </w:t>
            </w:r>
            <w:r>
              <w:rPr>
                <w:b/>
                <w:sz w:val="24"/>
                <w:lang w:val="ru-RU"/>
              </w:rPr>
              <w:t>Кольцов</w:t>
            </w:r>
            <w:r>
              <w:rPr>
                <w:sz w:val="24"/>
                <w:lang w:val="ru-RU"/>
              </w:rPr>
              <w:t xml:space="preserve"> А.В. «Дуют ветры...» (из стихотворения «Русская песня»); </w:t>
            </w:r>
            <w:r>
              <w:rPr>
                <w:b/>
                <w:sz w:val="24"/>
                <w:lang w:val="ru-RU"/>
              </w:rPr>
              <w:t>Косяков</w:t>
            </w:r>
            <w:r>
              <w:rPr>
                <w:sz w:val="24"/>
                <w:lang w:val="ru-RU"/>
              </w:rPr>
              <w:t xml:space="preserve"> И.И. «Все она»; </w:t>
            </w:r>
            <w:r>
              <w:rPr>
                <w:b/>
                <w:sz w:val="24"/>
                <w:lang w:val="ru-RU"/>
              </w:rPr>
              <w:t>Майков</w:t>
            </w:r>
            <w:r>
              <w:rPr>
                <w:sz w:val="24"/>
                <w:lang w:val="ru-RU"/>
              </w:rPr>
              <w:t xml:space="preserve"> А.Н. «Колыбельная песня»; </w:t>
            </w:r>
            <w:r>
              <w:rPr>
                <w:b/>
                <w:sz w:val="24"/>
                <w:lang w:val="ru-RU"/>
              </w:rPr>
              <w:t>Маршак</w:t>
            </w:r>
            <w:r>
              <w:rPr>
                <w:sz w:val="24"/>
                <w:lang w:val="ru-RU"/>
              </w:rPr>
              <w:t xml:space="preserve"> С.Я. «Детки в клетке» (стихотворения из цикла по выбору), «Тихая сказка», «Сказка об умном мышонке»; </w:t>
            </w:r>
            <w:r>
              <w:rPr>
                <w:b/>
                <w:sz w:val="24"/>
                <w:lang w:val="ru-RU"/>
              </w:rPr>
              <w:t>Михалков</w:t>
            </w:r>
            <w:r>
              <w:rPr>
                <w:sz w:val="24"/>
                <w:lang w:val="ru-RU"/>
              </w:rPr>
              <w:t xml:space="preserve"> С.В. «Песенка друзей»; </w:t>
            </w:r>
            <w:r>
              <w:rPr>
                <w:b/>
                <w:sz w:val="24"/>
                <w:lang w:val="ru-RU"/>
              </w:rPr>
              <w:t>Мошковская</w:t>
            </w:r>
            <w:r>
              <w:rPr>
                <w:sz w:val="24"/>
                <w:lang w:val="ru-RU"/>
              </w:rPr>
              <w:t xml:space="preserve"> Э.Э. «Жадина»; </w:t>
            </w:r>
            <w:r>
              <w:rPr>
                <w:b/>
                <w:sz w:val="24"/>
                <w:lang w:val="ru-RU"/>
              </w:rPr>
              <w:t>Плещеев</w:t>
            </w:r>
            <w:r>
              <w:rPr>
                <w:sz w:val="24"/>
                <w:lang w:val="ru-RU"/>
              </w:rPr>
              <w:t xml:space="preserve"> А.Н. «Осень наступила...», «Весна» (в сокр.); </w:t>
            </w:r>
            <w:r>
              <w:rPr>
                <w:b/>
                <w:sz w:val="24"/>
                <w:lang w:val="ru-RU"/>
              </w:rPr>
              <w:t>Пушкин</w:t>
            </w:r>
            <w:r>
              <w:rPr>
                <w:sz w:val="24"/>
                <w:lang w:val="ru-RU"/>
              </w:rPr>
              <w:t xml:space="preserve"> А.С. «Ветер, ветер! Ты могуч!..», «Свет наш, солнышко!..», по выбору); </w:t>
            </w:r>
            <w:r>
              <w:rPr>
                <w:b/>
                <w:sz w:val="24"/>
                <w:lang w:val="ru-RU"/>
              </w:rPr>
              <w:t>Токмакова</w:t>
            </w:r>
            <w:r>
              <w:rPr>
                <w:sz w:val="24"/>
                <w:lang w:val="ru-RU"/>
              </w:rPr>
              <w:t xml:space="preserve"> И.П. «Медведь»; </w:t>
            </w:r>
            <w:r>
              <w:rPr>
                <w:b/>
                <w:sz w:val="24"/>
                <w:lang w:val="ru-RU"/>
              </w:rPr>
              <w:t>Чуковский</w:t>
            </w:r>
            <w:r>
              <w:rPr>
                <w:sz w:val="24"/>
                <w:lang w:val="ru-RU"/>
              </w:rPr>
              <w:t xml:space="preserve"> К.И. «Мойдодыр», «Муха-цокотуха», «Ёжики смеются», «Ёлка», Айболит», «Чудо-дерево», «Черепаха» (по выбору).</w:t>
            </w:r>
          </w:p>
        </w:tc>
      </w:tr>
      <w:tr w:rsidR="005267E0">
        <w:tc>
          <w:tcPr>
            <w:tcW w:w="2518" w:type="dxa"/>
            <w:vAlign w:val="center"/>
          </w:tcPr>
          <w:p w:rsidR="005267E0" w:rsidRDefault="00FA4BB1">
            <w:pPr>
              <w:pStyle w:val="afff"/>
              <w:ind w:firstLine="0"/>
              <w:jc w:val="center"/>
              <w:rPr>
                <w:lang w:val="ru-RU"/>
              </w:rPr>
            </w:pPr>
            <w:r>
              <w:rPr>
                <w:lang w:val="ru-RU"/>
              </w:rPr>
              <w:t>Произведения поэтов и писателей России. Проза.</w:t>
            </w:r>
          </w:p>
        </w:tc>
        <w:tc>
          <w:tcPr>
            <w:tcW w:w="13402" w:type="dxa"/>
          </w:tcPr>
          <w:p w:rsidR="005267E0" w:rsidRDefault="00FA4BB1">
            <w:pPr>
              <w:pStyle w:val="afff"/>
              <w:ind w:firstLine="0"/>
              <w:jc w:val="left"/>
              <w:rPr>
                <w:sz w:val="24"/>
                <w:lang w:val="ru-RU"/>
              </w:rPr>
            </w:pPr>
            <w:r>
              <w:rPr>
                <w:b/>
                <w:sz w:val="24"/>
                <w:lang w:val="ru-RU"/>
              </w:rPr>
              <w:t>Бианки</w:t>
            </w:r>
            <w:r>
              <w:rPr>
                <w:sz w:val="24"/>
                <w:lang w:val="ru-RU"/>
              </w:rPr>
              <w:t xml:space="preserve"> В.В. «Купание медвежат»; </w:t>
            </w:r>
            <w:r>
              <w:rPr>
                <w:b/>
                <w:sz w:val="24"/>
                <w:lang w:val="ru-RU"/>
              </w:rPr>
              <w:t>Воронкова</w:t>
            </w:r>
            <w:r>
              <w:rPr>
                <w:sz w:val="24"/>
                <w:lang w:val="ru-RU"/>
              </w:rPr>
              <w:t xml:space="preserve"> Л.Ф. «Снег идет» (из книги «Снег идет»); </w:t>
            </w:r>
            <w:r>
              <w:rPr>
                <w:b/>
                <w:sz w:val="24"/>
                <w:lang w:val="ru-RU"/>
              </w:rPr>
              <w:t>Дмитриев</w:t>
            </w:r>
            <w:r>
              <w:rPr>
                <w:sz w:val="24"/>
                <w:lang w:val="ru-RU"/>
              </w:rPr>
              <w:t xml:space="preserve"> Ю. «Синий шалашик»; </w:t>
            </w:r>
            <w:r>
              <w:rPr>
                <w:b/>
                <w:sz w:val="24"/>
                <w:lang w:val="ru-RU"/>
              </w:rPr>
              <w:t>Житков</w:t>
            </w:r>
            <w:r>
              <w:rPr>
                <w:sz w:val="24"/>
                <w:lang w:val="ru-RU"/>
              </w:rPr>
              <w:t xml:space="preserve"> Б.С. «Что я видел» (1-2 рассказа по выбору); </w:t>
            </w:r>
            <w:r>
              <w:rPr>
                <w:b/>
                <w:sz w:val="24"/>
                <w:lang w:val="ru-RU"/>
              </w:rPr>
              <w:t>Зартайская</w:t>
            </w:r>
            <w:r>
              <w:rPr>
                <w:sz w:val="24"/>
                <w:lang w:val="ru-RU"/>
              </w:rPr>
              <w:t xml:space="preserve"> И. «Душевные истории про Пряника и Вареника»; </w:t>
            </w:r>
            <w:r>
              <w:rPr>
                <w:b/>
                <w:sz w:val="24"/>
                <w:lang w:val="ru-RU"/>
              </w:rPr>
              <w:t>Зощенко</w:t>
            </w:r>
            <w:r>
              <w:rPr>
                <w:sz w:val="24"/>
                <w:lang w:val="ru-RU"/>
              </w:rPr>
              <w:t xml:space="preserve"> М.М. «Умная птичка»; </w:t>
            </w:r>
            <w:r>
              <w:rPr>
                <w:b/>
                <w:sz w:val="24"/>
                <w:lang w:val="ru-RU"/>
              </w:rPr>
              <w:t>Прокофьева</w:t>
            </w:r>
            <w:r>
              <w:rPr>
                <w:sz w:val="24"/>
                <w:lang w:val="ru-RU"/>
              </w:rPr>
              <w:t xml:space="preserve"> С.Л. «Маша и Ойка», «Сказка про грубое слово «Уходи»», «Сказка о невоспитанном мышонке» (из книги «Машины сказки», по выбору); </w:t>
            </w:r>
            <w:r>
              <w:rPr>
                <w:b/>
                <w:sz w:val="24"/>
                <w:lang w:val="ru-RU"/>
              </w:rPr>
              <w:t>Сутеев</w:t>
            </w:r>
            <w:r>
              <w:rPr>
                <w:sz w:val="24"/>
                <w:lang w:val="ru-RU"/>
              </w:rPr>
              <w:t xml:space="preserve"> В.Г. «Три котенка»; </w:t>
            </w:r>
            <w:r>
              <w:rPr>
                <w:b/>
                <w:sz w:val="24"/>
                <w:lang w:val="ru-RU"/>
              </w:rPr>
              <w:t>Толстой</w:t>
            </w:r>
            <w:r>
              <w:rPr>
                <w:sz w:val="24"/>
                <w:lang w:val="ru-RU"/>
              </w:rPr>
              <w:t xml:space="preserve"> Л.Н. «Птица свила гнездо...»; «Таня знала буквы...»; «У Вари был чиж...», «Пришла весна...» </w:t>
            </w:r>
            <w:r>
              <w:rPr>
                <w:sz w:val="24"/>
                <w:lang w:val="ru-RU"/>
              </w:rPr>
              <w:br/>
              <w:t xml:space="preserve">(1-2 рассказа по выбору); </w:t>
            </w:r>
            <w:r>
              <w:rPr>
                <w:b/>
                <w:sz w:val="24"/>
                <w:lang w:val="ru-RU"/>
              </w:rPr>
              <w:t>Ушинский</w:t>
            </w:r>
            <w:r>
              <w:rPr>
                <w:sz w:val="24"/>
                <w:lang w:val="ru-RU"/>
              </w:rPr>
              <w:t xml:space="preserve"> К.Д. «Петушок с семьей», «Уточки», «Васька», «Лиса-Патрикеевна» (1-2 рассказа по выбору); </w:t>
            </w:r>
            <w:r>
              <w:rPr>
                <w:b/>
                <w:sz w:val="24"/>
                <w:lang w:val="ru-RU"/>
              </w:rPr>
              <w:t>Хармс</w:t>
            </w:r>
            <w:r>
              <w:rPr>
                <w:sz w:val="24"/>
                <w:lang w:val="ru-RU"/>
              </w:rPr>
              <w:t xml:space="preserve"> Д.И. «Храбрый ёж».</w:t>
            </w:r>
          </w:p>
        </w:tc>
      </w:tr>
      <w:tr w:rsidR="005267E0">
        <w:tc>
          <w:tcPr>
            <w:tcW w:w="2518" w:type="dxa"/>
            <w:vAlign w:val="center"/>
          </w:tcPr>
          <w:p w:rsidR="005267E0" w:rsidRDefault="00FA4BB1">
            <w:pPr>
              <w:pStyle w:val="afff"/>
              <w:ind w:firstLine="0"/>
              <w:jc w:val="center"/>
              <w:rPr>
                <w:lang w:val="ru-RU"/>
              </w:rPr>
            </w:pPr>
            <w:r>
              <w:rPr>
                <w:lang w:val="ru-RU"/>
              </w:rPr>
              <w:t>Произведения поэтов и писателей разных стран. Поэзия.</w:t>
            </w:r>
          </w:p>
        </w:tc>
        <w:tc>
          <w:tcPr>
            <w:tcW w:w="13402" w:type="dxa"/>
          </w:tcPr>
          <w:p w:rsidR="005267E0" w:rsidRDefault="00FA4BB1">
            <w:pPr>
              <w:pStyle w:val="afff"/>
              <w:ind w:firstLine="0"/>
              <w:jc w:val="left"/>
              <w:rPr>
                <w:sz w:val="24"/>
                <w:lang w:val="ru-RU"/>
              </w:rPr>
            </w:pPr>
            <w:r>
              <w:rPr>
                <w:b/>
                <w:sz w:val="24"/>
                <w:lang w:val="ru-RU"/>
              </w:rPr>
              <w:t>Виеру</w:t>
            </w:r>
            <w:r>
              <w:rPr>
                <w:sz w:val="24"/>
                <w:lang w:val="ru-RU"/>
              </w:rPr>
              <w:t xml:space="preserve"> Г. «Ёжик и барабан», пер. с молд. Я. Акима; </w:t>
            </w:r>
            <w:r>
              <w:rPr>
                <w:b/>
                <w:sz w:val="24"/>
                <w:lang w:val="ru-RU"/>
              </w:rPr>
              <w:t>Воронько</w:t>
            </w:r>
            <w:r>
              <w:rPr>
                <w:sz w:val="24"/>
                <w:lang w:val="ru-RU"/>
              </w:rPr>
              <w:t xml:space="preserve"> П. «Хитрый ёжик», пер. с укр. С. Маршака; </w:t>
            </w:r>
            <w:r>
              <w:rPr>
                <w:b/>
                <w:sz w:val="24"/>
                <w:lang w:val="ru-RU"/>
              </w:rPr>
              <w:t>Дьюдни</w:t>
            </w:r>
            <w:r>
              <w:rPr>
                <w:sz w:val="24"/>
                <w:lang w:val="ru-RU"/>
              </w:rPr>
              <w:t xml:space="preserve"> А. «Лама красная пижама», пер. Т. Духановой; </w:t>
            </w:r>
            <w:r>
              <w:rPr>
                <w:b/>
                <w:sz w:val="24"/>
                <w:lang w:val="ru-RU"/>
              </w:rPr>
              <w:t>Забила</w:t>
            </w:r>
            <w:r>
              <w:rPr>
                <w:sz w:val="24"/>
                <w:lang w:val="ru-RU"/>
              </w:rPr>
              <w:t xml:space="preserve"> Н.Л. «Карандаш», пер. с укр. 3. Александровой; </w:t>
            </w:r>
            <w:r>
              <w:rPr>
                <w:b/>
                <w:sz w:val="24"/>
                <w:lang w:val="ru-RU"/>
              </w:rPr>
              <w:t>Капутикян</w:t>
            </w:r>
            <w:r>
              <w:rPr>
                <w:sz w:val="24"/>
                <w:lang w:val="ru-RU"/>
              </w:rPr>
              <w:t xml:space="preserve"> С. «Кто скорее допьет», пер. с арм. Спендиаровой; </w:t>
            </w:r>
            <w:r>
              <w:rPr>
                <w:b/>
                <w:sz w:val="24"/>
                <w:lang w:val="ru-RU"/>
              </w:rPr>
              <w:t>Карем</w:t>
            </w:r>
            <w:r>
              <w:rPr>
                <w:sz w:val="24"/>
                <w:lang w:val="ru-RU"/>
              </w:rPr>
              <w:t xml:space="preserve"> М. «Мой кот», пер. с франц. М. Кудиновой; </w:t>
            </w:r>
            <w:r>
              <w:rPr>
                <w:b/>
                <w:sz w:val="24"/>
                <w:lang w:val="ru-RU"/>
              </w:rPr>
              <w:t>Макбратни</w:t>
            </w:r>
            <w:r>
              <w:rPr>
                <w:sz w:val="24"/>
                <w:lang w:val="ru-RU"/>
              </w:rPr>
              <w:t xml:space="preserve"> С. «Знаешь, как я тебя люблю», пер. Е. Канищевой, Я. Шапиро; </w:t>
            </w:r>
            <w:r>
              <w:rPr>
                <w:b/>
                <w:sz w:val="24"/>
                <w:lang w:val="ru-RU"/>
              </w:rPr>
              <w:t>Милева</w:t>
            </w:r>
            <w:r>
              <w:rPr>
                <w:sz w:val="24"/>
                <w:lang w:val="ru-RU"/>
              </w:rPr>
              <w:t xml:space="preserve"> Л. «Быстроножка и серая Одежка», пер. с болг. М. Маринова.</w:t>
            </w:r>
          </w:p>
        </w:tc>
      </w:tr>
      <w:tr w:rsidR="005267E0">
        <w:tc>
          <w:tcPr>
            <w:tcW w:w="2518" w:type="dxa"/>
            <w:vAlign w:val="center"/>
          </w:tcPr>
          <w:p w:rsidR="005267E0" w:rsidRDefault="00FA4BB1">
            <w:pPr>
              <w:pStyle w:val="afff"/>
              <w:ind w:firstLine="0"/>
              <w:jc w:val="center"/>
              <w:rPr>
                <w:lang w:val="ru-RU"/>
              </w:rPr>
            </w:pPr>
            <w:r>
              <w:rPr>
                <w:lang w:val="ru-RU"/>
              </w:rPr>
              <w:lastRenderedPageBreak/>
              <w:t xml:space="preserve">Произведения поэтов и писателей разных стран. Проза. </w:t>
            </w:r>
          </w:p>
        </w:tc>
        <w:tc>
          <w:tcPr>
            <w:tcW w:w="13402" w:type="dxa"/>
          </w:tcPr>
          <w:p w:rsidR="005267E0" w:rsidRDefault="00FA4BB1">
            <w:pPr>
              <w:pStyle w:val="afff"/>
              <w:ind w:firstLine="0"/>
              <w:jc w:val="left"/>
              <w:rPr>
                <w:sz w:val="24"/>
                <w:lang w:val="ru-RU"/>
              </w:rPr>
            </w:pPr>
            <w:r>
              <w:rPr>
                <w:b/>
                <w:sz w:val="24"/>
                <w:lang w:val="ru-RU"/>
              </w:rPr>
              <w:t>Бехлерова</w:t>
            </w:r>
            <w:r>
              <w:rPr>
                <w:sz w:val="24"/>
                <w:lang w:val="ru-RU"/>
              </w:rPr>
              <w:t xml:space="preserve"> Х. «Капустный лист», пер. с польск. Г. Лукина; </w:t>
            </w:r>
          </w:p>
          <w:p w:rsidR="005267E0" w:rsidRDefault="00FA4BB1">
            <w:pPr>
              <w:pStyle w:val="afff"/>
              <w:ind w:firstLine="0"/>
              <w:jc w:val="left"/>
              <w:rPr>
                <w:sz w:val="24"/>
                <w:lang w:val="ru-RU"/>
              </w:rPr>
            </w:pPr>
            <w:r>
              <w:rPr>
                <w:b/>
                <w:sz w:val="24"/>
                <w:lang w:val="ru-RU"/>
              </w:rPr>
              <w:t>Биссет</w:t>
            </w:r>
            <w:r>
              <w:rPr>
                <w:sz w:val="24"/>
                <w:lang w:val="ru-RU"/>
              </w:rPr>
              <w:t xml:space="preserve"> Д. «Лягушка в зеркале», пер. с англ. Н. Шерешевской; </w:t>
            </w:r>
          </w:p>
          <w:p w:rsidR="005267E0" w:rsidRDefault="00FA4BB1">
            <w:pPr>
              <w:pStyle w:val="afff"/>
              <w:ind w:firstLine="0"/>
              <w:jc w:val="left"/>
              <w:rPr>
                <w:sz w:val="24"/>
                <w:lang w:val="ru-RU"/>
              </w:rPr>
            </w:pPr>
            <w:r>
              <w:rPr>
                <w:b/>
                <w:sz w:val="24"/>
                <w:lang w:val="ru-RU"/>
              </w:rPr>
              <w:t>Муур</w:t>
            </w:r>
            <w:r>
              <w:rPr>
                <w:sz w:val="24"/>
                <w:lang w:val="ru-RU"/>
              </w:rPr>
              <w:t xml:space="preserve"> Л. «Крошка Енот и Тот, кто сидит в пруду», пер. с англ. О. Образцовой; </w:t>
            </w:r>
          </w:p>
          <w:p w:rsidR="005267E0" w:rsidRDefault="00FA4BB1">
            <w:pPr>
              <w:pStyle w:val="afff"/>
              <w:ind w:firstLine="0"/>
              <w:jc w:val="left"/>
              <w:rPr>
                <w:sz w:val="24"/>
                <w:lang w:val="ru-RU"/>
              </w:rPr>
            </w:pPr>
            <w:r>
              <w:rPr>
                <w:b/>
                <w:sz w:val="24"/>
                <w:lang w:val="ru-RU"/>
              </w:rPr>
              <w:t>Чапек</w:t>
            </w:r>
            <w:r>
              <w:rPr>
                <w:sz w:val="24"/>
                <w:lang w:val="ru-RU"/>
              </w:rPr>
              <w:t xml:space="preserve"> Й. «В лесу» (из книги «Приключения песика и кошечки»), пер. чешск. Г. Лукина.</w:t>
            </w:r>
          </w:p>
        </w:tc>
      </w:tr>
    </w:tbl>
    <w:p w:rsidR="005267E0" w:rsidRDefault="005267E0"/>
    <w:p w:rsidR="005267E0" w:rsidRDefault="00FA4BB1">
      <w:pPr>
        <w:pStyle w:val="6"/>
      </w:pPr>
      <w:r>
        <w:t>Примерный перечень художественной литературы в младшем дошкольном возрасте (4-5 лет)</w:t>
      </w:r>
    </w:p>
    <w:tbl>
      <w:tblPr>
        <w:tblStyle w:val="aff7"/>
        <w:tblW w:w="15920" w:type="dxa"/>
        <w:tblLook w:val="04A0" w:firstRow="1" w:lastRow="0" w:firstColumn="1" w:lastColumn="0" w:noHBand="0" w:noVBand="1"/>
      </w:tblPr>
      <w:tblGrid>
        <w:gridCol w:w="2263"/>
        <w:gridCol w:w="13657"/>
      </w:tblGrid>
      <w:tr w:rsidR="005267E0" w:rsidTr="007F5158">
        <w:tc>
          <w:tcPr>
            <w:tcW w:w="2263" w:type="dxa"/>
            <w:vAlign w:val="center"/>
          </w:tcPr>
          <w:p w:rsidR="005267E0" w:rsidRDefault="00FA4BB1" w:rsidP="007F5158">
            <w:pPr>
              <w:pStyle w:val="afff"/>
              <w:ind w:firstLine="0"/>
              <w:jc w:val="left"/>
            </w:pPr>
            <w:r>
              <w:t>Малые формы фольклора.</w:t>
            </w:r>
          </w:p>
        </w:tc>
        <w:tc>
          <w:tcPr>
            <w:tcW w:w="13657" w:type="dxa"/>
          </w:tcPr>
          <w:p w:rsidR="005267E0" w:rsidRDefault="00FA4BB1" w:rsidP="007F5158">
            <w:pPr>
              <w:pStyle w:val="afff"/>
              <w:ind w:firstLine="0"/>
              <w:jc w:val="left"/>
              <w:rPr>
                <w:sz w:val="24"/>
                <w:lang w:val="ru-RU"/>
              </w:rPr>
            </w:pPr>
            <w:r>
              <w:rPr>
                <w:sz w:val="24"/>
                <w:lang w:val="ru-RU"/>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tc>
      </w:tr>
      <w:tr w:rsidR="005267E0" w:rsidTr="007F5158">
        <w:tc>
          <w:tcPr>
            <w:tcW w:w="2263" w:type="dxa"/>
            <w:vAlign w:val="center"/>
          </w:tcPr>
          <w:p w:rsidR="005267E0" w:rsidRDefault="00FA4BB1" w:rsidP="007F5158">
            <w:pPr>
              <w:pStyle w:val="afff"/>
              <w:ind w:firstLine="0"/>
              <w:jc w:val="left"/>
            </w:pPr>
            <w:r>
              <w:t>Русские народные сказки.</w:t>
            </w:r>
          </w:p>
        </w:tc>
        <w:tc>
          <w:tcPr>
            <w:tcW w:w="13657" w:type="dxa"/>
          </w:tcPr>
          <w:p w:rsidR="005267E0" w:rsidRDefault="00FA4BB1" w:rsidP="007F5158">
            <w:pPr>
              <w:pStyle w:val="afff"/>
              <w:ind w:firstLine="0"/>
              <w:jc w:val="left"/>
              <w:rPr>
                <w:sz w:val="24"/>
                <w:lang w:val="ru-RU"/>
              </w:rPr>
            </w:pPr>
            <w:r>
              <w:rPr>
                <w:sz w:val="24"/>
                <w:lang w:val="ru-RU"/>
              </w:rPr>
              <w:t xml:space="preserve">«Гуси-лебеди»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w:t>
            </w:r>
            <w:r>
              <w:rPr>
                <w:sz w:val="24"/>
              </w:rPr>
              <w:t>М.А. Булатова); «Снегурочка» (обраб. М.А. Булатова).</w:t>
            </w:r>
          </w:p>
        </w:tc>
      </w:tr>
      <w:tr w:rsidR="005267E0" w:rsidTr="007F5158">
        <w:tc>
          <w:tcPr>
            <w:tcW w:w="2263" w:type="dxa"/>
            <w:vAlign w:val="center"/>
          </w:tcPr>
          <w:p w:rsidR="005267E0" w:rsidRDefault="00FA4BB1" w:rsidP="007F5158">
            <w:pPr>
              <w:pStyle w:val="afff"/>
              <w:ind w:firstLine="0"/>
              <w:jc w:val="left"/>
              <w:rPr>
                <w:lang w:val="ru-RU"/>
              </w:rPr>
            </w:pPr>
            <w:r>
              <w:rPr>
                <w:lang w:val="ru-RU"/>
              </w:rPr>
              <w:t>Фольклор народов мира. Песенки и сказки.</w:t>
            </w:r>
          </w:p>
        </w:tc>
        <w:tc>
          <w:tcPr>
            <w:tcW w:w="13657" w:type="dxa"/>
          </w:tcPr>
          <w:p w:rsidR="005267E0" w:rsidRDefault="00FA4BB1" w:rsidP="007F5158">
            <w:pPr>
              <w:pStyle w:val="afff"/>
              <w:ind w:firstLine="0"/>
              <w:jc w:val="left"/>
              <w:rPr>
                <w:sz w:val="24"/>
                <w:lang w:val="ru-RU"/>
              </w:rPr>
            </w:pPr>
            <w:r>
              <w:rPr>
                <w:sz w:val="24"/>
                <w:lang w:val="ru-RU"/>
              </w:rPr>
              <w:t xml:space="preserve">«Утята»,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w:t>
            </w:r>
            <w:r>
              <w:rPr>
                <w:sz w:val="24"/>
                <w:lang w:val="ru-RU"/>
              </w:rPr>
              <w:br/>
              <w:t>С. Маршака).</w:t>
            </w:r>
          </w:p>
          <w:p w:rsidR="005267E0" w:rsidRDefault="00FA4BB1" w:rsidP="007F5158">
            <w:pPr>
              <w:pStyle w:val="afff"/>
              <w:ind w:firstLine="0"/>
              <w:jc w:val="left"/>
              <w:rPr>
                <w:sz w:val="24"/>
              </w:rPr>
            </w:pPr>
            <w:r>
              <w:rPr>
                <w:sz w:val="24"/>
                <w:lang w:val="ru-RU"/>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w:t>
            </w:r>
            <w:r>
              <w:rPr>
                <w:sz w:val="24"/>
                <w:lang w:val="ru-RU"/>
              </w:rPr>
              <w:br/>
              <w:t xml:space="preserve">С. Могилевской); «Красная Шапочка», из сказок Ш. Перро, пер. с франц. </w:t>
            </w:r>
            <w:r>
              <w:rPr>
                <w:sz w:val="24"/>
              </w:rPr>
              <w:t>Т. Габбе; «Три поросенка», пер. с англ. С. Михалкова.</w:t>
            </w:r>
          </w:p>
        </w:tc>
      </w:tr>
      <w:tr w:rsidR="005267E0" w:rsidTr="007F5158">
        <w:tc>
          <w:tcPr>
            <w:tcW w:w="2263" w:type="dxa"/>
            <w:vAlign w:val="center"/>
          </w:tcPr>
          <w:p w:rsidR="005267E0" w:rsidRDefault="00FA4BB1" w:rsidP="007F5158">
            <w:pPr>
              <w:pStyle w:val="afff"/>
              <w:ind w:firstLine="0"/>
              <w:jc w:val="left"/>
              <w:rPr>
                <w:lang w:val="ru-RU"/>
              </w:rPr>
            </w:pPr>
            <w:r>
              <w:rPr>
                <w:lang w:val="ru-RU"/>
              </w:rPr>
              <w:t>Произведения поэтов и писателей России. Поэзия.</w:t>
            </w:r>
          </w:p>
        </w:tc>
        <w:tc>
          <w:tcPr>
            <w:tcW w:w="13657" w:type="dxa"/>
          </w:tcPr>
          <w:p w:rsidR="005267E0" w:rsidRDefault="00FA4BB1" w:rsidP="007F5158">
            <w:pPr>
              <w:pStyle w:val="afff"/>
              <w:ind w:firstLine="0"/>
              <w:jc w:val="left"/>
              <w:rPr>
                <w:sz w:val="24"/>
                <w:lang w:val="ru-RU"/>
              </w:rPr>
            </w:pPr>
            <w:r>
              <w:rPr>
                <w:b/>
                <w:sz w:val="24"/>
                <w:lang w:val="ru-RU"/>
              </w:rPr>
              <w:t>Аким</w:t>
            </w:r>
            <w:r>
              <w:rPr>
                <w:sz w:val="24"/>
                <w:lang w:val="ru-RU"/>
              </w:rPr>
              <w:t xml:space="preserve"> Я.Л. «Первый снег»; </w:t>
            </w:r>
            <w:r>
              <w:rPr>
                <w:b/>
                <w:sz w:val="24"/>
                <w:lang w:val="ru-RU"/>
              </w:rPr>
              <w:t>Александрова</w:t>
            </w:r>
            <w:r>
              <w:rPr>
                <w:sz w:val="24"/>
                <w:lang w:val="ru-RU"/>
              </w:rPr>
              <w:t xml:space="preserve"> З.Н. «Таня пропала», «Теплый дождик» (по выбору); </w:t>
            </w:r>
            <w:r>
              <w:rPr>
                <w:b/>
                <w:sz w:val="24"/>
                <w:lang w:val="ru-RU"/>
              </w:rPr>
              <w:t>Бальмонт</w:t>
            </w:r>
            <w:r>
              <w:rPr>
                <w:sz w:val="24"/>
                <w:lang w:val="ru-RU"/>
              </w:rPr>
              <w:t xml:space="preserve"> К.Д. «Росинка»; </w:t>
            </w:r>
            <w:r>
              <w:rPr>
                <w:b/>
                <w:sz w:val="24"/>
                <w:lang w:val="ru-RU"/>
              </w:rPr>
              <w:t>Барто</w:t>
            </w:r>
            <w:r>
              <w:rPr>
                <w:sz w:val="24"/>
                <w:lang w:val="ru-RU"/>
              </w:rPr>
              <w:t xml:space="preserve"> А.Л. «Уехали», «Я знаю, что надо придумать» (по выбору); Берестов В.Д. «Искалочка»; </w:t>
            </w:r>
            <w:r>
              <w:rPr>
                <w:sz w:val="24"/>
                <w:lang w:val="ru-RU"/>
              </w:rPr>
              <w:br/>
            </w:r>
            <w:r>
              <w:rPr>
                <w:b/>
                <w:sz w:val="24"/>
                <w:lang w:val="ru-RU"/>
              </w:rPr>
              <w:t>Благинина</w:t>
            </w:r>
            <w:r>
              <w:rPr>
                <w:sz w:val="24"/>
                <w:lang w:val="ru-RU"/>
              </w:rPr>
              <w:t xml:space="preserve"> Е.А. «Дождик, дождик…», «Посидим в тишине» (по выбору); </w:t>
            </w:r>
            <w:r>
              <w:rPr>
                <w:b/>
                <w:sz w:val="24"/>
                <w:lang w:val="ru-RU"/>
              </w:rPr>
              <w:t>Брюсов</w:t>
            </w:r>
            <w:r>
              <w:rPr>
                <w:sz w:val="24"/>
                <w:lang w:val="ru-RU"/>
              </w:rPr>
              <w:t xml:space="preserve"> В.Я. «Колыбельная»; </w:t>
            </w:r>
            <w:r>
              <w:rPr>
                <w:b/>
                <w:sz w:val="24"/>
                <w:lang w:val="ru-RU"/>
              </w:rPr>
              <w:t>Бунин</w:t>
            </w:r>
            <w:r>
              <w:rPr>
                <w:sz w:val="24"/>
                <w:lang w:val="ru-RU"/>
              </w:rPr>
              <w:t xml:space="preserve"> И.А. «Листопад» (отрывок); </w:t>
            </w:r>
            <w:r>
              <w:rPr>
                <w:b/>
                <w:sz w:val="24"/>
                <w:lang w:val="ru-RU"/>
              </w:rPr>
              <w:t>Гамазкова</w:t>
            </w:r>
            <w:r>
              <w:rPr>
                <w:sz w:val="24"/>
                <w:lang w:val="ru-RU"/>
              </w:rPr>
              <w:t xml:space="preserve"> И. «Колыбельная для бабушки»; </w:t>
            </w:r>
            <w:r>
              <w:rPr>
                <w:b/>
                <w:sz w:val="24"/>
                <w:lang w:val="ru-RU"/>
              </w:rPr>
              <w:t>Гернет</w:t>
            </w:r>
            <w:r>
              <w:rPr>
                <w:sz w:val="24"/>
                <w:lang w:val="ru-RU"/>
              </w:rPr>
              <w:t xml:space="preserve"> Н. и Хармс Д. «Очень-очень вкусный пирог»; </w:t>
            </w:r>
            <w:r>
              <w:rPr>
                <w:b/>
                <w:sz w:val="24"/>
                <w:lang w:val="ru-RU"/>
              </w:rPr>
              <w:t>Есенин</w:t>
            </w:r>
            <w:r>
              <w:rPr>
                <w:sz w:val="24"/>
                <w:lang w:val="ru-RU"/>
              </w:rPr>
              <w:t xml:space="preserve"> С.А. «Поет зима – аукает…»; </w:t>
            </w:r>
            <w:r>
              <w:rPr>
                <w:b/>
                <w:sz w:val="24"/>
                <w:lang w:val="ru-RU"/>
              </w:rPr>
              <w:t>Заходер</w:t>
            </w:r>
            <w:r>
              <w:rPr>
                <w:sz w:val="24"/>
                <w:lang w:val="ru-RU"/>
              </w:rPr>
              <w:t xml:space="preserve"> Б.В. «Волчок», «Кискино горе» (по выбору); </w:t>
            </w:r>
            <w:r>
              <w:rPr>
                <w:b/>
                <w:sz w:val="24"/>
                <w:lang w:val="ru-RU"/>
              </w:rPr>
              <w:t>Кушак</w:t>
            </w:r>
            <w:r>
              <w:rPr>
                <w:sz w:val="24"/>
                <w:lang w:val="ru-RU"/>
              </w:rPr>
              <w:t xml:space="preserve"> Ю.Н. «Сорок сорок»; </w:t>
            </w:r>
            <w:r>
              <w:rPr>
                <w:b/>
                <w:sz w:val="24"/>
                <w:lang w:val="ru-RU"/>
              </w:rPr>
              <w:t>Лукашина</w:t>
            </w:r>
            <w:r>
              <w:rPr>
                <w:sz w:val="24"/>
                <w:lang w:val="ru-RU"/>
              </w:rPr>
              <w:t xml:space="preserve"> М. «Розовые очки», </w:t>
            </w:r>
            <w:r>
              <w:rPr>
                <w:b/>
                <w:sz w:val="24"/>
                <w:lang w:val="ru-RU"/>
              </w:rPr>
              <w:t>Маршак</w:t>
            </w:r>
            <w:r>
              <w:rPr>
                <w:sz w:val="24"/>
                <w:lang w:val="ru-RU"/>
              </w:rPr>
              <w:t xml:space="preserve"> С.Я. «Багаж», «Про все на свете», «Вот какой рассеянный», «Мяч», «Усатый-полосатый», «Пограничники» (1-2 по выбору); </w:t>
            </w:r>
            <w:r>
              <w:rPr>
                <w:b/>
                <w:sz w:val="24"/>
                <w:lang w:val="ru-RU"/>
              </w:rPr>
              <w:t>Матвеева</w:t>
            </w:r>
            <w:r>
              <w:rPr>
                <w:sz w:val="24"/>
                <w:lang w:val="ru-RU"/>
              </w:rPr>
              <w:t xml:space="preserve"> Н. «Она умеет превращаться»; </w:t>
            </w:r>
            <w:r>
              <w:rPr>
                <w:b/>
                <w:sz w:val="24"/>
                <w:lang w:val="ru-RU"/>
              </w:rPr>
              <w:t>Маяковский</w:t>
            </w:r>
            <w:r>
              <w:rPr>
                <w:sz w:val="24"/>
                <w:lang w:val="ru-RU"/>
              </w:rPr>
              <w:t xml:space="preserve"> В.В. «Что такое хорошо и что такое плохо?»; </w:t>
            </w:r>
            <w:r>
              <w:rPr>
                <w:b/>
                <w:sz w:val="24"/>
                <w:lang w:val="ru-RU"/>
              </w:rPr>
              <w:t>Михалков</w:t>
            </w:r>
            <w:r>
              <w:rPr>
                <w:sz w:val="24"/>
                <w:lang w:val="ru-RU"/>
              </w:rPr>
              <w:t xml:space="preserve"> С.В. «А что у Вас?», «Рисунок», «Дядя Степа – милиционер» (1-2 по выбору); </w:t>
            </w:r>
            <w:r>
              <w:rPr>
                <w:b/>
                <w:sz w:val="24"/>
                <w:lang w:val="ru-RU"/>
              </w:rPr>
              <w:t>Мориц</w:t>
            </w:r>
            <w:r>
              <w:rPr>
                <w:sz w:val="24"/>
                <w:lang w:val="ru-RU"/>
              </w:rPr>
              <w:t xml:space="preserve"> Ю.П. «Песенка про сказку», «Дом гнома, гном – дома!», «Огромный собачий секрет» (1-2 по выбору); </w:t>
            </w:r>
            <w:r>
              <w:rPr>
                <w:b/>
                <w:sz w:val="24"/>
                <w:lang w:val="ru-RU"/>
              </w:rPr>
              <w:t>Мошковская</w:t>
            </w:r>
            <w:r>
              <w:rPr>
                <w:sz w:val="24"/>
                <w:lang w:val="ru-RU"/>
              </w:rPr>
              <w:t xml:space="preserve"> Э.Э. «Добежали до вечера»; Орлова А. «Невероятно длинная история про таксу»; </w:t>
            </w:r>
            <w:r>
              <w:rPr>
                <w:b/>
                <w:sz w:val="24"/>
                <w:lang w:val="ru-RU"/>
              </w:rPr>
              <w:t>Пушкин</w:t>
            </w:r>
            <w:r>
              <w:rPr>
                <w:sz w:val="24"/>
                <w:lang w:val="ru-RU"/>
              </w:rPr>
              <w:t xml:space="preserve"> А.С. «Месяц, месяц…» (из «Сказки о мертвой царевне…»), «У лукоморья…» (из вступления к поэме «Руслан и Людмила»), «Уж небо осенью дышало…» (из романа «Евгений Онегин) (по выбору); </w:t>
            </w:r>
            <w:r>
              <w:rPr>
                <w:b/>
                <w:sz w:val="24"/>
                <w:lang w:val="ru-RU"/>
              </w:rPr>
              <w:t>Сапгир</w:t>
            </w:r>
            <w:r>
              <w:rPr>
                <w:sz w:val="24"/>
                <w:lang w:val="ru-RU"/>
              </w:rPr>
              <w:t xml:space="preserve"> Г.В. «Садовник»; </w:t>
            </w:r>
            <w:r>
              <w:rPr>
                <w:b/>
                <w:sz w:val="24"/>
                <w:lang w:val="ru-RU"/>
              </w:rPr>
              <w:t>Серова</w:t>
            </w:r>
            <w:r>
              <w:rPr>
                <w:sz w:val="24"/>
                <w:lang w:val="ru-RU"/>
              </w:rPr>
              <w:t xml:space="preserve"> Е. «Похвалили»; </w:t>
            </w:r>
            <w:r>
              <w:rPr>
                <w:b/>
                <w:sz w:val="24"/>
                <w:lang w:val="ru-RU"/>
              </w:rPr>
              <w:t>Сеф</w:t>
            </w:r>
            <w:r>
              <w:rPr>
                <w:sz w:val="24"/>
                <w:lang w:val="ru-RU"/>
              </w:rPr>
              <w:t xml:space="preserve"> Р.С. «На свете все на все похоже…», «Чудо» (по выбору); </w:t>
            </w:r>
            <w:r>
              <w:rPr>
                <w:b/>
                <w:sz w:val="24"/>
                <w:lang w:val="ru-RU"/>
              </w:rPr>
              <w:t>Токмакова</w:t>
            </w:r>
            <w:r>
              <w:rPr>
                <w:sz w:val="24"/>
                <w:lang w:val="ru-RU"/>
              </w:rPr>
              <w:t xml:space="preserve"> И.П. «Ивы», «Сосны», «Плим», «Где спит рыбка?» (по выбору); </w:t>
            </w:r>
            <w:r>
              <w:rPr>
                <w:b/>
                <w:sz w:val="24"/>
                <w:lang w:val="ru-RU"/>
              </w:rPr>
              <w:t>Толстой</w:t>
            </w:r>
            <w:r>
              <w:rPr>
                <w:sz w:val="24"/>
                <w:lang w:val="ru-RU"/>
              </w:rPr>
              <w:t xml:space="preserve"> А.К. «Колокольчики мои»; </w:t>
            </w:r>
            <w:r>
              <w:rPr>
                <w:b/>
                <w:sz w:val="24"/>
                <w:lang w:val="ru-RU"/>
              </w:rPr>
              <w:t>Усачев</w:t>
            </w:r>
            <w:r>
              <w:rPr>
                <w:sz w:val="24"/>
                <w:lang w:val="ru-RU"/>
              </w:rPr>
              <w:t xml:space="preserve"> А. «Выбрал папа ёлочку»; </w:t>
            </w:r>
            <w:r>
              <w:rPr>
                <w:b/>
                <w:sz w:val="24"/>
                <w:lang w:val="ru-RU"/>
              </w:rPr>
              <w:t>Успенский</w:t>
            </w:r>
            <w:r>
              <w:rPr>
                <w:sz w:val="24"/>
                <w:lang w:val="ru-RU"/>
              </w:rPr>
              <w:t xml:space="preserve"> Э.Н. «Разгром»; </w:t>
            </w:r>
            <w:r>
              <w:rPr>
                <w:b/>
                <w:sz w:val="24"/>
                <w:lang w:val="ru-RU"/>
              </w:rPr>
              <w:t>Фет</w:t>
            </w:r>
            <w:r>
              <w:rPr>
                <w:sz w:val="24"/>
                <w:lang w:val="ru-RU"/>
              </w:rPr>
              <w:t xml:space="preserve"> А.А. «Мама! Глянь-ка из окошка…»; </w:t>
            </w:r>
            <w:r>
              <w:rPr>
                <w:b/>
                <w:sz w:val="24"/>
                <w:lang w:val="ru-RU"/>
              </w:rPr>
              <w:t>Хармс</w:t>
            </w:r>
            <w:r>
              <w:rPr>
                <w:sz w:val="24"/>
                <w:lang w:val="ru-RU"/>
              </w:rPr>
              <w:t xml:space="preserve"> Д.И. «Очень страшная история», «Игра» (по выбору);  </w:t>
            </w:r>
            <w:r>
              <w:rPr>
                <w:b/>
                <w:sz w:val="24"/>
                <w:lang w:val="ru-RU"/>
              </w:rPr>
              <w:t>Черный</w:t>
            </w:r>
            <w:r>
              <w:rPr>
                <w:sz w:val="24"/>
                <w:lang w:val="ru-RU"/>
              </w:rPr>
              <w:t xml:space="preserve"> С. «Приставалка»; </w:t>
            </w:r>
            <w:r>
              <w:rPr>
                <w:b/>
                <w:sz w:val="24"/>
                <w:lang w:val="ru-RU"/>
              </w:rPr>
              <w:t>Чуковский</w:t>
            </w:r>
            <w:r>
              <w:rPr>
                <w:sz w:val="24"/>
                <w:lang w:val="ru-RU"/>
              </w:rPr>
              <w:t xml:space="preserve"> К.И. «Путаница», «Закаляка», «Радость», «Тараканище» (по выбору).</w:t>
            </w:r>
          </w:p>
        </w:tc>
      </w:tr>
      <w:tr w:rsidR="005267E0" w:rsidTr="007F5158">
        <w:tc>
          <w:tcPr>
            <w:tcW w:w="2263" w:type="dxa"/>
            <w:vAlign w:val="center"/>
          </w:tcPr>
          <w:p w:rsidR="005267E0" w:rsidRDefault="00FA4BB1" w:rsidP="007F5158">
            <w:pPr>
              <w:pStyle w:val="afff"/>
              <w:ind w:firstLine="0"/>
              <w:jc w:val="left"/>
              <w:rPr>
                <w:lang w:val="ru-RU"/>
              </w:rPr>
            </w:pPr>
            <w:r>
              <w:rPr>
                <w:lang w:val="ru-RU"/>
              </w:rPr>
              <w:t xml:space="preserve">Произведения </w:t>
            </w:r>
            <w:r>
              <w:rPr>
                <w:lang w:val="ru-RU"/>
              </w:rPr>
              <w:lastRenderedPageBreak/>
              <w:t>поэтов и писателей России. Проза.</w:t>
            </w:r>
          </w:p>
        </w:tc>
        <w:tc>
          <w:tcPr>
            <w:tcW w:w="13657" w:type="dxa"/>
          </w:tcPr>
          <w:p w:rsidR="005267E0" w:rsidRDefault="00FA4BB1" w:rsidP="007F5158">
            <w:pPr>
              <w:pStyle w:val="afff"/>
              <w:ind w:firstLine="0"/>
              <w:jc w:val="left"/>
              <w:rPr>
                <w:sz w:val="24"/>
                <w:lang w:val="ru-RU"/>
              </w:rPr>
            </w:pPr>
            <w:r>
              <w:rPr>
                <w:b/>
                <w:sz w:val="24"/>
                <w:lang w:val="ru-RU"/>
              </w:rPr>
              <w:lastRenderedPageBreak/>
              <w:t>Абрамцева</w:t>
            </w:r>
            <w:r>
              <w:rPr>
                <w:sz w:val="24"/>
                <w:lang w:val="ru-RU"/>
              </w:rPr>
              <w:t xml:space="preserve"> Н.К. «Дождик», «Как у зайчонка зуб болел» (по выбору); </w:t>
            </w:r>
            <w:r>
              <w:rPr>
                <w:b/>
                <w:sz w:val="24"/>
                <w:lang w:val="ru-RU"/>
              </w:rPr>
              <w:t>Берестов</w:t>
            </w:r>
            <w:r>
              <w:rPr>
                <w:sz w:val="24"/>
                <w:lang w:val="ru-RU"/>
              </w:rPr>
              <w:t xml:space="preserve"> В.Д. «Как найти дорожку»; </w:t>
            </w:r>
            <w:r>
              <w:rPr>
                <w:b/>
                <w:sz w:val="24"/>
                <w:lang w:val="ru-RU"/>
              </w:rPr>
              <w:t>Бианки</w:t>
            </w:r>
            <w:r>
              <w:rPr>
                <w:sz w:val="24"/>
                <w:lang w:val="ru-RU"/>
              </w:rPr>
              <w:t xml:space="preserve"> В.В. </w:t>
            </w:r>
            <w:r>
              <w:rPr>
                <w:sz w:val="24"/>
                <w:lang w:val="ru-RU"/>
              </w:rPr>
              <w:lastRenderedPageBreak/>
              <w:t xml:space="preserve">«Подкидыш», «Лис и мышонок», «Первая охота», «Лесной колобок – колючий бок» (1-2 рассказа по выбору); </w:t>
            </w:r>
            <w:r>
              <w:rPr>
                <w:b/>
                <w:sz w:val="24"/>
                <w:lang w:val="ru-RU"/>
              </w:rPr>
              <w:t>Вересаев</w:t>
            </w:r>
            <w:r>
              <w:rPr>
                <w:sz w:val="24"/>
                <w:lang w:val="ru-RU"/>
              </w:rPr>
              <w:t xml:space="preserve"> В.В. «Братишка»; </w:t>
            </w:r>
            <w:r>
              <w:rPr>
                <w:b/>
                <w:sz w:val="24"/>
                <w:lang w:val="ru-RU"/>
              </w:rPr>
              <w:t>Воронин</w:t>
            </w:r>
            <w:r>
              <w:rPr>
                <w:sz w:val="24"/>
                <w:lang w:val="ru-RU"/>
              </w:rPr>
              <w:t xml:space="preserve"> С.А. «Воинственный Жако»; </w:t>
            </w:r>
            <w:r>
              <w:rPr>
                <w:b/>
                <w:sz w:val="24"/>
                <w:lang w:val="ru-RU"/>
              </w:rPr>
              <w:t>Воронкова</w:t>
            </w:r>
            <w:r>
              <w:rPr>
                <w:sz w:val="24"/>
                <w:lang w:val="ru-RU"/>
              </w:rPr>
              <w:t xml:space="preserve"> Л.Ф. «Как Аленка разбила зеркало» (из книги «Солнечный денек»); </w:t>
            </w:r>
            <w:r>
              <w:rPr>
                <w:b/>
                <w:sz w:val="24"/>
                <w:lang w:val="ru-RU"/>
              </w:rPr>
              <w:t>Дмитриев</w:t>
            </w:r>
            <w:r>
              <w:rPr>
                <w:sz w:val="24"/>
                <w:lang w:val="ru-RU"/>
              </w:rPr>
              <w:t xml:space="preserve"> Ю. «Синий шалашик»; </w:t>
            </w:r>
            <w:r>
              <w:rPr>
                <w:b/>
                <w:sz w:val="24"/>
                <w:lang w:val="ru-RU"/>
              </w:rPr>
              <w:t>Драгунский</w:t>
            </w:r>
            <w:r>
              <w:rPr>
                <w:sz w:val="24"/>
                <w:lang w:val="ru-RU"/>
              </w:rPr>
              <w:t xml:space="preserve"> В.Ю. «Он живой и светится…», «Тайное становится явным» (по выбору); </w:t>
            </w:r>
            <w:r>
              <w:rPr>
                <w:b/>
                <w:sz w:val="24"/>
                <w:lang w:val="ru-RU"/>
              </w:rPr>
              <w:t>Зощенко</w:t>
            </w:r>
            <w:r>
              <w:rPr>
                <w:sz w:val="24"/>
                <w:lang w:val="ru-RU"/>
              </w:rPr>
              <w:t xml:space="preserve"> М.М. «Показательный ребёнок», «Глупая история» (по выбору); </w:t>
            </w:r>
            <w:r>
              <w:rPr>
                <w:b/>
                <w:sz w:val="24"/>
                <w:lang w:val="ru-RU"/>
              </w:rPr>
              <w:t>Коваль</w:t>
            </w:r>
            <w:r>
              <w:rPr>
                <w:sz w:val="24"/>
                <w:lang w:val="ru-RU"/>
              </w:rPr>
              <w:t xml:space="preserve"> Ю.И. «Дед, баба и Алеша»; </w:t>
            </w:r>
            <w:r>
              <w:rPr>
                <w:b/>
                <w:sz w:val="24"/>
                <w:lang w:val="ru-RU"/>
              </w:rPr>
              <w:t>Козлов</w:t>
            </w:r>
            <w:r>
              <w:rPr>
                <w:sz w:val="24"/>
                <w:lang w:val="ru-RU"/>
              </w:rPr>
              <w:t xml:space="preserve"> С.Г. «Необыкновенная весна», «Такое дерево» (по выбору); </w:t>
            </w:r>
            <w:r>
              <w:rPr>
                <w:b/>
                <w:sz w:val="24"/>
                <w:lang w:val="ru-RU"/>
              </w:rPr>
              <w:t>Носов</w:t>
            </w:r>
            <w:r>
              <w:rPr>
                <w:sz w:val="24"/>
                <w:lang w:val="ru-RU"/>
              </w:rPr>
              <w:t xml:space="preserve"> Н.Н. «Заплатка», «Затейники»; </w:t>
            </w:r>
            <w:r>
              <w:rPr>
                <w:b/>
                <w:sz w:val="24"/>
                <w:lang w:val="ru-RU"/>
              </w:rPr>
              <w:t>Пришвин</w:t>
            </w:r>
            <w:r>
              <w:rPr>
                <w:sz w:val="24"/>
                <w:lang w:val="ru-RU"/>
              </w:rPr>
              <w:t xml:space="preserve"> М.М. «Ребята и утята», «Журка» (по выбору); </w:t>
            </w:r>
            <w:r>
              <w:rPr>
                <w:b/>
                <w:sz w:val="24"/>
                <w:lang w:val="ru-RU"/>
              </w:rPr>
              <w:t>Сахарнов</w:t>
            </w:r>
            <w:r>
              <w:rPr>
                <w:sz w:val="24"/>
                <w:lang w:val="ru-RU"/>
              </w:rPr>
              <w:t xml:space="preserve"> С.В. «Кто прячется лучше всех?»; </w:t>
            </w:r>
            <w:r>
              <w:rPr>
                <w:b/>
                <w:sz w:val="24"/>
                <w:lang w:val="ru-RU"/>
              </w:rPr>
              <w:t>Сладков</w:t>
            </w:r>
            <w:r>
              <w:rPr>
                <w:sz w:val="24"/>
                <w:lang w:val="ru-RU"/>
              </w:rPr>
              <w:t xml:space="preserve"> Н.И. «Неслух»; </w:t>
            </w:r>
            <w:r>
              <w:rPr>
                <w:b/>
                <w:sz w:val="24"/>
                <w:lang w:val="ru-RU"/>
              </w:rPr>
              <w:t>Сутеев</w:t>
            </w:r>
            <w:r>
              <w:rPr>
                <w:sz w:val="24"/>
                <w:lang w:val="ru-RU"/>
              </w:rPr>
              <w:t xml:space="preserve"> В.Г. «Мышонок и карандаш»; </w:t>
            </w:r>
            <w:r>
              <w:rPr>
                <w:b/>
                <w:sz w:val="24"/>
                <w:lang w:val="ru-RU"/>
              </w:rPr>
              <w:t>Тайц</w:t>
            </w:r>
            <w:r>
              <w:rPr>
                <w:sz w:val="24"/>
                <w:lang w:val="ru-RU"/>
              </w:rPr>
              <w:t xml:space="preserve"> Я.М. «По пояс», «Все здесь» (по выбору); </w:t>
            </w:r>
            <w:r>
              <w:rPr>
                <w:b/>
                <w:sz w:val="24"/>
                <w:lang w:val="ru-RU"/>
              </w:rPr>
              <w:t>Толстой</w:t>
            </w:r>
            <w:r>
              <w:rPr>
                <w:sz w:val="24"/>
                <w:lang w:val="ru-RU"/>
              </w:rPr>
              <w:t xml:space="preserve"> Л.Н. «Собака шла по дощечке…», «Хотела галка пить…», «Правда всего дороже», «Какая бывает роса на траве», «Отец приказал сыновьям…» (1-2 по выбору); </w:t>
            </w:r>
            <w:r>
              <w:rPr>
                <w:b/>
                <w:sz w:val="24"/>
                <w:lang w:val="ru-RU"/>
              </w:rPr>
              <w:t>Ушинский</w:t>
            </w:r>
            <w:r>
              <w:rPr>
                <w:sz w:val="24"/>
                <w:lang w:val="ru-RU"/>
              </w:rPr>
              <w:t xml:space="preserve"> К.Д. «Ласточка»; </w:t>
            </w:r>
            <w:r>
              <w:rPr>
                <w:b/>
                <w:sz w:val="24"/>
                <w:lang w:val="ru-RU"/>
              </w:rPr>
              <w:t>Цыферов</w:t>
            </w:r>
            <w:r>
              <w:rPr>
                <w:sz w:val="24"/>
                <w:lang w:val="ru-RU"/>
              </w:rPr>
              <w:t xml:space="preserve"> Г.М. </w:t>
            </w:r>
            <w:r>
              <w:rPr>
                <w:sz w:val="24"/>
                <w:lang w:val="ru-RU"/>
              </w:rPr>
              <w:br/>
              <w:t xml:space="preserve">«В медвежачий час»; </w:t>
            </w:r>
            <w:r>
              <w:rPr>
                <w:b/>
                <w:sz w:val="24"/>
                <w:lang w:val="ru-RU"/>
              </w:rPr>
              <w:t>Чарушин</w:t>
            </w:r>
            <w:r>
              <w:rPr>
                <w:sz w:val="24"/>
                <w:lang w:val="ru-RU"/>
              </w:rPr>
              <w:t xml:space="preserve"> Е.И. «Тюпа, Томка и сорока» (1-2 рассказа по выбору).</w:t>
            </w:r>
          </w:p>
        </w:tc>
      </w:tr>
      <w:tr w:rsidR="005267E0" w:rsidTr="007F5158">
        <w:tc>
          <w:tcPr>
            <w:tcW w:w="2263" w:type="dxa"/>
            <w:vAlign w:val="center"/>
          </w:tcPr>
          <w:p w:rsidR="005267E0" w:rsidRDefault="00FA4BB1" w:rsidP="007F5158">
            <w:pPr>
              <w:pStyle w:val="afff"/>
              <w:ind w:firstLine="0"/>
              <w:jc w:val="left"/>
              <w:rPr>
                <w:lang w:val="ru-RU"/>
              </w:rPr>
            </w:pPr>
            <w:r>
              <w:rPr>
                <w:lang w:val="ru-RU"/>
              </w:rPr>
              <w:lastRenderedPageBreak/>
              <w:t xml:space="preserve">Произведения поэтов и писателей России. </w:t>
            </w:r>
            <w:r>
              <w:t>Литературные сказки.</w:t>
            </w:r>
          </w:p>
        </w:tc>
        <w:tc>
          <w:tcPr>
            <w:tcW w:w="13657" w:type="dxa"/>
          </w:tcPr>
          <w:p w:rsidR="005267E0" w:rsidRDefault="00FA4BB1" w:rsidP="007F5158">
            <w:pPr>
              <w:pStyle w:val="afff"/>
              <w:ind w:firstLine="0"/>
              <w:jc w:val="left"/>
              <w:rPr>
                <w:sz w:val="24"/>
                <w:lang w:val="ru-RU"/>
              </w:rPr>
            </w:pPr>
            <w:r>
              <w:rPr>
                <w:b/>
                <w:sz w:val="24"/>
                <w:lang w:val="ru-RU"/>
              </w:rPr>
              <w:t>Горький</w:t>
            </w:r>
            <w:r>
              <w:rPr>
                <w:sz w:val="24"/>
                <w:lang w:val="ru-RU"/>
              </w:rPr>
              <w:t xml:space="preserve"> М. «Воробьишко»; </w:t>
            </w:r>
            <w:r>
              <w:rPr>
                <w:b/>
                <w:sz w:val="24"/>
                <w:lang w:val="ru-RU"/>
              </w:rPr>
              <w:t>Мамин-Сибиряк</w:t>
            </w:r>
            <w:r>
              <w:rPr>
                <w:sz w:val="24"/>
                <w:lang w:val="ru-RU"/>
              </w:rPr>
              <w:t xml:space="preserve"> Д.Н. «Сказка про Комара Комаровича – Длинный Нос и про Мохнатого Мишу – Короткий Хвост»; </w:t>
            </w:r>
            <w:r>
              <w:rPr>
                <w:b/>
                <w:sz w:val="24"/>
                <w:lang w:val="ru-RU"/>
              </w:rPr>
              <w:t>Москвина</w:t>
            </w:r>
            <w:r>
              <w:rPr>
                <w:sz w:val="24"/>
                <w:lang w:val="ru-RU"/>
              </w:rPr>
              <w:t xml:space="preserve"> М.Л. «Что случилось с крокодилом»; </w:t>
            </w:r>
            <w:r>
              <w:rPr>
                <w:b/>
                <w:sz w:val="24"/>
                <w:lang w:val="ru-RU"/>
              </w:rPr>
              <w:t>Сеф</w:t>
            </w:r>
            <w:r>
              <w:rPr>
                <w:sz w:val="24"/>
                <w:lang w:val="ru-RU"/>
              </w:rPr>
              <w:t xml:space="preserve"> Р.С. «Сказка о кругленьких и длинненьких человечках»; </w:t>
            </w:r>
            <w:r>
              <w:rPr>
                <w:b/>
                <w:sz w:val="24"/>
                <w:lang w:val="ru-RU"/>
              </w:rPr>
              <w:t>Чуковский</w:t>
            </w:r>
            <w:r>
              <w:rPr>
                <w:sz w:val="24"/>
                <w:lang w:val="ru-RU"/>
              </w:rPr>
              <w:t xml:space="preserve"> К.И. «Телефон», «Тараканище», «Федорино горе», «Айболит и воробей» (1-2 рассказа по выбору).</w:t>
            </w:r>
          </w:p>
        </w:tc>
      </w:tr>
      <w:tr w:rsidR="005267E0" w:rsidTr="007F5158">
        <w:tc>
          <w:tcPr>
            <w:tcW w:w="2263" w:type="dxa"/>
            <w:vAlign w:val="center"/>
          </w:tcPr>
          <w:p w:rsidR="005267E0" w:rsidRDefault="00FA4BB1" w:rsidP="007F5158">
            <w:pPr>
              <w:pStyle w:val="afff"/>
              <w:ind w:firstLine="0"/>
              <w:jc w:val="left"/>
              <w:rPr>
                <w:lang w:val="ru-RU"/>
              </w:rPr>
            </w:pPr>
            <w:r>
              <w:rPr>
                <w:lang w:val="ru-RU"/>
              </w:rPr>
              <w:t>Произведения поэтов и писателей разных стран. Поэзия.</w:t>
            </w:r>
          </w:p>
        </w:tc>
        <w:tc>
          <w:tcPr>
            <w:tcW w:w="13657" w:type="dxa"/>
          </w:tcPr>
          <w:p w:rsidR="005267E0" w:rsidRDefault="00FA4BB1" w:rsidP="007F5158">
            <w:pPr>
              <w:pStyle w:val="afff"/>
              <w:ind w:firstLine="0"/>
              <w:jc w:val="left"/>
              <w:rPr>
                <w:sz w:val="24"/>
                <w:lang w:val="ru-RU"/>
              </w:rPr>
            </w:pPr>
            <w:r>
              <w:rPr>
                <w:b/>
                <w:sz w:val="24"/>
                <w:lang w:val="ru-RU"/>
              </w:rPr>
              <w:t>Бжехва</w:t>
            </w:r>
            <w:r>
              <w:rPr>
                <w:sz w:val="24"/>
                <w:lang w:val="ru-RU"/>
              </w:rPr>
              <w:t xml:space="preserve"> Я. «Клей», пер. с польск. Б. Заходер; </w:t>
            </w:r>
            <w:r>
              <w:rPr>
                <w:b/>
                <w:sz w:val="24"/>
                <w:lang w:val="ru-RU"/>
              </w:rPr>
              <w:t>Грубин</w:t>
            </w:r>
            <w:r>
              <w:rPr>
                <w:sz w:val="24"/>
                <w:lang w:val="ru-RU"/>
              </w:rPr>
              <w:t xml:space="preserve"> Ф. «Слезы», пер. с чеш. Е. Солоновича; </w:t>
            </w:r>
            <w:r>
              <w:rPr>
                <w:b/>
                <w:sz w:val="24"/>
                <w:lang w:val="ru-RU"/>
              </w:rPr>
              <w:t>Квитко</w:t>
            </w:r>
            <w:r>
              <w:rPr>
                <w:sz w:val="24"/>
                <w:lang w:val="ru-RU"/>
              </w:rPr>
              <w:t xml:space="preserve"> Л.М. «Бабушкины руки» (пер. с евр. Т. Спендиаровой); </w:t>
            </w:r>
            <w:r>
              <w:rPr>
                <w:b/>
                <w:sz w:val="24"/>
                <w:lang w:val="ru-RU"/>
              </w:rPr>
              <w:t>Райнис</w:t>
            </w:r>
            <w:r>
              <w:rPr>
                <w:sz w:val="24"/>
                <w:lang w:val="ru-RU"/>
              </w:rPr>
              <w:t xml:space="preserve"> Я. «Наперегонки», пер. с латыш. Л. Мезинова; </w:t>
            </w:r>
            <w:r>
              <w:rPr>
                <w:b/>
                <w:sz w:val="24"/>
                <w:lang w:val="ru-RU"/>
              </w:rPr>
              <w:t>Тувим</w:t>
            </w:r>
            <w:r>
              <w:rPr>
                <w:sz w:val="24"/>
                <w:lang w:val="ru-RU"/>
              </w:rPr>
              <w:t xml:space="preserve"> Ю. «Чудеса», пер. с польск. В. Приходько; «Про пана Трулялинского», пересказ с польск. Б. Заходера; «Овощи», пер. с польск. </w:t>
            </w:r>
            <w:r>
              <w:rPr>
                <w:sz w:val="24"/>
              </w:rPr>
              <w:t>С. Михалкова.</w:t>
            </w:r>
          </w:p>
        </w:tc>
      </w:tr>
      <w:tr w:rsidR="005267E0" w:rsidTr="007F5158">
        <w:tc>
          <w:tcPr>
            <w:tcW w:w="2263" w:type="dxa"/>
            <w:vAlign w:val="center"/>
          </w:tcPr>
          <w:p w:rsidR="005267E0" w:rsidRDefault="00FA4BB1" w:rsidP="007F5158">
            <w:pPr>
              <w:pStyle w:val="afff"/>
              <w:ind w:firstLine="0"/>
              <w:jc w:val="left"/>
              <w:rPr>
                <w:lang w:val="ru-RU"/>
              </w:rPr>
            </w:pPr>
            <w:r>
              <w:rPr>
                <w:lang w:val="ru-RU"/>
              </w:rPr>
              <w:t xml:space="preserve">Произведения поэтов и писателей разных стран. </w:t>
            </w:r>
            <w:r>
              <w:t>Литературные сказки.</w:t>
            </w:r>
          </w:p>
        </w:tc>
        <w:tc>
          <w:tcPr>
            <w:tcW w:w="13657" w:type="dxa"/>
          </w:tcPr>
          <w:p w:rsidR="005267E0" w:rsidRDefault="00FA4BB1" w:rsidP="007F5158">
            <w:pPr>
              <w:pStyle w:val="afff"/>
              <w:ind w:firstLine="0"/>
              <w:jc w:val="left"/>
              <w:rPr>
                <w:sz w:val="24"/>
                <w:lang w:val="ru-RU"/>
              </w:rPr>
            </w:pPr>
            <w:r>
              <w:rPr>
                <w:b/>
                <w:sz w:val="24"/>
                <w:lang w:val="ru-RU"/>
              </w:rPr>
              <w:t>Балинт</w:t>
            </w:r>
            <w:r>
              <w:rPr>
                <w:sz w:val="24"/>
                <w:lang w:val="ru-RU"/>
              </w:rPr>
              <w:t xml:space="preserve"> А. «Гном Гномыч и Изюмка» (1-2 главы из книги по выбору), пер. с венг. Г. Лейбутина;</w:t>
            </w:r>
          </w:p>
          <w:p w:rsidR="005267E0" w:rsidRDefault="00FA4BB1" w:rsidP="007F5158">
            <w:pPr>
              <w:pStyle w:val="afff"/>
              <w:ind w:firstLine="0"/>
              <w:jc w:val="left"/>
              <w:rPr>
                <w:sz w:val="24"/>
                <w:lang w:val="ru-RU"/>
              </w:rPr>
            </w:pPr>
            <w:r>
              <w:rPr>
                <w:b/>
                <w:sz w:val="24"/>
                <w:lang w:val="ru-RU"/>
              </w:rPr>
              <w:t>Дональдсон</w:t>
            </w:r>
            <w:r>
              <w:rPr>
                <w:sz w:val="24"/>
                <w:lang w:val="ru-RU"/>
              </w:rPr>
              <w:t xml:space="preserve"> Д. «Груффало», «Хочу к маме» (пер. М. Бородицкой) (по выбору);</w:t>
            </w:r>
          </w:p>
          <w:p w:rsidR="005267E0" w:rsidRDefault="00FA4BB1" w:rsidP="007F5158">
            <w:pPr>
              <w:pStyle w:val="afff"/>
              <w:ind w:firstLine="0"/>
              <w:jc w:val="left"/>
              <w:rPr>
                <w:sz w:val="24"/>
                <w:lang w:val="ru-RU"/>
              </w:rPr>
            </w:pPr>
            <w:r>
              <w:rPr>
                <w:b/>
                <w:sz w:val="24"/>
                <w:lang w:val="ru-RU"/>
              </w:rPr>
              <w:t>Ивамура</w:t>
            </w:r>
            <w:r>
              <w:rPr>
                <w:sz w:val="24"/>
                <w:lang w:val="ru-RU"/>
              </w:rPr>
              <w:t xml:space="preserve"> К. «14 лесных мышей» (пер. Е. Байбиковой);</w:t>
            </w:r>
          </w:p>
          <w:p w:rsidR="005267E0" w:rsidRDefault="00FA4BB1" w:rsidP="007F5158">
            <w:pPr>
              <w:pStyle w:val="afff"/>
              <w:ind w:firstLine="0"/>
              <w:jc w:val="left"/>
              <w:rPr>
                <w:sz w:val="24"/>
                <w:lang w:val="ru-RU"/>
              </w:rPr>
            </w:pPr>
            <w:r>
              <w:rPr>
                <w:b/>
                <w:sz w:val="24"/>
                <w:lang w:val="ru-RU"/>
              </w:rPr>
              <w:t>Ингавес</w:t>
            </w:r>
            <w:r>
              <w:rPr>
                <w:sz w:val="24"/>
                <w:lang w:val="ru-RU"/>
              </w:rPr>
              <w:t xml:space="preserve"> Г. «Мишка Бруно» (пер. О. Мяэотс);</w:t>
            </w:r>
          </w:p>
          <w:p w:rsidR="005267E0" w:rsidRDefault="00FA4BB1" w:rsidP="007F5158">
            <w:pPr>
              <w:pStyle w:val="afff"/>
              <w:ind w:firstLine="0"/>
              <w:jc w:val="left"/>
              <w:rPr>
                <w:sz w:val="24"/>
                <w:lang w:val="ru-RU"/>
              </w:rPr>
            </w:pPr>
            <w:r>
              <w:rPr>
                <w:b/>
                <w:sz w:val="24"/>
                <w:lang w:val="ru-RU"/>
              </w:rPr>
              <w:t>Керр</w:t>
            </w:r>
            <w:r>
              <w:rPr>
                <w:sz w:val="24"/>
                <w:lang w:val="ru-RU"/>
              </w:rPr>
              <w:t xml:space="preserve"> Д. «Мяули. Истории из жизни удивительной кошки» (пер. М. Аромштам);</w:t>
            </w:r>
          </w:p>
          <w:p w:rsidR="005267E0" w:rsidRDefault="00FA4BB1" w:rsidP="007F5158">
            <w:pPr>
              <w:pStyle w:val="afff"/>
              <w:ind w:firstLine="0"/>
              <w:jc w:val="left"/>
              <w:rPr>
                <w:sz w:val="24"/>
                <w:lang w:val="ru-RU"/>
              </w:rPr>
            </w:pPr>
            <w:r>
              <w:rPr>
                <w:b/>
                <w:sz w:val="24"/>
                <w:lang w:val="ru-RU"/>
              </w:rPr>
              <w:t>Лангройтер</w:t>
            </w:r>
            <w:r>
              <w:rPr>
                <w:sz w:val="24"/>
                <w:lang w:val="ru-RU"/>
              </w:rPr>
              <w:t xml:space="preserve"> Ю. «А дома лучше!» (пер. В. Фербикова);</w:t>
            </w:r>
          </w:p>
          <w:p w:rsidR="005267E0" w:rsidRDefault="00FA4BB1" w:rsidP="007F5158">
            <w:pPr>
              <w:pStyle w:val="afff"/>
              <w:ind w:firstLine="0"/>
              <w:jc w:val="left"/>
              <w:rPr>
                <w:sz w:val="24"/>
                <w:lang w:val="ru-RU"/>
              </w:rPr>
            </w:pPr>
            <w:r>
              <w:rPr>
                <w:b/>
                <w:sz w:val="24"/>
                <w:lang w:val="ru-RU"/>
              </w:rPr>
              <w:t>Мугур</w:t>
            </w:r>
            <w:r>
              <w:rPr>
                <w:sz w:val="24"/>
                <w:lang w:val="ru-RU"/>
              </w:rPr>
              <w:t xml:space="preserve"> Ф. «Рилэ-Йепурилэ и Жучок с золотыми крылышками» (пер. с румынск. Д. Шполянской);</w:t>
            </w:r>
          </w:p>
          <w:p w:rsidR="005267E0" w:rsidRDefault="00FA4BB1" w:rsidP="007F5158">
            <w:pPr>
              <w:pStyle w:val="afff"/>
              <w:ind w:firstLine="0"/>
              <w:jc w:val="left"/>
              <w:rPr>
                <w:sz w:val="24"/>
                <w:lang w:val="ru-RU"/>
              </w:rPr>
            </w:pPr>
            <w:r>
              <w:rPr>
                <w:b/>
                <w:sz w:val="24"/>
                <w:lang w:val="ru-RU"/>
              </w:rPr>
              <w:t>Пенн</w:t>
            </w:r>
            <w:r>
              <w:rPr>
                <w:sz w:val="24"/>
                <w:lang w:val="ru-RU"/>
              </w:rPr>
              <w:t xml:space="preserve"> О. «Поцелуй в ладошке» (пер. Е. Сорокиной);</w:t>
            </w:r>
          </w:p>
          <w:p w:rsidR="005267E0" w:rsidRDefault="00FA4BB1" w:rsidP="007F5158">
            <w:pPr>
              <w:pStyle w:val="afff"/>
              <w:ind w:firstLine="0"/>
              <w:jc w:val="left"/>
              <w:rPr>
                <w:sz w:val="24"/>
                <w:lang w:val="ru-RU"/>
              </w:rPr>
            </w:pPr>
            <w:r>
              <w:rPr>
                <w:b/>
                <w:sz w:val="24"/>
                <w:lang w:val="ru-RU"/>
              </w:rPr>
              <w:t>Родари</w:t>
            </w:r>
            <w:r>
              <w:rPr>
                <w:sz w:val="24"/>
                <w:lang w:val="ru-RU"/>
              </w:rPr>
              <w:t xml:space="preserve"> Д. «Собака, которая не умела лаять» (из книги «Сказки, у которых три конца»), пер. с итал. И. Константиновой;</w:t>
            </w:r>
          </w:p>
          <w:p w:rsidR="005267E0" w:rsidRDefault="00FA4BB1" w:rsidP="007F5158">
            <w:pPr>
              <w:pStyle w:val="afff"/>
              <w:ind w:firstLine="0"/>
              <w:jc w:val="left"/>
              <w:rPr>
                <w:sz w:val="24"/>
                <w:lang w:val="ru-RU"/>
              </w:rPr>
            </w:pPr>
            <w:r>
              <w:rPr>
                <w:b/>
                <w:sz w:val="24"/>
                <w:lang w:val="ru-RU"/>
              </w:rPr>
              <w:t>Хогарт</w:t>
            </w:r>
            <w:r>
              <w:rPr>
                <w:sz w:val="24"/>
                <w:lang w:val="ru-RU"/>
              </w:rPr>
              <w:t xml:space="preserve"> Э. «Мафин и его веселые друзья» (1-2 главы из книги по выбору), пер. с англ. О. Образцовой и Н. Шанько; </w:t>
            </w:r>
            <w:r>
              <w:rPr>
                <w:b/>
                <w:sz w:val="24"/>
                <w:lang w:val="ru-RU"/>
              </w:rPr>
              <w:t>Юхансон</w:t>
            </w:r>
            <w:r>
              <w:rPr>
                <w:sz w:val="24"/>
                <w:lang w:val="ru-RU"/>
              </w:rPr>
              <w:t xml:space="preserve"> Г. «Мулле Мек и Буффа» (пер. Л. </w:t>
            </w:r>
            <w:hyperlink r:id="rId20" w:history="1">
              <w:r>
                <w:rPr>
                  <w:sz w:val="24"/>
                  <w:lang w:val="ru-RU"/>
                </w:rPr>
                <w:t>Затолокиной)</w:t>
              </w:r>
            </w:hyperlink>
            <w:r>
              <w:rPr>
                <w:sz w:val="24"/>
                <w:lang w:val="ru-RU"/>
              </w:rPr>
              <w:t>.</w:t>
            </w:r>
          </w:p>
        </w:tc>
      </w:tr>
    </w:tbl>
    <w:p w:rsidR="005267E0" w:rsidRDefault="00FA4BB1">
      <w:pPr>
        <w:pStyle w:val="6"/>
      </w:pPr>
      <w:r>
        <w:t>Примерный перечень художественной литературы в старшем дошкольном возрасте (5-6 лет)</w:t>
      </w:r>
    </w:p>
    <w:tbl>
      <w:tblPr>
        <w:tblStyle w:val="aff7"/>
        <w:tblW w:w="15920" w:type="dxa"/>
        <w:tblLook w:val="04A0" w:firstRow="1" w:lastRow="0" w:firstColumn="1" w:lastColumn="0" w:noHBand="0" w:noVBand="1"/>
      </w:tblPr>
      <w:tblGrid>
        <w:gridCol w:w="2518"/>
        <w:gridCol w:w="13402"/>
      </w:tblGrid>
      <w:tr w:rsidR="005267E0">
        <w:tc>
          <w:tcPr>
            <w:tcW w:w="2518" w:type="dxa"/>
            <w:vAlign w:val="center"/>
          </w:tcPr>
          <w:p w:rsidR="005267E0" w:rsidRDefault="00FA4BB1">
            <w:pPr>
              <w:pStyle w:val="afff"/>
              <w:ind w:firstLine="0"/>
              <w:jc w:val="center"/>
            </w:pPr>
            <w:r>
              <w:t>Малые формы фольклора.</w:t>
            </w:r>
          </w:p>
        </w:tc>
        <w:tc>
          <w:tcPr>
            <w:tcW w:w="13402" w:type="dxa"/>
          </w:tcPr>
          <w:p w:rsidR="005267E0" w:rsidRDefault="00FA4BB1">
            <w:pPr>
              <w:pStyle w:val="afff"/>
              <w:ind w:firstLine="0"/>
              <w:jc w:val="left"/>
              <w:rPr>
                <w:sz w:val="24"/>
                <w:lang w:val="ru-RU"/>
              </w:rPr>
            </w:pPr>
            <w:r>
              <w:rPr>
                <w:sz w:val="24"/>
                <w:lang w:val="ru-RU"/>
              </w:rPr>
              <w:t>Загадки, небылицы, дразнилки, считалки, пословицы, поговорки, заклички, народные песенки, прибаутки, скороговорки.</w:t>
            </w:r>
          </w:p>
        </w:tc>
      </w:tr>
      <w:tr w:rsidR="005267E0">
        <w:tc>
          <w:tcPr>
            <w:tcW w:w="2518" w:type="dxa"/>
            <w:vAlign w:val="center"/>
          </w:tcPr>
          <w:p w:rsidR="005267E0" w:rsidRDefault="00FA4BB1">
            <w:pPr>
              <w:pStyle w:val="afff"/>
              <w:ind w:firstLine="0"/>
              <w:jc w:val="center"/>
            </w:pPr>
            <w:r>
              <w:lastRenderedPageBreak/>
              <w:t>Русские народные сказки.</w:t>
            </w:r>
          </w:p>
        </w:tc>
        <w:tc>
          <w:tcPr>
            <w:tcW w:w="13402" w:type="dxa"/>
          </w:tcPr>
          <w:p w:rsidR="005267E0" w:rsidRDefault="00FA4BB1">
            <w:pPr>
              <w:pStyle w:val="afff"/>
              <w:ind w:firstLine="0"/>
              <w:jc w:val="left"/>
              <w:rPr>
                <w:sz w:val="24"/>
                <w:lang w:val="ru-RU"/>
              </w:rPr>
            </w:pPr>
            <w:r>
              <w:rPr>
                <w:sz w:val="24"/>
                <w:lang w:val="ru-RU"/>
              </w:rPr>
              <w:t>«Жил-был карась…» (докучная сказка); «Жили-были два братца…» (докучная сказка); «Заяц-хвастун» (обраб.</w:t>
            </w:r>
            <w:r>
              <w:rPr>
                <w:sz w:val="24"/>
                <w:lang w:val="ru-RU"/>
              </w:rPr>
              <w:br/>
              <w:t xml:space="preserve">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w:t>
            </w:r>
            <w:r>
              <w:rPr>
                <w:sz w:val="24"/>
              </w:rPr>
              <w:t>А.Н. Толстого/ обраб. М. Булатова).</w:t>
            </w:r>
          </w:p>
        </w:tc>
      </w:tr>
      <w:tr w:rsidR="005267E0">
        <w:tc>
          <w:tcPr>
            <w:tcW w:w="2518" w:type="dxa"/>
            <w:vAlign w:val="center"/>
          </w:tcPr>
          <w:p w:rsidR="005267E0" w:rsidRDefault="00FA4BB1">
            <w:pPr>
              <w:pStyle w:val="afff"/>
              <w:ind w:firstLine="0"/>
              <w:jc w:val="center"/>
              <w:rPr>
                <w:lang w:val="ru-RU"/>
              </w:rPr>
            </w:pPr>
            <w:r>
              <w:t>Сказки народов мира.</w:t>
            </w:r>
          </w:p>
        </w:tc>
        <w:tc>
          <w:tcPr>
            <w:tcW w:w="13402" w:type="dxa"/>
          </w:tcPr>
          <w:p w:rsidR="005267E0" w:rsidRDefault="00FA4BB1">
            <w:pPr>
              <w:pStyle w:val="afff"/>
              <w:ind w:firstLine="0"/>
              <w:jc w:val="left"/>
              <w:rPr>
                <w:sz w:val="24"/>
                <w:lang w:val="ru-RU"/>
              </w:rPr>
            </w:pPr>
            <w:r>
              <w:rPr>
                <w:sz w:val="24"/>
                <w:lang w:val="ru-RU"/>
              </w:rPr>
              <w:t>«Госпожа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tc>
      </w:tr>
      <w:tr w:rsidR="005267E0">
        <w:tc>
          <w:tcPr>
            <w:tcW w:w="2518" w:type="dxa"/>
            <w:vAlign w:val="center"/>
          </w:tcPr>
          <w:p w:rsidR="005267E0" w:rsidRDefault="00FA4BB1">
            <w:pPr>
              <w:pStyle w:val="afff"/>
              <w:ind w:firstLine="0"/>
              <w:jc w:val="center"/>
              <w:rPr>
                <w:lang w:val="ru-RU"/>
              </w:rPr>
            </w:pPr>
            <w:r>
              <w:rPr>
                <w:lang w:val="ru-RU"/>
              </w:rPr>
              <w:t>Произведения поэтов и писателей России. Поэзия.</w:t>
            </w:r>
          </w:p>
        </w:tc>
        <w:tc>
          <w:tcPr>
            <w:tcW w:w="13402" w:type="dxa"/>
          </w:tcPr>
          <w:p w:rsidR="005267E0" w:rsidRDefault="00FA4BB1">
            <w:pPr>
              <w:pStyle w:val="afff"/>
              <w:ind w:firstLine="0"/>
              <w:jc w:val="left"/>
              <w:rPr>
                <w:sz w:val="24"/>
                <w:lang w:val="ru-RU"/>
              </w:rPr>
            </w:pPr>
            <w:r>
              <w:rPr>
                <w:b/>
                <w:sz w:val="24"/>
                <w:lang w:val="ru-RU"/>
              </w:rPr>
              <w:t>Аким</w:t>
            </w:r>
            <w:r>
              <w:rPr>
                <w:sz w:val="24"/>
                <w:lang w:val="ru-RU"/>
              </w:rPr>
              <w:t xml:space="preserve"> Я.Л. «Жадина»; </w:t>
            </w:r>
            <w:r>
              <w:rPr>
                <w:b/>
                <w:sz w:val="24"/>
                <w:lang w:val="ru-RU"/>
              </w:rPr>
              <w:t>Барто</w:t>
            </w:r>
            <w:r>
              <w:rPr>
                <w:sz w:val="24"/>
                <w:lang w:val="ru-RU"/>
              </w:rPr>
              <w:t xml:space="preserve"> А.Л. «Верёвочка», «Гуси-лебеди», «Есть такие мальчики», «Мы не заметили жука» (1-2 стихотворения по выбору); </w:t>
            </w:r>
            <w:r>
              <w:rPr>
                <w:b/>
                <w:sz w:val="24"/>
                <w:lang w:val="ru-RU"/>
              </w:rPr>
              <w:t>Бородицкая</w:t>
            </w:r>
            <w:r>
              <w:rPr>
                <w:sz w:val="24"/>
                <w:lang w:val="ru-RU"/>
              </w:rPr>
              <w:t xml:space="preserve"> М. «Тетушка Луна»; </w:t>
            </w:r>
            <w:r>
              <w:rPr>
                <w:b/>
                <w:sz w:val="24"/>
                <w:lang w:val="ru-RU"/>
              </w:rPr>
              <w:t>Бунин</w:t>
            </w:r>
            <w:r>
              <w:rPr>
                <w:sz w:val="24"/>
                <w:lang w:val="ru-RU"/>
              </w:rPr>
              <w:t xml:space="preserve"> И.А. «Первый снег»; </w:t>
            </w:r>
            <w:r>
              <w:rPr>
                <w:b/>
                <w:sz w:val="24"/>
                <w:lang w:val="ru-RU"/>
              </w:rPr>
              <w:t>Волкова</w:t>
            </w:r>
            <w:r>
              <w:rPr>
                <w:sz w:val="24"/>
                <w:lang w:val="ru-RU"/>
              </w:rPr>
              <w:t xml:space="preserve"> Н. «Воздушные замки»; </w:t>
            </w:r>
            <w:r>
              <w:rPr>
                <w:b/>
                <w:sz w:val="24"/>
                <w:lang w:val="ru-RU"/>
              </w:rPr>
              <w:t>Городецкий</w:t>
            </w:r>
            <w:r>
              <w:rPr>
                <w:sz w:val="24"/>
                <w:lang w:val="ru-RU"/>
              </w:rPr>
              <w:t xml:space="preserve"> С.М. «Котёнок»; </w:t>
            </w:r>
            <w:r>
              <w:rPr>
                <w:b/>
                <w:sz w:val="24"/>
                <w:lang w:val="ru-RU"/>
              </w:rPr>
              <w:t>Дядина</w:t>
            </w:r>
            <w:r>
              <w:rPr>
                <w:sz w:val="24"/>
                <w:lang w:val="ru-RU"/>
              </w:rPr>
              <w:t xml:space="preserve"> Г. «Пуговичный городок»; </w:t>
            </w:r>
            <w:r>
              <w:rPr>
                <w:b/>
                <w:sz w:val="24"/>
                <w:lang w:val="ru-RU"/>
              </w:rPr>
              <w:t>Есенин</w:t>
            </w:r>
            <w:r>
              <w:rPr>
                <w:sz w:val="24"/>
                <w:lang w:val="ru-RU"/>
              </w:rPr>
              <w:t xml:space="preserve"> С.А. «Берёза»; </w:t>
            </w:r>
            <w:r>
              <w:rPr>
                <w:b/>
                <w:sz w:val="24"/>
                <w:lang w:val="ru-RU"/>
              </w:rPr>
              <w:t>Заходер</w:t>
            </w:r>
            <w:r>
              <w:rPr>
                <w:sz w:val="24"/>
                <w:lang w:val="ru-RU"/>
              </w:rPr>
              <w:t xml:space="preserve"> Б.В. «Моя Вообразилия»; </w:t>
            </w:r>
            <w:r>
              <w:rPr>
                <w:b/>
                <w:sz w:val="24"/>
                <w:lang w:val="ru-RU"/>
              </w:rPr>
              <w:t>Маршак</w:t>
            </w:r>
            <w:r>
              <w:rPr>
                <w:sz w:val="24"/>
                <w:lang w:val="ru-RU"/>
              </w:rPr>
              <w:t xml:space="preserve"> С.Я. «Пудель»; </w:t>
            </w:r>
            <w:r>
              <w:rPr>
                <w:b/>
                <w:sz w:val="24"/>
                <w:lang w:val="ru-RU"/>
              </w:rPr>
              <w:t>Мориц</w:t>
            </w:r>
            <w:r>
              <w:rPr>
                <w:sz w:val="24"/>
                <w:lang w:val="ru-RU"/>
              </w:rPr>
              <w:t xml:space="preserve"> Ю.П. «Домик с трубой»; </w:t>
            </w:r>
            <w:r>
              <w:rPr>
                <w:b/>
                <w:sz w:val="24"/>
                <w:lang w:val="ru-RU"/>
              </w:rPr>
              <w:t>Мошковская</w:t>
            </w:r>
            <w:r>
              <w:rPr>
                <w:sz w:val="24"/>
                <w:lang w:val="ru-RU"/>
              </w:rPr>
              <w:t xml:space="preserve"> Э.Э. «Какие бывают подарки»; </w:t>
            </w:r>
            <w:r>
              <w:rPr>
                <w:b/>
                <w:sz w:val="24"/>
                <w:lang w:val="ru-RU"/>
              </w:rPr>
              <w:t>Пивоварова</w:t>
            </w:r>
            <w:r>
              <w:rPr>
                <w:sz w:val="24"/>
                <w:lang w:val="ru-RU"/>
              </w:rPr>
              <w:t xml:space="preserve"> И.М. «Сосчитать не могу»; </w:t>
            </w:r>
            <w:r>
              <w:rPr>
                <w:b/>
                <w:sz w:val="24"/>
                <w:lang w:val="ru-RU"/>
              </w:rPr>
              <w:t>Пушкин</w:t>
            </w:r>
            <w:r>
              <w:rPr>
                <w:sz w:val="24"/>
                <w:lang w:val="ru-RU"/>
              </w:rPr>
              <w:t xml:space="preserve"> А.С. «У лукоморья дуб зелёный….» (отрывок из поэмы «Руслан и Людмила»), «Ель растёт перед дворцом….» (отрывок из «Сказки о царе Салтане….» (по выбору); </w:t>
            </w:r>
            <w:r>
              <w:rPr>
                <w:b/>
                <w:sz w:val="24"/>
                <w:lang w:val="ru-RU"/>
              </w:rPr>
              <w:t>Сеф</w:t>
            </w:r>
            <w:r>
              <w:rPr>
                <w:sz w:val="24"/>
                <w:lang w:val="ru-RU"/>
              </w:rPr>
              <w:t xml:space="preserve"> Р.С. «Бесконечные стихи»; </w:t>
            </w:r>
            <w:r>
              <w:rPr>
                <w:b/>
                <w:sz w:val="24"/>
                <w:lang w:val="ru-RU"/>
              </w:rPr>
              <w:t>Симбирская</w:t>
            </w:r>
            <w:r>
              <w:rPr>
                <w:sz w:val="24"/>
                <w:lang w:val="ru-RU"/>
              </w:rPr>
              <w:t xml:space="preserve"> Ю. «Ехал дождь в командировку»; </w:t>
            </w:r>
            <w:r>
              <w:rPr>
                <w:b/>
                <w:sz w:val="24"/>
                <w:lang w:val="ru-RU"/>
              </w:rPr>
              <w:t>Степанов</w:t>
            </w:r>
            <w:r>
              <w:rPr>
                <w:sz w:val="24"/>
                <w:lang w:val="ru-RU"/>
              </w:rPr>
              <w:t xml:space="preserve"> В.А. «Родные просторы»; </w:t>
            </w:r>
            <w:r>
              <w:rPr>
                <w:b/>
                <w:sz w:val="24"/>
                <w:lang w:val="ru-RU"/>
              </w:rPr>
              <w:t>Суриков</w:t>
            </w:r>
            <w:r>
              <w:rPr>
                <w:sz w:val="24"/>
                <w:lang w:val="ru-RU"/>
              </w:rPr>
              <w:t xml:space="preserve"> И.З. «Белый снег пушистый», «Зима» (отрывок); </w:t>
            </w:r>
            <w:r>
              <w:rPr>
                <w:b/>
                <w:sz w:val="24"/>
                <w:lang w:val="ru-RU"/>
              </w:rPr>
              <w:t>Токмакова</w:t>
            </w:r>
            <w:r>
              <w:rPr>
                <w:sz w:val="24"/>
                <w:lang w:val="ru-RU"/>
              </w:rPr>
              <w:t xml:space="preserve"> И.П. «Осенние листья»; </w:t>
            </w:r>
            <w:r>
              <w:rPr>
                <w:b/>
                <w:sz w:val="24"/>
                <w:lang w:val="ru-RU"/>
              </w:rPr>
              <w:t>Тютчев</w:t>
            </w:r>
            <w:r>
              <w:rPr>
                <w:sz w:val="24"/>
                <w:lang w:val="ru-RU"/>
              </w:rPr>
              <w:t xml:space="preserve"> Ф.И. «Зима недаром злится….»; </w:t>
            </w:r>
            <w:r>
              <w:rPr>
                <w:b/>
                <w:sz w:val="24"/>
                <w:lang w:val="ru-RU"/>
              </w:rPr>
              <w:t>Усачев</w:t>
            </w:r>
            <w:r>
              <w:rPr>
                <w:sz w:val="24"/>
                <w:lang w:val="ru-RU"/>
              </w:rPr>
              <w:t xml:space="preserve"> А. «Колыбельная книга», «К нам приходит Новый год»; </w:t>
            </w:r>
            <w:r>
              <w:rPr>
                <w:b/>
                <w:sz w:val="24"/>
                <w:lang w:val="ru-RU"/>
              </w:rPr>
              <w:t>Фет</w:t>
            </w:r>
            <w:r>
              <w:rPr>
                <w:sz w:val="24"/>
                <w:lang w:val="ru-RU"/>
              </w:rPr>
              <w:t xml:space="preserve"> А.А. «Мама, глянь-ка из окошка…»; </w:t>
            </w:r>
            <w:r>
              <w:rPr>
                <w:b/>
                <w:sz w:val="24"/>
                <w:lang w:val="ru-RU"/>
              </w:rPr>
              <w:t>Цветаева</w:t>
            </w:r>
            <w:r>
              <w:rPr>
                <w:sz w:val="24"/>
                <w:lang w:val="ru-RU"/>
              </w:rPr>
              <w:t xml:space="preserve"> М.И. «У кроватки»; </w:t>
            </w:r>
            <w:r>
              <w:rPr>
                <w:b/>
                <w:sz w:val="24"/>
                <w:lang w:val="ru-RU"/>
              </w:rPr>
              <w:t>Чёрный</w:t>
            </w:r>
            <w:r>
              <w:rPr>
                <w:sz w:val="24"/>
                <w:lang w:val="ru-RU"/>
              </w:rPr>
              <w:t xml:space="preserve"> С. «Волк»; </w:t>
            </w:r>
            <w:r>
              <w:rPr>
                <w:b/>
                <w:sz w:val="24"/>
                <w:lang w:val="ru-RU"/>
              </w:rPr>
              <w:t>Чуковский</w:t>
            </w:r>
            <w:r>
              <w:rPr>
                <w:sz w:val="24"/>
                <w:lang w:val="ru-RU"/>
              </w:rPr>
              <w:t xml:space="preserve"> К.И. «Ёлка»; </w:t>
            </w:r>
            <w:r>
              <w:rPr>
                <w:b/>
                <w:sz w:val="24"/>
                <w:lang w:val="ru-RU"/>
              </w:rPr>
              <w:t>Яснов</w:t>
            </w:r>
            <w:r>
              <w:rPr>
                <w:sz w:val="24"/>
                <w:lang w:val="ru-RU"/>
              </w:rPr>
              <w:t xml:space="preserve"> М.Д. «Мирная считалка», «Жила-была семья», «Подарки для Елки. </w:t>
            </w:r>
            <w:r>
              <w:rPr>
                <w:sz w:val="24"/>
              </w:rPr>
              <w:t>Зимняя книга» (по выбору).</w:t>
            </w:r>
          </w:p>
        </w:tc>
      </w:tr>
      <w:tr w:rsidR="005267E0">
        <w:tc>
          <w:tcPr>
            <w:tcW w:w="2518" w:type="dxa"/>
            <w:vAlign w:val="center"/>
          </w:tcPr>
          <w:p w:rsidR="005267E0" w:rsidRDefault="00FA4BB1">
            <w:pPr>
              <w:pStyle w:val="afff"/>
              <w:ind w:firstLine="0"/>
              <w:jc w:val="center"/>
              <w:rPr>
                <w:lang w:val="ru-RU"/>
              </w:rPr>
            </w:pPr>
            <w:r>
              <w:rPr>
                <w:lang w:val="ru-RU"/>
              </w:rPr>
              <w:t>Произведения поэтов и писателей России. Проза.</w:t>
            </w:r>
          </w:p>
        </w:tc>
        <w:tc>
          <w:tcPr>
            <w:tcW w:w="13402" w:type="dxa"/>
          </w:tcPr>
          <w:p w:rsidR="005267E0" w:rsidRDefault="00FA4BB1">
            <w:pPr>
              <w:pStyle w:val="afff"/>
              <w:ind w:firstLine="0"/>
              <w:jc w:val="left"/>
              <w:rPr>
                <w:sz w:val="24"/>
                <w:lang w:val="ru-RU"/>
              </w:rPr>
            </w:pPr>
            <w:r>
              <w:rPr>
                <w:b/>
                <w:sz w:val="24"/>
                <w:lang w:val="ru-RU"/>
              </w:rPr>
              <w:t>Аксаков</w:t>
            </w:r>
            <w:r>
              <w:rPr>
                <w:sz w:val="24"/>
                <w:lang w:val="ru-RU"/>
              </w:rPr>
              <w:t xml:space="preserve"> С.Т. «Сурка»; </w:t>
            </w:r>
            <w:r>
              <w:rPr>
                <w:b/>
                <w:sz w:val="24"/>
                <w:lang w:val="ru-RU"/>
              </w:rPr>
              <w:t>Алмазов</w:t>
            </w:r>
            <w:r>
              <w:rPr>
                <w:sz w:val="24"/>
                <w:lang w:val="ru-RU"/>
              </w:rPr>
              <w:t xml:space="preserve"> Б.А. «Горбушка»; </w:t>
            </w:r>
            <w:r>
              <w:rPr>
                <w:b/>
                <w:sz w:val="24"/>
                <w:lang w:val="ru-RU"/>
              </w:rPr>
              <w:t>Баруздин</w:t>
            </w:r>
            <w:r>
              <w:rPr>
                <w:sz w:val="24"/>
                <w:lang w:val="ru-RU"/>
              </w:rPr>
              <w:t xml:space="preserve"> С.А. «Берегите свои косы!», «Забракованный мишка» (по выбору); </w:t>
            </w:r>
            <w:r>
              <w:rPr>
                <w:b/>
                <w:sz w:val="24"/>
                <w:lang w:val="ru-RU"/>
              </w:rPr>
              <w:t>Бианки</w:t>
            </w:r>
            <w:r>
              <w:rPr>
                <w:sz w:val="24"/>
                <w:lang w:val="ru-RU"/>
              </w:rPr>
              <w:t xml:space="preserve"> В.В. «Лесная газета» (2-3 рассказа по выбору); </w:t>
            </w:r>
            <w:r>
              <w:rPr>
                <w:b/>
                <w:sz w:val="24"/>
                <w:lang w:val="ru-RU"/>
              </w:rPr>
              <w:t>Гайдар</w:t>
            </w:r>
            <w:r>
              <w:rPr>
                <w:sz w:val="24"/>
                <w:lang w:val="ru-RU"/>
              </w:rPr>
              <w:t xml:space="preserve"> А.П. «Чук и Гек», «Поход» (по выбору); </w:t>
            </w:r>
            <w:r>
              <w:rPr>
                <w:b/>
                <w:sz w:val="24"/>
                <w:lang w:val="ru-RU"/>
              </w:rPr>
              <w:t>Голявкин</w:t>
            </w:r>
            <w:r>
              <w:rPr>
                <w:sz w:val="24"/>
                <w:lang w:val="ru-RU"/>
              </w:rPr>
              <w:t xml:space="preserve"> В.В. «И мы помогали», «Язык», «Как я помогал маме мыть пол», «Закутанный мальчик» (1-2 рассказа по выбору); </w:t>
            </w:r>
            <w:r>
              <w:rPr>
                <w:b/>
                <w:sz w:val="24"/>
                <w:lang w:val="ru-RU"/>
              </w:rPr>
              <w:t>Дмитриева</w:t>
            </w:r>
            <w:r>
              <w:rPr>
                <w:sz w:val="24"/>
                <w:lang w:val="ru-RU"/>
              </w:rPr>
              <w:t xml:space="preserve"> В.И. «Малыш и Жучка»; </w:t>
            </w:r>
            <w:r>
              <w:rPr>
                <w:b/>
                <w:sz w:val="24"/>
                <w:lang w:val="ru-RU"/>
              </w:rPr>
              <w:t>Драгунский</w:t>
            </w:r>
            <w:r>
              <w:rPr>
                <w:sz w:val="24"/>
                <w:lang w:val="ru-RU"/>
              </w:rPr>
              <w:t xml:space="preserve"> В.Ю. «Денискины рассказы» (1-2 рассказа по выбору); </w:t>
            </w:r>
            <w:r>
              <w:rPr>
                <w:b/>
                <w:sz w:val="24"/>
                <w:lang w:val="ru-RU"/>
              </w:rPr>
              <w:t>Москвина</w:t>
            </w:r>
            <w:r>
              <w:rPr>
                <w:sz w:val="24"/>
                <w:lang w:val="ru-RU"/>
              </w:rPr>
              <w:t xml:space="preserve"> М.Л. «Кроха»; </w:t>
            </w:r>
            <w:r>
              <w:rPr>
                <w:b/>
                <w:sz w:val="24"/>
                <w:lang w:val="ru-RU"/>
              </w:rPr>
              <w:t>Носов</w:t>
            </w:r>
            <w:r>
              <w:rPr>
                <w:sz w:val="24"/>
                <w:lang w:val="ru-RU"/>
              </w:rPr>
              <w:t xml:space="preserve"> Н.Н. «Живая шляпа», «Дружок», «На горке» (по выбору); </w:t>
            </w:r>
            <w:r>
              <w:rPr>
                <w:b/>
                <w:sz w:val="24"/>
                <w:lang w:val="ru-RU"/>
              </w:rPr>
              <w:t>Пантелеев</w:t>
            </w:r>
            <w:r>
              <w:rPr>
                <w:sz w:val="24"/>
                <w:lang w:val="ru-RU"/>
              </w:rPr>
              <w:t xml:space="preserve"> Л. «Буква ТЫ»; </w:t>
            </w:r>
            <w:r>
              <w:rPr>
                <w:b/>
                <w:sz w:val="24"/>
                <w:lang w:val="ru-RU"/>
              </w:rPr>
              <w:t>Паустовский</w:t>
            </w:r>
            <w:r>
              <w:rPr>
                <w:sz w:val="24"/>
                <w:lang w:val="ru-RU"/>
              </w:rPr>
              <w:t xml:space="preserve"> К.Г. «Кот-ворюга»; </w:t>
            </w:r>
            <w:r>
              <w:rPr>
                <w:b/>
                <w:sz w:val="24"/>
                <w:lang w:val="ru-RU"/>
              </w:rPr>
              <w:t>Погодин</w:t>
            </w:r>
            <w:r>
              <w:rPr>
                <w:sz w:val="24"/>
                <w:lang w:val="ru-RU"/>
              </w:rPr>
              <w:t xml:space="preserve"> Р.П. «Книжка про Гришку» (1-2 рассказа по выбору); </w:t>
            </w:r>
            <w:r>
              <w:rPr>
                <w:b/>
                <w:sz w:val="24"/>
                <w:lang w:val="ru-RU"/>
              </w:rPr>
              <w:t>Пришвин</w:t>
            </w:r>
            <w:r>
              <w:rPr>
                <w:sz w:val="24"/>
                <w:lang w:val="ru-RU"/>
              </w:rPr>
              <w:t xml:space="preserve"> М.М. «Глоток молока», «Беличья память», «Курица на столбах» (по выбору); Симбирская Ю. «Лапин»; </w:t>
            </w:r>
            <w:r>
              <w:rPr>
                <w:b/>
                <w:sz w:val="24"/>
                <w:lang w:val="ru-RU"/>
              </w:rPr>
              <w:t>Сладков</w:t>
            </w:r>
            <w:r>
              <w:rPr>
                <w:sz w:val="24"/>
                <w:lang w:val="ru-RU"/>
              </w:rPr>
              <w:t xml:space="preserve"> Н.И. «Серьёзная птица», «Карлуха» (по выбору); </w:t>
            </w:r>
            <w:r>
              <w:rPr>
                <w:b/>
                <w:sz w:val="24"/>
                <w:lang w:val="ru-RU"/>
              </w:rPr>
              <w:t>Снегирёв</w:t>
            </w:r>
            <w:r>
              <w:rPr>
                <w:sz w:val="24"/>
                <w:lang w:val="ru-RU"/>
              </w:rPr>
              <w:t xml:space="preserve"> Г.Я. «Про пингвинов» (1-2 рассказа по выбору); </w:t>
            </w:r>
            <w:r>
              <w:rPr>
                <w:b/>
                <w:sz w:val="24"/>
                <w:lang w:val="ru-RU"/>
              </w:rPr>
              <w:t>Толстой</w:t>
            </w:r>
            <w:r>
              <w:rPr>
                <w:sz w:val="24"/>
                <w:lang w:val="ru-RU"/>
              </w:rPr>
              <w:t xml:space="preserve"> Л.Н. «Косточка», «Котёнок» (по выбору); </w:t>
            </w:r>
            <w:r>
              <w:rPr>
                <w:b/>
                <w:sz w:val="24"/>
                <w:lang w:val="ru-RU"/>
              </w:rPr>
              <w:t>Ушинский</w:t>
            </w:r>
            <w:r>
              <w:rPr>
                <w:sz w:val="24"/>
                <w:lang w:val="ru-RU"/>
              </w:rPr>
              <w:t xml:space="preserve"> К.Д. «Четыре желания»; </w:t>
            </w:r>
            <w:r>
              <w:rPr>
                <w:b/>
                <w:sz w:val="24"/>
                <w:lang w:val="ru-RU"/>
              </w:rPr>
              <w:t>Фадеева</w:t>
            </w:r>
            <w:r>
              <w:rPr>
                <w:sz w:val="24"/>
                <w:lang w:val="ru-RU"/>
              </w:rPr>
              <w:t xml:space="preserve"> О. «Фрося – ель обыкновенная»; </w:t>
            </w:r>
            <w:r>
              <w:rPr>
                <w:b/>
                <w:sz w:val="24"/>
                <w:lang w:val="ru-RU"/>
              </w:rPr>
              <w:t>Шим</w:t>
            </w:r>
            <w:r>
              <w:rPr>
                <w:sz w:val="24"/>
                <w:lang w:val="ru-RU"/>
              </w:rPr>
              <w:t xml:space="preserve"> Э.Ю. «Петух и наседка», «Солнечная капля» (по выбору).</w:t>
            </w:r>
          </w:p>
        </w:tc>
      </w:tr>
      <w:tr w:rsidR="005267E0">
        <w:tc>
          <w:tcPr>
            <w:tcW w:w="2518" w:type="dxa"/>
            <w:vAlign w:val="center"/>
          </w:tcPr>
          <w:p w:rsidR="005267E0" w:rsidRDefault="00FA4BB1">
            <w:pPr>
              <w:pStyle w:val="afff"/>
              <w:ind w:firstLine="0"/>
              <w:jc w:val="center"/>
              <w:rPr>
                <w:lang w:val="ru-RU"/>
              </w:rPr>
            </w:pPr>
            <w:r>
              <w:rPr>
                <w:lang w:val="ru-RU"/>
              </w:rPr>
              <w:t>Произведения поэтов и писателей России. Литературные сказки.</w:t>
            </w:r>
          </w:p>
        </w:tc>
        <w:tc>
          <w:tcPr>
            <w:tcW w:w="13402" w:type="dxa"/>
          </w:tcPr>
          <w:p w:rsidR="005267E0" w:rsidRDefault="00FA4BB1">
            <w:pPr>
              <w:pStyle w:val="afff"/>
              <w:ind w:firstLine="0"/>
              <w:jc w:val="left"/>
              <w:rPr>
                <w:sz w:val="24"/>
                <w:lang w:val="ru-RU"/>
              </w:rPr>
            </w:pPr>
            <w:r>
              <w:rPr>
                <w:b/>
                <w:sz w:val="24"/>
                <w:lang w:val="ru-RU"/>
              </w:rPr>
              <w:t>Александрова</w:t>
            </w:r>
            <w:r>
              <w:rPr>
                <w:sz w:val="24"/>
                <w:lang w:val="ru-RU"/>
              </w:rPr>
              <w:t xml:space="preserve"> Т.И. «Домовёнок Кузька»; </w:t>
            </w:r>
            <w:r>
              <w:rPr>
                <w:b/>
                <w:sz w:val="24"/>
                <w:lang w:val="ru-RU"/>
              </w:rPr>
              <w:t>Бажов</w:t>
            </w:r>
            <w:r>
              <w:rPr>
                <w:sz w:val="24"/>
                <w:lang w:val="ru-RU"/>
              </w:rPr>
              <w:t xml:space="preserve"> П.П. «Серебряное копытце»; </w:t>
            </w:r>
            <w:r>
              <w:rPr>
                <w:b/>
                <w:sz w:val="24"/>
                <w:lang w:val="ru-RU"/>
              </w:rPr>
              <w:t>Бианки</w:t>
            </w:r>
            <w:r>
              <w:rPr>
                <w:sz w:val="24"/>
                <w:lang w:val="ru-RU"/>
              </w:rPr>
              <w:t xml:space="preserve">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w:t>
            </w:r>
            <w:r>
              <w:rPr>
                <w:b/>
                <w:sz w:val="24"/>
                <w:lang w:val="ru-RU"/>
              </w:rPr>
              <w:t>Даль</w:t>
            </w:r>
            <w:r>
              <w:rPr>
                <w:sz w:val="24"/>
                <w:lang w:val="ru-RU"/>
              </w:rPr>
              <w:t xml:space="preserve"> В.И. «Старик-годовик»; </w:t>
            </w:r>
            <w:r>
              <w:rPr>
                <w:b/>
                <w:sz w:val="24"/>
                <w:lang w:val="ru-RU"/>
              </w:rPr>
              <w:t>Ершов</w:t>
            </w:r>
            <w:r>
              <w:rPr>
                <w:sz w:val="24"/>
                <w:lang w:val="ru-RU"/>
              </w:rPr>
              <w:t xml:space="preserve"> П.П. «Конёк-горбунок»; </w:t>
            </w:r>
            <w:r>
              <w:rPr>
                <w:b/>
                <w:sz w:val="24"/>
                <w:lang w:val="ru-RU"/>
              </w:rPr>
              <w:t>Заходер</w:t>
            </w:r>
            <w:r>
              <w:rPr>
                <w:sz w:val="24"/>
                <w:lang w:val="ru-RU"/>
              </w:rPr>
              <w:t xml:space="preserve"> Б.В. «Серая Звёздочка»; </w:t>
            </w:r>
            <w:r>
              <w:rPr>
                <w:b/>
                <w:sz w:val="24"/>
                <w:lang w:val="ru-RU"/>
              </w:rPr>
              <w:t>Катаев</w:t>
            </w:r>
            <w:r>
              <w:rPr>
                <w:sz w:val="24"/>
                <w:lang w:val="ru-RU"/>
              </w:rPr>
              <w:t xml:space="preserve"> В.П. «Цветик-семицветик», «Дудочка и кувшинчик» (по выбору); </w:t>
            </w:r>
            <w:r>
              <w:rPr>
                <w:b/>
                <w:sz w:val="24"/>
                <w:lang w:val="ru-RU"/>
              </w:rPr>
              <w:t>Мамин</w:t>
            </w:r>
            <w:r>
              <w:rPr>
                <w:sz w:val="24"/>
                <w:lang w:val="ru-RU"/>
              </w:rPr>
              <w:t>-</w:t>
            </w:r>
            <w:r>
              <w:rPr>
                <w:b/>
                <w:sz w:val="24"/>
                <w:lang w:val="ru-RU"/>
              </w:rPr>
              <w:t>Сибиряк</w:t>
            </w:r>
            <w:r>
              <w:rPr>
                <w:sz w:val="24"/>
                <w:lang w:val="ru-RU"/>
              </w:rPr>
              <w:t xml:space="preserve"> Д.Н. «Алёнушкины сказки» (1-2 сказки по выбору); </w:t>
            </w:r>
            <w:r>
              <w:rPr>
                <w:b/>
                <w:sz w:val="24"/>
                <w:lang w:val="ru-RU"/>
              </w:rPr>
              <w:t>Михайлов</w:t>
            </w:r>
            <w:r>
              <w:rPr>
                <w:sz w:val="24"/>
                <w:lang w:val="ru-RU"/>
              </w:rPr>
              <w:t xml:space="preserve"> М.Л. «Два Мороза»; </w:t>
            </w:r>
            <w:r>
              <w:rPr>
                <w:b/>
                <w:sz w:val="24"/>
                <w:lang w:val="ru-RU"/>
              </w:rPr>
              <w:t>Носов</w:t>
            </w:r>
            <w:r>
              <w:rPr>
                <w:sz w:val="24"/>
                <w:lang w:val="ru-RU"/>
              </w:rPr>
              <w:t xml:space="preserve"> Н.Н. «Бобик в гостях у Барбоса»; </w:t>
            </w:r>
            <w:r>
              <w:rPr>
                <w:b/>
                <w:sz w:val="24"/>
                <w:lang w:val="ru-RU"/>
              </w:rPr>
              <w:t>Петрушевская</w:t>
            </w:r>
            <w:r>
              <w:rPr>
                <w:sz w:val="24"/>
                <w:lang w:val="ru-RU"/>
              </w:rPr>
              <w:t xml:space="preserve"> Л.С. «От тебя одни слёзы»; </w:t>
            </w:r>
            <w:r>
              <w:rPr>
                <w:b/>
                <w:sz w:val="24"/>
                <w:lang w:val="ru-RU"/>
              </w:rPr>
              <w:t>Пушкин</w:t>
            </w:r>
            <w:r>
              <w:rPr>
                <w:sz w:val="24"/>
                <w:lang w:val="ru-RU"/>
              </w:rPr>
              <w:t xml:space="preserve">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w:t>
            </w:r>
            <w:r>
              <w:rPr>
                <w:b/>
                <w:sz w:val="24"/>
                <w:lang w:val="ru-RU"/>
              </w:rPr>
              <w:t>Сапгир</w:t>
            </w:r>
            <w:r>
              <w:rPr>
                <w:sz w:val="24"/>
                <w:lang w:val="ru-RU"/>
              </w:rPr>
              <w:t xml:space="preserve"> Г.Л. «Как лягушку продавали»; </w:t>
            </w:r>
            <w:r>
              <w:rPr>
                <w:b/>
                <w:sz w:val="24"/>
                <w:lang w:val="ru-RU"/>
              </w:rPr>
              <w:t>Телешов</w:t>
            </w:r>
            <w:r>
              <w:rPr>
                <w:sz w:val="24"/>
                <w:lang w:val="ru-RU"/>
              </w:rPr>
              <w:t xml:space="preserve"> Н.Д. «Крупеничка»; </w:t>
            </w:r>
            <w:r>
              <w:rPr>
                <w:b/>
                <w:sz w:val="24"/>
                <w:lang w:val="ru-RU"/>
              </w:rPr>
              <w:t>Ушинский</w:t>
            </w:r>
            <w:r>
              <w:rPr>
                <w:sz w:val="24"/>
                <w:lang w:val="ru-RU"/>
              </w:rPr>
              <w:t xml:space="preserve"> К.Д. «Слепая лошадь»; </w:t>
            </w:r>
            <w:r>
              <w:rPr>
                <w:b/>
                <w:sz w:val="24"/>
                <w:lang w:val="ru-RU"/>
              </w:rPr>
              <w:t>Чуковский</w:t>
            </w:r>
            <w:r>
              <w:rPr>
                <w:sz w:val="24"/>
                <w:lang w:val="ru-RU"/>
              </w:rPr>
              <w:t xml:space="preserve"> К.И. «Доктор Айболит» (по мотивам романа Х. Лофтинга).</w:t>
            </w:r>
          </w:p>
        </w:tc>
      </w:tr>
      <w:tr w:rsidR="005267E0">
        <w:tc>
          <w:tcPr>
            <w:tcW w:w="2518" w:type="dxa"/>
            <w:vAlign w:val="center"/>
          </w:tcPr>
          <w:p w:rsidR="005267E0" w:rsidRDefault="00FA4BB1">
            <w:pPr>
              <w:pStyle w:val="afff"/>
              <w:ind w:firstLine="0"/>
              <w:jc w:val="center"/>
              <w:rPr>
                <w:lang w:val="ru-RU"/>
              </w:rPr>
            </w:pPr>
            <w:r>
              <w:rPr>
                <w:lang w:val="ru-RU"/>
              </w:rPr>
              <w:lastRenderedPageBreak/>
              <w:t>Произведения поэтов и писателей разных стран. Поэзия.</w:t>
            </w:r>
          </w:p>
        </w:tc>
        <w:tc>
          <w:tcPr>
            <w:tcW w:w="13402" w:type="dxa"/>
          </w:tcPr>
          <w:p w:rsidR="005267E0" w:rsidRDefault="00FA4BB1">
            <w:pPr>
              <w:pStyle w:val="afff"/>
              <w:ind w:firstLine="0"/>
              <w:jc w:val="left"/>
              <w:rPr>
                <w:sz w:val="24"/>
                <w:lang w:val="ru-RU"/>
              </w:rPr>
            </w:pPr>
            <w:r>
              <w:rPr>
                <w:b/>
                <w:sz w:val="24"/>
                <w:lang w:val="ru-RU"/>
              </w:rPr>
              <w:t>Бжехва</w:t>
            </w:r>
            <w:r>
              <w:rPr>
                <w:sz w:val="24"/>
                <w:lang w:val="ru-RU"/>
              </w:rPr>
              <w:t xml:space="preserve"> Я. «На Горизонтских островах» (пер. с польск. Б.В. Заходера); </w:t>
            </w:r>
            <w:r>
              <w:rPr>
                <w:b/>
                <w:sz w:val="24"/>
                <w:lang w:val="ru-RU"/>
              </w:rPr>
              <w:t>Валек</w:t>
            </w:r>
            <w:r>
              <w:rPr>
                <w:sz w:val="24"/>
                <w:lang w:val="ru-RU"/>
              </w:rPr>
              <w:t xml:space="preserve"> М. «Мудрецы» (пер. со словацк. Р.С. Сефа); </w:t>
            </w:r>
            <w:r>
              <w:rPr>
                <w:b/>
                <w:sz w:val="24"/>
                <w:lang w:val="ru-RU"/>
              </w:rPr>
              <w:t>Капутикян</w:t>
            </w:r>
            <w:r>
              <w:rPr>
                <w:sz w:val="24"/>
                <w:lang w:val="ru-RU"/>
              </w:rPr>
              <w:t xml:space="preserve"> С.Б. «Моя бабушка» (пер. с армянск. Т. Спендиаровой); </w:t>
            </w:r>
            <w:r>
              <w:rPr>
                <w:b/>
                <w:sz w:val="24"/>
                <w:lang w:val="ru-RU"/>
              </w:rPr>
              <w:t>Карем</w:t>
            </w:r>
            <w:r>
              <w:rPr>
                <w:sz w:val="24"/>
                <w:lang w:val="ru-RU"/>
              </w:rPr>
              <w:t xml:space="preserve"> М. «Мирная считалка» (пер. с франц. В.Д. Берестова); </w:t>
            </w:r>
            <w:r>
              <w:rPr>
                <w:b/>
                <w:sz w:val="24"/>
                <w:lang w:val="ru-RU"/>
              </w:rPr>
              <w:t>Сиххад</w:t>
            </w:r>
            <w:r>
              <w:rPr>
                <w:sz w:val="24"/>
                <w:lang w:val="ru-RU"/>
              </w:rPr>
              <w:t xml:space="preserve"> А. «Сад» (пер. с азербайдж. А. Ахундовой); </w:t>
            </w:r>
            <w:r>
              <w:rPr>
                <w:b/>
                <w:sz w:val="24"/>
                <w:lang w:val="ru-RU"/>
              </w:rPr>
              <w:t>Смит</w:t>
            </w:r>
            <w:r>
              <w:rPr>
                <w:sz w:val="24"/>
                <w:lang w:val="ru-RU"/>
              </w:rPr>
              <w:t xml:space="preserve"> У.Д. «Про летающую корову» (пер. с англ. Б.В. Заходера); </w:t>
            </w:r>
            <w:r>
              <w:rPr>
                <w:b/>
                <w:sz w:val="24"/>
                <w:lang w:val="ru-RU"/>
              </w:rPr>
              <w:t>Фройденберг</w:t>
            </w:r>
            <w:r>
              <w:rPr>
                <w:sz w:val="24"/>
                <w:lang w:val="ru-RU"/>
              </w:rPr>
              <w:t xml:space="preserve"> А. «Великан и мышь» (пер. с нем. Ю.И. Коринца); </w:t>
            </w:r>
            <w:r>
              <w:rPr>
                <w:b/>
                <w:sz w:val="24"/>
                <w:lang w:val="ru-RU"/>
              </w:rPr>
              <w:t>Чиарди</w:t>
            </w:r>
            <w:r>
              <w:rPr>
                <w:sz w:val="24"/>
                <w:lang w:val="ru-RU"/>
              </w:rPr>
              <w:t xml:space="preserve"> Дж. «О том, у кого три глаза» (пер. с англ. </w:t>
            </w:r>
            <w:r>
              <w:rPr>
                <w:sz w:val="24"/>
              </w:rPr>
              <w:t>Р.С. Сефа).</w:t>
            </w:r>
          </w:p>
        </w:tc>
      </w:tr>
      <w:tr w:rsidR="005267E0">
        <w:tc>
          <w:tcPr>
            <w:tcW w:w="2518" w:type="dxa"/>
            <w:vAlign w:val="center"/>
          </w:tcPr>
          <w:p w:rsidR="005267E0" w:rsidRDefault="00FA4BB1">
            <w:pPr>
              <w:pStyle w:val="afff"/>
              <w:ind w:firstLine="0"/>
              <w:jc w:val="center"/>
              <w:rPr>
                <w:lang w:val="ru-RU"/>
              </w:rPr>
            </w:pPr>
            <w:r>
              <w:rPr>
                <w:lang w:val="ru-RU"/>
              </w:rPr>
              <w:t>Произведения поэтов и писателей разных стран. Литературные сказки. Сказки-повести (для длительного чтения).</w:t>
            </w:r>
          </w:p>
        </w:tc>
        <w:tc>
          <w:tcPr>
            <w:tcW w:w="13402" w:type="dxa"/>
          </w:tcPr>
          <w:p w:rsidR="005267E0" w:rsidRDefault="00FA4BB1">
            <w:pPr>
              <w:pStyle w:val="afff"/>
              <w:ind w:firstLine="0"/>
              <w:jc w:val="left"/>
              <w:rPr>
                <w:sz w:val="24"/>
                <w:lang w:val="ru-RU"/>
              </w:rPr>
            </w:pPr>
            <w:r>
              <w:rPr>
                <w:b/>
                <w:sz w:val="24"/>
                <w:lang w:val="ru-RU"/>
              </w:rPr>
              <w:t>Андерсен</w:t>
            </w:r>
            <w:r>
              <w:rPr>
                <w:sz w:val="24"/>
                <w:lang w:val="ru-RU"/>
              </w:rPr>
              <w:t xml:space="preserve">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w:t>
            </w:r>
          </w:p>
          <w:p w:rsidR="005267E0" w:rsidRDefault="00FA4BB1">
            <w:pPr>
              <w:pStyle w:val="afff"/>
              <w:ind w:firstLine="0"/>
              <w:jc w:val="left"/>
              <w:rPr>
                <w:sz w:val="24"/>
                <w:lang w:val="ru-RU"/>
              </w:rPr>
            </w:pPr>
            <w:r>
              <w:rPr>
                <w:b/>
                <w:sz w:val="24"/>
                <w:lang w:val="ru-RU"/>
              </w:rPr>
              <w:t>Киплинг</w:t>
            </w:r>
            <w:r>
              <w:rPr>
                <w:sz w:val="24"/>
                <w:lang w:val="ru-RU"/>
              </w:rPr>
              <w:t xml:space="preserve"> Дж. Р. «Сказка о слонёнке» (пер. с англ. К.И. Чуковского), «Откуда у кита такая глотка» (пер. с англ. К.И. Чуковского, стихи в пер. С.Я. Маршака) (по выбору); </w:t>
            </w:r>
          </w:p>
          <w:p w:rsidR="005267E0" w:rsidRDefault="00FA4BB1">
            <w:pPr>
              <w:pStyle w:val="afff"/>
              <w:ind w:firstLine="0"/>
              <w:jc w:val="left"/>
              <w:rPr>
                <w:sz w:val="24"/>
                <w:lang w:val="ru-RU"/>
              </w:rPr>
            </w:pPr>
            <w:r>
              <w:rPr>
                <w:b/>
                <w:sz w:val="24"/>
                <w:lang w:val="ru-RU"/>
              </w:rPr>
              <w:t>Коллоди</w:t>
            </w:r>
            <w:r>
              <w:rPr>
                <w:sz w:val="24"/>
                <w:lang w:val="ru-RU"/>
              </w:rPr>
              <w:t xml:space="preserve"> К. «Пиноккио. История деревянной куклы» (пер. с итал. Э.Г. Казакевича); </w:t>
            </w:r>
          </w:p>
          <w:p w:rsidR="005267E0" w:rsidRDefault="00FA4BB1">
            <w:pPr>
              <w:pStyle w:val="afff"/>
              <w:ind w:firstLine="0"/>
              <w:jc w:val="left"/>
              <w:rPr>
                <w:sz w:val="24"/>
                <w:lang w:val="ru-RU"/>
              </w:rPr>
            </w:pPr>
            <w:r>
              <w:rPr>
                <w:b/>
                <w:sz w:val="24"/>
                <w:lang w:val="ru-RU"/>
              </w:rPr>
              <w:t>Лагерлёф</w:t>
            </w:r>
            <w:r>
              <w:rPr>
                <w:sz w:val="24"/>
                <w:lang w:val="ru-RU"/>
              </w:rPr>
              <w:t xml:space="preserve"> С. «Чудесное путешествие Нильса с дикими гусями» (в пересказе З. Задунайской и А. Любарской); </w:t>
            </w:r>
            <w:r>
              <w:rPr>
                <w:b/>
                <w:sz w:val="24"/>
                <w:lang w:val="ru-RU"/>
              </w:rPr>
              <w:t>Линдгрен</w:t>
            </w:r>
            <w:r>
              <w:rPr>
                <w:sz w:val="24"/>
                <w:lang w:val="ru-RU"/>
              </w:rPr>
              <w:t xml:space="preserve"> А. «Карлсон, который живёт на крыше, опять прилетел» (пер. со швед. Л.З. Лунгиной); </w:t>
            </w:r>
          </w:p>
          <w:p w:rsidR="005267E0" w:rsidRDefault="00FA4BB1">
            <w:pPr>
              <w:pStyle w:val="afff"/>
              <w:ind w:firstLine="0"/>
              <w:jc w:val="left"/>
              <w:rPr>
                <w:sz w:val="24"/>
                <w:lang w:val="ru-RU"/>
              </w:rPr>
            </w:pPr>
            <w:r>
              <w:rPr>
                <w:b/>
                <w:sz w:val="24"/>
                <w:lang w:val="ru-RU"/>
              </w:rPr>
              <w:t>Лофтинг</w:t>
            </w:r>
            <w:r>
              <w:rPr>
                <w:sz w:val="24"/>
                <w:lang w:val="ru-RU"/>
              </w:rPr>
              <w:t xml:space="preserve"> Х. «Путешествия доктора Дулиттла» (пер. с англ. С. Мещерякова); </w:t>
            </w:r>
          </w:p>
          <w:p w:rsidR="005267E0" w:rsidRDefault="00FA4BB1">
            <w:pPr>
              <w:pStyle w:val="afff"/>
              <w:ind w:firstLine="0"/>
              <w:jc w:val="left"/>
              <w:rPr>
                <w:sz w:val="24"/>
                <w:lang w:val="ru-RU"/>
              </w:rPr>
            </w:pPr>
            <w:r>
              <w:rPr>
                <w:b/>
                <w:sz w:val="24"/>
                <w:lang w:val="ru-RU"/>
              </w:rPr>
              <w:t>Милн</w:t>
            </w:r>
            <w:r>
              <w:rPr>
                <w:sz w:val="24"/>
                <w:lang w:val="ru-RU"/>
              </w:rPr>
              <w:t xml:space="preserve"> А.А. «Винни-Пух и все, все, все» (перевод с англ. Б.В. Заходера); </w:t>
            </w:r>
          </w:p>
          <w:p w:rsidR="005267E0" w:rsidRDefault="00FA4BB1">
            <w:pPr>
              <w:pStyle w:val="afff"/>
              <w:ind w:firstLine="0"/>
              <w:jc w:val="left"/>
              <w:rPr>
                <w:sz w:val="24"/>
                <w:lang w:val="ru-RU"/>
              </w:rPr>
            </w:pPr>
            <w:r>
              <w:rPr>
                <w:b/>
                <w:sz w:val="24"/>
                <w:lang w:val="ru-RU"/>
              </w:rPr>
              <w:t>Пройслер</w:t>
            </w:r>
            <w:r>
              <w:rPr>
                <w:sz w:val="24"/>
                <w:lang w:val="ru-RU"/>
              </w:rPr>
              <w:t xml:space="preserve"> О. «Маленькая Баба-яга» (пер. с нем. Ю. Коринца), «Маленькое привидение» (пер. с нем. Ю. Коринца); </w:t>
            </w:r>
            <w:r>
              <w:rPr>
                <w:b/>
                <w:sz w:val="24"/>
                <w:lang w:val="ru-RU"/>
              </w:rPr>
              <w:t>Родари</w:t>
            </w:r>
            <w:r>
              <w:rPr>
                <w:sz w:val="24"/>
                <w:lang w:val="ru-RU"/>
              </w:rPr>
              <w:t xml:space="preserve"> Д. «Приключения Чипполино» (пер. с итал. З. Потаповой), «Сказки, у которых три конца» (пер. с итал. </w:t>
            </w:r>
            <w:r>
              <w:rPr>
                <w:sz w:val="24"/>
              </w:rPr>
              <w:t>И.Г. Константиновой).</w:t>
            </w:r>
          </w:p>
        </w:tc>
      </w:tr>
    </w:tbl>
    <w:p w:rsidR="005267E0" w:rsidRDefault="005267E0">
      <w:pPr>
        <w:pStyle w:val="6"/>
      </w:pPr>
    </w:p>
    <w:p w:rsidR="005267E0" w:rsidRDefault="00FA4BB1">
      <w:pPr>
        <w:pStyle w:val="6"/>
      </w:pPr>
      <w:r>
        <w:t>Примерный перечень художественной литературы в старшем дошкольном возрасте (6-7 лет)</w:t>
      </w:r>
    </w:p>
    <w:tbl>
      <w:tblPr>
        <w:tblStyle w:val="aff7"/>
        <w:tblW w:w="15920" w:type="dxa"/>
        <w:tblLook w:val="04A0" w:firstRow="1" w:lastRow="0" w:firstColumn="1" w:lastColumn="0" w:noHBand="0" w:noVBand="1"/>
      </w:tblPr>
      <w:tblGrid>
        <w:gridCol w:w="2518"/>
        <w:gridCol w:w="13402"/>
      </w:tblGrid>
      <w:tr w:rsidR="005267E0">
        <w:tc>
          <w:tcPr>
            <w:tcW w:w="2518" w:type="dxa"/>
            <w:vAlign w:val="center"/>
          </w:tcPr>
          <w:p w:rsidR="005267E0" w:rsidRDefault="00FA4BB1">
            <w:pPr>
              <w:pStyle w:val="afff"/>
              <w:ind w:firstLine="0"/>
              <w:jc w:val="center"/>
            </w:pPr>
            <w:r>
              <w:t>Малые формы фольклора.</w:t>
            </w:r>
          </w:p>
        </w:tc>
        <w:tc>
          <w:tcPr>
            <w:tcW w:w="13402" w:type="dxa"/>
          </w:tcPr>
          <w:p w:rsidR="005267E0" w:rsidRDefault="00FA4BB1">
            <w:pPr>
              <w:pStyle w:val="afff"/>
              <w:ind w:firstLine="0"/>
              <w:jc w:val="left"/>
              <w:rPr>
                <w:sz w:val="24"/>
                <w:lang w:val="ru-RU"/>
              </w:rPr>
            </w:pPr>
            <w:r>
              <w:rPr>
                <w:sz w:val="24"/>
                <w:lang w:val="ru-RU"/>
              </w:rPr>
              <w:t>Загадки, небылицы, дразнилки, считалки, пословицы, поговорки, заклички, народные песенки, прибаутки, скороговорки.</w:t>
            </w:r>
          </w:p>
        </w:tc>
      </w:tr>
      <w:tr w:rsidR="005267E0">
        <w:tc>
          <w:tcPr>
            <w:tcW w:w="2518" w:type="dxa"/>
            <w:vAlign w:val="center"/>
          </w:tcPr>
          <w:p w:rsidR="005267E0" w:rsidRDefault="00FA4BB1">
            <w:pPr>
              <w:pStyle w:val="afff"/>
              <w:ind w:firstLine="0"/>
              <w:jc w:val="center"/>
            </w:pPr>
            <w:r>
              <w:t>Русские народные сказки.</w:t>
            </w:r>
          </w:p>
        </w:tc>
        <w:tc>
          <w:tcPr>
            <w:tcW w:w="13402" w:type="dxa"/>
          </w:tcPr>
          <w:p w:rsidR="005267E0" w:rsidRDefault="00FA4BB1">
            <w:pPr>
              <w:pStyle w:val="afff"/>
              <w:ind w:firstLine="0"/>
              <w:jc w:val="left"/>
              <w:rPr>
                <w:sz w:val="24"/>
              </w:rPr>
            </w:pPr>
            <w:r>
              <w:rPr>
                <w:sz w:val="24"/>
                <w:lang w:val="ru-RU"/>
              </w:rPr>
              <w:t xml:space="preserve">«Василиса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w:t>
            </w:r>
            <w:r>
              <w:rPr>
                <w:sz w:val="24"/>
                <w:lang w:val="ru-RU"/>
              </w:rPr>
              <w:br/>
              <w:t xml:space="preserve">семь работников» (обраб. И.В. Карнауховой); «Солдатская загадка» (из сборника А.Н. Афанасьева); «У страха глаза велики» (обраб. </w:t>
            </w:r>
            <w:r>
              <w:rPr>
                <w:sz w:val="24"/>
              </w:rPr>
              <w:t>О.И. Капицы); «Хвосты» (обраб. О.И. Капицы).</w:t>
            </w:r>
          </w:p>
        </w:tc>
      </w:tr>
      <w:tr w:rsidR="005267E0">
        <w:tc>
          <w:tcPr>
            <w:tcW w:w="2518" w:type="dxa"/>
            <w:vAlign w:val="center"/>
          </w:tcPr>
          <w:p w:rsidR="005267E0" w:rsidRDefault="00FA4BB1">
            <w:pPr>
              <w:pStyle w:val="afff"/>
              <w:ind w:firstLine="0"/>
              <w:jc w:val="center"/>
              <w:rPr>
                <w:lang w:val="ru-RU"/>
              </w:rPr>
            </w:pPr>
            <w:r>
              <w:rPr>
                <w:lang w:val="ru-RU"/>
              </w:rPr>
              <w:t xml:space="preserve">Былины </w:t>
            </w:r>
          </w:p>
        </w:tc>
        <w:tc>
          <w:tcPr>
            <w:tcW w:w="13402" w:type="dxa"/>
          </w:tcPr>
          <w:p w:rsidR="005267E0" w:rsidRDefault="00FA4BB1">
            <w:pPr>
              <w:pStyle w:val="afff"/>
              <w:ind w:firstLine="0"/>
              <w:jc w:val="left"/>
              <w:rPr>
                <w:sz w:val="24"/>
                <w:lang w:val="ru-RU"/>
              </w:rPr>
            </w:pPr>
            <w:r>
              <w:rPr>
                <w:sz w:val="24"/>
                <w:lang w:val="ru-RU"/>
              </w:rPr>
              <w:t xml:space="preserve">«Садко» (пересказ И.В. Карнауховой/ запись П.Н. Рыбникова); «Добрыня и Змей» (обраб. Н.П. Колпаковой/ пересказ И.В. Карнауховой); «Илья Муромец и Соловей-Разбойник» (обраб. </w:t>
            </w:r>
            <w:r>
              <w:rPr>
                <w:sz w:val="24"/>
              </w:rPr>
              <w:t xml:space="preserve">А.Ф. Гильфердинга/ пересказ </w:t>
            </w:r>
            <w:r>
              <w:rPr>
                <w:sz w:val="24"/>
              </w:rPr>
              <w:br/>
              <w:t>И.В. Карнауховой).</w:t>
            </w:r>
          </w:p>
        </w:tc>
      </w:tr>
      <w:tr w:rsidR="005267E0">
        <w:tc>
          <w:tcPr>
            <w:tcW w:w="2518" w:type="dxa"/>
            <w:vAlign w:val="center"/>
          </w:tcPr>
          <w:p w:rsidR="005267E0" w:rsidRDefault="00FA4BB1">
            <w:pPr>
              <w:pStyle w:val="afff"/>
              <w:ind w:firstLine="0"/>
              <w:jc w:val="center"/>
              <w:rPr>
                <w:lang w:val="ru-RU"/>
              </w:rPr>
            </w:pPr>
            <w:r>
              <w:t>Сказки народов мира.</w:t>
            </w:r>
          </w:p>
        </w:tc>
        <w:tc>
          <w:tcPr>
            <w:tcW w:w="13402" w:type="dxa"/>
          </w:tcPr>
          <w:p w:rsidR="005267E0" w:rsidRDefault="00FA4BB1">
            <w:pPr>
              <w:pStyle w:val="afff"/>
              <w:ind w:firstLine="0"/>
              <w:jc w:val="left"/>
              <w:rPr>
                <w:sz w:val="24"/>
                <w:lang w:val="ru-RU"/>
              </w:rPr>
            </w:pPr>
            <w:r>
              <w:rPr>
                <w:sz w:val="24"/>
                <w:lang w:val="ru-RU"/>
              </w:rPr>
              <w:t xml:space="preserve">«Айога»,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w:t>
            </w:r>
            <w:r>
              <w:rPr>
                <w:sz w:val="24"/>
                <w:lang w:val="ru-RU"/>
              </w:rPr>
              <w:br/>
              <w:t>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tc>
      </w:tr>
      <w:tr w:rsidR="005267E0">
        <w:tc>
          <w:tcPr>
            <w:tcW w:w="2518" w:type="dxa"/>
            <w:vAlign w:val="center"/>
          </w:tcPr>
          <w:p w:rsidR="005267E0" w:rsidRDefault="00FA4BB1">
            <w:pPr>
              <w:pStyle w:val="afff"/>
              <w:ind w:firstLine="0"/>
              <w:jc w:val="center"/>
              <w:rPr>
                <w:lang w:val="ru-RU"/>
              </w:rPr>
            </w:pPr>
            <w:r>
              <w:rPr>
                <w:lang w:val="ru-RU"/>
              </w:rPr>
              <w:t>Произведения поэтов и писателей России. Поэзия.</w:t>
            </w:r>
          </w:p>
        </w:tc>
        <w:tc>
          <w:tcPr>
            <w:tcW w:w="13402" w:type="dxa"/>
          </w:tcPr>
          <w:p w:rsidR="005267E0" w:rsidRDefault="00FA4BB1">
            <w:pPr>
              <w:pStyle w:val="afff"/>
              <w:ind w:firstLine="0"/>
              <w:jc w:val="left"/>
              <w:rPr>
                <w:sz w:val="24"/>
                <w:lang w:val="ru-RU"/>
              </w:rPr>
            </w:pPr>
            <w:r>
              <w:rPr>
                <w:b/>
                <w:sz w:val="24"/>
                <w:lang w:val="ru-RU"/>
              </w:rPr>
              <w:t>Аким</w:t>
            </w:r>
            <w:r>
              <w:rPr>
                <w:sz w:val="24"/>
                <w:lang w:val="ru-RU"/>
              </w:rPr>
              <w:t xml:space="preserve"> Я.Л. «Мой верный чиж»; </w:t>
            </w:r>
            <w:r>
              <w:rPr>
                <w:b/>
                <w:sz w:val="24"/>
                <w:lang w:val="ru-RU"/>
              </w:rPr>
              <w:t>Бальмонт</w:t>
            </w:r>
            <w:r>
              <w:rPr>
                <w:sz w:val="24"/>
                <w:lang w:val="ru-RU"/>
              </w:rPr>
              <w:t xml:space="preserve"> К.Д. «Снежинка»; </w:t>
            </w:r>
            <w:r>
              <w:rPr>
                <w:b/>
                <w:sz w:val="24"/>
                <w:lang w:val="ru-RU"/>
              </w:rPr>
              <w:t>Благинина</w:t>
            </w:r>
            <w:r>
              <w:rPr>
                <w:sz w:val="24"/>
                <w:lang w:val="ru-RU"/>
              </w:rPr>
              <w:t xml:space="preserve"> Е.А. «Шинель», «Одуванчик», «Наш дедушка» (по выбору); </w:t>
            </w:r>
            <w:r>
              <w:rPr>
                <w:b/>
                <w:sz w:val="24"/>
                <w:lang w:val="ru-RU"/>
              </w:rPr>
              <w:t>Бунин</w:t>
            </w:r>
            <w:r>
              <w:rPr>
                <w:sz w:val="24"/>
                <w:lang w:val="ru-RU"/>
              </w:rPr>
              <w:t xml:space="preserve"> И.А. «Листопад»; </w:t>
            </w:r>
            <w:r>
              <w:rPr>
                <w:b/>
                <w:sz w:val="24"/>
                <w:lang w:val="ru-RU"/>
              </w:rPr>
              <w:t>Владимиров</w:t>
            </w:r>
            <w:r>
              <w:rPr>
                <w:sz w:val="24"/>
                <w:lang w:val="ru-RU"/>
              </w:rPr>
              <w:t xml:space="preserve"> Ю.Д. «Чудаки»; </w:t>
            </w:r>
            <w:r>
              <w:rPr>
                <w:b/>
                <w:sz w:val="24"/>
                <w:lang w:val="ru-RU"/>
              </w:rPr>
              <w:t>Гамзатов</w:t>
            </w:r>
            <w:r>
              <w:rPr>
                <w:sz w:val="24"/>
                <w:lang w:val="ru-RU"/>
              </w:rPr>
              <w:t xml:space="preserve"> Р.Г. «Мой дедушка» (перевод с аварского языка Я. Козловского), </w:t>
            </w:r>
            <w:r>
              <w:rPr>
                <w:b/>
                <w:sz w:val="24"/>
                <w:lang w:val="ru-RU"/>
              </w:rPr>
              <w:t>Городецкий</w:t>
            </w:r>
            <w:r>
              <w:rPr>
                <w:sz w:val="24"/>
                <w:lang w:val="ru-RU"/>
              </w:rPr>
              <w:t xml:space="preserve"> С.М. «Весенняя песенка»; </w:t>
            </w:r>
            <w:r>
              <w:rPr>
                <w:b/>
                <w:sz w:val="24"/>
                <w:lang w:val="ru-RU"/>
              </w:rPr>
              <w:t>Есенин</w:t>
            </w:r>
            <w:r>
              <w:rPr>
                <w:sz w:val="24"/>
                <w:lang w:val="ru-RU"/>
              </w:rPr>
              <w:t xml:space="preserve"> С.А. «Поёт зима, аукает….», «Пороша»; </w:t>
            </w:r>
            <w:r>
              <w:rPr>
                <w:b/>
                <w:sz w:val="24"/>
                <w:lang w:val="ru-RU"/>
              </w:rPr>
              <w:t>Жуковский</w:t>
            </w:r>
            <w:r>
              <w:rPr>
                <w:sz w:val="24"/>
                <w:lang w:val="ru-RU"/>
              </w:rPr>
              <w:t xml:space="preserve"> В.А. </w:t>
            </w:r>
            <w:r>
              <w:rPr>
                <w:sz w:val="24"/>
                <w:lang w:val="ru-RU"/>
              </w:rPr>
              <w:lastRenderedPageBreak/>
              <w:t xml:space="preserve">«Жаворонок»; </w:t>
            </w:r>
            <w:r>
              <w:rPr>
                <w:b/>
                <w:sz w:val="24"/>
                <w:lang w:val="ru-RU"/>
              </w:rPr>
              <w:t>Левин</w:t>
            </w:r>
            <w:r>
              <w:rPr>
                <w:sz w:val="24"/>
                <w:lang w:val="ru-RU"/>
              </w:rPr>
              <w:t xml:space="preserve"> В.А. «Зелёная история»; </w:t>
            </w:r>
            <w:r>
              <w:rPr>
                <w:b/>
                <w:sz w:val="24"/>
                <w:lang w:val="ru-RU"/>
              </w:rPr>
              <w:t>Маршак</w:t>
            </w:r>
            <w:r>
              <w:rPr>
                <w:sz w:val="24"/>
                <w:lang w:val="ru-RU"/>
              </w:rPr>
              <w:t xml:space="preserve"> С.Я. «Рассказ о неизвестном герое»; </w:t>
            </w:r>
            <w:r>
              <w:rPr>
                <w:b/>
                <w:sz w:val="24"/>
                <w:lang w:val="ru-RU"/>
              </w:rPr>
              <w:t>Маяковский</w:t>
            </w:r>
            <w:r>
              <w:rPr>
                <w:sz w:val="24"/>
                <w:lang w:val="ru-RU"/>
              </w:rPr>
              <w:t xml:space="preserve"> В.В. «Эта книжечка моя, про моря и про маяк»; </w:t>
            </w:r>
            <w:r>
              <w:rPr>
                <w:b/>
                <w:sz w:val="24"/>
                <w:lang w:val="ru-RU"/>
              </w:rPr>
              <w:t>Моравская</w:t>
            </w:r>
            <w:r>
              <w:rPr>
                <w:sz w:val="24"/>
                <w:lang w:val="ru-RU"/>
              </w:rPr>
              <w:t xml:space="preserve"> М. «Апельсинные корки»; </w:t>
            </w:r>
            <w:r>
              <w:rPr>
                <w:b/>
                <w:sz w:val="24"/>
                <w:lang w:val="ru-RU"/>
              </w:rPr>
              <w:t>Мошковская</w:t>
            </w:r>
            <w:r>
              <w:rPr>
                <w:sz w:val="24"/>
                <w:lang w:val="ru-RU"/>
              </w:rPr>
              <w:t xml:space="preserve"> Э.Э. «Добежали до вечера», «Хитрые старушки»; </w:t>
            </w:r>
            <w:r>
              <w:rPr>
                <w:b/>
                <w:sz w:val="24"/>
                <w:lang w:val="ru-RU"/>
              </w:rPr>
              <w:t>Никитин</w:t>
            </w:r>
            <w:r>
              <w:rPr>
                <w:sz w:val="24"/>
                <w:lang w:val="ru-RU"/>
              </w:rPr>
              <w:t xml:space="preserve"> И.С. «Встреча зимы»; </w:t>
            </w:r>
            <w:r>
              <w:rPr>
                <w:b/>
                <w:sz w:val="24"/>
                <w:lang w:val="ru-RU"/>
              </w:rPr>
              <w:t>Орлов</w:t>
            </w:r>
            <w:r>
              <w:rPr>
                <w:sz w:val="24"/>
                <w:lang w:val="ru-RU"/>
              </w:rPr>
              <w:t xml:space="preserve"> В.Н. «Дом под крышей голубой»; </w:t>
            </w:r>
            <w:r>
              <w:rPr>
                <w:b/>
                <w:sz w:val="24"/>
                <w:lang w:val="ru-RU"/>
              </w:rPr>
              <w:t>Пляцковский</w:t>
            </w:r>
            <w:r>
              <w:rPr>
                <w:sz w:val="24"/>
                <w:lang w:val="ru-RU"/>
              </w:rPr>
              <w:t xml:space="preserve"> М.С. «Настоящий друг»; </w:t>
            </w:r>
            <w:r>
              <w:rPr>
                <w:b/>
                <w:sz w:val="24"/>
                <w:lang w:val="ru-RU"/>
              </w:rPr>
              <w:t>Пушкин</w:t>
            </w:r>
            <w:r>
              <w:rPr>
                <w:sz w:val="24"/>
                <w:lang w:val="ru-RU"/>
              </w:rPr>
              <w:t xml:space="preserve"> А.С. «Зимний вечер», «Унылая пора! Очей очарованье!..» («Осень»), «Зимнее утро» (по выбору); </w:t>
            </w:r>
            <w:r>
              <w:rPr>
                <w:b/>
                <w:sz w:val="24"/>
                <w:lang w:val="ru-RU"/>
              </w:rPr>
              <w:t>Рубцов</w:t>
            </w:r>
            <w:r>
              <w:rPr>
                <w:sz w:val="24"/>
                <w:lang w:val="ru-RU"/>
              </w:rPr>
              <w:t xml:space="preserve"> Н.М. «Про зайца»; </w:t>
            </w:r>
            <w:r>
              <w:rPr>
                <w:b/>
                <w:sz w:val="24"/>
                <w:lang w:val="ru-RU"/>
              </w:rPr>
              <w:t>Сапгир</w:t>
            </w:r>
            <w:r>
              <w:rPr>
                <w:sz w:val="24"/>
                <w:lang w:val="ru-RU"/>
              </w:rPr>
              <w:t xml:space="preserve"> Г.В. «Считалки», «Скороговорки», «Людоед и принцесса, или Всё наоборот» (по выбору); </w:t>
            </w:r>
            <w:r>
              <w:rPr>
                <w:b/>
                <w:sz w:val="24"/>
                <w:lang w:val="ru-RU"/>
              </w:rPr>
              <w:t>Серова</w:t>
            </w:r>
            <w:r>
              <w:rPr>
                <w:sz w:val="24"/>
                <w:lang w:val="ru-RU"/>
              </w:rPr>
              <w:t xml:space="preserve"> Е.В. «Новогоднее»; </w:t>
            </w:r>
            <w:r>
              <w:rPr>
                <w:b/>
                <w:sz w:val="24"/>
                <w:lang w:val="ru-RU"/>
              </w:rPr>
              <w:t>Соловьёва</w:t>
            </w:r>
            <w:r>
              <w:rPr>
                <w:sz w:val="24"/>
                <w:lang w:val="ru-RU"/>
              </w:rPr>
              <w:t xml:space="preserve"> П.С. «Подснежник», «Ночь и день»; </w:t>
            </w:r>
            <w:r>
              <w:rPr>
                <w:b/>
                <w:sz w:val="24"/>
                <w:lang w:val="ru-RU"/>
              </w:rPr>
              <w:t>Степанов</w:t>
            </w:r>
            <w:r>
              <w:rPr>
                <w:sz w:val="24"/>
                <w:lang w:val="ru-RU"/>
              </w:rPr>
              <w:t xml:space="preserve"> В.А.  «Что мы Родиной зовём?»; </w:t>
            </w:r>
            <w:r>
              <w:rPr>
                <w:b/>
                <w:sz w:val="24"/>
                <w:lang w:val="ru-RU"/>
              </w:rPr>
              <w:t>Токмакова</w:t>
            </w:r>
            <w:r>
              <w:rPr>
                <w:sz w:val="24"/>
                <w:lang w:val="ru-RU"/>
              </w:rPr>
              <w:t xml:space="preserve"> И.П. «Мне грустно», «Куда в машинах снег везут» (по выбору); </w:t>
            </w:r>
            <w:r>
              <w:rPr>
                <w:b/>
                <w:sz w:val="24"/>
                <w:lang w:val="ru-RU"/>
              </w:rPr>
              <w:t>Тютчев</w:t>
            </w:r>
            <w:r>
              <w:rPr>
                <w:sz w:val="24"/>
                <w:lang w:val="ru-RU"/>
              </w:rPr>
              <w:t xml:space="preserve"> Ф.И. «Чародейкою зимою…», «Весенняя гроза»; </w:t>
            </w:r>
            <w:r>
              <w:rPr>
                <w:b/>
                <w:sz w:val="24"/>
                <w:lang w:val="ru-RU"/>
              </w:rPr>
              <w:t>Успенский</w:t>
            </w:r>
            <w:r>
              <w:rPr>
                <w:sz w:val="24"/>
                <w:lang w:val="ru-RU"/>
              </w:rPr>
              <w:t xml:space="preserve"> Э.Н. «Память»; </w:t>
            </w:r>
            <w:r>
              <w:rPr>
                <w:b/>
                <w:sz w:val="24"/>
                <w:lang w:val="ru-RU"/>
              </w:rPr>
              <w:t>Чёрный</w:t>
            </w:r>
            <w:r>
              <w:rPr>
                <w:sz w:val="24"/>
                <w:lang w:val="ru-RU"/>
              </w:rPr>
              <w:t xml:space="preserve"> С. «На коньках», «Волшебник» (по выбору).</w:t>
            </w:r>
          </w:p>
        </w:tc>
      </w:tr>
      <w:tr w:rsidR="005267E0">
        <w:tc>
          <w:tcPr>
            <w:tcW w:w="2518" w:type="dxa"/>
            <w:vAlign w:val="center"/>
          </w:tcPr>
          <w:p w:rsidR="005267E0" w:rsidRDefault="00FA4BB1">
            <w:pPr>
              <w:pStyle w:val="afff"/>
              <w:ind w:firstLine="0"/>
              <w:jc w:val="center"/>
              <w:rPr>
                <w:lang w:val="ru-RU"/>
              </w:rPr>
            </w:pPr>
            <w:r>
              <w:rPr>
                <w:lang w:val="ru-RU"/>
              </w:rPr>
              <w:lastRenderedPageBreak/>
              <w:t>Произведения поэтов и писателей России. Проза.</w:t>
            </w:r>
          </w:p>
        </w:tc>
        <w:tc>
          <w:tcPr>
            <w:tcW w:w="13402" w:type="dxa"/>
          </w:tcPr>
          <w:p w:rsidR="005267E0" w:rsidRDefault="00FA4BB1">
            <w:pPr>
              <w:pStyle w:val="afff"/>
              <w:ind w:firstLine="0"/>
              <w:jc w:val="left"/>
              <w:rPr>
                <w:sz w:val="24"/>
                <w:lang w:val="ru-RU"/>
              </w:rPr>
            </w:pPr>
            <w:r>
              <w:rPr>
                <w:b/>
                <w:sz w:val="24"/>
                <w:lang w:val="ru-RU"/>
              </w:rPr>
              <w:t>Алексеев</w:t>
            </w:r>
            <w:r>
              <w:rPr>
                <w:sz w:val="24"/>
                <w:lang w:val="ru-RU"/>
              </w:rPr>
              <w:t xml:space="preserve"> С.П. «Первый ночной таран»; </w:t>
            </w:r>
            <w:r>
              <w:rPr>
                <w:b/>
                <w:sz w:val="24"/>
                <w:lang w:val="ru-RU"/>
              </w:rPr>
              <w:t>Бианки</w:t>
            </w:r>
            <w:r>
              <w:rPr>
                <w:sz w:val="24"/>
                <w:lang w:val="ru-RU"/>
              </w:rPr>
              <w:t xml:space="preserve"> В.В. «Тайна ночного леса»; </w:t>
            </w:r>
            <w:r>
              <w:rPr>
                <w:b/>
                <w:sz w:val="24"/>
                <w:lang w:val="ru-RU"/>
              </w:rPr>
              <w:t>Воробьёв</w:t>
            </w:r>
            <w:r>
              <w:rPr>
                <w:sz w:val="24"/>
                <w:lang w:val="ru-RU"/>
              </w:rPr>
              <w:t xml:space="preserve"> Е.З. «Обрывок провода»; </w:t>
            </w:r>
            <w:r>
              <w:rPr>
                <w:b/>
                <w:sz w:val="24"/>
                <w:lang w:val="ru-RU"/>
              </w:rPr>
              <w:t>Воскобойников</w:t>
            </w:r>
            <w:r>
              <w:rPr>
                <w:sz w:val="24"/>
                <w:lang w:val="ru-RU"/>
              </w:rPr>
              <w:t xml:space="preserve"> В.М. «Когда Александр Пушкин был маленьким»; </w:t>
            </w:r>
            <w:r>
              <w:rPr>
                <w:b/>
                <w:sz w:val="24"/>
                <w:lang w:val="ru-RU"/>
              </w:rPr>
              <w:t>Житков</w:t>
            </w:r>
            <w:r>
              <w:rPr>
                <w:sz w:val="24"/>
                <w:lang w:val="ru-RU"/>
              </w:rPr>
              <w:t xml:space="preserve"> Б.С. «Морские истории» (1-2 рассказа по выбору); </w:t>
            </w:r>
            <w:r>
              <w:rPr>
                <w:b/>
                <w:sz w:val="24"/>
                <w:lang w:val="ru-RU"/>
              </w:rPr>
              <w:t>Зощенко</w:t>
            </w:r>
            <w:r>
              <w:rPr>
                <w:sz w:val="24"/>
                <w:lang w:val="ru-RU"/>
              </w:rPr>
              <w:t xml:space="preserve"> М.М. «Рассказы о Лёле и Миньке» (1-2 рассказа по выбору); </w:t>
            </w:r>
            <w:r>
              <w:rPr>
                <w:b/>
                <w:sz w:val="24"/>
                <w:lang w:val="ru-RU"/>
              </w:rPr>
              <w:t>Коваль</w:t>
            </w:r>
            <w:r>
              <w:rPr>
                <w:sz w:val="24"/>
                <w:lang w:val="ru-RU"/>
              </w:rPr>
              <w:t xml:space="preserve"> Ю.И. «Русачок-травник», «Стожок», «Алый» (по выбору); </w:t>
            </w:r>
            <w:r>
              <w:rPr>
                <w:b/>
                <w:sz w:val="24"/>
                <w:lang w:val="ru-RU"/>
              </w:rPr>
              <w:t>Куприн</w:t>
            </w:r>
            <w:r>
              <w:rPr>
                <w:sz w:val="24"/>
                <w:lang w:val="ru-RU"/>
              </w:rPr>
              <w:t xml:space="preserve"> А.И. «Слон»; </w:t>
            </w:r>
            <w:r>
              <w:rPr>
                <w:b/>
                <w:sz w:val="24"/>
                <w:lang w:val="ru-RU"/>
              </w:rPr>
              <w:t>Мартынова</w:t>
            </w:r>
            <w:r>
              <w:rPr>
                <w:sz w:val="24"/>
                <w:lang w:val="ru-RU"/>
              </w:rPr>
              <w:t xml:space="preserve"> К., </w:t>
            </w:r>
            <w:r>
              <w:rPr>
                <w:b/>
                <w:sz w:val="24"/>
                <w:lang w:val="ru-RU"/>
              </w:rPr>
              <w:t>Василиади</w:t>
            </w:r>
            <w:r>
              <w:rPr>
                <w:sz w:val="24"/>
                <w:lang w:val="ru-RU"/>
              </w:rPr>
              <w:t xml:space="preserve"> О. «Ёлка, кот и Новый год»; </w:t>
            </w:r>
            <w:r>
              <w:rPr>
                <w:b/>
                <w:sz w:val="24"/>
                <w:lang w:val="ru-RU"/>
              </w:rPr>
              <w:t>Носов</w:t>
            </w:r>
            <w:r>
              <w:rPr>
                <w:sz w:val="24"/>
                <w:lang w:val="ru-RU"/>
              </w:rPr>
              <w:t xml:space="preserve"> Н.Н. «Заплатка», «Огурцы», «Мишкина каша» (по выбору); </w:t>
            </w:r>
            <w:r>
              <w:rPr>
                <w:b/>
                <w:sz w:val="24"/>
                <w:lang w:val="ru-RU"/>
              </w:rPr>
              <w:t>Митяев</w:t>
            </w:r>
            <w:r>
              <w:rPr>
                <w:sz w:val="24"/>
                <w:lang w:val="ru-RU"/>
              </w:rPr>
              <w:t xml:space="preserve"> А.В. «Мешок овсянки»; </w:t>
            </w:r>
            <w:r>
              <w:rPr>
                <w:b/>
                <w:sz w:val="24"/>
                <w:lang w:val="ru-RU"/>
              </w:rPr>
              <w:t>Погодин</w:t>
            </w:r>
            <w:r>
              <w:rPr>
                <w:sz w:val="24"/>
                <w:lang w:val="ru-RU"/>
              </w:rPr>
              <w:t xml:space="preserve"> Р.П. «Жаба», «Шутка» (по выбору); Пришвин М.М. «Лисичкин хлеб», «Изобретатель» (по выбору); Ракитина Е. «Приключения новогодних игрушек», «Серёжик» (по выбору); </w:t>
            </w:r>
            <w:r>
              <w:rPr>
                <w:b/>
                <w:sz w:val="24"/>
                <w:lang w:val="ru-RU"/>
              </w:rPr>
              <w:t>Раскин</w:t>
            </w:r>
            <w:r>
              <w:rPr>
                <w:sz w:val="24"/>
                <w:lang w:val="ru-RU"/>
              </w:rPr>
              <w:t xml:space="preserve"> А.Б. «Как папа был маленьким» (1-2 рассказа по выбору); </w:t>
            </w:r>
            <w:r>
              <w:rPr>
                <w:b/>
                <w:sz w:val="24"/>
                <w:lang w:val="ru-RU"/>
              </w:rPr>
              <w:t>Сладков</w:t>
            </w:r>
            <w:r>
              <w:rPr>
                <w:sz w:val="24"/>
                <w:lang w:val="ru-RU"/>
              </w:rPr>
              <w:t xml:space="preserve"> Н.И. «Хитрющий зайчишка», «Синичка необыкновенная», «Почему ноябрь пегий» (по выбору); </w:t>
            </w:r>
            <w:r>
              <w:rPr>
                <w:b/>
                <w:sz w:val="24"/>
                <w:lang w:val="ru-RU"/>
              </w:rPr>
              <w:t>Соколов-Микитов</w:t>
            </w:r>
            <w:r>
              <w:rPr>
                <w:sz w:val="24"/>
                <w:lang w:val="ru-RU"/>
              </w:rPr>
              <w:t xml:space="preserve"> И.С. «Листопадничек»; </w:t>
            </w:r>
            <w:r>
              <w:rPr>
                <w:b/>
                <w:sz w:val="24"/>
                <w:lang w:val="ru-RU"/>
              </w:rPr>
              <w:t>Толстой</w:t>
            </w:r>
            <w:r>
              <w:rPr>
                <w:sz w:val="24"/>
                <w:lang w:val="ru-RU"/>
              </w:rPr>
              <w:t xml:space="preserve"> Л.Н. «Филипок», «Лев и собачка», «Прыжок», «Акула», «Пожарные собаки» (1-2 рассказа по выбору); </w:t>
            </w:r>
            <w:r>
              <w:rPr>
                <w:b/>
                <w:sz w:val="24"/>
                <w:lang w:val="ru-RU"/>
              </w:rPr>
              <w:t>Фадеева</w:t>
            </w:r>
            <w:r>
              <w:rPr>
                <w:sz w:val="24"/>
                <w:lang w:val="ru-RU"/>
              </w:rPr>
              <w:t xml:space="preserve"> О. «Мне письмо!»; </w:t>
            </w:r>
            <w:r>
              <w:rPr>
                <w:b/>
                <w:sz w:val="24"/>
                <w:lang w:val="ru-RU"/>
              </w:rPr>
              <w:t>Чаплина</w:t>
            </w:r>
            <w:r>
              <w:rPr>
                <w:sz w:val="24"/>
                <w:lang w:val="ru-RU"/>
              </w:rPr>
              <w:t xml:space="preserve"> В.В. «Кинули»; </w:t>
            </w:r>
            <w:r>
              <w:rPr>
                <w:b/>
                <w:sz w:val="24"/>
                <w:lang w:val="ru-RU"/>
              </w:rPr>
              <w:t>Шим</w:t>
            </w:r>
            <w:r>
              <w:rPr>
                <w:sz w:val="24"/>
                <w:lang w:val="ru-RU"/>
              </w:rPr>
              <w:t xml:space="preserve"> Э.Ю. «Хлеб растет».</w:t>
            </w:r>
          </w:p>
        </w:tc>
      </w:tr>
      <w:tr w:rsidR="005267E0">
        <w:tc>
          <w:tcPr>
            <w:tcW w:w="2518" w:type="dxa"/>
            <w:vAlign w:val="center"/>
          </w:tcPr>
          <w:p w:rsidR="005267E0" w:rsidRDefault="00FA4BB1">
            <w:pPr>
              <w:pStyle w:val="afff"/>
              <w:ind w:firstLine="0"/>
              <w:jc w:val="center"/>
              <w:rPr>
                <w:lang w:val="ru-RU"/>
              </w:rPr>
            </w:pPr>
            <w:r>
              <w:rPr>
                <w:lang w:val="ru-RU"/>
              </w:rPr>
              <w:t>Произведения поэтов и писателей России. Литературные сказки.</w:t>
            </w:r>
          </w:p>
        </w:tc>
        <w:tc>
          <w:tcPr>
            <w:tcW w:w="13402" w:type="dxa"/>
          </w:tcPr>
          <w:p w:rsidR="005267E0" w:rsidRDefault="00FA4BB1">
            <w:pPr>
              <w:pStyle w:val="afff"/>
              <w:ind w:firstLine="0"/>
              <w:jc w:val="left"/>
              <w:rPr>
                <w:sz w:val="24"/>
                <w:lang w:val="ru-RU"/>
              </w:rPr>
            </w:pPr>
            <w:r>
              <w:rPr>
                <w:b/>
                <w:sz w:val="24"/>
                <w:lang w:val="ru-RU"/>
              </w:rPr>
              <w:t>Гайдар</w:t>
            </w:r>
            <w:r>
              <w:rPr>
                <w:sz w:val="24"/>
                <w:lang w:val="ru-RU"/>
              </w:rPr>
              <w:t xml:space="preserve"> А.П. «</w:t>
            </w:r>
            <w:hyperlink r:id="rId21" w:tooltip="Сказка о Военной тайне, о Мальчише-Кибальчише и его твёрдом слове" w:history="1">
              <w:r>
                <w:rPr>
                  <w:sz w:val="24"/>
                  <w:lang w:val="ru-RU"/>
                </w:rPr>
                <w:t>Сказка о Военной тайне, о Мальчише-Кибальчише и его твёрдом слове</w:t>
              </w:r>
            </w:hyperlink>
            <w:r>
              <w:rPr>
                <w:sz w:val="24"/>
                <w:lang w:val="ru-RU"/>
              </w:rPr>
              <w:t xml:space="preserve">»; </w:t>
            </w:r>
          </w:p>
          <w:p w:rsidR="005267E0" w:rsidRDefault="00FA4BB1">
            <w:pPr>
              <w:pStyle w:val="afff"/>
              <w:ind w:firstLine="0"/>
              <w:jc w:val="left"/>
              <w:rPr>
                <w:sz w:val="24"/>
                <w:lang w:val="ru-RU"/>
              </w:rPr>
            </w:pPr>
            <w:r>
              <w:rPr>
                <w:b/>
                <w:sz w:val="24"/>
                <w:lang w:val="ru-RU"/>
              </w:rPr>
              <w:t>Гаршин</w:t>
            </w:r>
            <w:r>
              <w:rPr>
                <w:sz w:val="24"/>
                <w:lang w:val="ru-RU"/>
              </w:rPr>
              <w:t xml:space="preserve"> В.М. «Лягушка-путешественница»; </w:t>
            </w:r>
          </w:p>
          <w:p w:rsidR="005267E0" w:rsidRDefault="00FA4BB1">
            <w:pPr>
              <w:pStyle w:val="afff"/>
              <w:ind w:firstLine="0"/>
              <w:jc w:val="left"/>
              <w:rPr>
                <w:sz w:val="24"/>
                <w:lang w:val="ru-RU"/>
              </w:rPr>
            </w:pPr>
            <w:r>
              <w:rPr>
                <w:b/>
                <w:sz w:val="24"/>
                <w:lang w:val="ru-RU"/>
              </w:rPr>
              <w:t>Козлов</w:t>
            </w:r>
            <w:r>
              <w:rPr>
                <w:sz w:val="24"/>
                <w:lang w:val="ru-RU"/>
              </w:rPr>
              <w:t xml:space="preserve"> С.Г. «Как Ёжик с Медвежонком звёзды протирали»; </w:t>
            </w:r>
          </w:p>
          <w:p w:rsidR="005267E0" w:rsidRDefault="00FA4BB1">
            <w:pPr>
              <w:pStyle w:val="afff"/>
              <w:ind w:firstLine="0"/>
              <w:jc w:val="left"/>
              <w:rPr>
                <w:sz w:val="24"/>
                <w:lang w:val="ru-RU"/>
              </w:rPr>
            </w:pPr>
            <w:r>
              <w:rPr>
                <w:b/>
                <w:sz w:val="24"/>
                <w:lang w:val="ru-RU"/>
              </w:rPr>
              <w:t>Маршак</w:t>
            </w:r>
            <w:r>
              <w:rPr>
                <w:sz w:val="24"/>
                <w:lang w:val="ru-RU"/>
              </w:rPr>
              <w:t xml:space="preserve"> С.Я. «Двенадцать месяцев»; </w:t>
            </w:r>
          </w:p>
          <w:p w:rsidR="005267E0" w:rsidRDefault="00FA4BB1">
            <w:pPr>
              <w:pStyle w:val="afff"/>
              <w:ind w:firstLine="0"/>
              <w:jc w:val="left"/>
              <w:rPr>
                <w:sz w:val="24"/>
                <w:lang w:val="ru-RU"/>
              </w:rPr>
            </w:pPr>
            <w:r>
              <w:rPr>
                <w:b/>
                <w:sz w:val="24"/>
                <w:lang w:val="ru-RU"/>
              </w:rPr>
              <w:t>Паустовский</w:t>
            </w:r>
            <w:r>
              <w:rPr>
                <w:sz w:val="24"/>
                <w:lang w:val="ru-RU"/>
              </w:rPr>
              <w:t xml:space="preserve"> К.Г. «Тёплый хлеб», «Дремучий медведь» (по выбору); </w:t>
            </w:r>
          </w:p>
          <w:p w:rsidR="005267E0" w:rsidRDefault="00FA4BB1">
            <w:pPr>
              <w:pStyle w:val="afff"/>
              <w:ind w:firstLine="0"/>
              <w:jc w:val="left"/>
              <w:rPr>
                <w:sz w:val="24"/>
                <w:lang w:val="ru-RU"/>
              </w:rPr>
            </w:pPr>
            <w:r>
              <w:rPr>
                <w:b/>
                <w:sz w:val="24"/>
                <w:lang w:val="ru-RU"/>
              </w:rPr>
              <w:t>Ремизов</w:t>
            </w:r>
            <w:r>
              <w:rPr>
                <w:sz w:val="24"/>
                <w:lang w:val="ru-RU"/>
              </w:rPr>
              <w:t xml:space="preserve"> А.М. «Гуси-лебеди», «Хлебный голос»; </w:t>
            </w:r>
          </w:p>
          <w:p w:rsidR="005267E0" w:rsidRDefault="00FA4BB1">
            <w:pPr>
              <w:pStyle w:val="afff"/>
              <w:ind w:firstLine="0"/>
              <w:jc w:val="left"/>
              <w:rPr>
                <w:sz w:val="24"/>
                <w:lang w:val="ru-RU"/>
              </w:rPr>
            </w:pPr>
            <w:r>
              <w:rPr>
                <w:b/>
                <w:sz w:val="24"/>
                <w:lang w:val="ru-RU"/>
              </w:rPr>
              <w:t>Скребицкий</w:t>
            </w:r>
            <w:r>
              <w:rPr>
                <w:sz w:val="24"/>
                <w:lang w:val="ru-RU"/>
              </w:rPr>
              <w:t xml:space="preserve"> Г.А. «Всяк по-своему»; </w:t>
            </w:r>
          </w:p>
          <w:p w:rsidR="005267E0" w:rsidRDefault="00FA4BB1">
            <w:pPr>
              <w:pStyle w:val="afff"/>
              <w:ind w:firstLine="0"/>
              <w:jc w:val="left"/>
              <w:rPr>
                <w:sz w:val="24"/>
                <w:lang w:val="ru-RU"/>
              </w:rPr>
            </w:pPr>
            <w:r>
              <w:rPr>
                <w:b/>
                <w:sz w:val="24"/>
                <w:lang w:val="ru-RU"/>
              </w:rPr>
              <w:t>Соколов-Микитов</w:t>
            </w:r>
            <w:r>
              <w:rPr>
                <w:sz w:val="24"/>
                <w:lang w:val="ru-RU"/>
              </w:rPr>
              <w:t xml:space="preserve"> И.С. «Соль Земли».</w:t>
            </w:r>
          </w:p>
        </w:tc>
      </w:tr>
      <w:tr w:rsidR="005267E0">
        <w:tc>
          <w:tcPr>
            <w:tcW w:w="2518" w:type="dxa"/>
            <w:vAlign w:val="center"/>
          </w:tcPr>
          <w:p w:rsidR="005267E0" w:rsidRDefault="00FA4BB1">
            <w:pPr>
              <w:pStyle w:val="afff"/>
              <w:ind w:firstLine="0"/>
              <w:jc w:val="center"/>
              <w:rPr>
                <w:lang w:val="ru-RU"/>
              </w:rPr>
            </w:pPr>
            <w:r>
              <w:rPr>
                <w:lang w:val="ru-RU"/>
              </w:rPr>
              <w:t>Произведения поэтов и писателей разных стран. Поэзия.</w:t>
            </w:r>
          </w:p>
        </w:tc>
        <w:tc>
          <w:tcPr>
            <w:tcW w:w="13402" w:type="dxa"/>
          </w:tcPr>
          <w:p w:rsidR="005267E0" w:rsidRDefault="00FA4BB1">
            <w:pPr>
              <w:pStyle w:val="afff"/>
              <w:ind w:firstLine="0"/>
              <w:jc w:val="left"/>
              <w:rPr>
                <w:sz w:val="24"/>
                <w:lang w:val="ru-RU"/>
              </w:rPr>
            </w:pPr>
            <w:r>
              <w:rPr>
                <w:b/>
                <w:sz w:val="24"/>
                <w:lang w:val="ru-RU"/>
              </w:rPr>
              <w:t>Брехт</w:t>
            </w:r>
            <w:r>
              <w:rPr>
                <w:sz w:val="24"/>
                <w:lang w:val="ru-RU"/>
              </w:rPr>
              <w:t xml:space="preserve"> Б. «Зимний вечер через форточку» (пер. с нем. К. Орешина); </w:t>
            </w:r>
            <w:r>
              <w:rPr>
                <w:b/>
                <w:sz w:val="24"/>
                <w:lang w:val="ru-RU"/>
              </w:rPr>
              <w:t>Дриз</w:t>
            </w:r>
            <w:r>
              <w:rPr>
                <w:sz w:val="24"/>
                <w:lang w:val="ru-RU"/>
              </w:rPr>
              <w:t xml:space="preserve"> О.О. «Как сделать утро волшебным» (пер. с евр. Т. Спендиаровой); </w:t>
            </w:r>
            <w:r>
              <w:rPr>
                <w:b/>
                <w:sz w:val="24"/>
                <w:lang w:val="ru-RU"/>
              </w:rPr>
              <w:t>Лир</w:t>
            </w:r>
            <w:r>
              <w:rPr>
                <w:sz w:val="24"/>
                <w:lang w:val="ru-RU"/>
              </w:rPr>
              <w:t xml:space="preserve"> Э. «Лимерики» (пер. с англ. Г. Кружкова); </w:t>
            </w:r>
            <w:r>
              <w:rPr>
                <w:b/>
                <w:sz w:val="24"/>
                <w:lang w:val="ru-RU"/>
              </w:rPr>
              <w:t>Станчев</w:t>
            </w:r>
            <w:r>
              <w:rPr>
                <w:sz w:val="24"/>
                <w:lang w:val="ru-RU"/>
              </w:rPr>
              <w:t xml:space="preserve"> Л. «Осенняя гамма» (пер. с болг. И.П. Токмаковой); </w:t>
            </w:r>
            <w:r>
              <w:rPr>
                <w:b/>
                <w:sz w:val="24"/>
                <w:lang w:val="ru-RU"/>
              </w:rPr>
              <w:t>Стивенсон</w:t>
            </w:r>
            <w:r>
              <w:rPr>
                <w:sz w:val="24"/>
                <w:lang w:val="ru-RU"/>
              </w:rPr>
              <w:t xml:space="preserve"> Р.Л. «Вычитанные страны» (пер. с англ. </w:t>
            </w:r>
            <w:r>
              <w:rPr>
                <w:sz w:val="24"/>
              </w:rPr>
              <w:t>Вл.Ф. Ходасевича).</w:t>
            </w:r>
          </w:p>
        </w:tc>
      </w:tr>
      <w:tr w:rsidR="005267E0">
        <w:tc>
          <w:tcPr>
            <w:tcW w:w="2518" w:type="dxa"/>
            <w:vAlign w:val="center"/>
          </w:tcPr>
          <w:p w:rsidR="005267E0" w:rsidRDefault="00FA4BB1">
            <w:pPr>
              <w:pStyle w:val="afff"/>
              <w:ind w:firstLine="0"/>
              <w:jc w:val="center"/>
              <w:rPr>
                <w:lang w:val="ru-RU"/>
              </w:rPr>
            </w:pPr>
            <w:r>
              <w:rPr>
                <w:lang w:val="ru-RU"/>
              </w:rPr>
              <w:t xml:space="preserve">Произведения поэтов и писателей разных стран. Литературные сказки. Сказки-повести (для </w:t>
            </w:r>
            <w:r>
              <w:rPr>
                <w:lang w:val="ru-RU"/>
              </w:rPr>
              <w:lastRenderedPageBreak/>
              <w:t>длительного чтения).</w:t>
            </w:r>
          </w:p>
        </w:tc>
        <w:tc>
          <w:tcPr>
            <w:tcW w:w="13402" w:type="dxa"/>
          </w:tcPr>
          <w:p w:rsidR="005267E0" w:rsidRDefault="00FA4BB1">
            <w:pPr>
              <w:pStyle w:val="afff"/>
              <w:ind w:firstLine="0"/>
              <w:jc w:val="left"/>
              <w:rPr>
                <w:sz w:val="24"/>
                <w:lang w:val="ru-RU"/>
              </w:rPr>
            </w:pPr>
            <w:r>
              <w:rPr>
                <w:b/>
                <w:sz w:val="24"/>
                <w:lang w:val="ru-RU"/>
              </w:rPr>
              <w:lastRenderedPageBreak/>
              <w:t>Андерсен</w:t>
            </w:r>
            <w:r>
              <w:rPr>
                <w:sz w:val="24"/>
                <w:lang w:val="ru-RU"/>
              </w:rPr>
              <w:t xml:space="preserve">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w:t>
            </w:r>
          </w:p>
          <w:p w:rsidR="005267E0" w:rsidRDefault="00FA4BB1">
            <w:pPr>
              <w:pStyle w:val="afff"/>
              <w:ind w:firstLine="0"/>
              <w:jc w:val="left"/>
              <w:rPr>
                <w:sz w:val="24"/>
                <w:lang w:val="ru-RU"/>
              </w:rPr>
            </w:pPr>
            <w:r>
              <w:rPr>
                <w:b/>
                <w:sz w:val="24"/>
                <w:lang w:val="ru-RU"/>
              </w:rPr>
              <w:t>Гофман</w:t>
            </w:r>
            <w:r>
              <w:rPr>
                <w:sz w:val="24"/>
                <w:lang w:val="ru-RU"/>
              </w:rPr>
              <w:t xml:space="preserve"> Э.Т.А. «Щелкунчик и мышиный Король» (пер. с нем. И. Татариновой); </w:t>
            </w:r>
          </w:p>
          <w:p w:rsidR="005267E0" w:rsidRDefault="00FA4BB1">
            <w:pPr>
              <w:pStyle w:val="afff"/>
              <w:ind w:firstLine="0"/>
              <w:jc w:val="left"/>
              <w:rPr>
                <w:sz w:val="24"/>
                <w:lang w:val="ru-RU"/>
              </w:rPr>
            </w:pPr>
            <w:r>
              <w:rPr>
                <w:b/>
                <w:sz w:val="24"/>
                <w:lang w:val="ru-RU"/>
              </w:rPr>
              <w:t>Киплинг</w:t>
            </w:r>
            <w:r>
              <w:rPr>
                <w:sz w:val="24"/>
                <w:lang w:val="ru-RU"/>
              </w:rPr>
              <w:t xml:space="preserve"> Дж. Р. «Маугли» (пер. с англ. Н. Дарузес/И. Шустовой), «Кошка, которая гуляла сама по себе» (пер. с англ. К.И. Чуковского/Н. Дарузерс); </w:t>
            </w:r>
          </w:p>
          <w:p w:rsidR="005267E0" w:rsidRDefault="00FA4BB1">
            <w:pPr>
              <w:pStyle w:val="afff"/>
              <w:ind w:firstLine="0"/>
              <w:jc w:val="left"/>
              <w:rPr>
                <w:sz w:val="24"/>
                <w:lang w:val="ru-RU"/>
              </w:rPr>
            </w:pPr>
            <w:r>
              <w:rPr>
                <w:b/>
                <w:sz w:val="24"/>
                <w:lang w:val="ru-RU"/>
              </w:rPr>
              <w:lastRenderedPageBreak/>
              <w:t>Кэррол</w:t>
            </w:r>
            <w:r>
              <w:rPr>
                <w:sz w:val="24"/>
                <w:lang w:val="ru-RU"/>
              </w:rPr>
              <w:t xml:space="preserve"> Л. «Алиса в стране чудес» (пер. с англ. Н. Демуровой, Г. Кружкова, А. Боченкова, стихи в пер. С.Я. Маршака, Д. Орловской, О. Седаковой); </w:t>
            </w:r>
          </w:p>
          <w:p w:rsidR="005267E0" w:rsidRDefault="00FA4BB1">
            <w:pPr>
              <w:pStyle w:val="afff"/>
              <w:ind w:firstLine="0"/>
              <w:jc w:val="left"/>
              <w:rPr>
                <w:sz w:val="24"/>
                <w:lang w:val="ru-RU"/>
              </w:rPr>
            </w:pPr>
            <w:r>
              <w:rPr>
                <w:b/>
                <w:sz w:val="24"/>
                <w:lang w:val="ru-RU"/>
              </w:rPr>
              <w:t>Линдгрен</w:t>
            </w:r>
            <w:r>
              <w:rPr>
                <w:sz w:val="24"/>
                <w:lang w:val="ru-RU"/>
              </w:rPr>
              <w:t xml:space="preserve"> А. «Три повести о Малыше и Карлсоне» (пер. со шведск. Л.З. Лунгиной); </w:t>
            </w:r>
          </w:p>
          <w:p w:rsidR="005267E0" w:rsidRDefault="00FA4BB1">
            <w:pPr>
              <w:pStyle w:val="afff"/>
              <w:ind w:firstLine="0"/>
              <w:jc w:val="left"/>
              <w:rPr>
                <w:sz w:val="24"/>
                <w:lang w:val="ru-RU"/>
              </w:rPr>
            </w:pPr>
            <w:r>
              <w:rPr>
                <w:b/>
                <w:sz w:val="24"/>
                <w:lang w:val="ru-RU"/>
              </w:rPr>
              <w:t>Нурдквист</w:t>
            </w:r>
            <w:r>
              <w:rPr>
                <w:sz w:val="24"/>
                <w:lang w:val="ru-RU"/>
              </w:rPr>
              <w:t xml:space="preserve"> С. «История о том, как Финдус потерялся, когда был маленьким»; </w:t>
            </w:r>
          </w:p>
          <w:p w:rsidR="005267E0" w:rsidRDefault="00FA4BB1">
            <w:pPr>
              <w:pStyle w:val="afff"/>
              <w:ind w:firstLine="0"/>
              <w:jc w:val="left"/>
              <w:rPr>
                <w:sz w:val="24"/>
                <w:lang w:val="ru-RU"/>
              </w:rPr>
            </w:pPr>
            <w:r>
              <w:rPr>
                <w:b/>
                <w:sz w:val="24"/>
                <w:lang w:val="ru-RU"/>
              </w:rPr>
              <w:t>Поттер</w:t>
            </w:r>
            <w:r>
              <w:rPr>
                <w:sz w:val="24"/>
                <w:lang w:val="ru-RU"/>
              </w:rPr>
              <w:t xml:space="preserve"> Б. «Сказка про Джемайму Нырнивлужу» (пер. с англ. И.П. Токмаковой); </w:t>
            </w:r>
          </w:p>
          <w:p w:rsidR="005267E0" w:rsidRDefault="00FA4BB1">
            <w:pPr>
              <w:pStyle w:val="afff"/>
              <w:ind w:firstLine="0"/>
              <w:jc w:val="left"/>
              <w:rPr>
                <w:sz w:val="24"/>
                <w:lang w:val="ru-RU"/>
              </w:rPr>
            </w:pPr>
            <w:r>
              <w:rPr>
                <w:b/>
                <w:sz w:val="24"/>
                <w:lang w:val="ru-RU"/>
              </w:rPr>
              <w:t>Родари Дж.</w:t>
            </w:r>
            <w:r>
              <w:rPr>
                <w:sz w:val="24"/>
                <w:lang w:val="ru-RU"/>
              </w:rPr>
              <w:t xml:space="preserve"> «Путешествие Голубой Стрелы» (пер. с итал. Ю. Ермаченко); </w:t>
            </w:r>
          </w:p>
          <w:p w:rsidR="005267E0" w:rsidRDefault="00FA4BB1">
            <w:pPr>
              <w:pStyle w:val="afff"/>
              <w:ind w:firstLine="0"/>
              <w:jc w:val="left"/>
              <w:rPr>
                <w:sz w:val="24"/>
                <w:lang w:val="ru-RU"/>
              </w:rPr>
            </w:pPr>
            <w:r>
              <w:rPr>
                <w:b/>
                <w:sz w:val="24"/>
                <w:lang w:val="ru-RU"/>
              </w:rPr>
              <w:t>Топпелиус</w:t>
            </w:r>
            <w:r>
              <w:rPr>
                <w:sz w:val="24"/>
                <w:lang w:val="ru-RU"/>
              </w:rPr>
              <w:t xml:space="preserve"> С. «Три ржаных колоска» (пер. со шведск. А. Любарской); </w:t>
            </w:r>
          </w:p>
          <w:p w:rsidR="005267E0" w:rsidRDefault="00FA4BB1">
            <w:pPr>
              <w:pStyle w:val="afff"/>
              <w:ind w:firstLine="0"/>
              <w:jc w:val="left"/>
              <w:rPr>
                <w:sz w:val="24"/>
                <w:lang w:val="ru-RU"/>
              </w:rPr>
            </w:pPr>
            <w:r>
              <w:rPr>
                <w:b/>
                <w:sz w:val="24"/>
                <w:lang w:val="ru-RU"/>
              </w:rPr>
              <w:t>Эме</w:t>
            </w:r>
            <w:r>
              <w:rPr>
                <w:sz w:val="24"/>
                <w:lang w:val="ru-RU"/>
              </w:rPr>
              <w:t xml:space="preserve"> М. «Краски» (пер. с франц. И. Кузнецовой); </w:t>
            </w:r>
          </w:p>
          <w:p w:rsidR="005267E0" w:rsidRDefault="00FA4BB1">
            <w:pPr>
              <w:pStyle w:val="afff"/>
              <w:ind w:firstLine="0"/>
              <w:jc w:val="left"/>
              <w:rPr>
                <w:sz w:val="24"/>
                <w:lang w:val="ru-RU"/>
              </w:rPr>
            </w:pPr>
            <w:r>
              <w:rPr>
                <w:b/>
                <w:sz w:val="24"/>
                <w:lang w:val="ru-RU"/>
              </w:rPr>
              <w:t>Янссон</w:t>
            </w:r>
            <w:r>
              <w:rPr>
                <w:sz w:val="24"/>
                <w:lang w:val="ru-RU"/>
              </w:rPr>
              <w:t xml:space="preserve"> Т. «Шляпа волшебника» (пер. со шведск. языка В.А. Смирнова/Л. Брауде).</w:t>
            </w:r>
          </w:p>
        </w:tc>
      </w:tr>
    </w:tbl>
    <w:p w:rsidR="005267E0" w:rsidRDefault="005267E0"/>
    <w:p w:rsidR="005267E0" w:rsidRDefault="00FA4BB1">
      <w:pPr>
        <w:pStyle w:val="2"/>
      </w:pPr>
      <w:bookmarkStart w:id="93" w:name="_Toc138112004"/>
      <w:r>
        <w:t>3.4.2. Примерный перечень музыкальных произведений</w:t>
      </w:r>
      <w:bookmarkEnd w:id="93"/>
      <w:r>
        <w:t xml:space="preserve"> </w:t>
      </w:r>
    </w:p>
    <w:p w:rsidR="005267E0" w:rsidRDefault="00FA4BB1">
      <w:pPr>
        <w:pStyle w:val="6"/>
      </w:pPr>
      <w:r>
        <w:t>Примерный перечень музыкальных произведений в раннем возрасте</w:t>
      </w:r>
    </w:p>
    <w:tbl>
      <w:tblPr>
        <w:tblStyle w:val="aff7"/>
        <w:tblW w:w="15920" w:type="dxa"/>
        <w:tblLook w:val="04A0" w:firstRow="1" w:lastRow="0" w:firstColumn="1" w:lastColumn="0" w:noHBand="0" w:noVBand="1"/>
      </w:tblPr>
      <w:tblGrid>
        <w:gridCol w:w="2518"/>
        <w:gridCol w:w="13402"/>
      </w:tblGrid>
      <w:tr w:rsidR="005267E0">
        <w:tc>
          <w:tcPr>
            <w:tcW w:w="2518" w:type="dxa"/>
            <w:vAlign w:val="center"/>
          </w:tcPr>
          <w:p w:rsidR="005267E0" w:rsidRDefault="00FA4BB1">
            <w:pPr>
              <w:pStyle w:val="afff"/>
              <w:ind w:firstLine="0"/>
              <w:jc w:val="center"/>
            </w:pPr>
            <w:r>
              <w:rPr>
                <w:bCs/>
                <w:iCs/>
              </w:rPr>
              <w:t>Слушание.</w:t>
            </w:r>
          </w:p>
        </w:tc>
        <w:tc>
          <w:tcPr>
            <w:tcW w:w="13402" w:type="dxa"/>
          </w:tcPr>
          <w:p w:rsidR="005267E0" w:rsidRDefault="00FA4BB1">
            <w:pPr>
              <w:pStyle w:val="afff"/>
              <w:ind w:firstLine="0"/>
              <w:jc w:val="left"/>
              <w:rPr>
                <w:sz w:val="24"/>
              </w:rPr>
            </w:pPr>
            <w:r>
              <w:rPr>
                <w:sz w:val="24"/>
                <w:lang w:val="ru-RU"/>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w:t>
            </w:r>
            <w:r>
              <w:rPr>
                <w:sz w:val="24"/>
              </w:rPr>
              <w:t> </w:t>
            </w:r>
            <w:r>
              <w:rPr>
                <w:sz w:val="24"/>
                <w:lang w:val="ru-RU"/>
              </w:rPr>
              <w:t xml:space="preserve">Грантовской; «Полянка», рус. нар. мелодия, обраб. Г. Фрида; «Утро», муз. Г. Гриневича, сл. </w:t>
            </w:r>
            <w:r>
              <w:rPr>
                <w:sz w:val="24"/>
              </w:rPr>
              <w:t>С. Прокофьевой.</w:t>
            </w:r>
          </w:p>
        </w:tc>
      </w:tr>
      <w:tr w:rsidR="005267E0">
        <w:tc>
          <w:tcPr>
            <w:tcW w:w="2518" w:type="dxa"/>
            <w:vAlign w:val="center"/>
          </w:tcPr>
          <w:p w:rsidR="005267E0" w:rsidRDefault="00FA4BB1">
            <w:pPr>
              <w:pStyle w:val="afff"/>
              <w:ind w:firstLine="0"/>
              <w:jc w:val="center"/>
            </w:pPr>
            <w:r>
              <w:rPr>
                <w:bCs/>
                <w:iCs/>
              </w:rPr>
              <w:t>Пение.</w:t>
            </w:r>
          </w:p>
        </w:tc>
        <w:tc>
          <w:tcPr>
            <w:tcW w:w="13402" w:type="dxa"/>
          </w:tcPr>
          <w:p w:rsidR="005267E0" w:rsidRDefault="00FA4BB1">
            <w:pPr>
              <w:pStyle w:val="afff"/>
              <w:ind w:firstLine="0"/>
              <w:jc w:val="left"/>
              <w:rPr>
                <w:sz w:val="24"/>
              </w:rPr>
            </w:pPr>
            <w:r>
              <w:rPr>
                <w:sz w:val="24"/>
                <w:lang w:val="ru-RU"/>
              </w:rPr>
              <w:t>«Баю» (колыбельная), муз. М. Раухвергера; «Белые гуси», муз. М.</w:t>
            </w:r>
            <w:r>
              <w:rPr>
                <w:sz w:val="24"/>
              </w:rPr>
              <w:t> </w:t>
            </w:r>
            <w:r>
              <w:rPr>
                <w:sz w:val="24"/>
                <w:lang w:val="ru-RU"/>
              </w:rPr>
              <w:t xml:space="preserve">Красева, сл. М. Клоковой; «Дождик», рус. нар. мелодия, обраб. </w:t>
            </w:r>
            <w:r>
              <w:rPr>
                <w:sz w:val="24"/>
              </w:rPr>
              <w:t>B</w:t>
            </w:r>
            <w:r>
              <w:rPr>
                <w:sz w:val="24"/>
                <w:lang w:val="ru-RU"/>
              </w:rPr>
              <w:t>. Фере; «Елочка», муз. Е. Тиличеевой, сл. М. Булатова; «Кошечка», муз. В. Витлина, сл. Н. Найденовой; «Ладушки», рус. нар. мелодия; «Птичка», муз. М.</w:t>
            </w:r>
            <w:r>
              <w:rPr>
                <w:sz w:val="24"/>
              </w:rPr>
              <w:t> </w:t>
            </w:r>
            <w:r>
              <w:rPr>
                <w:sz w:val="24"/>
                <w:lang w:val="ru-RU"/>
              </w:rPr>
              <w:t>Раухвергера, сл. А. Барто; «Собачка», муз. М. Раухвергера, сл. Н.</w:t>
            </w:r>
            <w:r>
              <w:rPr>
                <w:sz w:val="24"/>
              </w:rPr>
              <w:t> </w:t>
            </w:r>
            <w:r>
              <w:rPr>
                <w:sz w:val="24"/>
                <w:lang w:val="ru-RU"/>
              </w:rPr>
              <w:t xml:space="preserve">Комиссаровой; «Цыплята», муз. А. Филиппенко, сл. Т. Волгиной; «Колокольчик», муз. И. Арсеева, сл. </w:t>
            </w:r>
            <w:r>
              <w:rPr>
                <w:sz w:val="24"/>
              </w:rPr>
              <w:t xml:space="preserve">И. Черницкой. </w:t>
            </w:r>
          </w:p>
        </w:tc>
      </w:tr>
      <w:tr w:rsidR="005267E0">
        <w:tc>
          <w:tcPr>
            <w:tcW w:w="2518" w:type="dxa"/>
            <w:vAlign w:val="center"/>
          </w:tcPr>
          <w:p w:rsidR="005267E0" w:rsidRDefault="00FA4BB1">
            <w:pPr>
              <w:pStyle w:val="afff"/>
              <w:ind w:firstLine="0"/>
              <w:jc w:val="center"/>
              <w:rPr>
                <w:lang w:val="ru-RU"/>
              </w:rPr>
            </w:pPr>
            <w:r>
              <w:rPr>
                <w:bCs/>
                <w:iCs/>
              </w:rPr>
              <w:t>Музыкально-ритмические движения.</w:t>
            </w:r>
          </w:p>
        </w:tc>
        <w:tc>
          <w:tcPr>
            <w:tcW w:w="13402" w:type="dxa"/>
          </w:tcPr>
          <w:p w:rsidR="005267E0" w:rsidRDefault="00FA4BB1">
            <w:pPr>
              <w:pStyle w:val="afff"/>
              <w:ind w:firstLine="0"/>
              <w:jc w:val="left"/>
              <w:rPr>
                <w:sz w:val="24"/>
                <w:lang w:val="ru-RU"/>
              </w:rPr>
            </w:pPr>
            <w:r>
              <w:rPr>
                <w:sz w:val="24"/>
                <w:lang w:val="ru-RU"/>
              </w:rPr>
              <w:t xml:space="preserve">«Дождик», муз. и сл. Е. Макшанцевой; «Воробушки», «Погремушка, попляши», «Колокольчик», «Погуляем», муз. </w:t>
            </w:r>
            <w:r>
              <w:rPr>
                <w:sz w:val="24"/>
                <w:lang w:val="ru-RU"/>
              </w:rPr>
              <w:br/>
              <w:t>И. Арсеева, сл. И.</w:t>
            </w:r>
            <w:r>
              <w:rPr>
                <w:sz w:val="24"/>
              </w:rPr>
              <w:t> </w:t>
            </w:r>
            <w:r>
              <w:rPr>
                <w:sz w:val="24"/>
                <w:lang w:val="ru-RU"/>
              </w:rPr>
              <w:t xml:space="preserve">Черницкой; «Вот как мы умеем», муз. Е. Тиличеевой, сл. </w:t>
            </w:r>
            <w:r>
              <w:rPr>
                <w:sz w:val="24"/>
              </w:rPr>
              <w:t>Н. Френкель.</w:t>
            </w:r>
          </w:p>
        </w:tc>
      </w:tr>
      <w:tr w:rsidR="005267E0">
        <w:tc>
          <w:tcPr>
            <w:tcW w:w="2518" w:type="dxa"/>
            <w:vAlign w:val="center"/>
          </w:tcPr>
          <w:p w:rsidR="005267E0" w:rsidRDefault="00FA4BB1">
            <w:pPr>
              <w:pStyle w:val="afff"/>
              <w:ind w:firstLine="0"/>
              <w:jc w:val="center"/>
              <w:rPr>
                <w:lang w:val="ru-RU"/>
              </w:rPr>
            </w:pPr>
            <w:r>
              <w:rPr>
                <w:bCs/>
                <w:iCs/>
                <w:lang w:val="ru-RU"/>
              </w:rPr>
              <w:t>Рассказы с музыкальными иллюстрациями.</w:t>
            </w:r>
          </w:p>
        </w:tc>
        <w:tc>
          <w:tcPr>
            <w:tcW w:w="13402" w:type="dxa"/>
          </w:tcPr>
          <w:p w:rsidR="005267E0" w:rsidRDefault="00FA4BB1">
            <w:pPr>
              <w:pStyle w:val="afff"/>
              <w:ind w:firstLine="0"/>
              <w:jc w:val="left"/>
              <w:rPr>
                <w:sz w:val="24"/>
              </w:rPr>
            </w:pPr>
            <w:r>
              <w:rPr>
                <w:sz w:val="24"/>
                <w:lang w:val="ru-RU"/>
              </w:rPr>
              <w:t xml:space="preserve">«Птички», муз. Г. Фрида; «Праздничная прогулка», муз. </w:t>
            </w:r>
            <w:r>
              <w:rPr>
                <w:sz w:val="24"/>
              </w:rPr>
              <w:t xml:space="preserve">А. Александрова. </w:t>
            </w:r>
          </w:p>
          <w:p w:rsidR="005267E0" w:rsidRDefault="005267E0">
            <w:pPr>
              <w:pStyle w:val="afff"/>
              <w:ind w:firstLine="0"/>
              <w:jc w:val="left"/>
              <w:rPr>
                <w:sz w:val="24"/>
                <w:lang w:val="ru-RU"/>
              </w:rPr>
            </w:pPr>
          </w:p>
        </w:tc>
      </w:tr>
      <w:tr w:rsidR="005267E0">
        <w:tc>
          <w:tcPr>
            <w:tcW w:w="2518" w:type="dxa"/>
            <w:vAlign w:val="center"/>
          </w:tcPr>
          <w:p w:rsidR="005267E0" w:rsidRDefault="00FA4BB1">
            <w:pPr>
              <w:pStyle w:val="afff"/>
              <w:ind w:firstLine="0"/>
              <w:jc w:val="center"/>
              <w:rPr>
                <w:lang w:val="ru-RU"/>
              </w:rPr>
            </w:pPr>
            <w:r>
              <w:t>Игры с пением.</w:t>
            </w:r>
          </w:p>
        </w:tc>
        <w:tc>
          <w:tcPr>
            <w:tcW w:w="13402" w:type="dxa"/>
          </w:tcPr>
          <w:p w:rsidR="005267E0" w:rsidRDefault="00FA4BB1">
            <w:pPr>
              <w:pStyle w:val="afff"/>
              <w:ind w:firstLine="0"/>
              <w:jc w:val="left"/>
              <w:rPr>
                <w:sz w:val="24"/>
                <w:lang w:val="ru-RU"/>
              </w:rPr>
            </w:pPr>
            <w:r>
              <w:rPr>
                <w:sz w:val="24"/>
                <w:lang w:val="ru-RU"/>
              </w:rPr>
              <w:t>«Игра с мишкой», муз. Г. Финаровского; «Кто у нас хороший?», рус. нар. песня.</w:t>
            </w:r>
          </w:p>
          <w:p w:rsidR="005267E0" w:rsidRDefault="005267E0">
            <w:pPr>
              <w:pStyle w:val="afff"/>
              <w:ind w:firstLine="0"/>
              <w:jc w:val="left"/>
              <w:rPr>
                <w:sz w:val="24"/>
                <w:lang w:val="ru-RU"/>
              </w:rPr>
            </w:pPr>
          </w:p>
        </w:tc>
      </w:tr>
      <w:tr w:rsidR="005267E0">
        <w:tc>
          <w:tcPr>
            <w:tcW w:w="2518" w:type="dxa"/>
            <w:vAlign w:val="center"/>
          </w:tcPr>
          <w:p w:rsidR="005267E0" w:rsidRDefault="00FA4BB1">
            <w:pPr>
              <w:pStyle w:val="afff"/>
              <w:ind w:firstLine="0"/>
              <w:jc w:val="center"/>
              <w:rPr>
                <w:lang w:val="ru-RU"/>
              </w:rPr>
            </w:pPr>
            <w:r>
              <w:t>Музыкальные забавы.</w:t>
            </w:r>
          </w:p>
        </w:tc>
        <w:tc>
          <w:tcPr>
            <w:tcW w:w="13402" w:type="dxa"/>
          </w:tcPr>
          <w:p w:rsidR="005267E0" w:rsidRDefault="00FA4BB1">
            <w:pPr>
              <w:pStyle w:val="afff"/>
              <w:ind w:firstLine="0"/>
              <w:jc w:val="left"/>
              <w:rPr>
                <w:sz w:val="24"/>
              </w:rPr>
            </w:pPr>
            <w:r>
              <w:rPr>
                <w:sz w:val="24"/>
                <w:lang w:val="ru-RU"/>
              </w:rPr>
              <w:t xml:space="preserve">«Из-за леса, из-за гор», Т. Казакова; «Котик и козлик», муз. </w:t>
            </w:r>
            <w:r>
              <w:rPr>
                <w:sz w:val="24"/>
              </w:rPr>
              <w:t>Ц. Кюи.</w:t>
            </w:r>
          </w:p>
          <w:p w:rsidR="005267E0" w:rsidRDefault="005267E0">
            <w:pPr>
              <w:pStyle w:val="afff"/>
              <w:ind w:firstLine="0"/>
              <w:jc w:val="left"/>
              <w:rPr>
                <w:sz w:val="24"/>
                <w:lang w:val="ru-RU"/>
              </w:rPr>
            </w:pPr>
          </w:p>
        </w:tc>
      </w:tr>
      <w:tr w:rsidR="005267E0">
        <w:tc>
          <w:tcPr>
            <w:tcW w:w="2518" w:type="dxa"/>
            <w:vAlign w:val="center"/>
          </w:tcPr>
          <w:p w:rsidR="005267E0" w:rsidRDefault="00FA4BB1">
            <w:pPr>
              <w:pStyle w:val="afff"/>
              <w:ind w:firstLine="0"/>
              <w:jc w:val="center"/>
              <w:rPr>
                <w:lang w:val="ru-RU"/>
              </w:rPr>
            </w:pPr>
            <w:r>
              <w:rPr>
                <w:bCs/>
                <w:iCs/>
              </w:rPr>
              <w:t>Инсценирование песен.</w:t>
            </w:r>
          </w:p>
        </w:tc>
        <w:tc>
          <w:tcPr>
            <w:tcW w:w="13402" w:type="dxa"/>
          </w:tcPr>
          <w:p w:rsidR="005267E0" w:rsidRDefault="00FA4BB1">
            <w:pPr>
              <w:pStyle w:val="afff"/>
              <w:ind w:firstLine="0"/>
              <w:jc w:val="left"/>
              <w:rPr>
                <w:sz w:val="24"/>
                <w:lang w:val="ru-RU"/>
              </w:rPr>
            </w:pPr>
            <w:r>
              <w:rPr>
                <w:sz w:val="24"/>
                <w:lang w:val="ru-RU"/>
              </w:rPr>
              <w:t>«Кошка и котенок», муз. М. Красева, сл. О.</w:t>
            </w:r>
            <w:r>
              <w:rPr>
                <w:sz w:val="24"/>
              </w:rPr>
              <w:t> </w:t>
            </w:r>
            <w:r>
              <w:rPr>
                <w:sz w:val="24"/>
                <w:lang w:val="ru-RU"/>
              </w:rPr>
              <w:t>Высотской; «Неваляшки», муз. З. Левиной; Компанейца.</w:t>
            </w:r>
          </w:p>
        </w:tc>
      </w:tr>
    </w:tbl>
    <w:p w:rsidR="005267E0" w:rsidRDefault="005267E0"/>
    <w:p w:rsidR="005267E0" w:rsidRDefault="00FA4BB1">
      <w:pPr>
        <w:pStyle w:val="6"/>
      </w:pPr>
      <w:r>
        <w:lastRenderedPageBreak/>
        <w:t>Примерный перечень музыкальных произведений в младшем дошкольном возрасте (3-4 года)</w:t>
      </w:r>
    </w:p>
    <w:tbl>
      <w:tblPr>
        <w:tblStyle w:val="aff7"/>
        <w:tblW w:w="15920" w:type="dxa"/>
        <w:tblLook w:val="04A0" w:firstRow="1" w:lastRow="0" w:firstColumn="1" w:lastColumn="0" w:noHBand="0" w:noVBand="1"/>
      </w:tblPr>
      <w:tblGrid>
        <w:gridCol w:w="2518"/>
        <w:gridCol w:w="13402"/>
      </w:tblGrid>
      <w:tr w:rsidR="005267E0">
        <w:tc>
          <w:tcPr>
            <w:tcW w:w="2518" w:type="dxa"/>
            <w:vAlign w:val="center"/>
          </w:tcPr>
          <w:p w:rsidR="005267E0" w:rsidRDefault="00FA4BB1">
            <w:pPr>
              <w:pStyle w:val="afff"/>
              <w:ind w:firstLine="0"/>
              <w:jc w:val="center"/>
            </w:pPr>
            <w:r>
              <w:rPr>
                <w:bCs/>
                <w:iCs/>
              </w:rPr>
              <w:t>Слушание.</w:t>
            </w:r>
          </w:p>
        </w:tc>
        <w:tc>
          <w:tcPr>
            <w:tcW w:w="13402" w:type="dxa"/>
          </w:tcPr>
          <w:p w:rsidR="005267E0" w:rsidRDefault="00FA4BB1">
            <w:pPr>
              <w:pStyle w:val="afff"/>
              <w:ind w:firstLine="0"/>
              <w:jc w:val="left"/>
              <w:rPr>
                <w:sz w:val="24"/>
              </w:rPr>
            </w:pPr>
            <w:r>
              <w:rPr>
                <w:sz w:val="24"/>
                <w:lang w:val="ru-RU"/>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w:t>
            </w:r>
            <w:r>
              <w:rPr>
                <w:sz w:val="24"/>
              </w:rPr>
              <w:t>Ю. Слонова.</w:t>
            </w:r>
          </w:p>
        </w:tc>
      </w:tr>
      <w:tr w:rsidR="005267E0">
        <w:tc>
          <w:tcPr>
            <w:tcW w:w="2518" w:type="dxa"/>
            <w:vAlign w:val="center"/>
          </w:tcPr>
          <w:p w:rsidR="005267E0" w:rsidRDefault="00FA4BB1">
            <w:pPr>
              <w:pStyle w:val="afff"/>
              <w:ind w:firstLine="0"/>
              <w:jc w:val="center"/>
            </w:pPr>
            <w:r>
              <w:rPr>
                <w:bCs/>
                <w:iCs/>
              </w:rPr>
              <w:t>Пение.</w:t>
            </w:r>
          </w:p>
        </w:tc>
        <w:tc>
          <w:tcPr>
            <w:tcW w:w="13402" w:type="dxa"/>
          </w:tcPr>
          <w:p w:rsidR="005267E0" w:rsidRDefault="00FA4BB1">
            <w:pPr>
              <w:pStyle w:val="afff"/>
              <w:ind w:firstLine="0"/>
              <w:jc w:val="left"/>
              <w:rPr>
                <w:sz w:val="24"/>
                <w:lang w:val="ru-RU"/>
              </w:rPr>
            </w:pPr>
            <w:r>
              <w:rPr>
                <w:b/>
                <w:sz w:val="24"/>
                <w:lang w:val="ru-RU"/>
              </w:rPr>
              <w:t>Упражнения на</w:t>
            </w:r>
            <w:r>
              <w:rPr>
                <w:b/>
                <w:sz w:val="24"/>
              </w:rPr>
              <w:t> </w:t>
            </w:r>
            <w:r>
              <w:rPr>
                <w:b/>
                <w:sz w:val="24"/>
                <w:lang w:val="ru-RU"/>
              </w:rPr>
              <w:t>развитие слуха и</w:t>
            </w:r>
            <w:r>
              <w:rPr>
                <w:b/>
                <w:sz w:val="24"/>
              </w:rPr>
              <w:t> </w:t>
            </w:r>
            <w:r>
              <w:rPr>
                <w:b/>
                <w:sz w:val="24"/>
                <w:lang w:val="ru-RU"/>
              </w:rPr>
              <w:t>голоса.</w:t>
            </w:r>
            <w:r>
              <w:rPr>
                <w:sz w:val="24"/>
                <w:lang w:val="ru-RU"/>
              </w:rPr>
              <w:t xml:space="preserve"> «Лю-лю, бай», рус. нар. колыбельная; «Я</w:t>
            </w:r>
            <w:r>
              <w:rPr>
                <w:sz w:val="24"/>
              </w:rPr>
              <w:t> </w:t>
            </w:r>
            <w:r>
              <w:rPr>
                <w:sz w:val="24"/>
                <w:lang w:val="ru-RU"/>
              </w:rPr>
              <w:t>иду с</w:t>
            </w:r>
            <w:r>
              <w:rPr>
                <w:sz w:val="24"/>
              </w:rPr>
              <w:t> </w:t>
            </w:r>
            <w:r>
              <w:rPr>
                <w:sz w:val="24"/>
                <w:lang w:val="ru-RU"/>
              </w:rPr>
              <w:t>цветами», муз. Е. Тиличеевой, сл. Л.</w:t>
            </w:r>
            <w:r>
              <w:rPr>
                <w:sz w:val="24"/>
              </w:rPr>
              <w:t> </w:t>
            </w:r>
            <w:r>
              <w:rPr>
                <w:sz w:val="24"/>
                <w:lang w:val="ru-RU"/>
              </w:rPr>
              <w:t>Дымовой; «Маме улыбаемся», муз. В. Агафонникова, сл. З. Петровой; пение народной потешки «Солнышко-ведрышко; муз. В. Карасевой, сл. Народные.</w:t>
            </w:r>
          </w:p>
          <w:p w:rsidR="005267E0" w:rsidRDefault="00FA4BB1">
            <w:pPr>
              <w:pStyle w:val="afff"/>
              <w:ind w:firstLine="0"/>
              <w:jc w:val="left"/>
              <w:rPr>
                <w:sz w:val="24"/>
                <w:lang w:val="ru-RU"/>
              </w:rPr>
            </w:pPr>
            <w:r>
              <w:rPr>
                <w:b/>
                <w:sz w:val="24"/>
                <w:lang w:val="ru-RU"/>
              </w:rPr>
              <w:t>Песни</w:t>
            </w:r>
            <w:r>
              <w:rPr>
                <w:sz w:val="24"/>
                <w:lang w:val="ru-RU"/>
              </w:rPr>
              <w:t>. «Петушок» и «Ладушки», рус. нар. песни; «Зайчик», рус. нар. песня, обр. Н.</w:t>
            </w:r>
            <w:r>
              <w:rPr>
                <w:sz w:val="24"/>
              </w:rPr>
              <w:t> </w:t>
            </w:r>
            <w:r>
              <w:rPr>
                <w:sz w:val="24"/>
                <w:lang w:val="ru-RU"/>
              </w:rPr>
              <w:t xml:space="preserve">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w:t>
            </w:r>
            <w:r>
              <w:rPr>
                <w:sz w:val="24"/>
                <w:lang w:val="ru-RU"/>
              </w:rPr>
              <w:br/>
              <w:t>сл. Е. Авдиенко; «Цыплята», муз. А. Филиппенко, сл. Т. Волгиной.</w:t>
            </w:r>
          </w:p>
          <w:p w:rsidR="005267E0" w:rsidRDefault="00FA4BB1">
            <w:pPr>
              <w:pStyle w:val="afff"/>
              <w:ind w:firstLine="0"/>
              <w:jc w:val="left"/>
              <w:rPr>
                <w:sz w:val="24"/>
                <w:lang w:val="ru-RU"/>
              </w:rPr>
            </w:pPr>
            <w:r>
              <w:rPr>
                <w:b/>
                <w:sz w:val="24"/>
                <w:lang w:val="ru-RU"/>
              </w:rPr>
              <w:t>Песенное творчество</w:t>
            </w:r>
            <w:r>
              <w:rPr>
                <w:sz w:val="24"/>
                <w:lang w:val="ru-RU"/>
              </w:rPr>
              <w:t>. «Бай-бай, бай-бай», «Лю-лю, бай», рус. нар. колыбельные; «Как тебя зовут?», «</w:t>
            </w:r>
            <w:r>
              <w:rPr>
                <w:sz w:val="24"/>
              </w:rPr>
              <w:t>C</w:t>
            </w:r>
            <w:r>
              <w:rPr>
                <w:sz w:val="24"/>
                <w:lang w:val="ru-RU"/>
              </w:rPr>
              <w:t>пой колыбельную», «Ах ты, котенька-коток», рус. нар. колыбельная; придумывание колыбельной мелодии и плясовой мелодии.</w:t>
            </w:r>
          </w:p>
        </w:tc>
      </w:tr>
      <w:tr w:rsidR="005267E0">
        <w:tc>
          <w:tcPr>
            <w:tcW w:w="2518" w:type="dxa"/>
            <w:vAlign w:val="center"/>
          </w:tcPr>
          <w:p w:rsidR="005267E0" w:rsidRDefault="00FA4BB1">
            <w:pPr>
              <w:pStyle w:val="afff"/>
              <w:ind w:firstLine="0"/>
              <w:jc w:val="center"/>
              <w:rPr>
                <w:lang w:val="ru-RU"/>
              </w:rPr>
            </w:pPr>
            <w:r>
              <w:rPr>
                <w:bCs/>
                <w:iCs/>
              </w:rPr>
              <w:t>Музыкально-ритмические движения.</w:t>
            </w:r>
          </w:p>
        </w:tc>
        <w:tc>
          <w:tcPr>
            <w:tcW w:w="13402" w:type="dxa"/>
          </w:tcPr>
          <w:p w:rsidR="005267E0" w:rsidRDefault="00FA4BB1">
            <w:pPr>
              <w:pStyle w:val="afff"/>
              <w:ind w:firstLine="0"/>
              <w:jc w:val="left"/>
              <w:rPr>
                <w:sz w:val="24"/>
                <w:lang w:val="ru-RU"/>
              </w:rPr>
            </w:pPr>
            <w:r>
              <w:rPr>
                <w:b/>
                <w:sz w:val="24"/>
                <w:lang w:val="ru-RU"/>
              </w:rPr>
              <w:t>Игровые упражнения, ходьба и бег под музыку</w:t>
            </w:r>
            <w:r>
              <w:rPr>
                <w:sz w:val="24"/>
                <w:lang w:val="ru-RU"/>
              </w:rPr>
              <w:t xml:space="preserve"> «Марш и</w:t>
            </w:r>
            <w:r>
              <w:rPr>
                <w:sz w:val="24"/>
              </w:rPr>
              <w:t> </w:t>
            </w:r>
            <w:r>
              <w:rPr>
                <w:sz w:val="24"/>
                <w:lang w:val="ru-RU"/>
              </w:rPr>
              <w:t>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5267E0" w:rsidRDefault="00FA4BB1">
            <w:pPr>
              <w:pStyle w:val="afff"/>
              <w:ind w:firstLine="0"/>
              <w:jc w:val="left"/>
              <w:rPr>
                <w:sz w:val="24"/>
                <w:lang w:val="ru-RU"/>
              </w:rPr>
            </w:pPr>
            <w:r>
              <w:rPr>
                <w:b/>
                <w:sz w:val="24"/>
                <w:lang w:val="ru-RU"/>
              </w:rPr>
              <w:t>Этюды-драматизации</w:t>
            </w:r>
            <w:r>
              <w:rPr>
                <w:sz w:val="24"/>
                <w:lang w:val="ru-RU"/>
              </w:rPr>
              <w:t>. «Зайцы и лиса», муз. Е. Вихаревой; «Медвежата», муз. М. Красева, сл. Н. Френкель; «Птички летают», муз. Л. Банниковой; «Жуки», венгер. нар. мелодия, обраб. Л. Вишкарева.</w:t>
            </w:r>
          </w:p>
          <w:p w:rsidR="005267E0" w:rsidRDefault="00FA4BB1">
            <w:pPr>
              <w:pStyle w:val="afff"/>
              <w:ind w:firstLine="0"/>
              <w:jc w:val="left"/>
              <w:rPr>
                <w:sz w:val="24"/>
                <w:lang w:val="ru-RU"/>
              </w:rPr>
            </w:pPr>
            <w:r>
              <w:rPr>
                <w:b/>
                <w:sz w:val="24"/>
                <w:lang w:val="ru-RU"/>
              </w:rPr>
              <w:t>Игры</w:t>
            </w:r>
            <w:r>
              <w:rPr>
                <w:sz w:val="24"/>
                <w:lang w:val="ru-RU"/>
              </w:rPr>
              <w:t>. «Солнышко и</w:t>
            </w:r>
            <w:r>
              <w:rPr>
                <w:sz w:val="24"/>
              </w:rPr>
              <w:t> </w:t>
            </w:r>
            <w:r>
              <w:rPr>
                <w:sz w:val="24"/>
                <w:lang w:val="ru-RU"/>
              </w:rPr>
              <w:t>дождик», муз. М. Раухвергера, сл. А. Барто; «Жмурки с</w:t>
            </w:r>
            <w:r>
              <w:rPr>
                <w:sz w:val="24"/>
              </w:rPr>
              <w:t> </w:t>
            </w:r>
            <w:r>
              <w:rPr>
                <w:sz w:val="24"/>
                <w:lang w:val="ru-RU"/>
              </w:rPr>
              <w:t>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5267E0" w:rsidRDefault="00FA4BB1">
            <w:pPr>
              <w:pStyle w:val="afff"/>
              <w:ind w:firstLine="0"/>
              <w:jc w:val="left"/>
              <w:rPr>
                <w:sz w:val="24"/>
                <w:lang w:val="ru-RU"/>
              </w:rPr>
            </w:pPr>
            <w:r>
              <w:rPr>
                <w:b/>
                <w:sz w:val="24"/>
                <w:lang w:val="ru-RU"/>
              </w:rPr>
              <w:t>Хороводы и</w:t>
            </w:r>
            <w:r>
              <w:rPr>
                <w:b/>
                <w:sz w:val="24"/>
              </w:rPr>
              <w:t> </w:t>
            </w:r>
            <w:r>
              <w:rPr>
                <w:b/>
                <w:sz w:val="24"/>
                <w:lang w:val="ru-RU"/>
              </w:rPr>
              <w:t>пляски</w:t>
            </w:r>
            <w:r>
              <w:rPr>
                <w:sz w:val="24"/>
                <w:lang w:val="ru-RU"/>
              </w:rPr>
              <w:t>. «Пляска с</w:t>
            </w:r>
            <w:r>
              <w:rPr>
                <w:sz w:val="24"/>
              </w:rPr>
              <w:t> </w:t>
            </w:r>
            <w:r>
              <w:rPr>
                <w:sz w:val="24"/>
                <w:lang w:val="ru-RU"/>
              </w:rPr>
              <w:t>погремушками», муз. и</w:t>
            </w:r>
            <w:r>
              <w:rPr>
                <w:sz w:val="24"/>
              </w:rPr>
              <w:t> </w:t>
            </w:r>
            <w:r>
              <w:rPr>
                <w:sz w:val="24"/>
                <w:lang w:val="ru-RU"/>
              </w:rPr>
              <w:t>сл. В. Антоновой; «Пальчики и</w:t>
            </w:r>
            <w:r>
              <w:rPr>
                <w:sz w:val="24"/>
              </w:rPr>
              <w:t> </w:t>
            </w:r>
            <w:r>
              <w:rPr>
                <w:sz w:val="24"/>
                <w:lang w:val="ru-RU"/>
              </w:rPr>
              <w:t>ручки», рус. нар. мелодия, обраб. М. Раухвергера; танец с</w:t>
            </w:r>
            <w:r>
              <w:rPr>
                <w:sz w:val="24"/>
              </w:rPr>
              <w:t> </w:t>
            </w:r>
            <w:r>
              <w:rPr>
                <w:sz w:val="24"/>
                <w:lang w:val="ru-RU"/>
              </w:rPr>
              <w:t>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5267E0" w:rsidRDefault="00FA4BB1">
            <w:pPr>
              <w:pStyle w:val="afff"/>
              <w:ind w:firstLine="0"/>
              <w:jc w:val="left"/>
              <w:rPr>
                <w:sz w:val="24"/>
                <w:lang w:val="ru-RU"/>
              </w:rPr>
            </w:pPr>
            <w:r>
              <w:rPr>
                <w:b/>
                <w:sz w:val="24"/>
                <w:lang w:val="ru-RU"/>
              </w:rPr>
              <w:t>Характерные танцы</w:t>
            </w:r>
            <w:r>
              <w:rPr>
                <w:sz w:val="24"/>
                <w:lang w:val="ru-RU"/>
              </w:rPr>
              <w:t>. «Танец снежинок», муз. Бекмана; «Фонарики», муз. Р. Рустамова; «Танец зайчиков», рус. нар. мелодия; «Вышли куклы танцевать», муз. В. Витлина.</w:t>
            </w:r>
          </w:p>
          <w:p w:rsidR="005267E0" w:rsidRDefault="00FA4BB1">
            <w:pPr>
              <w:pStyle w:val="afff"/>
              <w:ind w:firstLine="0"/>
              <w:jc w:val="left"/>
              <w:rPr>
                <w:sz w:val="24"/>
                <w:lang w:val="ru-RU"/>
              </w:rPr>
            </w:pPr>
            <w:r>
              <w:rPr>
                <w:sz w:val="24"/>
                <w:lang w:val="ru-RU"/>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tc>
      </w:tr>
      <w:tr w:rsidR="005267E0">
        <w:tc>
          <w:tcPr>
            <w:tcW w:w="2518" w:type="dxa"/>
            <w:vAlign w:val="center"/>
          </w:tcPr>
          <w:p w:rsidR="005267E0" w:rsidRDefault="00FA4BB1">
            <w:pPr>
              <w:pStyle w:val="afff"/>
              <w:ind w:firstLine="0"/>
              <w:jc w:val="center"/>
              <w:rPr>
                <w:lang w:val="ru-RU"/>
              </w:rPr>
            </w:pPr>
            <w:r>
              <w:rPr>
                <w:lang w:val="ru-RU"/>
              </w:rPr>
              <w:t>Музыкально-дидактические игры</w:t>
            </w:r>
          </w:p>
        </w:tc>
        <w:tc>
          <w:tcPr>
            <w:tcW w:w="13402" w:type="dxa"/>
          </w:tcPr>
          <w:p w:rsidR="005267E0" w:rsidRDefault="00FA4BB1">
            <w:pPr>
              <w:pStyle w:val="afff"/>
              <w:ind w:firstLine="0"/>
              <w:jc w:val="left"/>
              <w:rPr>
                <w:sz w:val="24"/>
                <w:lang w:val="ru-RU"/>
              </w:rPr>
            </w:pPr>
            <w:r>
              <w:rPr>
                <w:b/>
                <w:sz w:val="24"/>
                <w:lang w:val="ru-RU"/>
              </w:rPr>
              <w:t>Развитие звуковысотного слуха</w:t>
            </w:r>
            <w:r>
              <w:rPr>
                <w:sz w:val="24"/>
                <w:lang w:val="ru-RU"/>
              </w:rPr>
              <w:t>. «Птицы и</w:t>
            </w:r>
            <w:r>
              <w:rPr>
                <w:sz w:val="24"/>
              </w:rPr>
              <w:t> </w:t>
            </w:r>
            <w:r>
              <w:rPr>
                <w:sz w:val="24"/>
                <w:lang w:val="ru-RU"/>
              </w:rPr>
              <w:t xml:space="preserve">птенчики», «Веселые матрешки», «Три медведя». </w:t>
            </w:r>
          </w:p>
          <w:p w:rsidR="005267E0" w:rsidRDefault="00FA4BB1">
            <w:pPr>
              <w:pStyle w:val="afff"/>
              <w:ind w:firstLine="0"/>
              <w:jc w:val="left"/>
              <w:rPr>
                <w:sz w:val="24"/>
                <w:lang w:val="ru-RU"/>
              </w:rPr>
            </w:pPr>
            <w:r>
              <w:rPr>
                <w:b/>
                <w:sz w:val="24"/>
                <w:lang w:val="ru-RU"/>
              </w:rPr>
              <w:t>Развитие ритмического слуха</w:t>
            </w:r>
            <w:r>
              <w:rPr>
                <w:sz w:val="24"/>
                <w:lang w:val="ru-RU"/>
              </w:rPr>
              <w:t>. «Кто как идет?», «Веселые дудочки». Развитие тембрового и</w:t>
            </w:r>
            <w:r>
              <w:rPr>
                <w:sz w:val="24"/>
              </w:rPr>
              <w:t> </w:t>
            </w:r>
            <w:r>
              <w:rPr>
                <w:sz w:val="24"/>
                <w:lang w:val="ru-RU"/>
              </w:rPr>
              <w:t>динамического слуха. «Громко</w:t>
            </w:r>
            <w:r>
              <w:rPr>
                <w:sz w:val="24"/>
              </w:rPr>
              <w:t> </w:t>
            </w:r>
            <w:r>
              <w:rPr>
                <w:sz w:val="24"/>
                <w:lang w:val="ru-RU"/>
              </w:rPr>
              <w:t xml:space="preserve">‒ тихо», «Узнай свой инструмент»; «Колокольчики». </w:t>
            </w:r>
          </w:p>
          <w:p w:rsidR="005267E0" w:rsidRDefault="00FA4BB1">
            <w:pPr>
              <w:pStyle w:val="afff"/>
              <w:ind w:firstLine="0"/>
              <w:jc w:val="left"/>
              <w:rPr>
                <w:sz w:val="24"/>
                <w:lang w:val="ru-RU"/>
              </w:rPr>
            </w:pPr>
            <w:r>
              <w:rPr>
                <w:b/>
                <w:sz w:val="24"/>
                <w:lang w:val="ru-RU"/>
              </w:rPr>
              <w:t>Определение жанра и</w:t>
            </w:r>
            <w:r>
              <w:rPr>
                <w:b/>
                <w:sz w:val="24"/>
              </w:rPr>
              <w:t> </w:t>
            </w:r>
            <w:r>
              <w:rPr>
                <w:b/>
                <w:sz w:val="24"/>
                <w:lang w:val="ru-RU"/>
              </w:rPr>
              <w:t>развитие памяти</w:t>
            </w:r>
            <w:r>
              <w:rPr>
                <w:sz w:val="24"/>
                <w:lang w:val="ru-RU"/>
              </w:rPr>
              <w:t>. «Что делает кукла?», «Узнай и</w:t>
            </w:r>
            <w:r>
              <w:rPr>
                <w:sz w:val="24"/>
              </w:rPr>
              <w:t> </w:t>
            </w:r>
            <w:r>
              <w:rPr>
                <w:sz w:val="24"/>
                <w:lang w:val="ru-RU"/>
              </w:rPr>
              <w:t>спой песню по</w:t>
            </w:r>
            <w:r>
              <w:rPr>
                <w:sz w:val="24"/>
              </w:rPr>
              <w:t> </w:t>
            </w:r>
            <w:r>
              <w:rPr>
                <w:sz w:val="24"/>
                <w:lang w:val="ru-RU"/>
              </w:rPr>
              <w:t xml:space="preserve">картинке». </w:t>
            </w:r>
          </w:p>
          <w:p w:rsidR="005267E0" w:rsidRDefault="00FA4BB1">
            <w:pPr>
              <w:pStyle w:val="afff"/>
              <w:ind w:firstLine="0"/>
              <w:jc w:val="left"/>
              <w:rPr>
                <w:sz w:val="24"/>
                <w:lang w:val="ru-RU"/>
              </w:rPr>
            </w:pPr>
            <w:r>
              <w:rPr>
                <w:b/>
                <w:sz w:val="24"/>
                <w:lang w:val="ru-RU"/>
              </w:rPr>
              <w:t>Подыгрывание на</w:t>
            </w:r>
            <w:r>
              <w:rPr>
                <w:b/>
                <w:sz w:val="24"/>
              </w:rPr>
              <w:t> </w:t>
            </w:r>
            <w:r>
              <w:rPr>
                <w:b/>
                <w:sz w:val="24"/>
                <w:lang w:val="ru-RU"/>
              </w:rPr>
              <w:t>детских ударных музыкальных инструментах</w:t>
            </w:r>
            <w:r>
              <w:rPr>
                <w:sz w:val="24"/>
                <w:lang w:val="ru-RU"/>
              </w:rPr>
              <w:t>. Народные мелодии.</w:t>
            </w:r>
          </w:p>
        </w:tc>
      </w:tr>
    </w:tbl>
    <w:p w:rsidR="005267E0" w:rsidRDefault="005267E0">
      <w:pPr>
        <w:pStyle w:val="6"/>
      </w:pPr>
    </w:p>
    <w:p w:rsidR="005267E0" w:rsidRDefault="00FA4BB1">
      <w:pPr>
        <w:pStyle w:val="6"/>
      </w:pPr>
      <w:r>
        <w:t>Примерный перечень музыкальных произведений в младшем дошкольном возрасте (4-5 лет)</w:t>
      </w:r>
    </w:p>
    <w:tbl>
      <w:tblPr>
        <w:tblStyle w:val="aff7"/>
        <w:tblW w:w="15920" w:type="dxa"/>
        <w:tblLook w:val="04A0" w:firstRow="1" w:lastRow="0" w:firstColumn="1" w:lastColumn="0" w:noHBand="0" w:noVBand="1"/>
      </w:tblPr>
      <w:tblGrid>
        <w:gridCol w:w="2518"/>
        <w:gridCol w:w="13402"/>
      </w:tblGrid>
      <w:tr w:rsidR="005267E0">
        <w:tc>
          <w:tcPr>
            <w:tcW w:w="2518" w:type="dxa"/>
            <w:vAlign w:val="center"/>
          </w:tcPr>
          <w:p w:rsidR="005267E0" w:rsidRDefault="00FA4BB1">
            <w:pPr>
              <w:pStyle w:val="afff"/>
              <w:ind w:firstLine="0"/>
              <w:jc w:val="center"/>
            </w:pPr>
            <w:r>
              <w:rPr>
                <w:bCs/>
                <w:iCs/>
              </w:rPr>
              <w:t>Слушание.</w:t>
            </w:r>
          </w:p>
        </w:tc>
        <w:tc>
          <w:tcPr>
            <w:tcW w:w="13402" w:type="dxa"/>
          </w:tcPr>
          <w:p w:rsidR="005267E0" w:rsidRDefault="00FA4BB1">
            <w:pPr>
              <w:pStyle w:val="afff"/>
              <w:ind w:firstLine="0"/>
              <w:jc w:val="left"/>
              <w:rPr>
                <w:sz w:val="24"/>
                <w:lang w:val="ru-RU"/>
              </w:rPr>
            </w:pPr>
            <w:r>
              <w:rPr>
                <w:sz w:val="24"/>
                <w:lang w:val="ru-RU"/>
              </w:rPr>
              <w:t>«Ах ты, береза», рус. нар. песня; «Осенняя песенка», муз. Д. Васильева-Буглая, сл. А.</w:t>
            </w:r>
            <w:r>
              <w:rPr>
                <w:sz w:val="24"/>
              </w:rPr>
              <w:t> </w:t>
            </w:r>
            <w:r>
              <w:rPr>
                <w:sz w:val="24"/>
                <w:lang w:val="ru-RU"/>
              </w:rPr>
              <w:t xml:space="preserve">Плещеева; «Музыкальный ящик» (из «Альбома пьес для детей» Г. Свиридова); «Вальс снежных хлопьев» из балета «Щелкунчик», муз. </w:t>
            </w:r>
            <w:r>
              <w:rPr>
                <w:sz w:val="24"/>
                <w:lang w:val="ru-RU"/>
              </w:rPr>
              <w:br/>
              <w:t>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tc>
      </w:tr>
      <w:tr w:rsidR="005267E0">
        <w:tc>
          <w:tcPr>
            <w:tcW w:w="2518" w:type="dxa"/>
            <w:vAlign w:val="center"/>
          </w:tcPr>
          <w:p w:rsidR="005267E0" w:rsidRDefault="00FA4BB1">
            <w:pPr>
              <w:pStyle w:val="afff"/>
              <w:ind w:firstLine="0"/>
              <w:jc w:val="center"/>
            </w:pPr>
            <w:r>
              <w:rPr>
                <w:bCs/>
                <w:iCs/>
              </w:rPr>
              <w:t>Пение.</w:t>
            </w:r>
          </w:p>
        </w:tc>
        <w:tc>
          <w:tcPr>
            <w:tcW w:w="13402" w:type="dxa"/>
          </w:tcPr>
          <w:p w:rsidR="005267E0" w:rsidRDefault="00FA4BB1">
            <w:pPr>
              <w:pStyle w:val="afff"/>
              <w:ind w:firstLine="0"/>
              <w:jc w:val="left"/>
              <w:rPr>
                <w:sz w:val="24"/>
                <w:lang w:val="ru-RU"/>
              </w:rPr>
            </w:pPr>
            <w:r>
              <w:rPr>
                <w:b/>
                <w:sz w:val="24"/>
                <w:lang w:val="ru-RU"/>
              </w:rPr>
              <w:t>Упражнения на развитие слуха и голоса.</w:t>
            </w:r>
            <w:r>
              <w:rPr>
                <w:sz w:val="24"/>
                <w:lang w:val="ru-RU"/>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w:t>
            </w:r>
            <w:r>
              <w:rPr>
                <w:sz w:val="24"/>
                <w:lang w:val="ru-RU"/>
              </w:rPr>
              <w:br/>
              <w:t>«Ой, кулики! Весна поет!» и «Жаворонушки, прилетите!».</w:t>
            </w:r>
          </w:p>
          <w:p w:rsidR="005267E0" w:rsidRDefault="00FA4BB1">
            <w:pPr>
              <w:pStyle w:val="afff"/>
              <w:ind w:firstLine="0"/>
              <w:jc w:val="left"/>
              <w:rPr>
                <w:sz w:val="24"/>
              </w:rPr>
            </w:pPr>
            <w:r>
              <w:rPr>
                <w:b/>
                <w:sz w:val="24"/>
                <w:lang w:val="ru-RU"/>
              </w:rPr>
              <w:t>Песни</w:t>
            </w:r>
            <w:r>
              <w:rPr>
                <w:sz w:val="24"/>
                <w:lang w:val="ru-RU"/>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w:t>
            </w:r>
            <w:r>
              <w:rPr>
                <w:sz w:val="24"/>
                <w:lang w:val="ru-RU"/>
              </w:rPr>
              <w:br/>
              <w:t xml:space="preserve">сл. А. Чельцова; «Дождик», муз. М. Красева, сл. </w:t>
            </w:r>
            <w:r>
              <w:rPr>
                <w:sz w:val="24"/>
              </w:rPr>
              <w:t>Н. Френкель.</w:t>
            </w:r>
          </w:p>
        </w:tc>
      </w:tr>
      <w:tr w:rsidR="005267E0">
        <w:tc>
          <w:tcPr>
            <w:tcW w:w="2518" w:type="dxa"/>
            <w:vAlign w:val="center"/>
          </w:tcPr>
          <w:p w:rsidR="005267E0" w:rsidRDefault="00FA4BB1">
            <w:pPr>
              <w:pStyle w:val="afff"/>
              <w:ind w:firstLine="0"/>
              <w:jc w:val="center"/>
              <w:rPr>
                <w:lang w:val="ru-RU"/>
              </w:rPr>
            </w:pPr>
            <w:r>
              <w:rPr>
                <w:bCs/>
                <w:iCs/>
              </w:rPr>
              <w:t>Музыкально-ритмические движения.</w:t>
            </w:r>
          </w:p>
        </w:tc>
        <w:tc>
          <w:tcPr>
            <w:tcW w:w="13402" w:type="dxa"/>
          </w:tcPr>
          <w:p w:rsidR="005267E0" w:rsidRDefault="00FA4BB1">
            <w:pPr>
              <w:pStyle w:val="afff"/>
              <w:ind w:firstLine="0"/>
              <w:jc w:val="left"/>
              <w:rPr>
                <w:sz w:val="24"/>
                <w:lang w:val="ru-RU"/>
              </w:rPr>
            </w:pPr>
            <w:r>
              <w:rPr>
                <w:b/>
                <w:sz w:val="24"/>
                <w:lang w:val="ru-RU"/>
              </w:rPr>
              <w:t>Игровые упражнения</w:t>
            </w:r>
            <w:r>
              <w:rPr>
                <w:sz w:val="24"/>
                <w:lang w:val="ru-RU"/>
              </w:rPr>
              <w:t>. «Пружинки» под рус. нар. мелодию; ходьба под «Марш», муз. И.</w:t>
            </w:r>
            <w:r>
              <w:rPr>
                <w:sz w:val="24"/>
              </w:rPr>
              <w:t> </w:t>
            </w:r>
            <w:r>
              <w:rPr>
                <w:sz w:val="24"/>
                <w:lang w:val="ru-RU"/>
              </w:rPr>
              <w:t xml:space="preserve">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5267E0" w:rsidRDefault="00FA4BB1">
            <w:pPr>
              <w:pStyle w:val="afff"/>
              <w:ind w:firstLine="0"/>
              <w:jc w:val="left"/>
              <w:rPr>
                <w:sz w:val="24"/>
                <w:lang w:val="ru-RU"/>
              </w:rPr>
            </w:pPr>
            <w:r>
              <w:rPr>
                <w:b/>
                <w:sz w:val="24"/>
                <w:lang w:val="ru-RU"/>
              </w:rPr>
              <w:t>Этюды-драматизации</w:t>
            </w:r>
            <w:r>
              <w:rPr>
                <w:sz w:val="24"/>
                <w:lang w:val="ru-RU"/>
              </w:rPr>
              <w:t>. «Барабанщик», муз. М. Красева; «Танец осенних листочков», муз. А. Филиппенко, сл. Е. Макшанцевой; «Барабанщики», муз. Д. Кабалевского и</w:t>
            </w:r>
            <w:r>
              <w:rPr>
                <w:sz w:val="24"/>
              </w:rPr>
              <w:t> </w:t>
            </w:r>
            <w:r>
              <w:rPr>
                <w:sz w:val="24"/>
                <w:lang w:val="ru-RU"/>
              </w:rPr>
              <w:t xml:space="preserve">С. Левидова; «Считалка», «Катилось яблоко», муз. </w:t>
            </w:r>
            <w:r>
              <w:rPr>
                <w:sz w:val="24"/>
                <w:lang w:val="ru-RU"/>
              </w:rPr>
              <w:br/>
              <w:t xml:space="preserve">В. Агафонникова. </w:t>
            </w:r>
          </w:p>
          <w:p w:rsidR="005267E0" w:rsidRDefault="00FA4BB1">
            <w:pPr>
              <w:pStyle w:val="afff"/>
              <w:ind w:firstLine="0"/>
              <w:jc w:val="left"/>
              <w:rPr>
                <w:sz w:val="24"/>
                <w:lang w:val="ru-RU"/>
              </w:rPr>
            </w:pPr>
            <w:r>
              <w:rPr>
                <w:b/>
                <w:sz w:val="24"/>
                <w:lang w:val="ru-RU"/>
              </w:rPr>
              <w:t>Хороводы и пляски</w:t>
            </w:r>
            <w:r>
              <w:rPr>
                <w:sz w:val="24"/>
                <w:lang w:val="ru-RU"/>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 </w:t>
            </w:r>
          </w:p>
          <w:p w:rsidR="005267E0" w:rsidRDefault="00FA4BB1">
            <w:pPr>
              <w:pStyle w:val="afff"/>
              <w:ind w:firstLine="0"/>
              <w:jc w:val="left"/>
              <w:rPr>
                <w:sz w:val="24"/>
                <w:lang w:val="ru-RU"/>
              </w:rPr>
            </w:pPr>
            <w:r>
              <w:rPr>
                <w:b/>
                <w:iCs/>
                <w:sz w:val="24"/>
                <w:lang w:val="ru-RU"/>
              </w:rPr>
              <w:t>Характерные танцы</w:t>
            </w:r>
            <w:r>
              <w:rPr>
                <w:iCs/>
                <w:sz w:val="24"/>
                <w:lang w:val="ru-RU"/>
              </w:rPr>
              <w:t>.</w:t>
            </w:r>
            <w:r>
              <w:rPr>
                <w:sz w:val="24"/>
                <w:lang w:val="ru-RU"/>
              </w:rPr>
              <w:t xml:space="preserve"> «Снежинки», муз. О. Берта, обраб. Н. Метлова; «Танец зайчат» под «Польку» И. Штрауса; «Снежинки», муз. Т. Ломовой; «Бусинки» под «Галоп» И. Дунаевского.</w:t>
            </w:r>
          </w:p>
          <w:p w:rsidR="005267E0" w:rsidRDefault="00FA4BB1">
            <w:pPr>
              <w:pStyle w:val="afff"/>
              <w:ind w:firstLine="0"/>
              <w:jc w:val="left"/>
              <w:rPr>
                <w:sz w:val="24"/>
                <w:lang w:val="ru-RU"/>
              </w:rPr>
            </w:pPr>
            <w:r>
              <w:rPr>
                <w:b/>
                <w:bCs/>
                <w:iCs/>
                <w:sz w:val="24"/>
                <w:lang w:val="ru-RU"/>
              </w:rPr>
              <w:t>Музыкальные игры</w:t>
            </w:r>
            <w:r>
              <w:rPr>
                <w:bCs/>
                <w:iCs/>
                <w:sz w:val="24"/>
                <w:lang w:val="ru-RU"/>
              </w:rPr>
              <w:t>.</w:t>
            </w:r>
            <w:r>
              <w:rPr>
                <w:sz w:val="24"/>
                <w:lang w:val="ru-RU"/>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5267E0" w:rsidRDefault="00FA4BB1">
            <w:pPr>
              <w:pStyle w:val="afff"/>
              <w:ind w:firstLine="0"/>
              <w:jc w:val="left"/>
              <w:rPr>
                <w:sz w:val="24"/>
                <w:lang w:val="ru-RU"/>
              </w:rPr>
            </w:pPr>
            <w:r>
              <w:rPr>
                <w:b/>
                <w:sz w:val="24"/>
                <w:lang w:val="ru-RU"/>
              </w:rPr>
              <w:t>Игры с пением</w:t>
            </w:r>
            <w:r>
              <w:rPr>
                <w:sz w:val="24"/>
                <w:lang w:val="ru-RU"/>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5267E0" w:rsidRDefault="00FA4BB1">
            <w:pPr>
              <w:pStyle w:val="afff"/>
              <w:ind w:firstLine="0"/>
              <w:jc w:val="left"/>
              <w:rPr>
                <w:sz w:val="24"/>
                <w:lang w:val="ru-RU"/>
              </w:rPr>
            </w:pPr>
            <w:r>
              <w:rPr>
                <w:b/>
                <w:bCs/>
                <w:iCs/>
                <w:sz w:val="24"/>
                <w:lang w:val="ru-RU"/>
              </w:rPr>
              <w:t>Песенное творчество</w:t>
            </w:r>
            <w:r>
              <w:rPr>
                <w:bCs/>
                <w:iCs/>
                <w:sz w:val="24"/>
                <w:lang w:val="ru-RU"/>
              </w:rPr>
              <w:t>.</w:t>
            </w:r>
            <w:r>
              <w:rPr>
                <w:sz w:val="24"/>
                <w:lang w:val="ru-RU"/>
              </w:rPr>
              <w:t xml:space="preserve"> «Как тебя зовут?»; «Что ты хочешь, кошечка?»; «Наша песенка простая», муз. А. Александрова, сл. М. Ивенсен; «Курочка-рябушечка», муз. Г. Лобачева, сл. народные. </w:t>
            </w:r>
          </w:p>
          <w:p w:rsidR="005267E0" w:rsidRDefault="00FA4BB1">
            <w:pPr>
              <w:pStyle w:val="afff"/>
              <w:ind w:firstLine="0"/>
              <w:jc w:val="left"/>
              <w:rPr>
                <w:sz w:val="24"/>
              </w:rPr>
            </w:pPr>
            <w:r>
              <w:rPr>
                <w:b/>
                <w:bCs/>
                <w:iCs/>
                <w:sz w:val="24"/>
                <w:lang w:val="ru-RU"/>
              </w:rPr>
              <w:t>Развитие танцевально-игрового творчества</w:t>
            </w:r>
            <w:r>
              <w:rPr>
                <w:bCs/>
                <w:iCs/>
                <w:sz w:val="24"/>
                <w:lang w:val="ru-RU"/>
              </w:rPr>
              <w:t>.</w:t>
            </w:r>
            <w:r>
              <w:rPr>
                <w:sz w:val="24"/>
                <w:lang w:val="ru-RU"/>
              </w:rPr>
              <w:t xml:space="preserve"> «Лошадка», муз. Н. Потоловского; «Зайчики», «Наседка и цыплята», «Воробей», муз. Т. Ломовой; «Ой, хмель мой, хмелек», рус. нар. мелодия, обраб. М.</w:t>
            </w:r>
            <w:r>
              <w:rPr>
                <w:sz w:val="24"/>
              </w:rPr>
              <w:t> </w:t>
            </w:r>
            <w:r>
              <w:rPr>
                <w:sz w:val="24"/>
                <w:lang w:val="ru-RU"/>
              </w:rPr>
              <w:t xml:space="preserve">Раухвергера; «Кукла», муз. </w:t>
            </w:r>
            <w:r>
              <w:rPr>
                <w:sz w:val="24"/>
                <w:lang w:val="ru-RU"/>
              </w:rPr>
              <w:br/>
              <w:t xml:space="preserve">М. Старокадомского; «Медвежата», муз. М. Красева, сл. </w:t>
            </w:r>
            <w:r>
              <w:rPr>
                <w:sz w:val="24"/>
              </w:rPr>
              <w:t xml:space="preserve">Н. Френкель. </w:t>
            </w:r>
          </w:p>
        </w:tc>
      </w:tr>
      <w:tr w:rsidR="005267E0">
        <w:tc>
          <w:tcPr>
            <w:tcW w:w="2518" w:type="dxa"/>
            <w:vAlign w:val="center"/>
          </w:tcPr>
          <w:p w:rsidR="005267E0" w:rsidRDefault="00FA4BB1">
            <w:pPr>
              <w:pStyle w:val="afff"/>
              <w:ind w:firstLine="0"/>
              <w:jc w:val="center"/>
              <w:rPr>
                <w:lang w:val="ru-RU"/>
              </w:rPr>
            </w:pPr>
            <w:r>
              <w:rPr>
                <w:lang w:val="ru-RU"/>
              </w:rPr>
              <w:t>Музыкально-дидактические игры</w:t>
            </w:r>
          </w:p>
        </w:tc>
        <w:tc>
          <w:tcPr>
            <w:tcW w:w="13402" w:type="dxa"/>
          </w:tcPr>
          <w:p w:rsidR="005267E0" w:rsidRDefault="00FA4BB1">
            <w:pPr>
              <w:pStyle w:val="afff"/>
              <w:ind w:firstLine="0"/>
              <w:jc w:val="left"/>
              <w:rPr>
                <w:sz w:val="24"/>
                <w:lang w:val="ru-RU"/>
              </w:rPr>
            </w:pPr>
            <w:r>
              <w:rPr>
                <w:b/>
                <w:sz w:val="24"/>
                <w:lang w:val="ru-RU"/>
              </w:rPr>
              <w:t>Развитие звуковысотного слуха</w:t>
            </w:r>
            <w:r>
              <w:rPr>
                <w:sz w:val="24"/>
                <w:lang w:val="ru-RU"/>
              </w:rPr>
              <w:t xml:space="preserve">. «Птицы и птенчики», «Качели». </w:t>
            </w:r>
          </w:p>
          <w:p w:rsidR="005267E0" w:rsidRDefault="00FA4BB1">
            <w:pPr>
              <w:pStyle w:val="afff"/>
              <w:ind w:firstLine="0"/>
              <w:jc w:val="left"/>
              <w:rPr>
                <w:sz w:val="24"/>
                <w:lang w:val="ru-RU"/>
              </w:rPr>
            </w:pPr>
            <w:r>
              <w:rPr>
                <w:b/>
                <w:sz w:val="24"/>
                <w:lang w:val="ru-RU"/>
              </w:rPr>
              <w:t>Развитие ритмического слуха.</w:t>
            </w:r>
            <w:r>
              <w:rPr>
                <w:sz w:val="24"/>
                <w:lang w:val="ru-RU"/>
              </w:rPr>
              <w:t xml:space="preserve"> «Петушок, курочка и цыпленок», «Кто как идет?», «Веселые дудочки»; «Сыграй, как я».</w:t>
            </w:r>
          </w:p>
          <w:p w:rsidR="005267E0" w:rsidRDefault="00FA4BB1">
            <w:pPr>
              <w:pStyle w:val="afff"/>
              <w:ind w:firstLine="0"/>
              <w:jc w:val="left"/>
              <w:rPr>
                <w:sz w:val="24"/>
                <w:lang w:val="ru-RU"/>
              </w:rPr>
            </w:pPr>
            <w:r>
              <w:rPr>
                <w:b/>
                <w:sz w:val="24"/>
                <w:lang w:val="ru-RU"/>
              </w:rPr>
              <w:t>Развитие тембрового и динамического сл</w:t>
            </w:r>
            <w:r>
              <w:rPr>
                <w:sz w:val="24"/>
                <w:lang w:val="ru-RU"/>
              </w:rPr>
              <w:t xml:space="preserve">уха. «Громко–тихо», «Узнай свой инструмент»; «Угадай, на чем играю». </w:t>
            </w:r>
            <w:r>
              <w:rPr>
                <w:b/>
                <w:sz w:val="24"/>
                <w:lang w:val="ru-RU"/>
              </w:rPr>
              <w:t>Определение жанра и развитие памяти</w:t>
            </w:r>
            <w:r>
              <w:rPr>
                <w:sz w:val="24"/>
                <w:lang w:val="ru-RU"/>
              </w:rPr>
              <w:t xml:space="preserve">. «Что делает кукла?», «Узнай и спой песню по картинке», «Музыкальный магазин». </w:t>
            </w:r>
          </w:p>
          <w:p w:rsidR="005267E0" w:rsidRDefault="00FA4BB1">
            <w:pPr>
              <w:pStyle w:val="afff"/>
              <w:ind w:firstLine="0"/>
              <w:jc w:val="left"/>
              <w:rPr>
                <w:sz w:val="24"/>
              </w:rPr>
            </w:pPr>
            <w:r>
              <w:rPr>
                <w:b/>
                <w:bCs/>
                <w:iCs/>
                <w:sz w:val="24"/>
                <w:lang w:val="ru-RU"/>
              </w:rPr>
              <w:lastRenderedPageBreak/>
              <w:t>Игра на детских музыкальных инструментах</w:t>
            </w:r>
            <w:r>
              <w:rPr>
                <w:bCs/>
                <w:iCs/>
                <w:sz w:val="24"/>
                <w:lang w:val="ru-RU"/>
              </w:rPr>
              <w:t>.</w:t>
            </w:r>
            <w:r>
              <w:rPr>
                <w:sz w:val="24"/>
                <w:lang w:val="ru-RU"/>
              </w:rPr>
              <w:t xml:space="preserve"> «Гармошка», «Небо синее», «Андрей-воробей», муз. Е. Тиличеевой, сл. М. Долинова; «Сорока-сорока», рус. нар. прибаутка, обр. </w:t>
            </w:r>
            <w:r>
              <w:rPr>
                <w:sz w:val="24"/>
              </w:rPr>
              <w:t xml:space="preserve">Т. Попатенко. </w:t>
            </w:r>
          </w:p>
        </w:tc>
      </w:tr>
    </w:tbl>
    <w:p w:rsidR="005267E0" w:rsidRDefault="005267E0">
      <w:pPr>
        <w:pStyle w:val="6"/>
      </w:pPr>
    </w:p>
    <w:p w:rsidR="005267E0" w:rsidRDefault="00FA4BB1">
      <w:pPr>
        <w:pStyle w:val="6"/>
      </w:pPr>
      <w:r>
        <w:t>Примерный перечень музыкальных произведений в старшем дошкольном возрасте (5-6 лет)</w:t>
      </w:r>
    </w:p>
    <w:tbl>
      <w:tblPr>
        <w:tblStyle w:val="aff7"/>
        <w:tblW w:w="15920" w:type="dxa"/>
        <w:tblLook w:val="04A0" w:firstRow="1" w:lastRow="0" w:firstColumn="1" w:lastColumn="0" w:noHBand="0" w:noVBand="1"/>
      </w:tblPr>
      <w:tblGrid>
        <w:gridCol w:w="2518"/>
        <w:gridCol w:w="13402"/>
      </w:tblGrid>
      <w:tr w:rsidR="005267E0">
        <w:tc>
          <w:tcPr>
            <w:tcW w:w="2518" w:type="dxa"/>
            <w:vAlign w:val="center"/>
          </w:tcPr>
          <w:p w:rsidR="005267E0" w:rsidRDefault="00FA4BB1">
            <w:pPr>
              <w:pStyle w:val="afff"/>
              <w:ind w:firstLine="0"/>
              <w:jc w:val="center"/>
            </w:pPr>
            <w:r>
              <w:rPr>
                <w:bCs/>
                <w:iCs/>
              </w:rPr>
              <w:t>Слушание.</w:t>
            </w:r>
          </w:p>
        </w:tc>
        <w:tc>
          <w:tcPr>
            <w:tcW w:w="13402" w:type="dxa"/>
          </w:tcPr>
          <w:p w:rsidR="005267E0" w:rsidRDefault="00FA4BB1">
            <w:pPr>
              <w:pStyle w:val="afff"/>
              <w:ind w:firstLine="0"/>
              <w:jc w:val="left"/>
              <w:rPr>
                <w:sz w:val="24"/>
              </w:rPr>
            </w:pPr>
            <w:r>
              <w:rPr>
                <w:sz w:val="24"/>
                <w:lang w:val="ru-RU"/>
              </w:rPr>
              <w:t xml:space="preserve">«Зима»,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w:t>
            </w:r>
            <w:r>
              <w:rPr>
                <w:sz w:val="24"/>
              </w:rPr>
              <w:t>Н. Римского-Корсакова.</w:t>
            </w:r>
          </w:p>
        </w:tc>
      </w:tr>
      <w:tr w:rsidR="005267E0">
        <w:tc>
          <w:tcPr>
            <w:tcW w:w="2518" w:type="dxa"/>
            <w:vAlign w:val="center"/>
          </w:tcPr>
          <w:p w:rsidR="005267E0" w:rsidRDefault="00FA4BB1">
            <w:pPr>
              <w:pStyle w:val="afff"/>
              <w:ind w:firstLine="0"/>
              <w:jc w:val="center"/>
            </w:pPr>
            <w:r>
              <w:rPr>
                <w:bCs/>
                <w:iCs/>
              </w:rPr>
              <w:t>Пение.</w:t>
            </w:r>
          </w:p>
        </w:tc>
        <w:tc>
          <w:tcPr>
            <w:tcW w:w="13402" w:type="dxa"/>
          </w:tcPr>
          <w:p w:rsidR="005267E0" w:rsidRDefault="00FA4BB1">
            <w:pPr>
              <w:pStyle w:val="afff"/>
              <w:ind w:firstLine="0"/>
              <w:jc w:val="left"/>
              <w:rPr>
                <w:sz w:val="24"/>
                <w:lang w:val="ru-RU"/>
              </w:rPr>
            </w:pPr>
            <w:r>
              <w:rPr>
                <w:b/>
                <w:sz w:val="24"/>
                <w:lang w:val="ru-RU"/>
              </w:rPr>
              <w:t>Упражнения на развитие слуха и голоса</w:t>
            </w:r>
            <w:r>
              <w:rPr>
                <w:sz w:val="24"/>
                <w:lang w:val="ru-RU"/>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5267E0" w:rsidRDefault="00FA4BB1">
            <w:pPr>
              <w:pStyle w:val="afff"/>
              <w:ind w:firstLine="0"/>
              <w:jc w:val="left"/>
              <w:rPr>
                <w:sz w:val="24"/>
              </w:rPr>
            </w:pPr>
            <w:r>
              <w:rPr>
                <w:b/>
                <w:sz w:val="24"/>
                <w:lang w:val="ru-RU"/>
              </w:rPr>
              <w:t>Песни</w:t>
            </w:r>
            <w:r>
              <w:rPr>
                <w:sz w:val="24"/>
                <w:lang w:val="ru-RU"/>
              </w:rPr>
              <w:t>. «К нам гости пришли», муз. А.</w:t>
            </w:r>
            <w:r>
              <w:rPr>
                <w:sz w:val="24"/>
              </w:rPr>
              <w:t> </w:t>
            </w:r>
            <w:r>
              <w:rPr>
                <w:sz w:val="24"/>
                <w:lang w:val="ru-RU"/>
              </w:rPr>
              <w:t xml:space="preserve">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w:t>
            </w:r>
            <w:r>
              <w:rPr>
                <w:sz w:val="24"/>
              </w:rPr>
              <w:t>М. Клоковой.</w:t>
            </w:r>
          </w:p>
        </w:tc>
      </w:tr>
      <w:tr w:rsidR="005267E0">
        <w:tc>
          <w:tcPr>
            <w:tcW w:w="2518" w:type="dxa"/>
            <w:vAlign w:val="center"/>
          </w:tcPr>
          <w:p w:rsidR="005267E0" w:rsidRDefault="00FA4BB1">
            <w:pPr>
              <w:pStyle w:val="afff"/>
              <w:ind w:firstLine="0"/>
              <w:jc w:val="center"/>
              <w:rPr>
                <w:bCs/>
                <w:iCs/>
                <w:lang w:val="ru-RU"/>
              </w:rPr>
            </w:pPr>
            <w:r>
              <w:rPr>
                <w:bCs/>
                <w:iCs/>
              </w:rPr>
              <w:t>Песенное творчество</w:t>
            </w:r>
            <w:r>
              <w:rPr>
                <w:bCs/>
                <w:iCs/>
                <w:lang w:val="ru-RU"/>
              </w:rPr>
              <w:t>.</w:t>
            </w:r>
          </w:p>
        </w:tc>
        <w:tc>
          <w:tcPr>
            <w:tcW w:w="13402" w:type="dxa"/>
          </w:tcPr>
          <w:p w:rsidR="005267E0" w:rsidRDefault="00FA4BB1">
            <w:pPr>
              <w:pStyle w:val="afff"/>
              <w:ind w:firstLine="0"/>
              <w:jc w:val="left"/>
              <w:rPr>
                <w:sz w:val="24"/>
                <w:lang w:val="ru-RU"/>
              </w:rPr>
            </w:pPr>
            <w:r>
              <w:rPr>
                <w:sz w:val="24"/>
                <w:lang w:val="ru-RU"/>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tc>
      </w:tr>
      <w:tr w:rsidR="005267E0">
        <w:tc>
          <w:tcPr>
            <w:tcW w:w="2518" w:type="dxa"/>
            <w:vAlign w:val="center"/>
          </w:tcPr>
          <w:p w:rsidR="005267E0" w:rsidRDefault="00FA4BB1">
            <w:pPr>
              <w:pStyle w:val="afff"/>
              <w:ind w:firstLine="0"/>
              <w:jc w:val="center"/>
              <w:rPr>
                <w:lang w:val="ru-RU"/>
              </w:rPr>
            </w:pPr>
            <w:r>
              <w:rPr>
                <w:bCs/>
                <w:iCs/>
              </w:rPr>
              <w:t>Музыкально-ритмические движения.</w:t>
            </w:r>
          </w:p>
        </w:tc>
        <w:tc>
          <w:tcPr>
            <w:tcW w:w="13402" w:type="dxa"/>
          </w:tcPr>
          <w:p w:rsidR="005267E0" w:rsidRDefault="00FA4BB1">
            <w:pPr>
              <w:pStyle w:val="afff"/>
              <w:ind w:firstLine="0"/>
              <w:jc w:val="left"/>
              <w:rPr>
                <w:sz w:val="24"/>
                <w:lang w:val="ru-RU"/>
              </w:rPr>
            </w:pPr>
            <w:r>
              <w:rPr>
                <w:b/>
                <w:sz w:val="24"/>
                <w:lang w:val="ru-RU"/>
              </w:rPr>
              <w:t>Упражнения.</w:t>
            </w:r>
            <w:r>
              <w:rPr>
                <w:sz w:val="24"/>
                <w:lang w:val="ru-RU"/>
              </w:rPr>
              <w:t xml:space="preserve"> «Шаг и бег», муз. Н. Надененко; «Плавные руки», муз. Р. Глиэра («Вальс», фрагмент); «Кто лучше скачет», муз. Т. Ломовой; «Росинки», муз. С. Майкапара.</w:t>
            </w:r>
          </w:p>
          <w:p w:rsidR="005267E0" w:rsidRDefault="00FA4BB1">
            <w:pPr>
              <w:pStyle w:val="afff"/>
              <w:ind w:firstLine="0"/>
              <w:jc w:val="left"/>
              <w:rPr>
                <w:sz w:val="24"/>
                <w:lang w:val="ru-RU"/>
              </w:rPr>
            </w:pPr>
            <w:r>
              <w:rPr>
                <w:b/>
                <w:sz w:val="24"/>
                <w:lang w:val="ru-RU"/>
              </w:rPr>
              <w:t>Упражнения с предметами</w:t>
            </w:r>
            <w:r>
              <w:rPr>
                <w:sz w:val="24"/>
                <w:lang w:val="ru-RU"/>
              </w:rPr>
              <w:t xml:space="preserve">. «Упражнения с мячами», муз. Т. Ломовой; «Вальс», муз. Ф. Бургмюллера. </w:t>
            </w:r>
          </w:p>
          <w:p w:rsidR="005267E0" w:rsidRDefault="00FA4BB1">
            <w:pPr>
              <w:pStyle w:val="afff"/>
              <w:ind w:firstLine="0"/>
              <w:jc w:val="left"/>
              <w:rPr>
                <w:sz w:val="24"/>
                <w:lang w:val="ru-RU"/>
              </w:rPr>
            </w:pPr>
            <w:r>
              <w:rPr>
                <w:b/>
                <w:sz w:val="24"/>
                <w:lang w:val="ru-RU"/>
              </w:rPr>
              <w:t>Этюды</w:t>
            </w:r>
            <w:r>
              <w:rPr>
                <w:sz w:val="24"/>
                <w:lang w:val="ru-RU"/>
              </w:rPr>
              <w:t>. «Тихий танец» (тема из вариаций), муз. В. Моцарта.</w:t>
            </w:r>
          </w:p>
          <w:p w:rsidR="005267E0" w:rsidRDefault="00FA4BB1">
            <w:pPr>
              <w:pStyle w:val="afff"/>
              <w:ind w:firstLine="0"/>
              <w:jc w:val="left"/>
              <w:rPr>
                <w:sz w:val="24"/>
                <w:lang w:val="ru-RU"/>
              </w:rPr>
            </w:pPr>
            <w:r>
              <w:rPr>
                <w:b/>
                <w:sz w:val="24"/>
                <w:lang w:val="ru-RU"/>
              </w:rPr>
              <w:t>Танцы и пляски</w:t>
            </w:r>
            <w:r>
              <w:rPr>
                <w:sz w:val="24"/>
                <w:lang w:val="ru-RU"/>
              </w:rPr>
              <w:t>. «Дружные пары», муз. И. Штрауса («Полька»); «Приглашение», рус. нар. мелодия «Лен», обраб. М.</w:t>
            </w:r>
            <w:r>
              <w:rPr>
                <w:sz w:val="24"/>
              </w:rPr>
              <w:t> </w:t>
            </w:r>
            <w:r>
              <w:rPr>
                <w:sz w:val="24"/>
                <w:lang w:val="ru-RU"/>
              </w:rPr>
              <w:t>Раухвергера; «Круговая пляска», рус. нар. мелодия, обр. С. Разоренова.</w:t>
            </w:r>
          </w:p>
          <w:p w:rsidR="005267E0" w:rsidRDefault="00FA4BB1">
            <w:pPr>
              <w:pStyle w:val="afff"/>
              <w:ind w:firstLine="0"/>
              <w:jc w:val="left"/>
              <w:rPr>
                <w:sz w:val="24"/>
                <w:lang w:val="ru-RU"/>
              </w:rPr>
            </w:pPr>
            <w:r>
              <w:rPr>
                <w:b/>
                <w:sz w:val="24"/>
                <w:lang w:val="ru-RU"/>
              </w:rPr>
              <w:t>Характерные танцы</w:t>
            </w:r>
            <w:r>
              <w:rPr>
                <w:sz w:val="24"/>
                <w:lang w:val="ru-RU"/>
              </w:rPr>
              <w:t>. «Матрешки», муз. Б. Мокроусова; «Пляска Петрушек», «Танец Снегурочки и снежинок», муз. Р. Глиэра.</w:t>
            </w:r>
          </w:p>
          <w:p w:rsidR="005267E0" w:rsidRDefault="00FA4BB1">
            <w:pPr>
              <w:pStyle w:val="afff"/>
              <w:ind w:firstLine="0"/>
              <w:jc w:val="left"/>
              <w:rPr>
                <w:sz w:val="24"/>
              </w:rPr>
            </w:pPr>
            <w:r>
              <w:rPr>
                <w:b/>
                <w:sz w:val="24"/>
                <w:lang w:val="ru-RU"/>
              </w:rPr>
              <w:t>Хороводы</w:t>
            </w:r>
            <w:r>
              <w:rPr>
                <w:sz w:val="24"/>
                <w:lang w:val="ru-RU"/>
              </w:rPr>
              <w:t xml:space="preserve">. «Урожайная», муз. А. Филиппенко, сл. О. Волгиной; «Новогодняя хороводная», муз. С. Шайдар; «Пошла млада за водой», рус. нар. песня, обраб. </w:t>
            </w:r>
            <w:r>
              <w:rPr>
                <w:sz w:val="24"/>
                <w:lang w:val="ru-RU"/>
              </w:rPr>
              <w:br/>
            </w:r>
            <w:r>
              <w:rPr>
                <w:sz w:val="24"/>
              </w:rPr>
              <w:t>В. Агафонникова.</w:t>
            </w:r>
          </w:p>
        </w:tc>
      </w:tr>
      <w:tr w:rsidR="005267E0">
        <w:tc>
          <w:tcPr>
            <w:tcW w:w="2518" w:type="dxa"/>
            <w:vAlign w:val="center"/>
          </w:tcPr>
          <w:p w:rsidR="005267E0" w:rsidRDefault="00FA4BB1">
            <w:pPr>
              <w:pStyle w:val="afff"/>
              <w:ind w:firstLine="0"/>
              <w:jc w:val="center"/>
              <w:rPr>
                <w:bCs/>
                <w:iCs/>
                <w:lang w:val="ru-RU"/>
              </w:rPr>
            </w:pPr>
            <w:r>
              <w:rPr>
                <w:bCs/>
                <w:iCs/>
                <w:lang w:val="ru-RU"/>
              </w:rPr>
              <w:t>Музыкальные игры.</w:t>
            </w:r>
          </w:p>
          <w:p w:rsidR="005267E0" w:rsidRDefault="005267E0">
            <w:pPr>
              <w:pStyle w:val="afff"/>
              <w:ind w:firstLine="0"/>
              <w:jc w:val="center"/>
              <w:rPr>
                <w:lang w:val="ru-RU"/>
              </w:rPr>
            </w:pPr>
          </w:p>
        </w:tc>
        <w:tc>
          <w:tcPr>
            <w:tcW w:w="13402" w:type="dxa"/>
          </w:tcPr>
          <w:p w:rsidR="005267E0" w:rsidRDefault="00FA4BB1">
            <w:pPr>
              <w:pStyle w:val="afff"/>
              <w:ind w:firstLine="0"/>
              <w:jc w:val="left"/>
              <w:rPr>
                <w:sz w:val="24"/>
                <w:lang w:val="ru-RU"/>
              </w:rPr>
            </w:pPr>
            <w:r>
              <w:rPr>
                <w:b/>
                <w:sz w:val="24"/>
                <w:lang w:val="ru-RU"/>
              </w:rPr>
              <w:t>Игры</w:t>
            </w:r>
            <w:r>
              <w:rPr>
                <w:sz w:val="24"/>
                <w:lang w:val="ru-RU"/>
              </w:rPr>
              <w:t>. «Не выпустим», муз. Т. Ломовой; «Будь ловким!», муз. Н. Ладухина; «Ищи игрушку», «Найди себе пару», латв. нар. мелодия, обраб. Т. Попатенко.</w:t>
            </w:r>
          </w:p>
          <w:p w:rsidR="005267E0" w:rsidRDefault="00FA4BB1">
            <w:pPr>
              <w:pStyle w:val="afff"/>
              <w:ind w:firstLine="0"/>
              <w:jc w:val="left"/>
              <w:rPr>
                <w:sz w:val="24"/>
              </w:rPr>
            </w:pPr>
            <w:r>
              <w:rPr>
                <w:b/>
                <w:sz w:val="24"/>
                <w:lang w:val="ru-RU"/>
              </w:rPr>
              <w:t xml:space="preserve">Игры </w:t>
            </w:r>
            <w:r>
              <w:rPr>
                <w:b/>
                <w:iCs/>
                <w:sz w:val="24"/>
                <w:lang w:val="ru-RU"/>
              </w:rPr>
              <w:t>с пени</w:t>
            </w:r>
            <w:r>
              <w:rPr>
                <w:iCs/>
                <w:sz w:val="24"/>
                <w:lang w:val="ru-RU"/>
              </w:rPr>
              <w:t>ем</w:t>
            </w:r>
            <w:r>
              <w:rPr>
                <w:sz w:val="24"/>
                <w:lang w:val="ru-RU"/>
              </w:rPr>
              <w:t xml:space="preserve">. «Колпачок», «Ворон», рус. нар. песни; «Заинька», рус. нар. песня, обраб. Н. Римского-Корсакова; «Как на тоненький ледок», рус. нар. песня, обраб. </w:t>
            </w:r>
            <w:r>
              <w:rPr>
                <w:sz w:val="24"/>
              </w:rPr>
              <w:t>А. Рубца.</w:t>
            </w:r>
          </w:p>
        </w:tc>
      </w:tr>
      <w:tr w:rsidR="005267E0">
        <w:tc>
          <w:tcPr>
            <w:tcW w:w="2518" w:type="dxa"/>
            <w:vAlign w:val="center"/>
          </w:tcPr>
          <w:p w:rsidR="005267E0" w:rsidRDefault="00FA4BB1">
            <w:pPr>
              <w:pStyle w:val="afff"/>
              <w:ind w:firstLine="0"/>
              <w:jc w:val="center"/>
              <w:rPr>
                <w:lang w:val="ru-RU"/>
              </w:rPr>
            </w:pPr>
            <w:r>
              <w:rPr>
                <w:lang w:val="ru-RU"/>
              </w:rPr>
              <w:t>Музыкально-дидактические игры</w:t>
            </w:r>
          </w:p>
        </w:tc>
        <w:tc>
          <w:tcPr>
            <w:tcW w:w="13402" w:type="dxa"/>
          </w:tcPr>
          <w:p w:rsidR="005267E0" w:rsidRDefault="00FA4BB1">
            <w:pPr>
              <w:pStyle w:val="afff"/>
              <w:ind w:firstLine="0"/>
              <w:jc w:val="left"/>
              <w:rPr>
                <w:sz w:val="24"/>
                <w:lang w:val="ru-RU"/>
              </w:rPr>
            </w:pPr>
            <w:r>
              <w:rPr>
                <w:b/>
                <w:sz w:val="24"/>
                <w:lang w:val="ru-RU"/>
              </w:rPr>
              <w:t>Развитие звуковысотного слуха</w:t>
            </w:r>
            <w:r>
              <w:rPr>
                <w:sz w:val="24"/>
                <w:lang w:val="ru-RU"/>
              </w:rPr>
              <w:t>. «Музыкальное лото», «Ступеньки», «Где мои детки?», «Мама и детки». Развитие чувства ритма. «Определи по ритму», «Ритмические полоски», «Учись танцевать», «Ищи».</w:t>
            </w:r>
          </w:p>
          <w:p w:rsidR="005267E0" w:rsidRDefault="00FA4BB1">
            <w:pPr>
              <w:pStyle w:val="afff"/>
              <w:ind w:firstLine="0"/>
              <w:jc w:val="left"/>
              <w:rPr>
                <w:sz w:val="24"/>
                <w:lang w:val="ru-RU"/>
              </w:rPr>
            </w:pPr>
            <w:r>
              <w:rPr>
                <w:b/>
                <w:sz w:val="24"/>
                <w:lang w:val="ru-RU"/>
              </w:rPr>
              <w:t>Развитие тембрового слуха</w:t>
            </w:r>
            <w:r>
              <w:rPr>
                <w:sz w:val="24"/>
                <w:lang w:val="ru-RU"/>
              </w:rPr>
              <w:t xml:space="preserve">. «На чем играю?», «Музыкальные загадки», «Музыкальный домик». </w:t>
            </w:r>
          </w:p>
          <w:p w:rsidR="005267E0" w:rsidRDefault="00FA4BB1">
            <w:pPr>
              <w:pStyle w:val="afff"/>
              <w:ind w:firstLine="0"/>
              <w:jc w:val="left"/>
              <w:rPr>
                <w:sz w:val="24"/>
                <w:lang w:val="ru-RU"/>
              </w:rPr>
            </w:pPr>
            <w:r>
              <w:rPr>
                <w:b/>
                <w:sz w:val="24"/>
                <w:lang w:val="ru-RU"/>
              </w:rPr>
              <w:t>Развитие диатонического слуха.</w:t>
            </w:r>
            <w:r>
              <w:rPr>
                <w:sz w:val="24"/>
                <w:lang w:val="ru-RU"/>
              </w:rPr>
              <w:t xml:space="preserve"> «Громко, тихо запоем», «Звенящие колокольчики».</w:t>
            </w:r>
          </w:p>
          <w:p w:rsidR="005267E0" w:rsidRDefault="00FA4BB1">
            <w:pPr>
              <w:pStyle w:val="afff"/>
              <w:ind w:firstLine="0"/>
              <w:jc w:val="left"/>
              <w:rPr>
                <w:sz w:val="24"/>
                <w:lang w:val="ru-RU"/>
              </w:rPr>
            </w:pPr>
            <w:r>
              <w:rPr>
                <w:b/>
                <w:sz w:val="24"/>
                <w:lang w:val="ru-RU"/>
              </w:rPr>
              <w:t>Развитие восприятия музыки и музыкальной памяти</w:t>
            </w:r>
            <w:r>
              <w:rPr>
                <w:sz w:val="24"/>
                <w:lang w:val="ru-RU"/>
              </w:rPr>
              <w:t xml:space="preserve">. «Будь внимательным», «Буратино», «Музыкальный магазин», «Времена года», «Наши песни». </w:t>
            </w:r>
          </w:p>
          <w:p w:rsidR="005267E0" w:rsidRDefault="00FA4BB1">
            <w:pPr>
              <w:pStyle w:val="afff"/>
              <w:ind w:firstLine="0"/>
              <w:jc w:val="left"/>
              <w:rPr>
                <w:b/>
                <w:sz w:val="24"/>
                <w:lang w:val="ru-RU"/>
              </w:rPr>
            </w:pPr>
            <w:r>
              <w:rPr>
                <w:b/>
                <w:bCs/>
                <w:iCs/>
                <w:sz w:val="24"/>
                <w:lang w:val="ru-RU"/>
              </w:rPr>
              <w:lastRenderedPageBreak/>
              <w:t>Инсценировки и музыкальные спектакли</w:t>
            </w:r>
            <w:r>
              <w:rPr>
                <w:bCs/>
                <w:iCs/>
                <w:sz w:val="24"/>
                <w:lang w:val="ru-RU"/>
              </w:rPr>
              <w:t xml:space="preserve">. </w:t>
            </w:r>
            <w:r>
              <w:rPr>
                <w:bCs/>
                <w:sz w:val="24"/>
                <w:lang w:val="ru-RU"/>
              </w:rPr>
              <w:t>«</w:t>
            </w:r>
            <w:r>
              <w:rPr>
                <w:sz w:val="24"/>
                <w:lang w:val="ru-RU"/>
              </w:rPr>
              <w:t>Где был, Иванушка?», рус. нар. мелодия, обраб. М.</w:t>
            </w:r>
            <w:r>
              <w:rPr>
                <w:sz w:val="24"/>
              </w:rPr>
              <w:t> </w:t>
            </w:r>
            <w:r>
              <w:rPr>
                <w:sz w:val="24"/>
                <w:lang w:val="ru-RU"/>
              </w:rPr>
              <w:t xml:space="preserve">Иорданского; «Моя любимая кукла», автор Т. Коренева; «Полянка» (музыкальная играсказка), муз. Т. Вилькорейской. </w:t>
            </w:r>
          </w:p>
          <w:p w:rsidR="005267E0" w:rsidRDefault="00FA4BB1">
            <w:pPr>
              <w:pStyle w:val="afff"/>
              <w:ind w:firstLine="0"/>
              <w:jc w:val="left"/>
              <w:rPr>
                <w:sz w:val="24"/>
                <w:lang w:val="ru-RU"/>
              </w:rPr>
            </w:pPr>
            <w:r>
              <w:rPr>
                <w:b/>
                <w:bCs/>
                <w:iCs/>
                <w:sz w:val="24"/>
                <w:lang w:val="ru-RU"/>
              </w:rPr>
              <w:t>Развитие танцевально-игрового творчества</w:t>
            </w:r>
            <w:r>
              <w:rPr>
                <w:sz w:val="24"/>
                <w:lang w:val="ru-RU"/>
              </w:rPr>
              <w:t xml:space="preserve"> «Я полю, полю лук», муз. Е. Тиличеевой; «Вальс кошки», муз. В.</w:t>
            </w:r>
            <w:r>
              <w:rPr>
                <w:sz w:val="24"/>
              </w:rPr>
              <w:t> </w:t>
            </w:r>
            <w:r>
              <w:rPr>
                <w:sz w:val="24"/>
                <w:lang w:val="ru-RU"/>
              </w:rPr>
              <w:t xml:space="preserve">Золотарева; «Гори, гори ясно!», рус. нар. мелодия, обраб. Р. Рустамова; «А я по лугу», рус. нар. мелодия, обраб. </w:t>
            </w:r>
            <w:r>
              <w:rPr>
                <w:sz w:val="24"/>
                <w:lang w:val="ru-RU"/>
              </w:rPr>
              <w:br/>
              <w:t>Т. Смирновой.</w:t>
            </w:r>
          </w:p>
          <w:p w:rsidR="005267E0" w:rsidRDefault="00FA4BB1">
            <w:pPr>
              <w:pStyle w:val="afff"/>
              <w:ind w:firstLine="0"/>
              <w:jc w:val="left"/>
              <w:rPr>
                <w:b/>
                <w:sz w:val="24"/>
                <w:lang w:val="ru-RU"/>
              </w:rPr>
            </w:pPr>
            <w:r>
              <w:rPr>
                <w:b/>
                <w:bCs/>
                <w:iCs/>
                <w:sz w:val="24"/>
                <w:lang w:val="ru-RU"/>
              </w:rPr>
              <w:t>Игра на детских музыкальных инструментах</w:t>
            </w:r>
            <w:r>
              <w:rPr>
                <w:bCs/>
                <w:iCs/>
                <w:sz w:val="24"/>
                <w:lang w:val="ru-RU"/>
              </w:rPr>
              <w:t>.</w:t>
            </w:r>
            <w:r>
              <w:rPr>
                <w:sz w:val="24"/>
                <w:lang w:val="ru-RU"/>
              </w:rPr>
              <w:t xml:space="preserve"> «Дон-дон», рус. нар. песня, обраб. Р. Рустамова; «Гори, гори ясно!», рус. нар. мелодия; ««Часики», муз. С. Вольфензона.</w:t>
            </w:r>
          </w:p>
        </w:tc>
      </w:tr>
    </w:tbl>
    <w:p w:rsidR="005267E0" w:rsidRDefault="005267E0"/>
    <w:p w:rsidR="005267E0" w:rsidRDefault="00FA4BB1">
      <w:pPr>
        <w:pStyle w:val="6"/>
      </w:pPr>
      <w:r>
        <w:t>Примерный перечень музыкальных произведений в старшем дошкольном возрасте (6-7 лет)</w:t>
      </w:r>
    </w:p>
    <w:tbl>
      <w:tblPr>
        <w:tblStyle w:val="aff7"/>
        <w:tblW w:w="15920" w:type="dxa"/>
        <w:tblLook w:val="04A0" w:firstRow="1" w:lastRow="0" w:firstColumn="1" w:lastColumn="0" w:noHBand="0" w:noVBand="1"/>
      </w:tblPr>
      <w:tblGrid>
        <w:gridCol w:w="2518"/>
        <w:gridCol w:w="13402"/>
      </w:tblGrid>
      <w:tr w:rsidR="005267E0">
        <w:tc>
          <w:tcPr>
            <w:tcW w:w="2518" w:type="dxa"/>
            <w:vAlign w:val="center"/>
          </w:tcPr>
          <w:p w:rsidR="005267E0" w:rsidRDefault="00FA4BB1">
            <w:pPr>
              <w:pStyle w:val="afff"/>
              <w:ind w:firstLine="0"/>
              <w:jc w:val="center"/>
            </w:pPr>
            <w:r>
              <w:rPr>
                <w:bCs/>
                <w:iCs/>
              </w:rPr>
              <w:t>Слушание.</w:t>
            </w:r>
          </w:p>
        </w:tc>
        <w:tc>
          <w:tcPr>
            <w:tcW w:w="13402" w:type="dxa"/>
          </w:tcPr>
          <w:p w:rsidR="005267E0" w:rsidRDefault="00FA4BB1">
            <w:pPr>
              <w:pStyle w:val="afff"/>
              <w:ind w:firstLine="0"/>
              <w:jc w:val="left"/>
              <w:rPr>
                <w:sz w:val="24"/>
              </w:rPr>
            </w:pPr>
            <w:r>
              <w:rPr>
                <w:sz w:val="24"/>
                <w:lang w:val="ru-RU"/>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w:t>
            </w:r>
            <w:r>
              <w:rPr>
                <w:sz w:val="24"/>
              </w:rPr>
              <w:t>М. Мусоргского (вступление к опере «Хованщина»).</w:t>
            </w:r>
          </w:p>
        </w:tc>
      </w:tr>
      <w:tr w:rsidR="005267E0">
        <w:tc>
          <w:tcPr>
            <w:tcW w:w="2518" w:type="dxa"/>
            <w:vAlign w:val="center"/>
          </w:tcPr>
          <w:p w:rsidR="005267E0" w:rsidRDefault="00FA4BB1">
            <w:pPr>
              <w:pStyle w:val="afff"/>
              <w:ind w:firstLine="0"/>
              <w:jc w:val="center"/>
            </w:pPr>
            <w:r>
              <w:rPr>
                <w:bCs/>
                <w:iCs/>
              </w:rPr>
              <w:t>Пение.</w:t>
            </w:r>
          </w:p>
        </w:tc>
        <w:tc>
          <w:tcPr>
            <w:tcW w:w="13402" w:type="dxa"/>
          </w:tcPr>
          <w:p w:rsidR="005267E0" w:rsidRDefault="00FA4BB1">
            <w:pPr>
              <w:pStyle w:val="afff"/>
              <w:ind w:firstLine="0"/>
              <w:jc w:val="left"/>
              <w:rPr>
                <w:sz w:val="24"/>
                <w:lang w:val="ru-RU"/>
              </w:rPr>
            </w:pPr>
            <w:r>
              <w:rPr>
                <w:b/>
                <w:sz w:val="24"/>
                <w:lang w:val="ru-RU"/>
              </w:rPr>
              <w:t>Упражнения на развитие слуха и голоса.</w:t>
            </w:r>
            <w:r>
              <w:rPr>
                <w:sz w:val="24"/>
                <w:lang w:val="ru-RU"/>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5267E0" w:rsidRDefault="00FA4BB1">
            <w:pPr>
              <w:pStyle w:val="afff"/>
              <w:ind w:firstLine="0"/>
              <w:jc w:val="left"/>
              <w:rPr>
                <w:sz w:val="24"/>
              </w:rPr>
            </w:pPr>
            <w:r>
              <w:rPr>
                <w:b/>
                <w:sz w:val="24"/>
                <w:lang w:val="ru-RU"/>
              </w:rPr>
              <w:t>Песни</w:t>
            </w:r>
            <w:r>
              <w:rPr>
                <w:sz w:val="24"/>
                <w:lang w:val="ru-RU"/>
              </w:rPr>
              <w:t xml:space="preserve">. «Листопад», муз. Т. Попатенко, сл. Е. Авдиенко; «Здравствуй, Родина моя!», муз. Ю. Чичкова, сл. К. Ибряева; «Зимняя песенка», муз. М. </w:t>
            </w:r>
            <w:r>
              <w:rPr>
                <w:sz w:val="24"/>
              </w:rPr>
              <w:t>Kpa</w:t>
            </w:r>
            <w:r>
              <w:rPr>
                <w:sz w:val="24"/>
                <w:lang w:val="ru-RU"/>
              </w:rPr>
              <w:t xml:space="preserve">сева, сл. С. Вышеславцевой; «Ёлка», муз. Е. Тиличеевой, сл. Е. Шмановой; </w:t>
            </w:r>
            <w:r>
              <w:rPr>
                <w:sz w:val="24"/>
                <w:lang w:val="ru-RU"/>
              </w:rPr>
              <w:br/>
              <w:t xml:space="preserve">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w:t>
            </w:r>
            <w:r>
              <w:rPr>
                <w:sz w:val="24"/>
              </w:rPr>
              <w:t>B</w:t>
            </w:r>
            <w:r>
              <w:rPr>
                <w:sz w:val="24"/>
                <w:lang w:val="ru-RU"/>
              </w:rPr>
              <w:t xml:space="preserve">. Малкова; «Мы теперь ученики», муз. Г. Струве; «Праздник Победы», муз. М. Парцхаладзе; «Песня о Москве», муз. </w:t>
            </w:r>
            <w:r>
              <w:rPr>
                <w:sz w:val="24"/>
              </w:rPr>
              <w:t>Г. Свиридова.</w:t>
            </w:r>
          </w:p>
        </w:tc>
      </w:tr>
      <w:tr w:rsidR="005267E0">
        <w:tc>
          <w:tcPr>
            <w:tcW w:w="2518" w:type="dxa"/>
            <w:vAlign w:val="center"/>
          </w:tcPr>
          <w:p w:rsidR="005267E0" w:rsidRDefault="00FA4BB1">
            <w:pPr>
              <w:pStyle w:val="afff"/>
              <w:ind w:firstLine="0"/>
              <w:jc w:val="center"/>
              <w:rPr>
                <w:bCs/>
                <w:iCs/>
                <w:lang w:val="ru-RU"/>
              </w:rPr>
            </w:pPr>
            <w:r>
              <w:rPr>
                <w:bCs/>
                <w:iCs/>
              </w:rPr>
              <w:t>Песенное творчество</w:t>
            </w:r>
            <w:r>
              <w:rPr>
                <w:bCs/>
                <w:iCs/>
                <w:lang w:val="ru-RU"/>
              </w:rPr>
              <w:t>.</w:t>
            </w:r>
          </w:p>
        </w:tc>
        <w:tc>
          <w:tcPr>
            <w:tcW w:w="13402" w:type="dxa"/>
          </w:tcPr>
          <w:p w:rsidR="005267E0" w:rsidRDefault="00FA4BB1">
            <w:pPr>
              <w:pStyle w:val="afff"/>
              <w:ind w:firstLine="0"/>
              <w:jc w:val="left"/>
              <w:rPr>
                <w:sz w:val="24"/>
                <w:lang w:val="ru-RU"/>
              </w:rPr>
            </w:pPr>
            <w:r>
              <w:rPr>
                <w:sz w:val="24"/>
                <w:lang w:val="ru-RU"/>
              </w:rPr>
              <w:t>«Веселая песенка», муз. Г. Струве, сл. В.</w:t>
            </w:r>
            <w:r>
              <w:rPr>
                <w:sz w:val="24"/>
              </w:rPr>
              <w:t> </w:t>
            </w:r>
            <w:r>
              <w:rPr>
                <w:sz w:val="24"/>
                <w:lang w:val="ru-RU"/>
              </w:rPr>
              <w:t>Викторова; «Плясовая», муз. Т. Ломовой; «Весной», муз. Г. Зингера.</w:t>
            </w:r>
          </w:p>
        </w:tc>
      </w:tr>
      <w:tr w:rsidR="005267E0">
        <w:tc>
          <w:tcPr>
            <w:tcW w:w="2518" w:type="dxa"/>
            <w:vAlign w:val="center"/>
          </w:tcPr>
          <w:p w:rsidR="005267E0" w:rsidRDefault="00FA4BB1">
            <w:pPr>
              <w:pStyle w:val="afff"/>
              <w:ind w:firstLine="0"/>
              <w:jc w:val="center"/>
              <w:rPr>
                <w:lang w:val="ru-RU"/>
              </w:rPr>
            </w:pPr>
            <w:r>
              <w:rPr>
                <w:bCs/>
                <w:iCs/>
              </w:rPr>
              <w:t>Музыкально-ритмические движения.</w:t>
            </w:r>
          </w:p>
        </w:tc>
        <w:tc>
          <w:tcPr>
            <w:tcW w:w="13402" w:type="dxa"/>
          </w:tcPr>
          <w:p w:rsidR="005267E0" w:rsidRDefault="00FA4BB1">
            <w:pPr>
              <w:pStyle w:val="afff"/>
              <w:ind w:firstLine="0"/>
              <w:jc w:val="left"/>
              <w:rPr>
                <w:sz w:val="24"/>
                <w:lang w:val="ru-RU"/>
              </w:rPr>
            </w:pPr>
            <w:r>
              <w:rPr>
                <w:b/>
                <w:sz w:val="24"/>
                <w:lang w:val="ru-RU"/>
              </w:rPr>
              <w:t>Упражнения</w:t>
            </w:r>
            <w:r>
              <w:rPr>
                <w:sz w:val="24"/>
                <w:lang w:val="ru-RU"/>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5267E0" w:rsidRDefault="00FA4BB1">
            <w:pPr>
              <w:pStyle w:val="afff"/>
              <w:ind w:firstLine="0"/>
              <w:jc w:val="left"/>
              <w:rPr>
                <w:sz w:val="24"/>
                <w:lang w:val="ru-RU"/>
              </w:rPr>
            </w:pPr>
            <w:r>
              <w:rPr>
                <w:b/>
                <w:sz w:val="24"/>
                <w:lang w:val="ru-RU"/>
              </w:rPr>
              <w:t>Этюды</w:t>
            </w:r>
            <w:r>
              <w:rPr>
                <w:sz w:val="24"/>
                <w:lang w:val="ru-RU"/>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5267E0" w:rsidRDefault="00FA4BB1">
            <w:pPr>
              <w:pStyle w:val="afff"/>
              <w:ind w:firstLine="0"/>
              <w:jc w:val="left"/>
              <w:rPr>
                <w:sz w:val="24"/>
                <w:lang w:val="ru-RU"/>
              </w:rPr>
            </w:pPr>
            <w:r>
              <w:rPr>
                <w:b/>
                <w:sz w:val="24"/>
                <w:lang w:val="ru-RU"/>
              </w:rPr>
              <w:t>Танцы и пляски</w:t>
            </w:r>
            <w:r>
              <w:rPr>
                <w:sz w:val="24"/>
                <w:lang w:val="ru-RU"/>
              </w:rPr>
              <w:t xml:space="preserve">. «Задорный танец», муз. В. Золотарева; «Полька», муз. </w:t>
            </w:r>
            <w:r>
              <w:rPr>
                <w:sz w:val="24"/>
                <w:lang w:val="ru-RU"/>
              </w:rPr>
              <w:br/>
              <w:t>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5267E0" w:rsidRDefault="00FA4BB1">
            <w:pPr>
              <w:pStyle w:val="afff"/>
              <w:ind w:firstLine="0"/>
              <w:jc w:val="left"/>
              <w:rPr>
                <w:sz w:val="24"/>
                <w:lang w:val="ru-RU"/>
              </w:rPr>
            </w:pPr>
            <w:r>
              <w:rPr>
                <w:b/>
                <w:sz w:val="24"/>
                <w:lang w:val="ru-RU"/>
              </w:rPr>
              <w:t>Характерные танцы</w:t>
            </w:r>
            <w:r>
              <w:rPr>
                <w:sz w:val="24"/>
                <w:lang w:val="ru-RU"/>
              </w:rPr>
              <w:t>. «Танец снежинок», муз. А. Жилина; «Выход к пляске медвежат», муз. М. Красева; «Матрешки», муз. Ю. Слонова, сл. Л. Некрасовой.</w:t>
            </w:r>
          </w:p>
          <w:p w:rsidR="005267E0" w:rsidRDefault="00FA4BB1">
            <w:pPr>
              <w:pStyle w:val="afff"/>
              <w:ind w:firstLine="0"/>
              <w:jc w:val="left"/>
              <w:rPr>
                <w:sz w:val="24"/>
              </w:rPr>
            </w:pPr>
            <w:r>
              <w:rPr>
                <w:b/>
                <w:sz w:val="24"/>
                <w:lang w:val="ru-RU"/>
              </w:rPr>
              <w:t>Хороводы</w:t>
            </w:r>
            <w:r>
              <w:rPr>
                <w:sz w:val="24"/>
                <w:lang w:val="ru-RU"/>
              </w:rPr>
              <w:t xml:space="preserve">. «Выйду ль я на реченьку», рус. нар. песня, обраб. В. Иванникова; «На горе-то калина», рус. нар. мелодия, обраб. </w:t>
            </w:r>
            <w:r>
              <w:rPr>
                <w:sz w:val="24"/>
              </w:rPr>
              <w:lastRenderedPageBreak/>
              <w:t>А. Новикова.</w:t>
            </w:r>
          </w:p>
        </w:tc>
      </w:tr>
      <w:tr w:rsidR="005267E0">
        <w:tc>
          <w:tcPr>
            <w:tcW w:w="2518" w:type="dxa"/>
            <w:vAlign w:val="center"/>
          </w:tcPr>
          <w:p w:rsidR="005267E0" w:rsidRDefault="00FA4BB1">
            <w:pPr>
              <w:pStyle w:val="afff"/>
              <w:ind w:firstLine="0"/>
              <w:jc w:val="center"/>
              <w:rPr>
                <w:bCs/>
                <w:iCs/>
                <w:lang w:val="ru-RU"/>
              </w:rPr>
            </w:pPr>
            <w:r>
              <w:rPr>
                <w:bCs/>
                <w:iCs/>
                <w:lang w:val="ru-RU"/>
              </w:rPr>
              <w:lastRenderedPageBreak/>
              <w:t>Музыкальные игры.</w:t>
            </w:r>
          </w:p>
        </w:tc>
        <w:tc>
          <w:tcPr>
            <w:tcW w:w="13402" w:type="dxa"/>
          </w:tcPr>
          <w:p w:rsidR="005267E0" w:rsidRDefault="00FA4BB1">
            <w:pPr>
              <w:pStyle w:val="afff"/>
              <w:ind w:firstLine="0"/>
              <w:jc w:val="left"/>
              <w:rPr>
                <w:sz w:val="24"/>
                <w:lang w:val="ru-RU"/>
              </w:rPr>
            </w:pPr>
            <w:r>
              <w:rPr>
                <w:b/>
                <w:sz w:val="24"/>
                <w:lang w:val="ru-RU"/>
              </w:rPr>
              <w:t>Игры</w:t>
            </w:r>
            <w:r>
              <w:rPr>
                <w:sz w:val="24"/>
                <w:lang w:val="ru-RU"/>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5267E0" w:rsidRDefault="00FA4BB1">
            <w:pPr>
              <w:pStyle w:val="afff"/>
              <w:ind w:firstLine="0"/>
              <w:jc w:val="left"/>
              <w:rPr>
                <w:sz w:val="24"/>
              </w:rPr>
            </w:pPr>
            <w:r>
              <w:rPr>
                <w:b/>
                <w:sz w:val="24"/>
                <w:lang w:val="ru-RU"/>
              </w:rPr>
              <w:t>Игры с пением</w:t>
            </w:r>
            <w:r>
              <w:rPr>
                <w:sz w:val="24"/>
                <w:lang w:val="ru-RU"/>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w:t>
            </w:r>
            <w:r>
              <w:rPr>
                <w:sz w:val="24"/>
              </w:rPr>
              <w:t>А. Гречанинова; «Савка и Гришка», белорус. нар. песня.</w:t>
            </w:r>
          </w:p>
        </w:tc>
      </w:tr>
      <w:tr w:rsidR="005267E0">
        <w:tc>
          <w:tcPr>
            <w:tcW w:w="2518" w:type="dxa"/>
            <w:vAlign w:val="center"/>
          </w:tcPr>
          <w:p w:rsidR="005267E0" w:rsidRDefault="00FA4BB1">
            <w:pPr>
              <w:pStyle w:val="afff"/>
              <w:ind w:firstLine="0"/>
              <w:jc w:val="center"/>
              <w:rPr>
                <w:lang w:val="ru-RU"/>
              </w:rPr>
            </w:pPr>
            <w:r>
              <w:rPr>
                <w:lang w:val="ru-RU"/>
              </w:rPr>
              <w:t>Музыкально-дидактические игры</w:t>
            </w:r>
          </w:p>
        </w:tc>
        <w:tc>
          <w:tcPr>
            <w:tcW w:w="13402" w:type="dxa"/>
          </w:tcPr>
          <w:p w:rsidR="005267E0" w:rsidRDefault="00FA4BB1">
            <w:pPr>
              <w:pStyle w:val="afff"/>
              <w:ind w:firstLine="0"/>
              <w:jc w:val="left"/>
              <w:rPr>
                <w:sz w:val="24"/>
                <w:lang w:val="ru-RU"/>
              </w:rPr>
            </w:pPr>
            <w:r>
              <w:rPr>
                <w:b/>
                <w:sz w:val="24"/>
                <w:lang w:val="ru-RU"/>
              </w:rPr>
              <w:t>Развитие звуковысотного слуха</w:t>
            </w:r>
            <w:r>
              <w:rPr>
                <w:sz w:val="24"/>
                <w:lang w:val="ru-RU"/>
              </w:rPr>
              <w:t xml:space="preserve">. «Три поросенка», «Подумай, отгадай», «Звуки разные бывают», «Веселые Петрушки». </w:t>
            </w:r>
          </w:p>
          <w:p w:rsidR="005267E0" w:rsidRDefault="00FA4BB1">
            <w:pPr>
              <w:pStyle w:val="afff"/>
              <w:ind w:firstLine="0"/>
              <w:jc w:val="left"/>
              <w:rPr>
                <w:sz w:val="24"/>
                <w:lang w:val="ru-RU"/>
              </w:rPr>
            </w:pPr>
            <w:r>
              <w:rPr>
                <w:b/>
                <w:sz w:val="24"/>
                <w:lang w:val="ru-RU"/>
              </w:rPr>
              <w:t>Развитие чувства ритма</w:t>
            </w:r>
            <w:r>
              <w:rPr>
                <w:sz w:val="24"/>
                <w:lang w:val="ru-RU"/>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5267E0" w:rsidRDefault="00FA4BB1">
            <w:pPr>
              <w:pStyle w:val="afff"/>
              <w:ind w:firstLine="0"/>
              <w:jc w:val="left"/>
              <w:rPr>
                <w:sz w:val="24"/>
                <w:lang w:val="ru-RU"/>
              </w:rPr>
            </w:pPr>
            <w:r>
              <w:rPr>
                <w:b/>
                <w:sz w:val="24"/>
                <w:lang w:val="ru-RU"/>
              </w:rPr>
              <w:t>Развитие диатонического слуха</w:t>
            </w:r>
            <w:r>
              <w:rPr>
                <w:sz w:val="24"/>
                <w:lang w:val="ru-RU"/>
              </w:rPr>
              <w:t>. «Громко-тихо запоем», «Звенящие колокольчики, ищи».</w:t>
            </w:r>
          </w:p>
          <w:p w:rsidR="005267E0" w:rsidRDefault="00FA4BB1">
            <w:pPr>
              <w:pStyle w:val="afff"/>
              <w:ind w:firstLine="0"/>
              <w:jc w:val="left"/>
              <w:rPr>
                <w:sz w:val="24"/>
                <w:lang w:val="ru-RU"/>
              </w:rPr>
            </w:pPr>
            <w:r>
              <w:rPr>
                <w:b/>
                <w:sz w:val="24"/>
                <w:lang w:val="ru-RU"/>
              </w:rPr>
              <w:t>Развитие восприятия музыки</w:t>
            </w:r>
            <w:r>
              <w:rPr>
                <w:sz w:val="24"/>
                <w:lang w:val="ru-RU"/>
              </w:rPr>
              <w:t xml:space="preserve">. «На лугу», «Песня ‒ танец ‒ марш», «Времена года», «Наши любимые произведения». </w:t>
            </w:r>
          </w:p>
          <w:p w:rsidR="005267E0" w:rsidRDefault="00FA4BB1">
            <w:pPr>
              <w:pStyle w:val="afff"/>
              <w:ind w:firstLine="0"/>
              <w:jc w:val="left"/>
              <w:rPr>
                <w:sz w:val="24"/>
                <w:lang w:val="ru-RU"/>
              </w:rPr>
            </w:pPr>
            <w:r>
              <w:rPr>
                <w:b/>
                <w:sz w:val="24"/>
                <w:lang w:val="ru-RU"/>
              </w:rPr>
              <w:t>Развитие музыкальной памяти</w:t>
            </w:r>
            <w:r>
              <w:rPr>
                <w:sz w:val="24"/>
                <w:lang w:val="ru-RU"/>
              </w:rPr>
              <w:t>. «Назови композитора», «Угадай песню», «Повтори мелодию», «Узнай произведение».</w:t>
            </w:r>
          </w:p>
          <w:p w:rsidR="005267E0" w:rsidRDefault="00FA4BB1">
            <w:pPr>
              <w:pStyle w:val="afff"/>
              <w:ind w:firstLine="0"/>
              <w:jc w:val="left"/>
              <w:rPr>
                <w:sz w:val="24"/>
                <w:lang w:val="ru-RU"/>
              </w:rPr>
            </w:pPr>
            <w:r>
              <w:rPr>
                <w:b/>
                <w:bCs/>
                <w:iCs/>
                <w:sz w:val="24"/>
                <w:lang w:val="ru-RU"/>
              </w:rPr>
              <w:t>Инсценировки и музыкальные спектакли</w:t>
            </w:r>
            <w:r>
              <w:rPr>
                <w:bCs/>
                <w:iCs/>
                <w:sz w:val="24"/>
                <w:lang w:val="ru-RU"/>
              </w:rPr>
              <w:t>.</w:t>
            </w:r>
            <w:r>
              <w:rPr>
                <w:sz w:val="24"/>
                <w:lang w:val="ru-RU"/>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5267E0" w:rsidRDefault="00FA4BB1">
            <w:pPr>
              <w:pStyle w:val="afff"/>
              <w:ind w:firstLine="0"/>
              <w:jc w:val="left"/>
              <w:rPr>
                <w:sz w:val="24"/>
                <w:lang w:val="ru-RU"/>
              </w:rPr>
            </w:pPr>
            <w:r>
              <w:rPr>
                <w:b/>
                <w:bCs/>
                <w:iCs/>
                <w:sz w:val="24"/>
                <w:lang w:val="ru-RU"/>
              </w:rPr>
              <w:t>Развитие танцевально-игрового творчества</w:t>
            </w:r>
            <w:r>
              <w:rPr>
                <w:bCs/>
                <w:iCs/>
                <w:sz w:val="24"/>
                <w:lang w:val="ru-RU"/>
              </w:rPr>
              <w:t xml:space="preserve">. </w:t>
            </w:r>
            <w:r>
              <w:rPr>
                <w:sz w:val="24"/>
                <w:lang w:val="ru-RU"/>
              </w:rPr>
              <w:t>«Полька», муз. Ю. Чичкова; «Хожу я</w:t>
            </w:r>
            <w:r>
              <w:rPr>
                <w:sz w:val="24"/>
              </w:rPr>
              <w:t> </w:t>
            </w:r>
            <w:r>
              <w:rPr>
                <w:sz w:val="24"/>
                <w:lang w:val="ru-RU"/>
              </w:rPr>
              <w:t>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5267E0" w:rsidRDefault="00FA4BB1">
            <w:pPr>
              <w:pStyle w:val="afff"/>
              <w:ind w:firstLine="0"/>
              <w:jc w:val="left"/>
              <w:rPr>
                <w:b/>
                <w:sz w:val="24"/>
                <w:lang w:val="ru-RU"/>
              </w:rPr>
            </w:pPr>
            <w:r>
              <w:rPr>
                <w:b/>
                <w:bCs/>
                <w:iCs/>
                <w:sz w:val="24"/>
                <w:lang w:val="ru-RU"/>
              </w:rPr>
              <w:t>Игра на детских музыкальных инструментах</w:t>
            </w:r>
            <w:r>
              <w:rPr>
                <w:bCs/>
                <w:iCs/>
                <w:sz w:val="24"/>
                <w:lang w:val="ru-RU"/>
              </w:rPr>
              <w:t>.</w:t>
            </w:r>
            <w:r>
              <w:rPr>
                <w:sz w:val="24"/>
                <w:lang w:val="ru-RU"/>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w:t>
            </w:r>
          </w:p>
        </w:tc>
      </w:tr>
    </w:tbl>
    <w:p w:rsidR="005267E0" w:rsidRDefault="005267E0">
      <w:pPr>
        <w:pStyle w:val="2"/>
      </w:pPr>
    </w:p>
    <w:p w:rsidR="005267E0" w:rsidRDefault="00FA4BB1">
      <w:pPr>
        <w:pStyle w:val="2"/>
      </w:pPr>
      <w:bookmarkStart w:id="94" w:name="_Toc138112005"/>
      <w:r>
        <w:t>3.4.3. Примерный перечень произведений изобразительного искусства.</w:t>
      </w:r>
      <w:bookmarkEnd w:id="94"/>
    </w:p>
    <w:p w:rsidR="005267E0" w:rsidRDefault="00FA4BB1">
      <w:pPr>
        <w:pStyle w:val="6"/>
      </w:pPr>
      <w:r>
        <w:t>Примерный перечень произведений изобразительного искусства в раннем возрасте</w:t>
      </w:r>
    </w:p>
    <w:p w:rsidR="005267E0" w:rsidRDefault="005267E0"/>
    <w:tbl>
      <w:tblPr>
        <w:tblStyle w:val="aff7"/>
        <w:tblW w:w="0" w:type="auto"/>
        <w:tblLook w:val="04A0" w:firstRow="1" w:lastRow="0" w:firstColumn="1" w:lastColumn="0" w:noHBand="0" w:noVBand="1"/>
      </w:tblPr>
      <w:tblGrid>
        <w:gridCol w:w="2506"/>
        <w:gridCol w:w="13188"/>
      </w:tblGrid>
      <w:tr w:rsidR="005267E0">
        <w:tc>
          <w:tcPr>
            <w:tcW w:w="2518" w:type="dxa"/>
            <w:vAlign w:val="center"/>
          </w:tcPr>
          <w:p w:rsidR="005267E0" w:rsidRDefault="00FA4BB1">
            <w:pPr>
              <w:pStyle w:val="afff"/>
              <w:ind w:firstLine="0"/>
              <w:jc w:val="center"/>
              <w:rPr>
                <w:sz w:val="28"/>
                <w:szCs w:val="28"/>
              </w:rPr>
            </w:pPr>
            <w:r>
              <w:t>Иллюстрации к книгам</w:t>
            </w:r>
          </w:p>
        </w:tc>
        <w:tc>
          <w:tcPr>
            <w:tcW w:w="13402" w:type="dxa"/>
          </w:tcPr>
          <w:p w:rsidR="005267E0" w:rsidRDefault="00FA4BB1">
            <w:pPr>
              <w:pStyle w:val="afff"/>
              <w:ind w:firstLine="0"/>
              <w:rPr>
                <w:sz w:val="24"/>
                <w:szCs w:val="28"/>
                <w:lang w:val="ru-RU"/>
              </w:rPr>
            </w:pPr>
            <w:r>
              <w:rPr>
                <w:b/>
                <w:sz w:val="24"/>
                <w:lang w:val="ru-RU"/>
              </w:rPr>
              <w:t>В.Г. Сутеев</w:t>
            </w:r>
            <w:r>
              <w:rPr>
                <w:sz w:val="24"/>
                <w:lang w:val="ru-RU"/>
              </w:rPr>
              <w:t xml:space="preserve"> «Кораблик», «Кто сказал мяу?», «Цыпленок и Утенок»; </w:t>
            </w:r>
            <w:r>
              <w:rPr>
                <w:b/>
                <w:sz w:val="24"/>
                <w:lang w:val="ru-RU"/>
              </w:rPr>
              <w:t>Ю.А. Васнецов</w:t>
            </w:r>
            <w:r>
              <w:rPr>
                <w:sz w:val="24"/>
                <w:lang w:val="ru-RU"/>
              </w:rPr>
              <w:t xml:space="preserve"> к книге «Колобок», «Теремок».</w:t>
            </w:r>
          </w:p>
        </w:tc>
      </w:tr>
    </w:tbl>
    <w:p w:rsidR="005267E0" w:rsidRDefault="005267E0">
      <w:pPr>
        <w:pStyle w:val="afff"/>
        <w:ind w:firstLine="0"/>
        <w:rPr>
          <w:lang w:val="ru-RU"/>
        </w:rPr>
      </w:pPr>
    </w:p>
    <w:p w:rsidR="005267E0" w:rsidRDefault="00FA4BB1">
      <w:pPr>
        <w:pStyle w:val="6"/>
      </w:pPr>
      <w:r>
        <w:t>Примерный перечень произведений изобразительного искусствав младшем дошкольном возрасте (3-4 года)</w:t>
      </w:r>
    </w:p>
    <w:tbl>
      <w:tblPr>
        <w:tblStyle w:val="aff7"/>
        <w:tblW w:w="0" w:type="auto"/>
        <w:tblLook w:val="04A0" w:firstRow="1" w:lastRow="0" w:firstColumn="1" w:lastColumn="0" w:noHBand="0" w:noVBand="1"/>
      </w:tblPr>
      <w:tblGrid>
        <w:gridCol w:w="2507"/>
        <w:gridCol w:w="13187"/>
      </w:tblGrid>
      <w:tr w:rsidR="005267E0">
        <w:tc>
          <w:tcPr>
            <w:tcW w:w="2518" w:type="dxa"/>
            <w:vAlign w:val="center"/>
          </w:tcPr>
          <w:p w:rsidR="005267E0" w:rsidRDefault="00FA4BB1">
            <w:pPr>
              <w:pStyle w:val="afff"/>
              <w:ind w:firstLine="0"/>
              <w:jc w:val="center"/>
              <w:rPr>
                <w:sz w:val="28"/>
                <w:szCs w:val="28"/>
              </w:rPr>
            </w:pPr>
            <w:r>
              <w:t>Иллюстрации, репродукции картин</w:t>
            </w:r>
          </w:p>
        </w:tc>
        <w:tc>
          <w:tcPr>
            <w:tcW w:w="13402" w:type="dxa"/>
          </w:tcPr>
          <w:p w:rsidR="005267E0" w:rsidRDefault="00FA4BB1">
            <w:pPr>
              <w:pStyle w:val="afff"/>
              <w:ind w:firstLine="0"/>
              <w:rPr>
                <w:sz w:val="28"/>
                <w:szCs w:val="28"/>
                <w:lang w:val="ru-RU"/>
              </w:rPr>
            </w:pPr>
            <w:r>
              <w:rPr>
                <w:b/>
                <w:sz w:val="24"/>
                <w:lang w:val="ru-RU"/>
              </w:rPr>
              <w:t>П.П. Кончаловский</w:t>
            </w:r>
            <w:r>
              <w:rPr>
                <w:sz w:val="24"/>
                <w:lang w:val="ru-RU"/>
              </w:rPr>
              <w:t xml:space="preserve"> «Клубника», «Сирень в корзине»; </w:t>
            </w:r>
            <w:r>
              <w:rPr>
                <w:b/>
                <w:sz w:val="24"/>
                <w:shd w:val="clear" w:color="auto" w:fill="FFFFFF"/>
                <w:lang w:val="ru-RU"/>
              </w:rPr>
              <w:t>К.С. Петров-Водкин</w:t>
            </w:r>
            <w:r>
              <w:rPr>
                <w:sz w:val="24"/>
                <w:shd w:val="clear" w:color="auto" w:fill="FFFFFF"/>
                <w:lang w:val="ru-RU"/>
              </w:rPr>
              <w:t xml:space="preserve"> «Яблоки на красном фоне»; </w:t>
            </w:r>
            <w:r>
              <w:rPr>
                <w:b/>
                <w:sz w:val="24"/>
                <w:lang w:val="ru-RU"/>
              </w:rPr>
              <w:t>Н.Н. Жуков</w:t>
            </w:r>
            <w:r>
              <w:rPr>
                <w:sz w:val="24"/>
                <w:lang w:val="ru-RU"/>
              </w:rPr>
              <w:t xml:space="preserve"> «Ёж в нашей гостиной»; </w:t>
            </w:r>
            <w:r>
              <w:rPr>
                <w:b/>
                <w:sz w:val="24"/>
                <w:shd w:val="clear" w:color="auto" w:fill="FFFFFF"/>
                <w:lang w:val="ru-RU"/>
              </w:rPr>
              <w:t>М.И. Климентов</w:t>
            </w:r>
            <w:r>
              <w:rPr>
                <w:sz w:val="24"/>
                <w:shd w:val="clear" w:color="auto" w:fill="FFFFFF"/>
                <w:lang w:val="ru-RU"/>
              </w:rPr>
              <w:t xml:space="preserve"> «Курица с цыплятами»</w:t>
            </w:r>
          </w:p>
        </w:tc>
      </w:tr>
      <w:tr w:rsidR="005267E0">
        <w:tc>
          <w:tcPr>
            <w:tcW w:w="2518" w:type="dxa"/>
            <w:vAlign w:val="center"/>
          </w:tcPr>
          <w:p w:rsidR="005267E0" w:rsidRDefault="00FA4BB1">
            <w:pPr>
              <w:pStyle w:val="afff"/>
              <w:ind w:firstLine="0"/>
              <w:jc w:val="center"/>
            </w:pPr>
            <w:r>
              <w:t xml:space="preserve">Иллюстрации к </w:t>
            </w:r>
            <w:r>
              <w:lastRenderedPageBreak/>
              <w:t>книгам</w:t>
            </w:r>
          </w:p>
        </w:tc>
        <w:tc>
          <w:tcPr>
            <w:tcW w:w="13402" w:type="dxa"/>
          </w:tcPr>
          <w:p w:rsidR="005267E0" w:rsidRDefault="00FA4BB1">
            <w:pPr>
              <w:pStyle w:val="afff"/>
              <w:ind w:firstLine="0"/>
              <w:rPr>
                <w:lang w:val="ru-RU"/>
              </w:rPr>
            </w:pPr>
            <w:r>
              <w:rPr>
                <w:b/>
                <w:lang w:val="ru-RU"/>
              </w:rPr>
              <w:lastRenderedPageBreak/>
              <w:t>Е.И. Чарушин</w:t>
            </w:r>
            <w:r>
              <w:rPr>
                <w:lang w:val="ru-RU"/>
              </w:rPr>
              <w:t xml:space="preserve"> «Рассказы о животных»; </w:t>
            </w:r>
            <w:r>
              <w:rPr>
                <w:b/>
                <w:lang w:val="ru-RU"/>
              </w:rPr>
              <w:t>Ю.А. Васнецов</w:t>
            </w:r>
            <w:r>
              <w:rPr>
                <w:lang w:val="ru-RU"/>
              </w:rPr>
              <w:t xml:space="preserve"> к книге Л.Н. Толстого «Три медведя».</w:t>
            </w:r>
          </w:p>
        </w:tc>
      </w:tr>
    </w:tbl>
    <w:p w:rsidR="005267E0" w:rsidRDefault="005267E0"/>
    <w:p w:rsidR="005267E0" w:rsidRDefault="00FA4BB1">
      <w:pPr>
        <w:pStyle w:val="6"/>
      </w:pPr>
      <w:r>
        <w:t>Примерный перечень произведений изобразительного искусствав младшем дошкольном возрасте (4-5 лет)</w:t>
      </w:r>
    </w:p>
    <w:tbl>
      <w:tblPr>
        <w:tblStyle w:val="aff7"/>
        <w:tblW w:w="0" w:type="auto"/>
        <w:tblLook w:val="04A0" w:firstRow="1" w:lastRow="0" w:firstColumn="1" w:lastColumn="0" w:noHBand="0" w:noVBand="1"/>
      </w:tblPr>
      <w:tblGrid>
        <w:gridCol w:w="2507"/>
        <w:gridCol w:w="13187"/>
      </w:tblGrid>
      <w:tr w:rsidR="005267E0">
        <w:tc>
          <w:tcPr>
            <w:tcW w:w="2518" w:type="dxa"/>
            <w:vAlign w:val="center"/>
          </w:tcPr>
          <w:p w:rsidR="005267E0" w:rsidRDefault="00FA4BB1">
            <w:pPr>
              <w:pStyle w:val="afff"/>
              <w:ind w:firstLine="0"/>
              <w:jc w:val="center"/>
              <w:rPr>
                <w:sz w:val="28"/>
                <w:szCs w:val="28"/>
              </w:rPr>
            </w:pPr>
            <w:r>
              <w:t>Иллюстрации, репродукции картин</w:t>
            </w:r>
          </w:p>
        </w:tc>
        <w:tc>
          <w:tcPr>
            <w:tcW w:w="13402" w:type="dxa"/>
          </w:tcPr>
          <w:p w:rsidR="005267E0" w:rsidRDefault="00FA4BB1">
            <w:pPr>
              <w:pStyle w:val="afff"/>
              <w:ind w:firstLine="0"/>
              <w:jc w:val="left"/>
              <w:rPr>
                <w:sz w:val="24"/>
                <w:lang w:val="ru-RU"/>
              </w:rPr>
            </w:pPr>
            <w:r>
              <w:rPr>
                <w:b/>
                <w:sz w:val="24"/>
                <w:lang w:val="ru-RU"/>
              </w:rPr>
              <w:t>И.Е. Репин</w:t>
            </w:r>
            <w:r>
              <w:rPr>
                <w:sz w:val="24"/>
                <w:lang w:val="ru-RU"/>
              </w:rPr>
              <w:t xml:space="preserve"> «Яблоки и листья»; </w:t>
            </w:r>
            <w:r>
              <w:rPr>
                <w:b/>
                <w:sz w:val="24"/>
                <w:lang w:val="ru-RU"/>
              </w:rPr>
              <w:t>В.М. Васнецов</w:t>
            </w:r>
            <w:r>
              <w:rPr>
                <w:sz w:val="24"/>
                <w:lang w:val="ru-RU"/>
              </w:rPr>
              <w:t xml:space="preserve"> «Снегурочка»; </w:t>
            </w:r>
            <w:r>
              <w:rPr>
                <w:b/>
                <w:sz w:val="24"/>
                <w:lang w:val="ru-RU"/>
              </w:rPr>
              <w:t>В.А. Тропинин</w:t>
            </w:r>
            <w:r>
              <w:rPr>
                <w:sz w:val="24"/>
                <w:lang w:val="ru-RU"/>
              </w:rPr>
              <w:t xml:space="preserve"> «Девочка с куклой»; </w:t>
            </w:r>
            <w:r>
              <w:rPr>
                <w:b/>
                <w:sz w:val="24"/>
                <w:lang w:val="ru-RU"/>
              </w:rPr>
              <w:t>А.И. Бортников</w:t>
            </w:r>
            <w:r>
              <w:rPr>
                <w:sz w:val="24"/>
                <w:lang w:val="ru-RU"/>
              </w:rPr>
              <w:t xml:space="preserve"> «Весна пришла»; </w:t>
            </w:r>
            <w:r>
              <w:rPr>
                <w:b/>
                <w:sz w:val="24"/>
                <w:lang w:val="ru-RU"/>
              </w:rPr>
              <w:t>А.Н. Комаров</w:t>
            </w:r>
            <w:r>
              <w:rPr>
                <w:sz w:val="24"/>
                <w:lang w:val="ru-RU"/>
              </w:rPr>
              <w:t xml:space="preserve"> «Наводнение»; </w:t>
            </w:r>
            <w:r>
              <w:rPr>
                <w:b/>
                <w:sz w:val="24"/>
                <w:lang w:val="ru-RU"/>
              </w:rPr>
              <w:t>И.И. Левитан</w:t>
            </w:r>
            <w:r>
              <w:rPr>
                <w:sz w:val="24"/>
                <w:lang w:val="ru-RU"/>
              </w:rPr>
              <w:t xml:space="preserve"> «Сирень»; </w:t>
            </w:r>
            <w:r>
              <w:rPr>
                <w:b/>
                <w:sz w:val="24"/>
                <w:lang w:val="ru-RU"/>
              </w:rPr>
              <w:t>И.И. Машков</w:t>
            </w:r>
            <w:r>
              <w:rPr>
                <w:sz w:val="24"/>
                <w:lang w:val="ru-RU"/>
              </w:rPr>
              <w:t xml:space="preserve"> «Рябинка», «Малинка».</w:t>
            </w:r>
          </w:p>
        </w:tc>
      </w:tr>
      <w:tr w:rsidR="005267E0">
        <w:tc>
          <w:tcPr>
            <w:tcW w:w="2518" w:type="dxa"/>
            <w:vAlign w:val="center"/>
          </w:tcPr>
          <w:p w:rsidR="005267E0" w:rsidRDefault="00FA4BB1">
            <w:pPr>
              <w:pStyle w:val="afff"/>
              <w:ind w:firstLine="0"/>
              <w:jc w:val="center"/>
            </w:pPr>
            <w:r>
              <w:t>Иллюстрации к книгам</w:t>
            </w:r>
          </w:p>
        </w:tc>
        <w:tc>
          <w:tcPr>
            <w:tcW w:w="13402" w:type="dxa"/>
          </w:tcPr>
          <w:p w:rsidR="005267E0" w:rsidRDefault="00FA4BB1">
            <w:pPr>
              <w:pStyle w:val="afff"/>
              <w:ind w:firstLine="0"/>
              <w:jc w:val="left"/>
              <w:rPr>
                <w:sz w:val="24"/>
                <w:lang w:val="ru-RU"/>
              </w:rPr>
            </w:pPr>
            <w:r>
              <w:rPr>
                <w:b/>
                <w:sz w:val="24"/>
                <w:lang w:val="ru-RU"/>
              </w:rPr>
              <w:t>В.В. Лебедев</w:t>
            </w:r>
            <w:r>
              <w:rPr>
                <w:sz w:val="24"/>
                <w:lang w:val="ru-RU"/>
              </w:rPr>
              <w:t xml:space="preserve"> к книге С.Я. Маршака «Усатый-полосатый».</w:t>
            </w:r>
          </w:p>
        </w:tc>
      </w:tr>
    </w:tbl>
    <w:p w:rsidR="005267E0" w:rsidRDefault="00FA4BB1">
      <w:pPr>
        <w:pStyle w:val="6"/>
      </w:pPr>
      <w:r>
        <w:t>Примерный перечень произведений изобразительного искусствав старшем дошкольном возрасте (5-6 лет)</w:t>
      </w:r>
    </w:p>
    <w:tbl>
      <w:tblPr>
        <w:tblStyle w:val="aff7"/>
        <w:tblW w:w="0" w:type="auto"/>
        <w:tblLook w:val="04A0" w:firstRow="1" w:lastRow="0" w:firstColumn="1" w:lastColumn="0" w:noHBand="0" w:noVBand="1"/>
      </w:tblPr>
      <w:tblGrid>
        <w:gridCol w:w="2507"/>
        <w:gridCol w:w="13187"/>
      </w:tblGrid>
      <w:tr w:rsidR="005267E0">
        <w:tc>
          <w:tcPr>
            <w:tcW w:w="2518" w:type="dxa"/>
            <w:vAlign w:val="center"/>
          </w:tcPr>
          <w:p w:rsidR="005267E0" w:rsidRDefault="00FA4BB1">
            <w:pPr>
              <w:pStyle w:val="afff"/>
              <w:ind w:firstLine="0"/>
              <w:jc w:val="center"/>
              <w:rPr>
                <w:sz w:val="28"/>
                <w:szCs w:val="28"/>
              </w:rPr>
            </w:pPr>
            <w:r>
              <w:t>Иллюстрации, репродукции картин</w:t>
            </w:r>
          </w:p>
        </w:tc>
        <w:tc>
          <w:tcPr>
            <w:tcW w:w="13402" w:type="dxa"/>
          </w:tcPr>
          <w:p w:rsidR="005267E0" w:rsidRDefault="00FA4BB1">
            <w:pPr>
              <w:pStyle w:val="afff"/>
              <w:ind w:firstLine="0"/>
              <w:rPr>
                <w:sz w:val="24"/>
                <w:szCs w:val="28"/>
                <w:lang w:val="ru-RU"/>
              </w:rPr>
            </w:pPr>
            <w:r>
              <w:rPr>
                <w:b/>
                <w:sz w:val="24"/>
                <w:lang w:val="ru-RU"/>
              </w:rPr>
              <w:t>Ф.А. Васильев</w:t>
            </w:r>
            <w:r>
              <w:rPr>
                <w:sz w:val="24"/>
                <w:lang w:val="ru-RU"/>
              </w:rPr>
              <w:t xml:space="preserve"> «Перед дождем»; </w:t>
            </w:r>
            <w:r>
              <w:rPr>
                <w:b/>
                <w:sz w:val="24"/>
                <w:lang w:val="ru-RU"/>
              </w:rPr>
              <w:t>И.Е. Репин</w:t>
            </w:r>
            <w:r>
              <w:rPr>
                <w:sz w:val="24"/>
                <w:lang w:val="ru-RU"/>
              </w:rPr>
              <w:t xml:space="preserve"> «Осенний букет»; </w:t>
            </w:r>
            <w:r>
              <w:rPr>
                <w:b/>
                <w:sz w:val="24"/>
                <w:shd w:val="clear" w:color="auto" w:fill="FFFFFF"/>
                <w:lang w:val="ru-RU"/>
              </w:rPr>
              <w:t>А.А. Пластов</w:t>
            </w:r>
            <w:r>
              <w:rPr>
                <w:sz w:val="24"/>
                <w:shd w:val="clear" w:color="auto" w:fill="FFFFFF"/>
              </w:rPr>
              <w:t> </w:t>
            </w:r>
            <w:r>
              <w:rPr>
                <w:sz w:val="24"/>
                <w:shd w:val="clear" w:color="auto" w:fill="FFFFFF"/>
                <w:lang w:val="ru-RU"/>
              </w:rPr>
              <w:t xml:space="preserve">«Первый снег»; </w:t>
            </w:r>
            <w:r>
              <w:rPr>
                <w:b/>
                <w:sz w:val="24"/>
                <w:lang w:val="ru-RU"/>
              </w:rPr>
              <w:t>И.Э. Грабарь</w:t>
            </w:r>
            <w:r>
              <w:rPr>
                <w:sz w:val="24"/>
                <w:lang w:val="ru-RU"/>
              </w:rPr>
              <w:t xml:space="preserve"> «Февральская лазурь»; </w:t>
            </w:r>
            <w:r>
              <w:rPr>
                <w:b/>
                <w:sz w:val="24"/>
                <w:lang w:val="ru-RU"/>
              </w:rPr>
              <w:t>Б.М. Кустодиев</w:t>
            </w:r>
            <w:r>
              <w:rPr>
                <w:sz w:val="24"/>
                <w:lang w:val="ru-RU"/>
              </w:rPr>
              <w:t xml:space="preserve"> «Масленица»;</w:t>
            </w:r>
            <w:r>
              <w:rPr>
                <w:sz w:val="24"/>
                <w:shd w:val="clear" w:color="auto" w:fill="FFFFFF"/>
                <w:lang w:val="ru-RU"/>
              </w:rPr>
              <w:t xml:space="preserve"> </w:t>
            </w:r>
            <w:r>
              <w:rPr>
                <w:b/>
                <w:sz w:val="24"/>
                <w:shd w:val="clear" w:color="auto" w:fill="FFFFFF"/>
                <w:lang w:val="ru-RU"/>
              </w:rPr>
              <w:t>Ф.В. Сычков</w:t>
            </w:r>
            <w:r>
              <w:rPr>
                <w:sz w:val="24"/>
                <w:shd w:val="clear" w:color="auto" w:fill="FFFFFF"/>
                <w:lang w:val="ru-RU"/>
              </w:rPr>
              <w:t xml:space="preserve"> «Катание с горы зимой»; </w:t>
            </w:r>
            <w:r>
              <w:rPr>
                <w:b/>
                <w:sz w:val="24"/>
                <w:shd w:val="clear" w:color="auto" w:fill="FFFFFF"/>
                <w:lang w:val="ru-RU"/>
              </w:rPr>
              <w:t>И.И.</w:t>
            </w:r>
            <w:r>
              <w:rPr>
                <w:b/>
                <w:sz w:val="24"/>
                <w:lang w:val="ru-RU"/>
              </w:rPr>
              <w:t xml:space="preserve"> Левитан</w:t>
            </w:r>
            <w:r>
              <w:rPr>
                <w:sz w:val="24"/>
                <w:lang w:val="ru-RU"/>
              </w:rPr>
              <w:t xml:space="preserve"> «Березовая роща», «Зимой в лесу»; </w:t>
            </w:r>
            <w:r>
              <w:rPr>
                <w:b/>
                <w:sz w:val="24"/>
                <w:lang w:val="ru-RU"/>
              </w:rPr>
              <w:t>Т.Н. Яблонская</w:t>
            </w:r>
            <w:r>
              <w:rPr>
                <w:sz w:val="24"/>
                <w:lang w:val="ru-RU"/>
              </w:rPr>
              <w:t xml:space="preserve"> «Весна»; </w:t>
            </w:r>
            <w:r>
              <w:rPr>
                <w:b/>
                <w:sz w:val="24"/>
                <w:shd w:val="clear" w:color="auto" w:fill="FFFFFF"/>
                <w:lang w:val="ru-RU"/>
              </w:rPr>
              <w:t>В.Т. Тимофеев</w:t>
            </w:r>
            <w:r>
              <w:rPr>
                <w:sz w:val="24"/>
                <w:shd w:val="clear" w:color="auto" w:fill="FFFFFF"/>
                <w:lang w:val="ru-RU"/>
              </w:rPr>
              <w:t xml:space="preserve"> «Девочка с ягодами»; </w:t>
            </w:r>
            <w:r>
              <w:rPr>
                <w:b/>
                <w:sz w:val="24"/>
                <w:lang w:val="ru-RU"/>
              </w:rPr>
              <w:t>И.И. Машков</w:t>
            </w:r>
            <w:r>
              <w:rPr>
                <w:sz w:val="24"/>
                <w:lang w:val="ru-RU"/>
              </w:rPr>
              <w:t xml:space="preserve">  «Натюрморт. Фрукты на блюде»; </w:t>
            </w:r>
            <w:r>
              <w:rPr>
                <w:b/>
                <w:sz w:val="24"/>
                <w:shd w:val="clear" w:color="auto" w:fill="FFFFFF"/>
                <w:lang w:val="ru-RU"/>
              </w:rPr>
              <w:t>Ф.П. Толстой</w:t>
            </w:r>
            <w:r>
              <w:rPr>
                <w:sz w:val="24"/>
                <w:shd w:val="clear" w:color="auto" w:fill="FFFFFF"/>
                <w:lang w:val="ru-RU"/>
              </w:rPr>
              <w:t xml:space="preserve"> «Букет цветов, бабочка и птичка»</w:t>
            </w:r>
            <w:r>
              <w:rPr>
                <w:sz w:val="24"/>
                <w:lang w:val="ru-RU"/>
              </w:rPr>
              <w:t>;</w:t>
            </w:r>
            <w:r>
              <w:rPr>
                <w:sz w:val="24"/>
                <w:shd w:val="clear" w:color="auto" w:fill="FFFFFF"/>
                <w:lang w:val="ru-RU"/>
              </w:rPr>
              <w:t xml:space="preserve"> </w:t>
            </w:r>
            <w:r>
              <w:rPr>
                <w:b/>
                <w:sz w:val="24"/>
                <w:shd w:val="clear" w:color="auto" w:fill="FFFFFF"/>
                <w:lang w:val="ru-RU"/>
              </w:rPr>
              <w:t>И.Е. Репин</w:t>
            </w:r>
            <w:r>
              <w:rPr>
                <w:sz w:val="24"/>
                <w:shd w:val="clear" w:color="auto" w:fill="FFFFFF"/>
                <w:lang w:val="ru-RU"/>
              </w:rPr>
              <w:t xml:space="preserve"> «Стрекоза»; </w:t>
            </w:r>
            <w:r>
              <w:rPr>
                <w:b/>
                <w:sz w:val="24"/>
                <w:lang w:val="ru-RU"/>
              </w:rPr>
              <w:t>В.М. Васнецов</w:t>
            </w:r>
            <w:r>
              <w:rPr>
                <w:sz w:val="24"/>
                <w:lang w:val="ru-RU"/>
              </w:rPr>
              <w:t xml:space="preserve"> «</w:t>
            </w:r>
            <w:r>
              <w:rPr>
                <w:sz w:val="24"/>
                <w:shd w:val="clear" w:color="auto" w:fill="FFFFFF"/>
                <w:lang w:val="ru-RU"/>
              </w:rPr>
              <w:t>Ковер-самолет».</w:t>
            </w:r>
          </w:p>
        </w:tc>
      </w:tr>
      <w:tr w:rsidR="005267E0">
        <w:tc>
          <w:tcPr>
            <w:tcW w:w="2518" w:type="dxa"/>
            <w:vAlign w:val="center"/>
          </w:tcPr>
          <w:p w:rsidR="005267E0" w:rsidRDefault="00FA4BB1">
            <w:pPr>
              <w:pStyle w:val="afff"/>
              <w:ind w:firstLine="0"/>
              <w:jc w:val="center"/>
            </w:pPr>
            <w:r>
              <w:t>Иллюстрации к книгам</w:t>
            </w:r>
          </w:p>
        </w:tc>
        <w:tc>
          <w:tcPr>
            <w:tcW w:w="13402" w:type="dxa"/>
          </w:tcPr>
          <w:p w:rsidR="005267E0" w:rsidRDefault="00FA4BB1">
            <w:pPr>
              <w:pStyle w:val="afff"/>
              <w:ind w:firstLine="0"/>
              <w:rPr>
                <w:sz w:val="24"/>
                <w:lang w:val="ru-RU"/>
              </w:rPr>
            </w:pPr>
            <w:r>
              <w:rPr>
                <w:b/>
                <w:sz w:val="24"/>
                <w:lang w:val="ru-RU"/>
              </w:rPr>
              <w:t>И.Я. Билибин</w:t>
            </w:r>
            <w:r>
              <w:rPr>
                <w:sz w:val="24"/>
                <w:lang w:val="ru-RU"/>
              </w:rPr>
              <w:t xml:space="preserve"> «Сестрица Алёнушка и братец Иванушка», «Царевна-лягушка», «Василиса Прекрасная».</w:t>
            </w:r>
          </w:p>
        </w:tc>
      </w:tr>
    </w:tbl>
    <w:p w:rsidR="005267E0" w:rsidRDefault="005267E0">
      <w:pPr>
        <w:pStyle w:val="6"/>
      </w:pPr>
    </w:p>
    <w:p w:rsidR="005267E0" w:rsidRDefault="00FA4BB1">
      <w:pPr>
        <w:pStyle w:val="6"/>
      </w:pPr>
      <w:r>
        <w:t>Примерный перечень произведений изобразительного искусствав старшем дошкольном возрасте (6-7 лет)</w:t>
      </w:r>
    </w:p>
    <w:tbl>
      <w:tblPr>
        <w:tblStyle w:val="aff7"/>
        <w:tblW w:w="0" w:type="auto"/>
        <w:tblLook w:val="04A0" w:firstRow="1" w:lastRow="0" w:firstColumn="1" w:lastColumn="0" w:noHBand="0" w:noVBand="1"/>
      </w:tblPr>
      <w:tblGrid>
        <w:gridCol w:w="2507"/>
        <w:gridCol w:w="13187"/>
      </w:tblGrid>
      <w:tr w:rsidR="005267E0">
        <w:tc>
          <w:tcPr>
            <w:tcW w:w="2518" w:type="dxa"/>
            <w:vAlign w:val="center"/>
          </w:tcPr>
          <w:p w:rsidR="005267E0" w:rsidRDefault="00FA4BB1">
            <w:pPr>
              <w:pStyle w:val="afff"/>
              <w:ind w:firstLine="0"/>
              <w:jc w:val="center"/>
              <w:rPr>
                <w:sz w:val="28"/>
                <w:szCs w:val="28"/>
              </w:rPr>
            </w:pPr>
            <w:r>
              <w:t>Иллюстрации, репродукции картин</w:t>
            </w:r>
          </w:p>
        </w:tc>
        <w:tc>
          <w:tcPr>
            <w:tcW w:w="13402" w:type="dxa"/>
          </w:tcPr>
          <w:p w:rsidR="005267E0" w:rsidRDefault="00FA4BB1">
            <w:pPr>
              <w:pStyle w:val="afff"/>
              <w:ind w:firstLine="0"/>
              <w:rPr>
                <w:sz w:val="24"/>
                <w:szCs w:val="28"/>
                <w:lang w:val="ru-RU"/>
              </w:rPr>
            </w:pPr>
            <w:r>
              <w:rPr>
                <w:b/>
                <w:sz w:val="24"/>
                <w:lang w:val="ru-RU"/>
              </w:rPr>
              <w:t>И.И. Левитан</w:t>
            </w:r>
            <w:r>
              <w:rPr>
                <w:sz w:val="24"/>
                <w:lang w:val="ru-RU"/>
              </w:rPr>
              <w:t xml:space="preserve"> «Золотая осень», «Осенний день. Сокольники», «Стога», </w:t>
            </w:r>
            <w:r>
              <w:rPr>
                <w:sz w:val="24"/>
                <w:shd w:val="clear" w:color="auto" w:fill="FFFFFF"/>
                <w:lang w:val="ru-RU"/>
              </w:rPr>
              <w:t>«Март», «Весна. Большая вода»</w:t>
            </w:r>
            <w:r>
              <w:rPr>
                <w:sz w:val="24"/>
                <w:lang w:val="ru-RU"/>
              </w:rPr>
              <w:t xml:space="preserve">; </w:t>
            </w:r>
            <w:r>
              <w:rPr>
                <w:b/>
                <w:sz w:val="24"/>
                <w:lang w:val="ru-RU"/>
              </w:rPr>
              <w:t>В.М. Васнецов</w:t>
            </w:r>
            <w:r>
              <w:rPr>
                <w:sz w:val="24"/>
                <w:lang w:val="ru-RU"/>
              </w:rPr>
              <w:t xml:space="preserve"> «Аленушка», «Богатыри», </w:t>
            </w:r>
            <w:r>
              <w:rPr>
                <w:sz w:val="24"/>
                <w:shd w:val="clear" w:color="auto" w:fill="FFFFFF"/>
                <w:lang w:val="ru-RU"/>
              </w:rPr>
              <w:t>«Иван – царевич на Сером волке», «Гусляры»</w:t>
            </w:r>
            <w:r>
              <w:rPr>
                <w:sz w:val="24"/>
                <w:lang w:val="ru-RU"/>
              </w:rPr>
              <w:t xml:space="preserve">; </w:t>
            </w:r>
            <w:r>
              <w:rPr>
                <w:b/>
                <w:sz w:val="24"/>
                <w:lang w:val="ru-RU"/>
              </w:rPr>
              <w:t>Ф.А. Васильев</w:t>
            </w:r>
            <w:r>
              <w:rPr>
                <w:sz w:val="24"/>
                <w:lang w:val="ru-RU"/>
              </w:rPr>
              <w:t xml:space="preserve"> «Перед дождем»;</w:t>
            </w:r>
            <w:r>
              <w:rPr>
                <w:sz w:val="24"/>
                <w:shd w:val="clear" w:color="auto" w:fill="FFFFFF"/>
                <w:lang w:val="ru-RU"/>
              </w:rPr>
              <w:t xml:space="preserve"> </w:t>
            </w:r>
            <w:r>
              <w:rPr>
                <w:b/>
                <w:sz w:val="24"/>
                <w:lang w:val="ru-RU"/>
              </w:rPr>
              <w:t>В.Д. Поленов</w:t>
            </w:r>
            <w:r>
              <w:rPr>
                <w:sz w:val="24"/>
                <w:lang w:val="ru-RU"/>
              </w:rPr>
              <w:t xml:space="preserve"> «Золотая осень»;  </w:t>
            </w:r>
            <w:r>
              <w:rPr>
                <w:b/>
                <w:sz w:val="24"/>
                <w:lang w:val="ru-RU"/>
              </w:rPr>
              <w:t>И.Ф. Хруцкий</w:t>
            </w:r>
            <w:r>
              <w:rPr>
                <w:sz w:val="24"/>
                <w:lang w:val="ru-RU"/>
              </w:rPr>
              <w:t xml:space="preserve"> «Цветы и плоды»;  </w:t>
            </w:r>
            <w:r>
              <w:rPr>
                <w:b/>
                <w:sz w:val="24"/>
                <w:shd w:val="clear" w:color="auto" w:fill="FFFFFF"/>
                <w:lang w:val="ru-RU"/>
              </w:rPr>
              <w:t>И.И. Шишкин, К.А. Савицкий</w:t>
            </w:r>
            <w:r>
              <w:rPr>
                <w:sz w:val="24"/>
                <w:shd w:val="clear" w:color="auto" w:fill="FFFFFF"/>
                <w:lang w:val="ru-RU"/>
              </w:rPr>
              <w:t xml:space="preserve"> «Утро в сосновом лесу», </w:t>
            </w:r>
            <w:r>
              <w:rPr>
                <w:b/>
                <w:sz w:val="24"/>
                <w:shd w:val="clear" w:color="auto" w:fill="FFFFFF"/>
                <w:lang w:val="ru-RU"/>
              </w:rPr>
              <w:t>И.И. Шишкин</w:t>
            </w:r>
            <w:r>
              <w:rPr>
                <w:sz w:val="24"/>
                <w:shd w:val="clear" w:color="auto" w:fill="FFFFFF"/>
                <w:lang w:val="ru-RU"/>
              </w:rPr>
              <w:t xml:space="preserve"> «Рожь»;  </w:t>
            </w:r>
            <w:r>
              <w:rPr>
                <w:b/>
                <w:sz w:val="24"/>
                <w:lang w:val="ru-RU"/>
              </w:rPr>
              <w:t>А.И. Куинджи</w:t>
            </w:r>
            <w:r>
              <w:rPr>
                <w:sz w:val="24"/>
                <w:lang w:val="ru-RU"/>
              </w:rPr>
              <w:t xml:space="preserve"> «Березовая роща»; </w:t>
            </w:r>
            <w:r>
              <w:rPr>
                <w:b/>
                <w:sz w:val="24"/>
                <w:shd w:val="clear" w:color="auto" w:fill="FFFFFF"/>
                <w:lang w:val="ru-RU"/>
              </w:rPr>
              <w:t>А.А. Пластов</w:t>
            </w:r>
            <w:r>
              <w:rPr>
                <w:sz w:val="24"/>
                <w:shd w:val="clear" w:color="auto" w:fill="FFFFFF"/>
                <w:lang w:val="ru-RU"/>
              </w:rPr>
              <w:t xml:space="preserve"> «Летом», «Сенокос»; </w:t>
            </w:r>
            <w:r>
              <w:rPr>
                <w:b/>
                <w:sz w:val="24"/>
                <w:shd w:val="clear" w:color="auto" w:fill="FFFFFF"/>
                <w:lang w:val="ru-RU"/>
              </w:rPr>
              <w:t>И.С. Остроухов</w:t>
            </w:r>
            <w:r>
              <w:rPr>
                <w:sz w:val="24"/>
                <w:shd w:val="clear" w:color="auto" w:fill="FFFFFF"/>
                <w:lang w:val="ru-RU"/>
              </w:rPr>
              <w:t xml:space="preserve"> «Золотая осень», </w:t>
            </w:r>
            <w:r>
              <w:rPr>
                <w:b/>
                <w:sz w:val="24"/>
                <w:shd w:val="clear" w:color="auto" w:fill="FFFFFF"/>
                <w:lang w:val="ru-RU"/>
              </w:rPr>
              <w:t>З.Е. Серебрякова</w:t>
            </w:r>
            <w:r>
              <w:rPr>
                <w:sz w:val="24"/>
                <w:shd w:val="clear" w:color="auto" w:fill="FFFFFF"/>
                <w:lang w:val="ru-RU"/>
              </w:rPr>
              <w:t xml:space="preserve"> «За завтраком»; </w:t>
            </w:r>
            <w:r>
              <w:rPr>
                <w:b/>
                <w:sz w:val="24"/>
                <w:shd w:val="clear" w:color="auto" w:fill="FFFFFF"/>
                <w:lang w:val="ru-RU"/>
              </w:rPr>
              <w:t>В.А. Серов</w:t>
            </w:r>
            <w:r>
              <w:rPr>
                <w:sz w:val="24"/>
                <w:shd w:val="clear" w:color="auto" w:fill="FFFFFF"/>
                <w:lang w:val="ru-RU"/>
              </w:rPr>
              <w:t xml:space="preserve"> «Девочка с персиками»; </w:t>
            </w:r>
            <w:r>
              <w:rPr>
                <w:b/>
                <w:sz w:val="24"/>
                <w:shd w:val="clear" w:color="auto" w:fill="FFFFFF"/>
                <w:lang w:val="ru-RU"/>
              </w:rPr>
              <w:t>А.С. Степанов</w:t>
            </w:r>
            <w:r>
              <w:rPr>
                <w:sz w:val="24"/>
                <w:shd w:val="clear" w:color="auto" w:fill="FFFFFF"/>
                <w:lang w:val="ru-RU"/>
              </w:rPr>
              <w:t xml:space="preserve"> «Катание на Масленицу»; </w:t>
            </w:r>
            <w:r>
              <w:rPr>
                <w:b/>
                <w:sz w:val="24"/>
                <w:shd w:val="clear" w:color="auto" w:fill="FFFFFF"/>
                <w:lang w:val="ru-RU"/>
              </w:rPr>
              <w:t>И.Э. Грабарь</w:t>
            </w:r>
            <w:r>
              <w:rPr>
                <w:sz w:val="24"/>
                <w:shd w:val="clear" w:color="auto" w:fill="FFFFFF"/>
                <w:lang w:val="ru-RU"/>
              </w:rPr>
              <w:t xml:space="preserve"> «Зимнее утро»; </w:t>
            </w:r>
            <w:r>
              <w:rPr>
                <w:b/>
                <w:sz w:val="24"/>
                <w:shd w:val="clear" w:color="auto" w:fill="FFFFFF"/>
                <w:lang w:val="ru-RU"/>
              </w:rPr>
              <w:t>Ю.Кугач</w:t>
            </w:r>
            <w:r>
              <w:rPr>
                <w:sz w:val="24"/>
                <w:shd w:val="clear" w:color="auto" w:fill="FFFFFF"/>
                <w:lang w:val="ru-RU"/>
              </w:rPr>
              <w:t xml:space="preserve"> «Накануне праздника»; </w:t>
            </w:r>
            <w:r>
              <w:rPr>
                <w:b/>
                <w:sz w:val="24"/>
                <w:shd w:val="clear" w:color="auto" w:fill="FFFFFF"/>
                <w:lang w:val="ru-RU"/>
              </w:rPr>
              <w:t>А.К. Саврасов</w:t>
            </w:r>
            <w:r>
              <w:rPr>
                <w:sz w:val="24"/>
                <w:shd w:val="clear" w:color="auto" w:fill="FFFFFF"/>
                <w:lang w:val="ru-RU"/>
              </w:rPr>
              <w:t xml:space="preserve"> «Грачи прилетели», «</w:t>
            </w:r>
            <w:r>
              <w:rPr>
                <w:lang w:val="ru-RU"/>
              </w:rPr>
              <w:t>Ранняя</w:t>
            </w:r>
            <w:r>
              <w:t> </w:t>
            </w:r>
            <w:r>
              <w:rPr>
                <w:lang w:val="ru-RU"/>
              </w:rPr>
              <w:t>весна</w:t>
            </w:r>
            <w:r>
              <w:rPr>
                <w:i/>
                <w:sz w:val="24"/>
                <w:shd w:val="clear" w:color="auto" w:fill="FFFFFF"/>
                <w:lang w:val="ru-RU"/>
              </w:rPr>
              <w:t>»;</w:t>
            </w:r>
            <w:r>
              <w:rPr>
                <w:sz w:val="24"/>
                <w:shd w:val="clear" w:color="auto" w:fill="FFFFFF"/>
                <w:lang w:val="ru-RU"/>
              </w:rPr>
              <w:t xml:space="preserve"> </w:t>
            </w:r>
            <w:r>
              <w:rPr>
                <w:b/>
                <w:sz w:val="24"/>
                <w:shd w:val="clear" w:color="auto" w:fill="FFFFFF"/>
                <w:lang w:val="ru-RU"/>
              </w:rPr>
              <w:t>К.Ф. Юон</w:t>
            </w:r>
            <w:r>
              <w:rPr>
                <w:sz w:val="24"/>
                <w:shd w:val="clear" w:color="auto" w:fill="FFFFFF"/>
                <w:lang w:val="ru-RU"/>
              </w:rPr>
              <w:t xml:space="preserve"> «Мартовское солнце»; </w:t>
            </w:r>
            <w:r>
              <w:rPr>
                <w:b/>
                <w:sz w:val="24"/>
                <w:shd w:val="clear" w:color="auto" w:fill="FFFFFF"/>
                <w:lang w:val="ru-RU"/>
              </w:rPr>
              <w:t>К.С. Петров – Водкин</w:t>
            </w:r>
            <w:r>
              <w:rPr>
                <w:sz w:val="24"/>
                <w:shd w:val="clear" w:color="auto" w:fill="FFFFFF"/>
                <w:lang w:val="ru-RU"/>
              </w:rPr>
              <w:t xml:space="preserve"> «Утренний натюрморт»;  </w:t>
            </w:r>
            <w:r>
              <w:rPr>
                <w:b/>
                <w:sz w:val="24"/>
                <w:shd w:val="clear" w:color="auto" w:fill="FFFFFF"/>
                <w:lang w:val="ru-RU"/>
              </w:rPr>
              <w:t>К.Е. Маковский</w:t>
            </w:r>
            <w:r>
              <w:rPr>
                <w:sz w:val="24"/>
                <w:shd w:val="clear" w:color="auto" w:fill="FFFFFF"/>
                <w:lang w:val="ru-RU"/>
              </w:rPr>
              <w:t xml:space="preserve"> «Дети, бегущие от грозы», </w:t>
            </w:r>
            <w:r>
              <w:rPr>
                <w:sz w:val="24"/>
                <w:lang w:val="ru-RU"/>
              </w:rPr>
              <w:t xml:space="preserve">«Портрет детей художника»; </w:t>
            </w:r>
            <w:r>
              <w:rPr>
                <w:b/>
                <w:sz w:val="24"/>
                <w:lang w:val="ru-RU"/>
              </w:rPr>
              <w:t>И.И. Ершов</w:t>
            </w:r>
            <w:r>
              <w:rPr>
                <w:sz w:val="24"/>
                <w:lang w:val="ru-RU"/>
              </w:rPr>
              <w:t xml:space="preserve"> «Ксения читает сказки куклам»; </w:t>
            </w:r>
            <w:r>
              <w:rPr>
                <w:b/>
                <w:sz w:val="24"/>
                <w:lang w:val="ru-RU"/>
              </w:rPr>
              <w:t>М.А. Врубель</w:t>
            </w:r>
            <w:r>
              <w:rPr>
                <w:sz w:val="24"/>
                <w:lang w:val="ru-RU"/>
              </w:rPr>
              <w:t xml:space="preserve"> «Царевна-Лебедь».</w:t>
            </w:r>
          </w:p>
        </w:tc>
      </w:tr>
      <w:tr w:rsidR="005267E0">
        <w:tc>
          <w:tcPr>
            <w:tcW w:w="2518" w:type="dxa"/>
            <w:vAlign w:val="center"/>
          </w:tcPr>
          <w:p w:rsidR="005267E0" w:rsidRDefault="00FA4BB1">
            <w:pPr>
              <w:pStyle w:val="afff"/>
              <w:ind w:firstLine="0"/>
              <w:jc w:val="center"/>
            </w:pPr>
            <w:r>
              <w:t>Иллюстрации к книгам</w:t>
            </w:r>
          </w:p>
        </w:tc>
        <w:tc>
          <w:tcPr>
            <w:tcW w:w="13402" w:type="dxa"/>
          </w:tcPr>
          <w:p w:rsidR="005267E0" w:rsidRDefault="00FA4BB1">
            <w:pPr>
              <w:pStyle w:val="afff"/>
              <w:ind w:firstLine="0"/>
              <w:rPr>
                <w:sz w:val="24"/>
                <w:lang w:val="ru-RU"/>
              </w:rPr>
            </w:pPr>
            <w:r>
              <w:rPr>
                <w:b/>
                <w:sz w:val="24"/>
                <w:lang w:val="ru-RU"/>
              </w:rPr>
              <w:t>И.Я. Билибин</w:t>
            </w:r>
            <w:r>
              <w:rPr>
                <w:sz w:val="24"/>
                <w:lang w:val="ru-RU"/>
              </w:rPr>
              <w:t xml:space="preserve"> «Марья Моревна», «Сказка о</w:t>
            </w:r>
            <w:r>
              <w:rPr>
                <w:sz w:val="24"/>
              </w:rPr>
              <w:t> </w:t>
            </w:r>
            <w:r>
              <w:rPr>
                <w:sz w:val="24"/>
                <w:lang w:val="ru-RU"/>
              </w:rPr>
              <w:t>царе Салтане», «Сказке о</w:t>
            </w:r>
            <w:r>
              <w:rPr>
                <w:sz w:val="24"/>
              </w:rPr>
              <w:t> </w:t>
            </w:r>
            <w:r>
              <w:rPr>
                <w:sz w:val="24"/>
                <w:lang w:val="ru-RU"/>
              </w:rPr>
              <w:t>рыбаке и</w:t>
            </w:r>
            <w:r>
              <w:rPr>
                <w:sz w:val="24"/>
              </w:rPr>
              <w:t> </w:t>
            </w:r>
            <w:r>
              <w:rPr>
                <w:sz w:val="24"/>
                <w:lang w:val="ru-RU"/>
              </w:rPr>
              <w:t xml:space="preserve">рыбке»; </w:t>
            </w:r>
            <w:r>
              <w:rPr>
                <w:b/>
                <w:sz w:val="24"/>
                <w:lang w:val="ru-RU"/>
              </w:rPr>
              <w:t>Л.В. Владимирский</w:t>
            </w:r>
            <w:r>
              <w:rPr>
                <w:sz w:val="24"/>
                <w:lang w:val="ru-RU"/>
              </w:rPr>
              <w:t xml:space="preserve"> к книге А.Н. Толстой «Приключения Буратино, или Золотой ключик»; </w:t>
            </w:r>
            <w:r>
              <w:rPr>
                <w:b/>
                <w:sz w:val="24"/>
                <w:lang w:val="ru-RU"/>
              </w:rPr>
              <w:t>Е.М.Рачев</w:t>
            </w:r>
            <w:r>
              <w:rPr>
                <w:sz w:val="24"/>
                <w:lang w:val="ru-RU"/>
              </w:rPr>
              <w:t xml:space="preserve"> «Терем-теремок».</w:t>
            </w:r>
          </w:p>
        </w:tc>
      </w:tr>
    </w:tbl>
    <w:p w:rsidR="005267E0" w:rsidRDefault="005267E0">
      <w:pPr>
        <w:pStyle w:val="2"/>
      </w:pPr>
    </w:p>
    <w:p w:rsidR="005267E0" w:rsidRDefault="00FA4BB1">
      <w:pPr>
        <w:pStyle w:val="2"/>
      </w:pPr>
      <w:bookmarkStart w:id="95" w:name="_Toc138112006"/>
      <w:r>
        <w:t>3.4.4. Примерный перечень анимационных произведений</w:t>
      </w:r>
      <w:bookmarkEnd w:id="95"/>
    </w:p>
    <w:p w:rsidR="005267E0" w:rsidRDefault="00FA4BB1">
      <w:pPr>
        <w:pStyle w:val="afff"/>
        <w:rPr>
          <w:lang w:val="ru-RU"/>
        </w:rPr>
      </w:pPr>
      <w:r>
        <w:rPr>
          <w:lang w:val="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5267E0" w:rsidRDefault="00FA4BB1">
      <w:pPr>
        <w:pStyle w:val="afff"/>
        <w:rPr>
          <w:lang w:val="ru-RU"/>
        </w:rPr>
      </w:pPr>
      <w:r>
        <w:rPr>
          <w:lang w:val="ru-RU"/>
        </w:rPr>
        <w:t xml:space="preserve">Полнометражные анимационные фильмы рекомендуются только для семейного просмотра и не могут быть включены в </w:t>
      </w:r>
      <w:r>
        <w:rPr>
          <w:lang w:val="ru-RU"/>
        </w:rPr>
        <w:lastRenderedPageBreak/>
        <w:t xml:space="preserve">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5267E0" w:rsidRDefault="00FA4BB1">
      <w:pPr>
        <w:pStyle w:val="afff"/>
        <w:rPr>
          <w:lang w:val="ru-RU"/>
        </w:rPr>
      </w:pPr>
      <w:r>
        <w:rPr>
          <w:lang w:val="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5267E0" w:rsidRDefault="005267E0"/>
    <w:tbl>
      <w:tblPr>
        <w:tblStyle w:val="aff7"/>
        <w:tblW w:w="0" w:type="auto"/>
        <w:tblLook w:val="04A0" w:firstRow="1" w:lastRow="0" w:firstColumn="1" w:lastColumn="0" w:noHBand="0" w:noVBand="1"/>
      </w:tblPr>
      <w:tblGrid>
        <w:gridCol w:w="2503"/>
        <w:gridCol w:w="13191"/>
      </w:tblGrid>
      <w:tr w:rsidR="005267E0">
        <w:tc>
          <w:tcPr>
            <w:tcW w:w="2518" w:type="dxa"/>
            <w:vAlign w:val="center"/>
          </w:tcPr>
          <w:p w:rsidR="005267E0" w:rsidRDefault="00FA4BB1">
            <w:pPr>
              <w:pStyle w:val="afff"/>
              <w:ind w:firstLine="0"/>
              <w:jc w:val="center"/>
              <w:rPr>
                <w:lang w:val="ru-RU"/>
              </w:rPr>
            </w:pPr>
            <w:r>
              <w:rPr>
                <w:lang w:val="ru-RU"/>
              </w:rPr>
              <w:t>Для детей дошкольного возраста (с пяти лет).</w:t>
            </w:r>
          </w:p>
        </w:tc>
        <w:tc>
          <w:tcPr>
            <w:tcW w:w="13402" w:type="dxa"/>
          </w:tcPr>
          <w:p w:rsidR="005267E0" w:rsidRDefault="00FA4BB1">
            <w:pPr>
              <w:pStyle w:val="afff"/>
              <w:ind w:firstLine="0"/>
              <w:jc w:val="left"/>
              <w:rPr>
                <w:lang w:val="ru-RU"/>
              </w:rPr>
            </w:pPr>
            <w:r>
              <w:rPr>
                <w:lang w:val="ru-RU"/>
              </w:rPr>
              <w:t>Анимационный сериал «Тима и Тома», студия «Рики», реж. А.Борисова,</w:t>
            </w:r>
            <w:r>
              <w:t> </w:t>
            </w:r>
            <w:hyperlink r:id="rId22" w:tgtFrame="_self" w:history="1">
              <w:r>
                <w:rPr>
                  <w:lang w:val="ru-RU"/>
                </w:rPr>
                <w:t>А. Жидков</w:t>
              </w:r>
            </w:hyperlink>
            <w:r>
              <w:rPr>
                <w:lang w:val="ru-RU"/>
              </w:rPr>
              <w:t>,</w:t>
            </w:r>
            <w:r>
              <w:t> </w:t>
            </w:r>
            <w:r>
              <w:rPr>
                <w:lang w:val="ru-RU"/>
              </w:rPr>
              <w:t>О. Мусин,</w:t>
            </w:r>
            <w:r>
              <w:t> </w:t>
            </w:r>
            <w:hyperlink r:id="rId23" w:tgtFrame="_self" w:history="1">
              <w:r>
                <w:rPr>
                  <w:lang w:val="ru-RU"/>
                </w:rPr>
                <w:t>А. Бахурин</w:t>
              </w:r>
            </w:hyperlink>
            <w:r>
              <w:rPr>
                <w:lang w:val="ru-RU"/>
              </w:rPr>
              <w:t xml:space="preserve"> и другие, 2015.</w:t>
            </w:r>
          </w:p>
          <w:p w:rsidR="005267E0" w:rsidRDefault="00FA4BB1">
            <w:pPr>
              <w:pStyle w:val="afff"/>
              <w:ind w:firstLine="0"/>
              <w:jc w:val="left"/>
              <w:rPr>
                <w:lang w:val="ru-RU"/>
              </w:rPr>
            </w:pPr>
            <w:r>
              <w:rPr>
                <w:lang w:val="ru-RU"/>
              </w:rPr>
              <w:t>Фильм «Паровозик из Ромашкова», студия Союзмультфильм, реж. В. Дегтярев, 1967.</w:t>
            </w:r>
          </w:p>
          <w:p w:rsidR="005267E0" w:rsidRDefault="00FA4BB1">
            <w:pPr>
              <w:pStyle w:val="afff"/>
              <w:ind w:firstLine="0"/>
              <w:jc w:val="left"/>
              <w:rPr>
                <w:lang w:val="ru-RU"/>
              </w:rPr>
            </w:pPr>
            <w:r>
              <w:rPr>
                <w:lang w:val="ru-RU"/>
              </w:rPr>
              <w:t xml:space="preserve">Фильм «Как львенок и черепаха пели песню», студия Союзмультфильм, режиссер </w:t>
            </w:r>
            <w:hyperlink r:id="rId24" w:tgtFrame="_self" w:history="1">
              <w:r>
                <w:rPr>
                  <w:lang w:val="ru-RU"/>
                </w:rPr>
                <w:t>И. Ковалевская</w:t>
              </w:r>
            </w:hyperlink>
            <w:r>
              <w:rPr>
                <w:lang w:val="ru-RU"/>
              </w:rPr>
              <w:t>, 1974.</w:t>
            </w:r>
          </w:p>
          <w:p w:rsidR="005267E0" w:rsidRDefault="00FA4BB1">
            <w:pPr>
              <w:pStyle w:val="afff"/>
              <w:ind w:firstLine="0"/>
              <w:jc w:val="left"/>
              <w:rPr>
                <w:lang w:val="ru-RU"/>
              </w:rPr>
            </w:pPr>
            <w:r>
              <w:rPr>
                <w:lang w:val="ru-RU"/>
              </w:rPr>
              <w:t xml:space="preserve">Фильм «Мама для мамонтенка», студия «Союзмультфильм», режиссер </w:t>
            </w:r>
            <w:hyperlink r:id="rId25" w:tgtFrame="_self" w:history="1">
              <w:r>
                <w:rPr>
                  <w:lang w:val="ru-RU"/>
                </w:rPr>
                <w:t>О. Чуркин</w:t>
              </w:r>
            </w:hyperlink>
            <w:r>
              <w:rPr>
                <w:lang w:val="ru-RU"/>
              </w:rPr>
              <w:t>, 1981.</w:t>
            </w:r>
          </w:p>
          <w:p w:rsidR="005267E0" w:rsidRDefault="00FA4BB1">
            <w:pPr>
              <w:pStyle w:val="afff"/>
              <w:ind w:firstLine="0"/>
              <w:jc w:val="left"/>
              <w:rPr>
                <w:lang w:val="ru-RU"/>
              </w:rPr>
            </w:pPr>
            <w:r>
              <w:rPr>
                <w:lang w:val="ru-RU"/>
              </w:rPr>
              <w:t>Фильм «Катерок», студия «Союзмультфильм», режиссёр И. Ковалевская,1970.</w:t>
            </w:r>
          </w:p>
          <w:p w:rsidR="005267E0" w:rsidRDefault="00FA4BB1">
            <w:pPr>
              <w:pStyle w:val="afff"/>
              <w:ind w:firstLine="0"/>
              <w:jc w:val="left"/>
              <w:rPr>
                <w:lang w:val="ru-RU"/>
              </w:rPr>
            </w:pPr>
            <w:r>
              <w:rPr>
                <w:lang w:val="ru-RU"/>
              </w:rPr>
              <w:t xml:space="preserve">Фильм «Мешок яблок», студия «Союзмультфильм», режиссер </w:t>
            </w:r>
            <w:hyperlink r:id="rId26" w:tgtFrame="_self" w:history="1">
              <w:r>
                <w:rPr>
                  <w:lang w:val="ru-RU"/>
                </w:rPr>
                <w:t>В. Бордзиловский</w:t>
              </w:r>
            </w:hyperlink>
            <w:r>
              <w:rPr>
                <w:lang w:val="ru-RU"/>
              </w:rPr>
              <w:t>, 1974.</w:t>
            </w:r>
          </w:p>
          <w:p w:rsidR="005267E0" w:rsidRDefault="00FA4BB1">
            <w:pPr>
              <w:pStyle w:val="afff"/>
              <w:ind w:firstLine="0"/>
              <w:jc w:val="left"/>
              <w:rPr>
                <w:lang w:val="ru-RU"/>
              </w:rPr>
            </w:pPr>
            <w:r>
              <w:rPr>
                <w:lang w:val="ru-RU"/>
              </w:rPr>
              <w:t>Фильм «Крошка енот», ТО «Экран», режиссер О. Чуркин, 1974.</w:t>
            </w:r>
          </w:p>
          <w:p w:rsidR="005267E0" w:rsidRDefault="00FA4BB1">
            <w:pPr>
              <w:pStyle w:val="afff"/>
              <w:ind w:firstLine="0"/>
              <w:jc w:val="left"/>
              <w:rPr>
                <w:lang w:val="ru-RU"/>
              </w:rPr>
            </w:pPr>
            <w:r>
              <w:rPr>
                <w:lang w:val="ru-RU"/>
              </w:rPr>
              <w:t xml:space="preserve">Фильм «Гадкий утенок», студия «Союзмультфильм», режиссер В. </w:t>
            </w:r>
            <w:hyperlink r:id="rId27" w:history="1">
              <w:r>
                <w:rPr>
                  <w:lang w:val="ru-RU"/>
                </w:rPr>
                <w:t xml:space="preserve">Дегтярев. </w:t>
              </w:r>
            </w:hyperlink>
          </w:p>
          <w:p w:rsidR="005267E0" w:rsidRDefault="00FA4BB1">
            <w:pPr>
              <w:pStyle w:val="afff"/>
              <w:ind w:firstLine="0"/>
              <w:jc w:val="left"/>
              <w:rPr>
                <w:lang w:val="ru-RU"/>
              </w:rPr>
            </w:pPr>
            <w:r>
              <w:rPr>
                <w:lang w:val="ru-RU"/>
              </w:rPr>
              <w:t xml:space="preserve">Фильм «Котенок по имени Гав», студия Союзмультфильм, режиссер Л. Атаманов. </w:t>
            </w:r>
          </w:p>
          <w:p w:rsidR="005267E0" w:rsidRDefault="00FA4BB1">
            <w:pPr>
              <w:pStyle w:val="afff"/>
              <w:ind w:firstLine="0"/>
              <w:jc w:val="left"/>
              <w:rPr>
                <w:lang w:val="ru-RU"/>
              </w:rPr>
            </w:pPr>
            <w:r>
              <w:rPr>
                <w:lang w:val="ru-RU"/>
              </w:rPr>
              <w:t>Фильм «Маугли», студия «Союзмультфильм», режиссер Р. Давыдов, 1971.</w:t>
            </w:r>
          </w:p>
          <w:p w:rsidR="005267E0" w:rsidRDefault="00FA4BB1">
            <w:pPr>
              <w:pStyle w:val="afff"/>
              <w:ind w:firstLine="0"/>
              <w:jc w:val="left"/>
              <w:rPr>
                <w:lang w:val="ru-RU"/>
              </w:rPr>
            </w:pPr>
            <w:r>
              <w:rPr>
                <w:lang w:val="ru-RU"/>
              </w:rPr>
              <w:t>Фильм «Кот Леопольд», студия «Экран», режиссер А. Резников, 1975 – 1987.</w:t>
            </w:r>
          </w:p>
          <w:p w:rsidR="005267E0" w:rsidRDefault="00FA4BB1">
            <w:pPr>
              <w:pStyle w:val="afff"/>
              <w:ind w:firstLine="0"/>
              <w:jc w:val="left"/>
              <w:rPr>
                <w:lang w:val="ru-RU"/>
              </w:rPr>
            </w:pPr>
            <w:r>
              <w:rPr>
                <w:lang w:val="ru-RU"/>
              </w:rPr>
              <w:t>Фильм «Рикки-Тикки-Тави», студия «Союзмультфильм», режиссер А. Снежко-Блоцкой, 1965.</w:t>
            </w:r>
          </w:p>
          <w:p w:rsidR="005267E0" w:rsidRDefault="00FA4BB1">
            <w:pPr>
              <w:pStyle w:val="afff"/>
              <w:ind w:firstLine="0"/>
              <w:jc w:val="left"/>
              <w:rPr>
                <w:lang w:val="ru-RU"/>
              </w:rPr>
            </w:pPr>
            <w:r>
              <w:rPr>
                <w:lang w:val="ru-RU"/>
              </w:rPr>
              <w:t>Фильм «Дюймовочка», студия «Союзмультфильм», режиссер Л. Амальрик, 1964.</w:t>
            </w:r>
          </w:p>
          <w:p w:rsidR="005267E0" w:rsidRDefault="00FA4BB1">
            <w:pPr>
              <w:pStyle w:val="afff"/>
              <w:ind w:firstLine="0"/>
              <w:jc w:val="left"/>
              <w:rPr>
                <w:lang w:val="ru-RU"/>
              </w:rPr>
            </w:pPr>
            <w:r>
              <w:rPr>
                <w:lang w:val="ru-RU"/>
              </w:rPr>
              <w:t>Фильм «Пластилиновая ворона», ТО «Экран», режиссер А. Татарский, 1981.</w:t>
            </w:r>
          </w:p>
          <w:p w:rsidR="005267E0" w:rsidRDefault="00FA4BB1">
            <w:pPr>
              <w:pStyle w:val="afff"/>
              <w:ind w:firstLine="0"/>
              <w:jc w:val="left"/>
              <w:rPr>
                <w:lang w:val="ru-RU"/>
              </w:rPr>
            </w:pPr>
            <w:r>
              <w:rPr>
                <w:lang w:val="ru-RU"/>
              </w:rPr>
              <w:t>Фильм «Каникулы Бонифация», студия «Союзмультфильм», режиссер Ф. Хитрук, 1965.</w:t>
            </w:r>
          </w:p>
          <w:p w:rsidR="005267E0" w:rsidRDefault="00FA4BB1">
            <w:pPr>
              <w:pStyle w:val="afff"/>
              <w:ind w:firstLine="0"/>
              <w:jc w:val="left"/>
              <w:rPr>
                <w:lang w:val="ru-RU"/>
              </w:rPr>
            </w:pPr>
            <w:r>
              <w:rPr>
                <w:lang w:val="ru-RU"/>
              </w:rPr>
              <w:t xml:space="preserve">Фильм «Последний лепесток»,  студия «Союзмультфильм», режиссер </w:t>
            </w:r>
            <w:hyperlink r:id="rId28" w:tgtFrame="_self" w:history="1">
              <w:r>
                <w:rPr>
                  <w:lang w:val="ru-RU"/>
                </w:rPr>
                <w:t>Р. Качанов</w:t>
              </w:r>
            </w:hyperlink>
            <w:r>
              <w:rPr>
                <w:lang w:val="ru-RU"/>
              </w:rPr>
              <w:t>, 1977.</w:t>
            </w:r>
          </w:p>
          <w:p w:rsidR="005267E0" w:rsidRDefault="00FA4BB1">
            <w:pPr>
              <w:pStyle w:val="afff"/>
              <w:ind w:firstLine="0"/>
              <w:jc w:val="left"/>
              <w:rPr>
                <w:lang w:val="ru-RU"/>
              </w:rPr>
            </w:pPr>
            <w:r>
              <w:rPr>
                <w:lang w:val="ru-RU"/>
              </w:rPr>
              <w:t>Фильм «Умка» и «Умка ищет друга», студия «Союзмультфильм», режиссер В. Попов, В. Пекарь, 1969, 1970.</w:t>
            </w:r>
            <w:r>
              <w:t> </w:t>
            </w:r>
          </w:p>
          <w:p w:rsidR="005267E0" w:rsidRDefault="00FA4BB1">
            <w:pPr>
              <w:pStyle w:val="afff"/>
              <w:ind w:firstLine="0"/>
              <w:jc w:val="left"/>
              <w:rPr>
                <w:lang w:val="ru-RU"/>
              </w:rPr>
            </w:pPr>
            <w:r>
              <w:rPr>
                <w:lang w:val="ru-RU"/>
              </w:rPr>
              <w:t>Фильм «Умка на ёлке», студия «Союзмультфильм», режиссер А. Воробьев, 2019.</w:t>
            </w:r>
          </w:p>
          <w:p w:rsidR="005267E0" w:rsidRDefault="00FA4BB1">
            <w:pPr>
              <w:pStyle w:val="afff"/>
              <w:ind w:firstLine="0"/>
              <w:jc w:val="left"/>
              <w:rPr>
                <w:lang w:val="ru-RU"/>
              </w:rPr>
            </w:pPr>
            <w:r>
              <w:rPr>
                <w:lang w:val="ru-RU"/>
              </w:rPr>
              <w:t xml:space="preserve">Фильм «Сладкая сказка», студия  Союзмультфильм, режиссер </w:t>
            </w:r>
            <w:hyperlink r:id="rId29" w:tgtFrame="_self" w:history="1">
              <w:r>
                <w:rPr>
                  <w:lang w:val="ru-RU"/>
                </w:rPr>
                <w:t>В. Дегтярев</w:t>
              </w:r>
            </w:hyperlink>
            <w:r>
              <w:rPr>
                <w:lang w:val="ru-RU"/>
              </w:rPr>
              <w:t>, 1970.</w:t>
            </w:r>
          </w:p>
          <w:p w:rsidR="005267E0" w:rsidRDefault="00FA4BB1">
            <w:pPr>
              <w:pStyle w:val="afff"/>
              <w:ind w:firstLine="0"/>
              <w:jc w:val="left"/>
              <w:rPr>
                <w:lang w:val="ru-RU"/>
              </w:rPr>
            </w:pPr>
            <w:r>
              <w:rPr>
                <w:lang w:val="ru-RU"/>
              </w:rPr>
              <w:t xml:space="preserve">Цикл фильмов «Чебурашка и крокодил Гена», студия «Союзмультфильм», режиссер </w:t>
            </w:r>
            <w:hyperlink r:id="rId30" w:tgtFrame="_self" w:history="1">
              <w:r>
                <w:rPr>
                  <w:lang w:val="ru-RU"/>
                </w:rPr>
                <w:t>Р. Качанов</w:t>
              </w:r>
            </w:hyperlink>
            <w:r>
              <w:rPr>
                <w:lang w:val="ru-RU"/>
              </w:rPr>
              <w:t>, 1969-1983.</w:t>
            </w:r>
          </w:p>
          <w:p w:rsidR="005267E0" w:rsidRDefault="00FA4BB1">
            <w:pPr>
              <w:pStyle w:val="afff"/>
              <w:ind w:firstLine="0"/>
              <w:jc w:val="left"/>
              <w:rPr>
                <w:lang w:val="ru-RU"/>
              </w:rPr>
            </w:pPr>
            <w:r>
              <w:rPr>
                <w:lang w:val="ru-RU"/>
              </w:rPr>
              <w:t xml:space="preserve">Цикл фильмов «38 попугаев», студия «Союзмультфильм», режиссер </w:t>
            </w:r>
            <w:hyperlink r:id="rId31" w:tgtFrame="_self" w:history="1">
              <w:r>
                <w:rPr>
                  <w:lang w:val="ru-RU"/>
                </w:rPr>
                <w:t>И.У фимцев</w:t>
              </w:r>
            </w:hyperlink>
            <w:r>
              <w:rPr>
                <w:lang w:val="ru-RU"/>
              </w:rPr>
              <w:t>, 1976-91.</w:t>
            </w:r>
          </w:p>
          <w:p w:rsidR="005267E0" w:rsidRDefault="00FA4BB1">
            <w:pPr>
              <w:pStyle w:val="afff"/>
              <w:ind w:firstLine="0"/>
              <w:jc w:val="left"/>
              <w:rPr>
                <w:lang w:val="ru-RU"/>
              </w:rPr>
            </w:pPr>
            <w:r>
              <w:rPr>
                <w:lang w:val="ru-RU"/>
              </w:rPr>
              <w:t>Цикл фильмов «Винни-Пух», студия «Союзмультфильм», режиссер Ф. Хитрук, 1969 – 1972.</w:t>
            </w:r>
          </w:p>
          <w:p w:rsidR="005267E0" w:rsidRDefault="00FA4BB1">
            <w:pPr>
              <w:pStyle w:val="afff"/>
              <w:ind w:firstLine="0"/>
              <w:jc w:val="left"/>
              <w:rPr>
                <w:lang w:val="ru-RU"/>
              </w:rPr>
            </w:pPr>
            <w:r>
              <w:rPr>
                <w:lang w:val="ru-RU"/>
              </w:rPr>
              <w:t xml:space="preserve">Фильм «Серая шейка», студия «Союзмультфильм», режиссер </w:t>
            </w:r>
            <w:hyperlink r:id="rId32" w:tgtFrame="_self" w:history="1">
              <w:r>
                <w:rPr>
                  <w:lang w:val="ru-RU"/>
                </w:rPr>
                <w:t>Л. Амальрик</w:t>
              </w:r>
            </w:hyperlink>
            <w:r>
              <w:rPr>
                <w:lang w:val="ru-RU"/>
              </w:rPr>
              <w:t>,</w:t>
            </w:r>
            <w:r>
              <w:t> </w:t>
            </w:r>
            <w:hyperlink r:id="rId33" w:tgtFrame="_self" w:history="1">
              <w:r>
                <w:rPr>
                  <w:lang w:val="ru-RU"/>
                </w:rPr>
                <w:t>В. Полковников</w:t>
              </w:r>
            </w:hyperlink>
            <w:r>
              <w:rPr>
                <w:lang w:val="ru-RU"/>
              </w:rPr>
              <w:t>, 1948.</w:t>
            </w:r>
          </w:p>
          <w:p w:rsidR="005267E0" w:rsidRDefault="00FA4BB1">
            <w:pPr>
              <w:pStyle w:val="afff"/>
              <w:ind w:firstLine="0"/>
              <w:jc w:val="left"/>
              <w:rPr>
                <w:lang w:val="ru-RU"/>
              </w:rPr>
            </w:pPr>
            <w:r>
              <w:rPr>
                <w:lang w:val="ru-RU"/>
              </w:rPr>
              <w:t xml:space="preserve">Фильм «Золушка», студия «Союзмультфильм», режиссер </w:t>
            </w:r>
            <w:hyperlink r:id="rId34" w:tgtFrame="_self" w:history="1">
              <w:r>
                <w:rPr>
                  <w:lang w:val="ru-RU"/>
                </w:rPr>
                <w:t>И. Аксенчук</w:t>
              </w:r>
            </w:hyperlink>
            <w:r>
              <w:rPr>
                <w:lang w:val="ru-RU"/>
              </w:rPr>
              <w:t>, 1979.</w:t>
            </w:r>
          </w:p>
          <w:p w:rsidR="005267E0" w:rsidRDefault="00FA4BB1">
            <w:pPr>
              <w:pStyle w:val="afff"/>
              <w:ind w:firstLine="0"/>
              <w:jc w:val="left"/>
              <w:rPr>
                <w:lang w:val="ru-RU"/>
              </w:rPr>
            </w:pPr>
            <w:r>
              <w:rPr>
                <w:lang w:val="ru-RU"/>
              </w:rPr>
              <w:t xml:space="preserve">Фильм «Новогодняя сказка», студия «Союзмультфильм», режиссер </w:t>
            </w:r>
            <w:hyperlink r:id="rId35" w:tgtFrame="_self" w:history="1">
              <w:r>
                <w:rPr>
                  <w:lang w:val="ru-RU"/>
                </w:rPr>
                <w:t>В. Дегтярев</w:t>
              </w:r>
            </w:hyperlink>
            <w:r>
              <w:rPr>
                <w:lang w:val="ru-RU"/>
              </w:rPr>
              <w:t>, 1972.</w:t>
            </w:r>
          </w:p>
          <w:p w:rsidR="005267E0" w:rsidRDefault="00FA4BB1">
            <w:pPr>
              <w:pStyle w:val="afff"/>
              <w:ind w:firstLine="0"/>
              <w:jc w:val="left"/>
              <w:rPr>
                <w:lang w:val="ru-RU"/>
              </w:rPr>
            </w:pPr>
            <w:r>
              <w:rPr>
                <w:lang w:val="ru-RU"/>
              </w:rPr>
              <w:lastRenderedPageBreak/>
              <w:t xml:space="preserve">Фильм «Серебряное копытце», студия  Союзмультфильм, режиссер </w:t>
            </w:r>
            <w:hyperlink r:id="rId36" w:tgtFrame="_self" w:history="1">
              <w:r>
                <w:rPr>
                  <w:lang w:val="ru-RU"/>
                </w:rPr>
                <w:t>Г. Сокольский</w:t>
              </w:r>
            </w:hyperlink>
            <w:r>
              <w:rPr>
                <w:lang w:val="ru-RU"/>
              </w:rPr>
              <w:t>, 1977.</w:t>
            </w:r>
          </w:p>
          <w:p w:rsidR="005267E0" w:rsidRDefault="00FA4BB1">
            <w:pPr>
              <w:pStyle w:val="afff"/>
              <w:ind w:firstLine="0"/>
              <w:jc w:val="left"/>
              <w:rPr>
                <w:lang w:val="ru-RU"/>
              </w:rPr>
            </w:pPr>
            <w:r>
              <w:rPr>
                <w:lang w:val="ru-RU"/>
              </w:rPr>
              <w:t xml:space="preserve">Фильм  «Щелкунчик», студия «Союзмультфильм», режиссер </w:t>
            </w:r>
            <w:hyperlink r:id="rId37" w:tgtFrame="_self" w:history="1">
              <w:r>
                <w:rPr>
                  <w:lang w:val="ru-RU"/>
                </w:rPr>
                <w:t>Б. Степанцев</w:t>
              </w:r>
            </w:hyperlink>
            <w:r>
              <w:rPr>
                <w:lang w:val="ru-RU"/>
              </w:rPr>
              <w:t>,1973.</w:t>
            </w:r>
          </w:p>
          <w:p w:rsidR="005267E0" w:rsidRDefault="00FA4BB1">
            <w:pPr>
              <w:pStyle w:val="afff"/>
              <w:ind w:firstLine="0"/>
              <w:jc w:val="left"/>
              <w:rPr>
                <w:lang w:val="ru-RU"/>
              </w:rPr>
            </w:pPr>
            <w:r>
              <w:rPr>
                <w:lang w:val="ru-RU"/>
              </w:rPr>
              <w:t xml:space="preserve">Фильм «Гуси-лебеди», студия  Союзмультфильм, режиссеры </w:t>
            </w:r>
            <w:hyperlink r:id="rId38" w:tgtFrame="_self" w:history="1">
              <w:r>
                <w:rPr>
                  <w:lang w:val="ru-RU"/>
                </w:rPr>
                <w:t>И. Иванов-Вано</w:t>
              </w:r>
            </w:hyperlink>
            <w:r>
              <w:rPr>
                <w:lang w:val="ru-RU"/>
              </w:rPr>
              <w:t>,</w:t>
            </w:r>
            <w:r>
              <w:t> </w:t>
            </w:r>
            <w:hyperlink r:id="rId39" w:tgtFrame="_self" w:history="1">
              <w:r>
                <w:rPr>
                  <w:lang w:val="ru-RU"/>
                </w:rPr>
                <w:t>А. Снежко-Блоцкая</w:t>
              </w:r>
            </w:hyperlink>
            <w:r>
              <w:rPr>
                <w:lang w:val="ru-RU"/>
              </w:rPr>
              <w:t>, 1949.</w:t>
            </w:r>
          </w:p>
          <w:p w:rsidR="005267E0" w:rsidRDefault="00FA4BB1">
            <w:pPr>
              <w:pStyle w:val="afff"/>
              <w:ind w:firstLine="0"/>
              <w:jc w:val="left"/>
              <w:rPr>
                <w:lang w:val="ru-RU"/>
              </w:rPr>
            </w:pPr>
            <w:r>
              <w:rPr>
                <w:lang w:val="ru-RU"/>
              </w:rPr>
              <w:t xml:space="preserve">Цикл фильмов «Приключение Незнайки и его друзей», студия «ТО Экран», режиссер коллектив авторов, 1971-1973.  </w:t>
            </w:r>
          </w:p>
        </w:tc>
      </w:tr>
      <w:tr w:rsidR="005267E0">
        <w:tc>
          <w:tcPr>
            <w:tcW w:w="2518" w:type="dxa"/>
            <w:vAlign w:val="center"/>
          </w:tcPr>
          <w:p w:rsidR="005267E0" w:rsidRDefault="00FA4BB1">
            <w:pPr>
              <w:pStyle w:val="afff"/>
              <w:ind w:firstLine="36"/>
              <w:jc w:val="center"/>
              <w:rPr>
                <w:lang w:val="ru-RU"/>
              </w:rPr>
            </w:pPr>
            <w:r>
              <w:rPr>
                <w:lang w:val="ru-RU"/>
              </w:rPr>
              <w:lastRenderedPageBreak/>
              <w:t>Для детей старшего дошкольного возраста (6-7 лет).</w:t>
            </w:r>
          </w:p>
          <w:p w:rsidR="005267E0" w:rsidRDefault="005267E0">
            <w:pPr>
              <w:pStyle w:val="afff"/>
              <w:ind w:firstLine="0"/>
              <w:jc w:val="center"/>
              <w:rPr>
                <w:sz w:val="24"/>
                <w:lang w:val="ru-RU"/>
              </w:rPr>
            </w:pPr>
          </w:p>
        </w:tc>
        <w:tc>
          <w:tcPr>
            <w:tcW w:w="13402" w:type="dxa"/>
          </w:tcPr>
          <w:p w:rsidR="005267E0" w:rsidRDefault="00FA4BB1">
            <w:pPr>
              <w:pStyle w:val="afff"/>
              <w:ind w:firstLine="0"/>
              <w:rPr>
                <w:lang w:val="ru-RU"/>
              </w:rPr>
            </w:pPr>
            <w:r>
              <w:rPr>
                <w:lang w:val="ru-RU"/>
              </w:rPr>
              <w:t>Фильм «Малыш и Карлсон», студия «Союзмультфильм», режиссер Б. Степанцев, 1969.</w:t>
            </w:r>
          </w:p>
          <w:p w:rsidR="005267E0" w:rsidRDefault="00FA4BB1">
            <w:pPr>
              <w:pStyle w:val="afff"/>
              <w:ind w:firstLine="0"/>
              <w:rPr>
                <w:lang w:val="ru-RU"/>
              </w:rPr>
            </w:pPr>
            <w:r>
              <w:rPr>
                <w:lang w:val="ru-RU"/>
              </w:rPr>
              <w:t xml:space="preserve">Фильм «Лягушка-путешественница», студия «Союзмультфильм», режиссеры </w:t>
            </w:r>
            <w:hyperlink r:id="rId40" w:tgtFrame="_self" w:history="1">
              <w:r>
                <w:rPr>
                  <w:lang w:val="ru-RU"/>
                </w:rPr>
                <w:t>В. Котеночкин</w:t>
              </w:r>
            </w:hyperlink>
            <w:r>
              <w:rPr>
                <w:lang w:val="ru-RU"/>
              </w:rPr>
              <w:t>,</w:t>
            </w:r>
            <w:r>
              <w:t> </w:t>
            </w:r>
            <w:hyperlink r:id="rId41" w:tgtFrame="_self" w:history="1">
              <w:r>
                <w:rPr>
                  <w:lang w:val="ru-RU"/>
                </w:rPr>
                <w:t>А. Трусов</w:t>
              </w:r>
            </w:hyperlink>
            <w:r>
              <w:rPr>
                <w:lang w:val="ru-RU"/>
              </w:rPr>
              <w:t>, 1965.</w:t>
            </w:r>
          </w:p>
          <w:p w:rsidR="005267E0" w:rsidRDefault="00FA4BB1">
            <w:pPr>
              <w:pStyle w:val="afff"/>
              <w:ind w:firstLine="0"/>
              <w:rPr>
                <w:lang w:val="ru-RU"/>
              </w:rPr>
            </w:pPr>
            <w:r>
              <w:rPr>
                <w:lang w:val="ru-RU"/>
              </w:rPr>
              <w:t xml:space="preserve">Фильм «Варежка», студия «Союзмультфильм», режиссер </w:t>
            </w:r>
            <w:hyperlink r:id="rId42" w:tgtFrame="_self" w:history="1">
              <w:r>
                <w:rPr>
                  <w:lang w:val="ru-RU"/>
                </w:rPr>
                <w:t>Р. Качанов</w:t>
              </w:r>
            </w:hyperlink>
            <w:r>
              <w:rPr>
                <w:lang w:val="ru-RU"/>
              </w:rPr>
              <w:t>, 1967.</w:t>
            </w:r>
          </w:p>
          <w:p w:rsidR="005267E0" w:rsidRDefault="00FA4BB1">
            <w:pPr>
              <w:pStyle w:val="afff"/>
              <w:ind w:firstLine="0"/>
              <w:rPr>
                <w:lang w:val="ru-RU"/>
              </w:rPr>
            </w:pPr>
            <w:r>
              <w:rPr>
                <w:lang w:val="ru-RU"/>
              </w:rPr>
              <w:t xml:space="preserve">Фильм «Честное слово», студия «Экран», режиссер </w:t>
            </w:r>
            <w:hyperlink r:id="rId43" w:tgtFrame="_self" w:history="1">
              <w:r>
                <w:rPr>
                  <w:lang w:val="ru-RU"/>
                </w:rPr>
                <w:t>М. Новогрудская</w:t>
              </w:r>
            </w:hyperlink>
            <w:r>
              <w:rPr>
                <w:lang w:val="ru-RU"/>
              </w:rPr>
              <w:t>, 1978.</w:t>
            </w:r>
          </w:p>
          <w:p w:rsidR="005267E0" w:rsidRDefault="00FA4BB1">
            <w:pPr>
              <w:pStyle w:val="afff"/>
              <w:ind w:firstLine="0"/>
              <w:rPr>
                <w:lang w:val="ru-RU"/>
              </w:rPr>
            </w:pPr>
            <w:r>
              <w:rPr>
                <w:lang w:val="ru-RU"/>
              </w:rPr>
              <w:t xml:space="preserve">Фильм «Вовка в тридевятом царстве», студия «Союзмультфильм», режиссер </w:t>
            </w:r>
            <w:hyperlink r:id="rId44" w:tgtFrame="_self" w:history="1">
              <w:r>
                <w:rPr>
                  <w:lang w:val="ru-RU"/>
                </w:rPr>
                <w:t>Б. Степанцев</w:t>
              </w:r>
            </w:hyperlink>
            <w:r>
              <w:rPr>
                <w:lang w:val="ru-RU"/>
              </w:rPr>
              <w:t>, 1965.</w:t>
            </w:r>
          </w:p>
          <w:p w:rsidR="005267E0" w:rsidRDefault="00FA4BB1">
            <w:pPr>
              <w:pStyle w:val="afff"/>
              <w:ind w:firstLine="0"/>
              <w:rPr>
                <w:lang w:val="ru-RU"/>
              </w:rPr>
            </w:pPr>
            <w:r>
              <w:rPr>
                <w:lang w:val="ru-RU"/>
              </w:rPr>
              <w:t xml:space="preserve">Фильм «Заколдованный мальчик», студия «Союзмультфильм», режиссер </w:t>
            </w:r>
            <w:hyperlink r:id="rId45" w:tgtFrame="_self" w:history="1">
              <w:r>
                <w:rPr>
                  <w:lang w:val="ru-RU"/>
                </w:rPr>
                <w:t>А. Снежко-Блоцкая</w:t>
              </w:r>
            </w:hyperlink>
            <w:r>
              <w:rPr>
                <w:lang w:val="ru-RU"/>
              </w:rPr>
              <w:t>,</w:t>
            </w:r>
            <w:r>
              <w:t> </w:t>
            </w:r>
            <w:hyperlink r:id="rId46" w:tgtFrame="_self" w:history="1">
              <w:r>
                <w:rPr>
                  <w:lang w:val="ru-RU"/>
                </w:rPr>
                <w:t>В.Полковников</w:t>
              </w:r>
            </w:hyperlink>
            <w:r>
              <w:rPr>
                <w:lang w:val="ru-RU"/>
              </w:rPr>
              <w:t>, 1955.</w:t>
            </w:r>
          </w:p>
          <w:p w:rsidR="005267E0" w:rsidRDefault="00FA4BB1">
            <w:pPr>
              <w:pStyle w:val="afff"/>
              <w:ind w:firstLine="0"/>
              <w:rPr>
                <w:lang w:val="ru-RU"/>
              </w:rPr>
            </w:pPr>
            <w:r>
              <w:rPr>
                <w:lang w:val="ru-RU"/>
              </w:rPr>
              <w:t xml:space="preserve">Фильм «Золотая антилопа», студия «Союзмультфильм», режиссер </w:t>
            </w:r>
            <w:hyperlink r:id="rId47" w:tgtFrame="_self" w:history="1">
              <w:r>
                <w:rPr>
                  <w:lang w:val="ru-RU"/>
                </w:rPr>
                <w:t>Л. Атаманов</w:t>
              </w:r>
            </w:hyperlink>
            <w:r>
              <w:rPr>
                <w:lang w:val="ru-RU"/>
              </w:rPr>
              <w:t>, 1954.</w:t>
            </w:r>
          </w:p>
          <w:p w:rsidR="005267E0" w:rsidRDefault="00FA4BB1">
            <w:pPr>
              <w:pStyle w:val="afff"/>
              <w:ind w:firstLine="0"/>
              <w:rPr>
                <w:lang w:val="ru-RU"/>
              </w:rPr>
            </w:pPr>
            <w:r>
              <w:rPr>
                <w:lang w:val="ru-RU"/>
              </w:rPr>
              <w:t>Фильм «Бременские музыканты», студия «Союзмультфильм», режиссер И. Ковалевская, 1969.</w:t>
            </w:r>
          </w:p>
          <w:p w:rsidR="005267E0" w:rsidRDefault="00FA4BB1">
            <w:pPr>
              <w:pStyle w:val="afff"/>
              <w:ind w:firstLine="0"/>
              <w:rPr>
                <w:lang w:val="ru-RU"/>
              </w:rPr>
            </w:pPr>
            <w:r>
              <w:rPr>
                <w:lang w:val="ru-RU"/>
              </w:rPr>
              <w:t xml:space="preserve">Фильм «Двенадцать месяцев», студия «Союзмультфильм», режиссер </w:t>
            </w:r>
            <w:hyperlink r:id="rId48" w:tgtFrame="_self" w:history="1">
              <w:r>
                <w:rPr>
                  <w:lang w:val="ru-RU"/>
                </w:rPr>
                <w:t>И. Иванов-Вано</w:t>
              </w:r>
            </w:hyperlink>
            <w:r>
              <w:rPr>
                <w:lang w:val="ru-RU"/>
              </w:rPr>
              <w:t>,</w:t>
            </w:r>
            <w:r>
              <w:t> </w:t>
            </w:r>
            <w:hyperlink r:id="rId49" w:tgtFrame="_self" w:history="1">
              <w:r>
                <w:rPr>
                  <w:lang w:val="ru-RU"/>
                </w:rPr>
                <w:t>М. Ботов</w:t>
              </w:r>
            </w:hyperlink>
            <w:r>
              <w:rPr>
                <w:lang w:val="ru-RU"/>
              </w:rPr>
              <w:t>, 1956.</w:t>
            </w:r>
          </w:p>
          <w:p w:rsidR="005267E0" w:rsidRDefault="00FA4BB1">
            <w:pPr>
              <w:pStyle w:val="afff"/>
              <w:ind w:firstLine="0"/>
              <w:rPr>
                <w:lang w:val="ru-RU"/>
              </w:rPr>
            </w:pPr>
            <w:r>
              <w:rPr>
                <w:lang w:val="ru-RU"/>
              </w:rPr>
              <w:t xml:space="preserve">Фильм «Ёжик в тумане», студия «Союзмультфильм», режиссер Ю. Норштейн, 1975.       </w:t>
            </w:r>
          </w:p>
          <w:p w:rsidR="005267E0" w:rsidRDefault="00FA4BB1">
            <w:pPr>
              <w:pStyle w:val="afff"/>
              <w:ind w:firstLine="0"/>
              <w:rPr>
                <w:lang w:val="ru-RU"/>
              </w:rPr>
            </w:pPr>
            <w:r>
              <w:rPr>
                <w:lang w:val="ru-RU"/>
              </w:rPr>
              <w:t xml:space="preserve">Фильм «Девочка и дельфин», студия «Союзмультфильм», режиссер </w:t>
            </w:r>
            <w:hyperlink r:id="rId50" w:tgtFrame="_self" w:history="1">
              <w:r>
                <w:rPr>
                  <w:lang w:val="ru-RU"/>
                </w:rPr>
                <w:t>Р. Зельма</w:t>
              </w:r>
            </w:hyperlink>
            <w:r>
              <w:rPr>
                <w:lang w:val="ru-RU"/>
              </w:rPr>
              <w:t xml:space="preserve">, 1979.        </w:t>
            </w:r>
          </w:p>
          <w:p w:rsidR="005267E0" w:rsidRDefault="00FA4BB1">
            <w:pPr>
              <w:pStyle w:val="afff"/>
              <w:ind w:firstLine="0"/>
              <w:rPr>
                <w:lang w:val="ru-RU"/>
              </w:rPr>
            </w:pPr>
            <w:r>
              <w:rPr>
                <w:lang w:val="ru-RU"/>
              </w:rPr>
              <w:t xml:space="preserve">Фильм «Верните Рекса», студия «Союзмультфильм», режиссер </w:t>
            </w:r>
            <w:hyperlink r:id="rId51" w:tgtFrame="_self" w:history="1">
              <w:r>
                <w:rPr>
                  <w:lang w:val="ru-RU"/>
                </w:rPr>
                <w:t>В. Пекарь</w:t>
              </w:r>
            </w:hyperlink>
            <w:r>
              <w:rPr>
                <w:lang w:val="ru-RU"/>
              </w:rPr>
              <w:t>,</w:t>
            </w:r>
            <w:r>
              <w:t> </w:t>
            </w:r>
            <w:hyperlink r:id="rId52" w:tgtFrame="_self" w:history="1">
              <w:r>
                <w:rPr>
                  <w:lang w:val="ru-RU"/>
                </w:rPr>
                <w:t>В. Попов</w:t>
              </w:r>
            </w:hyperlink>
            <w:r>
              <w:rPr>
                <w:lang w:val="ru-RU"/>
              </w:rPr>
              <w:t>. 1975.</w:t>
            </w:r>
          </w:p>
          <w:p w:rsidR="005267E0" w:rsidRDefault="00FA4BB1">
            <w:pPr>
              <w:pStyle w:val="afff"/>
              <w:ind w:firstLine="0"/>
              <w:rPr>
                <w:lang w:val="ru-RU"/>
              </w:rPr>
            </w:pPr>
            <w:r>
              <w:rPr>
                <w:lang w:val="ru-RU"/>
              </w:rPr>
              <w:t xml:space="preserve">Фильм «Сказка сказок», студия «Союзмультфильм», режиссер Ю. Норштейн, 1979. </w:t>
            </w:r>
          </w:p>
          <w:p w:rsidR="005267E0" w:rsidRDefault="00FA4BB1">
            <w:pPr>
              <w:pStyle w:val="afff"/>
              <w:ind w:firstLine="0"/>
              <w:rPr>
                <w:lang w:val="ru-RU"/>
              </w:rPr>
            </w:pPr>
            <w:r>
              <w:rPr>
                <w:lang w:val="ru-RU"/>
              </w:rPr>
              <w:t>Фильм Сериал «Простоквашино»</w:t>
            </w:r>
            <w:r>
              <w:t> </w:t>
            </w:r>
            <w:r>
              <w:rPr>
                <w:lang w:val="ru-RU"/>
              </w:rPr>
              <w:t>и «Возвращение в Простоквашино» (2 сезона), студия «Союзмультфильм», режиссеры: коллектив авторов, 2018.</w:t>
            </w:r>
          </w:p>
          <w:p w:rsidR="005267E0" w:rsidRDefault="00FA4BB1">
            <w:pPr>
              <w:pStyle w:val="afff"/>
              <w:ind w:firstLine="0"/>
              <w:rPr>
                <w:lang w:val="ru-RU"/>
              </w:rPr>
            </w:pPr>
            <w:r>
              <w:rPr>
                <w:lang w:val="ru-RU"/>
              </w:rPr>
              <w:t xml:space="preserve">Сериал «Смешарики», студии «Петербург», «Мастерфильм», коллектив авторов, 2004. </w:t>
            </w:r>
          </w:p>
          <w:p w:rsidR="005267E0" w:rsidRDefault="00FA4BB1">
            <w:pPr>
              <w:pStyle w:val="afff"/>
              <w:ind w:firstLine="0"/>
              <w:rPr>
                <w:lang w:val="ru-RU"/>
              </w:rPr>
            </w:pPr>
            <w:r>
              <w:rPr>
                <w:lang w:val="ru-RU"/>
              </w:rPr>
              <w:t xml:space="preserve">Сериал «Малышарики», студии «Петербург», «Мастерфильм», коллектив авторов, 2015. </w:t>
            </w:r>
          </w:p>
          <w:p w:rsidR="005267E0" w:rsidRDefault="00FA4BB1">
            <w:pPr>
              <w:pStyle w:val="afff"/>
              <w:ind w:firstLine="0"/>
              <w:rPr>
                <w:lang w:val="ru-RU"/>
              </w:rPr>
            </w:pPr>
            <w:r>
              <w:rPr>
                <w:lang w:val="ru-RU"/>
              </w:rPr>
              <w:t>Сериал «Домовенок Кузя», студия ТО «Экран», режиссер А. Зябликова, 2000 – 2002.</w:t>
            </w:r>
          </w:p>
          <w:p w:rsidR="005267E0" w:rsidRDefault="00FA4BB1">
            <w:pPr>
              <w:pStyle w:val="afff"/>
              <w:ind w:firstLine="0"/>
              <w:rPr>
                <w:lang w:val="ru-RU"/>
              </w:rPr>
            </w:pPr>
            <w:r>
              <w:rPr>
                <w:lang w:val="ru-RU"/>
              </w:rPr>
              <w:t xml:space="preserve">Сериал «Ну, погоди!», студия «Союзмультфильм», режиссер В. Котеночкин, 1969. </w:t>
            </w:r>
          </w:p>
          <w:p w:rsidR="005267E0" w:rsidRDefault="00FA4BB1">
            <w:pPr>
              <w:pStyle w:val="afff"/>
              <w:ind w:firstLine="0"/>
              <w:rPr>
                <w:lang w:val="ru-RU"/>
              </w:rPr>
            </w:pPr>
            <w:r>
              <w:rPr>
                <w:lang w:val="ru-RU"/>
              </w:rPr>
              <w:t>Сериал «Фиксики» (4 сезона), компания «Аэроплан», режиссер В. Бедошвили, 2010.</w:t>
            </w:r>
          </w:p>
          <w:p w:rsidR="005267E0" w:rsidRDefault="00FA4BB1">
            <w:pPr>
              <w:pStyle w:val="afff"/>
              <w:ind w:firstLine="0"/>
              <w:rPr>
                <w:lang w:val="ru-RU"/>
              </w:rPr>
            </w:pPr>
            <w:r>
              <w:rPr>
                <w:lang w:val="ru-RU"/>
              </w:rPr>
              <w:t>Сериал «Оранжевая корова» (1 сезон), студия Союзмультфильм, режиссер Е. Ернова.</w:t>
            </w:r>
          </w:p>
          <w:p w:rsidR="005267E0" w:rsidRDefault="00FA4BB1">
            <w:pPr>
              <w:pStyle w:val="afff"/>
              <w:ind w:firstLine="0"/>
              <w:rPr>
                <w:lang w:val="ru-RU"/>
              </w:rPr>
            </w:pPr>
            <w:r>
              <w:rPr>
                <w:lang w:val="ru-RU"/>
              </w:rPr>
              <w:t>Сериал «Монсики» (2 сезона), студия «Рики», режиссер А. Бахурин.</w:t>
            </w:r>
            <w:r>
              <w:t> </w:t>
            </w:r>
          </w:p>
          <w:p w:rsidR="005267E0" w:rsidRDefault="00FA4BB1">
            <w:pPr>
              <w:pStyle w:val="afff"/>
              <w:ind w:firstLine="0"/>
              <w:rPr>
                <w:lang w:val="ru-RU"/>
              </w:rPr>
            </w:pPr>
            <w:r>
              <w:rPr>
                <w:lang w:val="ru-RU"/>
              </w:rPr>
              <w:t xml:space="preserve">Сериал «Смешарики. ПИН-КОД», студия «Рики», режиссёры: </w:t>
            </w:r>
            <w:hyperlink r:id="rId53" w:history="1">
              <w:r>
                <w:rPr>
                  <w:lang w:val="ru-RU"/>
                </w:rPr>
                <w:t>Р. Соколов</w:t>
              </w:r>
            </w:hyperlink>
            <w:r>
              <w:rPr>
                <w:lang w:val="ru-RU"/>
              </w:rPr>
              <w:t xml:space="preserve">, </w:t>
            </w:r>
            <w:hyperlink r:id="rId54" w:history="1">
              <w:r>
                <w:rPr>
                  <w:lang w:val="ru-RU"/>
                </w:rPr>
                <w:t>А. Горбунов</w:t>
              </w:r>
            </w:hyperlink>
            <w:r>
              <w:rPr>
                <w:lang w:val="ru-RU"/>
              </w:rPr>
              <w:t xml:space="preserve">, </w:t>
            </w:r>
            <w:hyperlink r:id="rId55" w:history="1">
              <w:r>
                <w:rPr>
                  <w:lang w:val="ru-RU"/>
                </w:rPr>
                <w:t>Д. Сулейманов</w:t>
              </w:r>
            </w:hyperlink>
            <w:r>
              <w:rPr>
                <w:lang w:val="ru-RU"/>
              </w:rPr>
              <w:t xml:space="preserve"> и другие.</w:t>
            </w:r>
          </w:p>
          <w:p w:rsidR="005267E0" w:rsidRDefault="00FA4BB1">
            <w:pPr>
              <w:pStyle w:val="afff"/>
              <w:ind w:firstLine="0"/>
              <w:rPr>
                <w:lang w:val="ru-RU"/>
              </w:rPr>
            </w:pPr>
            <w:r>
              <w:rPr>
                <w:lang w:val="ru-RU"/>
              </w:rPr>
              <w:t xml:space="preserve">Сериал «Зебра в клеточку» (1 сезон), студия «Союзмультфильм», режиссер </w:t>
            </w:r>
            <w:hyperlink r:id="rId56" w:tgtFrame="_self" w:history="1">
              <w:r>
                <w:rPr>
                  <w:lang w:val="ru-RU"/>
                </w:rPr>
                <w:t>А. Алексеев</w:t>
              </w:r>
            </w:hyperlink>
            <w:r>
              <w:rPr>
                <w:lang w:val="ru-RU"/>
              </w:rPr>
              <w:t>,</w:t>
            </w:r>
            <w:r>
              <w:t> </w:t>
            </w:r>
            <w:r>
              <w:rPr>
                <w:lang w:val="ru-RU"/>
              </w:rPr>
              <w:t>А. Борисова,</w:t>
            </w:r>
            <w:r>
              <w:t> </w:t>
            </w:r>
            <w:r>
              <w:rPr>
                <w:lang w:val="ru-RU"/>
              </w:rPr>
              <w:t>М. Куликов,</w:t>
            </w:r>
            <w:r>
              <w:t> </w:t>
            </w:r>
            <w:r>
              <w:rPr>
                <w:lang w:val="ru-RU"/>
              </w:rPr>
              <w:t>А. Золотарева, 2020.</w:t>
            </w:r>
          </w:p>
        </w:tc>
      </w:tr>
      <w:tr w:rsidR="005267E0">
        <w:tc>
          <w:tcPr>
            <w:tcW w:w="2518" w:type="dxa"/>
            <w:vAlign w:val="center"/>
          </w:tcPr>
          <w:p w:rsidR="005267E0" w:rsidRDefault="00FA4BB1">
            <w:pPr>
              <w:pStyle w:val="afff"/>
              <w:ind w:firstLine="0"/>
              <w:jc w:val="center"/>
              <w:rPr>
                <w:lang w:val="ru-RU"/>
              </w:rPr>
            </w:pPr>
            <w:r>
              <w:rPr>
                <w:lang w:val="ru-RU"/>
              </w:rPr>
              <w:t>Для детей старшего дошкольного возраста (7- 8 лет).</w:t>
            </w:r>
          </w:p>
          <w:p w:rsidR="005267E0" w:rsidRDefault="005267E0">
            <w:pPr>
              <w:pStyle w:val="afff"/>
              <w:ind w:firstLine="0"/>
              <w:jc w:val="center"/>
              <w:rPr>
                <w:lang w:val="ru-RU"/>
              </w:rPr>
            </w:pPr>
          </w:p>
        </w:tc>
        <w:tc>
          <w:tcPr>
            <w:tcW w:w="13402" w:type="dxa"/>
          </w:tcPr>
          <w:p w:rsidR="005267E0" w:rsidRDefault="00FA4BB1">
            <w:pPr>
              <w:pStyle w:val="afff"/>
              <w:ind w:firstLine="0"/>
              <w:rPr>
                <w:lang w:val="ru-RU"/>
              </w:rPr>
            </w:pPr>
            <w:r>
              <w:rPr>
                <w:lang w:val="ru-RU"/>
              </w:rPr>
              <w:lastRenderedPageBreak/>
              <w:t xml:space="preserve">Полнометражный анимационный фильм «Снежная королева», студия «Союзмультфильм», режиссёр </w:t>
            </w:r>
            <w:hyperlink r:id="rId57" w:history="1">
              <w:r>
                <w:rPr>
                  <w:lang w:val="ru-RU"/>
                </w:rPr>
                <w:t>Л. Атаманов</w:t>
              </w:r>
            </w:hyperlink>
            <w:r>
              <w:rPr>
                <w:lang w:val="ru-RU"/>
              </w:rPr>
              <w:t>, 1957.</w:t>
            </w:r>
          </w:p>
          <w:p w:rsidR="005267E0" w:rsidRDefault="00FA4BB1">
            <w:pPr>
              <w:pStyle w:val="afff"/>
              <w:ind w:firstLine="0"/>
              <w:rPr>
                <w:lang w:val="ru-RU"/>
              </w:rPr>
            </w:pPr>
            <w:r>
              <w:rPr>
                <w:lang w:val="ru-RU"/>
              </w:rPr>
              <w:t xml:space="preserve">Полнометражный анимационный фильм «Аленький цветочек», студия «Союзмультфильм», режиссер </w:t>
            </w:r>
            <w:hyperlink r:id="rId58" w:tgtFrame="_self" w:history="1">
              <w:r>
                <w:rPr>
                  <w:lang w:val="ru-RU"/>
                </w:rPr>
                <w:t>Л. Атаманов</w:t>
              </w:r>
            </w:hyperlink>
            <w:r>
              <w:rPr>
                <w:lang w:val="ru-RU"/>
              </w:rPr>
              <w:t>, 1952.</w:t>
            </w:r>
          </w:p>
          <w:p w:rsidR="005267E0" w:rsidRDefault="00FA4BB1">
            <w:pPr>
              <w:pStyle w:val="afff"/>
              <w:ind w:firstLine="0"/>
              <w:rPr>
                <w:lang w:val="ru-RU"/>
              </w:rPr>
            </w:pPr>
            <w:r>
              <w:rPr>
                <w:lang w:val="ru-RU"/>
              </w:rPr>
              <w:lastRenderedPageBreak/>
              <w:t>Полнометражный анимационный фильм «Сказка о царе Салтане»,</w:t>
            </w:r>
            <w:r>
              <w:t> </w:t>
            </w:r>
            <w:r>
              <w:rPr>
                <w:lang w:val="ru-RU"/>
              </w:rPr>
              <w:t>студия «Союзмультфильм», режиссер И. Иванов-Вано, Л. Мильчин, 1984.</w:t>
            </w:r>
          </w:p>
          <w:p w:rsidR="005267E0" w:rsidRDefault="00FA4BB1">
            <w:pPr>
              <w:pStyle w:val="afff"/>
              <w:ind w:firstLine="0"/>
              <w:rPr>
                <w:lang w:val="ru-RU"/>
              </w:rPr>
            </w:pPr>
            <w:r>
              <w:rPr>
                <w:lang w:val="ru-RU"/>
              </w:rPr>
              <w:t xml:space="preserve">Полнометражный анимационный фильм «Белка и Стрелка. Звёздные собаки», </w:t>
            </w:r>
            <w:hyperlink r:id="rId59" w:tooltip="Киностудия" w:history="1">
              <w:r>
                <w:rPr>
                  <w:lang w:val="ru-RU"/>
                </w:rPr>
                <w:t>киностудия</w:t>
              </w:r>
            </w:hyperlink>
            <w:r>
              <w:t> </w:t>
            </w:r>
            <w:r>
              <w:rPr>
                <w:lang w:val="ru-RU"/>
              </w:rPr>
              <w:t xml:space="preserve">«Центр национального фильма» и ООО «ЦНФ-Анима, режиссер </w:t>
            </w:r>
            <w:hyperlink r:id="rId60" w:history="1">
              <w:r>
                <w:rPr>
                  <w:lang w:val="ru-RU"/>
                </w:rPr>
                <w:t>С. Ушаков</w:t>
              </w:r>
            </w:hyperlink>
            <w:r>
              <w:rPr>
                <w:lang w:val="ru-RU"/>
              </w:rPr>
              <w:t xml:space="preserve">, </w:t>
            </w:r>
            <w:hyperlink r:id="rId61" w:tooltip="Евланникова, Инна Феликсовна" w:history="1">
              <w:r>
                <w:rPr>
                  <w:lang w:val="ru-RU"/>
                </w:rPr>
                <w:t>И. Евланникова</w:t>
              </w:r>
            </w:hyperlink>
            <w:r>
              <w:rPr>
                <w:lang w:val="ru-RU"/>
              </w:rPr>
              <w:t xml:space="preserve">, 2010. </w:t>
            </w:r>
          </w:p>
          <w:p w:rsidR="005267E0" w:rsidRDefault="00FA4BB1">
            <w:pPr>
              <w:pStyle w:val="afff"/>
              <w:ind w:firstLine="0"/>
              <w:rPr>
                <w:lang w:val="ru-RU"/>
              </w:rPr>
            </w:pPr>
            <w:r>
              <w:rPr>
                <w:lang w:val="ru-RU"/>
              </w:rPr>
              <w:t>Полнометражный анимационный фильм «Суворов: великое путешествие» (6+), студия «Союзмультфильм», режиссер Б. Чертков, 2022.</w:t>
            </w:r>
          </w:p>
          <w:p w:rsidR="005267E0" w:rsidRDefault="00FA4BB1">
            <w:pPr>
              <w:pStyle w:val="afff"/>
              <w:ind w:firstLine="0"/>
              <w:rPr>
                <w:lang w:val="ru-RU"/>
              </w:rPr>
            </w:pPr>
            <w:r>
              <w:rPr>
                <w:lang w:val="ru-RU"/>
              </w:rPr>
              <w:t xml:space="preserve">Полнометражный анимационный фильм «Бемби», студия </w:t>
            </w:r>
            <w:r>
              <w:t>Walt</w:t>
            </w:r>
            <w:r>
              <w:rPr>
                <w:lang w:val="ru-RU"/>
              </w:rPr>
              <w:t xml:space="preserve"> </w:t>
            </w:r>
            <w:r>
              <w:t>Disney</w:t>
            </w:r>
            <w:r>
              <w:rPr>
                <w:lang w:val="ru-RU"/>
              </w:rPr>
              <w:t xml:space="preserve">, режиссер </w:t>
            </w:r>
            <w:hyperlink r:id="rId62" w:history="1">
              <w:r>
                <w:rPr>
                  <w:lang w:val="ru-RU"/>
                </w:rPr>
                <w:t>Д. Хэнд</w:t>
              </w:r>
            </w:hyperlink>
            <w:r>
              <w:rPr>
                <w:lang w:val="ru-RU"/>
              </w:rPr>
              <w:t>, 1942.</w:t>
            </w:r>
          </w:p>
          <w:p w:rsidR="005267E0" w:rsidRDefault="00FA4BB1">
            <w:pPr>
              <w:pStyle w:val="afff"/>
              <w:ind w:firstLine="0"/>
              <w:rPr>
                <w:lang w:val="ru-RU"/>
              </w:rPr>
            </w:pPr>
            <w:r>
              <w:rPr>
                <w:lang w:val="ru-RU"/>
              </w:rPr>
              <w:t xml:space="preserve">Полнометражный анимационный фильм «Король Лев», студия </w:t>
            </w:r>
            <w:r>
              <w:t>Walt</w:t>
            </w:r>
            <w:r>
              <w:rPr>
                <w:lang w:val="ru-RU"/>
              </w:rPr>
              <w:t xml:space="preserve"> </w:t>
            </w:r>
            <w:r>
              <w:t>Disney</w:t>
            </w:r>
            <w:r>
              <w:rPr>
                <w:lang w:val="ru-RU"/>
              </w:rPr>
              <w:t>, режиссер Р. Аллерс, 1994, США.</w:t>
            </w:r>
          </w:p>
          <w:p w:rsidR="005267E0" w:rsidRDefault="00FA4BB1">
            <w:pPr>
              <w:pStyle w:val="afff"/>
              <w:ind w:firstLine="0"/>
              <w:rPr>
                <w:lang w:val="ru-RU"/>
              </w:rPr>
            </w:pPr>
            <w:r>
              <w:rPr>
                <w:lang w:val="ru-RU"/>
              </w:rPr>
              <w:t>Полнометражный анимационный фильм «Мой сосед Тоторо»,  студия «</w:t>
            </w:r>
            <w:r>
              <w:t>Ghibli</w:t>
            </w:r>
            <w:r>
              <w:rPr>
                <w:lang w:val="ru-RU"/>
              </w:rPr>
              <w:t>», режиссер  Х. Миядзаки,1988.</w:t>
            </w:r>
          </w:p>
          <w:p w:rsidR="005267E0" w:rsidRDefault="00FA4BB1">
            <w:pPr>
              <w:pStyle w:val="afff"/>
              <w:ind w:firstLine="0"/>
              <w:rPr>
                <w:lang w:val="ru-RU"/>
              </w:rPr>
            </w:pPr>
            <w:r>
              <w:rPr>
                <w:lang w:val="ru-RU"/>
              </w:rPr>
              <w:t>Полнометражный анимационный фильм «Рыбка Поньо на</w:t>
            </w:r>
            <w:r>
              <w:t> </w:t>
            </w:r>
            <w:r>
              <w:rPr>
                <w:lang w:val="ru-RU"/>
              </w:rPr>
              <w:t>утесе», студия «</w:t>
            </w:r>
            <w:r>
              <w:t>Ghibli</w:t>
            </w:r>
            <w:r>
              <w:rPr>
                <w:lang w:val="ru-RU"/>
              </w:rPr>
              <w:t>», режиссер  Х. Миядзаки, 2008.</w:t>
            </w:r>
          </w:p>
        </w:tc>
      </w:tr>
    </w:tbl>
    <w:p w:rsidR="005267E0" w:rsidRDefault="005267E0">
      <w:pPr>
        <w:pStyle w:val="1"/>
      </w:pPr>
    </w:p>
    <w:p w:rsidR="005267E0" w:rsidRDefault="005267E0"/>
    <w:p w:rsidR="005267E0" w:rsidRPr="009D4916" w:rsidRDefault="00FA4BB1">
      <w:pPr>
        <w:pStyle w:val="1"/>
        <w:rPr>
          <w:color w:val="auto"/>
        </w:rPr>
      </w:pPr>
      <w:bookmarkStart w:id="96" w:name="_Toc138112007"/>
      <w:r w:rsidRPr="009D4916">
        <w:rPr>
          <w:color w:val="auto"/>
        </w:rPr>
        <w:t>3.5 Кадровые условия реализации программы</w:t>
      </w:r>
      <w:bookmarkEnd w:id="96"/>
    </w:p>
    <w:p w:rsidR="005267E0" w:rsidRDefault="00FA4BB1">
      <w:pPr>
        <w:spacing w:beforeAutospacing="1" w:afterAutospacing="1"/>
        <w:rPr>
          <w:sz w:val="28"/>
          <w:szCs w:val="28"/>
          <w:lang w:val="ru"/>
        </w:rPr>
      </w:pPr>
      <w:r>
        <w:rPr>
          <w:rFonts w:eastAsia="等线"/>
          <w:sz w:val="28"/>
          <w:szCs w:val="28"/>
          <w:lang w:val="ru" w:eastAsia="zh-CN" w:bidi="ar"/>
        </w:rPr>
        <w:t>Содержание данного раздела обязательной част</w:t>
      </w:r>
      <w:r w:rsidR="007F5158">
        <w:rPr>
          <w:rFonts w:eastAsia="等线"/>
          <w:sz w:val="28"/>
          <w:szCs w:val="28"/>
          <w:lang w:val="ru" w:eastAsia="zh-CN" w:bidi="ar"/>
        </w:rPr>
        <w:t xml:space="preserve">и ОП </w:t>
      </w:r>
      <w:r w:rsidR="007F5158">
        <w:rPr>
          <w:sz w:val="28"/>
          <w:szCs w:val="28"/>
          <w:lang w:val="ru" w:eastAsia="zh-CN" w:bidi="ar"/>
        </w:rPr>
        <w:t>МБДОУ «Танаевский детский сад»</w:t>
      </w:r>
      <w:r>
        <w:rPr>
          <w:sz w:val="28"/>
          <w:szCs w:val="28"/>
          <w:lang w:val="ru" w:eastAsia="zh-CN" w:bidi="ar"/>
        </w:rPr>
        <w:t xml:space="preserve"> построено согласно пункту </w:t>
      </w:r>
      <w:r>
        <w:rPr>
          <w:sz w:val="28"/>
          <w:szCs w:val="28"/>
          <w:lang w:eastAsia="zh-CN" w:bidi="ar"/>
        </w:rPr>
        <w:t>34</w:t>
      </w:r>
      <w:r>
        <w:rPr>
          <w:sz w:val="28"/>
          <w:szCs w:val="28"/>
          <w:lang w:val="ru" w:eastAsia="zh-CN" w:bidi="ar"/>
        </w:rPr>
        <w:t xml:space="preserve"> стр. </w:t>
      </w:r>
      <w:r>
        <w:rPr>
          <w:sz w:val="28"/>
          <w:szCs w:val="28"/>
          <w:lang w:eastAsia="zh-CN" w:bidi="ar"/>
        </w:rPr>
        <w:t>218</w:t>
      </w:r>
      <w:r>
        <w:rPr>
          <w:sz w:val="28"/>
          <w:szCs w:val="28"/>
          <w:lang w:val="ru" w:eastAsia="zh-CN" w:bidi="ar"/>
        </w:rPr>
        <w:t>-</w:t>
      </w:r>
      <w:r>
        <w:rPr>
          <w:sz w:val="28"/>
          <w:szCs w:val="28"/>
          <w:lang w:eastAsia="zh-CN" w:bidi="ar"/>
        </w:rPr>
        <w:t>219</w:t>
      </w:r>
      <w:r>
        <w:rPr>
          <w:sz w:val="28"/>
          <w:szCs w:val="28"/>
          <w:lang w:val="ru" w:eastAsia="zh-CN" w:bidi="ar"/>
        </w:rPr>
        <w:t xml:space="preserve"> ФОП ДО</w:t>
      </w:r>
    </w:p>
    <w:p w:rsidR="005267E0" w:rsidRDefault="00FA4BB1">
      <w:pPr>
        <w:pStyle w:val="afff"/>
        <w:rPr>
          <w:color w:val="auto"/>
          <w:sz w:val="28"/>
          <w:szCs w:val="28"/>
          <w:lang w:val="ru-RU"/>
        </w:rPr>
      </w:pPr>
      <w:r>
        <w:rPr>
          <w:color w:val="auto"/>
          <w:sz w:val="28"/>
          <w:szCs w:val="28"/>
          <w:lang w:val="ru-RU"/>
        </w:rPr>
        <w:t>Реализация ОП</w:t>
      </w:r>
      <w:r w:rsidR="007F5158" w:rsidRPr="007F5158">
        <w:rPr>
          <w:sz w:val="28"/>
          <w:szCs w:val="28"/>
          <w:lang w:val="ru" w:eastAsia="zh-CN" w:bidi="ar"/>
        </w:rPr>
        <w:t xml:space="preserve"> </w:t>
      </w:r>
      <w:r w:rsidR="007F5158" w:rsidRPr="007F5158">
        <w:rPr>
          <w:color w:val="auto"/>
          <w:sz w:val="28"/>
          <w:szCs w:val="28"/>
          <w:lang w:val="ru" w:eastAsia="zh-CN" w:bidi="ar"/>
        </w:rPr>
        <w:t xml:space="preserve">МБДОУ «Танаевский детский сад» </w:t>
      </w:r>
      <w:r w:rsidR="007F5158" w:rsidRPr="007F5158">
        <w:rPr>
          <w:color w:val="auto"/>
          <w:sz w:val="28"/>
          <w:szCs w:val="28"/>
          <w:lang w:val="ru-RU"/>
        </w:rPr>
        <w:t>обеспечивается</w:t>
      </w:r>
      <w:r>
        <w:rPr>
          <w:color w:val="auto"/>
          <w:sz w:val="28"/>
          <w:szCs w:val="28"/>
          <w:lang w:val="ru-RU"/>
        </w:rPr>
        <w:t xml:space="preserve">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5267E0" w:rsidRDefault="00FA4BB1">
      <w:pPr>
        <w:pStyle w:val="afff"/>
        <w:rPr>
          <w:color w:val="auto"/>
          <w:sz w:val="28"/>
          <w:szCs w:val="28"/>
          <w:highlight w:val="yellow"/>
          <w:lang w:val="ru-RU"/>
        </w:rPr>
      </w:pPr>
      <w:r>
        <w:rPr>
          <w:color w:val="auto"/>
          <w:sz w:val="28"/>
          <w:szCs w:val="28"/>
          <w:lang w:val="ru-RU"/>
        </w:rPr>
        <w:t>В своей деятельности педагоги</w:t>
      </w:r>
      <w:r w:rsidR="007F5158" w:rsidRPr="007F5158">
        <w:rPr>
          <w:sz w:val="28"/>
          <w:szCs w:val="28"/>
          <w:lang w:val="ru" w:eastAsia="zh-CN" w:bidi="ar"/>
        </w:rPr>
        <w:t xml:space="preserve"> </w:t>
      </w:r>
      <w:r w:rsidR="007F5158" w:rsidRPr="007F5158">
        <w:rPr>
          <w:color w:val="auto"/>
          <w:sz w:val="28"/>
          <w:szCs w:val="28"/>
          <w:lang w:val="ru" w:eastAsia="zh-CN" w:bidi="ar"/>
        </w:rPr>
        <w:t xml:space="preserve">МБДОУ «Танаевский детский сад» </w:t>
      </w:r>
      <w:r w:rsidR="007F5158" w:rsidRPr="007F5158">
        <w:rPr>
          <w:color w:val="auto"/>
          <w:sz w:val="28"/>
          <w:szCs w:val="28"/>
          <w:lang w:val="ru-RU"/>
        </w:rPr>
        <w:t>руководствуются</w:t>
      </w:r>
      <w:r>
        <w:rPr>
          <w:color w:val="auto"/>
          <w:sz w:val="28"/>
          <w:szCs w:val="28"/>
          <w:lang w:val="ru-RU"/>
        </w:rPr>
        <w:t xml:space="preserve"> федеральными законами, указами и распоряжениями Президента РФ, постановлениями и распоряжениями Правительства РФ, постановлениями, </w:t>
      </w:r>
      <w:r w:rsidRPr="007F5158">
        <w:rPr>
          <w:color w:val="auto"/>
          <w:sz w:val="28"/>
          <w:szCs w:val="28"/>
          <w:lang w:val="ru-RU"/>
        </w:rPr>
        <w:t>распоряжениями и указами правительства</w:t>
      </w:r>
      <w:r w:rsidR="007F5158" w:rsidRPr="007F5158">
        <w:rPr>
          <w:color w:val="auto"/>
          <w:sz w:val="28"/>
          <w:szCs w:val="28"/>
          <w:lang w:val="ru-RU"/>
        </w:rPr>
        <w:t xml:space="preserve"> Республики Татарстан</w:t>
      </w:r>
      <w:r w:rsidRPr="007F5158">
        <w:rPr>
          <w:color w:val="auto"/>
          <w:sz w:val="28"/>
          <w:szCs w:val="28"/>
          <w:lang w:val="ru-RU"/>
        </w:rPr>
        <w:t>,</w:t>
      </w:r>
      <w:r>
        <w:rPr>
          <w:color w:val="auto"/>
          <w:sz w:val="28"/>
          <w:szCs w:val="28"/>
          <w:lang w:val="ru-RU"/>
        </w:rPr>
        <w:t xml:space="preserve"> Уставом и локальными актами </w:t>
      </w:r>
      <w:r w:rsidR="007F5158" w:rsidRPr="007F5158">
        <w:rPr>
          <w:color w:val="auto"/>
          <w:sz w:val="28"/>
          <w:szCs w:val="28"/>
          <w:lang w:val="ru" w:eastAsia="zh-CN" w:bidi="ar"/>
        </w:rPr>
        <w:t xml:space="preserve">МБДОУ «Танаевский детский </w:t>
      </w:r>
      <w:r w:rsidR="007F5158">
        <w:rPr>
          <w:color w:val="auto"/>
          <w:sz w:val="28"/>
          <w:szCs w:val="28"/>
          <w:lang w:val="ru" w:eastAsia="zh-CN" w:bidi="ar"/>
        </w:rPr>
        <w:t>сад».</w:t>
      </w:r>
    </w:p>
    <w:p w:rsidR="005267E0" w:rsidRDefault="00FA4BB1">
      <w:pPr>
        <w:pStyle w:val="afff"/>
        <w:rPr>
          <w:color w:val="auto"/>
          <w:sz w:val="28"/>
          <w:szCs w:val="28"/>
          <w:lang w:val="ru-RU"/>
        </w:rPr>
      </w:pPr>
      <w:r>
        <w:rPr>
          <w:color w:val="auto"/>
          <w:sz w:val="28"/>
          <w:szCs w:val="28"/>
          <w:lang w:val="ru-RU"/>
        </w:rPr>
        <w:t>Реализация ОП</w:t>
      </w:r>
      <w:r w:rsidR="007F5158" w:rsidRPr="007F5158">
        <w:rPr>
          <w:color w:val="auto"/>
          <w:sz w:val="28"/>
          <w:szCs w:val="28"/>
          <w:lang w:val="ru" w:eastAsia="zh-CN" w:bidi="ar"/>
        </w:rPr>
        <w:t xml:space="preserve"> МБДОУ «Танаевский детский </w:t>
      </w:r>
      <w:r w:rsidR="007F5158">
        <w:rPr>
          <w:color w:val="auto"/>
          <w:sz w:val="28"/>
          <w:szCs w:val="28"/>
          <w:lang w:val="ru" w:eastAsia="zh-CN" w:bidi="ar"/>
        </w:rPr>
        <w:t xml:space="preserve">сад» </w:t>
      </w:r>
      <w:r>
        <w:rPr>
          <w:color w:val="auto"/>
          <w:sz w:val="28"/>
          <w:szCs w:val="28"/>
          <w:lang w:val="ru-RU"/>
        </w:rPr>
        <w:t>обеспечивается руководящими, педагогическими, учебно -вспомогательными,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В</w:t>
      </w:r>
      <w:r w:rsidR="007F5158" w:rsidRPr="007F5158">
        <w:rPr>
          <w:color w:val="auto"/>
          <w:sz w:val="28"/>
          <w:szCs w:val="28"/>
          <w:lang w:val="ru" w:eastAsia="zh-CN" w:bidi="ar"/>
        </w:rPr>
        <w:t xml:space="preserve"> МБДОУ «Танаевский детский сад» </w:t>
      </w:r>
      <w:r>
        <w:rPr>
          <w:color w:val="auto"/>
          <w:sz w:val="28"/>
          <w:szCs w:val="28"/>
          <w:lang w:val="ru-RU"/>
        </w:rPr>
        <w:t xml:space="preserve">перспективный, творческий педагогический коллектив, имеющий потенциал к профессиональному развитию. Педагоги постоянно повышают свой профессиональный уровень путём обучения на курсах переподготовки, повышения квалификации, участия в работе районного методического объединения, знакомства с опытом работы своих коллег в других </w:t>
      </w:r>
      <w:r w:rsidR="007F5158" w:rsidRPr="007F5158">
        <w:rPr>
          <w:color w:val="auto"/>
          <w:sz w:val="28"/>
          <w:szCs w:val="28"/>
          <w:lang w:val="ru" w:eastAsia="zh-CN" w:bidi="ar"/>
        </w:rPr>
        <w:t xml:space="preserve">МБДОУ </w:t>
      </w:r>
      <w:r w:rsidR="007F5158">
        <w:rPr>
          <w:color w:val="auto"/>
          <w:sz w:val="28"/>
          <w:szCs w:val="28"/>
          <w:lang w:val="ru" w:eastAsia="zh-CN" w:bidi="ar"/>
        </w:rPr>
        <w:t xml:space="preserve">Елабужского района и Республики Татарстан, </w:t>
      </w:r>
      <w:r>
        <w:rPr>
          <w:color w:val="auto"/>
          <w:sz w:val="28"/>
          <w:szCs w:val="28"/>
          <w:lang w:val="ru-RU"/>
        </w:rPr>
        <w:t xml:space="preserve">новинок периодической и методической литературы. Все это в комплексе даёт хороший результат в организации </w:t>
      </w:r>
      <w:r>
        <w:rPr>
          <w:color w:val="auto"/>
          <w:sz w:val="28"/>
          <w:szCs w:val="28"/>
          <w:lang w:val="ru-RU"/>
        </w:rPr>
        <w:lastRenderedPageBreak/>
        <w:t>педагогической деятельности и улучшении качества образования и воспитания дошкольников</w:t>
      </w:r>
    </w:p>
    <w:p w:rsidR="005267E0" w:rsidRDefault="00FA4BB1">
      <w:pPr>
        <w:pStyle w:val="afff"/>
        <w:rPr>
          <w:color w:val="auto"/>
          <w:sz w:val="28"/>
          <w:szCs w:val="28"/>
          <w:lang w:val="ru-RU"/>
        </w:rPr>
      </w:pPr>
      <w:r>
        <w:rPr>
          <w:color w:val="auto"/>
          <w:sz w:val="28"/>
          <w:szCs w:val="28"/>
          <w:lang w:val="ru-RU"/>
        </w:rPr>
        <w:t>Необходимым условием является непрерывное сопровождение ОП</w:t>
      </w:r>
      <w:r w:rsidR="007F5158" w:rsidRPr="007F5158">
        <w:rPr>
          <w:color w:val="auto"/>
          <w:sz w:val="28"/>
          <w:szCs w:val="28"/>
          <w:lang w:val="ru" w:eastAsia="zh-CN" w:bidi="ar"/>
        </w:rPr>
        <w:t xml:space="preserve"> МБДОУ «Танаевский детский сад» </w:t>
      </w:r>
      <w:r w:rsidR="007F5158">
        <w:rPr>
          <w:color w:val="auto"/>
          <w:sz w:val="28"/>
          <w:szCs w:val="28"/>
          <w:lang w:val="ru-RU"/>
        </w:rPr>
        <w:t>педагогическими</w:t>
      </w:r>
      <w:r>
        <w:rPr>
          <w:color w:val="auto"/>
          <w:sz w:val="28"/>
          <w:szCs w:val="28"/>
          <w:lang w:val="ru-RU"/>
        </w:rPr>
        <w:t xml:space="preserve"> и учебно -вспомогательными работниками в течение всего времени её реализации в образовательном учреждении.</w:t>
      </w:r>
    </w:p>
    <w:p w:rsidR="005267E0" w:rsidRDefault="007F5158">
      <w:pPr>
        <w:pStyle w:val="afff"/>
        <w:rPr>
          <w:color w:val="auto"/>
          <w:sz w:val="28"/>
          <w:szCs w:val="28"/>
          <w:lang w:val="ru-RU"/>
        </w:rPr>
      </w:pPr>
      <w:r w:rsidRPr="007F5158">
        <w:rPr>
          <w:color w:val="auto"/>
          <w:sz w:val="28"/>
          <w:szCs w:val="28"/>
          <w:lang w:val="ru" w:eastAsia="zh-CN" w:bidi="ar"/>
        </w:rPr>
        <w:t xml:space="preserve">МБДОУ «Танаевский детский </w:t>
      </w:r>
      <w:r>
        <w:rPr>
          <w:color w:val="auto"/>
          <w:sz w:val="28"/>
          <w:szCs w:val="28"/>
          <w:lang w:val="ru" w:eastAsia="zh-CN" w:bidi="ar"/>
        </w:rPr>
        <w:t xml:space="preserve">сад» </w:t>
      </w:r>
      <w:r w:rsidR="00FA4BB1">
        <w:rPr>
          <w:color w:val="auto"/>
          <w:sz w:val="28"/>
          <w:szCs w:val="28"/>
          <w:lang w:val="ru-RU"/>
        </w:rPr>
        <w:t>самостоятельно устанавливает штатное расписание, осуществляет приём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5267E0" w:rsidRDefault="00FA4BB1">
      <w:pPr>
        <w:pStyle w:val="afff"/>
        <w:rPr>
          <w:color w:val="auto"/>
          <w:sz w:val="28"/>
          <w:szCs w:val="28"/>
          <w:lang w:val="ru-RU"/>
        </w:rPr>
      </w:pPr>
      <w:r>
        <w:rPr>
          <w:color w:val="auto"/>
          <w:sz w:val="28"/>
          <w:szCs w:val="28"/>
          <w:lang w:val="ru-RU"/>
        </w:rPr>
        <w:t>В целях эффективной реализации ОП</w:t>
      </w:r>
      <w:r w:rsidR="007F5158" w:rsidRPr="007F5158">
        <w:rPr>
          <w:color w:val="auto"/>
          <w:sz w:val="28"/>
          <w:szCs w:val="28"/>
          <w:lang w:val="ru" w:eastAsia="zh-CN" w:bidi="ar"/>
        </w:rPr>
        <w:t xml:space="preserve"> МБДОУ «Танаевский детский сад» </w:t>
      </w:r>
      <w:r w:rsidR="007F5158">
        <w:rPr>
          <w:color w:val="auto"/>
          <w:sz w:val="28"/>
          <w:szCs w:val="28"/>
          <w:lang w:val="ru-RU"/>
        </w:rPr>
        <w:t>создаёт</w:t>
      </w:r>
      <w:r>
        <w:rPr>
          <w:color w:val="auto"/>
          <w:sz w:val="28"/>
          <w:szCs w:val="28"/>
          <w:lang w:val="ru-RU"/>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счёт средств</w:t>
      </w:r>
      <w:r w:rsidR="007F5158" w:rsidRPr="007F5158">
        <w:rPr>
          <w:color w:val="auto"/>
          <w:sz w:val="28"/>
          <w:szCs w:val="28"/>
          <w:lang w:val="ru" w:eastAsia="zh-CN" w:bidi="ar"/>
        </w:rPr>
        <w:t xml:space="preserve"> МБДОУ «Танаевский детский сад» </w:t>
      </w:r>
      <w:r>
        <w:rPr>
          <w:color w:val="auto"/>
          <w:sz w:val="28"/>
          <w:szCs w:val="28"/>
          <w:lang w:val="ru-RU"/>
        </w:rPr>
        <w:t xml:space="preserve"> и/или учредителя.</w:t>
      </w:r>
    </w:p>
    <w:p w:rsidR="005267E0" w:rsidRDefault="007F5158">
      <w:pPr>
        <w:pStyle w:val="afff"/>
        <w:rPr>
          <w:color w:val="auto"/>
          <w:sz w:val="28"/>
          <w:szCs w:val="28"/>
          <w:lang w:val="ru-RU"/>
        </w:rPr>
      </w:pPr>
      <w:r w:rsidRPr="007F5158">
        <w:rPr>
          <w:color w:val="auto"/>
          <w:sz w:val="28"/>
          <w:szCs w:val="28"/>
          <w:lang w:val="ru" w:eastAsia="zh-CN" w:bidi="ar"/>
        </w:rPr>
        <w:t xml:space="preserve">МБДОУ «Танаевский детский сад» </w:t>
      </w:r>
      <w:r>
        <w:rPr>
          <w:color w:val="auto"/>
          <w:sz w:val="28"/>
          <w:szCs w:val="28"/>
          <w:lang w:val="ru-RU"/>
        </w:rPr>
        <w:t>полностью</w:t>
      </w:r>
      <w:r w:rsidR="00FA4BB1">
        <w:rPr>
          <w:color w:val="auto"/>
          <w:sz w:val="28"/>
          <w:szCs w:val="28"/>
          <w:lang w:val="ru-RU"/>
        </w:rPr>
        <w:t xml:space="preserve"> укомплектован кадрами. </w:t>
      </w:r>
    </w:p>
    <w:p w:rsidR="005267E0" w:rsidRDefault="005267E0">
      <w:pPr>
        <w:pStyle w:val="6"/>
        <w:ind w:firstLine="0"/>
        <w:rPr>
          <w:highlight w:val="yellow"/>
        </w:rPr>
      </w:pPr>
    </w:p>
    <w:p w:rsidR="005267E0" w:rsidRDefault="007F5158">
      <w:pPr>
        <w:pStyle w:val="6"/>
        <w:ind w:firstLine="0"/>
        <w:rPr>
          <w:highlight w:val="yellow"/>
        </w:rPr>
      </w:pPr>
      <w:r>
        <w:rPr>
          <w:color w:val="auto"/>
          <w:szCs w:val="28"/>
          <w:lang w:val="ru" w:eastAsia="zh-CN" w:bidi="ar"/>
        </w:rPr>
        <w:t xml:space="preserve"> В </w:t>
      </w:r>
      <w:r w:rsidRPr="007F5158">
        <w:rPr>
          <w:color w:val="auto"/>
          <w:szCs w:val="28"/>
          <w:lang w:val="ru" w:eastAsia="zh-CN" w:bidi="ar"/>
        </w:rPr>
        <w:t xml:space="preserve">МБДОУ «Танаевский детский сад» </w:t>
      </w:r>
      <w:r w:rsidR="00FA4BB1" w:rsidRPr="007F5158">
        <w:rPr>
          <w:color w:val="auto"/>
        </w:rPr>
        <w:t>Образовательную работу осуществляют:</w:t>
      </w:r>
    </w:p>
    <w:p w:rsidR="005267E0" w:rsidRDefault="005267E0">
      <w:pPr>
        <w:rPr>
          <w:highlight w:val="yellow"/>
        </w:rPr>
      </w:pPr>
    </w:p>
    <w:tbl>
      <w:tblPr>
        <w:tblStyle w:val="aff7"/>
        <w:tblW w:w="0" w:type="auto"/>
        <w:jc w:val="center"/>
        <w:tblLook w:val="04A0" w:firstRow="1" w:lastRow="0" w:firstColumn="1" w:lastColumn="0" w:noHBand="0" w:noVBand="1"/>
      </w:tblPr>
      <w:tblGrid>
        <w:gridCol w:w="902"/>
        <w:gridCol w:w="1883"/>
        <w:gridCol w:w="5544"/>
        <w:gridCol w:w="2237"/>
      </w:tblGrid>
      <w:tr w:rsidR="005267E0" w:rsidTr="007F5158">
        <w:trPr>
          <w:jc w:val="center"/>
        </w:trPr>
        <w:tc>
          <w:tcPr>
            <w:tcW w:w="902" w:type="dxa"/>
            <w:shd w:val="clear" w:color="auto" w:fill="D9D9D9" w:themeFill="background1" w:themeFillShade="D9"/>
            <w:vAlign w:val="center"/>
          </w:tcPr>
          <w:p w:rsidR="005267E0" w:rsidRDefault="00FA4BB1">
            <w:pPr>
              <w:pStyle w:val="afff"/>
              <w:ind w:firstLine="0"/>
              <w:jc w:val="center"/>
              <w:rPr>
                <w:b/>
                <w:i/>
                <w:color w:val="auto"/>
                <w:lang w:val="ru-RU"/>
              </w:rPr>
            </w:pPr>
            <w:r>
              <w:rPr>
                <w:b/>
                <w:i/>
                <w:color w:val="auto"/>
                <w:lang w:val="ru-RU"/>
              </w:rPr>
              <w:t>№</w:t>
            </w:r>
          </w:p>
        </w:tc>
        <w:tc>
          <w:tcPr>
            <w:tcW w:w="1883" w:type="dxa"/>
            <w:shd w:val="clear" w:color="auto" w:fill="D9D9D9" w:themeFill="background1" w:themeFillShade="D9"/>
            <w:vAlign w:val="center"/>
          </w:tcPr>
          <w:p w:rsidR="005267E0" w:rsidRDefault="00FA4BB1">
            <w:pPr>
              <w:pStyle w:val="afff"/>
              <w:ind w:firstLine="0"/>
              <w:jc w:val="center"/>
              <w:rPr>
                <w:b/>
                <w:i/>
                <w:color w:val="auto"/>
                <w:lang w:val="ru-RU"/>
              </w:rPr>
            </w:pPr>
            <w:r>
              <w:rPr>
                <w:b/>
                <w:i/>
                <w:color w:val="auto"/>
                <w:lang w:val="ru-RU"/>
              </w:rPr>
              <w:t>Категория должностей</w:t>
            </w:r>
          </w:p>
        </w:tc>
        <w:tc>
          <w:tcPr>
            <w:tcW w:w="5544" w:type="dxa"/>
            <w:shd w:val="clear" w:color="auto" w:fill="D9D9D9" w:themeFill="background1" w:themeFillShade="D9"/>
            <w:vAlign w:val="center"/>
          </w:tcPr>
          <w:p w:rsidR="005267E0" w:rsidRDefault="00FA4BB1">
            <w:pPr>
              <w:pStyle w:val="afff"/>
              <w:ind w:firstLine="0"/>
              <w:jc w:val="center"/>
              <w:rPr>
                <w:b/>
                <w:i/>
                <w:color w:val="auto"/>
                <w:lang w:val="ru-RU"/>
              </w:rPr>
            </w:pPr>
            <w:r>
              <w:rPr>
                <w:b/>
                <w:i/>
                <w:color w:val="auto"/>
                <w:lang w:val="ru-RU"/>
              </w:rPr>
              <w:t>Название должности</w:t>
            </w:r>
          </w:p>
        </w:tc>
        <w:tc>
          <w:tcPr>
            <w:tcW w:w="2237" w:type="dxa"/>
            <w:shd w:val="clear" w:color="auto" w:fill="D9D9D9" w:themeFill="background1" w:themeFillShade="D9"/>
            <w:vAlign w:val="center"/>
          </w:tcPr>
          <w:p w:rsidR="005267E0" w:rsidRDefault="00FA4BB1">
            <w:pPr>
              <w:pStyle w:val="afff"/>
              <w:ind w:firstLine="0"/>
              <w:jc w:val="center"/>
              <w:rPr>
                <w:b/>
                <w:i/>
                <w:color w:val="auto"/>
                <w:lang w:val="ru-RU"/>
              </w:rPr>
            </w:pPr>
            <w:r>
              <w:rPr>
                <w:b/>
                <w:i/>
                <w:color w:val="auto"/>
                <w:lang w:val="ru-RU"/>
              </w:rPr>
              <w:t>Количество</w:t>
            </w:r>
          </w:p>
        </w:tc>
      </w:tr>
      <w:tr w:rsidR="005267E0" w:rsidTr="007F5158">
        <w:trPr>
          <w:jc w:val="center"/>
        </w:trPr>
        <w:tc>
          <w:tcPr>
            <w:tcW w:w="902" w:type="dxa"/>
            <w:vMerge w:val="restart"/>
            <w:vAlign w:val="center"/>
          </w:tcPr>
          <w:p w:rsidR="005267E0" w:rsidRDefault="00FA4BB1">
            <w:pPr>
              <w:pStyle w:val="afff"/>
              <w:ind w:firstLine="0"/>
              <w:jc w:val="center"/>
              <w:rPr>
                <w:color w:val="auto"/>
                <w:lang w:val="ru-RU"/>
              </w:rPr>
            </w:pPr>
            <w:r>
              <w:rPr>
                <w:color w:val="auto"/>
                <w:lang w:val="ru-RU"/>
              </w:rPr>
              <w:t>1</w:t>
            </w:r>
          </w:p>
        </w:tc>
        <w:tc>
          <w:tcPr>
            <w:tcW w:w="1883" w:type="dxa"/>
            <w:vMerge w:val="restart"/>
            <w:vAlign w:val="center"/>
          </w:tcPr>
          <w:p w:rsidR="005267E0" w:rsidRDefault="00FA4BB1">
            <w:pPr>
              <w:pStyle w:val="afff"/>
              <w:ind w:firstLine="0"/>
              <w:jc w:val="center"/>
              <w:rPr>
                <w:color w:val="auto"/>
                <w:lang w:val="ru-RU"/>
              </w:rPr>
            </w:pPr>
            <w:r>
              <w:rPr>
                <w:color w:val="auto"/>
                <w:lang w:val="ru-RU"/>
              </w:rPr>
              <w:t>Руководители</w:t>
            </w:r>
          </w:p>
        </w:tc>
        <w:tc>
          <w:tcPr>
            <w:tcW w:w="5544" w:type="dxa"/>
            <w:vAlign w:val="center"/>
          </w:tcPr>
          <w:p w:rsidR="005267E0" w:rsidRDefault="00FA4BB1">
            <w:pPr>
              <w:pStyle w:val="afff"/>
              <w:ind w:firstLine="0"/>
              <w:jc w:val="left"/>
              <w:rPr>
                <w:color w:val="auto"/>
              </w:rPr>
            </w:pPr>
            <w:r>
              <w:rPr>
                <w:color w:val="auto"/>
              </w:rPr>
              <w:t>Заведующий</w:t>
            </w:r>
          </w:p>
        </w:tc>
        <w:tc>
          <w:tcPr>
            <w:tcW w:w="2237" w:type="dxa"/>
          </w:tcPr>
          <w:p w:rsidR="005267E0" w:rsidRDefault="00FA4BB1">
            <w:pPr>
              <w:pStyle w:val="afff"/>
              <w:ind w:firstLine="0"/>
              <w:jc w:val="center"/>
              <w:rPr>
                <w:color w:val="auto"/>
                <w:sz w:val="28"/>
                <w:lang w:val="ru-RU"/>
              </w:rPr>
            </w:pPr>
            <w:r>
              <w:rPr>
                <w:color w:val="auto"/>
                <w:sz w:val="28"/>
                <w:lang w:val="ru-RU"/>
              </w:rPr>
              <w:t>1</w:t>
            </w:r>
          </w:p>
        </w:tc>
      </w:tr>
      <w:tr w:rsidR="005267E0" w:rsidTr="007F5158">
        <w:trPr>
          <w:jc w:val="center"/>
        </w:trPr>
        <w:tc>
          <w:tcPr>
            <w:tcW w:w="902" w:type="dxa"/>
            <w:vMerge/>
            <w:vAlign w:val="center"/>
          </w:tcPr>
          <w:p w:rsidR="005267E0" w:rsidRDefault="005267E0">
            <w:pPr>
              <w:pStyle w:val="afff"/>
              <w:ind w:firstLine="0"/>
              <w:jc w:val="center"/>
              <w:rPr>
                <w:color w:val="auto"/>
                <w:lang w:val="ru-RU"/>
              </w:rPr>
            </w:pPr>
          </w:p>
        </w:tc>
        <w:tc>
          <w:tcPr>
            <w:tcW w:w="1883" w:type="dxa"/>
            <w:vMerge/>
            <w:vAlign w:val="center"/>
          </w:tcPr>
          <w:p w:rsidR="005267E0" w:rsidRDefault="005267E0">
            <w:pPr>
              <w:pStyle w:val="afff"/>
              <w:ind w:firstLine="0"/>
              <w:jc w:val="center"/>
              <w:rPr>
                <w:color w:val="auto"/>
              </w:rPr>
            </w:pPr>
          </w:p>
        </w:tc>
        <w:tc>
          <w:tcPr>
            <w:tcW w:w="5544" w:type="dxa"/>
            <w:vAlign w:val="center"/>
          </w:tcPr>
          <w:p w:rsidR="005267E0" w:rsidRPr="007F5158" w:rsidRDefault="00E6085D">
            <w:pPr>
              <w:pStyle w:val="afff"/>
              <w:ind w:firstLine="0"/>
              <w:jc w:val="left"/>
              <w:rPr>
                <w:color w:val="auto"/>
                <w:lang w:val="ru-RU"/>
              </w:rPr>
            </w:pPr>
            <w:r>
              <w:rPr>
                <w:color w:val="auto"/>
                <w:lang w:val="ru-RU"/>
              </w:rPr>
              <w:t>Завхоз</w:t>
            </w:r>
          </w:p>
        </w:tc>
        <w:tc>
          <w:tcPr>
            <w:tcW w:w="2237" w:type="dxa"/>
          </w:tcPr>
          <w:p w:rsidR="005267E0" w:rsidRDefault="00FA4BB1">
            <w:pPr>
              <w:pStyle w:val="afff"/>
              <w:ind w:firstLine="0"/>
              <w:jc w:val="center"/>
              <w:rPr>
                <w:color w:val="auto"/>
                <w:sz w:val="28"/>
                <w:lang w:val="ru-RU"/>
              </w:rPr>
            </w:pPr>
            <w:r>
              <w:rPr>
                <w:color w:val="auto"/>
                <w:sz w:val="28"/>
                <w:lang w:val="ru-RU"/>
              </w:rPr>
              <w:t>1</w:t>
            </w:r>
          </w:p>
        </w:tc>
      </w:tr>
      <w:tr w:rsidR="005267E0" w:rsidTr="007F5158">
        <w:trPr>
          <w:jc w:val="center"/>
        </w:trPr>
        <w:tc>
          <w:tcPr>
            <w:tcW w:w="902" w:type="dxa"/>
            <w:vMerge w:val="restart"/>
            <w:vAlign w:val="center"/>
          </w:tcPr>
          <w:p w:rsidR="005267E0" w:rsidRDefault="00FA4BB1">
            <w:pPr>
              <w:pStyle w:val="afff"/>
              <w:ind w:firstLine="0"/>
              <w:jc w:val="center"/>
              <w:rPr>
                <w:color w:val="auto"/>
                <w:lang w:val="ru-RU"/>
              </w:rPr>
            </w:pPr>
            <w:r>
              <w:rPr>
                <w:color w:val="auto"/>
                <w:lang w:val="ru-RU"/>
              </w:rPr>
              <w:t>2</w:t>
            </w:r>
          </w:p>
        </w:tc>
        <w:tc>
          <w:tcPr>
            <w:tcW w:w="1883" w:type="dxa"/>
            <w:vMerge w:val="restart"/>
            <w:vAlign w:val="center"/>
          </w:tcPr>
          <w:p w:rsidR="005267E0" w:rsidRDefault="00FA4BB1">
            <w:pPr>
              <w:pStyle w:val="afff"/>
              <w:ind w:firstLine="0"/>
              <w:jc w:val="center"/>
              <w:rPr>
                <w:color w:val="auto"/>
                <w:lang w:val="ru-RU"/>
              </w:rPr>
            </w:pPr>
            <w:r>
              <w:rPr>
                <w:color w:val="auto"/>
                <w:lang w:val="ru-RU"/>
              </w:rPr>
              <w:t>Специалисты</w:t>
            </w:r>
          </w:p>
        </w:tc>
        <w:tc>
          <w:tcPr>
            <w:tcW w:w="5544" w:type="dxa"/>
            <w:vAlign w:val="center"/>
          </w:tcPr>
          <w:p w:rsidR="005267E0" w:rsidRDefault="00FA4BB1">
            <w:pPr>
              <w:pStyle w:val="afff"/>
              <w:ind w:firstLine="0"/>
              <w:jc w:val="left"/>
              <w:rPr>
                <w:color w:val="auto"/>
              </w:rPr>
            </w:pPr>
            <w:r>
              <w:rPr>
                <w:color w:val="auto"/>
              </w:rPr>
              <w:t>Старший воспитатель</w:t>
            </w:r>
          </w:p>
        </w:tc>
        <w:tc>
          <w:tcPr>
            <w:tcW w:w="2237" w:type="dxa"/>
            <w:vAlign w:val="center"/>
          </w:tcPr>
          <w:p w:rsidR="005267E0" w:rsidRDefault="00FA4BB1">
            <w:pPr>
              <w:pStyle w:val="afff"/>
              <w:ind w:firstLine="0"/>
              <w:jc w:val="center"/>
              <w:rPr>
                <w:color w:val="auto"/>
                <w:sz w:val="28"/>
                <w:lang w:val="ru-RU"/>
              </w:rPr>
            </w:pPr>
            <w:r>
              <w:rPr>
                <w:color w:val="auto"/>
                <w:sz w:val="28"/>
                <w:lang w:val="ru-RU"/>
              </w:rPr>
              <w:t>1</w:t>
            </w:r>
          </w:p>
        </w:tc>
      </w:tr>
      <w:tr w:rsidR="005267E0" w:rsidTr="007F5158">
        <w:trPr>
          <w:jc w:val="center"/>
        </w:trPr>
        <w:tc>
          <w:tcPr>
            <w:tcW w:w="902" w:type="dxa"/>
            <w:vMerge/>
            <w:vAlign w:val="center"/>
          </w:tcPr>
          <w:p w:rsidR="005267E0" w:rsidRDefault="005267E0">
            <w:pPr>
              <w:pStyle w:val="afff"/>
              <w:ind w:firstLine="0"/>
              <w:jc w:val="center"/>
              <w:rPr>
                <w:color w:val="auto"/>
              </w:rPr>
            </w:pPr>
          </w:p>
        </w:tc>
        <w:tc>
          <w:tcPr>
            <w:tcW w:w="1883" w:type="dxa"/>
            <w:vMerge/>
            <w:vAlign w:val="center"/>
          </w:tcPr>
          <w:p w:rsidR="005267E0" w:rsidRDefault="005267E0">
            <w:pPr>
              <w:pStyle w:val="afff"/>
              <w:ind w:firstLine="0"/>
              <w:jc w:val="center"/>
              <w:rPr>
                <w:color w:val="auto"/>
              </w:rPr>
            </w:pPr>
          </w:p>
        </w:tc>
        <w:tc>
          <w:tcPr>
            <w:tcW w:w="5544" w:type="dxa"/>
            <w:vAlign w:val="center"/>
          </w:tcPr>
          <w:p w:rsidR="005267E0" w:rsidRDefault="00FA4BB1">
            <w:pPr>
              <w:pStyle w:val="afff"/>
              <w:ind w:firstLine="0"/>
              <w:jc w:val="left"/>
              <w:rPr>
                <w:color w:val="auto"/>
              </w:rPr>
            </w:pPr>
            <w:r>
              <w:rPr>
                <w:color w:val="auto"/>
              </w:rPr>
              <w:t>Воспитатели</w:t>
            </w:r>
          </w:p>
        </w:tc>
        <w:tc>
          <w:tcPr>
            <w:tcW w:w="2237" w:type="dxa"/>
            <w:vAlign w:val="center"/>
          </w:tcPr>
          <w:p w:rsidR="005267E0" w:rsidRDefault="00FA4BB1">
            <w:pPr>
              <w:pStyle w:val="afff"/>
              <w:ind w:firstLine="0"/>
              <w:jc w:val="center"/>
              <w:rPr>
                <w:color w:val="auto"/>
                <w:sz w:val="28"/>
                <w:lang w:val="ru-RU"/>
              </w:rPr>
            </w:pPr>
            <w:r>
              <w:rPr>
                <w:color w:val="auto"/>
                <w:sz w:val="28"/>
                <w:lang w:val="ru-RU"/>
              </w:rPr>
              <w:t>7</w:t>
            </w:r>
          </w:p>
        </w:tc>
      </w:tr>
      <w:tr w:rsidR="00E6085D" w:rsidTr="00E6085D">
        <w:trPr>
          <w:trHeight w:val="375"/>
          <w:jc w:val="center"/>
        </w:trPr>
        <w:tc>
          <w:tcPr>
            <w:tcW w:w="902" w:type="dxa"/>
            <w:vMerge/>
            <w:vAlign w:val="center"/>
          </w:tcPr>
          <w:p w:rsidR="00E6085D" w:rsidRDefault="00E6085D" w:rsidP="00E6085D">
            <w:pPr>
              <w:pStyle w:val="afff"/>
              <w:ind w:firstLine="0"/>
              <w:jc w:val="center"/>
              <w:rPr>
                <w:color w:val="auto"/>
              </w:rPr>
            </w:pPr>
          </w:p>
        </w:tc>
        <w:tc>
          <w:tcPr>
            <w:tcW w:w="1883" w:type="dxa"/>
            <w:vMerge/>
            <w:vAlign w:val="center"/>
          </w:tcPr>
          <w:p w:rsidR="00E6085D" w:rsidRDefault="00E6085D" w:rsidP="00E6085D">
            <w:pPr>
              <w:pStyle w:val="afff"/>
              <w:ind w:firstLine="0"/>
              <w:jc w:val="center"/>
              <w:rPr>
                <w:color w:val="auto"/>
              </w:rPr>
            </w:pPr>
          </w:p>
        </w:tc>
        <w:tc>
          <w:tcPr>
            <w:tcW w:w="5544" w:type="dxa"/>
            <w:vAlign w:val="center"/>
          </w:tcPr>
          <w:p w:rsidR="00E6085D" w:rsidRDefault="00E6085D" w:rsidP="00E6085D">
            <w:pPr>
              <w:pStyle w:val="afff"/>
              <w:ind w:firstLine="0"/>
              <w:jc w:val="left"/>
              <w:rPr>
                <w:color w:val="auto"/>
              </w:rPr>
            </w:pPr>
            <w:r>
              <w:rPr>
                <w:color w:val="auto"/>
              </w:rPr>
              <w:t>Музыкальный руководитель</w:t>
            </w:r>
          </w:p>
        </w:tc>
        <w:tc>
          <w:tcPr>
            <w:tcW w:w="2237" w:type="dxa"/>
            <w:vAlign w:val="center"/>
          </w:tcPr>
          <w:p w:rsidR="00E6085D" w:rsidRDefault="00E6085D" w:rsidP="00E6085D">
            <w:pPr>
              <w:pStyle w:val="afff"/>
              <w:ind w:firstLine="0"/>
              <w:jc w:val="center"/>
              <w:rPr>
                <w:color w:val="auto"/>
                <w:sz w:val="28"/>
                <w:lang w:val="ru-RU"/>
              </w:rPr>
            </w:pPr>
            <w:r>
              <w:rPr>
                <w:color w:val="auto"/>
                <w:sz w:val="28"/>
                <w:lang w:val="ru-RU"/>
              </w:rPr>
              <w:t>1</w:t>
            </w:r>
          </w:p>
        </w:tc>
      </w:tr>
      <w:tr w:rsidR="00E6085D" w:rsidTr="007F5158">
        <w:trPr>
          <w:jc w:val="center"/>
        </w:trPr>
        <w:tc>
          <w:tcPr>
            <w:tcW w:w="902" w:type="dxa"/>
            <w:vMerge w:val="restart"/>
            <w:vAlign w:val="center"/>
          </w:tcPr>
          <w:p w:rsidR="00E6085D" w:rsidRDefault="00E6085D" w:rsidP="00E6085D">
            <w:pPr>
              <w:pStyle w:val="afff"/>
              <w:ind w:firstLine="0"/>
              <w:jc w:val="center"/>
              <w:rPr>
                <w:color w:val="auto"/>
                <w:lang w:val="ru-RU"/>
              </w:rPr>
            </w:pPr>
            <w:r>
              <w:rPr>
                <w:color w:val="auto"/>
                <w:lang w:val="ru-RU"/>
              </w:rPr>
              <w:t>3</w:t>
            </w:r>
          </w:p>
        </w:tc>
        <w:tc>
          <w:tcPr>
            <w:tcW w:w="1883" w:type="dxa"/>
            <w:vMerge w:val="restart"/>
            <w:vAlign w:val="center"/>
          </w:tcPr>
          <w:p w:rsidR="00E6085D" w:rsidRDefault="00E6085D" w:rsidP="00E6085D">
            <w:pPr>
              <w:pStyle w:val="afff"/>
              <w:ind w:firstLine="0"/>
              <w:jc w:val="center"/>
              <w:rPr>
                <w:color w:val="auto"/>
                <w:lang w:val="ru-RU"/>
              </w:rPr>
            </w:pPr>
            <w:r>
              <w:rPr>
                <w:color w:val="auto"/>
                <w:lang w:val="ru-RU"/>
              </w:rPr>
              <w:t>Рабочие</w:t>
            </w:r>
          </w:p>
        </w:tc>
        <w:tc>
          <w:tcPr>
            <w:tcW w:w="5544" w:type="dxa"/>
            <w:vAlign w:val="center"/>
          </w:tcPr>
          <w:p w:rsidR="00E6085D" w:rsidRDefault="00E6085D" w:rsidP="00E6085D">
            <w:pPr>
              <w:pStyle w:val="afff"/>
              <w:ind w:firstLine="0"/>
              <w:jc w:val="left"/>
              <w:rPr>
                <w:color w:val="auto"/>
              </w:rPr>
            </w:pPr>
            <w:r>
              <w:rPr>
                <w:color w:val="auto"/>
              </w:rPr>
              <w:t>Повар</w:t>
            </w:r>
          </w:p>
        </w:tc>
        <w:tc>
          <w:tcPr>
            <w:tcW w:w="2237" w:type="dxa"/>
            <w:vAlign w:val="center"/>
          </w:tcPr>
          <w:p w:rsidR="00E6085D" w:rsidRDefault="00E6085D" w:rsidP="00E6085D">
            <w:pPr>
              <w:pStyle w:val="afff"/>
              <w:ind w:firstLine="0"/>
              <w:jc w:val="center"/>
              <w:rPr>
                <w:color w:val="auto"/>
                <w:sz w:val="28"/>
                <w:lang w:val="ru-RU"/>
              </w:rPr>
            </w:pPr>
            <w:r>
              <w:rPr>
                <w:color w:val="auto"/>
                <w:sz w:val="28"/>
                <w:lang w:val="ru-RU"/>
              </w:rPr>
              <w:t>2</w:t>
            </w:r>
          </w:p>
        </w:tc>
      </w:tr>
      <w:tr w:rsidR="00E6085D" w:rsidTr="007F5158">
        <w:trPr>
          <w:jc w:val="center"/>
        </w:trPr>
        <w:tc>
          <w:tcPr>
            <w:tcW w:w="902" w:type="dxa"/>
            <w:vMerge/>
            <w:vAlign w:val="center"/>
          </w:tcPr>
          <w:p w:rsidR="00E6085D" w:rsidRDefault="00E6085D" w:rsidP="00E6085D">
            <w:pPr>
              <w:pStyle w:val="afff"/>
              <w:ind w:firstLine="0"/>
              <w:jc w:val="center"/>
              <w:rPr>
                <w:color w:val="auto"/>
              </w:rPr>
            </w:pPr>
          </w:p>
        </w:tc>
        <w:tc>
          <w:tcPr>
            <w:tcW w:w="1883" w:type="dxa"/>
            <w:vMerge/>
            <w:vAlign w:val="center"/>
          </w:tcPr>
          <w:p w:rsidR="00E6085D" w:rsidRDefault="00E6085D" w:rsidP="00E6085D">
            <w:pPr>
              <w:pStyle w:val="afff"/>
              <w:ind w:firstLine="0"/>
              <w:jc w:val="center"/>
              <w:rPr>
                <w:color w:val="auto"/>
              </w:rPr>
            </w:pPr>
          </w:p>
        </w:tc>
        <w:tc>
          <w:tcPr>
            <w:tcW w:w="5544" w:type="dxa"/>
            <w:vAlign w:val="center"/>
          </w:tcPr>
          <w:p w:rsidR="00E6085D" w:rsidRDefault="00E6085D" w:rsidP="00E6085D">
            <w:pPr>
              <w:pStyle w:val="afff"/>
              <w:ind w:firstLine="0"/>
              <w:jc w:val="left"/>
              <w:rPr>
                <w:color w:val="auto"/>
              </w:rPr>
            </w:pPr>
            <w:r>
              <w:rPr>
                <w:color w:val="auto"/>
              </w:rPr>
              <w:t>Кладовщик</w:t>
            </w:r>
          </w:p>
        </w:tc>
        <w:tc>
          <w:tcPr>
            <w:tcW w:w="2237" w:type="dxa"/>
            <w:vAlign w:val="center"/>
          </w:tcPr>
          <w:p w:rsidR="00E6085D" w:rsidRDefault="00E6085D" w:rsidP="00E6085D">
            <w:pPr>
              <w:pStyle w:val="afff"/>
              <w:ind w:firstLine="0"/>
              <w:jc w:val="center"/>
              <w:rPr>
                <w:color w:val="auto"/>
                <w:sz w:val="28"/>
                <w:lang w:val="ru-RU"/>
              </w:rPr>
            </w:pPr>
            <w:r>
              <w:rPr>
                <w:color w:val="auto"/>
                <w:sz w:val="28"/>
                <w:lang w:val="ru-RU"/>
              </w:rPr>
              <w:t>1</w:t>
            </w:r>
          </w:p>
        </w:tc>
      </w:tr>
      <w:tr w:rsidR="00E6085D" w:rsidTr="007F5158">
        <w:trPr>
          <w:jc w:val="center"/>
        </w:trPr>
        <w:tc>
          <w:tcPr>
            <w:tcW w:w="902" w:type="dxa"/>
            <w:vMerge/>
            <w:vAlign w:val="center"/>
          </w:tcPr>
          <w:p w:rsidR="00E6085D" w:rsidRDefault="00E6085D" w:rsidP="00E6085D">
            <w:pPr>
              <w:pStyle w:val="afff"/>
              <w:ind w:firstLine="0"/>
              <w:jc w:val="center"/>
              <w:rPr>
                <w:color w:val="auto"/>
              </w:rPr>
            </w:pPr>
          </w:p>
        </w:tc>
        <w:tc>
          <w:tcPr>
            <w:tcW w:w="1883" w:type="dxa"/>
            <w:vMerge/>
            <w:vAlign w:val="center"/>
          </w:tcPr>
          <w:p w:rsidR="00E6085D" w:rsidRDefault="00E6085D" w:rsidP="00E6085D">
            <w:pPr>
              <w:pStyle w:val="afff"/>
              <w:ind w:firstLine="0"/>
              <w:jc w:val="center"/>
              <w:rPr>
                <w:color w:val="auto"/>
              </w:rPr>
            </w:pPr>
          </w:p>
        </w:tc>
        <w:tc>
          <w:tcPr>
            <w:tcW w:w="5544" w:type="dxa"/>
            <w:vAlign w:val="center"/>
          </w:tcPr>
          <w:p w:rsidR="00E6085D" w:rsidRDefault="00E6085D" w:rsidP="00E6085D">
            <w:pPr>
              <w:pStyle w:val="afff"/>
              <w:ind w:firstLine="0"/>
              <w:jc w:val="left"/>
              <w:rPr>
                <w:color w:val="auto"/>
                <w:lang w:val="ru-RU"/>
              </w:rPr>
            </w:pPr>
            <w:r>
              <w:rPr>
                <w:color w:val="auto"/>
                <w:lang w:val="ru-RU"/>
              </w:rPr>
              <w:t>Кухонный работник</w:t>
            </w:r>
          </w:p>
        </w:tc>
        <w:tc>
          <w:tcPr>
            <w:tcW w:w="2237" w:type="dxa"/>
            <w:vAlign w:val="center"/>
          </w:tcPr>
          <w:p w:rsidR="00E6085D" w:rsidRDefault="00E6085D" w:rsidP="00E6085D">
            <w:pPr>
              <w:pStyle w:val="afff"/>
              <w:ind w:firstLine="0"/>
              <w:jc w:val="center"/>
              <w:rPr>
                <w:color w:val="auto"/>
                <w:sz w:val="28"/>
                <w:lang w:val="ru-RU"/>
              </w:rPr>
            </w:pPr>
            <w:r>
              <w:rPr>
                <w:color w:val="auto"/>
                <w:sz w:val="28"/>
                <w:lang w:val="ru-RU"/>
              </w:rPr>
              <w:t>1</w:t>
            </w:r>
          </w:p>
        </w:tc>
      </w:tr>
      <w:tr w:rsidR="00E6085D" w:rsidTr="00E6085D">
        <w:trPr>
          <w:trHeight w:val="551"/>
          <w:jc w:val="center"/>
        </w:trPr>
        <w:tc>
          <w:tcPr>
            <w:tcW w:w="902" w:type="dxa"/>
            <w:vMerge/>
            <w:vAlign w:val="center"/>
          </w:tcPr>
          <w:p w:rsidR="00E6085D" w:rsidRDefault="00E6085D" w:rsidP="00E6085D">
            <w:pPr>
              <w:pStyle w:val="afff"/>
              <w:ind w:firstLine="0"/>
              <w:jc w:val="center"/>
              <w:rPr>
                <w:color w:val="auto"/>
              </w:rPr>
            </w:pPr>
          </w:p>
        </w:tc>
        <w:tc>
          <w:tcPr>
            <w:tcW w:w="1883" w:type="dxa"/>
            <w:vMerge/>
            <w:vAlign w:val="center"/>
          </w:tcPr>
          <w:p w:rsidR="00E6085D" w:rsidRDefault="00E6085D" w:rsidP="00E6085D">
            <w:pPr>
              <w:pStyle w:val="afff"/>
              <w:ind w:firstLine="0"/>
              <w:jc w:val="center"/>
              <w:rPr>
                <w:color w:val="auto"/>
              </w:rPr>
            </w:pPr>
          </w:p>
        </w:tc>
        <w:tc>
          <w:tcPr>
            <w:tcW w:w="5544" w:type="dxa"/>
            <w:vAlign w:val="center"/>
          </w:tcPr>
          <w:p w:rsidR="00E6085D" w:rsidRDefault="00E6085D" w:rsidP="00E6085D">
            <w:pPr>
              <w:pStyle w:val="afff"/>
              <w:ind w:firstLine="0"/>
              <w:jc w:val="left"/>
              <w:rPr>
                <w:color w:val="auto"/>
              </w:rPr>
            </w:pPr>
            <w:r>
              <w:rPr>
                <w:color w:val="auto"/>
              </w:rPr>
              <w:t>Машинист по стирке белья</w:t>
            </w:r>
          </w:p>
        </w:tc>
        <w:tc>
          <w:tcPr>
            <w:tcW w:w="2237" w:type="dxa"/>
            <w:vAlign w:val="center"/>
          </w:tcPr>
          <w:p w:rsidR="00E6085D" w:rsidRDefault="00E6085D" w:rsidP="00E6085D">
            <w:pPr>
              <w:pStyle w:val="afff"/>
              <w:ind w:firstLine="0"/>
              <w:jc w:val="center"/>
              <w:rPr>
                <w:color w:val="auto"/>
                <w:sz w:val="28"/>
                <w:lang w:val="ru-RU"/>
              </w:rPr>
            </w:pPr>
            <w:r>
              <w:rPr>
                <w:color w:val="auto"/>
                <w:sz w:val="28"/>
                <w:lang w:val="ru-RU"/>
              </w:rPr>
              <w:t>1</w:t>
            </w:r>
          </w:p>
        </w:tc>
      </w:tr>
      <w:tr w:rsidR="00E6085D" w:rsidTr="007F5158">
        <w:trPr>
          <w:jc w:val="center"/>
        </w:trPr>
        <w:tc>
          <w:tcPr>
            <w:tcW w:w="902" w:type="dxa"/>
            <w:vMerge/>
            <w:vAlign w:val="center"/>
          </w:tcPr>
          <w:p w:rsidR="00E6085D" w:rsidRDefault="00E6085D" w:rsidP="00E6085D">
            <w:pPr>
              <w:pStyle w:val="afff"/>
              <w:ind w:firstLine="0"/>
              <w:jc w:val="center"/>
              <w:rPr>
                <w:color w:val="auto"/>
              </w:rPr>
            </w:pPr>
          </w:p>
        </w:tc>
        <w:tc>
          <w:tcPr>
            <w:tcW w:w="1883" w:type="dxa"/>
            <w:vMerge/>
            <w:vAlign w:val="center"/>
          </w:tcPr>
          <w:p w:rsidR="00E6085D" w:rsidRDefault="00E6085D" w:rsidP="00E6085D">
            <w:pPr>
              <w:pStyle w:val="afff"/>
              <w:ind w:firstLine="0"/>
              <w:jc w:val="center"/>
              <w:rPr>
                <w:color w:val="auto"/>
              </w:rPr>
            </w:pPr>
          </w:p>
        </w:tc>
        <w:tc>
          <w:tcPr>
            <w:tcW w:w="5544" w:type="dxa"/>
            <w:vAlign w:val="center"/>
          </w:tcPr>
          <w:p w:rsidR="00E6085D" w:rsidRDefault="00E6085D" w:rsidP="00E6085D">
            <w:pPr>
              <w:pStyle w:val="afff"/>
              <w:ind w:firstLine="0"/>
              <w:jc w:val="left"/>
              <w:rPr>
                <w:color w:val="auto"/>
                <w:lang w:val="ru-RU"/>
              </w:rPr>
            </w:pPr>
            <w:r>
              <w:rPr>
                <w:color w:val="auto"/>
                <w:lang w:val="ru-RU"/>
              </w:rPr>
              <w:t>Рабочий по комплексному обслуживанию зданий и сооружений</w:t>
            </w:r>
          </w:p>
        </w:tc>
        <w:tc>
          <w:tcPr>
            <w:tcW w:w="2237" w:type="dxa"/>
            <w:vAlign w:val="center"/>
          </w:tcPr>
          <w:p w:rsidR="00E6085D" w:rsidRDefault="00E6085D" w:rsidP="00E6085D">
            <w:pPr>
              <w:pStyle w:val="afff"/>
              <w:ind w:firstLine="0"/>
              <w:jc w:val="center"/>
              <w:rPr>
                <w:color w:val="auto"/>
                <w:sz w:val="28"/>
                <w:lang w:val="ru-RU"/>
              </w:rPr>
            </w:pPr>
            <w:r>
              <w:rPr>
                <w:color w:val="auto"/>
                <w:sz w:val="28"/>
                <w:lang w:val="ru-RU"/>
              </w:rPr>
              <w:t>1</w:t>
            </w:r>
          </w:p>
        </w:tc>
      </w:tr>
      <w:tr w:rsidR="00E6085D" w:rsidTr="00E6085D">
        <w:trPr>
          <w:trHeight w:val="555"/>
          <w:jc w:val="center"/>
        </w:trPr>
        <w:tc>
          <w:tcPr>
            <w:tcW w:w="902" w:type="dxa"/>
            <w:vMerge/>
            <w:vAlign w:val="center"/>
          </w:tcPr>
          <w:p w:rsidR="00E6085D" w:rsidRDefault="00E6085D" w:rsidP="00E6085D">
            <w:pPr>
              <w:pStyle w:val="afff"/>
              <w:ind w:firstLine="0"/>
              <w:jc w:val="center"/>
              <w:rPr>
                <w:color w:val="auto"/>
              </w:rPr>
            </w:pPr>
          </w:p>
        </w:tc>
        <w:tc>
          <w:tcPr>
            <w:tcW w:w="1883" w:type="dxa"/>
            <w:vMerge/>
            <w:vAlign w:val="center"/>
          </w:tcPr>
          <w:p w:rsidR="00E6085D" w:rsidRDefault="00E6085D" w:rsidP="00E6085D">
            <w:pPr>
              <w:pStyle w:val="afff"/>
              <w:ind w:firstLine="0"/>
              <w:jc w:val="center"/>
              <w:rPr>
                <w:color w:val="auto"/>
              </w:rPr>
            </w:pPr>
          </w:p>
        </w:tc>
        <w:tc>
          <w:tcPr>
            <w:tcW w:w="5544" w:type="dxa"/>
            <w:vAlign w:val="center"/>
          </w:tcPr>
          <w:p w:rsidR="00E6085D" w:rsidRDefault="00E6085D" w:rsidP="00E6085D">
            <w:pPr>
              <w:pStyle w:val="afff"/>
              <w:ind w:firstLine="0"/>
              <w:jc w:val="left"/>
              <w:rPr>
                <w:color w:val="auto"/>
                <w:lang w:val="ru-RU"/>
              </w:rPr>
            </w:pPr>
            <w:r>
              <w:rPr>
                <w:color w:val="auto"/>
                <w:lang w:val="ru-RU"/>
              </w:rPr>
              <w:t>Уборщик служебных и производственных помещений</w:t>
            </w:r>
          </w:p>
        </w:tc>
        <w:tc>
          <w:tcPr>
            <w:tcW w:w="2237" w:type="dxa"/>
            <w:vAlign w:val="center"/>
          </w:tcPr>
          <w:p w:rsidR="00E6085D" w:rsidRDefault="00E6085D" w:rsidP="00E6085D">
            <w:pPr>
              <w:pStyle w:val="afff"/>
              <w:ind w:firstLine="0"/>
              <w:jc w:val="center"/>
              <w:rPr>
                <w:color w:val="auto"/>
                <w:sz w:val="28"/>
                <w:lang w:val="ru-RU"/>
              </w:rPr>
            </w:pPr>
            <w:r>
              <w:rPr>
                <w:color w:val="auto"/>
                <w:sz w:val="28"/>
                <w:lang w:val="ru-RU"/>
              </w:rPr>
              <w:t>1</w:t>
            </w:r>
          </w:p>
        </w:tc>
      </w:tr>
      <w:tr w:rsidR="00E6085D" w:rsidTr="007F5158">
        <w:trPr>
          <w:jc w:val="center"/>
        </w:trPr>
        <w:tc>
          <w:tcPr>
            <w:tcW w:w="902" w:type="dxa"/>
            <w:vAlign w:val="center"/>
          </w:tcPr>
          <w:p w:rsidR="00E6085D" w:rsidRDefault="00E6085D" w:rsidP="00E6085D">
            <w:pPr>
              <w:pStyle w:val="afff"/>
              <w:ind w:firstLine="0"/>
              <w:jc w:val="center"/>
              <w:rPr>
                <w:color w:val="auto"/>
                <w:lang w:val="ru-RU"/>
              </w:rPr>
            </w:pPr>
            <w:r>
              <w:rPr>
                <w:color w:val="auto"/>
                <w:lang w:val="ru-RU"/>
              </w:rPr>
              <w:t>4</w:t>
            </w:r>
          </w:p>
        </w:tc>
        <w:tc>
          <w:tcPr>
            <w:tcW w:w="1883" w:type="dxa"/>
            <w:vAlign w:val="center"/>
          </w:tcPr>
          <w:p w:rsidR="00E6085D" w:rsidRDefault="00E6085D" w:rsidP="00E6085D">
            <w:pPr>
              <w:pStyle w:val="afff"/>
              <w:ind w:firstLine="0"/>
              <w:jc w:val="center"/>
              <w:rPr>
                <w:color w:val="auto"/>
                <w:lang w:val="ru-RU"/>
              </w:rPr>
            </w:pPr>
            <w:r>
              <w:rPr>
                <w:color w:val="auto"/>
                <w:lang w:val="ru-RU"/>
              </w:rPr>
              <w:t>Служащие</w:t>
            </w:r>
          </w:p>
        </w:tc>
        <w:tc>
          <w:tcPr>
            <w:tcW w:w="5544" w:type="dxa"/>
            <w:vAlign w:val="center"/>
          </w:tcPr>
          <w:p w:rsidR="00E6085D" w:rsidRDefault="00E6085D" w:rsidP="00E6085D">
            <w:pPr>
              <w:pStyle w:val="afff"/>
              <w:ind w:firstLine="0"/>
              <w:jc w:val="left"/>
              <w:rPr>
                <w:color w:val="auto"/>
                <w:lang w:val="ru-RU"/>
              </w:rPr>
            </w:pPr>
            <w:r>
              <w:rPr>
                <w:color w:val="auto"/>
                <w:lang w:val="ru-RU"/>
              </w:rPr>
              <w:t>Помощник воспитателя</w:t>
            </w:r>
          </w:p>
        </w:tc>
        <w:tc>
          <w:tcPr>
            <w:tcW w:w="2237" w:type="dxa"/>
            <w:vAlign w:val="center"/>
          </w:tcPr>
          <w:p w:rsidR="00E6085D" w:rsidRDefault="00E6085D" w:rsidP="00E6085D">
            <w:pPr>
              <w:pStyle w:val="afff"/>
              <w:ind w:firstLine="0"/>
              <w:jc w:val="center"/>
              <w:rPr>
                <w:color w:val="auto"/>
                <w:sz w:val="28"/>
                <w:lang w:val="ru-RU"/>
              </w:rPr>
            </w:pPr>
            <w:r>
              <w:rPr>
                <w:color w:val="auto"/>
                <w:sz w:val="28"/>
                <w:lang w:val="ru-RU"/>
              </w:rPr>
              <w:t>5</w:t>
            </w:r>
          </w:p>
        </w:tc>
      </w:tr>
    </w:tbl>
    <w:p w:rsidR="005267E0" w:rsidRDefault="005267E0">
      <w:pPr>
        <w:pStyle w:val="1"/>
      </w:pPr>
    </w:p>
    <w:p w:rsidR="005267E0" w:rsidRPr="009D4916" w:rsidRDefault="00FA4BB1">
      <w:pPr>
        <w:pStyle w:val="1"/>
        <w:rPr>
          <w:color w:val="auto"/>
        </w:rPr>
      </w:pPr>
      <w:bookmarkStart w:id="97" w:name="_Toc138112008"/>
      <w:r w:rsidRPr="009D4916">
        <w:rPr>
          <w:color w:val="auto"/>
        </w:rPr>
        <w:t>3.6 Режим и распорядок дня</w:t>
      </w:r>
      <w:bookmarkEnd w:id="97"/>
    </w:p>
    <w:p w:rsidR="005267E0" w:rsidRPr="009D4916" w:rsidRDefault="005267E0">
      <w:pPr>
        <w:pStyle w:val="afff"/>
        <w:rPr>
          <w:color w:val="auto"/>
          <w:lang w:val="ru-RU"/>
        </w:rPr>
      </w:pPr>
    </w:p>
    <w:p w:rsidR="005267E0" w:rsidRDefault="00FA4BB1">
      <w:pPr>
        <w:spacing w:beforeAutospacing="1" w:afterAutospacing="1"/>
        <w:rPr>
          <w:sz w:val="28"/>
          <w:szCs w:val="28"/>
          <w:lang w:val="ru"/>
        </w:rPr>
      </w:pPr>
      <w:r>
        <w:rPr>
          <w:rFonts w:eastAsia="等线"/>
          <w:sz w:val="28"/>
          <w:szCs w:val="28"/>
          <w:lang w:val="ru" w:eastAsia="zh-CN" w:bidi="ar"/>
        </w:rPr>
        <w:t>Содержание данного раздела обязательной части ОП</w:t>
      </w:r>
      <w:r w:rsidR="00E6085D" w:rsidRPr="00E6085D">
        <w:rPr>
          <w:sz w:val="28"/>
          <w:szCs w:val="28"/>
          <w:lang w:val="ru" w:eastAsia="zh-CN" w:bidi="ar"/>
        </w:rPr>
        <w:t xml:space="preserve"> </w:t>
      </w:r>
      <w:r w:rsidR="00E6085D" w:rsidRPr="007F5158">
        <w:rPr>
          <w:sz w:val="28"/>
          <w:szCs w:val="28"/>
          <w:lang w:val="ru" w:eastAsia="zh-CN" w:bidi="ar"/>
        </w:rPr>
        <w:t xml:space="preserve">МБДОУ «Танаевский детский сад» </w:t>
      </w:r>
      <w:r w:rsidR="00E6085D">
        <w:rPr>
          <w:sz w:val="28"/>
          <w:szCs w:val="28"/>
          <w:lang w:val="ru" w:eastAsia="zh-CN" w:bidi="ar"/>
        </w:rPr>
        <w:t>построено</w:t>
      </w:r>
      <w:r>
        <w:rPr>
          <w:sz w:val="28"/>
          <w:szCs w:val="28"/>
          <w:lang w:val="ru" w:eastAsia="zh-CN" w:bidi="ar"/>
        </w:rPr>
        <w:t xml:space="preserve"> согласно пункту 3</w:t>
      </w:r>
      <w:r>
        <w:rPr>
          <w:sz w:val="28"/>
          <w:szCs w:val="28"/>
          <w:lang w:eastAsia="zh-CN" w:bidi="ar"/>
        </w:rPr>
        <w:t>5</w:t>
      </w:r>
      <w:r>
        <w:rPr>
          <w:sz w:val="28"/>
          <w:szCs w:val="28"/>
          <w:lang w:val="ru" w:eastAsia="zh-CN" w:bidi="ar"/>
        </w:rPr>
        <w:t xml:space="preserve"> стр. </w:t>
      </w:r>
      <w:r>
        <w:rPr>
          <w:sz w:val="28"/>
          <w:szCs w:val="28"/>
          <w:lang w:eastAsia="zh-CN" w:bidi="ar"/>
        </w:rPr>
        <w:t>219</w:t>
      </w:r>
      <w:r>
        <w:rPr>
          <w:sz w:val="28"/>
          <w:szCs w:val="28"/>
          <w:lang w:val="ru" w:eastAsia="zh-CN" w:bidi="ar"/>
        </w:rPr>
        <w:t>-</w:t>
      </w:r>
      <w:r>
        <w:rPr>
          <w:sz w:val="28"/>
          <w:szCs w:val="28"/>
          <w:lang w:eastAsia="zh-CN" w:bidi="ar"/>
        </w:rPr>
        <w:t>233</w:t>
      </w:r>
      <w:r>
        <w:rPr>
          <w:sz w:val="28"/>
          <w:szCs w:val="28"/>
          <w:lang w:val="ru" w:eastAsia="zh-CN" w:bidi="ar"/>
        </w:rPr>
        <w:t xml:space="preserve"> ФОП ДО</w:t>
      </w:r>
    </w:p>
    <w:p w:rsidR="005267E0" w:rsidRDefault="00FA4BB1">
      <w:pPr>
        <w:pStyle w:val="afff"/>
        <w:rPr>
          <w:color w:val="auto"/>
          <w:sz w:val="28"/>
          <w:szCs w:val="28"/>
          <w:lang w:val="ru-RU"/>
        </w:rPr>
      </w:pPr>
      <w:r>
        <w:rPr>
          <w:color w:val="auto"/>
          <w:sz w:val="28"/>
          <w:szCs w:val="28"/>
          <w:lang w:val="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5267E0" w:rsidRDefault="00FA4BB1">
      <w:pPr>
        <w:pStyle w:val="afff"/>
        <w:rPr>
          <w:color w:val="auto"/>
          <w:sz w:val="28"/>
          <w:szCs w:val="28"/>
          <w:lang w:val="ru-RU"/>
        </w:rPr>
      </w:pPr>
      <w:r>
        <w:rPr>
          <w:color w:val="auto"/>
          <w:sz w:val="28"/>
          <w:szCs w:val="28"/>
          <w:lang w:val="ru-RU"/>
        </w:rPr>
        <w:t xml:space="preserve">Режим и распорядок дня устанавливаются с учётом требований СанПиН 1.2.3685-21, условий реализации ОП </w:t>
      </w:r>
      <w:r w:rsidR="00E6085D" w:rsidRPr="007F5158">
        <w:rPr>
          <w:color w:val="auto"/>
          <w:sz w:val="28"/>
          <w:szCs w:val="28"/>
          <w:lang w:val="ru" w:eastAsia="zh-CN" w:bidi="ar"/>
        </w:rPr>
        <w:t xml:space="preserve">МБДОУ «Танаевский детский </w:t>
      </w:r>
      <w:r w:rsidR="00E6085D">
        <w:rPr>
          <w:color w:val="auto"/>
          <w:sz w:val="28"/>
          <w:szCs w:val="28"/>
          <w:lang w:val="ru" w:eastAsia="zh-CN" w:bidi="ar"/>
        </w:rPr>
        <w:t>сад»</w:t>
      </w:r>
      <w:r>
        <w:rPr>
          <w:color w:val="auto"/>
          <w:sz w:val="28"/>
          <w:szCs w:val="28"/>
          <w:lang w:val="ru-RU"/>
        </w:rPr>
        <w:t xml:space="preserve">, потребностей участников образовательных отношений. </w:t>
      </w:r>
    </w:p>
    <w:p w:rsidR="005267E0" w:rsidRDefault="00FA4BB1">
      <w:pPr>
        <w:pStyle w:val="afff"/>
        <w:rPr>
          <w:color w:val="auto"/>
          <w:sz w:val="28"/>
          <w:szCs w:val="28"/>
          <w:lang w:val="ru-RU"/>
        </w:rPr>
      </w:pPr>
      <w:r>
        <w:rPr>
          <w:color w:val="auto"/>
          <w:sz w:val="28"/>
          <w:szCs w:val="28"/>
          <w:lang w:val="ru-RU"/>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приём пищи, личная гигиена. Содержание и длительность каждого компонента, а также их роль в определённые возрастные периоды закономерно изменяются, приобретая новые характерные черты и особенности. </w:t>
      </w:r>
    </w:p>
    <w:p w:rsidR="005267E0" w:rsidRDefault="00FA4BB1">
      <w:pPr>
        <w:pStyle w:val="afff"/>
        <w:rPr>
          <w:color w:val="auto"/>
          <w:sz w:val="28"/>
          <w:szCs w:val="28"/>
          <w:lang w:val="ru-RU"/>
        </w:rPr>
      </w:pPr>
      <w:r>
        <w:rPr>
          <w:color w:val="auto"/>
          <w:sz w:val="28"/>
          <w:szCs w:val="28"/>
          <w:lang w:val="ru-RU"/>
        </w:rPr>
        <w:t xml:space="preserve">Дети, соблюдающие режим дня, более уравновешены и работоспособны, у них постепенно вырабатываются определённые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приёму пищи, прогулке, занятиям, отдыху. Нарушение режима отрицательно сказывается на нервной системе детей: они становятся вялыми или, наоборот, возбуждёнными, начинают капризничать, теряют аппетит, плохо засыпают и спят беспокойно. </w:t>
      </w:r>
    </w:p>
    <w:p w:rsidR="005267E0" w:rsidRDefault="00FA4BB1">
      <w:pPr>
        <w:pStyle w:val="afff"/>
        <w:rPr>
          <w:color w:val="auto"/>
          <w:sz w:val="28"/>
          <w:szCs w:val="28"/>
          <w:lang w:val="ru-RU"/>
        </w:rPr>
      </w:pPr>
      <w:r>
        <w:rPr>
          <w:color w:val="auto"/>
          <w:sz w:val="28"/>
          <w:szCs w:val="28"/>
          <w:lang w:val="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5267E0" w:rsidRDefault="00FA4BB1">
      <w:pPr>
        <w:pStyle w:val="afff"/>
        <w:rPr>
          <w:color w:val="auto"/>
          <w:sz w:val="28"/>
          <w:szCs w:val="28"/>
          <w:lang w:val="ru-RU"/>
        </w:rPr>
      </w:pPr>
      <w:r>
        <w:rPr>
          <w:color w:val="auto"/>
          <w:sz w:val="28"/>
          <w:szCs w:val="28"/>
          <w:lang w:val="ru-RU"/>
        </w:rPr>
        <w:t xml:space="preserve">Режим дня должен быть </w:t>
      </w:r>
      <w:r>
        <w:rPr>
          <w:iCs/>
          <w:color w:val="auto"/>
          <w:sz w:val="28"/>
          <w:szCs w:val="28"/>
          <w:lang w:val="ru-RU"/>
        </w:rPr>
        <w:t>гибким</w:t>
      </w:r>
      <w:r>
        <w:rPr>
          <w:color w:val="auto"/>
          <w:sz w:val="28"/>
          <w:szCs w:val="28"/>
          <w:lang w:val="ru-RU"/>
        </w:rPr>
        <w:t xml:space="preserve">, однако неизменными должны оставаться время приёма пищи, интервалы между приёмами пищи, обеспечение необходимой длительности суточного сна, время отхода ко сну; проведение ежедневной прогулки. </w:t>
      </w:r>
    </w:p>
    <w:p w:rsidR="005267E0" w:rsidRDefault="00FA4BB1">
      <w:pPr>
        <w:pStyle w:val="afff"/>
        <w:rPr>
          <w:color w:val="auto"/>
          <w:sz w:val="28"/>
          <w:szCs w:val="28"/>
          <w:lang w:val="ru-RU"/>
        </w:rPr>
      </w:pPr>
      <w:r>
        <w:rPr>
          <w:color w:val="auto"/>
          <w:sz w:val="28"/>
          <w:szCs w:val="28"/>
          <w:lang w:val="ru-RU"/>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5267E0" w:rsidRDefault="00FA4BB1">
      <w:pPr>
        <w:pStyle w:val="afff"/>
        <w:rPr>
          <w:rFonts w:eastAsia="SchoolBookSanPin"/>
          <w:color w:val="auto"/>
          <w:sz w:val="28"/>
          <w:szCs w:val="28"/>
          <w:lang w:val="ru-RU"/>
        </w:rPr>
      </w:pPr>
      <w:bookmarkStart w:id="98" w:name="_Hlk119535473"/>
      <w:r>
        <w:rPr>
          <w:rFonts w:eastAsia="SchoolBookSanPin"/>
          <w:color w:val="auto"/>
          <w:sz w:val="28"/>
          <w:szCs w:val="28"/>
          <w:lang w:val="ru-RU"/>
        </w:rPr>
        <w:lastRenderedPageBreak/>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r>
        <w:rPr>
          <w:color w:val="auto"/>
          <w:sz w:val="28"/>
          <w:szCs w:val="28"/>
          <w:lang w:val="ru-RU"/>
        </w:rPr>
        <w:t>СанПиН 1.2.3685-21</w:t>
      </w:r>
      <w:r>
        <w:rPr>
          <w:rFonts w:eastAsia="SchoolBookSanPin"/>
          <w:color w:val="auto"/>
          <w:sz w:val="28"/>
          <w:szCs w:val="28"/>
          <w:lang w:val="ru-RU"/>
        </w:rPr>
        <w:t xml:space="preserve"> и </w:t>
      </w:r>
      <w:bookmarkEnd w:id="98"/>
      <w:r>
        <w:rPr>
          <w:color w:val="auto"/>
          <w:sz w:val="28"/>
          <w:szCs w:val="28"/>
          <w:lang w:val="ru-RU"/>
        </w:rPr>
        <w:t>СП 2.4.3648-20</w:t>
      </w:r>
      <w:r>
        <w:rPr>
          <w:rFonts w:eastAsia="SchoolBookSanPin"/>
          <w:color w:val="auto"/>
          <w:sz w:val="28"/>
          <w:szCs w:val="28"/>
          <w:lang w:val="ru-RU"/>
        </w:rPr>
        <w:t xml:space="preserve">. </w:t>
      </w:r>
    </w:p>
    <w:p w:rsidR="005267E0" w:rsidRDefault="00FA4BB1">
      <w:pPr>
        <w:pStyle w:val="afff"/>
        <w:rPr>
          <w:color w:val="auto"/>
          <w:sz w:val="28"/>
          <w:szCs w:val="28"/>
          <w:lang w:val="ru-RU"/>
        </w:rPr>
      </w:pPr>
      <w:r>
        <w:rPr>
          <w:color w:val="auto"/>
          <w:sz w:val="28"/>
          <w:szCs w:val="28"/>
          <w:lang w:val="ru-RU"/>
        </w:rPr>
        <w:t>Режим дня строится с учётом сезонных изменений. В тёплый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Pr>
          <w:color w:val="auto"/>
          <w:sz w:val="28"/>
          <w:szCs w:val="28"/>
        </w:rPr>
        <w:t>C</w:t>
      </w:r>
      <w:r>
        <w:rPr>
          <w:color w:val="auto"/>
          <w:sz w:val="28"/>
          <w:szCs w:val="28"/>
          <w:lang w:val="ru-RU"/>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5267E0" w:rsidRDefault="00FA4BB1">
      <w:pPr>
        <w:pStyle w:val="afff"/>
        <w:rPr>
          <w:bCs/>
          <w:color w:val="auto"/>
          <w:kern w:val="2"/>
          <w:sz w:val="28"/>
          <w:szCs w:val="28"/>
          <w:lang w:val="ru-RU"/>
        </w:rPr>
      </w:pPr>
      <w:r>
        <w:rPr>
          <w:rFonts w:eastAsia="SchoolBookSanPin"/>
          <w:color w:val="auto"/>
          <w:sz w:val="28"/>
          <w:szCs w:val="28"/>
          <w:lang w:val="ru-RU"/>
        </w:rPr>
        <w:t xml:space="preserve">Режим питания зависит от длительности пребывания детей в ДОО и регулируется </w:t>
      </w:r>
      <w:r>
        <w:rPr>
          <w:color w:val="auto"/>
          <w:sz w:val="28"/>
          <w:szCs w:val="28"/>
          <w:lang w:val="ru-RU"/>
        </w:rPr>
        <w:t>СанПиН 2.3/2.4.3590-20</w:t>
      </w:r>
      <w:r>
        <w:rPr>
          <w:rFonts w:eastAsia="SchoolBookSanPin"/>
          <w:color w:val="auto"/>
          <w:sz w:val="28"/>
          <w:szCs w:val="28"/>
          <w:lang w:val="ru-RU"/>
        </w:rPr>
        <w:t>.</w:t>
      </w:r>
    </w:p>
    <w:p w:rsidR="005267E0" w:rsidRDefault="00FA4BB1">
      <w:pPr>
        <w:pStyle w:val="afff"/>
        <w:rPr>
          <w:color w:val="auto"/>
          <w:sz w:val="28"/>
          <w:szCs w:val="28"/>
          <w:lang w:val="ru-RU"/>
        </w:rPr>
      </w:pPr>
      <w:r>
        <w:rPr>
          <w:rFonts w:eastAsia="SchoolBookSanPin"/>
          <w:color w:val="auto"/>
          <w:sz w:val="28"/>
          <w:szCs w:val="28"/>
          <w:lang w:val="ru-RU"/>
        </w:rPr>
        <w:t xml:space="preserve">Согласно </w:t>
      </w:r>
      <w:r>
        <w:rPr>
          <w:color w:val="auto"/>
          <w:sz w:val="28"/>
          <w:szCs w:val="28"/>
          <w:lang w:val="ru-RU"/>
        </w:rPr>
        <w:t xml:space="preserve">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5267E0" w:rsidRDefault="00FA4BB1">
      <w:pPr>
        <w:pStyle w:val="afff"/>
        <w:rPr>
          <w:lang w:val="ru-RU"/>
        </w:rPr>
      </w:pPr>
      <w:r>
        <w:rPr>
          <w:lang w:val="ru-RU"/>
        </w:rPr>
        <w:t xml:space="preserve"> </w:t>
      </w:r>
    </w:p>
    <w:p w:rsidR="005267E0" w:rsidRDefault="00FA4BB1">
      <w:pPr>
        <w:pStyle w:val="6"/>
      </w:pPr>
      <w:r>
        <w:t xml:space="preserve">Особенности организация жизнедеятельности детей в </w:t>
      </w:r>
      <w:r w:rsidR="00E6085D" w:rsidRPr="00E6085D">
        <w:rPr>
          <w:szCs w:val="28"/>
          <w:lang w:val="ru" w:eastAsia="zh-CN" w:bidi="ar"/>
        </w:rPr>
        <w:t xml:space="preserve">МБДОУ «Танаевский детский сад» </w:t>
      </w:r>
    </w:p>
    <w:p w:rsidR="005267E0" w:rsidRDefault="00FA4BB1">
      <w:pPr>
        <w:pStyle w:val="afff"/>
        <w:rPr>
          <w:color w:val="auto"/>
          <w:sz w:val="28"/>
          <w:szCs w:val="28"/>
          <w:lang w:val="ru-RU"/>
        </w:rPr>
      </w:pPr>
      <w:r>
        <w:rPr>
          <w:rStyle w:val="0pt"/>
          <w:color w:val="auto"/>
          <w:spacing w:val="0"/>
          <w:sz w:val="28"/>
          <w:szCs w:val="28"/>
          <w:shd w:val="clear" w:color="auto" w:fill="auto"/>
        </w:rPr>
        <w:t xml:space="preserve">Непременным условием здорового образа жизни и успешного развития детей является правильный режим. </w:t>
      </w:r>
      <w:r w:rsidR="00E6085D" w:rsidRPr="007F5158">
        <w:rPr>
          <w:color w:val="auto"/>
          <w:sz w:val="28"/>
          <w:szCs w:val="28"/>
          <w:lang w:val="ru" w:eastAsia="zh-CN" w:bidi="ar"/>
        </w:rPr>
        <w:t xml:space="preserve">МБДОУ «Танаевский детский сад» </w:t>
      </w:r>
      <w:r>
        <w:rPr>
          <w:color w:val="auto"/>
          <w:sz w:val="28"/>
          <w:szCs w:val="28"/>
          <w:lang w:val="ru-RU"/>
        </w:rPr>
        <w:t xml:space="preserve">самостоятельно определяет режим и распорядок дня, устанавливаемых в соответствии с санитарно -эпидемиологическими требованиями, с учётом условий реализации ОП </w:t>
      </w:r>
      <w:r w:rsidR="00E6085D" w:rsidRPr="007F5158">
        <w:rPr>
          <w:color w:val="auto"/>
          <w:sz w:val="28"/>
          <w:szCs w:val="28"/>
          <w:lang w:val="ru" w:eastAsia="zh-CN" w:bidi="ar"/>
        </w:rPr>
        <w:t xml:space="preserve">МБДОУ «Танаевский детский </w:t>
      </w:r>
      <w:r w:rsidR="00E6085D">
        <w:rPr>
          <w:color w:val="auto"/>
          <w:sz w:val="28"/>
          <w:szCs w:val="28"/>
          <w:lang w:val="ru" w:eastAsia="zh-CN" w:bidi="ar"/>
        </w:rPr>
        <w:t>сад»</w:t>
      </w:r>
      <w:r w:rsidR="00E6085D">
        <w:rPr>
          <w:color w:val="auto"/>
          <w:sz w:val="28"/>
          <w:szCs w:val="28"/>
          <w:lang w:val="ru-RU"/>
        </w:rPr>
        <w:t>,</w:t>
      </w:r>
      <w:r>
        <w:rPr>
          <w:color w:val="auto"/>
          <w:sz w:val="28"/>
          <w:szCs w:val="28"/>
          <w:lang w:val="ru-RU"/>
        </w:rPr>
        <w:t>потребностей участников образовательных отношений, особенностей реализуемых авторских вариативных образовательных программ, в т.</w:t>
      </w:r>
      <w:r>
        <w:rPr>
          <w:color w:val="auto"/>
          <w:sz w:val="28"/>
          <w:szCs w:val="28"/>
        </w:rPr>
        <w:t> </w:t>
      </w:r>
      <w:r>
        <w:rPr>
          <w:color w:val="auto"/>
          <w:sz w:val="28"/>
          <w:szCs w:val="28"/>
          <w:lang w:val="ru-RU"/>
        </w:rPr>
        <w:t xml:space="preserve">ч. программ дополнительного образования дошкольников и других особенностей образовательной деятельности, а также с учётом климатических особенностей региона, которые могут оказывать негативное влияние на здоровье и самочувствие детей (осенне - зимний период и ранняя весна). </w:t>
      </w:r>
    </w:p>
    <w:p w:rsidR="005267E0" w:rsidRDefault="00FA4BB1">
      <w:pPr>
        <w:pStyle w:val="afff"/>
        <w:rPr>
          <w:color w:val="auto"/>
          <w:sz w:val="28"/>
          <w:szCs w:val="28"/>
          <w:lang w:val="ru-RU"/>
        </w:rPr>
      </w:pPr>
      <w:r>
        <w:rPr>
          <w:color w:val="auto"/>
          <w:sz w:val="28"/>
          <w:szCs w:val="28"/>
          <w:lang w:val="ru-RU"/>
        </w:rPr>
        <w:t xml:space="preserve">В связи с этим для профилактики утомления и сохранения здоровья используются в работе различные режимы пребывания детей в </w:t>
      </w:r>
      <w:r w:rsidR="00E6085D" w:rsidRPr="007F5158">
        <w:rPr>
          <w:color w:val="auto"/>
          <w:sz w:val="28"/>
          <w:szCs w:val="28"/>
          <w:lang w:val="ru" w:eastAsia="zh-CN" w:bidi="ar"/>
        </w:rPr>
        <w:t xml:space="preserve">МБДОУ «Танаевский детский сад» </w:t>
      </w:r>
      <w:r>
        <w:rPr>
          <w:color w:val="auto"/>
          <w:sz w:val="28"/>
          <w:szCs w:val="28"/>
          <w:lang w:val="ru-RU"/>
        </w:rPr>
        <w:t xml:space="preserve">: режим дня в осенне -зимний период времени, адаптационный режим, режим дня в тёплый период времени (весна). </w:t>
      </w:r>
    </w:p>
    <w:p w:rsidR="005267E0" w:rsidRDefault="00FA4BB1">
      <w:pPr>
        <w:pStyle w:val="afff"/>
        <w:rPr>
          <w:color w:val="auto"/>
          <w:sz w:val="28"/>
          <w:szCs w:val="28"/>
          <w:lang w:val="ru-RU"/>
        </w:rPr>
      </w:pPr>
      <w:r>
        <w:rPr>
          <w:rStyle w:val="0pt"/>
          <w:color w:val="auto"/>
          <w:spacing w:val="0"/>
          <w:sz w:val="28"/>
          <w:szCs w:val="28"/>
          <w:shd w:val="clear" w:color="auto" w:fill="auto"/>
        </w:rPr>
        <w:t>Организация режима пребывания детей в детском саду соответствует требованиям действующего СанПина и ФГОС ДО.</w:t>
      </w:r>
    </w:p>
    <w:p w:rsidR="005267E0" w:rsidRDefault="00FA4BB1">
      <w:pPr>
        <w:pStyle w:val="afff"/>
        <w:rPr>
          <w:color w:val="auto"/>
          <w:sz w:val="28"/>
          <w:szCs w:val="28"/>
          <w:lang w:val="ru-RU"/>
        </w:rPr>
      </w:pPr>
      <w:r>
        <w:rPr>
          <w:rStyle w:val="affd"/>
          <w:i w:val="0"/>
          <w:iCs w:val="0"/>
          <w:color w:val="auto"/>
          <w:sz w:val="28"/>
          <w:szCs w:val="28"/>
          <w:shd w:val="clear" w:color="auto" w:fill="auto"/>
        </w:rPr>
        <w:t>Режим дня детского сада</w:t>
      </w:r>
      <w:r>
        <w:rPr>
          <w:rStyle w:val="0pt"/>
          <w:color w:val="auto"/>
          <w:spacing w:val="0"/>
          <w:sz w:val="28"/>
          <w:szCs w:val="28"/>
          <w:shd w:val="clear" w:color="auto" w:fill="auto"/>
        </w:rPr>
        <w:t xml:space="preserve"> - это чередование различных видов деятельности и отдыха детей дошкольного возраста, отвечающее педагогическим и гигиеническим требованиям. И очень важно правильно и наиболее оптимально организовать пребывание ребёнка в детском саду.</w:t>
      </w:r>
    </w:p>
    <w:p w:rsidR="005267E0" w:rsidRDefault="00FA4BB1">
      <w:pPr>
        <w:pStyle w:val="afff"/>
        <w:rPr>
          <w:color w:val="auto"/>
          <w:sz w:val="28"/>
          <w:szCs w:val="28"/>
          <w:lang w:val="ru-RU"/>
        </w:rPr>
      </w:pPr>
      <w:r>
        <w:rPr>
          <w:rStyle w:val="0pt"/>
          <w:color w:val="auto"/>
          <w:spacing w:val="0"/>
          <w:sz w:val="28"/>
          <w:szCs w:val="28"/>
          <w:shd w:val="clear" w:color="auto" w:fill="auto"/>
        </w:rPr>
        <w:t>Режимы ДОУ предусматривают разнообразную совместную деятельность дошкольников с педагогом и самостоятельную деятельность детей в течение дня по интересам и выбору детей, в соответствии с их возрастом, индивидуальными особенностями и социальным заказом родителей, предусматривая личностно -ориентированные подходы к организации всех видов детской деятельности.</w:t>
      </w:r>
    </w:p>
    <w:p w:rsidR="005267E0" w:rsidRDefault="005267E0">
      <w:pPr>
        <w:pStyle w:val="6"/>
        <w:rPr>
          <w:rStyle w:val="affd"/>
          <w:rFonts w:eastAsiaTheme="majorEastAsia" w:cstheme="majorBidi"/>
          <w:i w:val="0"/>
          <w:iCs w:val="0"/>
          <w:color w:val="0070C0"/>
          <w:sz w:val="28"/>
          <w:shd w:val="clear" w:color="auto" w:fill="auto"/>
        </w:rPr>
      </w:pPr>
    </w:p>
    <w:p w:rsidR="005267E0" w:rsidRDefault="00FA4BB1">
      <w:pPr>
        <w:pStyle w:val="6"/>
        <w:rPr>
          <w:rStyle w:val="affd"/>
          <w:rFonts w:eastAsiaTheme="majorEastAsia"/>
          <w:i w:val="0"/>
          <w:iCs w:val="0"/>
          <w:color w:val="0070C0"/>
          <w:sz w:val="28"/>
          <w:szCs w:val="28"/>
          <w:shd w:val="clear" w:color="auto" w:fill="auto"/>
        </w:rPr>
      </w:pPr>
      <w:r>
        <w:rPr>
          <w:rStyle w:val="affd"/>
          <w:rFonts w:eastAsiaTheme="majorEastAsia"/>
          <w:i w:val="0"/>
          <w:iCs w:val="0"/>
          <w:color w:val="0070C0"/>
          <w:sz w:val="28"/>
          <w:szCs w:val="28"/>
          <w:shd w:val="clear" w:color="auto" w:fill="auto"/>
        </w:rPr>
        <w:t>Воспитание и обучение в режимных моментах.</w:t>
      </w:r>
    </w:p>
    <w:p w:rsidR="005267E0" w:rsidRDefault="00FA4BB1">
      <w:pPr>
        <w:pStyle w:val="afff"/>
        <w:rPr>
          <w:rFonts w:eastAsiaTheme="minorHAnsi"/>
          <w:color w:val="auto"/>
          <w:sz w:val="28"/>
          <w:szCs w:val="28"/>
          <w:lang w:val="ru-RU"/>
        </w:rPr>
      </w:pPr>
      <w:r>
        <w:rPr>
          <w:rFonts w:eastAsiaTheme="minorHAnsi"/>
          <w:color w:val="auto"/>
          <w:sz w:val="28"/>
          <w:szCs w:val="28"/>
          <w:lang w:val="ru-RU"/>
        </w:rPr>
        <w:t>Режимные моменты занимают значительную часть времени пребывания детей в детском саду. Режимные моменты в целом структурируют время ребёнка, разбивая его на знакомые ему ситуации, что важно для формирования устойчивой картины миры, в которой ребёнок способен ориентироваться и использовать как отправную точку в своей активности.</w:t>
      </w:r>
    </w:p>
    <w:p w:rsidR="005267E0" w:rsidRDefault="00FA4BB1">
      <w:pPr>
        <w:pStyle w:val="afff"/>
        <w:rPr>
          <w:rFonts w:eastAsiaTheme="minorHAnsi"/>
          <w:color w:val="auto"/>
          <w:sz w:val="28"/>
          <w:szCs w:val="28"/>
          <w:lang w:val="ru-RU"/>
        </w:rPr>
      </w:pPr>
      <w:r>
        <w:rPr>
          <w:rFonts w:eastAsiaTheme="minorHAnsi"/>
          <w:color w:val="auto"/>
          <w:sz w:val="28"/>
          <w:szCs w:val="28"/>
          <w:lang w:val="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ребёнка режим детского сада способствует его комфорту, хорошему настроению и активности. Важно, чтобы каждый ребёнок чувствовал себя в детском саду комфортно, безопасно; знал, что его здесь любят, что о нем позаботятся.</w:t>
      </w:r>
    </w:p>
    <w:p w:rsidR="005267E0" w:rsidRDefault="00FA4BB1">
      <w:pPr>
        <w:pStyle w:val="afff"/>
        <w:rPr>
          <w:rFonts w:eastAsiaTheme="minorHAnsi"/>
          <w:color w:val="auto"/>
          <w:sz w:val="28"/>
          <w:szCs w:val="28"/>
          <w:lang w:val="ru-RU"/>
        </w:rPr>
      </w:pPr>
      <w:r>
        <w:rPr>
          <w:rFonts w:eastAsiaTheme="minorHAnsi"/>
          <w:color w:val="auto"/>
          <w:sz w:val="28"/>
          <w:szCs w:val="28"/>
          <w:lang w:val="ru-RU"/>
        </w:rPr>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приём пищи и т. п., позволяет детям много узнать и многому научиться. </w:t>
      </w:r>
    </w:p>
    <w:p w:rsidR="005267E0" w:rsidRDefault="00FA4BB1">
      <w:pPr>
        <w:pStyle w:val="afff"/>
        <w:rPr>
          <w:rStyle w:val="affd"/>
          <w:b/>
          <w:color w:val="auto"/>
          <w:sz w:val="28"/>
          <w:szCs w:val="28"/>
        </w:rPr>
      </w:pPr>
      <w:r>
        <w:rPr>
          <w:rFonts w:eastAsiaTheme="minorHAnsi"/>
          <w:color w:val="auto"/>
          <w:sz w:val="28"/>
          <w:szCs w:val="28"/>
          <w:lang w:val="ru-RU"/>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 -коммуникативные навыки и т. д.</w:t>
      </w:r>
    </w:p>
    <w:p w:rsidR="005267E0" w:rsidRDefault="00FA4BB1">
      <w:pPr>
        <w:pStyle w:val="afff"/>
        <w:rPr>
          <w:rFonts w:eastAsiaTheme="minorHAnsi"/>
          <w:color w:val="auto"/>
          <w:sz w:val="28"/>
          <w:szCs w:val="28"/>
          <w:lang w:val="ru-RU"/>
        </w:rPr>
      </w:pPr>
      <w:r>
        <w:rPr>
          <w:rFonts w:eastAsiaTheme="minorHAnsi"/>
          <w:b/>
          <w:color w:val="auto"/>
          <w:sz w:val="28"/>
          <w:szCs w:val="28"/>
          <w:lang w:val="ru-RU"/>
        </w:rPr>
        <w:t>Утренний приём детей. Приём</w:t>
      </w:r>
      <w:r>
        <w:rPr>
          <w:rFonts w:eastAsiaTheme="minorHAnsi"/>
          <w:color w:val="auto"/>
          <w:sz w:val="28"/>
          <w:szCs w:val="28"/>
          <w:lang w:val="ru-RU"/>
        </w:rPr>
        <w:t xml:space="preserve"> детей — это очень важный момент в режиме дня. Встречая ребёнка, необходимо каждый раз показывать ему, как вы ему рады, как вы его любите, назвать по имени, приобнять, погладить; при необходимости подсказать ребёнку, во что он может поиграть до зарядки; если позволяет время, то поговорить с ребёнком, расспросить его (что делал дома, где гулял и т. д.).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w:t>
      </w:r>
    </w:p>
    <w:p w:rsidR="005267E0" w:rsidRDefault="00FA4BB1">
      <w:pPr>
        <w:pStyle w:val="afff"/>
        <w:rPr>
          <w:rFonts w:eastAsiaTheme="minorHAnsi"/>
          <w:color w:val="auto"/>
          <w:sz w:val="28"/>
          <w:szCs w:val="28"/>
          <w:lang w:val="ru-RU"/>
        </w:rPr>
      </w:pPr>
      <w:r>
        <w:rPr>
          <w:rFonts w:eastAsiaTheme="minorHAnsi"/>
          <w:b/>
          <w:color w:val="auto"/>
          <w:sz w:val="28"/>
          <w:szCs w:val="28"/>
          <w:lang w:val="ru-RU"/>
        </w:rPr>
        <w:t xml:space="preserve">Утренняя зарядка. </w:t>
      </w:r>
      <w:r>
        <w:rPr>
          <w:rFonts w:eastAsiaTheme="minorHAnsi"/>
          <w:color w:val="auto"/>
          <w:sz w:val="28"/>
          <w:szCs w:val="28"/>
          <w:lang w:val="ru-RU"/>
        </w:rPr>
        <w:t xml:space="preserve">Утренняя зарядка в детском саду —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 </w:t>
      </w:r>
    </w:p>
    <w:p w:rsidR="005267E0" w:rsidRDefault="005267E0">
      <w:pPr>
        <w:pStyle w:val="afff"/>
        <w:rPr>
          <w:rFonts w:eastAsiaTheme="minorHAnsi"/>
          <w:b/>
          <w:color w:val="auto"/>
          <w:sz w:val="28"/>
          <w:szCs w:val="28"/>
          <w:lang w:val="ru-RU"/>
        </w:rPr>
      </w:pPr>
    </w:p>
    <w:p w:rsidR="005267E0" w:rsidRDefault="00FA4BB1">
      <w:pPr>
        <w:pStyle w:val="afff"/>
        <w:rPr>
          <w:rFonts w:asciiTheme="minorHAnsi" w:eastAsiaTheme="minorHAnsi" w:hAnsiTheme="minorHAnsi" w:cs="PTSerif-Regular"/>
          <w:color w:val="auto"/>
          <w:szCs w:val="24"/>
          <w:lang w:val="ru-RU"/>
        </w:rPr>
      </w:pPr>
      <w:r>
        <w:rPr>
          <w:rFonts w:eastAsiaTheme="minorHAnsi"/>
          <w:b/>
          <w:color w:val="auto"/>
          <w:sz w:val="28"/>
          <w:szCs w:val="28"/>
          <w:lang w:val="ru-RU"/>
        </w:rPr>
        <w:t xml:space="preserve">Дежурство. </w:t>
      </w:r>
      <w:r>
        <w:rPr>
          <w:rFonts w:eastAsiaTheme="minorHAnsi"/>
          <w:color w:val="auto"/>
          <w:sz w:val="28"/>
          <w:szCs w:val="28"/>
          <w:lang w:val="ru-RU"/>
        </w:rPr>
        <w:t>Ежедневно определяются дежурные по столовой — 2 ребёнка.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w:t>
      </w:r>
      <w:r>
        <w:rPr>
          <w:rFonts w:ascii="PTSerif-Regular" w:eastAsiaTheme="minorHAnsi" w:hAnsi="PTSerif-Regular" w:cs="PTSerif-Regular"/>
          <w:color w:val="auto"/>
          <w:szCs w:val="24"/>
          <w:lang w:val="ru-RU"/>
        </w:rPr>
        <w:t xml:space="preserve"> </w:t>
      </w:r>
    </w:p>
    <w:p w:rsidR="005267E0" w:rsidRDefault="005267E0">
      <w:pPr>
        <w:pStyle w:val="afff"/>
        <w:rPr>
          <w:rFonts w:eastAsiaTheme="minorHAnsi"/>
          <w:b/>
          <w:color w:val="auto"/>
          <w:szCs w:val="24"/>
          <w:lang w:val="ru-RU"/>
        </w:rPr>
      </w:pPr>
    </w:p>
    <w:p w:rsidR="005267E0" w:rsidRDefault="00FA4BB1">
      <w:pPr>
        <w:pStyle w:val="afff"/>
        <w:rPr>
          <w:rFonts w:eastAsiaTheme="minorHAnsi"/>
          <w:color w:val="auto"/>
          <w:sz w:val="28"/>
          <w:szCs w:val="28"/>
          <w:lang w:val="ru-RU"/>
        </w:rPr>
      </w:pPr>
      <w:r>
        <w:rPr>
          <w:rFonts w:eastAsiaTheme="minorHAnsi"/>
          <w:b/>
          <w:color w:val="auto"/>
          <w:sz w:val="28"/>
          <w:szCs w:val="28"/>
          <w:lang w:val="ru-RU"/>
        </w:rPr>
        <w:t xml:space="preserve">Организация питания. </w:t>
      </w:r>
      <w:r>
        <w:rPr>
          <w:color w:val="auto"/>
          <w:sz w:val="28"/>
          <w:szCs w:val="28"/>
          <w:lang w:val="ru-RU"/>
        </w:rPr>
        <w:t xml:space="preserve">Питание является одним из важнейших факторов, определяющим здоровье детей, способствует профилактике заболеваний, повышению работоспособности и успеваемости, физическому и умственному развитию, создаёт условия для адаптации подрастающего поколения к окружающей среде. </w:t>
      </w:r>
      <w:r>
        <w:rPr>
          <w:rFonts w:eastAsiaTheme="minorHAnsi"/>
          <w:color w:val="auto"/>
          <w:sz w:val="28"/>
          <w:szCs w:val="28"/>
          <w:lang w:val="ru-RU"/>
        </w:rPr>
        <w:t xml:space="preserve">Главное в подготовке к любому приёму пищи — это </w:t>
      </w:r>
      <w:r>
        <w:rPr>
          <w:rFonts w:eastAsiaTheme="minorHAnsi"/>
          <w:color w:val="auto"/>
          <w:sz w:val="28"/>
          <w:szCs w:val="28"/>
          <w:lang w:val="ru-RU"/>
        </w:rPr>
        <w:lastRenderedPageBreak/>
        <w:t>необходимость мыть руки перед едой. Привычку мыть руки перед едой и умение — это делать лучше всего вырабатывать (вспоминать) в начале учебного года, когда идёт тема знакомства с детским садом. Помогут в этом специальные песенки, игры, плакаты.</w:t>
      </w:r>
    </w:p>
    <w:p w:rsidR="005267E0" w:rsidRDefault="00FA4BB1">
      <w:pPr>
        <w:pStyle w:val="afff"/>
        <w:rPr>
          <w:lang w:val="ru-RU" w:eastAsia="ru-RU"/>
        </w:rPr>
      </w:pPr>
      <w:r>
        <w:rPr>
          <w:color w:val="auto"/>
          <w:sz w:val="28"/>
          <w:szCs w:val="28"/>
          <w:lang w:val="ru-RU"/>
        </w:rPr>
        <w:t>ДОО может самостоятельно принимать решение о наличии второго завтрака и ужина, руководствуясь пунктами 8.1.2.1 и 8.1.2.2 СанПиН 2.3/2.4.3590-20: п</w:t>
      </w:r>
      <w:r>
        <w:rPr>
          <w:color w:val="auto"/>
          <w:sz w:val="28"/>
          <w:szCs w:val="28"/>
          <w:lang w:val="ru-RU" w:eastAsia="ru-RU"/>
        </w:rPr>
        <w:t>ри отсутствии второго</w:t>
      </w:r>
      <w:r>
        <w:rPr>
          <w:color w:val="auto"/>
          <w:sz w:val="28"/>
          <w:szCs w:val="28"/>
          <w:lang w:eastAsia="ru-RU"/>
        </w:rPr>
        <w:t> </w:t>
      </w:r>
      <w:r>
        <w:rPr>
          <w:color w:val="auto"/>
          <w:sz w:val="28"/>
          <w:szCs w:val="28"/>
          <w:lang w:val="ru-RU" w:eastAsia="ru-RU"/>
        </w:rPr>
        <w:t>завтрака калорийность основного</w:t>
      </w:r>
      <w:r>
        <w:rPr>
          <w:color w:val="auto"/>
          <w:sz w:val="28"/>
          <w:szCs w:val="28"/>
          <w:lang w:eastAsia="ru-RU"/>
        </w:rPr>
        <w:t> </w:t>
      </w:r>
      <w:r>
        <w:rPr>
          <w:color w:val="auto"/>
          <w:sz w:val="28"/>
          <w:szCs w:val="28"/>
          <w:lang w:val="ru-RU" w:eastAsia="ru-RU"/>
        </w:rPr>
        <w:t>завтрака должна быть увеличена на 5% соответственно.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Pr>
          <w:lang w:val="ru-RU" w:eastAsia="ru-RU"/>
        </w:rPr>
        <w:t xml:space="preserve">. </w:t>
      </w:r>
    </w:p>
    <w:p w:rsidR="005267E0" w:rsidRDefault="005267E0">
      <w:pPr>
        <w:pStyle w:val="6"/>
        <w:rPr>
          <w:rFonts w:eastAsia="Times New Roman"/>
          <w:color w:val="auto"/>
        </w:rPr>
      </w:pPr>
    </w:p>
    <w:p w:rsidR="005267E0" w:rsidRDefault="00FA4BB1">
      <w:pPr>
        <w:pStyle w:val="6"/>
        <w:rPr>
          <w:rFonts w:eastAsia="Times New Roman"/>
          <w:color w:val="auto"/>
        </w:rPr>
      </w:pPr>
      <w:r>
        <w:rPr>
          <w:rFonts w:eastAsia="Times New Roman"/>
          <w:color w:val="auto"/>
        </w:rPr>
        <w:t>Количество приемов пищи в зависимости от режима функционирования организации и режима обучения.</w:t>
      </w:r>
    </w:p>
    <w:p w:rsidR="005267E0" w:rsidRDefault="005267E0">
      <w:pPr>
        <w:pStyle w:val="6"/>
        <w:rPr>
          <w:sz w:val="8"/>
        </w:rPr>
      </w:pPr>
    </w:p>
    <w:tbl>
      <w:tblPr>
        <w:tblW w:w="15593" w:type="dxa"/>
        <w:tblInd w:w="149" w:type="dxa"/>
        <w:shd w:val="clear" w:color="auto" w:fill="FFFFFF"/>
        <w:tblCellMar>
          <w:left w:w="0" w:type="dxa"/>
          <w:right w:w="0" w:type="dxa"/>
        </w:tblCellMar>
        <w:tblLook w:val="04A0" w:firstRow="1" w:lastRow="0" w:firstColumn="1" w:lastColumn="0" w:noHBand="0" w:noVBand="1"/>
      </w:tblPr>
      <w:tblGrid>
        <w:gridCol w:w="1872"/>
        <w:gridCol w:w="3216"/>
        <w:gridCol w:w="10505"/>
      </w:tblGrid>
      <w:tr w:rsidR="005267E0">
        <w:trPr>
          <w:trHeight w:val="680"/>
        </w:trPr>
        <w:tc>
          <w:tcPr>
            <w:tcW w:w="187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tcPr>
          <w:p w:rsidR="005267E0" w:rsidRDefault="00FA4BB1">
            <w:pPr>
              <w:pStyle w:val="afff"/>
              <w:ind w:firstLine="0"/>
              <w:jc w:val="center"/>
              <w:rPr>
                <w:b/>
                <w:i/>
              </w:rPr>
            </w:pPr>
            <w:r>
              <w:rPr>
                <w:b/>
                <w:i/>
              </w:rPr>
              <w:t>Вид организации</w:t>
            </w:r>
          </w:p>
        </w:tc>
        <w:tc>
          <w:tcPr>
            <w:tcW w:w="321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tcPr>
          <w:p w:rsidR="005267E0" w:rsidRDefault="00FA4BB1">
            <w:pPr>
              <w:pStyle w:val="afff"/>
              <w:ind w:firstLine="0"/>
              <w:jc w:val="center"/>
              <w:rPr>
                <w:b/>
                <w:i/>
                <w:lang w:val="ru-RU"/>
              </w:rPr>
            </w:pPr>
            <w:r>
              <w:rPr>
                <w:b/>
                <w:i/>
                <w:lang w:val="ru-RU"/>
              </w:rPr>
              <w:t>Продолжительность, либо время нахождения ребёнка в организации</w:t>
            </w:r>
          </w:p>
        </w:tc>
        <w:tc>
          <w:tcPr>
            <w:tcW w:w="1050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tcPr>
          <w:p w:rsidR="005267E0" w:rsidRDefault="00FA4BB1">
            <w:pPr>
              <w:pStyle w:val="afff"/>
              <w:ind w:firstLine="0"/>
              <w:jc w:val="center"/>
              <w:rPr>
                <w:b/>
                <w:i/>
              </w:rPr>
            </w:pPr>
            <w:r>
              <w:rPr>
                <w:b/>
                <w:i/>
              </w:rPr>
              <w:t>Количество обязательных приемов пищи</w:t>
            </w:r>
          </w:p>
        </w:tc>
      </w:tr>
      <w:tr w:rsidR="005267E0">
        <w:trPr>
          <w:trHeight w:val="680"/>
        </w:trPr>
        <w:tc>
          <w:tcPr>
            <w:tcW w:w="1872"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tcPr>
          <w:p w:rsidR="005267E0" w:rsidRDefault="00FA4BB1">
            <w:pPr>
              <w:pStyle w:val="afff"/>
              <w:ind w:firstLine="0"/>
              <w:jc w:val="center"/>
              <w:rPr>
                <w:lang w:val="ru-RU"/>
              </w:rPr>
            </w:pPr>
            <w:r>
              <w:rPr>
                <w:lang w:val="ru-RU"/>
              </w:rPr>
              <w:t>Дошкольные организации, организации по уходу и присмотру</w:t>
            </w: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5267E0" w:rsidRDefault="00FA4BB1">
            <w:pPr>
              <w:pStyle w:val="afff"/>
              <w:ind w:firstLine="0"/>
              <w:jc w:val="center"/>
            </w:pPr>
            <w:r>
              <w:t>До 5 часов</w:t>
            </w:r>
          </w:p>
        </w:tc>
        <w:tc>
          <w:tcPr>
            <w:tcW w:w="105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267E0" w:rsidRDefault="00FA4BB1">
            <w:pPr>
              <w:pStyle w:val="afff"/>
              <w:ind w:firstLine="0"/>
              <w:rPr>
                <w:lang w:val="ru-RU"/>
              </w:rPr>
            </w:pPr>
            <w:r>
              <w:rPr>
                <w:lang w:val="ru-RU"/>
              </w:rPr>
              <w:t>2 приема пищи (приемы пищи определяются фактическим временем нахождения в организации)</w:t>
            </w:r>
          </w:p>
        </w:tc>
      </w:tr>
      <w:tr w:rsidR="005267E0">
        <w:trPr>
          <w:trHeight w:val="283"/>
        </w:trPr>
        <w:tc>
          <w:tcPr>
            <w:tcW w:w="1872" w:type="dxa"/>
            <w:vMerge/>
            <w:tcBorders>
              <w:left w:val="single" w:sz="6" w:space="0" w:color="000000"/>
              <w:right w:val="single" w:sz="6" w:space="0" w:color="000000"/>
            </w:tcBorders>
            <w:shd w:val="clear" w:color="auto" w:fill="auto"/>
            <w:tcMar>
              <w:top w:w="0" w:type="dxa"/>
              <w:left w:w="149" w:type="dxa"/>
              <w:bottom w:w="0" w:type="dxa"/>
              <w:right w:w="149" w:type="dxa"/>
            </w:tcMar>
            <w:vAlign w:val="center"/>
          </w:tcPr>
          <w:p w:rsidR="005267E0" w:rsidRDefault="005267E0">
            <w:pPr>
              <w:pStyle w:val="afff"/>
              <w:ind w:firstLine="0"/>
              <w:jc w:val="center"/>
              <w:rPr>
                <w:lang w:val="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5267E0" w:rsidRDefault="00FA4BB1">
            <w:pPr>
              <w:pStyle w:val="afff"/>
              <w:ind w:firstLine="0"/>
              <w:jc w:val="center"/>
            </w:pPr>
            <w:r>
              <w:t>8-10 часов</w:t>
            </w:r>
          </w:p>
        </w:tc>
        <w:tc>
          <w:tcPr>
            <w:tcW w:w="105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267E0" w:rsidRDefault="00FA4BB1">
            <w:pPr>
              <w:pStyle w:val="afff"/>
              <w:ind w:firstLine="0"/>
              <w:rPr>
                <w:lang w:val="ru-RU"/>
              </w:rPr>
            </w:pPr>
            <w:r>
              <w:rPr>
                <w:lang w:val="ru-RU"/>
              </w:rPr>
              <w:t>Завтрак, второй завтрак, обед и полдник</w:t>
            </w:r>
          </w:p>
        </w:tc>
      </w:tr>
      <w:tr w:rsidR="005267E0">
        <w:trPr>
          <w:trHeight w:val="283"/>
        </w:trPr>
        <w:tc>
          <w:tcPr>
            <w:tcW w:w="1872" w:type="dxa"/>
            <w:vMerge/>
            <w:tcBorders>
              <w:left w:val="single" w:sz="6" w:space="0" w:color="000000"/>
              <w:right w:val="single" w:sz="6" w:space="0" w:color="000000"/>
            </w:tcBorders>
            <w:shd w:val="clear" w:color="auto" w:fill="auto"/>
            <w:tcMar>
              <w:top w:w="0" w:type="dxa"/>
              <w:left w:w="149" w:type="dxa"/>
              <w:bottom w:w="0" w:type="dxa"/>
              <w:right w:w="149" w:type="dxa"/>
            </w:tcMar>
            <w:vAlign w:val="center"/>
          </w:tcPr>
          <w:p w:rsidR="005267E0" w:rsidRDefault="005267E0">
            <w:pPr>
              <w:pStyle w:val="afff"/>
              <w:ind w:firstLine="0"/>
              <w:jc w:val="center"/>
              <w:rPr>
                <w:lang w:val="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5267E0" w:rsidRDefault="00FA4BB1">
            <w:pPr>
              <w:pStyle w:val="afff"/>
              <w:ind w:firstLine="0"/>
              <w:jc w:val="center"/>
            </w:pPr>
            <w:r>
              <w:t>11-12 часов</w:t>
            </w:r>
          </w:p>
        </w:tc>
        <w:tc>
          <w:tcPr>
            <w:tcW w:w="105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267E0" w:rsidRDefault="00FA4BB1">
            <w:pPr>
              <w:pStyle w:val="afff"/>
              <w:ind w:firstLine="0"/>
              <w:rPr>
                <w:lang w:val="ru-RU"/>
              </w:rPr>
            </w:pPr>
            <w:r>
              <w:rPr>
                <w:lang w:val="ru-RU"/>
              </w:rPr>
              <w:t>Завтрак, второй завтрак, обед, полдник и ужин</w:t>
            </w:r>
          </w:p>
        </w:tc>
      </w:tr>
      <w:tr w:rsidR="005267E0">
        <w:trPr>
          <w:trHeight w:val="283"/>
        </w:trPr>
        <w:tc>
          <w:tcPr>
            <w:tcW w:w="1872"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5267E0" w:rsidRDefault="005267E0">
            <w:pPr>
              <w:pStyle w:val="afff"/>
              <w:ind w:firstLine="0"/>
              <w:jc w:val="center"/>
              <w:rPr>
                <w:lang w:val="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5267E0" w:rsidRDefault="00FA4BB1">
            <w:pPr>
              <w:pStyle w:val="afff"/>
              <w:ind w:firstLine="0"/>
              <w:jc w:val="center"/>
            </w:pPr>
            <w:r>
              <w:t>Круглосуточно</w:t>
            </w:r>
          </w:p>
        </w:tc>
        <w:tc>
          <w:tcPr>
            <w:tcW w:w="105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267E0" w:rsidRDefault="00FA4BB1">
            <w:pPr>
              <w:pStyle w:val="afff"/>
              <w:ind w:firstLine="0"/>
              <w:rPr>
                <w:lang w:val="ru-RU"/>
              </w:rPr>
            </w:pPr>
            <w:r>
              <w:rPr>
                <w:lang w:val="ru-RU"/>
              </w:rPr>
              <w:t>Завтрак, второй завтрак, обед, полдник, ужин, второй ужин</w:t>
            </w:r>
          </w:p>
        </w:tc>
      </w:tr>
    </w:tbl>
    <w:p w:rsidR="005267E0" w:rsidRDefault="005267E0">
      <w:pPr>
        <w:pStyle w:val="afff"/>
        <w:rPr>
          <w:rStyle w:val="0pt"/>
          <w:color w:val="auto"/>
          <w:sz w:val="14"/>
        </w:rPr>
      </w:pPr>
    </w:p>
    <w:p w:rsidR="005267E0" w:rsidRDefault="00FA4BB1">
      <w:pPr>
        <w:pStyle w:val="afff"/>
        <w:rPr>
          <w:rFonts w:eastAsiaTheme="minorHAnsi"/>
          <w:color w:val="auto"/>
          <w:lang w:val="ru-RU"/>
        </w:rPr>
      </w:pPr>
      <w:r w:rsidRPr="00E6085D">
        <w:rPr>
          <w:rStyle w:val="0pt"/>
          <w:color w:val="auto"/>
        </w:rPr>
        <w:t xml:space="preserve">В </w:t>
      </w:r>
      <w:r w:rsidR="00E6085D" w:rsidRPr="00E6085D">
        <w:rPr>
          <w:color w:val="auto"/>
          <w:sz w:val="28"/>
          <w:szCs w:val="28"/>
          <w:lang w:val="ru" w:eastAsia="zh-CN" w:bidi="ar"/>
        </w:rPr>
        <w:t xml:space="preserve">МБДОУ «Танаевский детский сад» </w:t>
      </w:r>
      <w:r w:rsidRPr="00E6085D">
        <w:rPr>
          <w:rStyle w:val="0pt"/>
          <w:color w:val="auto"/>
        </w:rPr>
        <w:t>дети</w:t>
      </w:r>
      <w:r w:rsidRPr="00E6085D">
        <w:rPr>
          <w:rStyle w:val="0pt"/>
          <w:color w:val="auto"/>
          <w:spacing w:val="0"/>
          <w:sz w:val="26"/>
          <w:szCs w:val="22"/>
          <w:shd w:val="clear" w:color="auto" w:fill="auto"/>
        </w:rPr>
        <w:t xml:space="preserve"> получают 4-х разовое питание: завтрак, 2-й завтрак, обед, полдник. Питание осуществляется по 10-дневному меню. </w:t>
      </w:r>
      <w:r>
        <w:rPr>
          <w:rStyle w:val="0pt"/>
          <w:color w:val="auto"/>
          <w:spacing w:val="0"/>
          <w:sz w:val="26"/>
          <w:szCs w:val="22"/>
          <w:shd w:val="clear" w:color="auto" w:fill="auto"/>
        </w:rPr>
        <w:t xml:space="preserve">Все поставляемые продукты имеют сертификаты. Важно помнить, что дети едят с разной скоростью, поэтому надо дать им возможность принимать пищу в своем темпе. Недопустимо, чтобы дети сидели за столом в ожидании еды или после ее приема - это способствует утомлению. </w:t>
      </w:r>
      <w:r>
        <w:rPr>
          <w:rFonts w:eastAsiaTheme="minorHAnsi"/>
          <w:color w:val="auto"/>
          <w:lang w:val="ru-RU"/>
        </w:rPr>
        <w:t xml:space="preserve">Нельзя заставлять детей есть, важно, чтобы они кушали с аппетитом. Если есть возможность, то надо предоставлять детям выбор хотя бы из двух блюд — ребёнок с большим удовольствием будет есть то, что он сам выбрал. </w:t>
      </w:r>
    </w:p>
    <w:p w:rsidR="005267E0" w:rsidRDefault="00FA4BB1">
      <w:pPr>
        <w:pStyle w:val="afff"/>
        <w:rPr>
          <w:color w:val="auto"/>
          <w:szCs w:val="26"/>
          <w:lang w:val="ru-RU"/>
        </w:rPr>
      </w:pPr>
      <w:r>
        <w:rPr>
          <w:bCs/>
          <w:i/>
          <w:color w:val="auto"/>
          <w:lang w:val="ru-RU"/>
        </w:rPr>
        <w:t>Отпуск питания</w:t>
      </w:r>
      <w:r>
        <w:rPr>
          <w:i/>
          <w:color w:val="auto"/>
        </w:rPr>
        <w:t> </w:t>
      </w:r>
      <w:r>
        <w:rPr>
          <w:i/>
          <w:color w:val="auto"/>
          <w:lang w:val="ru-RU"/>
        </w:rPr>
        <w:t>организуется по группам в соответствии с</w:t>
      </w:r>
      <w:r>
        <w:rPr>
          <w:b/>
          <w:bCs/>
          <w:i/>
          <w:color w:val="auto"/>
        </w:rPr>
        <w:t> </w:t>
      </w:r>
      <w:r>
        <w:rPr>
          <w:bCs/>
          <w:i/>
          <w:color w:val="auto"/>
          <w:lang w:val="ru-RU"/>
        </w:rPr>
        <w:t>графиком</w:t>
      </w:r>
      <w:r>
        <w:rPr>
          <w:b/>
          <w:bCs/>
          <w:color w:val="auto"/>
          <w:lang w:val="ru-RU"/>
        </w:rPr>
        <w:t xml:space="preserve">. </w:t>
      </w:r>
    </w:p>
    <w:p w:rsidR="005267E0" w:rsidRDefault="005267E0">
      <w:pPr>
        <w:pStyle w:val="6"/>
        <w:rPr>
          <w:color w:val="auto"/>
        </w:rPr>
      </w:pPr>
    </w:p>
    <w:p w:rsidR="005267E0" w:rsidRDefault="00FA4BB1">
      <w:pPr>
        <w:pStyle w:val="6"/>
        <w:rPr>
          <w:sz w:val="20"/>
        </w:rPr>
      </w:pPr>
      <w:r w:rsidRPr="00E6085D">
        <w:rPr>
          <w:color w:val="auto"/>
        </w:rPr>
        <w:t>Режим</w:t>
      </w:r>
      <w:r w:rsidRPr="00E6085D">
        <w:rPr>
          <w:color w:val="auto"/>
          <w:spacing w:val="-4"/>
        </w:rPr>
        <w:t xml:space="preserve"> </w:t>
      </w:r>
      <w:r w:rsidRPr="00E6085D">
        <w:rPr>
          <w:color w:val="auto"/>
        </w:rPr>
        <w:t>питания</w:t>
      </w:r>
      <w:r w:rsidRPr="00E6085D">
        <w:rPr>
          <w:color w:val="auto"/>
          <w:spacing w:val="-2"/>
        </w:rPr>
        <w:t xml:space="preserve"> </w:t>
      </w:r>
      <w:r w:rsidRPr="00E6085D">
        <w:rPr>
          <w:color w:val="auto"/>
        </w:rPr>
        <w:t>в</w:t>
      </w:r>
      <w:r w:rsidRPr="00E6085D">
        <w:rPr>
          <w:color w:val="auto"/>
          <w:spacing w:val="-4"/>
        </w:rPr>
        <w:t xml:space="preserve"> </w:t>
      </w:r>
      <w:r w:rsidRPr="00E6085D">
        <w:rPr>
          <w:color w:val="auto"/>
        </w:rPr>
        <w:t>зависимости</w:t>
      </w:r>
      <w:r w:rsidRPr="00E6085D">
        <w:rPr>
          <w:color w:val="auto"/>
          <w:spacing w:val="-2"/>
        </w:rPr>
        <w:t xml:space="preserve"> </w:t>
      </w:r>
      <w:r w:rsidRPr="00E6085D">
        <w:rPr>
          <w:color w:val="auto"/>
        </w:rPr>
        <w:t>от</w:t>
      </w:r>
      <w:r w:rsidRPr="00E6085D">
        <w:rPr>
          <w:color w:val="auto"/>
          <w:spacing w:val="-2"/>
        </w:rPr>
        <w:t xml:space="preserve"> </w:t>
      </w:r>
      <w:r w:rsidRPr="00E6085D">
        <w:rPr>
          <w:color w:val="auto"/>
        </w:rPr>
        <w:t>длительности</w:t>
      </w:r>
      <w:r w:rsidRPr="00E6085D">
        <w:rPr>
          <w:color w:val="auto"/>
          <w:spacing w:val="-2"/>
        </w:rPr>
        <w:t xml:space="preserve"> </w:t>
      </w:r>
      <w:r w:rsidRPr="00E6085D">
        <w:rPr>
          <w:color w:val="auto"/>
        </w:rPr>
        <w:t>пребывания</w:t>
      </w:r>
      <w:r w:rsidRPr="00E6085D">
        <w:rPr>
          <w:color w:val="auto"/>
          <w:spacing w:val="-3"/>
        </w:rPr>
        <w:t xml:space="preserve"> </w:t>
      </w:r>
      <w:r w:rsidRPr="00E6085D">
        <w:rPr>
          <w:color w:val="auto"/>
        </w:rPr>
        <w:t>детей</w:t>
      </w:r>
      <w:r w:rsidRPr="00E6085D">
        <w:rPr>
          <w:color w:val="auto"/>
          <w:spacing w:val="-4"/>
        </w:rPr>
        <w:t xml:space="preserve"> </w:t>
      </w:r>
      <w:r w:rsidRPr="00E6085D">
        <w:rPr>
          <w:color w:val="auto"/>
        </w:rPr>
        <w:t>в</w:t>
      </w:r>
      <w:r w:rsidRPr="00E6085D">
        <w:rPr>
          <w:color w:val="auto"/>
          <w:spacing w:val="3"/>
        </w:rPr>
        <w:t xml:space="preserve"> </w:t>
      </w:r>
      <w:r w:rsidR="00E6085D" w:rsidRPr="00E6085D">
        <w:rPr>
          <w:color w:val="auto"/>
          <w:szCs w:val="28"/>
          <w:lang w:val="ru" w:eastAsia="zh-CN" w:bidi="ar"/>
        </w:rPr>
        <w:t>МБДОУ «Танаевский детский сад».</w:t>
      </w:r>
    </w:p>
    <w:tbl>
      <w:tblPr>
        <w:tblStyle w:val="aff7"/>
        <w:tblW w:w="0" w:type="auto"/>
        <w:tblInd w:w="137" w:type="dxa"/>
        <w:tblLook w:val="04A0" w:firstRow="1" w:lastRow="0" w:firstColumn="1" w:lastColumn="0" w:noHBand="0" w:noVBand="1"/>
      </w:tblPr>
      <w:tblGrid>
        <w:gridCol w:w="1477"/>
        <w:gridCol w:w="1979"/>
        <w:gridCol w:w="1591"/>
        <w:gridCol w:w="1727"/>
        <w:gridCol w:w="2527"/>
      </w:tblGrid>
      <w:tr w:rsidR="00E6085D" w:rsidTr="00E6085D">
        <w:tc>
          <w:tcPr>
            <w:tcW w:w="1477" w:type="dxa"/>
            <w:shd w:val="clear" w:color="auto" w:fill="D9D9D9" w:themeFill="background1" w:themeFillShade="D9"/>
            <w:vAlign w:val="center"/>
          </w:tcPr>
          <w:p w:rsidR="00E6085D" w:rsidRDefault="00E6085D">
            <w:pPr>
              <w:ind w:firstLine="0"/>
              <w:jc w:val="center"/>
              <w:rPr>
                <w:rFonts w:eastAsiaTheme="minorHAnsi"/>
                <w:b/>
              </w:rPr>
            </w:pPr>
            <w:r>
              <w:rPr>
                <w:rFonts w:eastAsiaTheme="minorHAnsi"/>
                <w:b/>
                <w:sz w:val="28"/>
              </w:rPr>
              <w:t>Время выдачи пищи</w:t>
            </w:r>
          </w:p>
        </w:tc>
        <w:tc>
          <w:tcPr>
            <w:tcW w:w="1979" w:type="dxa"/>
            <w:shd w:val="clear" w:color="auto" w:fill="D9D9D9" w:themeFill="background1" w:themeFillShade="D9"/>
            <w:vAlign w:val="center"/>
          </w:tcPr>
          <w:p w:rsidR="00E6085D" w:rsidRDefault="00E6085D">
            <w:pPr>
              <w:ind w:firstLine="0"/>
              <w:jc w:val="center"/>
              <w:rPr>
                <w:rFonts w:eastAsiaTheme="minorHAnsi"/>
                <w:b/>
                <w:i/>
                <w:sz w:val="26"/>
                <w:szCs w:val="26"/>
              </w:rPr>
            </w:pPr>
            <w:r>
              <w:rPr>
                <w:rFonts w:eastAsiaTheme="minorHAnsi"/>
                <w:b/>
                <w:i/>
                <w:sz w:val="26"/>
                <w:szCs w:val="26"/>
              </w:rPr>
              <w:t>Младшая группа</w:t>
            </w:r>
          </w:p>
        </w:tc>
        <w:tc>
          <w:tcPr>
            <w:tcW w:w="1591" w:type="dxa"/>
            <w:shd w:val="clear" w:color="auto" w:fill="D9D9D9" w:themeFill="background1" w:themeFillShade="D9"/>
            <w:vAlign w:val="center"/>
          </w:tcPr>
          <w:p w:rsidR="00E6085D" w:rsidRDefault="00E6085D">
            <w:pPr>
              <w:ind w:firstLine="0"/>
              <w:jc w:val="center"/>
              <w:rPr>
                <w:rFonts w:eastAsiaTheme="minorHAnsi"/>
                <w:b/>
                <w:i/>
                <w:sz w:val="26"/>
                <w:szCs w:val="26"/>
              </w:rPr>
            </w:pPr>
            <w:r>
              <w:rPr>
                <w:rFonts w:eastAsiaTheme="minorHAnsi"/>
                <w:b/>
                <w:i/>
                <w:sz w:val="26"/>
                <w:szCs w:val="26"/>
              </w:rPr>
              <w:t>Средняя группа</w:t>
            </w:r>
          </w:p>
        </w:tc>
        <w:tc>
          <w:tcPr>
            <w:tcW w:w="1727" w:type="dxa"/>
            <w:shd w:val="clear" w:color="auto" w:fill="D9D9D9" w:themeFill="background1" w:themeFillShade="D9"/>
            <w:vAlign w:val="center"/>
          </w:tcPr>
          <w:p w:rsidR="00E6085D" w:rsidRDefault="00E6085D">
            <w:pPr>
              <w:ind w:firstLine="0"/>
              <w:jc w:val="center"/>
              <w:rPr>
                <w:rFonts w:eastAsiaTheme="minorHAnsi"/>
                <w:b/>
                <w:i/>
                <w:sz w:val="26"/>
                <w:szCs w:val="26"/>
              </w:rPr>
            </w:pPr>
            <w:r>
              <w:rPr>
                <w:rFonts w:eastAsiaTheme="minorHAnsi"/>
                <w:b/>
                <w:i/>
                <w:sz w:val="26"/>
                <w:szCs w:val="26"/>
              </w:rPr>
              <w:t>Старшая группа</w:t>
            </w:r>
          </w:p>
        </w:tc>
        <w:tc>
          <w:tcPr>
            <w:tcW w:w="2527" w:type="dxa"/>
            <w:shd w:val="clear" w:color="auto" w:fill="D9D9D9" w:themeFill="background1" w:themeFillShade="D9"/>
            <w:vAlign w:val="center"/>
          </w:tcPr>
          <w:p w:rsidR="00E6085D" w:rsidRDefault="00E6085D">
            <w:pPr>
              <w:ind w:firstLine="0"/>
              <w:jc w:val="center"/>
              <w:rPr>
                <w:rFonts w:eastAsiaTheme="minorHAnsi"/>
                <w:b/>
                <w:i/>
                <w:sz w:val="26"/>
                <w:szCs w:val="26"/>
              </w:rPr>
            </w:pPr>
            <w:r>
              <w:rPr>
                <w:rFonts w:eastAsiaTheme="minorHAnsi"/>
                <w:b/>
                <w:i/>
                <w:sz w:val="26"/>
                <w:szCs w:val="26"/>
              </w:rPr>
              <w:t>Подготовительная группа</w:t>
            </w:r>
          </w:p>
        </w:tc>
      </w:tr>
      <w:tr w:rsidR="00E6085D" w:rsidTr="00E6085D">
        <w:trPr>
          <w:trHeight w:val="567"/>
        </w:trPr>
        <w:tc>
          <w:tcPr>
            <w:tcW w:w="1477" w:type="dxa"/>
            <w:vAlign w:val="center"/>
          </w:tcPr>
          <w:p w:rsidR="00E6085D" w:rsidRDefault="00E6085D">
            <w:pPr>
              <w:ind w:firstLine="0"/>
              <w:jc w:val="center"/>
              <w:rPr>
                <w:rFonts w:eastAsiaTheme="minorHAnsi"/>
                <w:i/>
                <w:sz w:val="28"/>
                <w:szCs w:val="26"/>
              </w:rPr>
            </w:pPr>
            <w:r>
              <w:rPr>
                <w:i/>
                <w:color w:val="000000"/>
                <w:sz w:val="28"/>
                <w:szCs w:val="26"/>
              </w:rPr>
              <w:t>Первый завтрак</w:t>
            </w:r>
          </w:p>
        </w:tc>
        <w:tc>
          <w:tcPr>
            <w:tcW w:w="1979"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08.10</w:t>
            </w:r>
          </w:p>
          <w:p w:rsidR="00E6085D" w:rsidRDefault="00E6085D">
            <w:pPr>
              <w:ind w:firstLine="72"/>
              <w:jc w:val="center"/>
              <w:rPr>
                <w:sz w:val="28"/>
              </w:rPr>
            </w:pPr>
            <w:r>
              <w:rPr>
                <w:sz w:val="28"/>
              </w:rPr>
              <w:t>Прием пищи</w:t>
            </w:r>
          </w:p>
          <w:p w:rsidR="00E6085D" w:rsidRDefault="00E6085D">
            <w:pPr>
              <w:ind w:firstLine="72"/>
              <w:jc w:val="center"/>
              <w:rPr>
                <w:sz w:val="28"/>
              </w:rPr>
            </w:pPr>
          </w:p>
        </w:tc>
        <w:tc>
          <w:tcPr>
            <w:tcW w:w="1591" w:type="dxa"/>
            <w:vAlign w:val="center"/>
          </w:tcPr>
          <w:p w:rsidR="00E6085D" w:rsidRDefault="00E6085D">
            <w:pPr>
              <w:ind w:firstLine="72"/>
              <w:jc w:val="center"/>
              <w:rPr>
                <w:sz w:val="28"/>
              </w:rPr>
            </w:pPr>
            <w:r>
              <w:rPr>
                <w:sz w:val="28"/>
              </w:rPr>
              <w:lastRenderedPageBreak/>
              <w:t xml:space="preserve">Выдача </w:t>
            </w:r>
          </w:p>
          <w:p w:rsidR="00E6085D" w:rsidRDefault="00E6085D">
            <w:pPr>
              <w:ind w:firstLine="72"/>
              <w:jc w:val="center"/>
              <w:rPr>
                <w:b/>
                <w:sz w:val="28"/>
              </w:rPr>
            </w:pPr>
            <w:r>
              <w:rPr>
                <w:b/>
                <w:sz w:val="28"/>
              </w:rPr>
              <w:t>08.15</w:t>
            </w:r>
          </w:p>
          <w:p w:rsidR="00E6085D" w:rsidRDefault="00E6085D">
            <w:pPr>
              <w:ind w:firstLine="72"/>
              <w:jc w:val="center"/>
              <w:rPr>
                <w:sz w:val="28"/>
              </w:rPr>
            </w:pPr>
            <w:r>
              <w:rPr>
                <w:sz w:val="28"/>
              </w:rPr>
              <w:lastRenderedPageBreak/>
              <w:t>Прием пищи</w:t>
            </w:r>
          </w:p>
          <w:p w:rsidR="00E6085D" w:rsidRDefault="00E6085D">
            <w:pPr>
              <w:ind w:firstLine="72"/>
              <w:jc w:val="center"/>
              <w:rPr>
                <w:sz w:val="28"/>
              </w:rPr>
            </w:pPr>
          </w:p>
        </w:tc>
        <w:tc>
          <w:tcPr>
            <w:tcW w:w="1727" w:type="dxa"/>
            <w:vAlign w:val="center"/>
          </w:tcPr>
          <w:p w:rsidR="00E6085D" w:rsidRDefault="00E6085D">
            <w:pPr>
              <w:ind w:firstLine="72"/>
              <w:jc w:val="center"/>
              <w:rPr>
                <w:sz w:val="28"/>
              </w:rPr>
            </w:pPr>
            <w:r>
              <w:rPr>
                <w:sz w:val="28"/>
              </w:rPr>
              <w:lastRenderedPageBreak/>
              <w:t xml:space="preserve">Выдача </w:t>
            </w:r>
          </w:p>
          <w:p w:rsidR="00E6085D" w:rsidRDefault="00E6085D">
            <w:pPr>
              <w:ind w:firstLine="72"/>
              <w:jc w:val="center"/>
              <w:rPr>
                <w:b/>
                <w:sz w:val="28"/>
              </w:rPr>
            </w:pPr>
            <w:r>
              <w:rPr>
                <w:b/>
                <w:sz w:val="28"/>
              </w:rPr>
              <w:t>08.25</w:t>
            </w:r>
          </w:p>
          <w:p w:rsidR="00E6085D" w:rsidRDefault="00E6085D">
            <w:pPr>
              <w:ind w:firstLine="72"/>
              <w:jc w:val="center"/>
              <w:rPr>
                <w:sz w:val="28"/>
              </w:rPr>
            </w:pPr>
            <w:r>
              <w:rPr>
                <w:sz w:val="28"/>
              </w:rPr>
              <w:lastRenderedPageBreak/>
              <w:t>Прием пищи</w:t>
            </w:r>
          </w:p>
          <w:p w:rsidR="00E6085D" w:rsidRDefault="00E6085D">
            <w:pPr>
              <w:ind w:firstLine="72"/>
              <w:jc w:val="center"/>
              <w:rPr>
                <w:sz w:val="28"/>
              </w:rPr>
            </w:pPr>
          </w:p>
        </w:tc>
        <w:tc>
          <w:tcPr>
            <w:tcW w:w="2527" w:type="dxa"/>
            <w:vAlign w:val="center"/>
          </w:tcPr>
          <w:p w:rsidR="00E6085D" w:rsidRDefault="00E6085D">
            <w:pPr>
              <w:ind w:firstLine="72"/>
              <w:jc w:val="center"/>
              <w:rPr>
                <w:sz w:val="28"/>
              </w:rPr>
            </w:pPr>
            <w:r>
              <w:rPr>
                <w:sz w:val="28"/>
              </w:rPr>
              <w:lastRenderedPageBreak/>
              <w:t xml:space="preserve">Выдача </w:t>
            </w:r>
          </w:p>
          <w:p w:rsidR="00E6085D" w:rsidRDefault="00E6085D">
            <w:pPr>
              <w:ind w:firstLine="72"/>
              <w:jc w:val="center"/>
              <w:rPr>
                <w:b/>
                <w:sz w:val="28"/>
              </w:rPr>
            </w:pPr>
            <w:r>
              <w:rPr>
                <w:b/>
                <w:sz w:val="28"/>
              </w:rPr>
              <w:t>08.30</w:t>
            </w:r>
          </w:p>
          <w:p w:rsidR="00E6085D" w:rsidRDefault="00E6085D">
            <w:pPr>
              <w:ind w:firstLine="72"/>
              <w:jc w:val="center"/>
              <w:rPr>
                <w:sz w:val="28"/>
              </w:rPr>
            </w:pPr>
            <w:r>
              <w:rPr>
                <w:sz w:val="28"/>
              </w:rPr>
              <w:t>Прием пищи</w:t>
            </w:r>
          </w:p>
          <w:p w:rsidR="00E6085D" w:rsidRDefault="00E6085D">
            <w:pPr>
              <w:ind w:firstLine="72"/>
              <w:jc w:val="center"/>
              <w:rPr>
                <w:sz w:val="28"/>
              </w:rPr>
            </w:pPr>
          </w:p>
        </w:tc>
      </w:tr>
      <w:tr w:rsidR="00E6085D" w:rsidTr="00E6085D">
        <w:trPr>
          <w:trHeight w:val="567"/>
        </w:trPr>
        <w:tc>
          <w:tcPr>
            <w:tcW w:w="1477" w:type="dxa"/>
            <w:vAlign w:val="center"/>
          </w:tcPr>
          <w:p w:rsidR="00E6085D" w:rsidRDefault="00E6085D">
            <w:pPr>
              <w:ind w:firstLine="0"/>
              <w:jc w:val="center"/>
              <w:rPr>
                <w:rFonts w:eastAsiaTheme="minorHAnsi"/>
                <w:i/>
                <w:sz w:val="28"/>
                <w:szCs w:val="26"/>
              </w:rPr>
            </w:pPr>
            <w:r>
              <w:rPr>
                <w:i/>
                <w:color w:val="000000"/>
                <w:sz w:val="28"/>
                <w:szCs w:val="26"/>
              </w:rPr>
              <w:lastRenderedPageBreak/>
              <w:t>Второй завтрак</w:t>
            </w:r>
          </w:p>
        </w:tc>
        <w:tc>
          <w:tcPr>
            <w:tcW w:w="1979"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09.50</w:t>
            </w:r>
          </w:p>
          <w:p w:rsidR="00E6085D" w:rsidRDefault="00E6085D">
            <w:pPr>
              <w:ind w:firstLine="72"/>
              <w:jc w:val="center"/>
              <w:rPr>
                <w:sz w:val="28"/>
              </w:rPr>
            </w:pPr>
            <w:r>
              <w:rPr>
                <w:sz w:val="28"/>
              </w:rPr>
              <w:t>Прием пищи</w:t>
            </w:r>
          </w:p>
          <w:p w:rsidR="00E6085D" w:rsidRDefault="00E6085D">
            <w:pPr>
              <w:ind w:firstLine="72"/>
              <w:jc w:val="center"/>
              <w:rPr>
                <w:sz w:val="28"/>
              </w:rPr>
            </w:pPr>
          </w:p>
        </w:tc>
        <w:tc>
          <w:tcPr>
            <w:tcW w:w="1591"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09.55</w:t>
            </w:r>
          </w:p>
          <w:p w:rsidR="00E6085D" w:rsidRDefault="00E6085D">
            <w:pPr>
              <w:ind w:firstLine="72"/>
              <w:jc w:val="center"/>
              <w:rPr>
                <w:sz w:val="28"/>
              </w:rPr>
            </w:pPr>
            <w:r>
              <w:rPr>
                <w:sz w:val="28"/>
              </w:rPr>
              <w:t>Прием пищи</w:t>
            </w:r>
          </w:p>
          <w:p w:rsidR="00E6085D" w:rsidRDefault="00E6085D">
            <w:pPr>
              <w:ind w:firstLine="72"/>
              <w:jc w:val="center"/>
              <w:rPr>
                <w:sz w:val="28"/>
              </w:rPr>
            </w:pPr>
          </w:p>
        </w:tc>
        <w:tc>
          <w:tcPr>
            <w:tcW w:w="1727"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10.00</w:t>
            </w:r>
          </w:p>
          <w:p w:rsidR="00E6085D" w:rsidRDefault="00E6085D">
            <w:pPr>
              <w:ind w:firstLine="72"/>
              <w:jc w:val="center"/>
              <w:rPr>
                <w:sz w:val="28"/>
              </w:rPr>
            </w:pPr>
            <w:r>
              <w:rPr>
                <w:sz w:val="28"/>
              </w:rPr>
              <w:t>Прием пищи</w:t>
            </w:r>
          </w:p>
          <w:p w:rsidR="00E6085D" w:rsidRDefault="00E6085D">
            <w:pPr>
              <w:ind w:firstLine="72"/>
              <w:jc w:val="center"/>
              <w:rPr>
                <w:sz w:val="28"/>
              </w:rPr>
            </w:pPr>
          </w:p>
        </w:tc>
        <w:tc>
          <w:tcPr>
            <w:tcW w:w="2527"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10.00</w:t>
            </w:r>
          </w:p>
          <w:p w:rsidR="00E6085D" w:rsidRDefault="00E6085D">
            <w:pPr>
              <w:ind w:firstLine="72"/>
              <w:jc w:val="center"/>
              <w:rPr>
                <w:sz w:val="28"/>
              </w:rPr>
            </w:pPr>
            <w:r>
              <w:rPr>
                <w:sz w:val="28"/>
              </w:rPr>
              <w:t>Прием пищи</w:t>
            </w:r>
          </w:p>
          <w:p w:rsidR="00E6085D" w:rsidRDefault="00E6085D">
            <w:pPr>
              <w:ind w:firstLine="72"/>
              <w:jc w:val="center"/>
              <w:rPr>
                <w:sz w:val="28"/>
              </w:rPr>
            </w:pPr>
          </w:p>
        </w:tc>
      </w:tr>
      <w:tr w:rsidR="00E6085D" w:rsidTr="00E6085D">
        <w:trPr>
          <w:trHeight w:val="567"/>
        </w:trPr>
        <w:tc>
          <w:tcPr>
            <w:tcW w:w="1477" w:type="dxa"/>
            <w:vAlign w:val="center"/>
          </w:tcPr>
          <w:p w:rsidR="00E6085D" w:rsidRDefault="00E6085D">
            <w:pPr>
              <w:ind w:firstLine="0"/>
              <w:jc w:val="center"/>
              <w:rPr>
                <w:i/>
                <w:color w:val="000000"/>
                <w:sz w:val="28"/>
                <w:szCs w:val="26"/>
              </w:rPr>
            </w:pPr>
            <w:r>
              <w:rPr>
                <w:i/>
                <w:color w:val="000000"/>
                <w:sz w:val="28"/>
                <w:szCs w:val="26"/>
              </w:rPr>
              <w:t>Обед</w:t>
            </w:r>
          </w:p>
        </w:tc>
        <w:tc>
          <w:tcPr>
            <w:tcW w:w="1979"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11.50</w:t>
            </w:r>
          </w:p>
          <w:p w:rsidR="00E6085D" w:rsidRDefault="00E6085D">
            <w:pPr>
              <w:ind w:firstLine="72"/>
              <w:jc w:val="center"/>
              <w:rPr>
                <w:sz w:val="28"/>
              </w:rPr>
            </w:pPr>
            <w:r>
              <w:rPr>
                <w:sz w:val="28"/>
              </w:rPr>
              <w:t>Прием пищи</w:t>
            </w:r>
          </w:p>
          <w:p w:rsidR="00E6085D" w:rsidRDefault="00E6085D">
            <w:pPr>
              <w:pStyle w:val="TableParagraph"/>
              <w:spacing w:line="258" w:lineRule="exact"/>
              <w:ind w:left="620" w:right="105" w:firstLine="72"/>
              <w:jc w:val="center"/>
              <w:rPr>
                <w:sz w:val="28"/>
              </w:rPr>
            </w:pPr>
          </w:p>
        </w:tc>
        <w:tc>
          <w:tcPr>
            <w:tcW w:w="1591"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12.00</w:t>
            </w:r>
          </w:p>
          <w:p w:rsidR="00E6085D" w:rsidRDefault="00E6085D">
            <w:pPr>
              <w:ind w:firstLine="72"/>
              <w:jc w:val="center"/>
              <w:rPr>
                <w:sz w:val="28"/>
              </w:rPr>
            </w:pPr>
            <w:r>
              <w:rPr>
                <w:sz w:val="28"/>
              </w:rPr>
              <w:t>Прием пищи</w:t>
            </w:r>
          </w:p>
          <w:p w:rsidR="00E6085D" w:rsidRDefault="00E6085D">
            <w:pPr>
              <w:pStyle w:val="TableParagraph"/>
              <w:spacing w:line="258" w:lineRule="exact"/>
              <w:ind w:right="105"/>
              <w:rPr>
                <w:sz w:val="28"/>
                <w:lang w:val="ru-RU"/>
              </w:rPr>
            </w:pPr>
          </w:p>
        </w:tc>
        <w:tc>
          <w:tcPr>
            <w:tcW w:w="1727"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12.20</w:t>
            </w:r>
          </w:p>
          <w:p w:rsidR="00E6085D" w:rsidRDefault="00E6085D">
            <w:pPr>
              <w:ind w:firstLine="72"/>
              <w:jc w:val="center"/>
              <w:rPr>
                <w:sz w:val="28"/>
              </w:rPr>
            </w:pPr>
            <w:r>
              <w:rPr>
                <w:sz w:val="28"/>
              </w:rPr>
              <w:t>Прием пищи</w:t>
            </w:r>
          </w:p>
          <w:p w:rsidR="00E6085D" w:rsidRDefault="00E6085D">
            <w:pPr>
              <w:pStyle w:val="TableParagraph"/>
              <w:spacing w:line="258" w:lineRule="exact"/>
              <w:ind w:left="620" w:right="105" w:firstLine="72"/>
              <w:jc w:val="center"/>
              <w:rPr>
                <w:sz w:val="28"/>
              </w:rPr>
            </w:pPr>
          </w:p>
        </w:tc>
        <w:tc>
          <w:tcPr>
            <w:tcW w:w="2527"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12.30</w:t>
            </w:r>
          </w:p>
          <w:p w:rsidR="00E6085D" w:rsidRDefault="00E6085D">
            <w:pPr>
              <w:ind w:firstLine="72"/>
              <w:jc w:val="center"/>
              <w:rPr>
                <w:sz w:val="28"/>
              </w:rPr>
            </w:pPr>
            <w:r>
              <w:rPr>
                <w:sz w:val="28"/>
              </w:rPr>
              <w:t>Прием пищи</w:t>
            </w:r>
          </w:p>
          <w:p w:rsidR="00E6085D" w:rsidRDefault="00E6085D">
            <w:pPr>
              <w:pStyle w:val="TableParagraph"/>
              <w:spacing w:line="258" w:lineRule="exact"/>
              <w:ind w:right="105"/>
              <w:rPr>
                <w:sz w:val="28"/>
                <w:lang w:val="ru-RU"/>
              </w:rPr>
            </w:pPr>
          </w:p>
        </w:tc>
      </w:tr>
      <w:tr w:rsidR="00E6085D" w:rsidTr="00E6085D">
        <w:trPr>
          <w:trHeight w:val="567"/>
        </w:trPr>
        <w:tc>
          <w:tcPr>
            <w:tcW w:w="1477" w:type="dxa"/>
            <w:vAlign w:val="center"/>
          </w:tcPr>
          <w:p w:rsidR="00E6085D" w:rsidRDefault="00E6085D">
            <w:pPr>
              <w:ind w:firstLine="0"/>
              <w:jc w:val="center"/>
              <w:rPr>
                <w:rFonts w:eastAsiaTheme="minorHAnsi"/>
                <w:i/>
                <w:sz w:val="28"/>
                <w:szCs w:val="26"/>
              </w:rPr>
            </w:pPr>
            <w:r>
              <w:rPr>
                <w:i/>
                <w:color w:val="000000"/>
                <w:sz w:val="28"/>
                <w:szCs w:val="26"/>
              </w:rPr>
              <w:t>Полдник</w:t>
            </w:r>
          </w:p>
        </w:tc>
        <w:tc>
          <w:tcPr>
            <w:tcW w:w="1979"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15.50</w:t>
            </w:r>
          </w:p>
          <w:p w:rsidR="00E6085D" w:rsidRDefault="00E6085D">
            <w:pPr>
              <w:ind w:firstLine="72"/>
              <w:jc w:val="center"/>
              <w:rPr>
                <w:sz w:val="28"/>
              </w:rPr>
            </w:pPr>
            <w:r>
              <w:rPr>
                <w:sz w:val="28"/>
              </w:rPr>
              <w:t>Прием пищи</w:t>
            </w:r>
          </w:p>
          <w:p w:rsidR="00E6085D" w:rsidRDefault="00E6085D">
            <w:pPr>
              <w:ind w:firstLine="72"/>
              <w:jc w:val="center"/>
              <w:rPr>
                <w:rFonts w:eastAsiaTheme="minorHAnsi"/>
                <w:sz w:val="28"/>
              </w:rPr>
            </w:pPr>
          </w:p>
        </w:tc>
        <w:tc>
          <w:tcPr>
            <w:tcW w:w="1591"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16.00</w:t>
            </w:r>
          </w:p>
          <w:p w:rsidR="00E6085D" w:rsidRDefault="00E6085D">
            <w:pPr>
              <w:ind w:firstLine="72"/>
              <w:jc w:val="center"/>
              <w:rPr>
                <w:sz w:val="28"/>
              </w:rPr>
            </w:pPr>
            <w:r>
              <w:rPr>
                <w:sz w:val="28"/>
              </w:rPr>
              <w:t>Прием пищи</w:t>
            </w:r>
          </w:p>
          <w:p w:rsidR="00E6085D" w:rsidRDefault="00E6085D">
            <w:pPr>
              <w:ind w:firstLine="72"/>
              <w:jc w:val="center"/>
              <w:rPr>
                <w:rFonts w:eastAsiaTheme="minorHAnsi"/>
                <w:sz w:val="28"/>
              </w:rPr>
            </w:pPr>
          </w:p>
        </w:tc>
        <w:tc>
          <w:tcPr>
            <w:tcW w:w="1727"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16.10</w:t>
            </w:r>
          </w:p>
          <w:p w:rsidR="00E6085D" w:rsidRDefault="00E6085D">
            <w:pPr>
              <w:ind w:firstLine="72"/>
              <w:jc w:val="center"/>
              <w:rPr>
                <w:sz w:val="28"/>
              </w:rPr>
            </w:pPr>
            <w:r>
              <w:rPr>
                <w:sz w:val="28"/>
              </w:rPr>
              <w:t>Прием пищи</w:t>
            </w:r>
          </w:p>
          <w:p w:rsidR="00E6085D" w:rsidRDefault="00E6085D">
            <w:pPr>
              <w:ind w:firstLine="72"/>
              <w:jc w:val="center"/>
              <w:rPr>
                <w:rFonts w:eastAsiaTheme="minorHAnsi"/>
                <w:sz w:val="28"/>
              </w:rPr>
            </w:pPr>
          </w:p>
        </w:tc>
        <w:tc>
          <w:tcPr>
            <w:tcW w:w="2527" w:type="dxa"/>
            <w:vAlign w:val="center"/>
          </w:tcPr>
          <w:p w:rsidR="00E6085D" w:rsidRDefault="00E6085D">
            <w:pPr>
              <w:ind w:firstLine="72"/>
              <w:jc w:val="center"/>
              <w:rPr>
                <w:sz w:val="28"/>
              </w:rPr>
            </w:pPr>
            <w:r>
              <w:rPr>
                <w:sz w:val="28"/>
              </w:rPr>
              <w:t xml:space="preserve">Выдача </w:t>
            </w:r>
          </w:p>
          <w:p w:rsidR="00E6085D" w:rsidRDefault="00E6085D">
            <w:pPr>
              <w:ind w:firstLine="72"/>
              <w:jc w:val="center"/>
              <w:rPr>
                <w:b/>
                <w:sz w:val="28"/>
              </w:rPr>
            </w:pPr>
            <w:r>
              <w:rPr>
                <w:b/>
                <w:sz w:val="28"/>
              </w:rPr>
              <w:t>16.20</w:t>
            </w:r>
          </w:p>
          <w:p w:rsidR="00E6085D" w:rsidRDefault="00E6085D">
            <w:pPr>
              <w:ind w:firstLine="72"/>
              <w:jc w:val="center"/>
              <w:rPr>
                <w:sz w:val="28"/>
              </w:rPr>
            </w:pPr>
            <w:r>
              <w:rPr>
                <w:sz w:val="28"/>
              </w:rPr>
              <w:t>Прием пищи</w:t>
            </w:r>
          </w:p>
          <w:p w:rsidR="00E6085D" w:rsidRDefault="00E6085D">
            <w:pPr>
              <w:ind w:firstLine="72"/>
              <w:jc w:val="center"/>
              <w:rPr>
                <w:rFonts w:eastAsiaTheme="minorHAnsi"/>
                <w:sz w:val="28"/>
              </w:rPr>
            </w:pPr>
          </w:p>
        </w:tc>
      </w:tr>
    </w:tbl>
    <w:p w:rsidR="005267E0" w:rsidRDefault="005267E0">
      <w:pPr>
        <w:rPr>
          <w:rFonts w:eastAsiaTheme="minorHAnsi"/>
        </w:rPr>
      </w:pPr>
    </w:p>
    <w:p w:rsidR="005267E0" w:rsidRDefault="00FA4BB1">
      <w:pPr>
        <w:pStyle w:val="afff"/>
        <w:rPr>
          <w:rFonts w:eastAsiaTheme="minorHAnsi"/>
          <w:color w:val="auto"/>
          <w:sz w:val="28"/>
          <w:szCs w:val="28"/>
          <w:lang w:val="ru-RU"/>
        </w:rPr>
      </w:pPr>
      <w:r>
        <w:rPr>
          <w:rFonts w:eastAsiaTheme="minorHAnsi"/>
          <w:b/>
          <w:color w:val="auto"/>
          <w:sz w:val="28"/>
          <w:szCs w:val="28"/>
          <w:lang w:val="ru-RU"/>
        </w:rPr>
        <w:t xml:space="preserve">Игры, занятия. </w:t>
      </w:r>
      <w:r>
        <w:rPr>
          <w:rFonts w:eastAsiaTheme="minorHAnsi"/>
          <w:color w:val="auto"/>
          <w:sz w:val="28"/>
          <w:szCs w:val="28"/>
          <w:lang w:val="ru-RU"/>
        </w:rPr>
        <w:t xml:space="preserve">Время в режиме дня, обозначенное как «игры, занятия», предназначено для разнообразных детских деятельностей, как с участием, так и безучастия взрослого. </w:t>
      </w:r>
    </w:p>
    <w:p w:rsidR="005267E0" w:rsidRDefault="00FA4BB1">
      <w:pPr>
        <w:pStyle w:val="afff"/>
        <w:rPr>
          <w:rFonts w:eastAsiaTheme="minorHAnsi"/>
          <w:color w:val="auto"/>
          <w:sz w:val="28"/>
          <w:szCs w:val="28"/>
          <w:lang w:val="ru-RU"/>
        </w:rPr>
      </w:pPr>
      <w:r>
        <w:rPr>
          <w:rFonts w:eastAsiaTheme="minorHAnsi"/>
          <w:i/>
          <w:color w:val="auto"/>
          <w:sz w:val="28"/>
          <w:szCs w:val="28"/>
          <w:lang w:val="ru-RU"/>
        </w:rPr>
        <w:t>Игры, занятия после завтрака</w:t>
      </w:r>
      <w:r>
        <w:rPr>
          <w:rFonts w:eastAsiaTheme="minorHAnsi"/>
          <w:color w:val="auto"/>
          <w:sz w:val="28"/>
          <w:szCs w:val="28"/>
          <w:lang w:val="ru-RU"/>
        </w:rPr>
        <w:t>. 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w:t>
      </w:r>
    </w:p>
    <w:p w:rsidR="005267E0" w:rsidRDefault="00FA4BB1">
      <w:pPr>
        <w:pStyle w:val="afff"/>
        <w:rPr>
          <w:rFonts w:eastAsiaTheme="minorHAnsi"/>
          <w:color w:val="auto"/>
          <w:sz w:val="28"/>
          <w:szCs w:val="28"/>
          <w:lang w:val="ru-RU"/>
        </w:rPr>
      </w:pPr>
      <w:r>
        <w:rPr>
          <w:rFonts w:eastAsiaTheme="minorHAnsi"/>
          <w:i/>
          <w:color w:val="auto"/>
          <w:sz w:val="28"/>
          <w:szCs w:val="28"/>
          <w:lang w:val="ru-RU"/>
        </w:rPr>
        <w:t>Игры, занятия после прогулки</w:t>
      </w:r>
      <w:r>
        <w:rPr>
          <w:rFonts w:eastAsiaTheme="minorHAnsi"/>
          <w:color w:val="auto"/>
          <w:sz w:val="28"/>
          <w:szCs w:val="28"/>
          <w:lang w:val="ru-RU"/>
        </w:rPr>
        <w:t>. 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5267E0" w:rsidRDefault="00FA4BB1">
      <w:pPr>
        <w:pStyle w:val="afff"/>
        <w:rPr>
          <w:rStyle w:val="affd"/>
          <w:i w:val="0"/>
          <w:iCs w:val="0"/>
          <w:color w:val="auto"/>
          <w:sz w:val="28"/>
          <w:szCs w:val="28"/>
          <w:shd w:val="clear" w:color="auto" w:fill="auto"/>
        </w:rPr>
      </w:pPr>
      <w:r>
        <w:rPr>
          <w:rFonts w:eastAsiaTheme="minorHAnsi"/>
          <w:i/>
          <w:color w:val="auto"/>
          <w:sz w:val="28"/>
          <w:szCs w:val="28"/>
          <w:lang w:val="ru-RU"/>
        </w:rPr>
        <w:t>Игры, занятия после дневного сна</w:t>
      </w:r>
      <w:r>
        <w:rPr>
          <w:rFonts w:eastAsiaTheme="minorHAnsi"/>
          <w:color w:val="auto"/>
          <w:sz w:val="28"/>
          <w:szCs w:val="28"/>
          <w:lang w:val="ru-RU"/>
        </w:rPr>
        <w:t>. 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ребёнку возможность найти себе занятие по своим интересам — недопустимо, чтобы дети скучали, не находили, чем им заняться.</w:t>
      </w:r>
    </w:p>
    <w:p w:rsidR="005267E0" w:rsidRDefault="005267E0">
      <w:pPr>
        <w:pStyle w:val="afff"/>
        <w:rPr>
          <w:rStyle w:val="affd"/>
          <w:b/>
          <w:i w:val="0"/>
          <w:iCs w:val="0"/>
          <w:color w:val="auto"/>
          <w:sz w:val="28"/>
          <w:szCs w:val="28"/>
          <w:shd w:val="clear" w:color="auto" w:fill="auto"/>
        </w:rPr>
      </w:pPr>
    </w:p>
    <w:p w:rsidR="005267E0" w:rsidRDefault="00FA4BB1">
      <w:pPr>
        <w:pStyle w:val="afff"/>
        <w:rPr>
          <w:rStyle w:val="0pt"/>
          <w:color w:val="auto"/>
          <w:sz w:val="28"/>
          <w:szCs w:val="28"/>
        </w:rPr>
      </w:pPr>
      <w:r>
        <w:rPr>
          <w:rStyle w:val="affd"/>
          <w:b/>
          <w:i w:val="0"/>
          <w:iCs w:val="0"/>
          <w:color w:val="auto"/>
          <w:sz w:val="28"/>
          <w:szCs w:val="28"/>
          <w:shd w:val="clear" w:color="auto" w:fill="auto"/>
        </w:rPr>
        <w:lastRenderedPageBreak/>
        <w:t>Организация прогулки</w:t>
      </w:r>
      <w:r>
        <w:rPr>
          <w:rStyle w:val="affd"/>
          <w:i w:val="0"/>
          <w:iCs w:val="0"/>
          <w:color w:val="auto"/>
          <w:sz w:val="28"/>
          <w:szCs w:val="28"/>
          <w:shd w:val="clear" w:color="auto" w:fill="auto"/>
        </w:rPr>
        <w:t>.</w:t>
      </w:r>
      <w:r>
        <w:rPr>
          <w:rStyle w:val="0pt"/>
          <w:color w:val="auto"/>
          <w:spacing w:val="0"/>
          <w:sz w:val="28"/>
          <w:szCs w:val="28"/>
          <w:shd w:val="clear" w:color="auto" w:fill="auto"/>
        </w:rPr>
        <w:t xml:space="preserve"> Прогулка является надёжным средством укрепления здоровья детей и профилактики утомления. На прогулке они могут удовлетворить свою потребность</w:t>
      </w:r>
      <w:r>
        <w:rPr>
          <w:rStyle w:val="0pt"/>
          <w:color w:val="auto"/>
          <w:sz w:val="28"/>
          <w:szCs w:val="28"/>
        </w:rPr>
        <w:t xml:space="preserve"> в двигательной активности (в самостоятельных и организованных подвижных, спортивных играх и упражнениях).</w:t>
      </w:r>
    </w:p>
    <w:p w:rsidR="005267E0" w:rsidRDefault="00FA4BB1">
      <w:pPr>
        <w:pStyle w:val="afff"/>
        <w:rPr>
          <w:rStyle w:val="0pt"/>
          <w:color w:val="auto"/>
          <w:sz w:val="28"/>
          <w:szCs w:val="28"/>
        </w:rPr>
      </w:pPr>
      <w:r>
        <w:rPr>
          <w:rStyle w:val="0pt"/>
          <w:color w:val="auto"/>
          <w:sz w:val="28"/>
          <w:szCs w:val="28"/>
        </w:rPr>
        <w:t>Прогулка организует 2 раза в день: в первую половину дня - до обеда и во вторую половину дня - после дневного сна. Недопустимо сокращать время прогулок; воспитатель должен обеспечить достаточное пребывание детей на свежем воздухе в соответствии с режимом дня. Продолжительность прогулки во многом зависит от её организации. 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определённом порядке, ожидание интересной прогулки - все это помогает детям собираться быстрее и позволяет дольше находиться на свежем воздухе.</w:t>
      </w:r>
    </w:p>
    <w:p w:rsidR="005267E0" w:rsidRPr="00965DB3" w:rsidRDefault="00FA4BB1">
      <w:pPr>
        <w:pStyle w:val="afff"/>
        <w:rPr>
          <w:color w:val="auto"/>
          <w:sz w:val="28"/>
          <w:szCs w:val="28"/>
          <w:lang w:val="ru-RU"/>
        </w:rPr>
      </w:pPr>
      <w:r w:rsidRPr="00965DB3">
        <w:rPr>
          <w:color w:val="auto"/>
          <w:sz w:val="28"/>
          <w:szCs w:val="28"/>
          <w:lang w:val="ru-RU"/>
        </w:rPr>
        <w:t xml:space="preserve">В связи    с      достаточно    сложными    и    неустойчивыми характеристиками </w:t>
      </w:r>
      <w:r w:rsidR="00965DB3" w:rsidRPr="00965DB3">
        <w:rPr>
          <w:color w:val="auto"/>
          <w:sz w:val="28"/>
          <w:szCs w:val="28"/>
          <w:lang w:val="ru-RU"/>
        </w:rPr>
        <w:t>климата региона</w:t>
      </w:r>
      <w:r w:rsidRPr="00965DB3">
        <w:rPr>
          <w:color w:val="auto"/>
          <w:sz w:val="28"/>
          <w:szCs w:val="28"/>
          <w:lang w:val="ru-RU"/>
        </w:rPr>
        <w:t>,  в осенний и зимний период продолжительность прогулки может быть сокращена при температуре ниже – 15 градусов и скорости ветра более7 м/с . Весной и летом возможно сокращение времени прогулки в дождливую и ветреную погоду.</w:t>
      </w:r>
    </w:p>
    <w:p w:rsidR="005267E0" w:rsidRDefault="005267E0">
      <w:pPr>
        <w:pStyle w:val="afff"/>
        <w:rPr>
          <w:color w:val="auto"/>
          <w:szCs w:val="26"/>
          <w:lang w:val="ru-RU"/>
        </w:rPr>
      </w:pPr>
    </w:p>
    <w:p w:rsidR="005267E0" w:rsidRDefault="00FA4BB1">
      <w:pPr>
        <w:pStyle w:val="afff"/>
        <w:rPr>
          <w:rFonts w:eastAsiaTheme="minorHAnsi"/>
          <w:color w:val="auto"/>
          <w:sz w:val="28"/>
          <w:szCs w:val="28"/>
          <w:lang w:val="ru-RU"/>
        </w:rPr>
      </w:pPr>
      <w:r>
        <w:rPr>
          <w:rFonts w:eastAsiaTheme="minorHAnsi"/>
          <w:b/>
          <w:bCs/>
          <w:color w:val="auto"/>
          <w:sz w:val="28"/>
          <w:szCs w:val="28"/>
          <w:lang w:val="ru-RU"/>
        </w:rPr>
        <w:t>Подготовка ко сну, дневной сон.</w:t>
      </w:r>
      <w:r>
        <w:rPr>
          <w:rFonts w:eastAsiaTheme="minorHAnsi"/>
          <w:color w:val="auto"/>
          <w:sz w:val="28"/>
          <w:szCs w:val="28"/>
          <w:lang w:val="ru-RU"/>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w:t>
      </w:r>
    </w:p>
    <w:p w:rsidR="005267E0" w:rsidRDefault="00FA4BB1">
      <w:pPr>
        <w:pStyle w:val="afff"/>
        <w:rPr>
          <w:rFonts w:eastAsiaTheme="minorHAnsi"/>
          <w:color w:val="auto"/>
          <w:sz w:val="28"/>
          <w:szCs w:val="28"/>
          <w:lang w:val="ru-RU"/>
        </w:rPr>
      </w:pPr>
      <w:r>
        <w:rPr>
          <w:rFonts w:eastAsiaTheme="minorHAnsi"/>
          <w:color w:val="auto"/>
          <w:sz w:val="28"/>
          <w:szCs w:val="28"/>
          <w:lang w:val="ru-RU"/>
        </w:rPr>
        <w:t>Укладываясь спать, ребёнок учится в определённой последовательности раздеваться и аккуратно складывать свои вещи. Хорошо, если в спальне звучит спокойная, убаюкивающая музыка.</w:t>
      </w:r>
    </w:p>
    <w:p w:rsidR="005267E0" w:rsidRDefault="005267E0">
      <w:pPr>
        <w:pStyle w:val="afff"/>
        <w:rPr>
          <w:rFonts w:eastAsiaTheme="minorHAnsi"/>
          <w:b/>
          <w:color w:val="auto"/>
          <w:sz w:val="28"/>
          <w:szCs w:val="28"/>
          <w:lang w:val="ru-RU"/>
        </w:rPr>
      </w:pPr>
    </w:p>
    <w:p w:rsidR="005267E0" w:rsidRDefault="00FA4BB1">
      <w:pPr>
        <w:pStyle w:val="afff"/>
        <w:rPr>
          <w:rFonts w:eastAsiaTheme="minorHAnsi"/>
          <w:color w:val="auto"/>
          <w:sz w:val="28"/>
          <w:szCs w:val="28"/>
          <w:lang w:val="ru-RU"/>
        </w:rPr>
      </w:pPr>
      <w:r>
        <w:rPr>
          <w:rFonts w:eastAsiaTheme="minorHAnsi"/>
          <w:b/>
          <w:color w:val="auto"/>
          <w:sz w:val="28"/>
          <w:szCs w:val="28"/>
          <w:lang w:val="ru-RU"/>
        </w:rPr>
        <w:t>Чтение перед сном.</w:t>
      </w:r>
      <w:r>
        <w:rPr>
          <w:rFonts w:eastAsiaTheme="minorHAnsi"/>
          <w:color w:val="auto"/>
          <w:sz w:val="28"/>
          <w:szCs w:val="28"/>
          <w:lang w:val="ru-RU"/>
        </w:rPr>
        <w:t xml:space="preserve"> Многие дети не хотят днём спать. Чтение перед сном помогает уложить детей в постель, успокаивает, помогает детям уснуть.</w:t>
      </w:r>
    </w:p>
    <w:p w:rsidR="005267E0" w:rsidRDefault="005267E0">
      <w:pPr>
        <w:pStyle w:val="afff"/>
        <w:rPr>
          <w:rFonts w:eastAsiaTheme="minorHAnsi"/>
          <w:b/>
          <w:color w:val="auto"/>
          <w:sz w:val="28"/>
          <w:szCs w:val="28"/>
          <w:lang w:val="ru-RU"/>
        </w:rPr>
      </w:pPr>
    </w:p>
    <w:p w:rsidR="005267E0" w:rsidRDefault="00FA4BB1">
      <w:pPr>
        <w:pStyle w:val="afff"/>
        <w:rPr>
          <w:rFonts w:eastAsiaTheme="minorHAnsi"/>
          <w:color w:val="auto"/>
          <w:sz w:val="28"/>
          <w:szCs w:val="28"/>
          <w:lang w:val="ru-RU"/>
        </w:rPr>
      </w:pPr>
      <w:r>
        <w:rPr>
          <w:rFonts w:eastAsiaTheme="minorHAnsi"/>
          <w:b/>
          <w:color w:val="auto"/>
          <w:sz w:val="28"/>
          <w:szCs w:val="28"/>
          <w:lang w:val="ru-RU"/>
        </w:rPr>
        <w:t>Ежедневное чтение</w:t>
      </w:r>
      <w:r>
        <w:rPr>
          <w:rFonts w:eastAsiaTheme="minorHAnsi"/>
          <w:color w:val="auto"/>
          <w:sz w:val="28"/>
          <w:szCs w:val="28"/>
          <w:lang w:val="ru-RU"/>
        </w:rPr>
        <w:t xml:space="preserve">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 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актёрами.</w:t>
      </w:r>
    </w:p>
    <w:p w:rsidR="005267E0" w:rsidRDefault="00FA4BB1">
      <w:pPr>
        <w:pStyle w:val="afff"/>
        <w:rPr>
          <w:rFonts w:eastAsiaTheme="minorHAnsi"/>
          <w:bCs/>
          <w:i/>
          <w:color w:val="auto"/>
          <w:sz w:val="28"/>
          <w:szCs w:val="28"/>
          <w:lang w:val="ru-RU"/>
        </w:rPr>
      </w:pPr>
      <w:r>
        <w:rPr>
          <w:rFonts w:eastAsiaTheme="minorHAnsi"/>
          <w:bCs/>
          <w:i/>
          <w:color w:val="auto"/>
          <w:sz w:val="28"/>
          <w:szCs w:val="28"/>
          <w:lang w:val="ru-RU"/>
        </w:rPr>
        <w:t>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w:t>
      </w:r>
    </w:p>
    <w:p w:rsidR="005267E0" w:rsidRDefault="005267E0">
      <w:pPr>
        <w:pStyle w:val="afff"/>
        <w:rPr>
          <w:rFonts w:eastAsiaTheme="minorHAnsi"/>
          <w:b/>
          <w:color w:val="auto"/>
          <w:szCs w:val="24"/>
          <w:lang w:val="ru-RU"/>
        </w:rPr>
      </w:pPr>
    </w:p>
    <w:p w:rsidR="005267E0" w:rsidRDefault="00FA4BB1">
      <w:pPr>
        <w:pStyle w:val="afff"/>
        <w:rPr>
          <w:rFonts w:eastAsiaTheme="minorHAnsi"/>
          <w:color w:val="auto"/>
          <w:sz w:val="28"/>
          <w:szCs w:val="28"/>
          <w:lang w:val="ru-RU"/>
        </w:rPr>
      </w:pPr>
      <w:r>
        <w:rPr>
          <w:rFonts w:eastAsiaTheme="minorHAnsi"/>
          <w:b/>
          <w:color w:val="auto"/>
          <w:sz w:val="28"/>
          <w:szCs w:val="28"/>
          <w:lang w:val="ru-RU"/>
        </w:rPr>
        <w:t xml:space="preserve">Постепенный подъём, профилактические физкультурно -оздоровительные процедуры. </w:t>
      </w:r>
      <w:r>
        <w:rPr>
          <w:rFonts w:eastAsiaTheme="minorHAnsi"/>
          <w:color w:val="auto"/>
          <w:sz w:val="28"/>
          <w:szCs w:val="28"/>
          <w:lang w:val="ru-RU"/>
        </w:rPr>
        <w:t xml:space="preserve">Правильно организованный </w:t>
      </w:r>
      <w:r>
        <w:rPr>
          <w:rFonts w:eastAsiaTheme="minorHAnsi"/>
          <w:color w:val="auto"/>
          <w:sz w:val="28"/>
          <w:szCs w:val="28"/>
          <w:lang w:val="ru-RU"/>
        </w:rPr>
        <w:lastRenderedPageBreak/>
        <w:t>подъём детей после дневного сна не только создаёт положительный эмоциональный фон, но и даёт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—все это будет способствовать оздоровлению и комфортному переходу детей от сна к активной деятельности.</w:t>
      </w:r>
    </w:p>
    <w:p w:rsidR="005267E0" w:rsidRDefault="005267E0">
      <w:pPr>
        <w:pStyle w:val="afff"/>
        <w:rPr>
          <w:rFonts w:eastAsiaTheme="minorHAnsi"/>
          <w:b/>
          <w:color w:val="auto"/>
          <w:sz w:val="28"/>
          <w:szCs w:val="28"/>
          <w:lang w:val="ru-RU"/>
        </w:rPr>
      </w:pPr>
    </w:p>
    <w:p w:rsidR="005267E0" w:rsidRDefault="00FA4BB1">
      <w:pPr>
        <w:pStyle w:val="afff"/>
        <w:rPr>
          <w:rStyle w:val="affd"/>
          <w:b/>
          <w:color w:val="auto"/>
          <w:sz w:val="28"/>
          <w:szCs w:val="28"/>
        </w:rPr>
      </w:pPr>
      <w:r>
        <w:rPr>
          <w:rFonts w:eastAsiaTheme="minorHAnsi"/>
          <w:b/>
          <w:color w:val="auto"/>
          <w:sz w:val="28"/>
          <w:szCs w:val="28"/>
          <w:lang w:val="ru-RU"/>
        </w:rPr>
        <w:t xml:space="preserve">Уход детей домой. </w:t>
      </w:r>
      <w:r>
        <w:rPr>
          <w:rFonts w:eastAsiaTheme="minorHAnsi"/>
          <w:color w:val="auto"/>
          <w:sz w:val="28"/>
          <w:szCs w:val="28"/>
          <w:lang w:val="ru-RU"/>
        </w:rPr>
        <w:t>Когда ребёнок уходит домой, очень важно, чтобы воспитатель лично очень дружелюбно, ласково и весело попрощался с ребёнком, называя его по имени; похвалил его перед родителем, повышая его самооценку, формируя желание вновь прийти в детский сад. С родителем тоже надо пообщаться, поговорить о ребёнке, рассказать, как прошёл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5267E0" w:rsidRDefault="00FA4BB1">
      <w:pPr>
        <w:pStyle w:val="afff"/>
        <w:rPr>
          <w:color w:val="auto"/>
          <w:sz w:val="28"/>
          <w:szCs w:val="28"/>
          <w:lang w:val="ru-RU"/>
        </w:rPr>
      </w:pPr>
      <w:r>
        <w:rPr>
          <w:rStyle w:val="affd"/>
          <w:b/>
          <w:i w:val="0"/>
          <w:iCs w:val="0"/>
          <w:color w:val="auto"/>
          <w:sz w:val="28"/>
          <w:szCs w:val="28"/>
          <w:shd w:val="clear" w:color="auto" w:fill="auto"/>
        </w:rPr>
        <w:t>Организация самостоятельной деятельности</w:t>
      </w:r>
      <w:r>
        <w:rPr>
          <w:rStyle w:val="affd"/>
          <w:i w:val="0"/>
          <w:iCs w:val="0"/>
          <w:color w:val="auto"/>
          <w:sz w:val="28"/>
          <w:szCs w:val="28"/>
          <w:shd w:val="clear" w:color="auto" w:fill="auto"/>
        </w:rPr>
        <w:t>.</w:t>
      </w:r>
      <w:r>
        <w:rPr>
          <w:rStyle w:val="0pt"/>
          <w:color w:val="auto"/>
          <w:spacing w:val="0"/>
          <w:sz w:val="28"/>
          <w:szCs w:val="28"/>
          <w:shd w:val="clear" w:color="auto" w:fill="auto"/>
        </w:rPr>
        <w:t xml:space="preserve">  Свободная деятельность обучающихся в условиях предметно</w:t>
      </w:r>
      <w:r>
        <w:rPr>
          <w:rStyle w:val="0pt"/>
          <w:color w:val="auto"/>
          <w:spacing w:val="0"/>
          <w:sz w:val="28"/>
          <w:szCs w:val="28"/>
          <w:shd w:val="clear" w:color="auto" w:fill="auto"/>
        </w:rPr>
        <w:softHyphen/>
        <w:t>-развивающей образовательной среды, обеспечивающая выбор каждым ребёнком деятельности по интересам и позволяющая ему взаимодействовать со сверстниками или действовать индивидуально. Организованная воспитателем деятельность, направлена на решение задач, связанных с интересами других людей (эмоциональное благополучие других людей, помощь другим в быту и др.).</w:t>
      </w:r>
    </w:p>
    <w:p w:rsidR="005267E0" w:rsidRDefault="00FA4BB1">
      <w:pPr>
        <w:pStyle w:val="afff"/>
        <w:rPr>
          <w:color w:val="auto"/>
          <w:sz w:val="28"/>
          <w:szCs w:val="28"/>
          <w:lang w:val="ru-RU"/>
        </w:rPr>
      </w:pPr>
      <w:r>
        <w:rPr>
          <w:rStyle w:val="0pt"/>
          <w:color w:val="auto"/>
          <w:spacing w:val="0"/>
          <w:sz w:val="28"/>
          <w:szCs w:val="28"/>
          <w:shd w:val="clear" w:color="auto" w:fill="auto"/>
        </w:rPr>
        <w:t>Организация режима работы в детском саду производится таким образом, чтобы у детей в зависимости от возраста было достаточно времени для активных игр, занятий и отдыха. Режим для ребёнка в детском саду может быть различным.</w:t>
      </w:r>
    </w:p>
    <w:p w:rsidR="005267E0" w:rsidRDefault="00FA4BB1">
      <w:pPr>
        <w:pStyle w:val="afff"/>
        <w:rPr>
          <w:b/>
          <w:color w:val="auto"/>
          <w:sz w:val="28"/>
          <w:szCs w:val="28"/>
          <w:lang w:val="ru-RU"/>
        </w:rPr>
      </w:pPr>
      <w:r>
        <w:rPr>
          <w:rStyle w:val="0pt"/>
          <w:b/>
          <w:color w:val="auto"/>
          <w:spacing w:val="0"/>
          <w:sz w:val="28"/>
          <w:szCs w:val="28"/>
          <w:shd w:val="clear" w:color="auto" w:fill="auto"/>
        </w:rPr>
        <w:t xml:space="preserve">Составляющие режима структурировались на основе режимного расписания в двух вариантах в зависимости от сезона (летнего и зимнего). </w:t>
      </w:r>
      <w:r>
        <w:rPr>
          <w:rStyle w:val="affd"/>
          <w:b/>
          <w:i w:val="0"/>
          <w:iCs w:val="0"/>
          <w:color w:val="auto"/>
          <w:sz w:val="28"/>
          <w:szCs w:val="28"/>
          <w:shd w:val="clear" w:color="auto" w:fill="auto"/>
        </w:rPr>
        <w:t>Зимний период (холодный)</w:t>
      </w:r>
      <w:r>
        <w:rPr>
          <w:rStyle w:val="0pt"/>
          <w:b/>
          <w:color w:val="auto"/>
          <w:spacing w:val="0"/>
          <w:sz w:val="28"/>
          <w:szCs w:val="28"/>
          <w:shd w:val="clear" w:color="auto" w:fill="auto"/>
        </w:rPr>
        <w:t xml:space="preserve"> определён с 1 сентября по 31 мая. </w:t>
      </w:r>
      <w:r>
        <w:rPr>
          <w:rStyle w:val="affd"/>
          <w:b/>
          <w:i w:val="0"/>
          <w:iCs w:val="0"/>
          <w:color w:val="auto"/>
          <w:sz w:val="28"/>
          <w:szCs w:val="28"/>
          <w:shd w:val="clear" w:color="auto" w:fill="auto"/>
        </w:rPr>
        <w:t>Летним периодом (тёплым</w:t>
      </w:r>
      <w:r>
        <w:rPr>
          <w:rStyle w:val="0pt"/>
          <w:b/>
          <w:color w:val="auto"/>
          <w:spacing w:val="0"/>
          <w:sz w:val="28"/>
          <w:szCs w:val="28"/>
          <w:shd w:val="clear" w:color="auto" w:fill="auto"/>
        </w:rPr>
        <w:t>) считается календарный период с 1 июня по 31 августа.</w:t>
      </w:r>
    </w:p>
    <w:p w:rsidR="005267E0" w:rsidRDefault="005267E0">
      <w:pPr>
        <w:pStyle w:val="afff"/>
        <w:rPr>
          <w:rStyle w:val="30pt0"/>
          <w:i w:val="0"/>
          <w:iCs w:val="0"/>
          <w:color w:val="auto"/>
        </w:rPr>
      </w:pPr>
    </w:p>
    <w:p w:rsidR="005267E0" w:rsidRDefault="00FA4BB1">
      <w:pPr>
        <w:pStyle w:val="6"/>
        <w:rPr>
          <w:szCs w:val="28"/>
        </w:rPr>
      </w:pPr>
      <w:bookmarkStart w:id="99" w:name="bookmark75"/>
      <w:r>
        <w:rPr>
          <w:rStyle w:val="0pt"/>
          <w:rFonts w:eastAsiaTheme="majorEastAsia" w:cstheme="majorBidi"/>
          <w:color w:val="0070C0"/>
          <w:spacing w:val="0"/>
          <w:sz w:val="28"/>
          <w:szCs w:val="28"/>
          <w:shd w:val="clear" w:color="auto" w:fill="auto"/>
        </w:rPr>
        <w:t xml:space="preserve">Щадящий </w:t>
      </w:r>
      <w:r>
        <w:rPr>
          <w:szCs w:val="28"/>
        </w:rPr>
        <w:t>режим</w:t>
      </w:r>
      <w:bookmarkEnd w:id="99"/>
    </w:p>
    <w:p w:rsidR="005267E0" w:rsidRDefault="00FA4BB1">
      <w:pPr>
        <w:pStyle w:val="afff"/>
        <w:rPr>
          <w:color w:val="auto"/>
          <w:sz w:val="28"/>
          <w:szCs w:val="28"/>
          <w:lang w:val="ru-RU"/>
        </w:rPr>
      </w:pPr>
      <w:r>
        <w:rPr>
          <w:rStyle w:val="0pt"/>
          <w:color w:val="auto"/>
          <w:sz w:val="28"/>
          <w:szCs w:val="28"/>
        </w:rPr>
        <w:t xml:space="preserve">Данный режим назначается детям в период реконвалесценции после острых заболеваний как реабилитационный, для детей </w:t>
      </w:r>
      <w:r>
        <w:rPr>
          <w:rStyle w:val="0pt"/>
          <w:color w:val="auto"/>
          <w:sz w:val="28"/>
          <w:szCs w:val="28"/>
          <w:lang w:val="en-US"/>
        </w:rPr>
        <w:t>III</w:t>
      </w:r>
      <w:r>
        <w:rPr>
          <w:rStyle w:val="0pt"/>
          <w:color w:val="auto"/>
          <w:sz w:val="28"/>
          <w:szCs w:val="28"/>
        </w:rPr>
        <w:t>-</w:t>
      </w:r>
      <w:r>
        <w:rPr>
          <w:rStyle w:val="0pt"/>
          <w:color w:val="auto"/>
          <w:sz w:val="28"/>
          <w:szCs w:val="28"/>
          <w:lang w:val="en-US"/>
        </w:rPr>
        <w:t>IV</w:t>
      </w:r>
      <w:r>
        <w:rPr>
          <w:rStyle w:val="0pt"/>
          <w:color w:val="auto"/>
          <w:sz w:val="28"/>
          <w:szCs w:val="28"/>
        </w:rPr>
        <w:t xml:space="preserve"> группы здоровья.</w:t>
      </w:r>
    </w:p>
    <w:p w:rsidR="005267E0" w:rsidRDefault="00FA4BB1">
      <w:pPr>
        <w:pStyle w:val="afff"/>
        <w:rPr>
          <w:rStyle w:val="0pt"/>
          <w:b/>
          <w:i/>
          <w:color w:val="auto"/>
          <w:sz w:val="28"/>
          <w:szCs w:val="28"/>
        </w:rPr>
      </w:pPr>
      <w:r>
        <w:rPr>
          <w:rStyle w:val="0pt"/>
          <w:b/>
          <w:i/>
          <w:color w:val="auto"/>
          <w:sz w:val="28"/>
          <w:szCs w:val="28"/>
        </w:rPr>
        <w:t>Элементы щадящего режима.</w:t>
      </w:r>
    </w:p>
    <w:p w:rsidR="005267E0" w:rsidRDefault="00FA4BB1">
      <w:pPr>
        <w:pStyle w:val="afff"/>
        <w:rPr>
          <w:color w:val="auto"/>
          <w:sz w:val="28"/>
          <w:szCs w:val="28"/>
          <w:lang w:val="ru-RU"/>
        </w:rPr>
      </w:pPr>
      <w:r>
        <w:rPr>
          <w:rStyle w:val="0pt"/>
          <w:b/>
          <w:color w:val="auto"/>
          <w:sz w:val="28"/>
          <w:szCs w:val="28"/>
        </w:rPr>
        <w:t>Сон.</w:t>
      </w:r>
      <w:r>
        <w:rPr>
          <w:rStyle w:val="0pt"/>
          <w:color w:val="auto"/>
          <w:sz w:val="28"/>
          <w:szCs w:val="28"/>
        </w:rPr>
        <w:t xml:space="preserve"> Увеличить продолжительность дневного сна. Для этого следует укладывать ребёнка первым и поднимать последним. Обеспечить спокойную обстановку перед укладыванием, иногда перевести на режим, соответствующий более раннему возрасту.</w:t>
      </w:r>
    </w:p>
    <w:p w:rsidR="005267E0" w:rsidRDefault="00FA4BB1">
      <w:pPr>
        <w:pStyle w:val="afff"/>
        <w:rPr>
          <w:color w:val="auto"/>
          <w:sz w:val="28"/>
          <w:szCs w:val="28"/>
          <w:lang w:val="ru-RU"/>
        </w:rPr>
      </w:pPr>
      <w:r>
        <w:rPr>
          <w:rStyle w:val="0pt"/>
          <w:b/>
          <w:color w:val="auto"/>
          <w:sz w:val="28"/>
          <w:szCs w:val="28"/>
        </w:rPr>
        <w:t>Приём пищи.</w:t>
      </w:r>
      <w:r>
        <w:rPr>
          <w:rStyle w:val="0pt"/>
          <w:color w:val="auto"/>
          <w:sz w:val="28"/>
          <w:szCs w:val="28"/>
        </w:rPr>
        <w:t xml:space="preserve"> Исключить нелюбимое блюдо; не заставлять съедать целую порцию; по показаниям соблюдать диету; кормление детей с повышенной возбудимостью проводить отдельно от всей группы; увеличить время, необходимое для приёма пищи.</w:t>
      </w:r>
    </w:p>
    <w:p w:rsidR="005267E0" w:rsidRDefault="00FA4BB1">
      <w:pPr>
        <w:pStyle w:val="afff"/>
        <w:rPr>
          <w:color w:val="auto"/>
          <w:sz w:val="28"/>
          <w:szCs w:val="28"/>
          <w:lang w:val="ru-RU"/>
        </w:rPr>
      </w:pPr>
      <w:r>
        <w:rPr>
          <w:rStyle w:val="0pt"/>
          <w:b/>
          <w:color w:val="auto"/>
          <w:sz w:val="28"/>
          <w:szCs w:val="28"/>
        </w:rPr>
        <w:t>Организация бодрствования.</w:t>
      </w:r>
      <w:r>
        <w:rPr>
          <w:rStyle w:val="0pt"/>
          <w:color w:val="auto"/>
          <w:sz w:val="28"/>
          <w:szCs w:val="28"/>
        </w:rPr>
        <w:t xml:space="preserve"> Вовремя занятий увеличить индивидуальное обращение к ребенку, не допускать переутомления, сократить продолжительность занятий на 2-3 минуты, при необходимости, освободить от третьего занятия, обеспечить рациональную двигательную активность в группе и на прогулке, следить за появлением симптомов переутомления </w:t>
      </w:r>
      <w:r>
        <w:rPr>
          <w:rStyle w:val="0pt"/>
          <w:color w:val="auto"/>
          <w:sz w:val="28"/>
          <w:szCs w:val="28"/>
        </w:rPr>
        <w:lastRenderedPageBreak/>
        <w:t>(учащение дыхания и пульса, повышение потоотделения, появление бледности).</w:t>
      </w:r>
    </w:p>
    <w:p w:rsidR="005267E0" w:rsidRDefault="00FA4BB1">
      <w:pPr>
        <w:pStyle w:val="afff"/>
        <w:rPr>
          <w:color w:val="auto"/>
          <w:sz w:val="28"/>
          <w:szCs w:val="28"/>
          <w:lang w:val="ru-RU"/>
        </w:rPr>
      </w:pPr>
      <w:r>
        <w:rPr>
          <w:rStyle w:val="0pt"/>
          <w:b/>
          <w:color w:val="auto"/>
          <w:sz w:val="28"/>
          <w:szCs w:val="28"/>
        </w:rPr>
        <w:t xml:space="preserve">Физическое воспитание. </w:t>
      </w:r>
      <w:r>
        <w:rPr>
          <w:rStyle w:val="0pt"/>
          <w:color w:val="auto"/>
          <w:sz w:val="28"/>
          <w:szCs w:val="28"/>
        </w:rPr>
        <w:t>Исключить из физкультурных занятий бег, прыжки, подвижные игры (в это время может наблюдать за товарищами, помогать воспитателю); во время гимнастических занятий учить правильно дышать носом, путем подбора соответствующих упражнений; следить за рациональным использованием свежего воздуха (постепенно на 15-20 минут увеличивать время пребывания на воздухе при температуре воздуха от -10° до -15° С).</w:t>
      </w:r>
    </w:p>
    <w:p w:rsidR="005267E0" w:rsidRDefault="00FA4BB1">
      <w:pPr>
        <w:pStyle w:val="afff"/>
        <w:rPr>
          <w:color w:val="auto"/>
          <w:sz w:val="28"/>
          <w:szCs w:val="28"/>
          <w:lang w:val="ru-RU"/>
        </w:rPr>
      </w:pPr>
      <w:r>
        <w:rPr>
          <w:color w:val="auto"/>
          <w:sz w:val="28"/>
          <w:szCs w:val="28"/>
          <w:lang w:val="ru-RU"/>
        </w:rPr>
        <w:t>Щадящий режим назначается часто болеющим детям, с 3-й и 4-й гр. здоровья, детям, перенёсшим заболевание, для снижения физической и интеллектуальной нагрузки.</w:t>
      </w:r>
    </w:p>
    <w:p w:rsidR="005267E0" w:rsidRDefault="00FA4BB1">
      <w:pPr>
        <w:pStyle w:val="afff"/>
        <w:rPr>
          <w:color w:val="auto"/>
          <w:sz w:val="28"/>
          <w:szCs w:val="28"/>
          <w:lang w:val="ru-RU"/>
        </w:rPr>
      </w:pPr>
      <w:r>
        <w:rPr>
          <w:color w:val="auto"/>
          <w:sz w:val="28"/>
          <w:szCs w:val="28"/>
          <w:lang w:val="ru-RU"/>
        </w:rPr>
        <w:t>Щадящий режим назначается медицинским работником ДОУ (врач, ст. М/С)</w:t>
      </w:r>
    </w:p>
    <w:p w:rsidR="005267E0" w:rsidRDefault="00FA4BB1">
      <w:pPr>
        <w:pStyle w:val="afff"/>
        <w:rPr>
          <w:color w:val="auto"/>
          <w:sz w:val="28"/>
          <w:szCs w:val="28"/>
          <w:lang w:val="ru-RU"/>
        </w:rPr>
      </w:pPr>
      <w:r>
        <w:rPr>
          <w:color w:val="auto"/>
          <w:sz w:val="28"/>
          <w:szCs w:val="28"/>
          <w:lang w:val="ru-RU"/>
        </w:rPr>
        <w:t>Щадящий режим, после перенесённого заболевания, назначается по рекомендации участкового педиатра или врача ДОУ на определенный срок в зависимости от состояния здоровья ребёнка, диагноза заболевания.</w:t>
      </w:r>
    </w:p>
    <w:p w:rsidR="005267E0" w:rsidRDefault="00FA4BB1">
      <w:pPr>
        <w:pStyle w:val="afff"/>
        <w:rPr>
          <w:color w:val="auto"/>
          <w:sz w:val="28"/>
          <w:szCs w:val="28"/>
          <w:lang w:val="ru-RU"/>
        </w:rPr>
      </w:pPr>
      <w:r>
        <w:rPr>
          <w:color w:val="auto"/>
          <w:sz w:val="28"/>
          <w:szCs w:val="28"/>
          <w:lang w:val="ru-RU"/>
        </w:rPr>
        <w:t>Щадящий режим выполняется персоналом, работающим с ребёнком.</w:t>
      </w:r>
    </w:p>
    <w:p w:rsidR="005267E0" w:rsidRDefault="005267E0">
      <w:pPr>
        <w:pStyle w:val="6"/>
      </w:pPr>
    </w:p>
    <w:p w:rsidR="005267E0" w:rsidRDefault="00FA4BB1">
      <w:pPr>
        <w:pStyle w:val="6"/>
      </w:pPr>
      <w:r>
        <w:t>Организация адаптационного периода.</w:t>
      </w:r>
    </w:p>
    <w:p w:rsidR="005267E0" w:rsidRDefault="00FA4BB1">
      <w:pPr>
        <w:pStyle w:val="afff"/>
        <w:rPr>
          <w:color w:val="auto"/>
          <w:sz w:val="28"/>
          <w:szCs w:val="28"/>
          <w:lang w:val="ru-RU"/>
        </w:rPr>
      </w:pPr>
      <w:r>
        <w:rPr>
          <w:color w:val="auto"/>
          <w:sz w:val="28"/>
          <w:szCs w:val="28"/>
          <w:lang w:val="ru-RU"/>
        </w:rPr>
        <w:t xml:space="preserve">Адаптационный период для ребёнка обеспечивает ему плавное и безболезненное вхождение в новые условия жизни. </w:t>
      </w:r>
    </w:p>
    <w:p w:rsidR="005267E0" w:rsidRDefault="00FA4BB1">
      <w:pPr>
        <w:pStyle w:val="afff"/>
        <w:rPr>
          <w:color w:val="auto"/>
          <w:sz w:val="28"/>
          <w:szCs w:val="28"/>
          <w:lang w:val="ru-RU"/>
        </w:rPr>
      </w:pPr>
      <w:r>
        <w:rPr>
          <w:color w:val="auto"/>
          <w:sz w:val="28"/>
          <w:szCs w:val="28"/>
          <w:lang w:val="ru-RU"/>
        </w:rPr>
        <w:t xml:space="preserve">Задача педагога на этом этапе — создание атмосферы доброжелательного общения в группе в целом и с каждым ребёнком в отдельности, поддерживать тесную связь с родителями. В группе создана для ребёнка атмосфера психологического и физиологического комфорта. </w:t>
      </w:r>
    </w:p>
    <w:p w:rsidR="005267E0" w:rsidRDefault="00FA4BB1">
      <w:pPr>
        <w:pStyle w:val="afff"/>
        <w:rPr>
          <w:b/>
          <w:color w:val="auto"/>
          <w:sz w:val="28"/>
          <w:szCs w:val="28"/>
          <w:lang w:val="ru-RU"/>
        </w:rPr>
      </w:pPr>
      <w:r>
        <w:rPr>
          <w:b/>
          <w:color w:val="auto"/>
          <w:sz w:val="28"/>
          <w:szCs w:val="28"/>
          <w:lang w:val="ru-RU"/>
        </w:rPr>
        <w:t>Условиями успешной адаптации ребёнка к детскому саду являются:</w:t>
      </w:r>
    </w:p>
    <w:p w:rsidR="005267E0" w:rsidRDefault="00FA4BB1">
      <w:pPr>
        <w:pStyle w:val="afff"/>
        <w:numPr>
          <w:ilvl w:val="0"/>
          <w:numId w:val="286"/>
        </w:numPr>
        <w:rPr>
          <w:color w:val="auto"/>
          <w:sz w:val="28"/>
          <w:szCs w:val="28"/>
          <w:lang w:val="ru-RU"/>
        </w:rPr>
      </w:pPr>
      <w:r>
        <w:rPr>
          <w:color w:val="auto"/>
          <w:sz w:val="28"/>
          <w:szCs w:val="28"/>
          <w:lang w:val="ru-RU"/>
        </w:rPr>
        <w:t xml:space="preserve">Информированность воспитателя о семье ребёнка, о состоянии здоровья и индивидуальных особенностях развития, привычках, увлечениях и предпочтениях ребёнка (любимые игры, книжки, занятия); </w:t>
      </w:r>
    </w:p>
    <w:p w:rsidR="005267E0" w:rsidRDefault="00FA4BB1">
      <w:pPr>
        <w:pStyle w:val="afff"/>
        <w:numPr>
          <w:ilvl w:val="0"/>
          <w:numId w:val="286"/>
        </w:numPr>
        <w:rPr>
          <w:color w:val="auto"/>
          <w:sz w:val="28"/>
          <w:szCs w:val="28"/>
          <w:lang w:val="ru-RU"/>
        </w:rPr>
      </w:pPr>
      <w:r>
        <w:rPr>
          <w:color w:val="auto"/>
          <w:sz w:val="28"/>
          <w:szCs w:val="28"/>
          <w:lang w:val="ru-RU"/>
        </w:rPr>
        <w:t xml:space="preserve">Постепенность вхождения в новый коллектив: плавное увеличение времени пребывания и уменьшение времени повышенного внимания, мягкое отвлечение от «вредных» привычек (сосание соски, использование памперсов и т.п.), нивелирование ситуации «расставание с мамой»; </w:t>
      </w:r>
    </w:p>
    <w:p w:rsidR="005267E0" w:rsidRDefault="00FA4BB1">
      <w:pPr>
        <w:pStyle w:val="afff"/>
        <w:numPr>
          <w:ilvl w:val="0"/>
          <w:numId w:val="286"/>
        </w:numPr>
        <w:rPr>
          <w:color w:val="auto"/>
          <w:sz w:val="28"/>
          <w:szCs w:val="28"/>
          <w:lang w:val="ru-RU"/>
        </w:rPr>
      </w:pPr>
      <w:r>
        <w:rPr>
          <w:color w:val="auto"/>
          <w:sz w:val="28"/>
          <w:szCs w:val="28"/>
          <w:lang w:val="ru-RU"/>
        </w:rPr>
        <w:t xml:space="preserve">Установление доверительного контакта с окружающими ребёнка взрослыми; </w:t>
      </w:r>
    </w:p>
    <w:p w:rsidR="005267E0" w:rsidRDefault="00FA4BB1">
      <w:pPr>
        <w:pStyle w:val="afff"/>
        <w:numPr>
          <w:ilvl w:val="0"/>
          <w:numId w:val="286"/>
        </w:numPr>
        <w:rPr>
          <w:color w:val="auto"/>
          <w:sz w:val="28"/>
          <w:szCs w:val="28"/>
          <w:lang w:val="ru-RU"/>
        </w:rPr>
      </w:pPr>
      <w:r>
        <w:rPr>
          <w:color w:val="auto"/>
          <w:sz w:val="28"/>
          <w:szCs w:val="28"/>
          <w:lang w:val="ru-RU"/>
        </w:rPr>
        <w:t xml:space="preserve">Вовлечение ребёнка в интересные для него виды деятельности; </w:t>
      </w:r>
    </w:p>
    <w:p w:rsidR="005267E0" w:rsidRDefault="00FA4BB1">
      <w:pPr>
        <w:pStyle w:val="afff"/>
        <w:numPr>
          <w:ilvl w:val="0"/>
          <w:numId w:val="286"/>
        </w:numPr>
        <w:rPr>
          <w:color w:val="auto"/>
          <w:sz w:val="28"/>
          <w:szCs w:val="28"/>
          <w:lang w:val="ru-RU"/>
        </w:rPr>
      </w:pPr>
      <w:r>
        <w:rPr>
          <w:color w:val="auto"/>
          <w:sz w:val="28"/>
          <w:szCs w:val="28"/>
          <w:lang w:val="ru-RU"/>
        </w:rPr>
        <w:t xml:space="preserve">Положительное эмоциональное подкрепление режимных моментов (дневной сон, умывание, приём пищи и др.). </w:t>
      </w:r>
    </w:p>
    <w:p w:rsidR="005267E0" w:rsidRDefault="00FA4BB1">
      <w:pPr>
        <w:pStyle w:val="afff"/>
        <w:rPr>
          <w:color w:val="auto"/>
          <w:sz w:val="28"/>
          <w:szCs w:val="28"/>
          <w:lang w:val="ru-RU"/>
        </w:rPr>
      </w:pPr>
      <w:r>
        <w:rPr>
          <w:color w:val="auto"/>
          <w:sz w:val="28"/>
          <w:szCs w:val="28"/>
          <w:lang w:val="ru-RU"/>
        </w:rPr>
        <w:t>В целом при организации жизни детей в течение всего времени их пребывания в детском саду (а особенно в адаптационный период) необходимо учитывать возрастные особенности детей, состояние здоровья и возможности.</w:t>
      </w:r>
    </w:p>
    <w:p w:rsidR="005267E0" w:rsidRDefault="00FA4BB1">
      <w:pPr>
        <w:pStyle w:val="afff"/>
        <w:rPr>
          <w:color w:val="auto"/>
          <w:lang w:val="ru-RU"/>
        </w:rPr>
      </w:pPr>
      <w:r>
        <w:rPr>
          <w:color w:val="auto"/>
          <w:sz w:val="28"/>
          <w:szCs w:val="28"/>
          <w:lang w:val="ru-RU"/>
        </w:rPr>
        <w:t>Во время адаптации детей к детскому саду родителям разрешается присутствовать в группе первые дни вместе с ребёнком.</w:t>
      </w:r>
      <w:r>
        <w:rPr>
          <w:color w:val="auto"/>
          <w:lang w:val="ru-RU"/>
        </w:rPr>
        <w:t xml:space="preserve"> </w:t>
      </w:r>
    </w:p>
    <w:p w:rsidR="005267E0" w:rsidRDefault="005267E0">
      <w:pPr>
        <w:pStyle w:val="afff"/>
        <w:jc w:val="center"/>
        <w:rPr>
          <w:b/>
          <w:color w:val="auto"/>
          <w:lang w:val="ru-RU"/>
        </w:rPr>
      </w:pPr>
    </w:p>
    <w:p w:rsidR="005267E0" w:rsidRDefault="00FA4BB1">
      <w:pPr>
        <w:pStyle w:val="afff"/>
        <w:jc w:val="center"/>
        <w:rPr>
          <w:b/>
          <w:color w:val="auto"/>
          <w:sz w:val="28"/>
          <w:szCs w:val="28"/>
          <w:lang w:val="ru-RU"/>
        </w:rPr>
      </w:pPr>
      <w:r>
        <w:rPr>
          <w:b/>
          <w:color w:val="auto"/>
          <w:lang w:val="ru-RU"/>
        </w:rPr>
        <w:t>С</w:t>
      </w:r>
      <w:r>
        <w:rPr>
          <w:b/>
          <w:color w:val="auto"/>
          <w:sz w:val="28"/>
          <w:szCs w:val="28"/>
          <w:lang w:val="ru-RU"/>
        </w:rPr>
        <w:t>тепени адаптации.</w:t>
      </w:r>
    </w:p>
    <w:p w:rsidR="005267E0" w:rsidRDefault="00FA4BB1">
      <w:pPr>
        <w:pStyle w:val="afff"/>
        <w:rPr>
          <w:color w:val="auto"/>
          <w:sz w:val="28"/>
          <w:szCs w:val="28"/>
          <w:lang w:val="ru-RU"/>
        </w:rPr>
      </w:pPr>
      <w:r>
        <w:rPr>
          <w:b/>
          <w:bCs/>
          <w:color w:val="auto"/>
          <w:sz w:val="28"/>
          <w:szCs w:val="28"/>
          <w:lang w:val="ru-RU"/>
        </w:rPr>
        <w:lastRenderedPageBreak/>
        <w:t>Легкая степень адаптации (до 1месяца).</w:t>
      </w:r>
      <w:r>
        <w:rPr>
          <w:b/>
          <w:bCs/>
          <w:i/>
          <w:color w:val="auto"/>
          <w:sz w:val="28"/>
          <w:szCs w:val="28"/>
          <w:lang w:val="ru-RU"/>
        </w:rPr>
        <w:t xml:space="preserve"> </w:t>
      </w:r>
      <w:r>
        <w:rPr>
          <w:color w:val="auto"/>
          <w:sz w:val="28"/>
          <w:szCs w:val="28"/>
          <w:lang w:val="ru-RU"/>
        </w:rPr>
        <w:t xml:space="preserve">К двадцатому дню пребывания в детском саду у ребёнка нормализуется сон, он нормально начинает есть. Настроение бодрое, заинтересованное, в сочетании с утренним плачем. Отношение к детям может быть, как безразличным, так и заинтересованным. Интерес к окружающему восстанавливается в течении двух недель при участии взрослого. К концу первого месяца восстанавливается активная речь. Заболеваемость не более одного раза, сроком не более десяти дней, без осложнений. </w:t>
      </w:r>
    </w:p>
    <w:p w:rsidR="005267E0" w:rsidRDefault="00FA4BB1">
      <w:pPr>
        <w:pStyle w:val="afff"/>
        <w:rPr>
          <w:color w:val="auto"/>
          <w:sz w:val="28"/>
          <w:szCs w:val="28"/>
          <w:lang w:val="ru-RU"/>
        </w:rPr>
      </w:pPr>
      <w:r>
        <w:rPr>
          <w:b/>
          <w:bCs/>
          <w:color w:val="auto"/>
          <w:sz w:val="28"/>
          <w:szCs w:val="28"/>
          <w:lang w:val="ru-RU"/>
        </w:rPr>
        <w:t xml:space="preserve">Средняя степень адаптации (1 – 3 месяца). </w:t>
      </w:r>
      <w:r>
        <w:rPr>
          <w:color w:val="auto"/>
          <w:sz w:val="28"/>
          <w:szCs w:val="28"/>
          <w:lang w:val="ru-RU"/>
        </w:rPr>
        <w:t xml:space="preserve">Сон и аппетит восстанавливается лишь через 20 – 40 дней. Настроение неустойчивое в течении месяца, плаксивость в течении всего дня. Отношение к близким – эмоционально-возбуждённое (плач, крик при расставании и встрече). Речь либо не используется, либо речевая активность замедляется. Заболеваемость до двух раз, сроком не более десяти дней, без осложнений. Изменение вегетативной нервной системы: бледность, потливость, тени под глазами, пылающие щёчки, шелушение кожи (диатез) – в течении полутора -двух недель. </w:t>
      </w:r>
    </w:p>
    <w:p w:rsidR="005267E0" w:rsidRDefault="00FA4BB1">
      <w:pPr>
        <w:pStyle w:val="afff"/>
        <w:rPr>
          <w:rStyle w:val="0pt"/>
          <w:rFonts w:eastAsiaTheme="majorEastAsia" w:cstheme="majorBidi"/>
          <w:color w:val="auto"/>
          <w:spacing w:val="0"/>
          <w:sz w:val="28"/>
          <w:szCs w:val="28"/>
          <w:shd w:val="clear" w:color="auto" w:fill="auto"/>
        </w:rPr>
      </w:pPr>
      <w:r>
        <w:rPr>
          <w:b/>
          <w:bCs/>
          <w:color w:val="auto"/>
          <w:sz w:val="28"/>
          <w:szCs w:val="28"/>
          <w:lang w:val="ru-RU"/>
        </w:rPr>
        <w:t xml:space="preserve">Тяжёлая степень адаптации (3 – 6 месяцев). </w:t>
      </w:r>
      <w:r>
        <w:rPr>
          <w:color w:val="auto"/>
          <w:sz w:val="28"/>
          <w:szCs w:val="28"/>
          <w:lang w:val="ru-RU"/>
        </w:rPr>
        <w:t>Ребёнок плохо засыпает, сон короткий, вскрикивает, плачет во сне, просыпается со слезами; аппетит снижается сильно и надолго, может возникнуть стойкий отказ от еды, невротическая рвота, функциональные нарушения стула, бесконтрольный стул. Настроение безучастное, ребёнок много и длительно плачет, поведенческие реакции нормализуются к 60-му дню пребывания в детском саду. Отношение к детям: избегает, сторонится или проявляет агрессию.</w:t>
      </w:r>
    </w:p>
    <w:p w:rsidR="005267E0" w:rsidRDefault="005267E0">
      <w:pPr>
        <w:pStyle w:val="afff"/>
        <w:jc w:val="center"/>
        <w:rPr>
          <w:b/>
          <w:color w:val="auto"/>
          <w:lang w:val="ru-RU"/>
        </w:rPr>
      </w:pPr>
    </w:p>
    <w:p w:rsidR="005267E0" w:rsidRDefault="00FA4BB1">
      <w:pPr>
        <w:pStyle w:val="afff"/>
        <w:jc w:val="center"/>
        <w:rPr>
          <w:b/>
          <w:color w:val="auto"/>
          <w:sz w:val="28"/>
          <w:szCs w:val="28"/>
          <w:lang w:val="ru-RU"/>
        </w:rPr>
      </w:pPr>
      <w:r>
        <w:rPr>
          <w:b/>
          <w:color w:val="auto"/>
          <w:sz w:val="28"/>
          <w:szCs w:val="28"/>
          <w:lang w:val="ru-RU"/>
        </w:rPr>
        <w:t>Трудности адаптационного периода</w:t>
      </w:r>
    </w:p>
    <w:p w:rsidR="005267E0" w:rsidRDefault="00FA4BB1">
      <w:pPr>
        <w:pStyle w:val="afff"/>
        <w:rPr>
          <w:color w:val="auto"/>
          <w:sz w:val="28"/>
          <w:szCs w:val="28"/>
          <w:lang w:val="ru-RU"/>
        </w:rPr>
      </w:pPr>
      <w:r>
        <w:rPr>
          <w:color w:val="auto"/>
          <w:sz w:val="28"/>
          <w:szCs w:val="28"/>
          <w:lang w:val="ru-RU"/>
        </w:rPr>
        <w:t xml:space="preserve">Поступление ребёнка в ДОО вызывает, как правило, серьёзную тревогу у взрослых. И она не напрасна. Известно, что изменение социальной среды сказывается и на психическом, и на физическом здоровье детей. Особенно уязвимым для адаптации является ранний возраст, поскольку именно в этот период детства ребёнок менее всего приспособлен к отрыву от родных, более слаб и раним. </w:t>
      </w:r>
    </w:p>
    <w:p w:rsidR="005267E0" w:rsidRDefault="00FA4BB1">
      <w:pPr>
        <w:pStyle w:val="afff"/>
        <w:rPr>
          <w:color w:val="auto"/>
          <w:sz w:val="28"/>
          <w:szCs w:val="28"/>
          <w:lang w:val="ru-RU"/>
        </w:rPr>
      </w:pPr>
      <w:r>
        <w:rPr>
          <w:color w:val="auto"/>
          <w:sz w:val="28"/>
          <w:szCs w:val="28"/>
          <w:lang w:val="ru-RU"/>
        </w:rPr>
        <w:t xml:space="preserve">В этом возрасте адаптация к детской организации проходит дольше и труднее, чаще сопровождается болезнями. Изменение условий жизни и необходимость выработки новых форм поведения требуют и от ребёнка, и от взрослых больших усилий. От того, насколько ребёнок подготовлен в семье к переходу в детскую организацию, и от того, как организуют период его адаптации воспитатели и родители, зависят и течение адаптационного периода, и дальнейшее развитие малыша. </w:t>
      </w:r>
    </w:p>
    <w:p w:rsidR="005267E0" w:rsidRDefault="00FA4BB1">
      <w:pPr>
        <w:pStyle w:val="afff"/>
        <w:rPr>
          <w:color w:val="auto"/>
          <w:sz w:val="28"/>
          <w:szCs w:val="28"/>
          <w:lang w:val="ru-RU"/>
        </w:rPr>
      </w:pPr>
      <w:r>
        <w:rPr>
          <w:color w:val="auto"/>
          <w:sz w:val="28"/>
          <w:szCs w:val="28"/>
          <w:lang w:val="ru-RU"/>
        </w:rPr>
        <w:t xml:space="preserve">Изменение образа жизни приводит в первую очередь к нарушению эмоционального состояния ребёнка. Для адаптационного периода характерны эмоциональная напряжённость, беспокойство или заторможенность. Ребёнок много плачет, стремится к физическому контакту со взрослыми или, наоборот, раздражённо отказывается от них, сторонится сверстников. </w:t>
      </w:r>
    </w:p>
    <w:p w:rsidR="005267E0" w:rsidRDefault="00FA4BB1">
      <w:pPr>
        <w:pStyle w:val="afff"/>
        <w:rPr>
          <w:color w:val="auto"/>
          <w:sz w:val="28"/>
          <w:szCs w:val="28"/>
          <w:lang w:val="ru-RU"/>
        </w:rPr>
      </w:pPr>
      <w:r>
        <w:rPr>
          <w:color w:val="auto"/>
          <w:sz w:val="28"/>
          <w:szCs w:val="28"/>
          <w:lang w:val="ru-RU"/>
        </w:rPr>
        <w:t xml:space="preserve">Эмоциональное неблагополучие сказывается на сне, аппетите. </w:t>
      </w:r>
    </w:p>
    <w:p w:rsidR="005267E0" w:rsidRDefault="00FA4BB1">
      <w:pPr>
        <w:pStyle w:val="afff"/>
        <w:rPr>
          <w:color w:val="auto"/>
          <w:sz w:val="28"/>
          <w:szCs w:val="28"/>
          <w:lang w:val="ru-RU"/>
        </w:rPr>
      </w:pPr>
      <w:r>
        <w:rPr>
          <w:color w:val="auto"/>
          <w:sz w:val="28"/>
          <w:szCs w:val="28"/>
          <w:lang w:val="ru-RU"/>
        </w:rPr>
        <w:t xml:space="preserve">Меняется и активность ребёнка по отношению к предметному миру. Игрушки оставляют его безучастным, интерес к окружающему снижается. </w:t>
      </w:r>
    </w:p>
    <w:p w:rsidR="005267E0" w:rsidRDefault="00FA4BB1">
      <w:pPr>
        <w:pStyle w:val="afff"/>
        <w:rPr>
          <w:color w:val="auto"/>
          <w:sz w:val="28"/>
          <w:szCs w:val="28"/>
          <w:lang w:val="ru-RU"/>
        </w:rPr>
      </w:pPr>
      <w:r>
        <w:rPr>
          <w:color w:val="auto"/>
          <w:sz w:val="28"/>
          <w:szCs w:val="28"/>
          <w:lang w:val="ru-RU"/>
        </w:rPr>
        <w:t xml:space="preserve">Падает уровень речевой активности, сокращается словарный запас, новые слова усваиваются с трудом. </w:t>
      </w:r>
    </w:p>
    <w:p w:rsidR="005267E0" w:rsidRDefault="005267E0">
      <w:pPr>
        <w:pStyle w:val="afff"/>
        <w:jc w:val="center"/>
        <w:rPr>
          <w:b/>
          <w:color w:val="auto"/>
          <w:lang w:val="ru-RU"/>
        </w:rPr>
      </w:pPr>
    </w:p>
    <w:p w:rsidR="005267E0" w:rsidRDefault="00FA4BB1">
      <w:pPr>
        <w:pStyle w:val="afff"/>
        <w:jc w:val="center"/>
        <w:rPr>
          <w:b/>
          <w:color w:val="auto"/>
          <w:sz w:val="28"/>
          <w:szCs w:val="28"/>
          <w:lang w:val="ru-RU"/>
        </w:rPr>
      </w:pPr>
      <w:r>
        <w:rPr>
          <w:b/>
          <w:color w:val="auto"/>
          <w:sz w:val="28"/>
          <w:szCs w:val="28"/>
          <w:lang w:val="ru-RU"/>
        </w:rPr>
        <w:lastRenderedPageBreak/>
        <w:t>Факторы, определяющие характер адаптации</w:t>
      </w:r>
    </w:p>
    <w:p w:rsidR="005267E0" w:rsidRDefault="00FA4BB1">
      <w:pPr>
        <w:pStyle w:val="afff"/>
        <w:rPr>
          <w:color w:val="auto"/>
          <w:sz w:val="28"/>
          <w:szCs w:val="28"/>
          <w:lang w:val="ru-RU"/>
        </w:rPr>
      </w:pPr>
      <w:r>
        <w:rPr>
          <w:color w:val="auto"/>
          <w:sz w:val="28"/>
          <w:szCs w:val="28"/>
          <w:lang w:val="ru-RU"/>
        </w:rPr>
        <w:t xml:space="preserve">На успешность привыкания ребёнка к ДОО влияют различные факторы. </w:t>
      </w:r>
    </w:p>
    <w:p w:rsidR="005267E0" w:rsidRDefault="00FA4BB1">
      <w:pPr>
        <w:pStyle w:val="afff"/>
        <w:rPr>
          <w:color w:val="auto"/>
          <w:sz w:val="28"/>
          <w:szCs w:val="28"/>
          <w:lang w:val="ru-RU"/>
        </w:rPr>
      </w:pPr>
      <w:r>
        <w:rPr>
          <w:i/>
          <w:color w:val="auto"/>
          <w:sz w:val="28"/>
          <w:szCs w:val="28"/>
          <w:lang w:val="ru-RU"/>
        </w:rPr>
        <w:t>Первая группа факторов связана с физическим состоянием ребёнка</w:t>
      </w:r>
      <w:r>
        <w:rPr>
          <w:color w:val="auto"/>
          <w:sz w:val="28"/>
          <w:szCs w:val="28"/>
          <w:lang w:val="ru-RU"/>
        </w:rPr>
        <w:t xml:space="preserve">. Здоровый, физически развитый малыш обладает лучшими возможностями системы адаптационных механизмов, он лучше справляется с трудностями. Нервно и соматически ослабленные, быстро утомляющиеся, имеющие плохой аппетит и сон дети испытывают, как правило, значительно большие трудности в ДОО. </w:t>
      </w:r>
    </w:p>
    <w:p w:rsidR="005267E0" w:rsidRDefault="00FA4BB1">
      <w:pPr>
        <w:pStyle w:val="afff"/>
        <w:rPr>
          <w:color w:val="auto"/>
          <w:sz w:val="28"/>
          <w:szCs w:val="28"/>
          <w:lang w:val="ru-RU"/>
        </w:rPr>
      </w:pPr>
      <w:r>
        <w:rPr>
          <w:i/>
          <w:color w:val="auto"/>
          <w:sz w:val="28"/>
          <w:szCs w:val="28"/>
          <w:lang w:val="ru-RU"/>
        </w:rPr>
        <w:t>Другим фактором, влияющим на характер адаптации ребёнка к новым условиям, является возраст, в котором малыш поступает в детское учреждение</w:t>
      </w:r>
      <w:r>
        <w:rPr>
          <w:color w:val="auto"/>
          <w:sz w:val="28"/>
          <w:szCs w:val="28"/>
          <w:lang w:val="ru-RU"/>
        </w:rPr>
        <w:t xml:space="preserve">. Этот фактор имеет глубинную связь с привязанностью ребёнка к маме и возникающими на этой основе невротическими формами поведения. Привязанность к матери — необходимое условие нормального психического развития ребёнка. Она способствует формированию таких важных качеств личности, как доверие к миру, положительное самоощущение, инициативность, любознательность, развитию социальных чувств. Для возникновения привязанности необходим продолжительный и устойчивый эмоциональный контакт матери или заменяющего её взрослого с ребёнком с первых дней его жизни. В период от 7 месяцев до 1,5 года привязанность к матери выражается наиболее интенсивно. Многие дети в возрасте от 6 месяцев до 2,5 года трудно адаптируются к детскому саду, но особенно это заметно от 8 месяцев до 1 года 2 месяцев, т.е. в период, когда совпадает беспокойство при разлуке с матерью и страх посторонних. </w:t>
      </w:r>
    </w:p>
    <w:p w:rsidR="005267E0" w:rsidRDefault="00FA4BB1">
      <w:pPr>
        <w:pStyle w:val="afff"/>
        <w:rPr>
          <w:color w:val="auto"/>
          <w:sz w:val="28"/>
          <w:szCs w:val="28"/>
          <w:lang w:val="ru-RU"/>
        </w:rPr>
      </w:pPr>
      <w:r>
        <w:rPr>
          <w:i/>
          <w:color w:val="auto"/>
          <w:sz w:val="28"/>
          <w:szCs w:val="28"/>
          <w:lang w:val="ru-RU"/>
        </w:rPr>
        <w:t>Не менее важным фактором, влияющим на характер адаптации, является степень сформированности у ребёнка общения</w:t>
      </w:r>
      <w:r>
        <w:rPr>
          <w:color w:val="auto"/>
          <w:sz w:val="28"/>
          <w:szCs w:val="28"/>
          <w:lang w:val="ru-RU"/>
        </w:rPr>
        <w:t xml:space="preserve"> с окружающими и предметной деятельности. </w:t>
      </w:r>
    </w:p>
    <w:p w:rsidR="005267E0" w:rsidRDefault="00FA4BB1">
      <w:pPr>
        <w:pStyle w:val="afff"/>
        <w:rPr>
          <w:color w:val="auto"/>
          <w:sz w:val="28"/>
          <w:szCs w:val="28"/>
          <w:lang w:val="ru-RU"/>
        </w:rPr>
      </w:pPr>
      <w:r>
        <w:rPr>
          <w:color w:val="auto"/>
          <w:sz w:val="28"/>
          <w:szCs w:val="28"/>
          <w:lang w:val="ru-RU"/>
        </w:rPr>
        <w:t xml:space="preserve">Следует принимать во внимание ещё один немаловажный фактор, который может осложнить период адаптации ребёнка к ДОО. Он связан </w:t>
      </w:r>
      <w:r>
        <w:rPr>
          <w:i/>
          <w:color w:val="auto"/>
          <w:sz w:val="28"/>
          <w:szCs w:val="28"/>
          <w:lang w:val="ru-RU"/>
        </w:rPr>
        <w:t>с психологическими особенностями родителей, особенно матери, и стилем взаимоотношений в семье.</w:t>
      </w:r>
      <w:r>
        <w:rPr>
          <w:color w:val="auto"/>
          <w:sz w:val="28"/>
          <w:szCs w:val="28"/>
          <w:lang w:val="ru-RU"/>
        </w:rPr>
        <w:t xml:space="preserve"> Тревожно -мнительный или конфликтный характер матери, излишняя опека, попустительство или авторитарный стиль воспитания, частые конфликты в семье могут являться причинами невротизации ребёнка и его трудной адаптации к дошкольной организации.</w:t>
      </w:r>
    </w:p>
    <w:p w:rsidR="005267E0" w:rsidRDefault="00FA4BB1">
      <w:pPr>
        <w:pStyle w:val="afff"/>
        <w:rPr>
          <w:color w:val="auto"/>
          <w:sz w:val="28"/>
          <w:szCs w:val="28"/>
          <w:lang w:val="ru-RU"/>
        </w:rPr>
      </w:pPr>
      <w:r>
        <w:rPr>
          <w:color w:val="auto"/>
          <w:sz w:val="28"/>
          <w:szCs w:val="28"/>
          <w:lang w:val="ru-RU"/>
        </w:rPr>
        <w:t xml:space="preserve">Таким образом, состояние здоровья, умение общаться со взрослыми и сверстниками, сформированность предметной и игровой деятельности ребёнка — вот основные критерии, по которым можно судить о степени его готовности к поступлению в детский сад и благополучного привыкания к ней. </w:t>
      </w:r>
    </w:p>
    <w:p w:rsidR="005267E0" w:rsidRDefault="005267E0">
      <w:pPr>
        <w:pStyle w:val="afff"/>
        <w:jc w:val="center"/>
        <w:rPr>
          <w:b/>
          <w:color w:val="auto"/>
          <w:lang w:val="ru-RU"/>
        </w:rPr>
      </w:pPr>
    </w:p>
    <w:p w:rsidR="005267E0" w:rsidRDefault="00FA4BB1">
      <w:pPr>
        <w:pStyle w:val="afff"/>
        <w:jc w:val="center"/>
        <w:rPr>
          <w:b/>
          <w:color w:val="auto"/>
          <w:sz w:val="28"/>
          <w:szCs w:val="28"/>
          <w:lang w:val="ru-RU"/>
        </w:rPr>
      </w:pPr>
      <w:r>
        <w:rPr>
          <w:b/>
          <w:color w:val="auto"/>
          <w:sz w:val="28"/>
          <w:szCs w:val="28"/>
          <w:lang w:val="ru-RU"/>
        </w:rPr>
        <w:t>Как помочь ребёнку адаптироваться к условиям детского сада</w:t>
      </w:r>
    </w:p>
    <w:p w:rsidR="005267E0" w:rsidRDefault="00FA4BB1">
      <w:pPr>
        <w:pStyle w:val="afff"/>
        <w:rPr>
          <w:color w:val="auto"/>
          <w:sz w:val="28"/>
          <w:szCs w:val="28"/>
          <w:lang w:val="ru-RU"/>
        </w:rPr>
      </w:pPr>
      <w:r>
        <w:rPr>
          <w:color w:val="auto"/>
          <w:sz w:val="28"/>
          <w:szCs w:val="28"/>
          <w:lang w:val="ru-RU"/>
        </w:rPr>
        <w:t xml:space="preserve">Прежде всего, воспитателю нужно хорошо осознать необходимость совместной работы с родителями. Начинаться такая работа должна до прихода ребёнка в ДОО. </w:t>
      </w:r>
    </w:p>
    <w:p w:rsidR="005267E0" w:rsidRDefault="00FA4BB1">
      <w:pPr>
        <w:pStyle w:val="afff"/>
        <w:rPr>
          <w:color w:val="auto"/>
          <w:sz w:val="28"/>
          <w:szCs w:val="28"/>
          <w:lang w:val="ru-RU"/>
        </w:rPr>
      </w:pPr>
      <w:r>
        <w:rPr>
          <w:color w:val="auto"/>
          <w:sz w:val="28"/>
          <w:szCs w:val="28"/>
          <w:lang w:val="ru-RU"/>
        </w:rPr>
        <w:t>Перед поступлением ребёнка в ДОО воспитателю следует обсудить с родителями следующие проблемы:</w:t>
      </w:r>
    </w:p>
    <w:p w:rsidR="005267E0" w:rsidRDefault="00FA4BB1">
      <w:pPr>
        <w:pStyle w:val="afff"/>
        <w:rPr>
          <w:rFonts w:eastAsiaTheme="majorEastAsia" w:cstheme="majorBidi"/>
          <w:color w:val="auto"/>
          <w:sz w:val="28"/>
          <w:szCs w:val="28"/>
          <w:lang w:val="ru-RU"/>
        </w:rPr>
      </w:pPr>
      <w:r>
        <w:rPr>
          <w:color w:val="auto"/>
          <w:sz w:val="28"/>
          <w:szCs w:val="28"/>
          <w:lang w:val="ru-RU"/>
        </w:rPr>
        <w:t xml:space="preserve">Каков распорядок дня ребёнка? Как в семье проводятся режимные процедуры? Воспитатель должен поинтересоваться, как ребёнок пользуется туалетом, как он засыпает и просыпается, в какое время лучше спит, умеет ли он есть сам, какую пищу предпочитает, есть ли в семье ритуалы по поводу режимных моментов (например, поют ли ребёнку песенку перед сном). Он </w:t>
      </w:r>
      <w:r>
        <w:rPr>
          <w:color w:val="auto"/>
          <w:sz w:val="28"/>
          <w:szCs w:val="28"/>
          <w:lang w:val="ru-RU"/>
        </w:rPr>
        <w:lastRenderedPageBreak/>
        <w:t xml:space="preserve">должен также познакомить родителей с распорядком дня в яслях, обсудить с родителями проблему его согласования с распорядком дня, принятым в семье. Полученную информацию воспитатель должен учитывать в процессе последующей индивидуальной работы с ребёнком. </w:t>
      </w:r>
    </w:p>
    <w:p w:rsidR="005267E0" w:rsidRDefault="00FA4BB1">
      <w:pPr>
        <w:pStyle w:val="afff"/>
        <w:rPr>
          <w:rFonts w:eastAsiaTheme="majorEastAsia" w:cstheme="majorBidi"/>
          <w:color w:val="auto"/>
          <w:sz w:val="28"/>
          <w:szCs w:val="28"/>
          <w:lang w:val="ru-RU"/>
        </w:rPr>
      </w:pPr>
      <w:r>
        <w:rPr>
          <w:color w:val="auto"/>
          <w:sz w:val="28"/>
          <w:szCs w:val="28"/>
          <w:lang w:val="ru-RU"/>
        </w:rPr>
        <w:t xml:space="preserve">Какой тип общения предпочитает малыш? Если выяснится, что он предпочитает только эмоциональное общение со взрослыми, нужно посоветовать родителям побольше играть с ребёнком в игры с предметами, с сюжетными игрушками, стимулируя его инициативу в общении, поддерживая любознательность. </w:t>
      </w:r>
    </w:p>
    <w:p w:rsidR="005267E0" w:rsidRDefault="00FA4BB1">
      <w:pPr>
        <w:pStyle w:val="afff"/>
        <w:rPr>
          <w:rFonts w:eastAsiaTheme="majorEastAsia" w:cstheme="majorBidi"/>
          <w:color w:val="auto"/>
          <w:sz w:val="28"/>
          <w:szCs w:val="28"/>
          <w:lang w:val="ru-RU"/>
        </w:rPr>
      </w:pPr>
      <w:r>
        <w:rPr>
          <w:color w:val="auto"/>
          <w:sz w:val="28"/>
          <w:szCs w:val="28"/>
          <w:lang w:val="ru-RU"/>
        </w:rPr>
        <w:t xml:space="preserve">Стремится ли ребёнок к самостоятельности в игре? Если ребёнок не умеет сам себя занять, на это нужно обратить внимание близких. Организуя совместные игры, им следует стимулировать самостоятельную игру ребёнка. Периоды совместной игры должны чередоваться с периодами самостоятельных занятий ребёнка. </w:t>
      </w:r>
    </w:p>
    <w:p w:rsidR="005267E0" w:rsidRDefault="00FA4BB1">
      <w:pPr>
        <w:pStyle w:val="afff"/>
        <w:rPr>
          <w:rFonts w:eastAsiaTheme="majorEastAsia" w:cstheme="majorBidi"/>
          <w:color w:val="auto"/>
          <w:sz w:val="28"/>
          <w:szCs w:val="28"/>
          <w:lang w:val="ru-RU"/>
        </w:rPr>
      </w:pPr>
      <w:r>
        <w:rPr>
          <w:color w:val="auto"/>
          <w:sz w:val="28"/>
          <w:szCs w:val="28"/>
          <w:lang w:val="ru-RU"/>
        </w:rPr>
        <w:t xml:space="preserve">Стремится ли ребёнок к самостоятельности в самообслуживании и в ходе режимных процедур? Если ребёнок привык к тому, что всё за него делают взрослые, нужно обратить внимание родителей на то, чтобы они поощряли любое стремление ребёнка сделать что-то самостоятельно, поддерживали его желание самому есть, одеваться и пр. </w:t>
      </w:r>
    </w:p>
    <w:p w:rsidR="005267E0" w:rsidRDefault="00FA4BB1">
      <w:pPr>
        <w:pStyle w:val="afff"/>
        <w:rPr>
          <w:rFonts w:eastAsiaTheme="majorEastAsia" w:cstheme="majorBidi"/>
          <w:color w:val="auto"/>
          <w:sz w:val="28"/>
          <w:szCs w:val="28"/>
          <w:lang w:val="ru-RU"/>
        </w:rPr>
      </w:pPr>
      <w:r>
        <w:rPr>
          <w:color w:val="auto"/>
          <w:sz w:val="28"/>
          <w:szCs w:val="28"/>
          <w:lang w:val="ru-RU"/>
        </w:rPr>
        <w:t xml:space="preserve">Как ребёнок относится к посторонним взрослым? Если ребёнок пугается их, плачет, пытается спрятаться за маму, отказывается от общения с ними, можно посоветовать родителям расширить круг общения малыша. Расширение круга общения в домашней обстановке будет воспитывать в ребёнке доверчивость к людям, открытость, умение ладить с ними. </w:t>
      </w:r>
    </w:p>
    <w:p w:rsidR="005267E0" w:rsidRDefault="00FA4BB1">
      <w:pPr>
        <w:pStyle w:val="afff"/>
        <w:rPr>
          <w:rFonts w:eastAsiaTheme="majorEastAsia" w:cstheme="majorBidi"/>
          <w:color w:val="auto"/>
          <w:sz w:val="28"/>
          <w:szCs w:val="28"/>
          <w:lang w:val="ru-RU"/>
        </w:rPr>
      </w:pPr>
      <w:r>
        <w:rPr>
          <w:color w:val="auto"/>
          <w:sz w:val="28"/>
          <w:szCs w:val="28"/>
          <w:lang w:val="ru-RU"/>
        </w:rPr>
        <w:t xml:space="preserve">Умеет ли ребёнок общаться с другими детьми, какие чувства он испытывает в обществе сверстников? Если малыш испытывает трудности в этой сфере, родителям следует почаще водить его на детские площадки, приглашать в гости его сверстников, играть с ними в игры-забавы, поощряя положительные эмоциональные проявления по отношению друг к другу, организовывать несложные игры, помогая налаживать совместную игру и улаживая конфликты. </w:t>
      </w:r>
    </w:p>
    <w:p w:rsidR="005267E0" w:rsidRDefault="00FA4BB1">
      <w:pPr>
        <w:pStyle w:val="afff"/>
        <w:jc w:val="center"/>
        <w:rPr>
          <w:color w:val="auto"/>
          <w:sz w:val="28"/>
          <w:szCs w:val="28"/>
          <w:lang w:val="ru-RU"/>
        </w:rPr>
      </w:pPr>
      <w:r>
        <w:rPr>
          <w:b/>
          <w:color w:val="auto"/>
          <w:sz w:val="28"/>
          <w:szCs w:val="28"/>
          <w:lang w:val="ru-RU"/>
        </w:rPr>
        <w:t>Общение воспитателя с ребёнком в период адаптации</w:t>
      </w:r>
    </w:p>
    <w:p w:rsidR="005267E0" w:rsidRDefault="00FA4BB1">
      <w:pPr>
        <w:pStyle w:val="afff"/>
        <w:rPr>
          <w:color w:val="auto"/>
          <w:sz w:val="28"/>
          <w:szCs w:val="28"/>
          <w:lang w:val="ru-RU"/>
        </w:rPr>
      </w:pPr>
      <w:r>
        <w:rPr>
          <w:color w:val="auto"/>
          <w:sz w:val="28"/>
          <w:szCs w:val="28"/>
          <w:lang w:val="ru-RU"/>
        </w:rPr>
        <w:t xml:space="preserve">Самый трудный момент для ребёнка и мамы — расставание в первые дни посещения ДОО. Если мама не может остаться с малышом, его переход в группу в любом случае должен быть постепенным. </w:t>
      </w:r>
    </w:p>
    <w:p w:rsidR="005267E0" w:rsidRDefault="00FA4BB1">
      <w:pPr>
        <w:pStyle w:val="afff"/>
        <w:rPr>
          <w:color w:val="auto"/>
          <w:sz w:val="28"/>
          <w:szCs w:val="28"/>
          <w:lang w:val="ru-RU"/>
        </w:rPr>
      </w:pPr>
      <w:r>
        <w:rPr>
          <w:i/>
          <w:color w:val="auto"/>
          <w:sz w:val="28"/>
          <w:szCs w:val="28"/>
          <w:lang w:val="ru-RU"/>
        </w:rPr>
        <w:t>Если ребёнок не отпускает воспитателя от себя, постоянно зовёт маму, можно воспользоваться следующими рекомендациями:</w:t>
      </w:r>
    </w:p>
    <w:p w:rsidR="005267E0" w:rsidRDefault="00FA4BB1">
      <w:pPr>
        <w:pStyle w:val="afff"/>
        <w:rPr>
          <w:color w:val="auto"/>
          <w:sz w:val="28"/>
          <w:szCs w:val="28"/>
          <w:lang w:val="ru-RU"/>
        </w:rPr>
      </w:pPr>
      <w:r>
        <w:rPr>
          <w:color w:val="auto"/>
          <w:sz w:val="28"/>
          <w:szCs w:val="28"/>
          <w:lang w:val="ru-RU"/>
        </w:rPr>
        <w:t xml:space="preserve">Не игнорируйте слова ребёнка. Когда он без конца повторяет «мама придёт», — он на самом деле не уверен в этом, он боится, что мама никогда не придёт, и ищет у взрослого подтверждения своего самого большого желания. Поэтому на каждый подобный запрос ребёнка отвечайте утвердительно, помогая ему поверить в то, что он вскоре увидит свою маму. </w:t>
      </w:r>
    </w:p>
    <w:p w:rsidR="005267E0" w:rsidRDefault="00FA4BB1">
      <w:pPr>
        <w:pStyle w:val="afff"/>
        <w:rPr>
          <w:color w:val="auto"/>
          <w:sz w:val="28"/>
          <w:szCs w:val="28"/>
          <w:lang w:val="ru-RU"/>
        </w:rPr>
      </w:pPr>
      <w:r>
        <w:rPr>
          <w:color w:val="auto"/>
          <w:sz w:val="28"/>
          <w:szCs w:val="28"/>
          <w:lang w:val="ru-RU"/>
        </w:rPr>
        <w:t xml:space="preserve">Ободрив малыша, постарайтесь переключить его внимание на игрушки, обойдите вместе с ним комнату, рассмотрите, что в ней находится. Если ребёнок заинтересуется какой-нибудь игрушкой, вместе поиграйте с ней, а затем попробуйте оставить его ненадолго одного, объяснив, например, что вам нужно помыть руки, и пообещайте быстро вернуться. Уйдите на несколько минут, а затем вернитесь к ребёнку. Он будет учиться понимать, что вы всегда рядом. </w:t>
      </w:r>
    </w:p>
    <w:p w:rsidR="005267E0" w:rsidRDefault="00FA4BB1">
      <w:pPr>
        <w:pStyle w:val="afff"/>
        <w:rPr>
          <w:color w:val="auto"/>
          <w:sz w:val="28"/>
          <w:szCs w:val="28"/>
          <w:lang w:val="ru-RU"/>
        </w:rPr>
      </w:pPr>
      <w:r>
        <w:rPr>
          <w:color w:val="auto"/>
          <w:sz w:val="28"/>
          <w:szCs w:val="28"/>
          <w:lang w:val="ru-RU"/>
        </w:rPr>
        <w:t xml:space="preserve">Если ребёнок продолжает постоянно следовать за вами, подключите его к своим делам. Посадите рядом с собой на стульчик, </w:t>
      </w:r>
      <w:r>
        <w:rPr>
          <w:color w:val="auto"/>
          <w:sz w:val="28"/>
          <w:szCs w:val="28"/>
          <w:lang w:val="ru-RU"/>
        </w:rPr>
        <w:lastRenderedPageBreak/>
        <w:t xml:space="preserve">если вы моете посуду, попросите помочь убрать игрушки, предложите принести книжку, чтобы почитать её вместе с другими детьми, и пр. Поступая таким образом, вы установите некоторую дистанцию между собой и ребёнком и в то же время будете вместе с ним. </w:t>
      </w:r>
    </w:p>
    <w:p w:rsidR="005267E0" w:rsidRDefault="00FA4BB1">
      <w:pPr>
        <w:pStyle w:val="afff"/>
        <w:rPr>
          <w:color w:val="auto"/>
          <w:sz w:val="28"/>
          <w:szCs w:val="28"/>
          <w:lang w:val="ru-RU"/>
        </w:rPr>
      </w:pPr>
      <w:r>
        <w:rPr>
          <w:color w:val="auto"/>
          <w:sz w:val="28"/>
          <w:szCs w:val="28"/>
          <w:lang w:val="ru-RU"/>
        </w:rPr>
        <w:t xml:space="preserve">Уделяйте внимание не только тем детям, которые явно требуют его, но и тем, кто на первый взгляд чувствует себя спокойно. Не оставляйте ребёнка безучастным. Равнодушие, апатия — один из признаков психологического дискомфорта, неблагополучия в эмоциональной сфере. Если ребёнок безучастно смотрит по сторонам, прижав к себе игрушку, и отказывается играть, начните играть сами неподалёку от него. Лучше всего, если это будет сюжетная игра, по ходу которой вы можете придумывать диалоги персонажей, иногда обращаясь к ребёнку и постепенно втягивая его в игру. Такую игру можно развернуть с кем-нибудь из хорошо играющих детей. Может быть, такая игра больше заинтересует малыша. </w:t>
      </w:r>
    </w:p>
    <w:p w:rsidR="005267E0" w:rsidRDefault="00FA4BB1">
      <w:pPr>
        <w:pStyle w:val="afff"/>
        <w:rPr>
          <w:color w:val="auto"/>
          <w:sz w:val="28"/>
          <w:szCs w:val="28"/>
          <w:lang w:val="ru-RU"/>
        </w:rPr>
      </w:pPr>
      <w:r>
        <w:rPr>
          <w:color w:val="auto"/>
          <w:sz w:val="28"/>
          <w:szCs w:val="28"/>
          <w:lang w:val="ru-RU"/>
        </w:rPr>
        <w:t xml:space="preserve">Не забывайте поиграть с ребёнком в эмоциональные игры, такие, как «Сорока-ворона», догонялки, прятки. Игра в прятки имеет особое значение для детей раннего возраста, выполняет определённую дидактическую функцию. Она позволяет ребёнку упражняться в освоении таких явлений, как исчезновение и появление, что может облегчить ему ожидание прихода мамы или папы. </w:t>
      </w:r>
    </w:p>
    <w:p w:rsidR="005267E0" w:rsidRDefault="00FA4BB1">
      <w:pPr>
        <w:pStyle w:val="afff"/>
        <w:rPr>
          <w:color w:val="auto"/>
          <w:sz w:val="28"/>
          <w:szCs w:val="28"/>
          <w:lang w:val="ru-RU"/>
        </w:rPr>
      </w:pPr>
      <w:r>
        <w:rPr>
          <w:color w:val="auto"/>
          <w:sz w:val="28"/>
          <w:szCs w:val="28"/>
          <w:lang w:val="ru-RU"/>
        </w:rPr>
        <w:t xml:space="preserve">Организуйте такие же игры между несколькими детьми. Вы будете по-прежнему в центре ситуации, но с вашей помощью дети смогут весело поиграть друг с другом. </w:t>
      </w:r>
    </w:p>
    <w:p w:rsidR="005267E0" w:rsidRDefault="00FA4BB1">
      <w:pPr>
        <w:pStyle w:val="afff"/>
        <w:rPr>
          <w:rStyle w:val="0pt"/>
          <w:color w:val="auto"/>
          <w:spacing w:val="0"/>
          <w:sz w:val="28"/>
          <w:szCs w:val="28"/>
          <w:shd w:val="clear" w:color="auto" w:fill="auto"/>
        </w:rPr>
      </w:pPr>
      <w:r>
        <w:rPr>
          <w:color w:val="auto"/>
          <w:sz w:val="28"/>
          <w:szCs w:val="28"/>
          <w:lang w:val="ru-RU"/>
        </w:rPr>
        <w:t>Во время режимных процедур следует учитывать индивидуальные особенности детей, их привычки и предпочтения. Например, если ребёнок привык дома, перед тем как заснуть, послушать колыбельную, спойте её, положите рядом с малышом мягкую игрушку, приласкайте его. Если маленький ребёнок привык дома пить воду из бутылочки с соской, и это успокаивает его, — разрешите ему делать так, как он привык. Постепенно, глядя на других детей, он сам захочет пить из чашки. Если ребёнок плохо и слишком медленно ест, посадите его напротив малыша, который есть быстро и с аппетитом. Привлеките к нему внимание ребёнка. Возможно, подражая сверстнику, ребёнок начнёт есть охотнее.</w:t>
      </w:r>
    </w:p>
    <w:p w:rsidR="005267E0" w:rsidRDefault="005267E0">
      <w:pPr>
        <w:pStyle w:val="6"/>
        <w:rPr>
          <w:rStyle w:val="0pt"/>
          <w:rFonts w:eastAsiaTheme="majorEastAsia" w:cstheme="majorBidi"/>
          <w:color w:val="0070C0"/>
          <w:spacing w:val="0"/>
          <w:shd w:val="clear" w:color="auto" w:fill="auto"/>
        </w:rPr>
      </w:pPr>
    </w:p>
    <w:p w:rsidR="005267E0" w:rsidRDefault="00FA4BB1">
      <w:pPr>
        <w:pStyle w:val="afff"/>
        <w:ind w:firstLine="0"/>
        <w:jc w:val="center"/>
        <w:rPr>
          <w:rStyle w:val="0pt"/>
          <w:rFonts w:eastAsiaTheme="majorEastAsia" w:cstheme="majorBidi"/>
          <w:b/>
          <w:color w:val="auto"/>
          <w:spacing w:val="0"/>
          <w:sz w:val="26"/>
          <w:szCs w:val="26"/>
          <w:shd w:val="clear" w:color="auto" w:fill="auto"/>
        </w:rPr>
      </w:pPr>
      <w:r>
        <w:rPr>
          <w:rStyle w:val="0pt"/>
          <w:rFonts w:eastAsiaTheme="majorEastAsia" w:cstheme="majorBidi"/>
          <w:b/>
          <w:color w:val="auto"/>
          <w:spacing w:val="0"/>
          <w:sz w:val="26"/>
          <w:szCs w:val="26"/>
          <w:shd w:val="clear" w:color="auto" w:fill="auto"/>
        </w:rPr>
        <w:t>Адаптационный режим.</w:t>
      </w:r>
    </w:p>
    <w:tbl>
      <w:tblPr>
        <w:tblStyle w:val="aff7"/>
        <w:tblW w:w="0" w:type="auto"/>
        <w:jc w:val="center"/>
        <w:tblLook w:val="04A0" w:firstRow="1" w:lastRow="0" w:firstColumn="1" w:lastColumn="0" w:noHBand="0" w:noVBand="1"/>
      </w:tblPr>
      <w:tblGrid>
        <w:gridCol w:w="1838"/>
        <w:gridCol w:w="10773"/>
      </w:tblGrid>
      <w:tr w:rsidR="005267E0">
        <w:trPr>
          <w:jc w:val="center"/>
        </w:trPr>
        <w:tc>
          <w:tcPr>
            <w:tcW w:w="1838" w:type="dxa"/>
            <w:vAlign w:val="center"/>
          </w:tcPr>
          <w:p w:rsidR="005267E0" w:rsidRDefault="00FA4BB1">
            <w:pPr>
              <w:pStyle w:val="afff"/>
              <w:ind w:firstLine="0"/>
              <w:jc w:val="center"/>
              <w:rPr>
                <w:i/>
                <w:color w:val="auto"/>
                <w:szCs w:val="26"/>
              </w:rPr>
            </w:pPr>
            <w:r>
              <w:rPr>
                <w:i/>
                <w:color w:val="auto"/>
                <w:szCs w:val="26"/>
              </w:rPr>
              <w:br w:type="page"/>
            </w:r>
            <w:r>
              <w:rPr>
                <w:rStyle w:val="0pt"/>
                <w:b/>
                <w:i/>
                <w:color w:val="auto"/>
                <w:sz w:val="26"/>
                <w:szCs w:val="26"/>
              </w:rPr>
              <w:t>Временной период</w:t>
            </w:r>
          </w:p>
        </w:tc>
        <w:tc>
          <w:tcPr>
            <w:tcW w:w="10773" w:type="dxa"/>
            <w:vAlign w:val="center"/>
          </w:tcPr>
          <w:p w:rsidR="005267E0" w:rsidRDefault="00FA4BB1">
            <w:pPr>
              <w:pStyle w:val="afff"/>
              <w:ind w:firstLine="0"/>
              <w:rPr>
                <w:i/>
                <w:color w:val="auto"/>
                <w:szCs w:val="26"/>
              </w:rPr>
            </w:pPr>
            <w:r>
              <w:rPr>
                <w:rStyle w:val="0pt"/>
                <w:b/>
                <w:i/>
                <w:color w:val="auto"/>
                <w:sz w:val="26"/>
                <w:szCs w:val="26"/>
              </w:rPr>
              <w:t>Адаптационные мероприятия</w:t>
            </w:r>
          </w:p>
        </w:tc>
      </w:tr>
      <w:tr w:rsidR="005267E0">
        <w:trPr>
          <w:trHeight w:val="480"/>
          <w:jc w:val="center"/>
        </w:trPr>
        <w:tc>
          <w:tcPr>
            <w:tcW w:w="1838" w:type="dxa"/>
            <w:vAlign w:val="center"/>
          </w:tcPr>
          <w:p w:rsidR="005267E0" w:rsidRDefault="00FA4BB1">
            <w:pPr>
              <w:pStyle w:val="afff"/>
              <w:ind w:firstLine="0"/>
              <w:jc w:val="center"/>
              <w:rPr>
                <w:color w:val="auto"/>
                <w:szCs w:val="26"/>
              </w:rPr>
            </w:pPr>
            <w:r>
              <w:rPr>
                <w:rStyle w:val="0pt"/>
                <w:color w:val="auto"/>
                <w:sz w:val="26"/>
                <w:szCs w:val="26"/>
              </w:rPr>
              <w:t>1-3 день</w:t>
            </w:r>
          </w:p>
        </w:tc>
        <w:tc>
          <w:tcPr>
            <w:tcW w:w="10773" w:type="dxa"/>
            <w:vAlign w:val="center"/>
          </w:tcPr>
          <w:p w:rsidR="005267E0" w:rsidRDefault="00FA4BB1">
            <w:pPr>
              <w:pStyle w:val="afff"/>
              <w:ind w:firstLine="0"/>
              <w:rPr>
                <w:color w:val="auto"/>
                <w:szCs w:val="26"/>
                <w:lang w:val="ru-RU"/>
              </w:rPr>
            </w:pPr>
            <w:r>
              <w:rPr>
                <w:rStyle w:val="0pt"/>
                <w:color w:val="auto"/>
                <w:sz w:val="26"/>
                <w:szCs w:val="26"/>
              </w:rPr>
              <w:t>Пребывание в группе в течение 1 -3 часов (допустимо пребывание вместе с родителем)</w:t>
            </w:r>
          </w:p>
        </w:tc>
      </w:tr>
      <w:tr w:rsidR="005267E0">
        <w:trPr>
          <w:trHeight w:val="480"/>
          <w:jc w:val="center"/>
        </w:trPr>
        <w:tc>
          <w:tcPr>
            <w:tcW w:w="1838" w:type="dxa"/>
            <w:vAlign w:val="center"/>
          </w:tcPr>
          <w:p w:rsidR="005267E0" w:rsidRDefault="00FA4BB1">
            <w:pPr>
              <w:pStyle w:val="afff"/>
              <w:ind w:firstLine="0"/>
              <w:jc w:val="center"/>
              <w:rPr>
                <w:color w:val="auto"/>
                <w:szCs w:val="26"/>
              </w:rPr>
            </w:pPr>
            <w:r>
              <w:rPr>
                <w:rStyle w:val="0pt"/>
                <w:color w:val="auto"/>
                <w:sz w:val="26"/>
                <w:szCs w:val="26"/>
              </w:rPr>
              <w:t>4-7день</w:t>
            </w:r>
          </w:p>
        </w:tc>
        <w:tc>
          <w:tcPr>
            <w:tcW w:w="10773" w:type="dxa"/>
            <w:vAlign w:val="center"/>
          </w:tcPr>
          <w:p w:rsidR="005267E0" w:rsidRDefault="00FA4BB1">
            <w:pPr>
              <w:pStyle w:val="afff"/>
              <w:ind w:firstLine="0"/>
              <w:rPr>
                <w:color w:val="auto"/>
                <w:szCs w:val="26"/>
                <w:lang w:val="ru-RU"/>
              </w:rPr>
            </w:pPr>
            <w:r>
              <w:rPr>
                <w:rStyle w:val="0pt"/>
                <w:color w:val="auto"/>
                <w:sz w:val="26"/>
                <w:szCs w:val="26"/>
              </w:rPr>
              <w:t>Пребывание в группе в течение 1 половины дня (без питания)</w:t>
            </w:r>
          </w:p>
        </w:tc>
      </w:tr>
      <w:tr w:rsidR="005267E0">
        <w:trPr>
          <w:trHeight w:val="480"/>
          <w:jc w:val="center"/>
        </w:trPr>
        <w:tc>
          <w:tcPr>
            <w:tcW w:w="1838" w:type="dxa"/>
            <w:vAlign w:val="center"/>
          </w:tcPr>
          <w:p w:rsidR="005267E0" w:rsidRDefault="00FA4BB1">
            <w:pPr>
              <w:pStyle w:val="afff"/>
              <w:ind w:firstLine="0"/>
              <w:jc w:val="center"/>
              <w:rPr>
                <w:color w:val="auto"/>
                <w:szCs w:val="26"/>
              </w:rPr>
            </w:pPr>
            <w:r>
              <w:rPr>
                <w:rStyle w:val="11pt0pt"/>
                <w:color w:val="auto"/>
                <w:sz w:val="26"/>
                <w:szCs w:val="26"/>
              </w:rPr>
              <w:t>8-11</w:t>
            </w:r>
            <w:r>
              <w:rPr>
                <w:rStyle w:val="0pt"/>
                <w:color w:val="auto"/>
                <w:sz w:val="26"/>
                <w:szCs w:val="26"/>
              </w:rPr>
              <w:t xml:space="preserve"> день</w:t>
            </w:r>
          </w:p>
        </w:tc>
        <w:tc>
          <w:tcPr>
            <w:tcW w:w="10773" w:type="dxa"/>
            <w:vAlign w:val="center"/>
          </w:tcPr>
          <w:p w:rsidR="005267E0" w:rsidRDefault="00FA4BB1">
            <w:pPr>
              <w:pStyle w:val="afff"/>
              <w:ind w:firstLine="0"/>
              <w:rPr>
                <w:color w:val="auto"/>
                <w:szCs w:val="26"/>
                <w:lang w:val="ru-RU"/>
              </w:rPr>
            </w:pPr>
            <w:r>
              <w:rPr>
                <w:rStyle w:val="0pt"/>
                <w:color w:val="auto"/>
                <w:sz w:val="26"/>
                <w:szCs w:val="26"/>
              </w:rPr>
              <w:t>Пребывание в группе в течение 1 половины дня с питанием</w:t>
            </w:r>
          </w:p>
        </w:tc>
      </w:tr>
      <w:tr w:rsidR="005267E0">
        <w:trPr>
          <w:trHeight w:val="480"/>
          <w:jc w:val="center"/>
        </w:trPr>
        <w:tc>
          <w:tcPr>
            <w:tcW w:w="1838" w:type="dxa"/>
            <w:vAlign w:val="center"/>
          </w:tcPr>
          <w:p w:rsidR="005267E0" w:rsidRDefault="00FA4BB1">
            <w:pPr>
              <w:pStyle w:val="afff"/>
              <w:ind w:firstLine="0"/>
              <w:jc w:val="center"/>
              <w:rPr>
                <w:color w:val="auto"/>
                <w:szCs w:val="26"/>
              </w:rPr>
            </w:pPr>
            <w:r>
              <w:rPr>
                <w:rStyle w:val="0pt"/>
                <w:color w:val="auto"/>
                <w:sz w:val="26"/>
                <w:szCs w:val="26"/>
              </w:rPr>
              <w:t>12-15 день</w:t>
            </w:r>
          </w:p>
        </w:tc>
        <w:tc>
          <w:tcPr>
            <w:tcW w:w="10773" w:type="dxa"/>
            <w:vAlign w:val="center"/>
          </w:tcPr>
          <w:p w:rsidR="005267E0" w:rsidRDefault="00FA4BB1">
            <w:pPr>
              <w:pStyle w:val="afff"/>
              <w:ind w:firstLine="0"/>
              <w:rPr>
                <w:color w:val="auto"/>
                <w:szCs w:val="26"/>
                <w:lang w:val="ru-RU"/>
              </w:rPr>
            </w:pPr>
            <w:r>
              <w:rPr>
                <w:rStyle w:val="0pt"/>
                <w:color w:val="auto"/>
                <w:sz w:val="26"/>
                <w:szCs w:val="26"/>
              </w:rPr>
              <w:t>Пребывание в группе с питанием и сном (уход домой после сна или полдника)</w:t>
            </w:r>
          </w:p>
        </w:tc>
      </w:tr>
      <w:tr w:rsidR="005267E0">
        <w:trPr>
          <w:trHeight w:val="480"/>
          <w:jc w:val="center"/>
        </w:trPr>
        <w:tc>
          <w:tcPr>
            <w:tcW w:w="1838" w:type="dxa"/>
            <w:vAlign w:val="center"/>
          </w:tcPr>
          <w:p w:rsidR="005267E0" w:rsidRDefault="00FA4BB1">
            <w:pPr>
              <w:pStyle w:val="afff"/>
              <w:ind w:firstLine="0"/>
              <w:jc w:val="center"/>
              <w:rPr>
                <w:color w:val="auto"/>
                <w:szCs w:val="26"/>
              </w:rPr>
            </w:pPr>
            <w:r>
              <w:rPr>
                <w:rStyle w:val="0pt"/>
                <w:color w:val="auto"/>
                <w:sz w:val="26"/>
                <w:szCs w:val="26"/>
              </w:rPr>
              <w:lastRenderedPageBreak/>
              <w:t>с 16 дня</w:t>
            </w:r>
          </w:p>
        </w:tc>
        <w:tc>
          <w:tcPr>
            <w:tcW w:w="10773" w:type="dxa"/>
            <w:vAlign w:val="center"/>
          </w:tcPr>
          <w:p w:rsidR="005267E0" w:rsidRDefault="00FA4BB1">
            <w:pPr>
              <w:pStyle w:val="afff"/>
              <w:ind w:firstLine="0"/>
              <w:rPr>
                <w:color w:val="auto"/>
                <w:szCs w:val="26"/>
                <w:lang w:val="ru-RU"/>
              </w:rPr>
            </w:pPr>
            <w:r>
              <w:rPr>
                <w:rStyle w:val="0pt"/>
                <w:color w:val="auto"/>
                <w:sz w:val="26"/>
                <w:szCs w:val="26"/>
              </w:rPr>
              <w:t>Пребывание в группе полный день</w:t>
            </w:r>
          </w:p>
        </w:tc>
      </w:tr>
    </w:tbl>
    <w:p w:rsidR="005267E0" w:rsidRDefault="005267E0">
      <w:pPr>
        <w:rPr>
          <w:rStyle w:val="0pt"/>
          <w:sz w:val="2"/>
        </w:rPr>
      </w:pPr>
    </w:p>
    <w:p w:rsidR="005267E0" w:rsidRDefault="005267E0">
      <w:pPr>
        <w:pStyle w:val="6"/>
        <w:rPr>
          <w:rStyle w:val="0pt"/>
          <w:rFonts w:eastAsiaTheme="majorEastAsia" w:cstheme="majorBidi"/>
          <w:color w:val="0070C0"/>
          <w:spacing w:val="0"/>
          <w:shd w:val="clear" w:color="auto" w:fill="auto"/>
        </w:rPr>
      </w:pPr>
    </w:p>
    <w:p w:rsidR="005267E0" w:rsidRDefault="00FA4BB1">
      <w:pPr>
        <w:pStyle w:val="afff"/>
        <w:jc w:val="center"/>
        <w:rPr>
          <w:color w:val="auto"/>
          <w:sz w:val="28"/>
          <w:szCs w:val="28"/>
          <w:lang w:val="ru-RU"/>
        </w:rPr>
      </w:pPr>
      <w:r>
        <w:rPr>
          <w:rStyle w:val="60"/>
          <w:color w:val="auto"/>
          <w:szCs w:val="28"/>
          <w:lang w:val="ru-RU"/>
        </w:rPr>
        <w:t>Рекомендации в дни карантинов и периоды повышенной заболеваемости в РЕЖИМЕ ДНЯ:</w:t>
      </w:r>
    </w:p>
    <w:p w:rsidR="005267E0" w:rsidRDefault="00FA4BB1">
      <w:pPr>
        <w:pStyle w:val="afff"/>
        <w:numPr>
          <w:ilvl w:val="0"/>
          <w:numId w:val="287"/>
        </w:numPr>
        <w:rPr>
          <w:color w:val="auto"/>
          <w:sz w:val="28"/>
          <w:szCs w:val="28"/>
          <w:lang w:val="ru-RU"/>
        </w:rPr>
      </w:pPr>
      <w:r>
        <w:rPr>
          <w:rStyle w:val="0pt"/>
          <w:color w:val="auto"/>
          <w:spacing w:val="0"/>
          <w:sz w:val="28"/>
          <w:szCs w:val="28"/>
          <w:shd w:val="clear" w:color="auto" w:fill="auto"/>
        </w:rPr>
        <w:t>Увеличивается общая продолжительность пребывания детей на свежем воздухе;</w:t>
      </w:r>
    </w:p>
    <w:p w:rsidR="005267E0" w:rsidRDefault="00FA4BB1">
      <w:pPr>
        <w:pStyle w:val="afff"/>
        <w:numPr>
          <w:ilvl w:val="0"/>
          <w:numId w:val="287"/>
        </w:numPr>
        <w:rPr>
          <w:color w:val="auto"/>
          <w:sz w:val="28"/>
          <w:szCs w:val="28"/>
          <w:lang w:val="ru-RU"/>
        </w:rPr>
      </w:pPr>
      <w:r>
        <w:rPr>
          <w:rStyle w:val="0pt"/>
          <w:color w:val="auto"/>
          <w:spacing w:val="0"/>
          <w:sz w:val="28"/>
          <w:szCs w:val="28"/>
          <w:shd w:val="clear" w:color="auto" w:fill="auto"/>
        </w:rPr>
        <w:t>Уменьшается объем занятий с повышенными физическими и интеллектуальными нагрузками.</w:t>
      </w:r>
    </w:p>
    <w:p w:rsidR="005267E0" w:rsidRDefault="00FA4BB1">
      <w:pPr>
        <w:pStyle w:val="afff"/>
        <w:numPr>
          <w:ilvl w:val="0"/>
          <w:numId w:val="287"/>
        </w:numPr>
        <w:rPr>
          <w:color w:val="auto"/>
          <w:sz w:val="28"/>
          <w:szCs w:val="28"/>
        </w:rPr>
      </w:pPr>
      <w:r>
        <w:rPr>
          <w:rStyle w:val="0pt"/>
          <w:color w:val="auto"/>
          <w:spacing w:val="0"/>
          <w:sz w:val="28"/>
          <w:szCs w:val="28"/>
          <w:shd w:val="clear" w:color="auto" w:fill="auto"/>
          <w:lang w:val="en-US"/>
        </w:rPr>
        <w:t>Ведётся карантинный лист;</w:t>
      </w:r>
    </w:p>
    <w:p w:rsidR="005267E0" w:rsidRDefault="00FA4BB1">
      <w:pPr>
        <w:pStyle w:val="afff"/>
        <w:numPr>
          <w:ilvl w:val="0"/>
          <w:numId w:val="287"/>
        </w:numPr>
        <w:rPr>
          <w:color w:val="auto"/>
          <w:sz w:val="28"/>
          <w:szCs w:val="28"/>
          <w:lang w:val="ru-RU"/>
        </w:rPr>
      </w:pPr>
      <w:r>
        <w:rPr>
          <w:rStyle w:val="0pt"/>
          <w:color w:val="auto"/>
          <w:spacing w:val="0"/>
          <w:sz w:val="28"/>
          <w:szCs w:val="28"/>
          <w:shd w:val="clear" w:color="auto" w:fill="auto"/>
        </w:rPr>
        <w:t>При кишечных заболеваниях гигиена рук - индивидуальные салфетки;</w:t>
      </w:r>
    </w:p>
    <w:p w:rsidR="005267E0" w:rsidRDefault="00FA4BB1">
      <w:pPr>
        <w:pStyle w:val="afff"/>
        <w:numPr>
          <w:ilvl w:val="0"/>
          <w:numId w:val="287"/>
        </w:numPr>
        <w:rPr>
          <w:color w:val="auto"/>
          <w:sz w:val="28"/>
          <w:szCs w:val="28"/>
          <w:lang w:val="ru-RU"/>
        </w:rPr>
      </w:pPr>
      <w:r>
        <w:rPr>
          <w:rStyle w:val="0pt"/>
          <w:color w:val="auto"/>
          <w:spacing w:val="0"/>
          <w:sz w:val="28"/>
          <w:szCs w:val="28"/>
          <w:shd w:val="clear" w:color="auto" w:fill="auto"/>
        </w:rPr>
        <w:t>Прекращается контакт с другими группами;</w:t>
      </w:r>
    </w:p>
    <w:p w:rsidR="005267E0" w:rsidRDefault="00FA4BB1">
      <w:pPr>
        <w:pStyle w:val="afff"/>
        <w:numPr>
          <w:ilvl w:val="0"/>
          <w:numId w:val="287"/>
        </w:numPr>
        <w:rPr>
          <w:color w:val="auto"/>
          <w:sz w:val="28"/>
          <w:szCs w:val="28"/>
        </w:rPr>
      </w:pPr>
      <w:r>
        <w:rPr>
          <w:rStyle w:val="0pt"/>
          <w:color w:val="auto"/>
          <w:spacing w:val="0"/>
          <w:sz w:val="28"/>
          <w:szCs w:val="28"/>
          <w:shd w:val="clear" w:color="auto" w:fill="auto"/>
          <w:lang w:val="en-US"/>
        </w:rPr>
        <w:t>Частое проветривание;</w:t>
      </w:r>
    </w:p>
    <w:p w:rsidR="005267E0" w:rsidRDefault="00FA4BB1">
      <w:pPr>
        <w:pStyle w:val="afff"/>
        <w:numPr>
          <w:ilvl w:val="0"/>
          <w:numId w:val="287"/>
        </w:numPr>
        <w:rPr>
          <w:color w:val="auto"/>
          <w:sz w:val="28"/>
          <w:szCs w:val="28"/>
          <w:lang w:val="ru-RU"/>
        </w:rPr>
      </w:pPr>
      <w:r>
        <w:rPr>
          <w:rStyle w:val="0pt"/>
          <w:color w:val="auto"/>
          <w:spacing w:val="0"/>
          <w:sz w:val="28"/>
          <w:szCs w:val="28"/>
          <w:shd w:val="clear" w:color="auto" w:fill="auto"/>
        </w:rPr>
        <w:t>Проводится тщательный осмотр детей утром, перед сном, после сна и по необходимости чаще</w:t>
      </w:r>
    </w:p>
    <w:p w:rsidR="005267E0" w:rsidRDefault="00FA4BB1">
      <w:pPr>
        <w:pStyle w:val="afff"/>
        <w:numPr>
          <w:ilvl w:val="0"/>
          <w:numId w:val="287"/>
        </w:numPr>
        <w:rPr>
          <w:color w:val="auto"/>
          <w:sz w:val="28"/>
          <w:szCs w:val="28"/>
          <w:lang w:val="ru-RU"/>
        </w:rPr>
      </w:pPr>
      <w:r>
        <w:rPr>
          <w:rStyle w:val="0pt"/>
          <w:color w:val="auto"/>
          <w:spacing w:val="0"/>
          <w:sz w:val="28"/>
          <w:szCs w:val="28"/>
          <w:shd w:val="clear" w:color="auto" w:fill="auto"/>
        </w:rPr>
        <w:t>Праздники и развлечения проводятся для каждой группы отдельно (автономно).</w:t>
      </w:r>
    </w:p>
    <w:p w:rsidR="005267E0" w:rsidRDefault="005267E0">
      <w:pPr>
        <w:jc w:val="center"/>
        <w:rPr>
          <w:rStyle w:val="60"/>
          <w:color w:val="auto"/>
          <w:szCs w:val="28"/>
        </w:rPr>
      </w:pPr>
    </w:p>
    <w:p w:rsidR="005267E0" w:rsidRDefault="00FA4BB1">
      <w:pPr>
        <w:jc w:val="center"/>
        <w:rPr>
          <w:rStyle w:val="0pt"/>
          <w:color w:val="auto"/>
          <w:sz w:val="28"/>
          <w:szCs w:val="28"/>
        </w:rPr>
      </w:pPr>
      <w:r>
        <w:rPr>
          <w:rStyle w:val="60"/>
          <w:color w:val="auto"/>
          <w:szCs w:val="28"/>
        </w:rPr>
        <w:t>Режим дня на случай неблагоприятный погодных условий.</w:t>
      </w:r>
    </w:p>
    <w:p w:rsidR="005267E0" w:rsidRDefault="00FA4BB1">
      <w:pPr>
        <w:pStyle w:val="afff"/>
        <w:rPr>
          <w:rStyle w:val="0pt"/>
          <w:color w:val="auto"/>
          <w:spacing w:val="0"/>
          <w:sz w:val="28"/>
          <w:szCs w:val="28"/>
          <w:shd w:val="clear" w:color="auto" w:fill="auto"/>
        </w:rPr>
      </w:pPr>
      <w:r>
        <w:rPr>
          <w:rStyle w:val="0pt"/>
          <w:color w:val="auto"/>
          <w:spacing w:val="0"/>
          <w:sz w:val="28"/>
          <w:szCs w:val="28"/>
          <w:shd w:val="clear" w:color="auto" w:fill="auto"/>
        </w:rPr>
        <w:t>При температуре воздуха ниже минус 15° С и скорости ветра более 7 м/с продолжительность прогулки для детей до 7 лет сокращается.</w:t>
      </w:r>
    </w:p>
    <w:p w:rsidR="005267E0" w:rsidRDefault="00FA4BB1">
      <w:pPr>
        <w:pStyle w:val="afff"/>
        <w:rPr>
          <w:color w:val="auto"/>
          <w:sz w:val="28"/>
          <w:szCs w:val="28"/>
          <w:lang w:val="ru-RU"/>
        </w:rPr>
      </w:pPr>
      <w:r>
        <w:rPr>
          <w:rStyle w:val="0pt"/>
          <w:color w:val="auto"/>
          <w:spacing w:val="0"/>
          <w:sz w:val="28"/>
          <w:szCs w:val="28"/>
          <w:shd w:val="clear" w:color="auto" w:fill="auto"/>
        </w:rPr>
        <w:t>На этот период группам выделяется музыкальный зал для организации прогулки и определяется ее время. Сквозным проветриванием помещение предварительно остужают до 14- 16° С. Дети, одетые соответственно температуре помещения (с учётом того, что идёт постоянный приток прохладного воздуха), находятся в нем около 30 мин. Воспитатель регулирует двигательную активность детей, используя вариативные формы работы по физической культуре. В группе в это время проводятся сквозное проветривание и влажная уборка.</w:t>
      </w:r>
    </w:p>
    <w:p w:rsidR="005267E0" w:rsidRDefault="00FA4BB1">
      <w:pPr>
        <w:pStyle w:val="afff"/>
        <w:rPr>
          <w:color w:val="auto"/>
          <w:sz w:val="28"/>
          <w:szCs w:val="28"/>
          <w:lang w:val="ru-RU"/>
        </w:rPr>
      </w:pPr>
      <w:r>
        <w:rPr>
          <w:color w:val="auto"/>
          <w:sz w:val="28"/>
          <w:szCs w:val="28"/>
          <w:lang w:val="ru-RU"/>
        </w:rPr>
        <w:t>Они проводят небольшие экскурсии по детскому саду, посещают выставки детского творчества, ходят «в гости», выделяется время для игр в музыкальном и физкультурном зале, в комнате по изучению ПДД.</w:t>
      </w:r>
    </w:p>
    <w:p w:rsidR="005267E0" w:rsidRDefault="00FA4BB1">
      <w:pPr>
        <w:pStyle w:val="afff"/>
        <w:rPr>
          <w:color w:val="auto"/>
          <w:sz w:val="28"/>
          <w:szCs w:val="28"/>
          <w:lang w:val="ru-RU"/>
        </w:rPr>
      </w:pPr>
      <w:r>
        <w:rPr>
          <w:b/>
          <w:color w:val="auto"/>
          <w:sz w:val="28"/>
          <w:szCs w:val="28"/>
          <w:lang w:val="ru-RU"/>
        </w:rPr>
        <w:t>Утро</w:t>
      </w:r>
      <w:r>
        <w:rPr>
          <w:color w:val="auto"/>
          <w:sz w:val="28"/>
          <w:szCs w:val="28"/>
          <w:lang w:val="ru-RU"/>
        </w:rPr>
        <w:t>: экскурсии по детскому саду, игры спортивного характера, чтение произведений народного творчества, спокойные игры, рассматривание различных объектов</w:t>
      </w:r>
    </w:p>
    <w:p w:rsidR="005267E0" w:rsidRDefault="00FA4BB1">
      <w:pPr>
        <w:pStyle w:val="afff"/>
        <w:rPr>
          <w:color w:val="auto"/>
          <w:sz w:val="28"/>
          <w:szCs w:val="28"/>
          <w:lang w:val="ru-RU"/>
        </w:rPr>
      </w:pPr>
      <w:r>
        <w:rPr>
          <w:b/>
          <w:color w:val="auto"/>
          <w:sz w:val="28"/>
          <w:szCs w:val="28"/>
          <w:lang w:val="ru-RU"/>
        </w:rPr>
        <w:t>Вечер</w:t>
      </w:r>
      <w:r>
        <w:rPr>
          <w:color w:val="auto"/>
          <w:sz w:val="28"/>
          <w:szCs w:val="28"/>
          <w:lang w:val="ru-RU"/>
        </w:rPr>
        <w:t>: просмотр мультфильмов, слайдов, индивидуальная работа (КГН), чтение произведений народного творчества, игры.</w:t>
      </w:r>
    </w:p>
    <w:p w:rsidR="005267E0" w:rsidRDefault="005267E0">
      <w:pPr>
        <w:pStyle w:val="6"/>
      </w:pPr>
    </w:p>
    <w:p w:rsidR="005267E0" w:rsidRDefault="005267E0"/>
    <w:p w:rsidR="005267E0" w:rsidRDefault="005267E0"/>
    <w:p w:rsidR="005267E0" w:rsidRDefault="005267E0"/>
    <w:p w:rsidR="005267E0" w:rsidRDefault="005267E0"/>
    <w:p w:rsidR="005267E0" w:rsidRDefault="005267E0"/>
    <w:p w:rsidR="005267E0" w:rsidRDefault="005267E0"/>
    <w:p w:rsidR="005267E0" w:rsidRDefault="00FA4BB1">
      <w:pPr>
        <w:pStyle w:val="6"/>
      </w:pPr>
      <w:r>
        <w:lastRenderedPageBreak/>
        <w:t>Требования и показатели организации образовательного процесса и режима дня.</w:t>
      </w:r>
    </w:p>
    <w:p w:rsidR="005267E0" w:rsidRDefault="00FA4BB1">
      <w:pPr>
        <w:pStyle w:val="afa"/>
        <w:spacing w:before="36" w:after="50"/>
        <w:ind w:left="216" w:right="249"/>
        <w:jc w:val="center"/>
        <w:rPr>
          <w:rStyle w:val="afff0"/>
        </w:rPr>
      </w:pPr>
      <w:r>
        <w:rPr>
          <w:rStyle w:val="afff0"/>
        </w:rPr>
        <w:t>(извлечения из СанПиН 1.2.3685-21 Таблицы 6.6, 6.7)</w:t>
      </w:r>
    </w:p>
    <w:tbl>
      <w:tblPr>
        <w:tblW w:w="8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268"/>
        <w:gridCol w:w="3796"/>
      </w:tblGrid>
      <w:tr w:rsidR="005267E0" w:rsidTr="00965DB3">
        <w:trPr>
          <w:trHeight w:val="20"/>
          <w:jc w:val="center"/>
        </w:trPr>
        <w:tc>
          <w:tcPr>
            <w:tcW w:w="2830" w:type="dxa"/>
            <w:shd w:val="clear" w:color="auto" w:fill="FFFFFF" w:themeFill="background1"/>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Показатель</w:t>
            </w:r>
          </w:p>
        </w:tc>
        <w:tc>
          <w:tcPr>
            <w:tcW w:w="2268" w:type="dxa"/>
            <w:shd w:val="clear" w:color="auto" w:fill="FFFFFF" w:themeFill="background1"/>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Возраст</w:t>
            </w:r>
          </w:p>
        </w:tc>
        <w:tc>
          <w:tcPr>
            <w:tcW w:w="3796" w:type="dxa"/>
            <w:shd w:val="clear" w:color="auto" w:fill="FFFFFF" w:themeFill="background1"/>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Норматив</w:t>
            </w:r>
          </w:p>
        </w:tc>
      </w:tr>
      <w:tr w:rsidR="005267E0" w:rsidTr="00965DB3">
        <w:trPr>
          <w:trHeight w:val="20"/>
          <w:jc w:val="center"/>
        </w:trPr>
        <w:tc>
          <w:tcPr>
            <w:tcW w:w="8894" w:type="dxa"/>
            <w:gridSpan w:val="3"/>
            <w:shd w:val="clear" w:color="auto" w:fill="D9D9D9" w:themeFill="background1" w:themeFillShade="D9"/>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t>Требования к организации образовательного процесса</w:t>
            </w:r>
          </w:p>
        </w:tc>
      </w:tr>
      <w:tr w:rsidR="005267E0" w:rsidTr="00965DB3">
        <w:trPr>
          <w:trHeight w:val="20"/>
          <w:jc w:val="center"/>
        </w:trPr>
        <w:tc>
          <w:tcPr>
            <w:tcW w:w="2830"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Начало занятий, не ранее</w:t>
            </w:r>
          </w:p>
        </w:tc>
        <w:tc>
          <w:tcPr>
            <w:tcW w:w="2268"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Все возрасты</w:t>
            </w:r>
          </w:p>
        </w:tc>
        <w:tc>
          <w:tcPr>
            <w:tcW w:w="3796"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8.00</w:t>
            </w:r>
          </w:p>
        </w:tc>
      </w:tr>
      <w:tr w:rsidR="005267E0" w:rsidTr="00965DB3">
        <w:trPr>
          <w:trHeight w:val="20"/>
          <w:jc w:val="center"/>
        </w:trPr>
        <w:tc>
          <w:tcPr>
            <w:tcW w:w="2830"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Окончание занятий, не позднее</w:t>
            </w:r>
          </w:p>
        </w:tc>
        <w:tc>
          <w:tcPr>
            <w:tcW w:w="2268"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Все возрасты</w:t>
            </w:r>
          </w:p>
        </w:tc>
        <w:tc>
          <w:tcPr>
            <w:tcW w:w="3796"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17.00</w:t>
            </w:r>
          </w:p>
        </w:tc>
      </w:tr>
      <w:tr w:rsidR="005267E0" w:rsidTr="00965DB3">
        <w:trPr>
          <w:trHeight w:val="20"/>
          <w:jc w:val="center"/>
        </w:trPr>
        <w:tc>
          <w:tcPr>
            <w:tcW w:w="2830"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t>Продолжительность занятия для детей дошкольного возраста, не более</w:t>
            </w:r>
          </w:p>
        </w:tc>
        <w:tc>
          <w:tcPr>
            <w:tcW w:w="2268"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t>От 1,5 до 3 лет</w:t>
            </w:r>
          </w:p>
          <w:p w:rsidR="005267E0" w:rsidRDefault="00FA4BB1">
            <w:pPr>
              <w:pStyle w:val="afff"/>
              <w:ind w:firstLine="0"/>
              <w:jc w:val="center"/>
              <w:rPr>
                <w:color w:val="auto"/>
                <w:sz w:val="24"/>
                <w:szCs w:val="24"/>
                <w:lang w:val="ru-RU"/>
              </w:rPr>
            </w:pPr>
            <w:r>
              <w:rPr>
                <w:color w:val="auto"/>
                <w:sz w:val="24"/>
                <w:szCs w:val="24"/>
                <w:lang w:val="ru-RU"/>
              </w:rPr>
              <w:t>От 3 до 4 лет</w:t>
            </w:r>
          </w:p>
          <w:p w:rsidR="005267E0" w:rsidRDefault="00FA4BB1">
            <w:pPr>
              <w:pStyle w:val="afff"/>
              <w:ind w:firstLine="0"/>
              <w:jc w:val="center"/>
              <w:rPr>
                <w:color w:val="auto"/>
                <w:sz w:val="24"/>
                <w:szCs w:val="24"/>
                <w:lang w:val="ru-RU"/>
              </w:rPr>
            </w:pPr>
            <w:r>
              <w:rPr>
                <w:color w:val="auto"/>
                <w:sz w:val="24"/>
                <w:szCs w:val="24"/>
                <w:lang w:val="ru-RU"/>
              </w:rPr>
              <w:t>От 4 до 5 лет</w:t>
            </w:r>
          </w:p>
          <w:p w:rsidR="005267E0" w:rsidRDefault="00FA4BB1">
            <w:pPr>
              <w:pStyle w:val="afff"/>
              <w:ind w:firstLine="0"/>
              <w:jc w:val="center"/>
              <w:rPr>
                <w:color w:val="auto"/>
                <w:sz w:val="24"/>
                <w:szCs w:val="24"/>
                <w:lang w:val="ru-RU"/>
              </w:rPr>
            </w:pPr>
            <w:r>
              <w:rPr>
                <w:color w:val="auto"/>
                <w:sz w:val="24"/>
                <w:szCs w:val="24"/>
                <w:lang w:val="ru-RU"/>
              </w:rPr>
              <w:t>От 5 до 6 лет</w:t>
            </w:r>
          </w:p>
          <w:p w:rsidR="005267E0" w:rsidRDefault="00FA4BB1">
            <w:pPr>
              <w:pStyle w:val="afff"/>
              <w:ind w:firstLine="0"/>
              <w:jc w:val="center"/>
              <w:rPr>
                <w:color w:val="auto"/>
                <w:sz w:val="24"/>
                <w:szCs w:val="24"/>
              </w:rPr>
            </w:pPr>
            <w:r>
              <w:rPr>
                <w:color w:val="auto"/>
                <w:sz w:val="24"/>
                <w:szCs w:val="24"/>
              </w:rPr>
              <w:t>От 6 до 7 лет</w:t>
            </w:r>
          </w:p>
        </w:tc>
        <w:tc>
          <w:tcPr>
            <w:tcW w:w="3796"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t>10 минут</w:t>
            </w:r>
          </w:p>
          <w:p w:rsidR="005267E0" w:rsidRDefault="00FA4BB1">
            <w:pPr>
              <w:pStyle w:val="afff"/>
              <w:ind w:firstLine="0"/>
              <w:jc w:val="center"/>
              <w:rPr>
                <w:color w:val="auto"/>
                <w:sz w:val="24"/>
                <w:szCs w:val="24"/>
                <w:lang w:val="ru-RU"/>
              </w:rPr>
            </w:pPr>
            <w:r>
              <w:rPr>
                <w:color w:val="auto"/>
                <w:sz w:val="24"/>
                <w:szCs w:val="24"/>
                <w:lang w:val="ru-RU"/>
              </w:rPr>
              <w:t>15 минут</w:t>
            </w:r>
          </w:p>
          <w:p w:rsidR="005267E0" w:rsidRDefault="00FA4BB1">
            <w:pPr>
              <w:pStyle w:val="afff"/>
              <w:ind w:firstLine="0"/>
              <w:jc w:val="center"/>
              <w:rPr>
                <w:color w:val="auto"/>
                <w:sz w:val="24"/>
                <w:szCs w:val="24"/>
                <w:lang w:val="ru-RU"/>
              </w:rPr>
            </w:pPr>
            <w:r>
              <w:rPr>
                <w:color w:val="auto"/>
                <w:sz w:val="24"/>
                <w:szCs w:val="24"/>
                <w:lang w:val="ru-RU"/>
              </w:rPr>
              <w:t>20 минут</w:t>
            </w:r>
          </w:p>
          <w:p w:rsidR="005267E0" w:rsidRDefault="00FA4BB1">
            <w:pPr>
              <w:pStyle w:val="afff"/>
              <w:ind w:firstLine="0"/>
              <w:jc w:val="center"/>
              <w:rPr>
                <w:color w:val="auto"/>
                <w:sz w:val="24"/>
                <w:szCs w:val="24"/>
                <w:lang w:val="ru-RU"/>
              </w:rPr>
            </w:pPr>
            <w:r>
              <w:rPr>
                <w:color w:val="auto"/>
                <w:sz w:val="24"/>
                <w:szCs w:val="24"/>
                <w:lang w:val="ru-RU"/>
              </w:rPr>
              <w:t>25 минут</w:t>
            </w:r>
          </w:p>
          <w:p w:rsidR="005267E0" w:rsidRDefault="00FA4BB1">
            <w:pPr>
              <w:pStyle w:val="afff"/>
              <w:ind w:firstLine="0"/>
              <w:jc w:val="center"/>
              <w:rPr>
                <w:color w:val="auto"/>
                <w:sz w:val="24"/>
                <w:szCs w:val="24"/>
                <w:lang w:val="ru-RU"/>
              </w:rPr>
            </w:pPr>
            <w:r>
              <w:rPr>
                <w:color w:val="auto"/>
                <w:sz w:val="24"/>
                <w:szCs w:val="24"/>
                <w:lang w:val="ru-RU"/>
              </w:rPr>
              <w:t>30 минут</w:t>
            </w:r>
          </w:p>
        </w:tc>
      </w:tr>
      <w:tr w:rsidR="005267E0" w:rsidTr="00965DB3">
        <w:trPr>
          <w:trHeight w:val="20"/>
          <w:jc w:val="center"/>
        </w:trPr>
        <w:tc>
          <w:tcPr>
            <w:tcW w:w="2830"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t>Продолжительность дневной суммарной образовательной нагрузки для детей дошкольного возраста, не более</w:t>
            </w:r>
          </w:p>
        </w:tc>
        <w:tc>
          <w:tcPr>
            <w:tcW w:w="2268"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t>От 1,5 до 3 лет</w:t>
            </w:r>
          </w:p>
          <w:p w:rsidR="005267E0" w:rsidRDefault="00FA4BB1">
            <w:pPr>
              <w:pStyle w:val="afff"/>
              <w:ind w:firstLine="0"/>
              <w:jc w:val="center"/>
              <w:rPr>
                <w:color w:val="auto"/>
                <w:sz w:val="24"/>
                <w:szCs w:val="24"/>
                <w:lang w:val="ru-RU"/>
              </w:rPr>
            </w:pPr>
            <w:r>
              <w:rPr>
                <w:color w:val="auto"/>
                <w:sz w:val="24"/>
                <w:szCs w:val="24"/>
                <w:lang w:val="ru-RU"/>
              </w:rPr>
              <w:t>От 3 до 4 лет</w:t>
            </w:r>
          </w:p>
          <w:p w:rsidR="005267E0" w:rsidRDefault="00FA4BB1">
            <w:pPr>
              <w:pStyle w:val="afff"/>
              <w:ind w:firstLine="0"/>
              <w:jc w:val="center"/>
              <w:rPr>
                <w:color w:val="auto"/>
                <w:sz w:val="24"/>
                <w:szCs w:val="24"/>
                <w:lang w:val="ru-RU"/>
              </w:rPr>
            </w:pPr>
            <w:r>
              <w:rPr>
                <w:color w:val="auto"/>
                <w:sz w:val="24"/>
                <w:szCs w:val="24"/>
                <w:lang w:val="ru-RU"/>
              </w:rPr>
              <w:t>От 4 до 5 лет</w:t>
            </w:r>
          </w:p>
          <w:p w:rsidR="005267E0" w:rsidRDefault="00FA4BB1">
            <w:pPr>
              <w:pStyle w:val="afff"/>
              <w:ind w:firstLine="0"/>
              <w:jc w:val="center"/>
              <w:rPr>
                <w:color w:val="auto"/>
                <w:sz w:val="24"/>
                <w:szCs w:val="24"/>
                <w:lang w:val="ru-RU"/>
              </w:rPr>
            </w:pPr>
            <w:r>
              <w:rPr>
                <w:color w:val="auto"/>
                <w:sz w:val="24"/>
                <w:szCs w:val="24"/>
                <w:lang w:val="ru-RU"/>
              </w:rPr>
              <w:t>От 5 до 6 лет</w:t>
            </w:r>
          </w:p>
          <w:p w:rsidR="005267E0" w:rsidRDefault="005267E0">
            <w:pPr>
              <w:pStyle w:val="afff"/>
              <w:ind w:firstLine="0"/>
              <w:jc w:val="center"/>
              <w:rPr>
                <w:color w:val="auto"/>
                <w:sz w:val="24"/>
                <w:szCs w:val="24"/>
                <w:lang w:val="ru-RU"/>
              </w:rPr>
            </w:pPr>
          </w:p>
          <w:p w:rsidR="005267E0" w:rsidRDefault="00FA4BB1">
            <w:pPr>
              <w:pStyle w:val="afff"/>
              <w:ind w:firstLine="0"/>
              <w:jc w:val="center"/>
              <w:rPr>
                <w:color w:val="auto"/>
                <w:sz w:val="24"/>
                <w:szCs w:val="24"/>
              </w:rPr>
            </w:pPr>
            <w:r>
              <w:rPr>
                <w:color w:val="auto"/>
                <w:sz w:val="24"/>
                <w:szCs w:val="24"/>
              </w:rPr>
              <w:t>От 6 до 7 лет</w:t>
            </w:r>
          </w:p>
        </w:tc>
        <w:tc>
          <w:tcPr>
            <w:tcW w:w="3796"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t>20 минут</w:t>
            </w:r>
          </w:p>
          <w:p w:rsidR="005267E0" w:rsidRDefault="00FA4BB1">
            <w:pPr>
              <w:pStyle w:val="afff"/>
              <w:ind w:firstLine="0"/>
              <w:jc w:val="center"/>
              <w:rPr>
                <w:color w:val="auto"/>
                <w:sz w:val="24"/>
                <w:szCs w:val="24"/>
                <w:lang w:val="ru-RU"/>
              </w:rPr>
            </w:pPr>
            <w:r>
              <w:rPr>
                <w:color w:val="auto"/>
                <w:sz w:val="24"/>
                <w:szCs w:val="24"/>
                <w:lang w:val="ru-RU"/>
              </w:rPr>
              <w:t>30 минут</w:t>
            </w:r>
          </w:p>
          <w:p w:rsidR="005267E0" w:rsidRDefault="00FA4BB1">
            <w:pPr>
              <w:pStyle w:val="afff"/>
              <w:ind w:firstLine="0"/>
              <w:jc w:val="center"/>
              <w:rPr>
                <w:color w:val="auto"/>
                <w:sz w:val="24"/>
                <w:szCs w:val="24"/>
                <w:lang w:val="ru-RU"/>
              </w:rPr>
            </w:pPr>
            <w:r>
              <w:rPr>
                <w:color w:val="auto"/>
                <w:sz w:val="24"/>
                <w:szCs w:val="24"/>
                <w:lang w:val="ru-RU"/>
              </w:rPr>
              <w:t>40 минут</w:t>
            </w:r>
          </w:p>
          <w:p w:rsidR="005267E0" w:rsidRDefault="00FA4BB1">
            <w:pPr>
              <w:pStyle w:val="afff"/>
              <w:ind w:firstLine="0"/>
              <w:jc w:val="center"/>
              <w:rPr>
                <w:color w:val="auto"/>
                <w:sz w:val="24"/>
                <w:szCs w:val="24"/>
                <w:lang w:val="ru-RU"/>
              </w:rPr>
            </w:pPr>
            <w:r>
              <w:rPr>
                <w:color w:val="auto"/>
                <w:sz w:val="24"/>
                <w:szCs w:val="24"/>
                <w:lang w:val="ru-RU"/>
              </w:rPr>
              <w:t>50 минут или 75 минут при организации 1 занятия после дневного сна</w:t>
            </w:r>
          </w:p>
          <w:p w:rsidR="005267E0" w:rsidRDefault="00FA4BB1">
            <w:pPr>
              <w:pStyle w:val="afff"/>
              <w:ind w:firstLine="0"/>
              <w:jc w:val="center"/>
              <w:rPr>
                <w:color w:val="auto"/>
                <w:sz w:val="24"/>
                <w:szCs w:val="24"/>
              </w:rPr>
            </w:pPr>
            <w:r>
              <w:rPr>
                <w:color w:val="auto"/>
                <w:sz w:val="24"/>
                <w:szCs w:val="24"/>
              </w:rPr>
              <w:t>90 минут</w:t>
            </w:r>
          </w:p>
        </w:tc>
      </w:tr>
      <w:tr w:rsidR="005267E0" w:rsidTr="00965DB3">
        <w:trPr>
          <w:trHeight w:val="20"/>
          <w:jc w:val="center"/>
        </w:trPr>
        <w:tc>
          <w:tcPr>
            <w:tcW w:w="2830"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t>Продолжительность перерывов между занятиями, не менее</w:t>
            </w:r>
          </w:p>
        </w:tc>
        <w:tc>
          <w:tcPr>
            <w:tcW w:w="2268"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Все возрасты</w:t>
            </w:r>
          </w:p>
        </w:tc>
        <w:tc>
          <w:tcPr>
            <w:tcW w:w="3796"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10 минут</w:t>
            </w:r>
          </w:p>
        </w:tc>
      </w:tr>
      <w:tr w:rsidR="005267E0" w:rsidTr="00965DB3">
        <w:trPr>
          <w:trHeight w:val="20"/>
          <w:jc w:val="center"/>
        </w:trPr>
        <w:tc>
          <w:tcPr>
            <w:tcW w:w="2830"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t>Перерыв во время занятий для гимнастики, не менее</w:t>
            </w:r>
          </w:p>
        </w:tc>
        <w:tc>
          <w:tcPr>
            <w:tcW w:w="2268"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Все возрасты</w:t>
            </w:r>
          </w:p>
        </w:tc>
        <w:tc>
          <w:tcPr>
            <w:tcW w:w="3796"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2-х минут</w:t>
            </w:r>
          </w:p>
        </w:tc>
      </w:tr>
      <w:tr w:rsidR="005267E0" w:rsidTr="00965DB3">
        <w:trPr>
          <w:trHeight w:val="20"/>
          <w:jc w:val="center"/>
        </w:trPr>
        <w:tc>
          <w:tcPr>
            <w:tcW w:w="8894" w:type="dxa"/>
            <w:gridSpan w:val="3"/>
            <w:shd w:val="clear" w:color="auto" w:fill="D9D9D9" w:themeFill="background1" w:themeFillShade="D9"/>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Показатели организации режима дня</w:t>
            </w:r>
          </w:p>
        </w:tc>
      </w:tr>
      <w:tr w:rsidR="005267E0" w:rsidTr="00965DB3">
        <w:trPr>
          <w:trHeight w:val="20"/>
          <w:jc w:val="center"/>
        </w:trPr>
        <w:tc>
          <w:tcPr>
            <w:tcW w:w="2830"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t>Продолжительность ночного сна не менее</w:t>
            </w:r>
          </w:p>
        </w:tc>
        <w:tc>
          <w:tcPr>
            <w:tcW w:w="2268"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1–3 года</w:t>
            </w:r>
          </w:p>
          <w:p w:rsidR="005267E0" w:rsidRDefault="00FA4BB1">
            <w:pPr>
              <w:pStyle w:val="afff"/>
              <w:ind w:firstLine="0"/>
              <w:jc w:val="center"/>
              <w:rPr>
                <w:color w:val="auto"/>
                <w:sz w:val="24"/>
                <w:szCs w:val="24"/>
              </w:rPr>
            </w:pPr>
            <w:r>
              <w:rPr>
                <w:color w:val="auto"/>
                <w:sz w:val="24"/>
                <w:szCs w:val="24"/>
              </w:rPr>
              <w:t>4–7 лет</w:t>
            </w:r>
          </w:p>
        </w:tc>
        <w:tc>
          <w:tcPr>
            <w:tcW w:w="3796"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12 часов</w:t>
            </w:r>
          </w:p>
          <w:p w:rsidR="005267E0" w:rsidRDefault="00FA4BB1">
            <w:pPr>
              <w:pStyle w:val="afff"/>
              <w:ind w:firstLine="0"/>
              <w:jc w:val="center"/>
              <w:rPr>
                <w:color w:val="auto"/>
                <w:sz w:val="24"/>
                <w:szCs w:val="24"/>
              </w:rPr>
            </w:pPr>
            <w:r>
              <w:rPr>
                <w:color w:val="auto"/>
                <w:sz w:val="24"/>
                <w:szCs w:val="24"/>
              </w:rPr>
              <w:t>11 часов</w:t>
            </w:r>
          </w:p>
        </w:tc>
      </w:tr>
      <w:tr w:rsidR="005267E0" w:rsidTr="00965DB3">
        <w:trPr>
          <w:trHeight w:val="20"/>
          <w:jc w:val="center"/>
        </w:trPr>
        <w:tc>
          <w:tcPr>
            <w:tcW w:w="2830"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lastRenderedPageBreak/>
              <w:t>Продолжительность дневного сна, не менее</w:t>
            </w:r>
          </w:p>
        </w:tc>
        <w:tc>
          <w:tcPr>
            <w:tcW w:w="2268"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1-3 года</w:t>
            </w:r>
          </w:p>
          <w:p w:rsidR="005267E0" w:rsidRDefault="00FA4BB1">
            <w:pPr>
              <w:pStyle w:val="afff"/>
              <w:ind w:firstLine="0"/>
              <w:jc w:val="center"/>
              <w:rPr>
                <w:color w:val="auto"/>
                <w:sz w:val="24"/>
                <w:szCs w:val="24"/>
              </w:rPr>
            </w:pPr>
            <w:r>
              <w:rPr>
                <w:color w:val="auto"/>
                <w:sz w:val="24"/>
                <w:szCs w:val="24"/>
              </w:rPr>
              <w:t>4-7 лет</w:t>
            </w:r>
          </w:p>
        </w:tc>
        <w:tc>
          <w:tcPr>
            <w:tcW w:w="3796"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3 часа</w:t>
            </w:r>
          </w:p>
          <w:p w:rsidR="005267E0" w:rsidRDefault="00FA4BB1">
            <w:pPr>
              <w:pStyle w:val="afff"/>
              <w:ind w:firstLine="0"/>
              <w:jc w:val="center"/>
              <w:rPr>
                <w:color w:val="auto"/>
                <w:sz w:val="24"/>
                <w:szCs w:val="24"/>
              </w:rPr>
            </w:pPr>
            <w:r>
              <w:rPr>
                <w:color w:val="auto"/>
                <w:sz w:val="24"/>
                <w:szCs w:val="24"/>
              </w:rPr>
              <w:t>2,5 часа</w:t>
            </w:r>
          </w:p>
        </w:tc>
      </w:tr>
      <w:tr w:rsidR="005267E0" w:rsidTr="00965DB3">
        <w:trPr>
          <w:trHeight w:val="20"/>
          <w:jc w:val="center"/>
        </w:trPr>
        <w:tc>
          <w:tcPr>
            <w:tcW w:w="2830"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Продолжительность прогулок, не менее</w:t>
            </w:r>
          </w:p>
        </w:tc>
        <w:tc>
          <w:tcPr>
            <w:tcW w:w="2268"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Для детей до 7 лет</w:t>
            </w:r>
          </w:p>
        </w:tc>
        <w:tc>
          <w:tcPr>
            <w:tcW w:w="3796"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3 часа в день</w:t>
            </w:r>
          </w:p>
        </w:tc>
      </w:tr>
      <w:tr w:rsidR="005267E0" w:rsidTr="00965DB3">
        <w:trPr>
          <w:trHeight w:val="20"/>
          <w:jc w:val="center"/>
        </w:trPr>
        <w:tc>
          <w:tcPr>
            <w:tcW w:w="2830"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t>Суммарный объем двигательной активности, не менее</w:t>
            </w:r>
          </w:p>
        </w:tc>
        <w:tc>
          <w:tcPr>
            <w:tcW w:w="2268"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Все возрасты</w:t>
            </w:r>
          </w:p>
        </w:tc>
        <w:tc>
          <w:tcPr>
            <w:tcW w:w="3796"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1 час в день</w:t>
            </w:r>
          </w:p>
        </w:tc>
      </w:tr>
      <w:tr w:rsidR="005267E0" w:rsidTr="00965DB3">
        <w:trPr>
          <w:trHeight w:val="20"/>
          <w:jc w:val="center"/>
        </w:trPr>
        <w:tc>
          <w:tcPr>
            <w:tcW w:w="2830"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Утренний подъем, не ранее</w:t>
            </w:r>
          </w:p>
        </w:tc>
        <w:tc>
          <w:tcPr>
            <w:tcW w:w="2268"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Все возрасты</w:t>
            </w:r>
          </w:p>
        </w:tc>
        <w:tc>
          <w:tcPr>
            <w:tcW w:w="3796"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7 ч 00 минут</w:t>
            </w:r>
          </w:p>
        </w:tc>
      </w:tr>
      <w:tr w:rsidR="005267E0" w:rsidTr="00965DB3">
        <w:trPr>
          <w:trHeight w:val="20"/>
          <w:jc w:val="center"/>
        </w:trPr>
        <w:tc>
          <w:tcPr>
            <w:tcW w:w="2830"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lang w:val="ru-RU"/>
              </w:rPr>
            </w:pPr>
            <w:r>
              <w:rPr>
                <w:color w:val="auto"/>
                <w:sz w:val="24"/>
                <w:szCs w:val="24"/>
                <w:lang w:val="ru-RU"/>
              </w:rPr>
              <w:t>Утренняя зарядка, продолжительность, не менее</w:t>
            </w:r>
          </w:p>
        </w:tc>
        <w:tc>
          <w:tcPr>
            <w:tcW w:w="2268"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До 7 лет</w:t>
            </w:r>
          </w:p>
        </w:tc>
        <w:tc>
          <w:tcPr>
            <w:tcW w:w="3796" w:type="dxa"/>
            <w:shd w:val="clear" w:color="auto" w:fill="auto"/>
            <w:tcMar>
              <w:top w:w="100" w:type="dxa"/>
              <w:left w:w="100" w:type="dxa"/>
              <w:bottom w:w="100" w:type="dxa"/>
              <w:right w:w="100" w:type="dxa"/>
            </w:tcMar>
            <w:vAlign w:val="center"/>
          </w:tcPr>
          <w:p w:rsidR="005267E0" w:rsidRDefault="00FA4BB1">
            <w:pPr>
              <w:pStyle w:val="afff"/>
              <w:ind w:firstLine="0"/>
              <w:jc w:val="center"/>
              <w:rPr>
                <w:color w:val="auto"/>
                <w:sz w:val="24"/>
                <w:szCs w:val="24"/>
              </w:rPr>
            </w:pPr>
            <w:r>
              <w:rPr>
                <w:color w:val="auto"/>
                <w:sz w:val="24"/>
                <w:szCs w:val="24"/>
              </w:rPr>
              <w:t>10 минут</w:t>
            </w:r>
          </w:p>
        </w:tc>
      </w:tr>
    </w:tbl>
    <w:p w:rsidR="005267E0" w:rsidRDefault="005267E0"/>
    <w:p w:rsidR="005267E0" w:rsidRDefault="00FA4BB1">
      <w:pPr>
        <w:pStyle w:val="afff"/>
        <w:rPr>
          <w:color w:val="auto"/>
          <w:sz w:val="28"/>
          <w:szCs w:val="28"/>
          <w:lang w:val="ru-RU"/>
        </w:rPr>
      </w:pPr>
      <w:r w:rsidRPr="00965DB3">
        <w:rPr>
          <w:color w:val="auto"/>
          <w:sz w:val="28"/>
          <w:szCs w:val="28"/>
          <w:lang w:val="ru-RU"/>
        </w:rPr>
        <w:t xml:space="preserve">В ОП </w:t>
      </w:r>
      <w:r w:rsidR="00965DB3" w:rsidRPr="00965DB3">
        <w:rPr>
          <w:color w:val="auto"/>
          <w:sz w:val="28"/>
          <w:szCs w:val="28"/>
          <w:lang w:val="ru" w:eastAsia="zh-CN" w:bidi="ar"/>
        </w:rPr>
        <w:t xml:space="preserve">МБДОУ «Танаевский детский сад» </w:t>
      </w:r>
      <w:r w:rsidRPr="00965DB3">
        <w:rPr>
          <w:color w:val="auto"/>
          <w:sz w:val="28"/>
          <w:szCs w:val="28"/>
          <w:lang w:val="ru-RU"/>
        </w:rPr>
        <w:t>приводятся режимы дня для групп, функционирующих полный день (12-часов) составленные с учётом СанПиН 1.2.3685-21 и показателей организации образовательного процесса.</w:t>
      </w:r>
      <w:r>
        <w:rPr>
          <w:color w:val="auto"/>
          <w:sz w:val="28"/>
          <w:szCs w:val="28"/>
          <w:lang w:val="ru-RU"/>
        </w:rPr>
        <w:t xml:space="preserve">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5267E0" w:rsidRDefault="00FA4BB1">
      <w:pPr>
        <w:pStyle w:val="afff"/>
        <w:rPr>
          <w:color w:val="auto"/>
          <w:sz w:val="28"/>
          <w:szCs w:val="28"/>
          <w:shd w:val="clear" w:color="auto" w:fill="FFFFFF"/>
          <w:lang w:val="ru-RU"/>
        </w:rPr>
      </w:pPr>
      <w:r>
        <w:rPr>
          <w:color w:val="auto"/>
          <w:sz w:val="28"/>
          <w:szCs w:val="28"/>
          <w:shd w:val="clear" w:color="auto" w:fill="FFFFFF"/>
          <w:lang w:val="ru-RU"/>
        </w:rPr>
        <w:t xml:space="preserve">Согласно пункту 2.10 </w:t>
      </w:r>
      <w:r>
        <w:rPr>
          <w:color w:val="auto"/>
          <w:sz w:val="28"/>
          <w:szCs w:val="28"/>
          <w:lang w:val="ru-RU"/>
        </w:rPr>
        <w:t xml:space="preserve">СП 2.4.3648-20 </w:t>
      </w:r>
      <w:r>
        <w:rPr>
          <w:color w:val="auto"/>
          <w:sz w:val="28"/>
          <w:szCs w:val="28"/>
          <w:shd w:val="clear" w:color="auto" w:fill="FFFFFF"/>
          <w:lang w:val="ru-RU"/>
        </w:rPr>
        <w:t xml:space="preserve">к организации образовательного процесса и режима дня должны соблюдаться следующие требования: </w:t>
      </w:r>
    </w:p>
    <w:p w:rsidR="005267E0" w:rsidRDefault="00FA4BB1">
      <w:pPr>
        <w:pStyle w:val="afff"/>
        <w:numPr>
          <w:ilvl w:val="0"/>
          <w:numId w:val="288"/>
        </w:numPr>
        <w:rPr>
          <w:color w:val="auto"/>
          <w:sz w:val="28"/>
          <w:szCs w:val="28"/>
          <w:lang w:val="ru-RU" w:eastAsia="ru-RU"/>
        </w:rPr>
      </w:pPr>
      <w:r>
        <w:rPr>
          <w:color w:val="auto"/>
          <w:sz w:val="28"/>
          <w:szCs w:val="28"/>
          <w:lang w:val="ru-RU" w:eastAsia="ru-RU"/>
        </w:rPr>
        <w:t>Режим двигательной активности детей в течение дня организуется с учётом возрастных особенностей и состояния здоровья;</w:t>
      </w:r>
    </w:p>
    <w:p w:rsidR="005267E0" w:rsidRDefault="00FA4BB1">
      <w:pPr>
        <w:pStyle w:val="afff"/>
        <w:numPr>
          <w:ilvl w:val="0"/>
          <w:numId w:val="288"/>
        </w:numPr>
        <w:rPr>
          <w:color w:val="auto"/>
          <w:sz w:val="28"/>
          <w:szCs w:val="28"/>
          <w:lang w:val="ru-RU" w:eastAsia="ru-RU"/>
        </w:rPr>
      </w:pPr>
      <w:r>
        <w:rPr>
          <w:color w:val="auto"/>
          <w:sz w:val="28"/>
          <w:szCs w:val="28"/>
          <w:lang w:val="ru-RU"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5267E0" w:rsidRDefault="00FA4BB1">
      <w:pPr>
        <w:pStyle w:val="afff"/>
        <w:numPr>
          <w:ilvl w:val="0"/>
          <w:numId w:val="288"/>
        </w:numPr>
        <w:rPr>
          <w:color w:val="auto"/>
          <w:sz w:val="28"/>
          <w:szCs w:val="28"/>
          <w:lang w:val="ru-RU" w:eastAsia="ru-RU"/>
        </w:rPr>
      </w:pPr>
      <w:r>
        <w:rPr>
          <w:color w:val="auto"/>
          <w:sz w:val="28"/>
          <w:szCs w:val="28"/>
          <w:lang w:val="ru-RU" w:eastAsia="ru-RU"/>
        </w:rPr>
        <w:t>Физкультурные, физкультурно</w:t>
      </w:r>
      <w:r w:rsidRPr="00FA4BB1">
        <w:rPr>
          <w:color w:val="auto"/>
          <w:sz w:val="28"/>
          <w:szCs w:val="28"/>
          <w:lang w:val="ru-RU" w:eastAsia="ru-RU"/>
        </w:rPr>
        <w:t xml:space="preserve"> </w:t>
      </w:r>
      <w:r>
        <w:rPr>
          <w:color w:val="auto"/>
          <w:sz w:val="28"/>
          <w:szCs w:val="28"/>
          <w:lang w:val="ru-RU" w:eastAsia="ru-RU"/>
        </w:rPr>
        <w:t xml:space="preserve">-оздоровительные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Pr>
          <w:color w:val="auto"/>
          <w:sz w:val="28"/>
          <w:szCs w:val="28"/>
          <w:lang w:val="ru-RU"/>
        </w:rPr>
        <w:t>Доо</w:t>
      </w:r>
      <w:r>
        <w:rPr>
          <w:color w:val="auto"/>
          <w:sz w:val="28"/>
          <w:szCs w:val="28"/>
          <w:lang w:val="ru-RU" w:eastAsia="ru-RU"/>
        </w:rPr>
        <w:t xml:space="preserve"> обеспечивает присутствие медицинских работников на спортивных соревнованиях и на занятиях в плавательных бассейнах;</w:t>
      </w:r>
    </w:p>
    <w:p w:rsidR="005267E0" w:rsidRDefault="00FA4BB1">
      <w:pPr>
        <w:pStyle w:val="afff"/>
        <w:numPr>
          <w:ilvl w:val="0"/>
          <w:numId w:val="288"/>
        </w:numPr>
        <w:rPr>
          <w:color w:val="auto"/>
          <w:sz w:val="28"/>
          <w:szCs w:val="28"/>
          <w:lang w:val="ru-RU" w:eastAsia="ru-RU"/>
        </w:rPr>
      </w:pPr>
      <w:r>
        <w:rPr>
          <w:color w:val="auto"/>
          <w:sz w:val="28"/>
          <w:szCs w:val="28"/>
          <w:lang w:val="ru-RU" w:eastAsia="ru-RU"/>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w:t>
      </w:r>
      <w:r>
        <w:rPr>
          <w:color w:val="auto"/>
          <w:sz w:val="28"/>
          <w:szCs w:val="28"/>
          <w:lang w:val="ru-RU" w:eastAsia="ru-RU"/>
        </w:rPr>
        <w:lastRenderedPageBreak/>
        <w:t>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5267E0" w:rsidRDefault="00FA4BB1">
      <w:pPr>
        <w:pStyle w:val="6"/>
      </w:pPr>
      <w:r>
        <w:t xml:space="preserve">Режим дня </w:t>
      </w:r>
    </w:p>
    <w:p w:rsidR="005267E0" w:rsidRDefault="00FA4BB1">
      <w:pPr>
        <w:spacing w:after="160" w:line="259" w:lineRule="auto"/>
        <w:ind w:firstLine="0"/>
        <w:jc w:val="left"/>
        <w:rPr>
          <w:rStyle w:val="0pt10"/>
          <w:rFonts w:eastAsiaTheme="majorEastAsia" w:cstheme="majorBidi"/>
          <w:b/>
          <w:color w:val="0070C0"/>
          <w:spacing w:val="0"/>
          <w:sz w:val="28"/>
          <w:u w:val="none"/>
          <w:shd w:val="clear" w:color="auto" w:fill="auto"/>
        </w:rPr>
      </w:pPr>
      <w:r>
        <w:rPr>
          <w:rStyle w:val="0pt10"/>
          <w:rFonts w:eastAsiaTheme="majorEastAsia" w:cstheme="majorBidi"/>
          <w:color w:val="0070C0"/>
          <w:spacing w:val="0"/>
          <w:sz w:val="28"/>
          <w:u w:val="none"/>
          <w:shd w:val="clear" w:color="auto" w:fill="auto"/>
        </w:rPr>
        <w:br w:type="page"/>
      </w:r>
    </w:p>
    <w:p w:rsidR="005267E0" w:rsidRDefault="00FA4BB1">
      <w:pPr>
        <w:pStyle w:val="6"/>
        <w:rPr>
          <w:rStyle w:val="0pt10"/>
          <w:rFonts w:eastAsiaTheme="majorEastAsia" w:cstheme="majorBidi"/>
          <w:color w:val="0070C0"/>
          <w:spacing w:val="0"/>
          <w:sz w:val="28"/>
          <w:u w:val="none"/>
          <w:shd w:val="clear" w:color="auto" w:fill="auto"/>
        </w:rPr>
      </w:pPr>
      <w:r>
        <w:rPr>
          <w:rStyle w:val="0pt10"/>
          <w:rFonts w:eastAsiaTheme="majorEastAsia" w:cstheme="majorBidi"/>
          <w:color w:val="0070C0"/>
          <w:spacing w:val="0"/>
          <w:sz w:val="28"/>
          <w:u w:val="none"/>
          <w:shd w:val="clear" w:color="auto" w:fill="auto"/>
        </w:rPr>
        <w:lastRenderedPageBreak/>
        <w:t xml:space="preserve">Режим двигательной активности </w:t>
      </w:r>
    </w:p>
    <w:tbl>
      <w:tblPr>
        <w:tblpPr w:leftFromText="180" w:rightFromText="180" w:vertAnchor="text" w:horzAnchor="margin" w:tblpX="113"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721"/>
        <w:gridCol w:w="1434"/>
        <w:gridCol w:w="1646"/>
        <w:gridCol w:w="2081"/>
        <w:gridCol w:w="2081"/>
      </w:tblGrid>
      <w:tr w:rsidR="005267E0" w:rsidTr="00965DB3">
        <w:trPr>
          <w:trHeight w:val="20"/>
        </w:trPr>
        <w:tc>
          <w:tcPr>
            <w:tcW w:w="1902" w:type="dxa"/>
            <w:vMerge w:val="restart"/>
            <w:shd w:val="clear" w:color="auto" w:fill="FFFFFF" w:themeFill="background1"/>
            <w:vAlign w:val="center"/>
          </w:tcPr>
          <w:p w:rsidR="005267E0" w:rsidRDefault="00FA4BB1">
            <w:pPr>
              <w:ind w:firstLine="0"/>
              <w:jc w:val="center"/>
              <w:rPr>
                <w:b/>
                <w:i/>
                <w:color w:val="000000"/>
              </w:rPr>
            </w:pPr>
            <w:r>
              <w:rPr>
                <w:b/>
                <w:i/>
                <w:color w:val="000000"/>
              </w:rPr>
              <w:t>Формы работы</w:t>
            </w:r>
          </w:p>
        </w:tc>
        <w:tc>
          <w:tcPr>
            <w:tcW w:w="1654" w:type="dxa"/>
            <w:vMerge w:val="restart"/>
            <w:shd w:val="clear" w:color="auto" w:fill="FFFFFF" w:themeFill="background1"/>
            <w:vAlign w:val="center"/>
          </w:tcPr>
          <w:p w:rsidR="005267E0" w:rsidRDefault="00FA4BB1">
            <w:pPr>
              <w:ind w:firstLine="0"/>
              <w:jc w:val="center"/>
              <w:rPr>
                <w:b/>
                <w:i/>
                <w:color w:val="000000"/>
              </w:rPr>
            </w:pPr>
            <w:r>
              <w:rPr>
                <w:b/>
                <w:i/>
                <w:color w:val="000000"/>
              </w:rPr>
              <w:t>Виды деятельности</w:t>
            </w:r>
          </w:p>
        </w:tc>
        <w:tc>
          <w:tcPr>
            <w:tcW w:w="7010" w:type="dxa"/>
            <w:gridSpan w:val="4"/>
            <w:shd w:val="clear" w:color="auto" w:fill="FFFFFF" w:themeFill="background1"/>
            <w:vAlign w:val="center"/>
          </w:tcPr>
          <w:p w:rsidR="005267E0" w:rsidRDefault="00FA4BB1">
            <w:pPr>
              <w:ind w:firstLine="0"/>
              <w:jc w:val="center"/>
              <w:rPr>
                <w:b/>
                <w:i/>
                <w:color w:val="000000"/>
              </w:rPr>
            </w:pPr>
            <w:r>
              <w:rPr>
                <w:b/>
                <w:i/>
                <w:color w:val="000000"/>
              </w:rPr>
              <w:t>Количество и длительность деятельности (в мин.) в зависимости от возраста детей</w:t>
            </w:r>
          </w:p>
        </w:tc>
      </w:tr>
      <w:tr w:rsidR="00965DB3" w:rsidTr="00965DB3">
        <w:trPr>
          <w:trHeight w:val="20"/>
        </w:trPr>
        <w:tc>
          <w:tcPr>
            <w:tcW w:w="1902" w:type="dxa"/>
            <w:vMerge/>
            <w:shd w:val="clear" w:color="auto" w:fill="FFFFFF" w:themeFill="background1"/>
            <w:vAlign w:val="center"/>
          </w:tcPr>
          <w:p w:rsidR="00965DB3" w:rsidRDefault="00965DB3">
            <w:pPr>
              <w:ind w:firstLine="0"/>
              <w:jc w:val="center"/>
              <w:rPr>
                <w:b/>
                <w:i/>
                <w:color w:val="000000"/>
              </w:rPr>
            </w:pPr>
          </w:p>
        </w:tc>
        <w:tc>
          <w:tcPr>
            <w:tcW w:w="1654" w:type="dxa"/>
            <w:vMerge/>
            <w:shd w:val="clear" w:color="auto" w:fill="FFFFFF" w:themeFill="background1"/>
            <w:vAlign w:val="center"/>
          </w:tcPr>
          <w:p w:rsidR="00965DB3" w:rsidRDefault="00965DB3">
            <w:pPr>
              <w:ind w:firstLine="0"/>
              <w:jc w:val="center"/>
              <w:rPr>
                <w:b/>
                <w:i/>
                <w:color w:val="000000"/>
              </w:rPr>
            </w:pPr>
          </w:p>
        </w:tc>
        <w:tc>
          <w:tcPr>
            <w:tcW w:w="1434" w:type="dxa"/>
            <w:shd w:val="clear" w:color="auto" w:fill="FFFFFF" w:themeFill="background1"/>
            <w:vAlign w:val="center"/>
          </w:tcPr>
          <w:p w:rsidR="00965DB3" w:rsidRDefault="00965DB3">
            <w:pPr>
              <w:ind w:firstLine="0"/>
              <w:jc w:val="center"/>
              <w:rPr>
                <w:b/>
                <w:i/>
                <w:color w:val="000000"/>
              </w:rPr>
            </w:pPr>
            <w:r>
              <w:rPr>
                <w:b/>
                <w:i/>
                <w:color w:val="000000"/>
              </w:rPr>
              <w:t>Мл гр</w:t>
            </w:r>
          </w:p>
        </w:tc>
        <w:tc>
          <w:tcPr>
            <w:tcW w:w="1582" w:type="dxa"/>
            <w:shd w:val="clear" w:color="auto" w:fill="FFFFFF" w:themeFill="background1"/>
            <w:vAlign w:val="center"/>
          </w:tcPr>
          <w:p w:rsidR="00965DB3" w:rsidRDefault="00965DB3">
            <w:pPr>
              <w:ind w:firstLine="0"/>
              <w:jc w:val="center"/>
              <w:rPr>
                <w:b/>
                <w:i/>
                <w:color w:val="000000"/>
              </w:rPr>
            </w:pPr>
            <w:r>
              <w:rPr>
                <w:b/>
                <w:i/>
                <w:color w:val="000000"/>
              </w:rPr>
              <w:t>Ср гр</w:t>
            </w:r>
          </w:p>
        </w:tc>
        <w:tc>
          <w:tcPr>
            <w:tcW w:w="1997" w:type="dxa"/>
            <w:shd w:val="clear" w:color="auto" w:fill="FFFFFF" w:themeFill="background1"/>
            <w:vAlign w:val="center"/>
          </w:tcPr>
          <w:p w:rsidR="00965DB3" w:rsidRDefault="00965DB3">
            <w:pPr>
              <w:ind w:firstLine="0"/>
              <w:jc w:val="center"/>
              <w:rPr>
                <w:b/>
                <w:i/>
                <w:color w:val="000000"/>
              </w:rPr>
            </w:pPr>
            <w:r>
              <w:rPr>
                <w:b/>
                <w:i/>
                <w:color w:val="000000"/>
              </w:rPr>
              <w:t>Ст гр</w:t>
            </w:r>
          </w:p>
        </w:tc>
        <w:tc>
          <w:tcPr>
            <w:tcW w:w="1997" w:type="dxa"/>
            <w:shd w:val="clear" w:color="auto" w:fill="FFFFFF" w:themeFill="background1"/>
            <w:vAlign w:val="center"/>
          </w:tcPr>
          <w:p w:rsidR="00965DB3" w:rsidRDefault="00965DB3">
            <w:pPr>
              <w:ind w:firstLine="0"/>
              <w:jc w:val="center"/>
              <w:rPr>
                <w:b/>
                <w:i/>
                <w:color w:val="000000"/>
              </w:rPr>
            </w:pPr>
            <w:r>
              <w:rPr>
                <w:b/>
                <w:i/>
                <w:color w:val="000000"/>
              </w:rPr>
              <w:t>Подг гр</w:t>
            </w:r>
          </w:p>
        </w:tc>
      </w:tr>
      <w:tr w:rsidR="00965DB3" w:rsidTr="00965DB3">
        <w:trPr>
          <w:trHeight w:val="397"/>
        </w:trPr>
        <w:tc>
          <w:tcPr>
            <w:tcW w:w="1902" w:type="dxa"/>
            <w:shd w:val="clear" w:color="auto" w:fill="auto"/>
            <w:vAlign w:val="center"/>
          </w:tcPr>
          <w:p w:rsidR="00965DB3" w:rsidRDefault="00965DB3">
            <w:pPr>
              <w:tabs>
                <w:tab w:val="left" w:pos="150"/>
              </w:tabs>
              <w:ind w:firstLine="0"/>
              <w:jc w:val="center"/>
              <w:rPr>
                <w:b/>
                <w:color w:val="000000"/>
              </w:rPr>
            </w:pPr>
            <w:r>
              <w:rPr>
                <w:b/>
                <w:color w:val="000000"/>
              </w:rPr>
              <w:t>Физкультурные занятия</w:t>
            </w:r>
          </w:p>
        </w:tc>
        <w:tc>
          <w:tcPr>
            <w:tcW w:w="1654" w:type="dxa"/>
            <w:tcBorders>
              <w:bottom w:val="single" w:sz="4" w:space="0" w:color="auto"/>
            </w:tcBorders>
            <w:shd w:val="clear" w:color="auto" w:fill="auto"/>
            <w:vAlign w:val="center"/>
          </w:tcPr>
          <w:p w:rsidR="00965DB3" w:rsidRDefault="00965DB3">
            <w:pPr>
              <w:tabs>
                <w:tab w:val="left" w:pos="150"/>
              </w:tabs>
              <w:ind w:firstLine="0"/>
              <w:jc w:val="center"/>
              <w:rPr>
                <w:i/>
                <w:color w:val="000000"/>
              </w:rPr>
            </w:pPr>
            <w:r>
              <w:rPr>
                <w:i/>
                <w:color w:val="000000"/>
              </w:rPr>
              <w:t>В помещении</w:t>
            </w:r>
          </w:p>
        </w:tc>
        <w:tc>
          <w:tcPr>
            <w:tcW w:w="1434" w:type="dxa"/>
            <w:tcBorders>
              <w:bottom w:val="single" w:sz="4" w:space="0" w:color="auto"/>
            </w:tcBorders>
            <w:shd w:val="clear" w:color="auto" w:fill="auto"/>
            <w:vAlign w:val="center"/>
          </w:tcPr>
          <w:p w:rsidR="00965DB3" w:rsidRDefault="00965DB3">
            <w:pPr>
              <w:tabs>
                <w:tab w:val="left" w:pos="150"/>
              </w:tabs>
              <w:ind w:firstLine="0"/>
              <w:jc w:val="center"/>
            </w:pPr>
            <w:r>
              <w:rPr>
                <w:szCs w:val="22"/>
              </w:rPr>
              <w:t>2 зан. по 15 мин</w:t>
            </w:r>
          </w:p>
        </w:tc>
        <w:tc>
          <w:tcPr>
            <w:tcW w:w="1582" w:type="dxa"/>
            <w:tcBorders>
              <w:bottom w:val="single" w:sz="4" w:space="0" w:color="auto"/>
            </w:tcBorders>
            <w:vAlign w:val="center"/>
          </w:tcPr>
          <w:p w:rsidR="00965DB3" w:rsidRDefault="00965DB3">
            <w:pPr>
              <w:tabs>
                <w:tab w:val="left" w:pos="150"/>
              </w:tabs>
              <w:ind w:firstLine="0"/>
              <w:jc w:val="center"/>
            </w:pPr>
            <w:r>
              <w:rPr>
                <w:szCs w:val="22"/>
              </w:rPr>
              <w:t>2 зан. по 20 мин.</w:t>
            </w:r>
          </w:p>
        </w:tc>
        <w:tc>
          <w:tcPr>
            <w:tcW w:w="1997" w:type="dxa"/>
            <w:tcBorders>
              <w:bottom w:val="single" w:sz="4" w:space="0" w:color="auto"/>
            </w:tcBorders>
            <w:vAlign w:val="center"/>
          </w:tcPr>
          <w:p w:rsidR="00965DB3" w:rsidRDefault="00965DB3">
            <w:pPr>
              <w:tabs>
                <w:tab w:val="left" w:pos="150"/>
              </w:tabs>
              <w:ind w:firstLine="0"/>
              <w:jc w:val="center"/>
            </w:pPr>
            <w:r>
              <w:rPr>
                <w:szCs w:val="22"/>
              </w:rPr>
              <w:t>2 зан. по 25 мин.</w:t>
            </w:r>
          </w:p>
        </w:tc>
        <w:tc>
          <w:tcPr>
            <w:tcW w:w="1997" w:type="dxa"/>
            <w:tcBorders>
              <w:bottom w:val="single" w:sz="4" w:space="0" w:color="auto"/>
            </w:tcBorders>
            <w:vAlign w:val="center"/>
          </w:tcPr>
          <w:p w:rsidR="00965DB3" w:rsidRDefault="00965DB3">
            <w:pPr>
              <w:tabs>
                <w:tab w:val="left" w:pos="150"/>
              </w:tabs>
              <w:ind w:firstLine="0"/>
              <w:jc w:val="center"/>
            </w:pPr>
            <w:r>
              <w:rPr>
                <w:szCs w:val="22"/>
              </w:rPr>
              <w:t>2 зан. по 30 мин.</w:t>
            </w:r>
          </w:p>
        </w:tc>
      </w:tr>
      <w:tr w:rsidR="00965DB3" w:rsidTr="00965DB3">
        <w:trPr>
          <w:trHeight w:val="397"/>
        </w:trPr>
        <w:tc>
          <w:tcPr>
            <w:tcW w:w="1902" w:type="dxa"/>
            <w:vMerge w:val="restart"/>
            <w:tcBorders>
              <w:top w:val="single" w:sz="12" w:space="0" w:color="auto"/>
            </w:tcBorders>
            <w:shd w:val="clear" w:color="auto" w:fill="auto"/>
            <w:vAlign w:val="center"/>
          </w:tcPr>
          <w:p w:rsidR="00965DB3" w:rsidRDefault="00965DB3">
            <w:pPr>
              <w:tabs>
                <w:tab w:val="left" w:pos="150"/>
              </w:tabs>
              <w:ind w:firstLine="0"/>
              <w:jc w:val="center"/>
              <w:rPr>
                <w:b/>
                <w:color w:val="000000"/>
              </w:rPr>
            </w:pPr>
            <w:r>
              <w:rPr>
                <w:b/>
                <w:color w:val="000000"/>
              </w:rPr>
              <w:t>Музыкальные занятия</w:t>
            </w:r>
          </w:p>
        </w:tc>
        <w:tc>
          <w:tcPr>
            <w:tcW w:w="1654" w:type="dxa"/>
            <w:tcBorders>
              <w:top w:val="single" w:sz="12" w:space="0" w:color="auto"/>
              <w:bottom w:val="single" w:sz="4" w:space="0" w:color="auto"/>
            </w:tcBorders>
            <w:shd w:val="clear" w:color="auto" w:fill="auto"/>
            <w:vAlign w:val="center"/>
          </w:tcPr>
          <w:p w:rsidR="00965DB3" w:rsidRDefault="00965DB3">
            <w:pPr>
              <w:tabs>
                <w:tab w:val="left" w:pos="150"/>
              </w:tabs>
              <w:ind w:firstLine="0"/>
              <w:jc w:val="center"/>
              <w:rPr>
                <w:i/>
                <w:color w:val="000000"/>
              </w:rPr>
            </w:pPr>
            <w:r>
              <w:rPr>
                <w:i/>
                <w:color w:val="000000"/>
              </w:rPr>
              <w:t>Музыкальное занятие</w:t>
            </w:r>
          </w:p>
        </w:tc>
        <w:tc>
          <w:tcPr>
            <w:tcW w:w="1434" w:type="dxa"/>
            <w:tcBorders>
              <w:top w:val="single" w:sz="12" w:space="0" w:color="auto"/>
              <w:bottom w:val="single" w:sz="4" w:space="0" w:color="auto"/>
            </w:tcBorders>
            <w:shd w:val="clear" w:color="auto" w:fill="auto"/>
            <w:vAlign w:val="center"/>
          </w:tcPr>
          <w:p w:rsidR="00965DB3" w:rsidRDefault="00965DB3">
            <w:pPr>
              <w:tabs>
                <w:tab w:val="left" w:pos="150"/>
              </w:tabs>
              <w:ind w:firstLine="0"/>
              <w:jc w:val="center"/>
            </w:pPr>
            <w:r>
              <w:rPr>
                <w:szCs w:val="22"/>
              </w:rPr>
              <w:t>2 зан. по 15 мин</w:t>
            </w:r>
          </w:p>
        </w:tc>
        <w:tc>
          <w:tcPr>
            <w:tcW w:w="1582" w:type="dxa"/>
            <w:tcBorders>
              <w:top w:val="single" w:sz="12" w:space="0" w:color="auto"/>
              <w:bottom w:val="single" w:sz="4" w:space="0" w:color="auto"/>
            </w:tcBorders>
            <w:vAlign w:val="center"/>
          </w:tcPr>
          <w:p w:rsidR="00965DB3" w:rsidRDefault="00965DB3">
            <w:pPr>
              <w:tabs>
                <w:tab w:val="left" w:pos="150"/>
              </w:tabs>
              <w:ind w:firstLine="0"/>
              <w:jc w:val="center"/>
            </w:pPr>
            <w:r>
              <w:rPr>
                <w:szCs w:val="22"/>
              </w:rPr>
              <w:t>2 зан. по 20 мин.</w:t>
            </w:r>
          </w:p>
        </w:tc>
        <w:tc>
          <w:tcPr>
            <w:tcW w:w="1997" w:type="dxa"/>
            <w:tcBorders>
              <w:top w:val="single" w:sz="12" w:space="0" w:color="auto"/>
              <w:bottom w:val="single" w:sz="4" w:space="0" w:color="auto"/>
            </w:tcBorders>
            <w:vAlign w:val="center"/>
          </w:tcPr>
          <w:p w:rsidR="00965DB3" w:rsidRDefault="00965DB3">
            <w:pPr>
              <w:tabs>
                <w:tab w:val="left" w:pos="150"/>
              </w:tabs>
              <w:ind w:firstLine="0"/>
              <w:jc w:val="center"/>
            </w:pPr>
            <w:r>
              <w:rPr>
                <w:szCs w:val="22"/>
              </w:rPr>
              <w:t>2 зан. по 25 мин.</w:t>
            </w:r>
          </w:p>
        </w:tc>
        <w:tc>
          <w:tcPr>
            <w:tcW w:w="1997" w:type="dxa"/>
            <w:tcBorders>
              <w:top w:val="single" w:sz="12" w:space="0" w:color="auto"/>
              <w:bottom w:val="single" w:sz="4" w:space="0" w:color="auto"/>
            </w:tcBorders>
            <w:vAlign w:val="center"/>
          </w:tcPr>
          <w:p w:rsidR="00965DB3" w:rsidRDefault="00965DB3">
            <w:pPr>
              <w:tabs>
                <w:tab w:val="left" w:pos="150"/>
              </w:tabs>
              <w:ind w:firstLine="0"/>
              <w:jc w:val="center"/>
            </w:pPr>
            <w:r>
              <w:rPr>
                <w:szCs w:val="22"/>
              </w:rPr>
              <w:t>2 зан. по 30 мин.</w:t>
            </w:r>
          </w:p>
        </w:tc>
      </w:tr>
      <w:tr w:rsidR="00965DB3" w:rsidTr="00965DB3">
        <w:trPr>
          <w:trHeight w:val="397"/>
        </w:trPr>
        <w:tc>
          <w:tcPr>
            <w:tcW w:w="1902" w:type="dxa"/>
            <w:vMerge/>
            <w:tcBorders>
              <w:bottom w:val="single" w:sz="12" w:space="0" w:color="auto"/>
            </w:tcBorders>
            <w:shd w:val="clear" w:color="auto" w:fill="auto"/>
            <w:vAlign w:val="center"/>
          </w:tcPr>
          <w:p w:rsidR="00965DB3" w:rsidRDefault="00965DB3">
            <w:pPr>
              <w:tabs>
                <w:tab w:val="left" w:pos="150"/>
              </w:tabs>
              <w:ind w:firstLine="0"/>
              <w:jc w:val="center"/>
              <w:rPr>
                <w:b/>
                <w:color w:val="000000"/>
              </w:rPr>
            </w:pPr>
          </w:p>
        </w:tc>
        <w:tc>
          <w:tcPr>
            <w:tcW w:w="1654" w:type="dxa"/>
            <w:tcBorders>
              <w:top w:val="single" w:sz="4" w:space="0" w:color="auto"/>
              <w:bottom w:val="single" w:sz="4" w:space="0" w:color="auto"/>
            </w:tcBorders>
            <w:shd w:val="clear" w:color="auto" w:fill="auto"/>
            <w:vAlign w:val="center"/>
          </w:tcPr>
          <w:p w:rsidR="00965DB3" w:rsidRDefault="00965DB3">
            <w:pPr>
              <w:tabs>
                <w:tab w:val="left" w:pos="150"/>
              </w:tabs>
              <w:ind w:firstLine="0"/>
              <w:jc w:val="center"/>
              <w:rPr>
                <w:i/>
                <w:color w:val="000000"/>
              </w:rPr>
            </w:pPr>
            <w:r>
              <w:rPr>
                <w:i/>
                <w:color w:val="000000"/>
              </w:rPr>
              <w:t>Культурно – досуговая деятельность. Музыкальный досуг</w:t>
            </w:r>
          </w:p>
        </w:tc>
        <w:tc>
          <w:tcPr>
            <w:tcW w:w="1434" w:type="dxa"/>
            <w:tcBorders>
              <w:top w:val="single" w:sz="4" w:space="0" w:color="auto"/>
              <w:bottom w:val="single" w:sz="4" w:space="0" w:color="auto"/>
            </w:tcBorders>
            <w:shd w:val="clear" w:color="auto" w:fill="auto"/>
            <w:vAlign w:val="center"/>
          </w:tcPr>
          <w:p w:rsidR="00965DB3" w:rsidRDefault="00965DB3">
            <w:pPr>
              <w:tabs>
                <w:tab w:val="left" w:pos="150"/>
              </w:tabs>
              <w:ind w:firstLine="0"/>
              <w:jc w:val="center"/>
            </w:pPr>
            <w:r>
              <w:t>1 раз в месяц</w:t>
            </w:r>
          </w:p>
        </w:tc>
        <w:tc>
          <w:tcPr>
            <w:tcW w:w="1582" w:type="dxa"/>
            <w:tcBorders>
              <w:top w:val="single" w:sz="4" w:space="0" w:color="auto"/>
              <w:bottom w:val="single" w:sz="4" w:space="0" w:color="auto"/>
            </w:tcBorders>
            <w:vAlign w:val="center"/>
          </w:tcPr>
          <w:p w:rsidR="00965DB3" w:rsidRDefault="00965DB3">
            <w:pPr>
              <w:tabs>
                <w:tab w:val="left" w:pos="150"/>
              </w:tabs>
              <w:ind w:firstLine="0"/>
              <w:jc w:val="center"/>
            </w:pPr>
            <w:r>
              <w:t>1 раз в месяц</w:t>
            </w:r>
          </w:p>
        </w:tc>
        <w:tc>
          <w:tcPr>
            <w:tcW w:w="1997" w:type="dxa"/>
            <w:tcBorders>
              <w:top w:val="single" w:sz="4" w:space="0" w:color="auto"/>
              <w:bottom w:val="single" w:sz="4" w:space="0" w:color="auto"/>
            </w:tcBorders>
            <w:vAlign w:val="center"/>
          </w:tcPr>
          <w:p w:rsidR="00965DB3" w:rsidRDefault="00965DB3">
            <w:pPr>
              <w:tabs>
                <w:tab w:val="left" w:pos="150"/>
              </w:tabs>
              <w:ind w:firstLine="0"/>
              <w:jc w:val="center"/>
            </w:pPr>
            <w:r>
              <w:t>1 раз в месяц</w:t>
            </w:r>
          </w:p>
        </w:tc>
        <w:tc>
          <w:tcPr>
            <w:tcW w:w="1997" w:type="dxa"/>
            <w:tcBorders>
              <w:top w:val="single" w:sz="4" w:space="0" w:color="auto"/>
              <w:bottom w:val="single" w:sz="4" w:space="0" w:color="auto"/>
            </w:tcBorders>
            <w:vAlign w:val="center"/>
          </w:tcPr>
          <w:p w:rsidR="00965DB3" w:rsidRDefault="00965DB3">
            <w:pPr>
              <w:tabs>
                <w:tab w:val="left" w:pos="150"/>
              </w:tabs>
              <w:ind w:firstLine="0"/>
              <w:jc w:val="center"/>
            </w:pPr>
            <w:r>
              <w:t>1 раз в месяц</w:t>
            </w:r>
          </w:p>
        </w:tc>
      </w:tr>
      <w:tr w:rsidR="00965DB3" w:rsidTr="00965DB3">
        <w:trPr>
          <w:trHeight w:val="397"/>
        </w:trPr>
        <w:tc>
          <w:tcPr>
            <w:tcW w:w="1902" w:type="dxa"/>
            <w:vMerge/>
            <w:tcBorders>
              <w:bottom w:val="single" w:sz="12" w:space="0" w:color="auto"/>
            </w:tcBorders>
            <w:shd w:val="clear" w:color="auto" w:fill="auto"/>
            <w:vAlign w:val="center"/>
          </w:tcPr>
          <w:p w:rsidR="00965DB3" w:rsidRDefault="00965DB3">
            <w:pPr>
              <w:tabs>
                <w:tab w:val="left" w:pos="150"/>
              </w:tabs>
              <w:ind w:firstLine="0"/>
              <w:jc w:val="center"/>
              <w:rPr>
                <w:b/>
                <w:color w:val="000000"/>
              </w:rPr>
            </w:pPr>
          </w:p>
        </w:tc>
        <w:tc>
          <w:tcPr>
            <w:tcW w:w="1654" w:type="dxa"/>
            <w:tcBorders>
              <w:top w:val="single" w:sz="4" w:space="0" w:color="auto"/>
              <w:bottom w:val="single" w:sz="12" w:space="0" w:color="auto"/>
            </w:tcBorders>
            <w:shd w:val="clear" w:color="auto" w:fill="auto"/>
            <w:vAlign w:val="center"/>
          </w:tcPr>
          <w:p w:rsidR="00965DB3" w:rsidRDefault="00965DB3">
            <w:pPr>
              <w:tabs>
                <w:tab w:val="left" w:pos="150"/>
              </w:tabs>
              <w:ind w:firstLine="0"/>
              <w:jc w:val="center"/>
              <w:rPr>
                <w:i/>
                <w:color w:val="000000"/>
              </w:rPr>
            </w:pPr>
            <w:r>
              <w:rPr>
                <w:i/>
                <w:color w:val="000000"/>
              </w:rPr>
              <w:t>Музыкальные праздники</w:t>
            </w:r>
          </w:p>
        </w:tc>
        <w:tc>
          <w:tcPr>
            <w:tcW w:w="1434" w:type="dxa"/>
            <w:tcBorders>
              <w:top w:val="single" w:sz="4" w:space="0" w:color="auto"/>
              <w:bottom w:val="single" w:sz="12" w:space="0" w:color="auto"/>
            </w:tcBorders>
            <w:shd w:val="clear" w:color="auto" w:fill="auto"/>
            <w:vAlign w:val="center"/>
          </w:tcPr>
          <w:p w:rsidR="00965DB3" w:rsidRDefault="00965DB3">
            <w:pPr>
              <w:tabs>
                <w:tab w:val="left" w:pos="150"/>
              </w:tabs>
              <w:ind w:firstLine="0"/>
              <w:jc w:val="center"/>
            </w:pPr>
            <w:r>
              <w:t>1 раз в квартал</w:t>
            </w:r>
          </w:p>
        </w:tc>
        <w:tc>
          <w:tcPr>
            <w:tcW w:w="1582" w:type="dxa"/>
            <w:tcBorders>
              <w:top w:val="single" w:sz="4" w:space="0" w:color="auto"/>
              <w:bottom w:val="single" w:sz="12" w:space="0" w:color="auto"/>
            </w:tcBorders>
            <w:vAlign w:val="center"/>
          </w:tcPr>
          <w:p w:rsidR="00965DB3" w:rsidRDefault="00965DB3">
            <w:pPr>
              <w:tabs>
                <w:tab w:val="left" w:pos="150"/>
              </w:tabs>
              <w:ind w:firstLine="0"/>
              <w:jc w:val="center"/>
            </w:pPr>
            <w:r>
              <w:t xml:space="preserve">1 раз в квартал </w:t>
            </w:r>
          </w:p>
        </w:tc>
        <w:tc>
          <w:tcPr>
            <w:tcW w:w="1997" w:type="dxa"/>
            <w:tcBorders>
              <w:top w:val="single" w:sz="4" w:space="0" w:color="auto"/>
              <w:bottom w:val="single" w:sz="12" w:space="0" w:color="auto"/>
            </w:tcBorders>
            <w:vAlign w:val="center"/>
          </w:tcPr>
          <w:p w:rsidR="00965DB3" w:rsidRDefault="00965DB3">
            <w:pPr>
              <w:tabs>
                <w:tab w:val="left" w:pos="150"/>
              </w:tabs>
              <w:ind w:firstLine="0"/>
              <w:jc w:val="center"/>
            </w:pPr>
            <w:r>
              <w:t>2 раза в квартал</w:t>
            </w:r>
          </w:p>
        </w:tc>
        <w:tc>
          <w:tcPr>
            <w:tcW w:w="1997" w:type="dxa"/>
            <w:tcBorders>
              <w:top w:val="single" w:sz="4" w:space="0" w:color="auto"/>
              <w:bottom w:val="single" w:sz="12" w:space="0" w:color="auto"/>
            </w:tcBorders>
            <w:vAlign w:val="center"/>
          </w:tcPr>
          <w:p w:rsidR="00965DB3" w:rsidRDefault="00965DB3">
            <w:pPr>
              <w:tabs>
                <w:tab w:val="left" w:pos="150"/>
              </w:tabs>
              <w:ind w:firstLine="0"/>
              <w:jc w:val="center"/>
            </w:pPr>
            <w:r>
              <w:t>2 раза в квартал</w:t>
            </w:r>
          </w:p>
        </w:tc>
      </w:tr>
      <w:tr w:rsidR="00965DB3" w:rsidTr="00965DB3">
        <w:trPr>
          <w:trHeight w:val="397"/>
        </w:trPr>
        <w:tc>
          <w:tcPr>
            <w:tcW w:w="1902" w:type="dxa"/>
            <w:vMerge w:val="restart"/>
            <w:tcBorders>
              <w:top w:val="single" w:sz="12" w:space="0" w:color="auto"/>
            </w:tcBorders>
            <w:shd w:val="clear" w:color="auto" w:fill="auto"/>
            <w:vAlign w:val="center"/>
          </w:tcPr>
          <w:p w:rsidR="00965DB3" w:rsidRDefault="00965DB3">
            <w:pPr>
              <w:tabs>
                <w:tab w:val="left" w:pos="150"/>
              </w:tabs>
              <w:ind w:firstLine="0"/>
              <w:jc w:val="center"/>
              <w:rPr>
                <w:b/>
                <w:color w:val="000000"/>
              </w:rPr>
            </w:pPr>
          </w:p>
          <w:p w:rsidR="00965DB3" w:rsidRDefault="00965DB3">
            <w:pPr>
              <w:tabs>
                <w:tab w:val="left" w:pos="150"/>
              </w:tabs>
              <w:ind w:firstLine="0"/>
              <w:jc w:val="center"/>
              <w:rPr>
                <w:b/>
                <w:color w:val="000000"/>
              </w:rPr>
            </w:pPr>
            <w:r>
              <w:rPr>
                <w:b/>
                <w:color w:val="000000"/>
              </w:rPr>
              <w:t>Физкультурно-оздоровительная работа в режиме дня</w:t>
            </w:r>
          </w:p>
        </w:tc>
        <w:tc>
          <w:tcPr>
            <w:tcW w:w="1654" w:type="dxa"/>
            <w:tcBorders>
              <w:top w:val="single" w:sz="12" w:space="0" w:color="auto"/>
              <w:bottom w:val="single" w:sz="4" w:space="0" w:color="auto"/>
            </w:tcBorders>
            <w:shd w:val="clear" w:color="auto" w:fill="auto"/>
            <w:vAlign w:val="center"/>
          </w:tcPr>
          <w:p w:rsidR="00965DB3" w:rsidRDefault="00965DB3">
            <w:pPr>
              <w:tabs>
                <w:tab w:val="left" w:pos="150"/>
              </w:tabs>
              <w:ind w:firstLine="0"/>
              <w:jc w:val="center"/>
              <w:rPr>
                <w:i/>
                <w:color w:val="000000"/>
              </w:rPr>
            </w:pPr>
            <w:r>
              <w:rPr>
                <w:i/>
                <w:color w:val="000000"/>
              </w:rPr>
              <w:t>Утренняя зарядка (по желанию детей)</w:t>
            </w:r>
          </w:p>
        </w:tc>
        <w:tc>
          <w:tcPr>
            <w:tcW w:w="1434" w:type="dxa"/>
            <w:tcBorders>
              <w:top w:val="single" w:sz="12" w:space="0" w:color="auto"/>
              <w:bottom w:val="single" w:sz="4" w:space="0" w:color="auto"/>
            </w:tcBorders>
            <w:shd w:val="clear" w:color="auto" w:fill="auto"/>
            <w:vAlign w:val="center"/>
          </w:tcPr>
          <w:p w:rsidR="00965DB3" w:rsidRDefault="00965DB3">
            <w:pPr>
              <w:ind w:firstLine="40"/>
              <w:jc w:val="center"/>
            </w:pPr>
            <w:r>
              <w:t>Ежедневно по  10 мин.</w:t>
            </w:r>
          </w:p>
        </w:tc>
        <w:tc>
          <w:tcPr>
            <w:tcW w:w="1582" w:type="dxa"/>
            <w:tcBorders>
              <w:top w:val="single" w:sz="12" w:space="0" w:color="auto"/>
              <w:bottom w:val="single" w:sz="4" w:space="0" w:color="auto"/>
            </w:tcBorders>
            <w:vAlign w:val="center"/>
          </w:tcPr>
          <w:p w:rsidR="00965DB3" w:rsidRDefault="00965DB3">
            <w:pPr>
              <w:ind w:firstLine="40"/>
              <w:jc w:val="center"/>
            </w:pPr>
            <w:r>
              <w:t>Ежедневно по  10 мин.</w:t>
            </w:r>
          </w:p>
        </w:tc>
        <w:tc>
          <w:tcPr>
            <w:tcW w:w="1997" w:type="dxa"/>
            <w:tcBorders>
              <w:top w:val="single" w:sz="12" w:space="0" w:color="auto"/>
              <w:bottom w:val="single" w:sz="4" w:space="0" w:color="auto"/>
            </w:tcBorders>
            <w:vAlign w:val="center"/>
          </w:tcPr>
          <w:p w:rsidR="00965DB3" w:rsidRDefault="00965DB3">
            <w:pPr>
              <w:ind w:firstLine="40"/>
              <w:jc w:val="center"/>
            </w:pPr>
            <w:r>
              <w:t>Ежедневно по  10 мин.</w:t>
            </w:r>
          </w:p>
        </w:tc>
        <w:tc>
          <w:tcPr>
            <w:tcW w:w="1997" w:type="dxa"/>
            <w:tcBorders>
              <w:top w:val="single" w:sz="12" w:space="0" w:color="auto"/>
              <w:bottom w:val="single" w:sz="4" w:space="0" w:color="auto"/>
            </w:tcBorders>
            <w:vAlign w:val="center"/>
          </w:tcPr>
          <w:p w:rsidR="00965DB3" w:rsidRDefault="00965DB3">
            <w:pPr>
              <w:ind w:firstLine="40"/>
              <w:jc w:val="center"/>
            </w:pPr>
            <w:r>
              <w:t>Ежедневно по  10 мин.</w:t>
            </w:r>
          </w:p>
        </w:tc>
      </w:tr>
      <w:tr w:rsidR="00965DB3" w:rsidTr="00965DB3">
        <w:trPr>
          <w:trHeight w:val="397"/>
        </w:trPr>
        <w:tc>
          <w:tcPr>
            <w:tcW w:w="1902" w:type="dxa"/>
            <w:vMerge/>
            <w:shd w:val="clear" w:color="auto" w:fill="auto"/>
            <w:vAlign w:val="center"/>
          </w:tcPr>
          <w:p w:rsidR="00965DB3" w:rsidRDefault="00965DB3">
            <w:pPr>
              <w:tabs>
                <w:tab w:val="left" w:pos="150"/>
              </w:tabs>
              <w:ind w:firstLine="0"/>
              <w:jc w:val="center"/>
              <w:rPr>
                <w:b/>
                <w:color w:val="000000"/>
              </w:rPr>
            </w:pPr>
          </w:p>
        </w:tc>
        <w:tc>
          <w:tcPr>
            <w:tcW w:w="1654" w:type="dxa"/>
            <w:tcBorders>
              <w:bottom w:val="single" w:sz="4" w:space="0" w:color="auto"/>
            </w:tcBorders>
            <w:shd w:val="clear" w:color="auto" w:fill="auto"/>
            <w:vAlign w:val="center"/>
          </w:tcPr>
          <w:p w:rsidR="00965DB3" w:rsidRDefault="00965DB3">
            <w:pPr>
              <w:tabs>
                <w:tab w:val="left" w:pos="150"/>
              </w:tabs>
              <w:ind w:firstLine="0"/>
              <w:jc w:val="center"/>
              <w:rPr>
                <w:i/>
                <w:color w:val="000000"/>
              </w:rPr>
            </w:pPr>
            <w:r>
              <w:rPr>
                <w:i/>
                <w:color w:val="000000"/>
              </w:rPr>
              <w:t>Гимнастика после дневного сна</w:t>
            </w:r>
          </w:p>
        </w:tc>
        <w:tc>
          <w:tcPr>
            <w:tcW w:w="1434" w:type="dxa"/>
            <w:tcBorders>
              <w:bottom w:val="single" w:sz="4" w:space="0" w:color="auto"/>
            </w:tcBorders>
            <w:shd w:val="clear" w:color="auto" w:fill="auto"/>
            <w:vAlign w:val="center"/>
          </w:tcPr>
          <w:p w:rsidR="00965DB3" w:rsidRDefault="00965DB3">
            <w:pPr>
              <w:ind w:firstLine="40"/>
              <w:jc w:val="center"/>
            </w:pPr>
            <w:r>
              <w:t>Ежедневно по  10 мин.</w:t>
            </w:r>
          </w:p>
        </w:tc>
        <w:tc>
          <w:tcPr>
            <w:tcW w:w="1582" w:type="dxa"/>
            <w:tcBorders>
              <w:bottom w:val="single" w:sz="4" w:space="0" w:color="auto"/>
            </w:tcBorders>
            <w:vAlign w:val="center"/>
          </w:tcPr>
          <w:p w:rsidR="00965DB3" w:rsidRDefault="00965DB3">
            <w:pPr>
              <w:ind w:firstLine="40"/>
              <w:jc w:val="center"/>
            </w:pPr>
            <w:r>
              <w:t>Ежедневно по  10 мин.</w:t>
            </w:r>
          </w:p>
        </w:tc>
        <w:tc>
          <w:tcPr>
            <w:tcW w:w="1997" w:type="dxa"/>
            <w:tcBorders>
              <w:bottom w:val="single" w:sz="4" w:space="0" w:color="auto"/>
            </w:tcBorders>
            <w:vAlign w:val="center"/>
          </w:tcPr>
          <w:p w:rsidR="00965DB3" w:rsidRDefault="00965DB3">
            <w:pPr>
              <w:ind w:firstLine="40"/>
              <w:jc w:val="center"/>
            </w:pPr>
            <w:r>
              <w:t>Ежедневно по  10 мин.</w:t>
            </w:r>
          </w:p>
        </w:tc>
        <w:tc>
          <w:tcPr>
            <w:tcW w:w="1997" w:type="dxa"/>
            <w:tcBorders>
              <w:bottom w:val="single" w:sz="4" w:space="0" w:color="auto"/>
            </w:tcBorders>
            <w:vAlign w:val="center"/>
          </w:tcPr>
          <w:p w:rsidR="00965DB3" w:rsidRDefault="00965DB3">
            <w:pPr>
              <w:ind w:firstLine="40"/>
              <w:jc w:val="center"/>
            </w:pPr>
            <w:r>
              <w:t>Ежедневно по  10 мин.</w:t>
            </w:r>
          </w:p>
        </w:tc>
      </w:tr>
      <w:tr w:rsidR="00965DB3" w:rsidTr="00965DB3">
        <w:trPr>
          <w:trHeight w:val="397"/>
        </w:trPr>
        <w:tc>
          <w:tcPr>
            <w:tcW w:w="1902" w:type="dxa"/>
            <w:vMerge/>
            <w:shd w:val="clear" w:color="auto" w:fill="auto"/>
            <w:vAlign w:val="center"/>
          </w:tcPr>
          <w:p w:rsidR="00965DB3" w:rsidRDefault="00965DB3">
            <w:pPr>
              <w:tabs>
                <w:tab w:val="left" w:pos="150"/>
              </w:tabs>
              <w:ind w:firstLine="0"/>
              <w:jc w:val="center"/>
              <w:rPr>
                <w:b/>
                <w:color w:val="000000"/>
              </w:rPr>
            </w:pPr>
          </w:p>
        </w:tc>
        <w:tc>
          <w:tcPr>
            <w:tcW w:w="1654" w:type="dxa"/>
            <w:tcBorders>
              <w:top w:val="single" w:sz="4" w:space="0" w:color="auto"/>
              <w:bottom w:val="single" w:sz="4" w:space="0" w:color="auto"/>
            </w:tcBorders>
            <w:shd w:val="clear" w:color="auto" w:fill="auto"/>
            <w:vAlign w:val="center"/>
          </w:tcPr>
          <w:p w:rsidR="00965DB3" w:rsidRDefault="00965DB3">
            <w:pPr>
              <w:tabs>
                <w:tab w:val="left" w:pos="150"/>
              </w:tabs>
              <w:ind w:firstLine="0"/>
              <w:jc w:val="center"/>
              <w:rPr>
                <w:i/>
                <w:color w:val="000000"/>
              </w:rPr>
            </w:pPr>
            <w:r>
              <w:rPr>
                <w:i/>
                <w:color w:val="000000"/>
              </w:rPr>
              <w:t xml:space="preserve">Обучение спортивным упражнениям и подв. играм </w:t>
            </w:r>
            <w:r>
              <w:rPr>
                <w:color w:val="000000"/>
                <w:sz w:val="20"/>
              </w:rPr>
              <w:t>(ФИЗО на улице)</w:t>
            </w:r>
          </w:p>
        </w:tc>
        <w:tc>
          <w:tcPr>
            <w:tcW w:w="1434" w:type="dxa"/>
            <w:tcBorders>
              <w:top w:val="single" w:sz="4" w:space="0" w:color="auto"/>
              <w:bottom w:val="single" w:sz="4" w:space="0" w:color="auto"/>
            </w:tcBorders>
            <w:shd w:val="clear" w:color="auto" w:fill="auto"/>
            <w:vAlign w:val="center"/>
          </w:tcPr>
          <w:p w:rsidR="00965DB3" w:rsidRDefault="00965DB3">
            <w:pPr>
              <w:tabs>
                <w:tab w:val="left" w:pos="150"/>
              </w:tabs>
              <w:ind w:firstLine="0"/>
              <w:jc w:val="center"/>
            </w:pPr>
            <w:r>
              <w:t>1 раз в неделю 15 мин</w:t>
            </w:r>
          </w:p>
        </w:tc>
        <w:tc>
          <w:tcPr>
            <w:tcW w:w="1582" w:type="dxa"/>
            <w:tcBorders>
              <w:top w:val="single" w:sz="4" w:space="0" w:color="auto"/>
              <w:bottom w:val="single" w:sz="4" w:space="0" w:color="auto"/>
            </w:tcBorders>
            <w:vAlign w:val="center"/>
          </w:tcPr>
          <w:p w:rsidR="00965DB3" w:rsidRDefault="00965DB3">
            <w:pPr>
              <w:tabs>
                <w:tab w:val="left" w:pos="150"/>
              </w:tabs>
              <w:ind w:firstLine="0"/>
              <w:jc w:val="center"/>
            </w:pPr>
            <w:r>
              <w:t>1 раз в неделю 20 мин</w:t>
            </w:r>
          </w:p>
        </w:tc>
        <w:tc>
          <w:tcPr>
            <w:tcW w:w="1997" w:type="dxa"/>
            <w:tcBorders>
              <w:top w:val="single" w:sz="4" w:space="0" w:color="auto"/>
              <w:bottom w:val="single" w:sz="4" w:space="0" w:color="auto"/>
            </w:tcBorders>
            <w:vAlign w:val="center"/>
          </w:tcPr>
          <w:p w:rsidR="00965DB3" w:rsidRDefault="00965DB3">
            <w:pPr>
              <w:tabs>
                <w:tab w:val="left" w:pos="150"/>
              </w:tabs>
              <w:ind w:firstLine="0"/>
              <w:jc w:val="center"/>
            </w:pPr>
            <w:r>
              <w:t>1 раз в неделю 25 мин</w:t>
            </w:r>
          </w:p>
        </w:tc>
        <w:tc>
          <w:tcPr>
            <w:tcW w:w="1997" w:type="dxa"/>
            <w:tcBorders>
              <w:top w:val="single" w:sz="4" w:space="0" w:color="auto"/>
              <w:bottom w:val="single" w:sz="4" w:space="0" w:color="auto"/>
            </w:tcBorders>
            <w:vAlign w:val="center"/>
          </w:tcPr>
          <w:p w:rsidR="00965DB3" w:rsidRDefault="00965DB3">
            <w:pPr>
              <w:tabs>
                <w:tab w:val="left" w:pos="150"/>
              </w:tabs>
              <w:ind w:firstLine="0"/>
              <w:jc w:val="center"/>
            </w:pPr>
            <w:r>
              <w:t>1 раз в неделю 30 мин</w:t>
            </w:r>
          </w:p>
        </w:tc>
      </w:tr>
      <w:tr w:rsidR="00965DB3" w:rsidTr="00965DB3">
        <w:trPr>
          <w:trHeight w:val="397"/>
        </w:trPr>
        <w:tc>
          <w:tcPr>
            <w:tcW w:w="1902" w:type="dxa"/>
            <w:vMerge/>
            <w:tcBorders>
              <w:bottom w:val="single" w:sz="12" w:space="0" w:color="auto"/>
            </w:tcBorders>
            <w:shd w:val="clear" w:color="auto" w:fill="auto"/>
            <w:vAlign w:val="center"/>
          </w:tcPr>
          <w:p w:rsidR="00965DB3" w:rsidRDefault="00965DB3">
            <w:pPr>
              <w:tabs>
                <w:tab w:val="left" w:pos="150"/>
              </w:tabs>
              <w:ind w:firstLine="0"/>
              <w:jc w:val="center"/>
              <w:rPr>
                <w:b/>
                <w:color w:val="000000"/>
              </w:rPr>
            </w:pPr>
          </w:p>
        </w:tc>
        <w:tc>
          <w:tcPr>
            <w:tcW w:w="1654" w:type="dxa"/>
            <w:tcBorders>
              <w:top w:val="single" w:sz="4" w:space="0" w:color="auto"/>
              <w:bottom w:val="single" w:sz="12" w:space="0" w:color="auto"/>
            </w:tcBorders>
            <w:shd w:val="clear" w:color="auto" w:fill="auto"/>
            <w:vAlign w:val="center"/>
          </w:tcPr>
          <w:p w:rsidR="00965DB3" w:rsidRDefault="00965DB3">
            <w:pPr>
              <w:tabs>
                <w:tab w:val="left" w:pos="150"/>
              </w:tabs>
              <w:ind w:firstLine="0"/>
              <w:jc w:val="center"/>
              <w:rPr>
                <w:i/>
                <w:color w:val="000000"/>
              </w:rPr>
            </w:pPr>
            <w:r>
              <w:rPr>
                <w:i/>
                <w:color w:val="000000"/>
              </w:rPr>
              <w:t>Гимнастика в середине статических занятий</w:t>
            </w:r>
          </w:p>
        </w:tc>
        <w:tc>
          <w:tcPr>
            <w:tcW w:w="1434" w:type="dxa"/>
            <w:tcBorders>
              <w:top w:val="single" w:sz="4" w:space="0" w:color="auto"/>
              <w:bottom w:val="single" w:sz="12" w:space="0" w:color="auto"/>
            </w:tcBorders>
            <w:shd w:val="clear" w:color="auto" w:fill="auto"/>
            <w:vAlign w:val="center"/>
          </w:tcPr>
          <w:p w:rsidR="00965DB3" w:rsidRDefault="00965DB3">
            <w:pPr>
              <w:ind w:firstLine="0"/>
              <w:jc w:val="center"/>
            </w:pPr>
            <w:r>
              <w:t>По 2 мин. на каждом статическом занятии</w:t>
            </w:r>
          </w:p>
        </w:tc>
        <w:tc>
          <w:tcPr>
            <w:tcW w:w="1582" w:type="dxa"/>
            <w:tcBorders>
              <w:top w:val="single" w:sz="4" w:space="0" w:color="auto"/>
              <w:bottom w:val="single" w:sz="12" w:space="0" w:color="auto"/>
            </w:tcBorders>
            <w:vAlign w:val="center"/>
          </w:tcPr>
          <w:p w:rsidR="00965DB3" w:rsidRDefault="00965DB3">
            <w:pPr>
              <w:ind w:firstLine="0"/>
              <w:jc w:val="center"/>
            </w:pPr>
            <w:r>
              <w:t>По 2 мин. на каждом статическом занятии</w:t>
            </w:r>
          </w:p>
        </w:tc>
        <w:tc>
          <w:tcPr>
            <w:tcW w:w="1997" w:type="dxa"/>
            <w:tcBorders>
              <w:top w:val="single" w:sz="4" w:space="0" w:color="auto"/>
              <w:bottom w:val="single" w:sz="12" w:space="0" w:color="auto"/>
            </w:tcBorders>
            <w:vAlign w:val="center"/>
          </w:tcPr>
          <w:p w:rsidR="00965DB3" w:rsidRDefault="00965DB3">
            <w:pPr>
              <w:ind w:firstLine="0"/>
              <w:jc w:val="center"/>
            </w:pPr>
            <w:r>
              <w:t>По 2 мин. на каждом статическом занятии</w:t>
            </w:r>
          </w:p>
        </w:tc>
        <w:tc>
          <w:tcPr>
            <w:tcW w:w="1997" w:type="dxa"/>
            <w:tcBorders>
              <w:top w:val="single" w:sz="4" w:space="0" w:color="auto"/>
              <w:bottom w:val="single" w:sz="12" w:space="0" w:color="auto"/>
            </w:tcBorders>
            <w:vAlign w:val="center"/>
          </w:tcPr>
          <w:p w:rsidR="00965DB3" w:rsidRDefault="00965DB3">
            <w:pPr>
              <w:ind w:firstLine="0"/>
              <w:jc w:val="center"/>
            </w:pPr>
            <w:r>
              <w:t>По 2 мин. на каждом статическом занятии</w:t>
            </w:r>
          </w:p>
        </w:tc>
      </w:tr>
      <w:tr w:rsidR="00965DB3" w:rsidTr="00965DB3">
        <w:trPr>
          <w:trHeight w:val="397"/>
        </w:trPr>
        <w:tc>
          <w:tcPr>
            <w:tcW w:w="1902" w:type="dxa"/>
            <w:vMerge w:val="restart"/>
            <w:tcBorders>
              <w:top w:val="single" w:sz="12" w:space="0" w:color="auto"/>
            </w:tcBorders>
            <w:shd w:val="clear" w:color="auto" w:fill="auto"/>
            <w:vAlign w:val="center"/>
          </w:tcPr>
          <w:p w:rsidR="00965DB3" w:rsidRDefault="00965DB3">
            <w:pPr>
              <w:tabs>
                <w:tab w:val="left" w:pos="150"/>
              </w:tabs>
              <w:ind w:firstLine="0"/>
              <w:jc w:val="center"/>
              <w:rPr>
                <w:b/>
                <w:color w:val="000000"/>
              </w:rPr>
            </w:pPr>
            <w:r>
              <w:rPr>
                <w:b/>
                <w:color w:val="000000"/>
              </w:rPr>
              <w:t>Активный отдых</w:t>
            </w:r>
          </w:p>
        </w:tc>
        <w:tc>
          <w:tcPr>
            <w:tcW w:w="1654" w:type="dxa"/>
            <w:tcBorders>
              <w:top w:val="single" w:sz="12" w:space="0" w:color="auto"/>
              <w:bottom w:val="single" w:sz="4" w:space="0" w:color="auto"/>
            </w:tcBorders>
            <w:shd w:val="clear" w:color="auto" w:fill="auto"/>
            <w:vAlign w:val="center"/>
          </w:tcPr>
          <w:p w:rsidR="00965DB3" w:rsidRDefault="00965DB3">
            <w:pPr>
              <w:tabs>
                <w:tab w:val="left" w:pos="150"/>
              </w:tabs>
              <w:ind w:firstLine="0"/>
              <w:jc w:val="center"/>
              <w:rPr>
                <w:i/>
                <w:color w:val="000000"/>
              </w:rPr>
            </w:pPr>
            <w:r>
              <w:rPr>
                <w:i/>
                <w:color w:val="000000"/>
              </w:rPr>
              <w:t>Физкультурный досуг</w:t>
            </w:r>
          </w:p>
        </w:tc>
        <w:tc>
          <w:tcPr>
            <w:tcW w:w="1434" w:type="dxa"/>
            <w:tcBorders>
              <w:top w:val="single" w:sz="12" w:space="0" w:color="auto"/>
              <w:bottom w:val="single" w:sz="4" w:space="0" w:color="auto"/>
            </w:tcBorders>
            <w:shd w:val="clear" w:color="auto" w:fill="auto"/>
            <w:vAlign w:val="center"/>
          </w:tcPr>
          <w:p w:rsidR="00965DB3" w:rsidRDefault="00965DB3">
            <w:pPr>
              <w:tabs>
                <w:tab w:val="left" w:pos="150"/>
              </w:tabs>
              <w:ind w:firstLine="0"/>
              <w:jc w:val="center"/>
            </w:pPr>
            <w:r>
              <w:rPr>
                <w:szCs w:val="22"/>
              </w:rPr>
              <w:t>1 раз в мес. по 20-25 мин.</w:t>
            </w:r>
          </w:p>
        </w:tc>
        <w:tc>
          <w:tcPr>
            <w:tcW w:w="1582" w:type="dxa"/>
            <w:tcBorders>
              <w:top w:val="single" w:sz="12" w:space="0" w:color="auto"/>
              <w:bottom w:val="single" w:sz="4" w:space="0" w:color="auto"/>
            </w:tcBorders>
            <w:vAlign w:val="center"/>
          </w:tcPr>
          <w:p w:rsidR="00965DB3" w:rsidRDefault="00965DB3">
            <w:pPr>
              <w:ind w:firstLine="58"/>
              <w:jc w:val="center"/>
            </w:pPr>
            <w:r>
              <w:rPr>
                <w:szCs w:val="22"/>
              </w:rPr>
              <w:t>1 раз в мес. по 20-25 мин.</w:t>
            </w:r>
          </w:p>
        </w:tc>
        <w:tc>
          <w:tcPr>
            <w:tcW w:w="1997" w:type="dxa"/>
            <w:tcBorders>
              <w:top w:val="single" w:sz="12" w:space="0" w:color="auto"/>
              <w:bottom w:val="single" w:sz="4" w:space="0" w:color="auto"/>
            </w:tcBorders>
            <w:vAlign w:val="center"/>
          </w:tcPr>
          <w:p w:rsidR="00965DB3" w:rsidRDefault="00965DB3">
            <w:pPr>
              <w:ind w:firstLine="58"/>
              <w:jc w:val="center"/>
            </w:pPr>
            <w:r>
              <w:rPr>
                <w:szCs w:val="22"/>
              </w:rPr>
              <w:t>1 раз в мес. по 30-40 мин.</w:t>
            </w:r>
          </w:p>
        </w:tc>
        <w:tc>
          <w:tcPr>
            <w:tcW w:w="1997" w:type="dxa"/>
            <w:tcBorders>
              <w:top w:val="single" w:sz="12" w:space="0" w:color="auto"/>
              <w:bottom w:val="single" w:sz="4" w:space="0" w:color="auto"/>
            </w:tcBorders>
            <w:vAlign w:val="center"/>
          </w:tcPr>
          <w:p w:rsidR="00965DB3" w:rsidRDefault="00965DB3">
            <w:pPr>
              <w:ind w:firstLine="58"/>
              <w:jc w:val="center"/>
            </w:pPr>
            <w:r>
              <w:rPr>
                <w:szCs w:val="22"/>
              </w:rPr>
              <w:t>1 раз в мес. по 40-45 мин.</w:t>
            </w:r>
          </w:p>
        </w:tc>
      </w:tr>
      <w:tr w:rsidR="00965DB3" w:rsidTr="00F9252F">
        <w:trPr>
          <w:trHeight w:val="397"/>
        </w:trPr>
        <w:tc>
          <w:tcPr>
            <w:tcW w:w="1902" w:type="dxa"/>
            <w:vMerge/>
            <w:shd w:val="clear" w:color="auto" w:fill="auto"/>
            <w:vAlign w:val="center"/>
          </w:tcPr>
          <w:p w:rsidR="00965DB3" w:rsidRDefault="00965DB3">
            <w:pPr>
              <w:tabs>
                <w:tab w:val="left" w:pos="150"/>
              </w:tabs>
              <w:ind w:firstLine="0"/>
              <w:jc w:val="center"/>
              <w:rPr>
                <w:b/>
                <w:color w:val="000000"/>
              </w:rPr>
            </w:pPr>
          </w:p>
        </w:tc>
        <w:tc>
          <w:tcPr>
            <w:tcW w:w="1654" w:type="dxa"/>
            <w:tcBorders>
              <w:top w:val="single" w:sz="4" w:space="0" w:color="auto"/>
              <w:bottom w:val="single" w:sz="4" w:space="0" w:color="auto"/>
            </w:tcBorders>
            <w:shd w:val="clear" w:color="auto" w:fill="auto"/>
            <w:vAlign w:val="center"/>
          </w:tcPr>
          <w:p w:rsidR="00965DB3" w:rsidRDefault="00965DB3">
            <w:pPr>
              <w:tabs>
                <w:tab w:val="left" w:pos="150"/>
              </w:tabs>
              <w:ind w:firstLine="0"/>
              <w:jc w:val="center"/>
              <w:rPr>
                <w:i/>
                <w:color w:val="000000"/>
              </w:rPr>
            </w:pPr>
            <w:r>
              <w:rPr>
                <w:i/>
                <w:color w:val="000000"/>
              </w:rPr>
              <w:t>Физкультурный праздник</w:t>
            </w:r>
          </w:p>
          <w:p w:rsidR="00965DB3" w:rsidRDefault="00965DB3">
            <w:pPr>
              <w:tabs>
                <w:tab w:val="left" w:pos="150"/>
              </w:tabs>
              <w:ind w:firstLine="0"/>
              <w:jc w:val="center"/>
              <w:rPr>
                <w:i/>
                <w:color w:val="000000"/>
              </w:rPr>
            </w:pPr>
            <w:r>
              <w:rPr>
                <w:i/>
                <w:color w:val="000000"/>
              </w:rPr>
              <w:t>(23.02, и 30 апреля)</w:t>
            </w:r>
          </w:p>
        </w:tc>
        <w:tc>
          <w:tcPr>
            <w:tcW w:w="1434" w:type="dxa"/>
            <w:tcBorders>
              <w:bottom w:val="single" w:sz="4" w:space="0" w:color="auto"/>
            </w:tcBorders>
            <w:shd w:val="clear" w:color="auto" w:fill="auto"/>
            <w:vAlign w:val="center"/>
          </w:tcPr>
          <w:p w:rsidR="00965DB3" w:rsidRDefault="00965DB3">
            <w:pPr>
              <w:tabs>
                <w:tab w:val="left" w:pos="150"/>
              </w:tabs>
              <w:ind w:firstLine="0"/>
              <w:jc w:val="center"/>
            </w:pPr>
            <w:r>
              <w:rPr>
                <w:szCs w:val="22"/>
              </w:rPr>
              <w:t>-</w:t>
            </w:r>
          </w:p>
        </w:tc>
        <w:tc>
          <w:tcPr>
            <w:tcW w:w="1582" w:type="dxa"/>
            <w:tcBorders>
              <w:bottom w:val="single" w:sz="4" w:space="0" w:color="auto"/>
            </w:tcBorders>
            <w:vAlign w:val="center"/>
          </w:tcPr>
          <w:p w:rsidR="00965DB3" w:rsidRDefault="00965DB3">
            <w:pPr>
              <w:tabs>
                <w:tab w:val="left" w:pos="150"/>
              </w:tabs>
              <w:ind w:firstLine="0"/>
              <w:jc w:val="center"/>
            </w:pPr>
            <w:r>
              <w:rPr>
                <w:szCs w:val="22"/>
              </w:rPr>
              <w:t>2 раза в год, длительностью не более 1ч. – 1.5ч.</w:t>
            </w:r>
          </w:p>
        </w:tc>
        <w:tc>
          <w:tcPr>
            <w:tcW w:w="1997" w:type="dxa"/>
            <w:tcBorders>
              <w:bottom w:val="single" w:sz="4" w:space="0" w:color="auto"/>
            </w:tcBorders>
            <w:vAlign w:val="center"/>
          </w:tcPr>
          <w:p w:rsidR="00965DB3" w:rsidRDefault="00965DB3">
            <w:pPr>
              <w:tabs>
                <w:tab w:val="left" w:pos="150"/>
              </w:tabs>
              <w:ind w:firstLine="0"/>
              <w:jc w:val="center"/>
            </w:pPr>
            <w:r>
              <w:rPr>
                <w:szCs w:val="22"/>
              </w:rPr>
              <w:t>2 раза в год, длительностью не более 1.5ч.</w:t>
            </w:r>
          </w:p>
        </w:tc>
        <w:tc>
          <w:tcPr>
            <w:tcW w:w="1997" w:type="dxa"/>
            <w:tcBorders>
              <w:bottom w:val="single" w:sz="4" w:space="0" w:color="auto"/>
            </w:tcBorders>
            <w:vAlign w:val="center"/>
          </w:tcPr>
          <w:p w:rsidR="00965DB3" w:rsidRDefault="00965DB3">
            <w:pPr>
              <w:tabs>
                <w:tab w:val="left" w:pos="150"/>
              </w:tabs>
              <w:ind w:firstLine="0"/>
              <w:jc w:val="center"/>
            </w:pPr>
            <w:r>
              <w:rPr>
                <w:szCs w:val="22"/>
              </w:rPr>
              <w:t>2 раза в год, длительностью не более 1.5ч.</w:t>
            </w:r>
          </w:p>
        </w:tc>
      </w:tr>
      <w:tr w:rsidR="00965DB3" w:rsidTr="00F9252F">
        <w:trPr>
          <w:trHeight w:val="397"/>
        </w:trPr>
        <w:tc>
          <w:tcPr>
            <w:tcW w:w="1902" w:type="dxa"/>
            <w:vMerge/>
            <w:shd w:val="clear" w:color="auto" w:fill="auto"/>
            <w:vAlign w:val="center"/>
          </w:tcPr>
          <w:p w:rsidR="00965DB3" w:rsidRDefault="00965DB3">
            <w:pPr>
              <w:tabs>
                <w:tab w:val="left" w:pos="150"/>
              </w:tabs>
              <w:ind w:firstLine="0"/>
              <w:jc w:val="center"/>
              <w:rPr>
                <w:b/>
                <w:color w:val="000000"/>
              </w:rPr>
            </w:pPr>
          </w:p>
        </w:tc>
        <w:tc>
          <w:tcPr>
            <w:tcW w:w="1654" w:type="dxa"/>
            <w:tcBorders>
              <w:top w:val="single" w:sz="4" w:space="0" w:color="auto"/>
              <w:bottom w:val="single" w:sz="4" w:space="0" w:color="auto"/>
            </w:tcBorders>
            <w:shd w:val="clear" w:color="auto" w:fill="auto"/>
            <w:vAlign w:val="center"/>
          </w:tcPr>
          <w:p w:rsidR="00965DB3" w:rsidRDefault="00965DB3">
            <w:pPr>
              <w:ind w:firstLine="0"/>
              <w:jc w:val="center"/>
              <w:rPr>
                <w:i/>
                <w:color w:val="000000"/>
              </w:rPr>
            </w:pPr>
            <w:r>
              <w:rPr>
                <w:i/>
                <w:color w:val="000000"/>
              </w:rPr>
              <w:t>День здоровья</w:t>
            </w:r>
          </w:p>
        </w:tc>
        <w:tc>
          <w:tcPr>
            <w:tcW w:w="1434" w:type="dxa"/>
            <w:tcBorders>
              <w:bottom w:val="single" w:sz="4" w:space="0" w:color="auto"/>
            </w:tcBorders>
            <w:shd w:val="clear" w:color="auto" w:fill="auto"/>
            <w:vAlign w:val="center"/>
          </w:tcPr>
          <w:p w:rsidR="00965DB3" w:rsidRDefault="00965DB3">
            <w:pPr>
              <w:tabs>
                <w:tab w:val="left" w:pos="150"/>
              </w:tabs>
              <w:ind w:firstLine="0"/>
              <w:jc w:val="center"/>
            </w:pPr>
            <w:r>
              <w:rPr>
                <w:szCs w:val="22"/>
              </w:rPr>
              <w:t>1 раз в квартал</w:t>
            </w:r>
          </w:p>
        </w:tc>
        <w:tc>
          <w:tcPr>
            <w:tcW w:w="1582" w:type="dxa"/>
            <w:tcBorders>
              <w:bottom w:val="single" w:sz="4" w:space="0" w:color="auto"/>
            </w:tcBorders>
            <w:vAlign w:val="center"/>
          </w:tcPr>
          <w:p w:rsidR="00965DB3" w:rsidRDefault="00965DB3">
            <w:pPr>
              <w:tabs>
                <w:tab w:val="left" w:pos="150"/>
              </w:tabs>
              <w:ind w:firstLine="0"/>
              <w:jc w:val="center"/>
            </w:pPr>
            <w:r>
              <w:rPr>
                <w:szCs w:val="22"/>
              </w:rPr>
              <w:t>1 раз в квартал</w:t>
            </w:r>
          </w:p>
        </w:tc>
        <w:tc>
          <w:tcPr>
            <w:tcW w:w="1997" w:type="dxa"/>
            <w:tcBorders>
              <w:bottom w:val="single" w:sz="4" w:space="0" w:color="auto"/>
            </w:tcBorders>
            <w:vAlign w:val="center"/>
          </w:tcPr>
          <w:p w:rsidR="00965DB3" w:rsidRDefault="00965DB3">
            <w:pPr>
              <w:tabs>
                <w:tab w:val="left" w:pos="150"/>
              </w:tabs>
              <w:ind w:firstLine="0"/>
              <w:jc w:val="center"/>
            </w:pPr>
            <w:r>
              <w:rPr>
                <w:szCs w:val="22"/>
              </w:rPr>
              <w:t>1 раз в квартал</w:t>
            </w:r>
          </w:p>
        </w:tc>
        <w:tc>
          <w:tcPr>
            <w:tcW w:w="1997" w:type="dxa"/>
            <w:tcBorders>
              <w:bottom w:val="single" w:sz="4" w:space="0" w:color="auto"/>
            </w:tcBorders>
            <w:vAlign w:val="center"/>
          </w:tcPr>
          <w:p w:rsidR="00965DB3" w:rsidRDefault="00965DB3">
            <w:pPr>
              <w:tabs>
                <w:tab w:val="left" w:pos="150"/>
              </w:tabs>
              <w:ind w:firstLine="0"/>
              <w:jc w:val="center"/>
            </w:pPr>
            <w:r>
              <w:rPr>
                <w:szCs w:val="22"/>
              </w:rPr>
              <w:t>1 раз в квартал</w:t>
            </w:r>
          </w:p>
        </w:tc>
      </w:tr>
      <w:tr w:rsidR="00965DB3" w:rsidTr="00F9252F">
        <w:trPr>
          <w:trHeight w:val="397"/>
        </w:trPr>
        <w:tc>
          <w:tcPr>
            <w:tcW w:w="1902" w:type="dxa"/>
            <w:vMerge/>
            <w:tcBorders>
              <w:bottom w:val="single" w:sz="12" w:space="0" w:color="auto"/>
            </w:tcBorders>
            <w:shd w:val="clear" w:color="auto" w:fill="auto"/>
            <w:vAlign w:val="center"/>
          </w:tcPr>
          <w:p w:rsidR="00965DB3" w:rsidRDefault="00965DB3">
            <w:pPr>
              <w:ind w:firstLine="0"/>
              <w:jc w:val="center"/>
              <w:rPr>
                <w:b/>
                <w:color w:val="000000"/>
              </w:rPr>
            </w:pPr>
          </w:p>
        </w:tc>
        <w:tc>
          <w:tcPr>
            <w:tcW w:w="1654" w:type="dxa"/>
            <w:tcBorders>
              <w:top w:val="single" w:sz="4" w:space="0" w:color="auto"/>
              <w:bottom w:val="single" w:sz="12" w:space="0" w:color="auto"/>
            </w:tcBorders>
            <w:shd w:val="clear" w:color="auto" w:fill="auto"/>
            <w:vAlign w:val="center"/>
          </w:tcPr>
          <w:p w:rsidR="00965DB3" w:rsidRDefault="00965DB3">
            <w:pPr>
              <w:ind w:firstLine="0"/>
              <w:jc w:val="center"/>
              <w:rPr>
                <w:i/>
                <w:color w:val="000000"/>
              </w:rPr>
            </w:pPr>
            <w:r>
              <w:rPr>
                <w:i/>
                <w:color w:val="000000"/>
              </w:rPr>
              <w:t xml:space="preserve">Туристические прогулки и экскурсии </w:t>
            </w:r>
          </w:p>
        </w:tc>
        <w:tc>
          <w:tcPr>
            <w:tcW w:w="1434" w:type="dxa"/>
            <w:tcBorders>
              <w:bottom w:val="single" w:sz="12" w:space="0" w:color="auto"/>
            </w:tcBorders>
            <w:shd w:val="clear" w:color="auto" w:fill="auto"/>
            <w:vAlign w:val="center"/>
          </w:tcPr>
          <w:p w:rsidR="00965DB3" w:rsidRDefault="00965DB3">
            <w:pPr>
              <w:ind w:firstLine="0"/>
              <w:jc w:val="center"/>
            </w:pPr>
            <w:r>
              <w:rPr>
                <w:szCs w:val="22"/>
              </w:rPr>
              <w:t>-</w:t>
            </w:r>
          </w:p>
        </w:tc>
        <w:tc>
          <w:tcPr>
            <w:tcW w:w="1582" w:type="dxa"/>
            <w:tcBorders>
              <w:bottom w:val="single" w:sz="12" w:space="0" w:color="auto"/>
            </w:tcBorders>
            <w:vAlign w:val="center"/>
          </w:tcPr>
          <w:p w:rsidR="00965DB3" w:rsidRDefault="00965DB3">
            <w:pPr>
              <w:ind w:firstLine="0"/>
              <w:jc w:val="center"/>
            </w:pPr>
            <w:r>
              <w:rPr>
                <w:szCs w:val="22"/>
              </w:rPr>
              <w:t>-</w:t>
            </w:r>
          </w:p>
        </w:tc>
        <w:tc>
          <w:tcPr>
            <w:tcW w:w="1997" w:type="dxa"/>
            <w:tcBorders>
              <w:bottom w:val="single" w:sz="12" w:space="0" w:color="auto"/>
            </w:tcBorders>
            <w:vAlign w:val="center"/>
          </w:tcPr>
          <w:p w:rsidR="00965DB3" w:rsidRDefault="00965DB3">
            <w:pPr>
              <w:ind w:firstLine="0"/>
              <w:jc w:val="center"/>
            </w:pPr>
            <w:r>
              <w:rPr>
                <w:szCs w:val="22"/>
              </w:rPr>
              <w:t>Общая продолжительность прогулки 1.5ч. – 2ч.</w:t>
            </w:r>
          </w:p>
        </w:tc>
        <w:tc>
          <w:tcPr>
            <w:tcW w:w="1997" w:type="dxa"/>
            <w:tcBorders>
              <w:bottom w:val="single" w:sz="12" w:space="0" w:color="auto"/>
            </w:tcBorders>
            <w:vAlign w:val="center"/>
          </w:tcPr>
          <w:p w:rsidR="00965DB3" w:rsidRDefault="00965DB3">
            <w:pPr>
              <w:ind w:firstLine="0"/>
              <w:jc w:val="center"/>
            </w:pPr>
            <w:r>
              <w:rPr>
                <w:szCs w:val="22"/>
              </w:rPr>
              <w:t>Общая продолжительность прогулки 2ч. – 2.5ч.</w:t>
            </w:r>
          </w:p>
        </w:tc>
      </w:tr>
      <w:tr w:rsidR="00965DB3" w:rsidTr="00F9252F">
        <w:trPr>
          <w:trHeight w:val="397"/>
        </w:trPr>
        <w:tc>
          <w:tcPr>
            <w:tcW w:w="1902" w:type="dxa"/>
            <w:vMerge w:val="restart"/>
            <w:tcBorders>
              <w:top w:val="single" w:sz="12" w:space="0" w:color="auto"/>
            </w:tcBorders>
            <w:shd w:val="clear" w:color="auto" w:fill="auto"/>
            <w:vAlign w:val="center"/>
          </w:tcPr>
          <w:p w:rsidR="00965DB3" w:rsidRDefault="00965DB3">
            <w:pPr>
              <w:ind w:firstLine="0"/>
              <w:jc w:val="center"/>
              <w:rPr>
                <w:b/>
                <w:color w:val="000000"/>
              </w:rPr>
            </w:pPr>
            <w:r>
              <w:rPr>
                <w:b/>
                <w:color w:val="000000"/>
              </w:rPr>
              <w:t>Самостоятельная двигательная деятельность</w:t>
            </w:r>
          </w:p>
        </w:tc>
        <w:tc>
          <w:tcPr>
            <w:tcW w:w="1654" w:type="dxa"/>
            <w:tcBorders>
              <w:top w:val="single" w:sz="12" w:space="0" w:color="auto"/>
              <w:bottom w:val="single" w:sz="4" w:space="0" w:color="auto"/>
            </w:tcBorders>
            <w:shd w:val="clear" w:color="auto" w:fill="auto"/>
            <w:vAlign w:val="center"/>
          </w:tcPr>
          <w:p w:rsidR="00965DB3" w:rsidRDefault="00965DB3">
            <w:pPr>
              <w:ind w:firstLine="0"/>
              <w:jc w:val="center"/>
              <w:rPr>
                <w:rFonts w:ascii="Monotype Corsiva" w:hAnsi="Monotype Corsiva"/>
                <w:b/>
                <w:i/>
                <w:color w:val="002060"/>
              </w:rPr>
            </w:pPr>
            <w:r>
              <w:rPr>
                <w:i/>
                <w:color w:val="000000"/>
              </w:rPr>
              <w:t>Самост. использ. спортивно-игрового оборудования</w:t>
            </w:r>
          </w:p>
        </w:tc>
        <w:tc>
          <w:tcPr>
            <w:tcW w:w="1434" w:type="dxa"/>
            <w:tcBorders>
              <w:top w:val="single" w:sz="12" w:space="0" w:color="auto"/>
              <w:bottom w:val="single" w:sz="4" w:space="0" w:color="auto"/>
            </w:tcBorders>
            <w:shd w:val="clear" w:color="auto" w:fill="auto"/>
            <w:vAlign w:val="center"/>
          </w:tcPr>
          <w:p w:rsidR="00965DB3" w:rsidRDefault="00965DB3">
            <w:pPr>
              <w:ind w:firstLine="0"/>
              <w:jc w:val="center"/>
            </w:pPr>
            <w:r>
              <w:t xml:space="preserve">Ежедневно </w:t>
            </w:r>
          </w:p>
        </w:tc>
        <w:tc>
          <w:tcPr>
            <w:tcW w:w="1582" w:type="dxa"/>
            <w:tcBorders>
              <w:top w:val="single" w:sz="12" w:space="0" w:color="auto"/>
              <w:bottom w:val="single" w:sz="4" w:space="0" w:color="auto"/>
            </w:tcBorders>
            <w:vAlign w:val="center"/>
          </w:tcPr>
          <w:p w:rsidR="00965DB3" w:rsidRDefault="00965DB3">
            <w:pPr>
              <w:ind w:firstLine="0"/>
              <w:jc w:val="center"/>
            </w:pPr>
            <w:r>
              <w:t xml:space="preserve">Ежедневно </w:t>
            </w:r>
          </w:p>
        </w:tc>
        <w:tc>
          <w:tcPr>
            <w:tcW w:w="1997" w:type="dxa"/>
            <w:tcBorders>
              <w:top w:val="single" w:sz="12" w:space="0" w:color="auto"/>
              <w:bottom w:val="single" w:sz="4" w:space="0" w:color="auto"/>
            </w:tcBorders>
            <w:vAlign w:val="center"/>
          </w:tcPr>
          <w:p w:rsidR="00965DB3" w:rsidRDefault="00965DB3">
            <w:pPr>
              <w:ind w:firstLine="0"/>
              <w:jc w:val="center"/>
            </w:pPr>
            <w:r>
              <w:t xml:space="preserve">Ежедневно </w:t>
            </w:r>
          </w:p>
        </w:tc>
        <w:tc>
          <w:tcPr>
            <w:tcW w:w="1997" w:type="dxa"/>
            <w:tcBorders>
              <w:top w:val="single" w:sz="12" w:space="0" w:color="auto"/>
              <w:bottom w:val="single" w:sz="4" w:space="0" w:color="auto"/>
            </w:tcBorders>
            <w:vAlign w:val="center"/>
          </w:tcPr>
          <w:p w:rsidR="00965DB3" w:rsidRDefault="00965DB3">
            <w:pPr>
              <w:ind w:firstLine="0"/>
              <w:jc w:val="center"/>
            </w:pPr>
            <w:r>
              <w:t xml:space="preserve">Ежедневно </w:t>
            </w:r>
          </w:p>
        </w:tc>
      </w:tr>
      <w:tr w:rsidR="00965DB3" w:rsidTr="00F9252F">
        <w:trPr>
          <w:trHeight w:val="964"/>
        </w:trPr>
        <w:tc>
          <w:tcPr>
            <w:tcW w:w="1902" w:type="dxa"/>
            <w:vMerge/>
            <w:shd w:val="clear" w:color="auto" w:fill="auto"/>
            <w:vAlign w:val="center"/>
          </w:tcPr>
          <w:p w:rsidR="00965DB3" w:rsidRDefault="00965DB3">
            <w:pPr>
              <w:ind w:firstLine="0"/>
              <w:jc w:val="center"/>
              <w:rPr>
                <w:b/>
                <w:color w:val="000000"/>
              </w:rPr>
            </w:pPr>
          </w:p>
        </w:tc>
        <w:tc>
          <w:tcPr>
            <w:tcW w:w="1654" w:type="dxa"/>
            <w:tcBorders>
              <w:top w:val="single" w:sz="4" w:space="0" w:color="auto"/>
              <w:bottom w:val="single" w:sz="4" w:space="0" w:color="auto"/>
            </w:tcBorders>
            <w:shd w:val="clear" w:color="auto" w:fill="auto"/>
            <w:vAlign w:val="center"/>
          </w:tcPr>
          <w:p w:rsidR="00965DB3" w:rsidRDefault="00965DB3">
            <w:pPr>
              <w:ind w:firstLine="0"/>
              <w:jc w:val="center"/>
              <w:rPr>
                <w:i/>
                <w:color w:val="000000"/>
              </w:rPr>
            </w:pPr>
            <w:r>
              <w:rPr>
                <w:i/>
                <w:color w:val="000000"/>
              </w:rPr>
              <w:t>Самост. подвижные игры на свежем воздухе и в помещении</w:t>
            </w:r>
          </w:p>
        </w:tc>
        <w:tc>
          <w:tcPr>
            <w:tcW w:w="1434" w:type="dxa"/>
            <w:tcBorders>
              <w:top w:val="single" w:sz="4" w:space="0" w:color="auto"/>
              <w:bottom w:val="single" w:sz="4" w:space="0" w:color="auto"/>
            </w:tcBorders>
            <w:shd w:val="clear" w:color="auto" w:fill="auto"/>
            <w:vAlign w:val="center"/>
          </w:tcPr>
          <w:p w:rsidR="00965DB3" w:rsidRDefault="00965DB3">
            <w:pPr>
              <w:ind w:firstLine="0"/>
              <w:jc w:val="center"/>
            </w:pPr>
            <w:r>
              <w:t>Ежедневно</w:t>
            </w:r>
          </w:p>
        </w:tc>
        <w:tc>
          <w:tcPr>
            <w:tcW w:w="1582" w:type="dxa"/>
            <w:tcBorders>
              <w:top w:val="single" w:sz="4" w:space="0" w:color="auto"/>
              <w:bottom w:val="single" w:sz="4" w:space="0" w:color="auto"/>
            </w:tcBorders>
            <w:vAlign w:val="center"/>
          </w:tcPr>
          <w:p w:rsidR="00965DB3" w:rsidRDefault="00965DB3">
            <w:pPr>
              <w:ind w:firstLine="0"/>
              <w:jc w:val="center"/>
            </w:pPr>
            <w:r>
              <w:t>Ежедневно</w:t>
            </w:r>
          </w:p>
        </w:tc>
        <w:tc>
          <w:tcPr>
            <w:tcW w:w="1997" w:type="dxa"/>
            <w:tcBorders>
              <w:top w:val="single" w:sz="4" w:space="0" w:color="auto"/>
              <w:bottom w:val="single" w:sz="4" w:space="0" w:color="auto"/>
            </w:tcBorders>
            <w:vAlign w:val="center"/>
          </w:tcPr>
          <w:p w:rsidR="00965DB3" w:rsidRDefault="00965DB3">
            <w:pPr>
              <w:ind w:firstLine="0"/>
              <w:jc w:val="center"/>
            </w:pPr>
            <w:r>
              <w:t>Ежедневно</w:t>
            </w:r>
          </w:p>
        </w:tc>
        <w:tc>
          <w:tcPr>
            <w:tcW w:w="1997" w:type="dxa"/>
            <w:tcBorders>
              <w:top w:val="single" w:sz="4" w:space="0" w:color="auto"/>
              <w:bottom w:val="single" w:sz="4" w:space="0" w:color="auto"/>
            </w:tcBorders>
            <w:vAlign w:val="center"/>
          </w:tcPr>
          <w:p w:rsidR="00965DB3" w:rsidRDefault="00965DB3">
            <w:pPr>
              <w:ind w:firstLine="0"/>
              <w:jc w:val="center"/>
            </w:pPr>
            <w:r>
              <w:t>Ежедневно</w:t>
            </w:r>
          </w:p>
        </w:tc>
      </w:tr>
    </w:tbl>
    <w:p w:rsidR="005267E0" w:rsidRDefault="005267E0">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9D4916" w:rsidRDefault="009D4916">
      <w:pPr>
        <w:pStyle w:val="afff"/>
        <w:rPr>
          <w:b/>
          <w:color w:val="auto"/>
          <w:lang w:val="ru-RU"/>
        </w:rPr>
      </w:pPr>
    </w:p>
    <w:p w:rsidR="005267E0" w:rsidRPr="009D4916" w:rsidRDefault="00FA4BB1">
      <w:pPr>
        <w:pStyle w:val="1"/>
        <w:rPr>
          <w:rFonts w:eastAsiaTheme="minorEastAsia"/>
          <w:color w:val="auto"/>
          <w:sz w:val="32"/>
        </w:rPr>
      </w:pPr>
      <w:bookmarkStart w:id="100" w:name="_Toc138112009"/>
      <w:r w:rsidRPr="009D4916">
        <w:rPr>
          <w:color w:val="auto"/>
        </w:rPr>
        <w:t xml:space="preserve">3.7 Календарный план воспитательной работы </w:t>
      </w:r>
      <w:bookmarkEnd w:id="100"/>
    </w:p>
    <w:p w:rsidR="005267E0" w:rsidRDefault="00FA4BB1">
      <w:pPr>
        <w:spacing w:beforeAutospacing="1" w:afterAutospacing="1"/>
        <w:rPr>
          <w:sz w:val="28"/>
          <w:szCs w:val="28"/>
          <w:lang w:val="ru"/>
        </w:rPr>
      </w:pPr>
      <w:r>
        <w:rPr>
          <w:rFonts w:eastAsia="等线"/>
          <w:sz w:val="28"/>
          <w:szCs w:val="28"/>
          <w:lang w:val="ru" w:eastAsia="zh-CN" w:bidi="ar"/>
        </w:rPr>
        <w:t xml:space="preserve">Содержание данного раздела обязательной части ОП </w:t>
      </w:r>
      <w:r w:rsidR="00965DB3" w:rsidRPr="007F5158">
        <w:rPr>
          <w:sz w:val="28"/>
          <w:szCs w:val="28"/>
          <w:lang w:val="ru" w:eastAsia="zh-CN" w:bidi="ar"/>
        </w:rPr>
        <w:t xml:space="preserve">МБДОУ «Танаевский детский сад» </w:t>
      </w:r>
      <w:r>
        <w:rPr>
          <w:sz w:val="28"/>
          <w:szCs w:val="28"/>
          <w:lang w:val="ru" w:eastAsia="zh-CN" w:bidi="ar"/>
        </w:rPr>
        <w:t>построено согласно пункту 3</w:t>
      </w:r>
      <w:r>
        <w:rPr>
          <w:sz w:val="28"/>
          <w:szCs w:val="28"/>
          <w:lang w:eastAsia="zh-CN" w:bidi="ar"/>
        </w:rPr>
        <w:t>6</w:t>
      </w:r>
      <w:r>
        <w:rPr>
          <w:sz w:val="28"/>
          <w:szCs w:val="28"/>
          <w:lang w:val="ru" w:eastAsia="zh-CN" w:bidi="ar"/>
        </w:rPr>
        <w:t xml:space="preserve"> стр. </w:t>
      </w:r>
      <w:r>
        <w:rPr>
          <w:sz w:val="28"/>
          <w:szCs w:val="28"/>
          <w:lang w:eastAsia="zh-CN" w:bidi="ar"/>
        </w:rPr>
        <w:t>233-235</w:t>
      </w:r>
      <w:r>
        <w:rPr>
          <w:sz w:val="28"/>
          <w:szCs w:val="28"/>
          <w:lang w:val="ru" w:eastAsia="zh-CN" w:bidi="ar"/>
        </w:rPr>
        <w:t xml:space="preserve"> ФОП ДО</w:t>
      </w:r>
    </w:p>
    <w:p w:rsidR="005267E0" w:rsidRDefault="00FA4BB1">
      <w:pPr>
        <w:pStyle w:val="afff"/>
        <w:rPr>
          <w:color w:val="auto"/>
          <w:sz w:val="28"/>
          <w:szCs w:val="28"/>
          <w:lang w:val="ru-RU"/>
        </w:rPr>
      </w:pPr>
      <w:r>
        <w:rPr>
          <w:color w:val="auto"/>
          <w:sz w:val="28"/>
          <w:szCs w:val="28"/>
          <w:lang w:val="ru-RU"/>
        </w:rPr>
        <w:t xml:space="preserve">В </w:t>
      </w:r>
      <w:r w:rsidRPr="00965DB3">
        <w:rPr>
          <w:color w:val="auto"/>
          <w:sz w:val="28"/>
          <w:szCs w:val="28"/>
          <w:lang w:val="ru-RU"/>
        </w:rPr>
        <w:t xml:space="preserve">ОП </w:t>
      </w:r>
      <w:r w:rsidR="00965DB3" w:rsidRPr="007F5158">
        <w:rPr>
          <w:color w:val="auto"/>
          <w:sz w:val="28"/>
          <w:szCs w:val="28"/>
          <w:lang w:val="ru" w:eastAsia="zh-CN" w:bidi="ar"/>
        </w:rPr>
        <w:t xml:space="preserve">МБДОУ «Танаевский детский сад» </w:t>
      </w:r>
      <w:r>
        <w:rPr>
          <w:color w:val="auto"/>
          <w:sz w:val="28"/>
          <w:szCs w:val="28"/>
          <w:lang w:val="ru-RU"/>
        </w:rPr>
        <w:t xml:space="preserve">включена матрица воспитательных событий, составленная в соответствии с направлениями воспитания, определенными в рабочей программе воспитания. </w:t>
      </w:r>
    </w:p>
    <w:p w:rsidR="005267E0" w:rsidRDefault="005267E0">
      <w:pPr>
        <w:pStyle w:val="6"/>
      </w:pPr>
    </w:p>
    <w:p w:rsidR="005267E0" w:rsidRDefault="00FA4BB1">
      <w:pPr>
        <w:pStyle w:val="6"/>
      </w:pPr>
      <w:r>
        <w:t>Матрица воспитательных событий</w:t>
      </w:r>
    </w:p>
    <w:tbl>
      <w:tblPr>
        <w:tblStyle w:val="aff7"/>
        <w:tblW w:w="0" w:type="auto"/>
        <w:tblLook w:val="04A0" w:firstRow="1" w:lastRow="0" w:firstColumn="1" w:lastColumn="0" w:noHBand="0" w:noVBand="1"/>
      </w:tblPr>
      <w:tblGrid>
        <w:gridCol w:w="3923"/>
        <w:gridCol w:w="3923"/>
        <w:gridCol w:w="3924"/>
        <w:gridCol w:w="3924"/>
      </w:tblGrid>
      <w:tr w:rsidR="005267E0">
        <w:trPr>
          <w:trHeight w:val="454"/>
        </w:trPr>
        <w:tc>
          <w:tcPr>
            <w:tcW w:w="3923" w:type="dxa"/>
            <w:shd w:val="clear" w:color="auto" w:fill="D9D9D9" w:themeFill="background1" w:themeFillShade="D9"/>
            <w:vAlign w:val="center"/>
          </w:tcPr>
          <w:p w:rsidR="005267E0" w:rsidRDefault="00FA4BB1">
            <w:pPr>
              <w:pStyle w:val="afff"/>
              <w:ind w:firstLine="0"/>
              <w:jc w:val="center"/>
              <w:rPr>
                <w:b/>
                <w:i/>
                <w:color w:val="auto"/>
                <w:sz w:val="22"/>
              </w:rPr>
            </w:pPr>
            <w:r>
              <w:rPr>
                <w:b/>
                <w:i/>
                <w:color w:val="auto"/>
                <w:sz w:val="22"/>
              </w:rPr>
              <w:t>Воспитательные события</w:t>
            </w:r>
          </w:p>
          <w:p w:rsidR="005267E0" w:rsidRDefault="00FA4BB1">
            <w:pPr>
              <w:pStyle w:val="afff"/>
              <w:ind w:firstLine="0"/>
              <w:jc w:val="center"/>
              <w:rPr>
                <w:b/>
                <w:i/>
                <w:sz w:val="22"/>
                <w:lang w:val="ru-RU"/>
              </w:rPr>
            </w:pPr>
            <w:r>
              <w:rPr>
                <w:b/>
                <w:i/>
                <w:color w:val="auto"/>
                <w:sz w:val="22"/>
              </w:rPr>
              <w:t>Осень</w:t>
            </w:r>
          </w:p>
        </w:tc>
        <w:tc>
          <w:tcPr>
            <w:tcW w:w="3923" w:type="dxa"/>
            <w:shd w:val="clear" w:color="auto" w:fill="D9D9D9" w:themeFill="background1" w:themeFillShade="D9"/>
            <w:vAlign w:val="center"/>
          </w:tcPr>
          <w:p w:rsidR="005267E0" w:rsidRDefault="00FA4BB1">
            <w:pPr>
              <w:ind w:firstLine="0"/>
              <w:jc w:val="center"/>
              <w:rPr>
                <w:b/>
                <w:i/>
              </w:rPr>
            </w:pPr>
            <w:r>
              <w:rPr>
                <w:b/>
                <w:i/>
              </w:rPr>
              <w:t>Воспитательные события</w:t>
            </w:r>
          </w:p>
          <w:p w:rsidR="005267E0" w:rsidRDefault="00FA4BB1">
            <w:pPr>
              <w:ind w:firstLine="0"/>
              <w:jc w:val="center"/>
              <w:rPr>
                <w:b/>
                <w:i/>
              </w:rPr>
            </w:pPr>
            <w:r>
              <w:rPr>
                <w:b/>
                <w:i/>
              </w:rPr>
              <w:t>Зима</w:t>
            </w:r>
          </w:p>
        </w:tc>
        <w:tc>
          <w:tcPr>
            <w:tcW w:w="3924" w:type="dxa"/>
            <w:shd w:val="clear" w:color="auto" w:fill="D9D9D9" w:themeFill="background1" w:themeFillShade="D9"/>
            <w:vAlign w:val="center"/>
          </w:tcPr>
          <w:p w:rsidR="005267E0" w:rsidRDefault="00FA4BB1">
            <w:pPr>
              <w:ind w:firstLine="0"/>
              <w:jc w:val="center"/>
              <w:rPr>
                <w:b/>
                <w:i/>
              </w:rPr>
            </w:pPr>
            <w:r>
              <w:rPr>
                <w:b/>
                <w:i/>
              </w:rPr>
              <w:t>Воспитательные события</w:t>
            </w:r>
          </w:p>
          <w:p w:rsidR="005267E0" w:rsidRDefault="00FA4BB1">
            <w:pPr>
              <w:ind w:firstLine="0"/>
              <w:jc w:val="center"/>
              <w:rPr>
                <w:b/>
                <w:i/>
              </w:rPr>
            </w:pPr>
            <w:r>
              <w:rPr>
                <w:b/>
                <w:i/>
              </w:rPr>
              <w:t>Весна</w:t>
            </w:r>
          </w:p>
        </w:tc>
        <w:tc>
          <w:tcPr>
            <w:tcW w:w="3924" w:type="dxa"/>
            <w:shd w:val="clear" w:color="auto" w:fill="D9D9D9" w:themeFill="background1" w:themeFillShade="D9"/>
            <w:vAlign w:val="center"/>
          </w:tcPr>
          <w:p w:rsidR="005267E0" w:rsidRDefault="00FA4BB1">
            <w:pPr>
              <w:ind w:firstLine="0"/>
              <w:jc w:val="center"/>
              <w:rPr>
                <w:b/>
                <w:i/>
              </w:rPr>
            </w:pPr>
            <w:r>
              <w:rPr>
                <w:b/>
                <w:i/>
              </w:rPr>
              <w:t>Воспитательные события</w:t>
            </w:r>
          </w:p>
          <w:p w:rsidR="005267E0" w:rsidRDefault="00FA4BB1">
            <w:pPr>
              <w:ind w:firstLine="0"/>
              <w:jc w:val="center"/>
            </w:pPr>
            <w:r>
              <w:rPr>
                <w:b/>
                <w:i/>
              </w:rPr>
              <w:t>Лето</w:t>
            </w:r>
          </w:p>
        </w:tc>
      </w:tr>
      <w:tr w:rsidR="005267E0">
        <w:tc>
          <w:tcPr>
            <w:tcW w:w="3923" w:type="dxa"/>
          </w:tcPr>
          <w:p w:rsidR="005267E0" w:rsidRDefault="00FA4BB1">
            <w:pPr>
              <w:shd w:val="clear" w:color="auto" w:fill="FFFFFF"/>
              <w:ind w:firstLine="0"/>
              <w:jc w:val="center"/>
              <w:rPr>
                <w:color w:val="000000"/>
                <w:sz w:val="20"/>
                <w:szCs w:val="20"/>
              </w:rPr>
            </w:pPr>
            <w:r>
              <w:rPr>
                <w:b/>
                <w:color w:val="000000"/>
                <w:sz w:val="20"/>
                <w:szCs w:val="20"/>
              </w:rPr>
              <w:t>СЕНТЯБРЬ</w:t>
            </w:r>
          </w:p>
          <w:p w:rsidR="005267E0" w:rsidRDefault="00FA4BB1">
            <w:pPr>
              <w:ind w:firstLine="0"/>
              <w:jc w:val="left"/>
              <w:rPr>
                <w:color w:val="000000"/>
                <w:sz w:val="20"/>
                <w:szCs w:val="20"/>
              </w:rPr>
            </w:pPr>
            <w:r>
              <w:rPr>
                <w:color w:val="000000"/>
                <w:sz w:val="20"/>
                <w:szCs w:val="20"/>
              </w:rPr>
              <w:t>01.09 День знаний</w:t>
            </w:r>
            <w:r>
              <w:rPr>
                <w:color w:val="000000"/>
                <w:sz w:val="20"/>
                <w:szCs w:val="20"/>
              </w:rPr>
              <w:br/>
            </w:r>
          </w:p>
          <w:p w:rsidR="005267E0" w:rsidRDefault="00FA4BB1">
            <w:pPr>
              <w:ind w:firstLine="0"/>
              <w:jc w:val="center"/>
              <w:rPr>
                <w:color w:val="000000"/>
                <w:sz w:val="20"/>
                <w:szCs w:val="20"/>
              </w:rPr>
            </w:pPr>
            <w:r>
              <w:rPr>
                <w:b/>
                <w:color w:val="000000"/>
                <w:sz w:val="20"/>
                <w:szCs w:val="20"/>
              </w:rPr>
              <w:t>ОКТЯБРЬ</w:t>
            </w:r>
          </w:p>
          <w:p w:rsidR="005267E0" w:rsidRDefault="00FA4BB1">
            <w:pPr>
              <w:shd w:val="clear" w:color="auto" w:fill="FFFFFF"/>
              <w:ind w:firstLine="0"/>
              <w:jc w:val="center"/>
              <w:rPr>
                <w:color w:val="000000"/>
                <w:sz w:val="20"/>
                <w:szCs w:val="20"/>
              </w:rPr>
            </w:pPr>
            <w:r>
              <w:rPr>
                <w:b/>
                <w:color w:val="000000"/>
                <w:sz w:val="20"/>
                <w:szCs w:val="20"/>
              </w:rPr>
              <w:t>НОЯБРЬ</w:t>
            </w:r>
          </w:p>
          <w:p w:rsidR="005267E0" w:rsidRDefault="00FA4BB1">
            <w:pPr>
              <w:ind w:firstLine="0"/>
              <w:jc w:val="left"/>
              <w:rPr>
                <w:color w:val="000000"/>
                <w:sz w:val="20"/>
                <w:szCs w:val="20"/>
              </w:rPr>
            </w:pPr>
            <w:r>
              <w:rPr>
                <w:color w:val="000000"/>
                <w:sz w:val="20"/>
                <w:szCs w:val="20"/>
              </w:rPr>
              <w:t xml:space="preserve"> </w:t>
            </w:r>
          </w:p>
        </w:tc>
        <w:tc>
          <w:tcPr>
            <w:tcW w:w="3923" w:type="dxa"/>
          </w:tcPr>
          <w:p w:rsidR="005267E0" w:rsidRDefault="00FA4BB1">
            <w:pPr>
              <w:shd w:val="clear" w:color="auto" w:fill="FFFFFF"/>
              <w:ind w:firstLine="0"/>
              <w:jc w:val="center"/>
              <w:rPr>
                <w:color w:val="000000"/>
                <w:sz w:val="20"/>
                <w:szCs w:val="20"/>
              </w:rPr>
            </w:pPr>
            <w:r>
              <w:rPr>
                <w:b/>
                <w:color w:val="000000"/>
                <w:sz w:val="20"/>
                <w:szCs w:val="20"/>
              </w:rPr>
              <w:t>ДЕКАБРЬ</w:t>
            </w:r>
          </w:p>
          <w:p w:rsidR="005267E0" w:rsidRDefault="00FA4BB1">
            <w:pPr>
              <w:shd w:val="clear" w:color="auto" w:fill="FFFFFF"/>
              <w:ind w:firstLine="0"/>
              <w:jc w:val="center"/>
              <w:rPr>
                <w:color w:val="000000"/>
                <w:sz w:val="20"/>
                <w:szCs w:val="20"/>
              </w:rPr>
            </w:pPr>
            <w:r>
              <w:rPr>
                <w:b/>
                <w:color w:val="000000"/>
                <w:sz w:val="20"/>
                <w:szCs w:val="20"/>
              </w:rPr>
              <w:t>ЯНВАРЬ</w:t>
            </w:r>
          </w:p>
          <w:p w:rsidR="005267E0" w:rsidRDefault="00FA4BB1">
            <w:pPr>
              <w:shd w:val="clear" w:color="auto" w:fill="FFFFFF"/>
              <w:ind w:firstLine="0"/>
              <w:jc w:val="center"/>
              <w:rPr>
                <w:color w:val="000000"/>
                <w:sz w:val="20"/>
                <w:szCs w:val="20"/>
              </w:rPr>
            </w:pPr>
            <w:r>
              <w:rPr>
                <w:b/>
                <w:color w:val="000000"/>
                <w:sz w:val="20"/>
                <w:szCs w:val="20"/>
              </w:rPr>
              <w:t>ФЕВРАЛЬ</w:t>
            </w:r>
          </w:p>
          <w:p w:rsidR="005267E0" w:rsidRDefault="005267E0">
            <w:pPr>
              <w:ind w:firstLine="0"/>
              <w:jc w:val="left"/>
              <w:rPr>
                <w:color w:val="000000"/>
                <w:sz w:val="20"/>
                <w:szCs w:val="20"/>
              </w:rPr>
            </w:pPr>
          </w:p>
          <w:p w:rsidR="005267E0" w:rsidRDefault="005267E0">
            <w:pPr>
              <w:pStyle w:val="afff"/>
              <w:ind w:firstLine="0"/>
              <w:jc w:val="left"/>
              <w:rPr>
                <w:color w:val="auto"/>
                <w:sz w:val="20"/>
                <w:szCs w:val="20"/>
                <w:lang w:val="ru-RU"/>
              </w:rPr>
            </w:pPr>
          </w:p>
        </w:tc>
        <w:tc>
          <w:tcPr>
            <w:tcW w:w="3924" w:type="dxa"/>
          </w:tcPr>
          <w:p w:rsidR="005267E0" w:rsidRDefault="00FA4BB1">
            <w:pPr>
              <w:shd w:val="clear" w:color="auto" w:fill="FFFFFF"/>
              <w:ind w:firstLine="0"/>
              <w:jc w:val="center"/>
              <w:rPr>
                <w:b/>
                <w:color w:val="000000"/>
                <w:sz w:val="20"/>
                <w:szCs w:val="20"/>
              </w:rPr>
            </w:pPr>
            <w:r>
              <w:rPr>
                <w:b/>
                <w:color w:val="000000"/>
                <w:sz w:val="20"/>
                <w:szCs w:val="20"/>
              </w:rPr>
              <w:t>МАРТ</w:t>
            </w:r>
          </w:p>
          <w:p w:rsidR="005267E0" w:rsidRDefault="00FA4BB1">
            <w:pPr>
              <w:shd w:val="clear" w:color="auto" w:fill="FFFFFF"/>
              <w:ind w:firstLine="0"/>
              <w:jc w:val="center"/>
              <w:rPr>
                <w:color w:val="000000"/>
                <w:sz w:val="20"/>
                <w:szCs w:val="20"/>
              </w:rPr>
            </w:pPr>
            <w:r>
              <w:rPr>
                <w:b/>
                <w:color w:val="000000"/>
                <w:sz w:val="20"/>
                <w:szCs w:val="20"/>
              </w:rPr>
              <w:t>АПРЕЛЬ</w:t>
            </w:r>
          </w:p>
          <w:p w:rsidR="005267E0" w:rsidRDefault="00FA4BB1">
            <w:pPr>
              <w:shd w:val="clear" w:color="auto" w:fill="FFFFFF"/>
              <w:ind w:firstLine="0"/>
              <w:jc w:val="center"/>
              <w:rPr>
                <w:b/>
                <w:color w:val="000000"/>
                <w:sz w:val="20"/>
                <w:szCs w:val="20"/>
              </w:rPr>
            </w:pPr>
            <w:r>
              <w:rPr>
                <w:b/>
                <w:color w:val="000000"/>
                <w:sz w:val="20"/>
                <w:szCs w:val="20"/>
              </w:rPr>
              <w:t xml:space="preserve">МАЙ </w:t>
            </w:r>
          </w:p>
          <w:p w:rsidR="005267E0" w:rsidRDefault="005267E0">
            <w:pPr>
              <w:ind w:firstLine="0"/>
              <w:jc w:val="left"/>
              <w:rPr>
                <w:sz w:val="20"/>
                <w:szCs w:val="20"/>
              </w:rPr>
            </w:pPr>
          </w:p>
        </w:tc>
        <w:tc>
          <w:tcPr>
            <w:tcW w:w="3924" w:type="dxa"/>
          </w:tcPr>
          <w:p w:rsidR="005267E0" w:rsidRDefault="00FA4BB1">
            <w:pPr>
              <w:shd w:val="clear" w:color="auto" w:fill="FFFFFF"/>
              <w:ind w:firstLine="0"/>
              <w:jc w:val="center"/>
              <w:rPr>
                <w:color w:val="000000"/>
                <w:sz w:val="20"/>
                <w:szCs w:val="20"/>
              </w:rPr>
            </w:pPr>
            <w:r>
              <w:rPr>
                <w:b/>
                <w:color w:val="000000"/>
                <w:sz w:val="20"/>
                <w:szCs w:val="20"/>
              </w:rPr>
              <w:t>ИЮНЬ</w:t>
            </w:r>
          </w:p>
          <w:p w:rsidR="005267E0" w:rsidRDefault="00FA4BB1">
            <w:pPr>
              <w:shd w:val="clear" w:color="auto" w:fill="FFFFFF"/>
              <w:ind w:firstLine="0"/>
              <w:jc w:val="center"/>
              <w:rPr>
                <w:color w:val="000000"/>
                <w:sz w:val="20"/>
                <w:szCs w:val="20"/>
              </w:rPr>
            </w:pPr>
            <w:r>
              <w:rPr>
                <w:b/>
                <w:color w:val="000000"/>
                <w:sz w:val="20"/>
                <w:szCs w:val="20"/>
              </w:rPr>
              <w:t>ИЮЛЬ</w:t>
            </w:r>
          </w:p>
          <w:p w:rsidR="005267E0" w:rsidRDefault="00FA4BB1">
            <w:pPr>
              <w:shd w:val="clear" w:color="auto" w:fill="FFFFFF"/>
              <w:ind w:firstLine="0"/>
              <w:jc w:val="center"/>
              <w:rPr>
                <w:color w:val="000000"/>
                <w:sz w:val="20"/>
                <w:szCs w:val="20"/>
              </w:rPr>
            </w:pPr>
            <w:r>
              <w:rPr>
                <w:b/>
                <w:color w:val="000000"/>
                <w:sz w:val="20"/>
                <w:szCs w:val="20"/>
              </w:rPr>
              <w:t>АВГУСТ</w:t>
            </w:r>
          </w:p>
          <w:p w:rsidR="005267E0" w:rsidRDefault="005267E0">
            <w:pPr>
              <w:pStyle w:val="afff"/>
              <w:ind w:firstLine="0"/>
              <w:jc w:val="left"/>
              <w:rPr>
                <w:color w:val="auto"/>
                <w:sz w:val="20"/>
                <w:szCs w:val="20"/>
                <w:lang w:val="ru-RU"/>
              </w:rPr>
            </w:pPr>
          </w:p>
        </w:tc>
      </w:tr>
    </w:tbl>
    <w:p w:rsidR="005267E0" w:rsidRDefault="005267E0">
      <w:pPr>
        <w:pStyle w:val="afff"/>
        <w:rPr>
          <w:color w:val="auto"/>
          <w:lang w:val="ru-RU"/>
        </w:rPr>
      </w:pPr>
    </w:p>
    <w:p w:rsidR="005267E0" w:rsidRDefault="00FA4BB1">
      <w:pPr>
        <w:pStyle w:val="afff"/>
        <w:rPr>
          <w:rStyle w:val="12"/>
          <w:rFonts w:eastAsiaTheme="minorHAnsi"/>
          <w:color w:val="auto"/>
          <w:sz w:val="28"/>
          <w:szCs w:val="28"/>
          <w:shd w:val="clear" w:color="auto" w:fill="auto"/>
        </w:rPr>
      </w:pPr>
      <w:r>
        <w:rPr>
          <w:color w:val="auto"/>
          <w:sz w:val="28"/>
          <w:szCs w:val="28"/>
          <w:lang w:val="ru-RU"/>
        </w:rPr>
        <w:t xml:space="preserve">Матрица воспитательных событий служит основой для разработки календарного плана воспитательной работы, </w:t>
      </w:r>
      <w:r>
        <w:rPr>
          <w:color w:val="auto"/>
          <w:sz w:val="28"/>
          <w:szCs w:val="28"/>
          <w:lang w:val="ru-RU"/>
        </w:rPr>
        <w:lastRenderedPageBreak/>
        <w:t xml:space="preserve">утверждаемого ежегодно. В календарный план воспитательной работы в обязательном порядке включаются воспитательные события, указанные в </w:t>
      </w:r>
      <w:r>
        <w:rPr>
          <w:rStyle w:val="12"/>
          <w:rFonts w:eastAsiaTheme="minorHAnsi"/>
          <w:color w:val="auto"/>
          <w:sz w:val="28"/>
          <w:szCs w:val="28"/>
          <w:shd w:val="clear" w:color="auto" w:fill="auto"/>
        </w:rPr>
        <w:t>Примерном перечне основных государственных и народных праздников, памятных дат (пункт 36.4 ФОП ДО). Это будет инвариантной частью календарного плана воспитательной работы. В дополнение к ним в план включены и иные события из матрицы, которые отражают специфику детского сада. Это вариативная часть календарного плана воспитательной работы. Вариативная часть каждый год будет изменяться, обновляться, в нее будут входить иные воспитательные события (по сравнению с текущим годом).</w:t>
      </w:r>
    </w:p>
    <w:p w:rsidR="005267E0" w:rsidRDefault="00FA4BB1">
      <w:pPr>
        <w:pStyle w:val="afff"/>
        <w:rPr>
          <w:rStyle w:val="afff0"/>
          <w:rFonts w:eastAsiaTheme="minorHAnsi"/>
          <w:color w:val="auto"/>
          <w:lang w:val="ru-RU"/>
        </w:rPr>
      </w:pPr>
      <w:r>
        <w:rPr>
          <w:rStyle w:val="12"/>
          <w:rFonts w:eastAsiaTheme="minorHAnsi"/>
          <w:color w:val="auto"/>
          <w:sz w:val="28"/>
          <w:szCs w:val="28"/>
          <w:shd w:val="clear" w:color="auto" w:fill="auto"/>
        </w:rPr>
        <w:t xml:space="preserve">В календарном плане определяется, в какой форме будут организованы воспитательные события: тематическая неделя, тнматическое занятие, </w:t>
      </w:r>
      <w:r>
        <w:rPr>
          <w:rStyle w:val="afff0"/>
          <w:rFonts w:eastAsiaTheme="minorHAnsi"/>
          <w:color w:val="auto"/>
          <w:sz w:val="28"/>
          <w:szCs w:val="28"/>
          <w:lang w:val="ru-RU"/>
        </w:rPr>
        <w:t>культурные практики в режиме дня в соответствии с возрастом детей или информационно просветительское сопровождение участников образовательного процесса, акции и т.д.</w:t>
      </w:r>
      <w:r>
        <w:rPr>
          <w:rStyle w:val="afff0"/>
          <w:rFonts w:eastAsiaTheme="minorHAnsi"/>
          <w:color w:val="auto"/>
          <w:lang w:val="ru-RU"/>
        </w:rPr>
        <w:t xml:space="preserve"> </w:t>
      </w:r>
    </w:p>
    <w:p w:rsidR="005267E0" w:rsidRDefault="00FA4BB1">
      <w:pPr>
        <w:pStyle w:val="afff"/>
        <w:rPr>
          <w:color w:val="auto"/>
          <w:sz w:val="28"/>
          <w:szCs w:val="28"/>
          <w:lang w:val="ru-RU"/>
        </w:rPr>
      </w:pPr>
      <w:r>
        <w:rPr>
          <w:rStyle w:val="12"/>
          <w:rFonts w:eastAsiaTheme="minorHAnsi"/>
          <w:color w:val="auto"/>
          <w:sz w:val="28"/>
          <w:szCs w:val="28"/>
          <w:shd w:val="clear" w:color="auto" w:fill="auto"/>
        </w:rPr>
        <w:t xml:space="preserve">В календарном плане воспитательной работы </w:t>
      </w:r>
      <w:r>
        <w:rPr>
          <w:rStyle w:val="12"/>
          <w:rFonts w:eastAsiaTheme="minorHAnsi"/>
          <w:b/>
          <w:color w:val="002060"/>
          <w:sz w:val="28"/>
          <w:szCs w:val="28"/>
          <w:shd w:val="clear" w:color="auto" w:fill="auto"/>
        </w:rPr>
        <w:t>синим цветом шрифта</w:t>
      </w:r>
      <w:r>
        <w:rPr>
          <w:rStyle w:val="12"/>
          <w:rFonts w:eastAsiaTheme="minorHAnsi"/>
          <w:color w:val="002060"/>
          <w:sz w:val="28"/>
          <w:szCs w:val="28"/>
          <w:shd w:val="clear" w:color="auto" w:fill="auto"/>
        </w:rPr>
        <w:t xml:space="preserve"> </w:t>
      </w:r>
      <w:r>
        <w:rPr>
          <w:rStyle w:val="12"/>
          <w:rFonts w:eastAsiaTheme="minorHAnsi"/>
          <w:color w:val="auto"/>
          <w:sz w:val="28"/>
          <w:szCs w:val="28"/>
          <w:shd w:val="clear" w:color="auto" w:fill="auto"/>
        </w:rPr>
        <w:t>выделены обязательные мероприятия, отраженные в ФОП ДО (обязательная часть ОП</w:t>
      </w:r>
      <w:r w:rsidR="00965DB3" w:rsidRPr="00965DB3">
        <w:rPr>
          <w:color w:val="auto"/>
          <w:sz w:val="28"/>
          <w:szCs w:val="28"/>
          <w:lang w:val="ru" w:eastAsia="zh-CN" w:bidi="ar"/>
        </w:rPr>
        <w:t xml:space="preserve"> </w:t>
      </w:r>
      <w:r w:rsidR="00965DB3" w:rsidRPr="007F5158">
        <w:rPr>
          <w:color w:val="auto"/>
          <w:sz w:val="28"/>
          <w:szCs w:val="28"/>
          <w:lang w:val="ru" w:eastAsia="zh-CN" w:bidi="ar"/>
        </w:rPr>
        <w:t>МБДОУ «Танаевский детский сад»</w:t>
      </w:r>
      <w:r>
        <w:rPr>
          <w:rStyle w:val="12"/>
          <w:rFonts w:eastAsiaTheme="minorHAnsi"/>
          <w:color w:val="auto"/>
          <w:sz w:val="28"/>
          <w:szCs w:val="28"/>
          <w:shd w:val="clear" w:color="auto" w:fill="auto"/>
        </w:rPr>
        <w:t xml:space="preserve">), эта часть календарного плана воспитательной работы остается инвариантной и повторяется из года в год. </w:t>
      </w:r>
      <w:r>
        <w:rPr>
          <w:rStyle w:val="12"/>
          <w:rFonts w:eastAsiaTheme="minorHAnsi"/>
          <w:b/>
          <w:color w:val="auto"/>
          <w:sz w:val="28"/>
          <w:szCs w:val="28"/>
          <w:shd w:val="clear" w:color="auto" w:fill="auto"/>
        </w:rPr>
        <w:t>Черным шрифтом</w:t>
      </w:r>
      <w:r>
        <w:rPr>
          <w:rStyle w:val="12"/>
          <w:rFonts w:eastAsiaTheme="minorHAnsi"/>
          <w:color w:val="auto"/>
          <w:sz w:val="28"/>
          <w:szCs w:val="28"/>
          <w:shd w:val="clear" w:color="auto" w:fill="auto"/>
        </w:rPr>
        <w:t xml:space="preserve"> обозначены обязательные воспитательные события, составляющие часть, формируемую участниками образовательных отношений, </w:t>
      </w:r>
      <w:r>
        <w:rPr>
          <w:rStyle w:val="12"/>
          <w:rFonts w:eastAsiaTheme="minorHAnsi"/>
          <w:b/>
          <w:color w:val="C00000"/>
          <w:sz w:val="28"/>
          <w:szCs w:val="28"/>
          <w:shd w:val="clear" w:color="auto" w:fill="auto"/>
        </w:rPr>
        <w:t>красным шрифтом</w:t>
      </w:r>
      <w:r>
        <w:rPr>
          <w:rStyle w:val="12"/>
          <w:rFonts w:eastAsiaTheme="minorHAnsi"/>
          <w:color w:val="C00000"/>
          <w:sz w:val="28"/>
          <w:szCs w:val="28"/>
          <w:shd w:val="clear" w:color="auto" w:fill="auto"/>
        </w:rPr>
        <w:t xml:space="preserve"> </w:t>
      </w:r>
      <w:r>
        <w:rPr>
          <w:rStyle w:val="12"/>
          <w:rFonts w:eastAsiaTheme="minorHAnsi"/>
          <w:color w:val="auto"/>
          <w:sz w:val="28"/>
          <w:szCs w:val="28"/>
          <w:shd w:val="clear" w:color="auto" w:fill="auto"/>
        </w:rPr>
        <w:t xml:space="preserve">выделены даты для поддержки детской инициативы и для организации гибкого планирования, котрые педагоги выбирают для исходя из интересов детей, их возрастным и индивидуальным особенностям.   Воспитательные события, составляющие часть, формируемую участниками образовательных отношений,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 </w:t>
      </w:r>
      <w:r>
        <w:rPr>
          <w:color w:val="auto"/>
          <w:sz w:val="28"/>
          <w:szCs w:val="28"/>
          <w:lang w:val="ru-RU"/>
        </w:rPr>
        <w:t xml:space="preserve">   В соответсвии с матрицей воспитательных событий и календарного плана воспитательной работы</w:t>
      </w:r>
      <w:r w:rsidR="00F9252F" w:rsidRPr="00F9252F">
        <w:rPr>
          <w:color w:val="auto"/>
          <w:sz w:val="28"/>
          <w:szCs w:val="28"/>
          <w:lang w:val="ru" w:eastAsia="zh-CN" w:bidi="ar"/>
        </w:rPr>
        <w:t xml:space="preserve"> </w:t>
      </w:r>
      <w:r w:rsidR="00F9252F" w:rsidRPr="007F5158">
        <w:rPr>
          <w:color w:val="auto"/>
          <w:sz w:val="28"/>
          <w:szCs w:val="28"/>
          <w:lang w:val="ru" w:eastAsia="zh-CN" w:bidi="ar"/>
        </w:rPr>
        <w:t xml:space="preserve">МБДОУ «Танаевский детский сад» </w:t>
      </w:r>
      <w:r>
        <w:rPr>
          <w:color w:val="auto"/>
          <w:sz w:val="28"/>
          <w:szCs w:val="28"/>
          <w:lang w:val="ru-RU"/>
        </w:rPr>
        <w:t xml:space="preserve"> педагогический коллектив </w:t>
      </w:r>
      <w:r w:rsidR="00F9252F" w:rsidRPr="007F5158">
        <w:rPr>
          <w:color w:val="auto"/>
          <w:sz w:val="28"/>
          <w:szCs w:val="28"/>
          <w:lang w:val="ru" w:eastAsia="zh-CN" w:bidi="ar"/>
        </w:rPr>
        <w:t xml:space="preserve">МБДОУ «Танаевский детский сад» </w:t>
      </w:r>
      <w:r>
        <w:rPr>
          <w:color w:val="auto"/>
          <w:sz w:val="28"/>
          <w:szCs w:val="28"/>
          <w:lang w:val="ru-RU"/>
        </w:rPr>
        <w:t>разрабатывает свой календарный план воспитательной работы в соответсвии с возрастом обучающихся, с указание вида, формы и цели  воспитательного события.</w:t>
      </w:r>
    </w:p>
    <w:p w:rsidR="005267E0" w:rsidRDefault="005267E0">
      <w:pPr>
        <w:pStyle w:val="afff"/>
        <w:rPr>
          <w:color w:val="auto"/>
          <w:lang w:val="ru-RU"/>
        </w:rPr>
      </w:pPr>
    </w:p>
    <w:p w:rsidR="005267E0" w:rsidRDefault="005267E0"/>
    <w:p w:rsidR="005267E0" w:rsidRDefault="005267E0"/>
    <w:p w:rsidR="005267E0" w:rsidRDefault="00FA4BB1">
      <w:pPr>
        <w:pStyle w:val="6"/>
      </w:pPr>
      <w:r>
        <w:br w:type="page"/>
      </w:r>
      <w:r w:rsidRPr="00F9252F">
        <w:rPr>
          <w:rStyle w:val="12"/>
          <w:rFonts w:eastAsiaTheme="majorEastAsia" w:cstheme="majorBidi"/>
          <w:color w:val="auto"/>
          <w:sz w:val="28"/>
          <w:shd w:val="clear" w:color="auto" w:fill="auto"/>
        </w:rPr>
        <w:lastRenderedPageBreak/>
        <w:t xml:space="preserve">Календарный план воспитательной работы в </w:t>
      </w:r>
      <w:r w:rsidR="00F9252F" w:rsidRPr="00F9252F">
        <w:rPr>
          <w:color w:val="auto"/>
          <w:szCs w:val="28"/>
          <w:lang w:val="ru" w:eastAsia="zh-CN" w:bidi="ar"/>
        </w:rPr>
        <w:t>МБДОУ «Танаевский детский сад»</w:t>
      </w:r>
    </w:p>
    <w:tbl>
      <w:tblPr>
        <w:tblW w:w="16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8"/>
        <w:gridCol w:w="1538"/>
        <w:gridCol w:w="1288"/>
        <w:gridCol w:w="1703"/>
        <w:gridCol w:w="22"/>
        <w:gridCol w:w="16"/>
        <w:gridCol w:w="37"/>
        <w:gridCol w:w="85"/>
        <w:gridCol w:w="1774"/>
        <w:gridCol w:w="25"/>
        <w:gridCol w:w="20"/>
        <w:gridCol w:w="1719"/>
        <w:gridCol w:w="70"/>
        <w:gridCol w:w="66"/>
        <w:gridCol w:w="23"/>
        <w:gridCol w:w="65"/>
        <w:gridCol w:w="2066"/>
        <w:gridCol w:w="12"/>
        <w:gridCol w:w="50"/>
        <w:gridCol w:w="14"/>
        <w:gridCol w:w="8"/>
        <w:gridCol w:w="23"/>
        <w:gridCol w:w="40"/>
        <w:gridCol w:w="2408"/>
        <w:gridCol w:w="1865"/>
      </w:tblGrid>
      <w:tr w:rsidR="005267E0">
        <w:trPr>
          <w:trHeight w:val="382"/>
          <w:jc w:val="center"/>
        </w:trPr>
        <w:tc>
          <w:tcPr>
            <w:tcW w:w="1388" w:type="dxa"/>
            <w:vMerge w:val="restart"/>
            <w:shd w:val="clear" w:color="auto" w:fill="F2F2F2" w:themeFill="background1" w:themeFillShade="F2"/>
            <w:vAlign w:val="center"/>
          </w:tcPr>
          <w:p w:rsidR="005267E0" w:rsidRDefault="00FA4BB1">
            <w:pPr>
              <w:ind w:firstLine="29"/>
              <w:jc w:val="center"/>
              <w:rPr>
                <w:b/>
                <w:i/>
                <w:szCs w:val="20"/>
              </w:rPr>
            </w:pPr>
            <w:r>
              <w:rPr>
                <w:b/>
                <w:szCs w:val="20"/>
              </w:rPr>
              <w:br w:type="page"/>
            </w:r>
            <w:r>
              <w:rPr>
                <w:b/>
                <w:i/>
                <w:szCs w:val="20"/>
              </w:rPr>
              <w:t>Дата</w:t>
            </w:r>
          </w:p>
        </w:tc>
        <w:tc>
          <w:tcPr>
            <w:tcW w:w="1538" w:type="dxa"/>
            <w:vMerge w:val="restart"/>
            <w:shd w:val="clear" w:color="auto" w:fill="F2F2F2" w:themeFill="background1" w:themeFillShade="F2"/>
            <w:vAlign w:val="center"/>
          </w:tcPr>
          <w:p w:rsidR="005267E0" w:rsidRDefault="00FA4BB1">
            <w:pPr>
              <w:ind w:firstLine="29"/>
              <w:jc w:val="center"/>
              <w:rPr>
                <w:b/>
                <w:i/>
                <w:szCs w:val="20"/>
              </w:rPr>
            </w:pPr>
            <w:r>
              <w:rPr>
                <w:b/>
                <w:i/>
                <w:szCs w:val="20"/>
              </w:rPr>
              <w:t>Дата и название  праздника (события)</w:t>
            </w:r>
          </w:p>
        </w:tc>
        <w:tc>
          <w:tcPr>
            <w:tcW w:w="1288" w:type="dxa"/>
            <w:vMerge w:val="restart"/>
            <w:shd w:val="clear" w:color="auto" w:fill="F2F2F2" w:themeFill="background1" w:themeFillShade="F2"/>
            <w:vAlign w:val="center"/>
          </w:tcPr>
          <w:p w:rsidR="005267E0" w:rsidRDefault="00FA4BB1">
            <w:pPr>
              <w:ind w:firstLine="29"/>
              <w:jc w:val="center"/>
              <w:rPr>
                <w:b/>
                <w:i/>
                <w:szCs w:val="20"/>
              </w:rPr>
            </w:pPr>
            <w:r>
              <w:rPr>
                <w:b/>
                <w:i/>
                <w:szCs w:val="20"/>
              </w:rPr>
              <w:t>Направ-ление работы</w:t>
            </w:r>
          </w:p>
        </w:tc>
        <w:tc>
          <w:tcPr>
            <w:tcW w:w="10246" w:type="dxa"/>
            <w:gridSpan w:val="21"/>
            <w:shd w:val="clear" w:color="auto" w:fill="F2F2F2" w:themeFill="background1" w:themeFillShade="F2"/>
            <w:vAlign w:val="center"/>
          </w:tcPr>
          <w:p w:rsidR="005267E0" w:rsidRDefault="00FA4BB1">
            <w:pPr>
              <w:ind w:firstLine="0"/>
              <w:jc w:val="center"/>
              <w:rPr>
                <w:b/>
                <w:sz w:val="20"/>
                <w:szCs w:val="20"/>
              </w:rPr>
            </w:pPr>
            <w:r>
              <w:rPr>
                <w:b/>
                <w:sz w:val="20"/>
                <w:szCs w:val="20"/>
              </w:rPr>
              <w:t>Реализация программы воспитания</w:t>
            </w:r>
          </w:p>
          <w:p w:rsidR="005267E0" w:rsidRDefault="00FA4BB1">
            <w:pPr>
              <w:ind w:hanging="19"/>
              <w:jc w:val="center"/>
              <w:rPr>
                <w:b/>
                <w:sz w:val="20"/>
                <w:szCs w:val="20"/>
              </w:rPr>
            </w:pPr>
            <w:r>
              <w:rPr>
                <w:b/>
                <w:sz w:val="20"/>
                <w:szCs w:val="20"/>
              </w:rPr>
              <w:t>(обязательные даты)</w:t>
            </w:r>
          </w:p>
        </w:tc>
        <w:tc>
          <w:tcPr>
            <w:tcW w:w="1865" w:type="dxa"/>
            <w:vMerge w:val="restart"/>
            <w:shd w:val="clear" w:color="auto" w:fill="F2F2F2" w:themeFill="background1" w:themeFillShade="F2"/>
          </w:tcPr>
          <w:p w:rsidR="005267E0" w:rsidRDefault="00FA4BB1">
            <w:pPr>
              <w:ind w:firstLine="0"/>
              <w:jc w:val="center"/>
              <w:rPr>
                <w:b/>
                <w:sz w:val="20"/>
                <w:szCs w:val="20"/>
              </w:rPr>
            </w:pPr>
            <w:r>
              <w:rPr>
                <w:b/>
                <w:sz w:val="20"/>
                <w:szCs w:val="20"/>
              </w:rPr>
              <w:t>Поддержка детской инициативы</w:t>
            </w:r>
          </w:p>
          <w:p w:rsidR="005267E0" w:rsidRDefault="00FA4BB1">
            <w:pPr>
              <w:ind w:hanging="19"/>
              <w:jc w:val="center"/>
              <w:rPr>
                <w:b/>
                <w:i/>
                <w:color w:val="C00000"/>
                <w:sz w:val="20"/>
                <w:szCs w:val="20"/>
              </w:rPr>
            </w:pPr>
            <w:r>
              <w:rPr>
                <w:b/>
                <w:sz w:val="20"/>
                <w:szCs w:val="20"/>
              </w:rPr>
              <w:t>(даты для гибкого планирования)</w:t>
            </w:r>
          </w:p>
        </w:tc>
      </w:tr>
      <w:tr w:rsidR="005267E0">
        <w:trPr>
          <w:trHeight w:val="615"/>
          <w:jc w:val="center"/>
        </w:trPr>
        <w:tc>
          <w:tcPr>
            <w:tcW w:w="1388" w:type="dxa"/>
            <w:vMerge/>
            <w:shd w:val="clear" w:color="auto" w:fill="F2F2F2" w:themeFill="background1" w:themeFillShade="F2"/>
            <w:vAlign w:val="center"/>
          </w:tcPr>
          <w:p w:rsidR="005267E0" w:rsidRDefault="005267E0">
            <w:pPr>
              <w:ind w:firstLine="29"/>
              <w:jc w:val="center"/>
              <w:rPr>
                <w:b/>
                <w:szCs w:val="20"/>
              </w:rPr>
            </w:pPr>
          </w:p>
        </w:tc>
        <w:tc>
          <w:tcPr>
            <w:tcW w:w="1538" w:type="dxa"/>
            <w:vMerge/>
            <w:shd w:val="clear" w:color="auto" w:fill="F2F2F2" w:themeFill="background1" w:themeFillShade="F2"/>
            <w:vAlign w:val="center"/>
          </w:tcPr>
          <w:p w:rsidR="005267E0" w:rsidRDefault="005267E0">
            <w:pPr>
              <w:ind w:firstLine="29"/>
              <w:jc w:val="center"/>
              <w:rPr>
                <w:b/>
                <w:i/>
                <w:szCs w:val="20"/>
              </w:rPr>
            </w:pPr>
          </w:p>
        </w:tc>
        <w:tc>
          <w:tcPr>
            <w:tcW w:w="1288" w:type="dxa"/>
            <w:vMerge/>
            <w:shd w:val="clear" w:color="auto" w:fill="F2F2F2" w:themeFill="background1" w:themeFillShade="F2"/>
            <w:vAlign w:val="center"/>
          </w:tcPr>
          <w:p w:rsidR="005267E0" w:rsidRDefault="005267E0">
            <w:pPr>
              <w:ind w:firstLine="29"/>
              <w:jc w:val="center"/>
              <w:rPr>
                <w:b/>
                <w:i/>
                <w:szCs w:val="20"/>
              </w:rPr>
            </w:pPr>
          </w:p>
        </w:tc>
        <w:tc>
          <w:tcPr>
            <w:tcW w:w="1703" w:type="dxa"/>
            <w:shd w:val="clear" w:color="auto" w:fill="F2F2F2" w:themeFill="background1" w:themeFillShade="F2"/>
            <w:vAlign w:val="center"/>
          </w:tcPr>
          <w:p w:rsidR="005267E0" w:rsidRDefault="00FA4BB1">
            <w:pPr>
              <w:ind w:firstLine="29"/>
              <w:jc w:val="center"/>
              <w:rPr>
                <w:b/>
                <w:sz w:val="20"/>
                <w:szCs w:val="20"/>
              </w:rPr>
            </w:pPr>
            <w:r>
              <w:rPr>
                <w:b/>
                <w:sz w:val="20"/>
                <w:szCs w:val="20"/>
              </w:rPr>
              <w:t>Ранний возраст</w:t>
            </w:r>
          </w:p>
        </w:tc>
        <w:tc>
          <w:tcPr>
            <w:tcW w:w="1979" w:type="dxa"/>
            <w:gridSpan w:val="7"/>
            <w:shd w:val="clear" w:color="auto" w:fill="F2F2F2" w:themeFill="background1" w:themeFillShade="F2"/>
            <w:vAlign w:val="center"/>
          </w:tcPr>
          <w:p w:rsidR="005267E0" w:rsidRDefault="00FA4BB1">
            <w:pPr>
              <w:ind w:firstLine="29"/>
              <w:jc w:val="center"/>
              <w:rPr>
                <w:b/>
                <w:sz w:val="20"/>
                <w:szCs w:val="20"/>
              </w:rPr>
            </w:pPr>
            <w:r>
              <w:rPr>
                <w:b/>
                <w:sz w:val="20"/>
                <w:szCs w:val="20"/>
              </w:rPr>
              <w:t>Младшая группа</w:t>
            </w:r>
          </w:p>
        </w:tc>
        <w:tc>
          <w:tcPr>
            <w:tcW w:w="1855" w:type="dxa"/>
            <w:gridSpan w:val="3"/>
            <w:shd w:val="clear" w:color="auto" w:fill="F2F2F2" w:themeFill="background1" w:themeFillShade="F2"/>
            <w:vAlign w:val="center"/>
          </w:tcPr>
          <w:p w:rsidR="005267E0" w:rsidRDefault="00FA4BB1">
            <w:pPr>
              <w:ind w:firstLine="29"/>
              <w:jc w:val="center"/>
              <w:rPr>
                <w:b/>
                <w:sz w:val="20"/>
                <w:szCs w:val="20"/>
              </w:rPr>
            </w:pPr>
            <w:r>
              <w:rPr>
                <w:b/>
                <w:sz w:val="20"/>
                <w:szCs w:val="20"/>
              </w:rPr>
              <w:t>Средняя группа</w:t>
            </w:r>
          </w:p>
        </w:tc>
        <w:tc>
          <w:tcPr>
            <w:tcW w:w="2230" w:type="dxa"/>
            <w:gridSpan w:val="6"/>
            <w:shd w:val="clear" w:color="auto" w:fill="F2F2F2" w:themeFill="background1" w:themeFillShade="F2"/>
            <w:vAlign w:val="center"/>
          </w:tcPr>
          <w:p w:rsidR="005267E0" w:rsidRDefault="00FA4BB1">
            <w:pPr>
              <w:ind w:hanging="19"/>
              <w:jc w:val="center"/>
              <w:rPr>
                <w:b/>
                <w:sz w:val="20"/>
                <w:szCs w:val="20"/>
              </w:rPr>
            </w:pPr>
            <w:r>
              <w:rPr>
                <w:b/>
                <w:sz w:val="20"/>
                <w:szCs w:val="20"/>
              </w:rPr>
              <w:t>Старшая группа</w:t>
            </w:r>
          </w:p>
        </w:tc>
        <w:tc>
          <w:tcPr>
            <w:tcW w:w="2479" w:type="dxa"/>
            <w:gridSpan w:val="4"/>
            <w:shd w:val="clear" w:color="auto" w:fill="F2F2F2" w:themeFill="background1" w:themeFillShade="F2"/>
            <w:vAlign w:val="center"/>
          </w:tcPr>
          <w:p w:rsidR="005267E0" w:rsidRDefault="00FA4BB1">
            <w:pPr>
              <w:ind w:hanging="19"/>
              <w:jc w:val="center"/>
              <w:rPr>
                <w:b/>
                <w:sz w:val="20"/>
                <w:szCs w:val="20"/>
              </w:rPr>
            </w:pPr>
            <w:r>
              <w:rPr>
                <w:b/>
                <w:sz w:val="20"/>
                <w:szCs w:val="20"/>
              </w:rPr>
              <w:t>Подготовительная группа</w:t>
            </w:r>
          </w:p>
        </w:tc>
        <w:tc>
          <w:tcPr>
            <w:tcW w:w="1865" w:type="dxa"/>
            <w:vMerge/>
            <w:shd w:val="clear" w:color="auto" w:fill="F2F2F2" w:themeFill="background1" w:themeFillShade="F2"/>
          </w:tcPr>
          <w:p w:rsidR="005267E0" w:rsidRDefault="005267E0">
            <w:pPr>
              <w:ind w:hanging="19"/>
              <w:jc w:val="center"/>
              <w:rPr>
                <w:b/>
                <w:i/>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t xml:space="preserve">СЕНТЯБРЬ </w:t>
            </w:r>
          </w:p>
          <w:p w:rsidR="005267E0" w:rsidRDefault="00FA4BB1">
            <w:pPr>
              <w:ind w:firstLine="29"/>
              <w:jc w:val="center"/>
              <w:rPr>
                <w:rFonts w:eastAsia="Calibri"/>
                <w:b/>
                <w:sz w:val="20"/>
              </w:rPr>
            </w:pPr>
            <w:r>
              <w:rPr>
                <w:rFonts w:eastAsia="Calibri"/>
                <w:b/>
                <w:sz w:val="20"/>
                <w:szCs w:val="22"/>
              </w:rPr>
              <w:t xml:space="preserve">1 неделя 01.09 </w:t>
            </w:r>
          </w:p>
        </w:tc>
        <w:tc>
          <w:tcPr>
            <w:tcW w:w="1538" w:type="dxa"/>
            <w:vMerge w:val="restart"/>
            <w:vAlign w:val="center"/>
          </w:tcPr>
          <w:p w:rsidR="005267E0" w:rsidRDefault="00FA4BB1">
            <w:pPr>
              <w:ind w:firstLine="29"/>
              <w:jc w:val="center"/>
              <w:rPr>
                <w:b/>
                <w:color w:val="002060"/>
                <w:sz w:val="20"/>
              </w:rPr>
            </w:pPr>
            <w:r>
              <w:rPr>
                <w:rFonts w:eastAsia="Calibri"/>
                <w:b/>
                <w:color w:val="002060"/>
                <w:sz w:val="20"/>
                <w:szCs w:val="22"/>
              </w:rPr>
              <w:t>01.09</w:t>
            </w:r>
          </w:p>
          <w:p w:rsidR="005267E0" w:rsidRDefault="00FA4BB1">
            <w:pPr>
              <w:ind w:firstLine="29"/>
              <w:jc w:val="center"/>
              <w:rPr>
                <w:rFonts w:eastAsia="Calibri"/>
                <w:color w:val="002060"/>
                <w:sz w:val="20"/>
              </w:rPr>
            </w:pPr>
            <w:r>
              <w:rPr>
                <w:color w:val="002060"/>
                <w:sz w:val="20"/>
                <w:szCs w:val="22"/>
              </w:rPr>
              <w:t>День знаний</w:t>
            </w:r>
          </w:p>
        </w:tc>
        <w:tc>
          <w:tcPr>
            <w:tcW w:w="1288" w:type="dxa"/>
            <w:vMerge w:val="restart"/>
          </w:tcPr>
          <w:p w:rsidR="005267E0" w:rsidRDefault="00FA4BB1">
            <w:pPr>
              <w:ind w:firstLine="29"/>
              <w:jc w:val="center"/>
              <w:rPr>
                <w:sz w:val="18"/>
                <w:szCs w:val="20"/>
              </w:rPr>
            </w:pPr>
            <w:r>
              <w:rPr>
                <w:sz w:val="18"/>
                <w:szCs w:val="20"/>
              </w:rPr>
              <w:t>Соц. напр. воспит.</w:t>
            </w:r>
          </w:p>
          <w:p w:rsidR="005267E0" w:rsidRDefault="00FA4BB1">
            <w:pPr>
              <w:ind w:firstLine="29"/>
              <w:jc w:val="center"/>
              <w:rPr>
                <w:sz w:val="18"/>
              </w:rPr>
            </w:pPr>
            <w:r>
              <w:rPr>
                <w:sz w:val="18"/>
                <w:szCs w:val="20"/>
              </w:rPr>
              <w:t>Трудовое напр. воспит.</w:t>
            </w:r>
          </w:p>
        </w:tc>
        <w:tc>
          <w:tcPr>
            <w:tcW w:w="1703" w:type="dxa"/>
            <w:vMerge w:val="restart"/>
            <w:vAlign w:val="center"/>
          </w:tcPr>
          <w:p w:rsidR="005267E0" w:rsidRDefault="005267E0">
            <w:pPr>
              <w:ind w:firstLine="29"/>
              <w:jc w:val="center"/>
              <w:rPr>
                <w:sz w:val="20"/>
                <w:szCs w:val="20"/>
              </w:rPr>
            </w:pPr>
          </w:p>
        </w:tc>
        <w:tc>
          <w:tcPr>
            <w:tcW w:w="8543" w:type="dxa"/>
            <w:gridSpan w:val="20"/>
            <w:vAlign w:val="center"/>
          </w:tcPr>
          <w:p w:rsidR="005267E0" w:rsidRDefault="00FA4BB1">
            <w:pPr>
              <w:ind w:hanging="19"/>
              <w:jc w:val="center"/>
              <w:rPr>
                <w:sz w:val="20"/>
                <w:szCs w:val="20"/>
              </w:rPr>
            </w:pPr>
            <w:r>
              <w:rPr>
                <w:b/>
                <w:sz w:val="20"/>
                <w:szCs w:val="20"/>
              </w:rPr>
              <w:t xml:space="preserve">  </w:t>
            </w:r>
            <w:r>
              <w:rPr>
                <w:b/>
                <w:sz w:val="20"/>
                <w:szCs w:val="20"/>
                <w:highlight w:val="green"/>
              </w:rPr>
              <w:t xml:space="preserve">Игровая программа </w:t>
            </w:r>
            <w:r>
              <w:rPr>
                <w:sz w:val="20"/>
                <w:szCs w:val="20"/>
                <w:highlight w:val="green"/>
              </w:rPr>
              <w:t>«День знаний»</w:t>
            </w:r>
          </w:p>
        </w:tc>
        <w:tc>
          <w:tcPr>
            <w:tcW w:w="1865" w:type="dxa"/>
            <w:vMerge w:val="restart"/>
          </w:tcPr>
          <w:p w:rsidR="005267E0" w:rsidRDefault="005267E0">
            <w:pPr>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color w:val="002060"/>
                <w:sz w:val="20"/>
              </w:rPr>
            </w:pPr>
          </w:p>
        </w:tc>
        <w:tc>
          <w:tcPr>
            <w:tcW w:w="1288" w:type="dxa"/>
            <w:vMerge/>
          </w:tcPr>
          <w:p w:rsidR="005267E0" w:rsidRDefault="005267E0">
            <w:pPr>
              <w:ind w:firstLine="29"/>
              <w:jc w:val="center"/>
              <w:rPr>
                <w:sz w:val="18"/>
              </w:rPr>
            </w:pPr>
          </w:p>
        </w:tc>
        <w:tc>
          <w:tcPr>
            <w:tcW w:w="1703" w:type="dxa"/>
            <w:vMerge/>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FA4BB1">
            <w:pPr>
              <w:tabs>
                <w:tab w:val="left" w:pos="130"/>
              </w:tabs>
              <w:ind w:hanging="19"/>
              <w:jc w:val="center"/>
              <w:rPr>
                <w:b/>
                <w:sz w:val="20"/>
                <w:szCs w:val="20"/>
              </w:rPr>
            </w:pPr>
            <w:r>
              <w:rPr>
                <w:b/>
                <w:sz w:val="20"/>
                <w:szCs w:val="20"/>
              </w:rPr>
              <w:t xml:space="preserve">Тематическая неделя </w:t>
            </w:r>
          </w:p>
          <w:p w:rsidR="005267E0" w:rsidRDefault="005267E0">
            <w:pPr>
              <w:tabs>
                <w:tab w:val="left" w:pos="130"/>
              </w:tabs>
              <w:ind w:firstLine="29"/>
              <w:jc w:val="center"/>
              <w:rPr>
                <w:sz w:val="20"/>
                <w:szCs w:val="20"/>
              </w:rPr>
            </w:pPr>
          </w:p>
        </w:tc>
        <w:tc>
          <w:tcPr>
            <w:tcW w:w="2230" w:type="dxa"/>
            <w:gridSpan w:val="6"/>
            <w:vAlign w:val="center"/>
          </w:tcPr>
          <w:p w:rsidR="005267E0" w:rsidRDefault="00FA4BB1">
            <w:pPr>
              <w:tabs>
                <w:tab w:val="left" w:pos="130"/>
              </w:tabs>
              <w:ind w:hanging="19"/>
              <w:jc w:val="center"/>
              <w:rPr>
                <w:b/>
                <w:sz w:val="20"/>
                <w:szCs w:val="20"/>
              </w:rPr>
            </w:pPr>
            <w:r>
              <w:rPr>
                <w:b/>
                <w:sz w:val="20"/>
                <w:szCs w:val="20"/>
              </w:rPr>
              <w:t xml:space="preserve">Тематическая неделя </w:t>
            </w:r>
          </w:p>
          <w:p w:rsidR="005267E0" w:rsidRDefault="005267E0">
            <w:pPr>
              <w:tabs>
                <w:tab w:val="left" w:pos="130"/>
              </w:tabs>
              <w:ind w:hanging="19"/>
              <w:jc w:val="center"/>
              <w:rPr>
                <w:sz w:val="20"/>
                <w:szCs w:val="20"/>
              </w:rPr>
            </w:pPr>
          </w:p>
        </w:tc>
        <w:tc>
          <w:tcPr>
            <w:tcW w:w="2479" w:type="dxa"/>
            <w:gridSpan w:val="4"/>
            <w:vAlign w:val="center"/>
          </w:tcPr>
          <w:p w:rsidR="005267E0" w:rsidRDefault="00FA4BB1">
            <w:pPr>
              <w:tabs>
                <w:tab w:val="left" w:pos="130"/>
              </w:tabs>
              <w:ind w:hanging="19"/>
              <w:jc w:val="center"/>
              <w:rPr>
                <w:b/>
                <w:sz w:val="20"/>
                <w:szCs w:val="20"/>
              </w:rPr>
            </w:pPr>
            <w:r>
              <w:rPr>
                <w:b/>
                <w:sz w:val="20"/>
                <w:szCs w:val="20"/>
              </w:rPr>
              <w:t xml:space="preserve">Тематическая неделя </w:t>
            </w:r>
          </w:p>
          <w:p w:rsidR="005267E0" w:rsidRDefault="00FA4BB1">
            <w:pPr>
              <w:ind w:hanging="19"/>
              <w:jc w:val="center"/>
              <w:rPr>
                <w:sz w:val="20"/>
                <w:szCs w:val="20"/>
              </w:rPr>
            </w:pPr>
            <w:r>
              <w:rPr>
                <w:sz w:val="20"/>
                <w:szCs w:val="20"/>
              </w:rPr>
              <w:t>м</w:t>
            </w: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color w:val="002060"/>
                <w:sz w:val="20"/>
              </w:rPr>
            </w:pPr>
            <w:r>
              <w:rPr>
                <w:b/>
                <w:color w:val="002060"/>
                <w:sz w:val="20"/>
                <w:szCs w:val="22"/>
              </w:rPr>
              <w:t>03.09</w:t>
            </w:r>
          </w:p>
          <w:p w:rsidR="005267E0" w:rsidRDefault="00FA4BB1">
            <w:pPr>
              <w:ind w:firstLine="29"/>
              <w:jc w:val="center"/>
              <w:rPr>
                <w:rFonts w:eastAsia="Calibri"/>
                <w:b/>
                <w:color w:val="002060"/>
                <w:sz w:val="20"/>
              </w:rPr>
            </w:pPr>
            <w:r>
              <w:rPr>
                <w:color w:val="002060"/>
                <w:sz w:val="20"/>
                <w:szCs w:val="22"/>
              </w:rPr>
              <w:t xml:space="preserve">День окончания 2 мировой войны </w:t>
            </w:r>
          </w:p>
        </w:tc>
        <w:tc>
          <w:tcPr>
            <w:tcW w:w="1288" w:type="dxa"/>
          </w:tcPr>
          <w:p w:rsidR="005267E0" w:rsidRDefault="00FA4BB1">
            <w:pPr>
              <w:ind w:firstLine="29"/>
              <w:jc w:val="center"/>
              <w:rPr>
                <w:sz w:val="18"/>
              </w:rPr>
            </w:pPr>
            <w:r>
              <w:rPr>
                <w:sz w:val="18"/>
                <w:szCs w:val="20"/>
              </w:rPr>
              <w:t>Патриотич. напр. воспит.</w:t>
            </w:r>
          </w:p>
        </w:tc>
        <w:tc>
          <w:tcPr>
            <w:tcW w:w="10246" w:type="dxa"/>
            <w:gridSpan w:val="21"/>
            <w:vAlign w:val="center"/>
          </w:tcPr>
          <w:p w:rsidR="005267E0" w:rsidRDefault="00FA4BB1">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5267E0" w:rsidRDefault="00FA4BB1">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окончания Второй мировой войны»</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color w:val="002060"/>
                <w:sz w:val="20"/>
              </w:rPr>
            </w:pPr>
            <w:r>
              <w:rPr>
                <w:b/>
                <w:color w:val="002060"/>
                <w:sz w:val="20"/>
                <w:szCs w:val="22"/>
              </w:rPr>
              <w:t>03.09</w:t>
            </w:r>
          </w:p>
          <w:p w:rsidR="005267E0" w:rsidRDefault="00FA4BB1">
            <w:pPr>
              <w:ind w:firstLine="29"/>
              <w:jc w:val="center"/>
              <w:rPr>
                <w:b/>
                <w:color w:val="002060"/>
                <w:sz w:val="20"/>
              </w:rPr>
            </w:pPr>
            <w:r>
              <w:rPr>
                <w:color w:val="002060"/>
                <w:sz w:val="20"/>
                <w:szCs w:val="22"/>
              </w:rPr>
              <w:t>День солидарности в борьбе с терроризмом</w:t>
            </w:r>
          </w:p>
        </w:tc>
        <w:tc>
          <w:tcPr>
            <w:tcW w:w="1288" w:type="dxa"/>
          </w:tcPr>
          <w:p w:rsidR="005267E0" w:rsidRDefault="00FA4BB1">
            <w:pPr>
              <w:ind w:firstLine="0"/>
              <w:jc w:val="center"/>
            </w:pPr>
            <w:bookmarkStart w:id="101" w:name="_Toc134314534"/>
            <w:bookmarkStart w:id="102" w:name="_Toc133707998"/>
            <w:r>
              <w:rPr>
                <w:sz w:val="18"/>
              </w:rPr>
              <w:t>Физич. и оздоровит. напр. воспит.</w:t>
            </w:r>
            <w:bookmarkEnd w:id="101"/>
            <w:bookmarkEnd w:id="102"/>
          </w:p>
        </w:tc>
        <w:tc>
          <w:tcPr>
            <w:tcW w:w="10246" w:type="dxa"/>
            <w:gridSpan w:val="21"/>
            <w:vAlign w:val="center"/>
          </w:tcPr>
          <w:p w:rsidR="005267E0" w:rsidRDefault="00FA4BB1">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5267E0" w:rsidRDefault="00FA4BB1">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солидарности в борьбе с терроризмом»</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t xml:space="preserve">СЕНТЯБРЬ </w:t>
            </w:r>
          </w:p>
          <w:p w:rsidR="005267E0" w:rsidRDefault="00FA4BB1">
            <w:pPr>
              <w:ind w:firstLine="29"/>
              <w:jc w:val="center"/>
              <w:rPr>
                <w:rFonts w:eastAsia="Calibri"/>
                <w:b/>
                <w:sz w:val="20"/>
              </w:rPr>
            </w:pPr>
            <w:r>
              <w:rPr>
                <w:rFonts w:eastAsia="Calibri"/>
                <w:b/>
                <w:sz w:val="20"/>
                <w:szCs w:val="22"/>
              </w:rPr>
              <w:t>2 неделя 04.09 – 08.09</w:t>
            </w:r>
          </w:p>
        </w:tc>
        <w:tc>
          <w:tcPr>
            <w:tcW w:w="1538" w:type="dxa"/>
            <w:vMerge w:val="restart"/>
            <w:vAlign w:val="center"/>
          </w:tcPr>
          <w:p w:rsidR="005267E0" w:rsidRDefault="00FA4BB1">
            <w:pPr>
              <w:ind w:firstLine="29"/>
              <w:jc w:val="center"/>
              <w:rPr>
                <w:rFonts w:eastAsia="Calibri"/>
                <w:sz w:val="20"/>
              </w:rPr>
            </w:pPr>
            <w:r>
              <w:rPr>
                <w:rFonts w:eastAsia="Calibri"/>
                <w:b/>
                <w:sz w:val="20"/>
                <w:szCs w:val="22"/>
              </w:rPr>
              <w:t>06.09 – 10.09</w:t>
            </w:r>
          </w:p>
          <w:p w:rsidR="005267E0" w:rsidRDefault="00FA4BB1">
            <w:pPr>
              <w:ind w:firstLine="29"/>
              <w:jc w:val="center"/>
              <w:rPr>
                <w:rFonts w:eastAsia="Calibri"/>
                <w:b/>
                <w:sz w:val="20"/>
              </w:rPr>
            </w:pPr>
            <w:r>
              <w:rPr>
                <w:rFonts w:eastAsia="Calibri"/>
                <w:sz w:val="20"/>
                <w:szCs w:val="22"/>
              </w:rPr>
              <w:t>Е</w:t>
            </w:r>
            <w:r>
              <w:rPr>
                <w:sz w:val="20"/>
                <w:szCs w:val="22"/>
              </w:rPr>
              <w:t>диный день дорожной безопасности</w:t>
            </w:r>
          </w:p>
        </w:tc>
        <w:tc>
          <w:tcPr>
            <w:tcW w:w="1288" w:type="dxa"/>
            <w:vMerge w:val="restart"/>
          </w:tcPr>
          <w:p w:rsidR="005267E0" w:rsidRDefault="00FA4BB1">
            <w:pPr>
              <w:ind w:firstLine="29"/>
              <w:jc w:val="center"/>
              <w:rPr>
                <w:sz w:val="18"/>
              </w:rPr>
            </w:pPr>
            <w:r>
              <w:rPr>
                <w:sz w:val="18"/>
                <w:szCs w:val="20"/>
              </w:rPr>
              <w:t>Физич. и оздоровит. напр. воспит.</w:t>
            </w:r>
          </w:p>
        </w:tc>
        <w:tc>
          <w:tcPr>
            <w:tcW w:w="10246" w:type="dxa"/>
            <w:gridSpan w:val="21"/>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5267E0" w:rsidRDefault="00FA4BB1">
            <w:pPr>
              <w:ind w:firstLine="29"/>
              <w:jc w:val="center"/>
              <w:rPr>
                <w:b/>
                <w:color w:val="C00000"/>
                <w:sz w:val="20"/>
              </w:rPr>
            </w:pPr>
            <w:r>
              <w:rPr>
                <w:b/>
                <w:color w:val="C00000"/>
                <w:sz w:val="20"/>
                <w:szCs w:val="22"/>
              </w:rPr>
              <w:t>07.09</w:t>
            </w:r>
          </w:p>
          <w:p w:rsidR="005267E0" w:rsidRDefault="00FA4BB1">
            <w:pPr>
              <w:ind w:hanging="19"/>
              <w:jc w:val="center"/>
              <w:rPr>
                <w:rStyle w:val="211pt"/>
                <w:rFonts w:eastAsiaTheme="minorHAnsi"/>
                <w:b/>
                <w:color w:val="C00000"/>
                <w:sz w:val="20"/>
                <w:szCs w:val="20"/>
              </w:rPr>
            </w:pPr>
            <w:r>
              <w:rPr>
                <w:color w:val="C00000"/>
                <w:sz w:val="20"/>
                <w:szCs w:val="22"/>
              </w:rPr>
              <w:t>День рассказывания историй о летних путешествиях</w:t>
            </w: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szCs w:val="20"/>
              </w:rPr>
            </w:pPr>
          </w:p>
        </w:tc>
        <w:tc>
          <w:tcPr>
            <w:tcW w:w="1863" w:type="dxa"/>
            <w:gridSpan w:val="5"/>
            <w:vAlign w:val="center"/>
          </w:tcPr>
          <w:p w:rsidR="005267E0" w:rsidRDefault="005267E0">
            <w:pPr>
              <w:ind w:hanging="19"/>
              <w:jc w:val="center"/>
              <w:rPr>
                <w:rStyle w:val="211pt"/>
                <w:rFonts w:eastAsiaTheme="minorHAnsi"/>
                <w:b/>
                <w:color w:val="auto"/>
                <w:sz w:val="20"/>
                <w:szCs w:val="20"/>
              </w:rPr>
            </w:pPr>
          </w:p>
        </w:tc>
        <w:tc>
          <w:tcPr>
            <w:tcW w:w="1799" w:type="dxa"/>
            <w:gridSpan w:val="2"/>
            <w:vAlign w:val="center"/>
          </w:tcPr>
          <w:p w:rsidR="005267E0" w:rsidRDefault="005267E0">
            <w:pPr>
              <w:ind w:hanging="19"/>
              <w:jc w:val="center"/>
              <w:rPr>
                <w:rStyle w:val="211pt"/>
                <w:rFonts w:eastAsiaTheme="minorHAnsi"/>
                <w:b/>
                <w:color w:val="auto"/>
                <w:sz w:val="20"/>
                <w:szCs w:val="20"/>
              </w:rPr>
            </w:pPr>
          </w:p>
        </w:tc>
        <w:tc>
          <w:tcPr>
            <w:tcW w:w="1739" w:type="dxa"/>
            <w:gridSpan w:val="2"/>
            <w:vAlign w:val="center"/>
          </w:tcPr>
          <w:p w:rsidR="005267E0" w:rsidRDefault="005267E0">
            <w:pPr>
              <w:ind w:hanging="19"/>
              <w:jc w:val="center"/>
              <w:rPr>
                <w:rStyle w:val="211pt"/>
                <w:rFonts w:eastAsiaTheme="minorHAnsi"/>
                <w:b/>
                <w:color w:val="auto"/>
                <w:sz w:val="20"/>
                <w:szCs w:val="20"/>
              </w:rPr>
            </w:pPr>
          </w:p>
        </w:tc>
        <w:tc>
          <w:tcPr>
            <w:tcW w:w="2397" w:type="dxa"/>
            <w:gridSpan w:val="10"/>
            <w:tcBorders>
              <w:bottom w:val="nil"/>
            </w:tcBorders>
            <w:vAlign w:val="center"/>
          </w:tcPr>
          <w:p w:rsidR="005267E0" w:rsidRDefault="00FA4BB1">
            <w:pPr>
              <w:ind w:hanging="19"/>
              <w:jc w:val="center"/>
              <w:rPr>
                <w:rStyle w:val="211pt"/>
                <w:rFonts w:eastAsiaTheme="minorHAnsi"/>
                <w:b/>
                <w:color w:val="auto"/>
                <w:sz w:val="20"/>
                <w:szCs w:val="20"/>
              </w:rPr>
            </w:pPr>
            <w:r>
              <w:rPr>
                <w:b/>
                <w:sz w:val="20"/>
                <w:szCs w:val="22"/>
              </w:rPr>
              <w:t xml:space="preserve">Тематическое физкультурное занятие </w:t>
            </w:r>
            <w:r>
              <w:rPr>
                <w:sz w:val="20"/>
                <w:szCs w:val="22"/>
              </w:rPr>
              <w:t xml:space="preserve"> .</w:t>
            </w:r>
          </w:p>
        </w:tc>
        <w:tc>
          <w:tcPr>
            <w:tcW w:w="2448" w:type="dxa"/>
            <w:gridSpan w:val="2"/>
            <w:vAlign w:val="center"/>
          </w:tcPr>
          <w:p w:rsidR="005267E0" w:rsidRDefault="00FA4BB1">
            <w:pPr>
              <w:ind w:hanging="19"/>
              <w:jc w:val="center"/>
              <w:rPr>
                <w:rStyle w:val="211pt"/>
                <w:rFonts w:eastAsiaTheme="minorHAnsi"/>
                <w:b/>
                <w:color w:val="auto"/>
                <w:sz w:val="20"/>
                <w:szCs w:val="20"/>
              </w:rPr>
            </w:pPr>
            <w:r>
              <w:rPr>
                <w:b/>
                <w:sz w:val="20"/>
                <w:szCs w:val="22"/>
              </w:rPr>
              <w:t>Игровое физкультурное занятие. Квест</w:t>
            </w:r>
            <w:r>
              <w:rPr>
                <w:sz w:val="20"/>
                <w:szCs w:val="22"/>
              </w:rPr>
              <w:t xml:space="preserve"> </w:t>
            </w:r>
          </w:p>
        </w:tc>
        <w:tc>
          <w:tcPr>
            <w:tcW w:w="1865" w:type="dxa"/>
            <w:vMerge/>
          </w:tcPr>
          <w:p w:rsidR="005267E0" w:rsidRDefault="005267E0">
            <w:pPr>
              <w:ind w:firstLine="29"/>
              <w:jc w:val="center"/>
              <w:rPr>
                <w:b/>
                <w:color w:val="C00000"/>
                <w:sz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color w:val="002060"/>
                <w:sz w:val="20"/>
              </w:rPr>
            </w:pPr>
            <w:r>
              <w:rPr>
                <w:b/>
                <w:color w:val="002060"/>
                <w:sz w:val="20"/>
                <w:szCs w:val="22"/>
              </w:rPr>
              <w:t>08.09</w:t>
            </w:r>
          </w:p>
          <w:p w:rsidR="005267E0" w:rsidRDefault="00FA4BB1">
            <w:pPr>
              <w:ind w:firstLine="29"/>
              <w:jc w:val="center"/>
              <w:rPr>
                <w:color w:val="002060"/>
                <w:sz w:val="20"/>
              </w:rPr>
            </w:pPr>
            <w:r>
              <w:rPr>
                <w:color w:val="002060"/>
                <w:sz w:val="20"/>
                <w:szCs w:val="22"/>
              </w:rPr>
              <w:t>Междунар.</w:t>
            </w:r>
          </w:p>
          <w:p w:rsidR="005267E0" w:rsidRDefault="00FA4BB1">
            <w:pPr>
              <w:ind w:firstLine="29"/>
              <w:jc w:val="center"/>
              <w:rPr>
                <w:rFonts w:eastAsia="Calibri"/>
                <w:b/>
                <w:sz w:val="20"/>
              </w:rPr>
            </w:pPr>
            <w:r>
              <w:rPr>
                <w:color w:val="002060"/>
                <w:sz w:val="20"/>
                <w:szCs w:val="22"/>
              </w:rPr>
              <w:t>день распростра-нения грамотности</w:t>
            </w:r>
          </w:p>
        </w:tc>
        <w:tc>
          <w:tcPr>
            <w:tcW w:w="1288" w:type="dxa"/>
          </w:tcPr>
          <w:p w:rsidR="005267E0" w:rsidRDefault="00FA4BB1">
            <w:pPr>
              <w:tabs>
                <w:tab w:val="left" w:pos="130"/>
              </w:tabs>
              <w:ind w:firstLine="29"/>
              <w:jc w:val="center"/>
              <w:rPr>
                <w:rStyle w:val="211pt"/>
                <w:rFonts w:eastAsia="Tahoma"/>
                <w:color w:val="auto"/>
                <w:sz w:val="18"/>
              </w:rPr>
            </w:pPr>
            <w:r>
              <w:rPr>
                <w:rStyle w:val="211pt"/>
                <w:rFonts w:eastAsia="Tahoma"/>
                <w:color w:val="auto"/>
                <w:sz w:val="18"/>
              </w:rPr>
              <w:t>Эстет. напр. воспит.</w:t>
            </w:r>
          </w:p>
        </w:tc>
        <w:tc>
          <w:tcPr>
            <w:tcW w:w="10246" w:type="dxa"/>
            <w:gridSpan w:val="21"/>
            <w:vAlign w:val="center"/>
          </w:tcPr>
          <w:p w:rsidR="005267E0" w:rsidRDefault="00FA4BB1">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5267E0" w:rsidRDefault="00FA4BB1">
            <w:pPr>
              <w:ind w:firstLine="2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Международный день распространения грамотности»</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sz w:val="20"/>
              </w:rPr>
            </w:pPr>
            <w:r>
              <w:rPr>
                <w:rFonts w:eastAsia="Calibri"/>
                <w:b/>
                <w:sz w:val="20"/>
                <w:szCs w:val="22"/>
              </w:rPr>
              <w:t>09.09</w:t>
            </w:r>
          </w:p>
          <w:p w:rsidR="005267E0" w:rsidRDefault="00FA4BB1">
            <w:pPr>
              <w:ind w:firstLine="29"/>
              <w:jc w:val="center"/>
              <w:rPr>
                <w:rFonts w:eastAsia="Calibri"/>
                <w:sz w:val="20"/>
              </w:rPr>
            </w:pPr>
            <w:r>
              <w:rPr>
                <w:sz w:val="20"/>
                <w:szCs w:val="22"/>
              </w:rPr>
              <w:t>День рождения детского писателя Б. Заходера</w:t>
            </w:r>
          </w:p>
        </w:tc>
        <w:tc>
          <w:tcPr>
            <w:tcW w:w="1288" w:type="dxa"/>
          </w:tcPr>
          <w:p w:rsidR="005267E0" w:rsidRDefault="00FA4BB1">
            <w:pPr>
              <w:tabs>
                <w:tab w:val="left" w:pos="130"/>
              </w:tabs>
              <w:ind w:firstLine="29"/>
              <w:jc w:val="center"/>
              <w:rPr>
                <w:sz w:val="18"/>
                <w:szCs w:val="20"/>
              </w:rPr>
            </w:pPr>
            <w:r>
              <w:rPr>
                <w:sz w:val="18"/>
                <w:szCs w:val="20"/>
              </w:rPr>
              <w:t>Патриотич. напр. воспит.</w:t>
            </w:r>
          </w:p>
          <w:p w:rsidR="005267E0" w:rsidRDefault="00FA4BB1">
            <w:pPr>
              <w:ind w:firstLine="29"/>
              <w:jc w:val="center"/>
              <w:rPr>
                <w:sz w:val="18"/>
              </w:rPr>
            </w:pPr>
            <w:r>
              <w:rPr>
                <w:sz w:val="18"/>
                <w:szCs w:val="20"/>
              </w:rPr>
              <w:t>Эстетич.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hanging="19"/>
              <w:jc w:val="center"/>
              <w:rPr>
                <w:sz w:val="20"/>
                <w:szCs w:val="20"/>
              </w:rPr>
            </w:pPr>
          </w:p>
        </w:tc>
        <w:tc>
          <w:tcPr>
            <w:tcW w:w="6564" w:type="dxa"/>
            <w:gridSpan w:val="13"/>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sz w:val="20"/>
              </w:rPr>
            </w:pPr>
            <w:r>
              <w:rPr>
                <w:rFonts w:eastAsia="Calibri"/>
                <w:b/>
                <w:sz w:val="20"/>
                <w:szCs w:val="22"/>
              </w:rPr>
              <w:t>09.09</w:t>
            </w:r>
          </w:p>
          <w:p w:rsidR="005267E0" w:rsidRDefault="00FA4BB1">
            <w:pPr>
              <w:ind w:firstLine="29"/>
              <w:jc w:val="center"/>
              <w:rPr>
                <w:rFonts w:eastAsia="Calibri"/>
                <w:sz w:val="20"/>
              </w:rPr>
            </w:pPr>
            <w:r>
              <w:rPr>
                <w:rFonts w:eastAsia="Calibri"/>
                <w:sz w:val="20"/>
                <w:szCs w:val="22"/>
              </w:rPr>
              <w:t>Междунар. день красоты</w:t>
            </w:r>
          </w:p>
        </w:tc>
        <w:tc>
          <w:tcPr>
            <w:tcW w:w="1288" w:type="dxa"/>
          </w:tcPr>
          <w:p w:rsidR="005267E0" w:rsidRDefault="00FA4BB1">
            <w:pPr>
              <w:ind w:firstLine="29"/>
              <w:jc w:val="center"/>
              <w:rPr>
                <w:rStyle w:val="211pt"/>
                <w:rFonts w:eastAsiaTheme="minorHAnsi" w:cstheme="minorBidi"/>
                <w:color w:val="auto"/>
                <w:sz w:val="18"/>
              </w:rPr>
            </w:pPr>
            <w:r>
              <w:rPr>
                <w:sz w:val="18"/>
                <w:szCs w:val="20"/>
              </w:rPr>
              <w:t>Эстет. напр. воспит.</w:t>
            </w:r>
          </w:p>
        </w:tc>
        <w:tc>
          <w:tcPr>
            <w:tcW w:w="10246" w:type="dxa"/>
            <w:gridSpan w:val="21"/>
            <w:vAlign w:val="center"/>
          </w:tcPr>
          <w:p w:rsidR="005267E0" w:rsidRDefault="005267E0">
            <w:pPr>
              <w:ind w:hanging="19"/>
              <w:jc w:val="center"/>
              <w:rPr>
                <w:sz w:val="20"/>
                <w:szCs w:val="20"/>
              </w:rPr>
            </w:pP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09.09 - 10.09 </w:t>
            </w:r>
          </w:p>
          <w:p w:rsidR="005267E0" w:rsidRDefault="00FA4BB1">
            <w:pPr>
              <w:ind w:firstLine="29"/>
              <w:jc w:val="center"/>
              <w:rPr>
                <w:rFonts w:eastAsia="Calibri"/>
                <w:sz w:val="20"/>
              </w:rPr>
            </w:pPr>
            <w:r>
              <w:rPr>
                <w:rFonts w:eastAsia="Calibri"/>
                <w:sz w:val="20"/>
                <w:szCs w:val="22"/>
              </w:rPr>
              <w:t>День города Москвы</w:t>
            </w:r>
          </w:p>
        </w:tc>
        <w:tc>
          <w:tcPr>
            <w:tcW w:w="1288" w:type="dxa"/>
          </w:tcPr>
          <w:p w:rsidR="005267E0" w:rsidRDefault="00FA4BB1">
            <w:pPr>
              <w:ind w:firstLine="29"/>
              <w:jc w:val="center"/>
              <w:rPr>
                <w:rStyle w:val="211pt"/>
                <w:rFonts w:eastAsiaTheme="minorHAnsi" w:cstheme="minorBidi"/>
                <w:color w:val="auto"/>
                <w:sz w:val="18"/>
              </w:rPr>
            </w:pPr>
            <w:r>
              <w:rPr>
                <w:sz w:val="18"/>
                <w:szCs w:val="20"/>
              </w:rPr>
              <w:t>Патриотич. напр. воспит.</w:t>
            </w:r>
          </w:p>
        </w:tc>
        <w:tc>
          <w:tcPr>
            <w:tcW w:w="1703" w:type="dxa"/>
            <w:vAlign w:val="center"/>
          </w:tcPr>
          <w:p w:rsidR="005267E0" w:rsidRDefault="005267E0">
            <w:pPr>
              <w:ind w:firstLine="29"/>
              <w:jc w:val="center"/>
              <w:rPr>
                <w:rStyle w:val="211pt"/>
                <w:rFonts w:eastAsiaTheme="minorHAnsi" w:cstheme="minorBidi"/>
                <w:color w:val="auto"/>
                <w:sz w:val="20"/>
                <w:szCs w:val="20"/>
              </w:rPr>
            </w:pPr>
          </w:p>
        </w:tc>
        <w:tc>
          <w:tcPr>
            <w:tcW w:w="1979" w:type="dxa"/>
            <w:gridSpan w:val="7"/>
            <w:vAlign w:val="center"/>
          </w:tcPr>
          <w:p w:rsidR="005267E0" w:rsidRDefault="005267E0">
            <w:pPr>
              <w:ind w:firstLine="29"/>
              <w:jc w:val="center"/>
              <w:rPr>
                <w:rStyle w:val="211pt"/>
                <w:rFonts w:eastAsiaTheme="minorHAnsi" w:cstheme="minorBidi"/>
                <w:color w:val="auto"/>
                <w:sz w:val="20"/>
                <w:szCs w:val="20"/>
              </w:rPr>
            </w:pPr>
          </w:p>
        </w:tc>
        <w:tc>
          <w:tcPr>
            <w:tcW w:w="1855" w:type="dxa"/>
            <w:gridSpan w:val="3"/>
            <w:vAlign w:val="center"/>
          </w:tcPr>
          <w:p w:rsidR="005267E0" w:rsidRDefault="005267E0">
            <w:pPr>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181"/>
          <w:jc w:val="center"/>
        </w:trPr>
        <w:tc>
          <w:tcPr>
            <w:tcW w:w="1388" w:type="dxa"/>
            <w:vMerge w:val="restart"/>
          </w:tcPr>
          <w:p w:rsidR="005267E0" w:rsidRDefault="00FA4BB1">
            <w:pPr>
              <w:ind w:firstLine="29"/>
              <w:jc w:val="center"/>
              <w:rPr>
                <w:rFonts w:eastAsia="Calibri"/>
                <w:b/>
                <w:sz w:val="20"/>
              </w:rPr>
            </w:pPr>
            <w:r>
              <w:rPr>
                <w:rFonts w:eastAsia="Calibri"/>
                <w:b/>
                <w:sz w:val="20"/>
                <w:szCs w:val="22"/>
              </w:rPr>
              <w:t xml:space="preserve">СЕНТЯБРЬ </w:t>
            </w:r>
          </w:p>
          <w:p w:rsidR="005267E0" w:rsidRDefault="00FA4BB1">
            <w:pPr>
              <w:ind w:firstLine="29"/>
              <w:jc w:val="center"/>
              <w:rPr>
                <w:rFonts w:eastAsia="Calibri"/>
                <w:b/>
                <w:sz w:val="20"/>
              </w:rPr>
            </w:pPr>
            <w:r>
              <w:rPr>
                <w:rFonts w:eastAsia="Calibri"/>
                <w:b/>
                <w:sz w:val="20"/>
                <w:szCs w:val="22"/>
              </w:rPr>
              <w:lastRenderedPageBreak/>
              <w:t>3 неделя 11.09 – 15.09</w:t>
            </w:r>
          </w:p>
        </w:tc>
        <w:tc>
          <w:tcPr>
            <w:tcW w:w="1538" w:type="dxa"/>
            <w:vMerge w:val="restart"/>
            <w:vAlign w:val="center"/>
          </w:tcPr>
          <w:p w:rsidR="005267E0" w:rsidRDefault="00FA4BB1">
            <w:pPr>
              <w:ind w:firstLine="29"/>
              <w:jc w:val="center"/>
              <w:rPr>
                <w:b/>
                <w:sz w:val="20"/>
              </w:rPr>
            </w:pPr>
            <w:r>
              <w:rPr>
                <w:rFonts w:eastAsia="Calibri"/>
                <w:b/>
                <w:sz w:val="20"/>
                <w:szCs w:val="22"/>
              </w:rPr>
              <w:lastRenderedPageBreak/>
              <w:t>15.09</w:t>
            </w:r>
          </w:p>
          <w:p w:rsidR="005267E0" w:rsidRDefault="00FA4BB1">
            <w:pPr>
              <w:ind w:firstLine="29"/>
              <w:jc w:val="center"/>
              <w:rPr>
                <w:rFonts w:eastAsia="Calibri"/>
                <w:sz w:val="20"/>
              </w:rPr>
            </w:pPr>
            <w:r>
              <w:rPr>
                <w:rFonts w:eastAsia="Calibri"/>
                <w:sz w:val="20"/>
                <w:szCs w:val="22"/>
              </w:rPr>
              <w:lastRenderedPageBreak/>
              <w:t>Российский день леса</w:t>
            </w:r>
          </w:p>
        </w:tc>
        <w:tc>
          <w:tcPr>
            <w:tcW w:w="1288" w:type="dxa"/>
            <w:vMerge w:val="restart"/>
          </w:tcPr>
          <w:p w:rsidR="005267E0" w:rsidRDefault="00FA4BB1">
            <w:pPr>
              <w:ind w:firstLine="29"/>
              <w:jc w:val="center"/>
              <w:rPr>
                <w:sz w:val="18"/>
                <w:szCs w:val="20"/>
              </w:rPr>
            </w:pPr>
            <w:r>
              <w:rPr>
                <w:sz w:val="18"/>
                <w:szCs w:val="20"/>
              </w:rPr>
              <w:lastRenderedPageBreak/>
              <w:t>Трудовое напр. воспит.</w:t>
            </w:r>
          </w:p>
          <w:p w:rsidR="005267E0" w:rsidRDefault="00FA4BB1">
            <w:pPr>
              <w:ind w:firstLine="29"/>
              <w:jc w:val="center"/>
              <w:rPr>
                <w:sz w:val="18"/>
              </w:rPr>
            </w:pPr>
            <w:r>
              <w:rPr>
                <w:sz w:val="18"/>
                <w:szCs w:val="20"/>
              </w:rPr>
              <w:t>Патриотич. напр. воспит.</w:t>
            </w:r>
          </w:p>
        </w:tc>
        <w:tc>
          <w:tcPr>
            <w:tcW w:w="1703" w:type="dxa"/>
            <w:vMerge w:val="restart"/>
            <w:vAlign w:val="center"/>
          </w:tcPr>
          <w:p w:rsidR="005267E0" w:rsidRDefault="005267E0">
            <w:pPr>
              <w:ind w:firstLine="29"/>
              <w:jc w:val="center"/>
              <w:rPr>
                <w:sz w:val="20"/>
                <w:szCs w:val="20"/>
              </w:rPr>
            </w:pPr>
          </w:p>
        </w:tc>
        <w:tc>
          <w:tcPr>
            <w:tcW w:w="1979" w:type="dxa"/>
            <w:gridSpan w:val="7"/>
            <w:vMerge w:val="restart"/>
            <w:vAlign w:val="center"/>
          </w:tcPr>
          <w:p w:rsidR="005267E0" w:rsidRDefault="005267E0">
            <w:pPr>
              <w:ind w:firstLine="29"/>
              <w:jc w:val="center"/>
              <w:rPr>
                <w:sz w:val="20"/>
                <w:szCs w:val="20"/>
              </w:rPr>
            </w:pPr>
          </w:p>
        </w:tc>
        <w:tc>
          <w:tcPr>
            <w:tcW w:w="1855" w:type="dxa"/>
            <w:gridSpan w:val="3"/>
            <w:vMerge w:val="restart"/>
            <w:vAlign w:val="center"/>
          </w:tcPr>
          <w:p w:rsidR="005267E0" w:rsidRDefault="005267E0">
            <w:pPr>
              <w:ind w:firstLine="0"/>
              <w:jc w:val="center"/>
              <w:rPr>
                <w:sz w:val="20"/>
                <w:szCs w:val="20"/>
              </w:rPr>
            </w:pPr>
          </w:p>
        </w:tc>
        <w:tc>
          <w:tcPr>
            <w:tcW w:w="2230" w:type="dxa"/>
            <w:gridSpan w:val="6"/>
            <w:vMerge w:val="restart"/>
            <w:vAlign w:val="center"/>
          </w:tcPr>
          <w:p w:rsidR="005267E0" w:rsidRDefault="005267E0">
            <w:pPr>
              <w:ind w:hanging="19"/>
              <w:jc w:val="center"/>
              <w:rPr>
                <w:sz w:val="20"/>
                <w:szCs w:val="20"/>
              </w:rPr>
            </w:pPr>
          </w:p>
        </w:tc>
        <w:tc>
          <w:tcPr>
            <w:tcW w:w="2479" w:type="dxa"/>
            <w:gridSpan w:val="4"/>
            <w:vAlign w:val="center"/>
          </w:tcPr>
          <w:p w:rsidR="005267E0" w:rsidRDefault="005267E0">
            <w:pPr>
              <w:tabs>
                <w:tab w:val="left" w:pos="130"/>
              </w:tabs>
              <w:ind w:hanging="19"/>
              <w:jc w:val="center"/>
              <w:rPr>
                <w:sz w:val="20"/>
                <w:szCs w:val="20"/>
              </w:rPr>
            </w:pPr>
          </w:p>
        </w:tc>
        <w:tc>
          <w:tcPr>
            <w:tcW w:w="1865" w:type="dxa"/>
            <w:vMerge w:val="restart"/>
          </w:tcPr>
          <w:p w:rsidR="005267E0" w:rsidRDefault="005267E0">
            <w:pPr>
              <w:ind w:hanging="19"/>
              <w:jc w:val="center"/>
              <w:rPr>
                <w:b/>
                <w:color w:val="C00000"/>
                <w:sz w:val="20"/>
                <w:szCs w:val="20"/>
              </w:rPr>
            </w:pPr>
          </w:p>
        </w:tc>
      </w:tr>
      <w:tr w:rsidR="005267E0">
        <w:trPr>
          <w:trHeight w:val="726"/>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szCs w:val="20"/>
              </w:rPr>
            </w:pPr>
          </w:p>
        </w:tc>
        <w:tc>
          <w:tcPr>
            <w:tcW w:w="1703" w:type="dxa"/>
            <w:vMerge/>
            <w:vAlign w:val="center"/>
          </w:tcPr>
          <w:p w:rsidR="005267E0" w:rsidRDefault="005267E0">
            <w:pPr>
              <w:ind w:firstLine="29"/>
              <w:jc w:val="center"/>
              <w:rPr>
                <w:sz w:val="20"/>
                <w:szCs w:val="20"/>
              </w:rPr>
            </w:pPr>
          </w:p>
        </w:tc>
        <w:tc>
          <w:tcPr>
            <w:tcW w:w="1979" w:type="dxa"/>
            <w:gridSpan w:val="7"/>
            <w:vMerge/>
            <w:vAlign w:val="center"/>
          </w:tcPr>
          <w:p w:rsidR="005267E0" w:rsidRDefault="005267E0">
            <w:pPr>
              <w:ind w:firstLine="29"/>
              <w:jc w:val="center"/>
              <w:rPr>
                <w:rFonts w:eastAsia="Calibri"/>
                <w:b/>
                <w:color w:val="538135" w:themeColor="accent6" w:themeShade="BF"/>
                <w:sz w:val="20"/>
              </w:rPr>
            </w:pPr>
          </w:p>
        </w:tc>
        <w:tc>
          <w:tcPr>
            <w:tcW w:w="1855" w:type="dxa"/>
            <w:gridSpan w:val="3"/>
            <w:vMerge/>
            <w:vAlign w:val="center"/>
          </w:tcPr>
          <w:p w:rsidR="005267E0" w:rsidRDefault="005267E0">
            <w:pPr>
              <w:tabs>
                <w:tab w:val="left" w:pos="130"/>
              </w:tabs>
              <w:ind w:hanging="19"/>
              <w:jc w:val="center"/>
              <w:rPr>
                <w:b/>
                <w:sz w:val="20"/>
                <w:szCs w:val="20"/>
              </w:rPr>
            </w:pPr>
          </w:p>
        </w:tc>
        <w:tc>
          <w:tcPr>
            <w:tcW w:w="2230" w:type="dxa"/>
            <w:gridSpan w:val="6"/>
            <w:vMerge/>
            <w:vAlign w:val="center"/>
          </w:tcPr>
          <w:p w:rsidR="005267E0" w:rsidRDefault="005267E0">
            <w:pPr>
              <w:tabs>
                <w:tab w:val="left" w:pos="130"/>
              </w:tabs>
              <w:ind w:hanging="19"/>
              <w:jc w:val="center"/>
              <w:rPr>
                <w:b/>
                <w:sz w:val="20"/>
                <w:szCs w:val="20"/>
              </w:rPr>
            </w:pPr>
          </w:p>
        </w:tc>
        <w:tc>
          <w:tcPr>
            <w:tcW w:w="2479" w:type="dxa"/>
            <w:gridSpan w:val="4"/>
            <w:vAlign w:val="center"/>
          </w:tcPr>
          <w:p w:rsidR="005267E0" w:rsidRDefault="005267E0">
            <w:pPr>
              <w:ind w:hanging="19"/>
              <w:jc w:val="center"/>
              <w:rPr>
                <w:b/>
                <w:sz w:val="20"/>
                <w:szCs w:val="20"/>
              </w:rPr>
            </w:pPr>
          </w:p>
        </w:tc>
        <w:tc>
          <w:tcPr>
            <w:tcW w:w="1865" w:type="dxa"/>
            <w:vMerge/>
          </w:tcPr>
          <w:p w:rsidR="005267E0" w:rsidRDefault="005267E0">
            <w:pPr>
              <w:ind w:firstLine="29"/>
              <w:jc w:val="center"/>
              <w:rPr>
                <w:rFonts w:eastAsia="Calibri"/>
                <w:b/>
                <w:color w:val="C00000"/>
                <w:sz w:val="20"/>
              </w:rPr>
            </w:pPr>
          </w:p>
        </w:tc>
      </w:tr>
      <w:tr w:rsidR="005267E0">
        <w:trPr>
          <w:trHeight w:val="716"/>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sz w:val="20"/>
              </w:rPr>
            </w:pPr>
            <w:r>
              <w:rPr>
                <w:b/>
                <w:sz w:val="20"/>
              </w:rPr>
              <w:t>17.09</w:t>
            </w:r>
          </w:p>
          <w:p w:rsidR="005267E0" w:rsidRDefault="00FA4BB1">
            <w:pPr>
              <w:ind w:firstLine="29"/>
              <w:jc w:val="center"/>
              <w:rPr>
                <w:rFonts w:eastAsia="Calibri"/>
                <w:b/>
                <w:sz w:val="20"/>
              </w:rPr>
            </w:pPr>
            <w:r>
              <w:rPr>
                <w:sz w:val="20"/>
              </w:rPr>
              <w:t xml:space="preserve"> Всерос. акция «Вместе, всей семьей»</w:t>
            </w:r>
          </w:p>
        </w:tc>
        <w:tc>
          <w:tcPr>
            <w:tcW w:w="1288" w:type="dxa"/>
          </w:tcPr>
          <w:p w:rsidR="005267E0" w:rsidRDefault="00FA4BB1">
            <w:pPr>
              <w:ind w:firstLine="29"/>
              <w:jc w:val="center"/>
              <w:rPr>
                <w:sz w:val="18"/>
                <w:szCs w:val="20"/>
              </w:rPr>
            </w:pPr>
            <w:r>
              <w:rPr>
                <w:sz w:val="18"/>
                <w:szCs w:val="20"/>
              </w:rPr>
              <w:t>Соц. напр. воспит.</w:t>
            </w:r>
          </w:p>
          <w:p w:rsidR="005267E0" w:rsidRDefault="005267E0">
            <w:pPr>
              <w:ind w:firstLine="29"/>
              <w:jc w:val="center"/>
              <w:rPr>
                <w:sz w:val="18"/>
              </w:rPr>
            </w:pPr>
          </w:p>
        </w:tc>
        <w:tc>
          <w:tcPr>
            <w:tcW w:w="10246" w:type="dxa"/>
            <w:gridSpan w:val="21"/>
            <w:vAlign w:val="center"/>
          </w:tcPr>
          <w:p w:rsidR="005267E0" w:rsidRDefault="00FA4BB1">
            <w:pPr>
              <w:ind w:hanging="19"/>
              <w:jc w:val="center"/>
              <w:rPr>
                <w:sz w:val="20"/>
                <w:szCs w:val="20"/>
              </w:rPr>
            </w:pPr>
            <w:r>
              <w:rPr>
                <w:b/>
                <w:sz w:val="20"/>
                <w:szCs w:val="20"/>
              </w:rPr>
              <w:t>Проведение тематических встреч</w:t>
            </w:r>
            <w:r>
              <w:rPr>
                <w:sz w:val="20"/>
                <w:szCs w:val="20"/>
              </w:rPr>
              <w:t xml:space="preserve"> с родителями (групповых родительских собраний), тематических бесед «Наши мамы», «Супер папа», организация выставка поделок, выполненных всей семьей</w:t>
            </w:r>
          </w:p>
        </w:tc>
        <w:tc>
          <w:tcPr>
            <w:tcW w:w="1865" w:type="dxa"/>
            <w:vMerge/>
          </w:tcPr>
          <w:p w:rsidR="005267E0" w:rsidRDefault="005267E0">
            <w:pPr>
              <w:ind w:hanging="19"/>
              <w:jc w:val="center"/>
              <w:rPr>
                <w:b/>
                <w:color w:val="C00000"/>
                <w:sz w:val="20"/>
                <w:szCs w:val="20"/>
              </w:rPr>
            </w:pPr>
          </w:p>
        </w:tc>
      </w:tr>
      <w:tr w:rsidR="005267E0">
        <w:trPr>
          <w:trHeight w:val="1399"/>
          <w:jc w:val="center"/>
        </w:trPr>
        <w:tc>
          <w:tcPr>
            <w:tcW w:w="1388" w:type="dxa"/>
            <w:vMerge w:val="restart"/>
            <w:vAlign w:val="center"/>
          </w:tcPr>
          <w:p w:rsidR="005267E0" w:rsidRDefault="00FA4BB1">
            <w:pPr>
              <w:ind w:firstLine="29"/>
              <w:jc w:val="center"/>
              <w:rPr>
                <w:rFonts w:eastAsia="Calibri"/>
                <w:b/>
                <w:sz w:val="20"/>
              </w:rPr>
            </w:pPr>
            <w:r>
              <w:rPr>
                <w:rFonts w:eastAsia="Calibri"/>
                <w:b/>
                <w:sz w:val="20"/>
                <w:szCs w:val="22"/>
              </w:rPr>
              <w:t xml:space="preserve">СЕНТЯБРЬ </w:t>
            </w:r>
          </w:p>
          <w:p w:rsidR="005267E0" w:rsidRDefault="00FA4BB1">
            <w:pPr>
              <w:ind w:firstLine="29"/>
              <w:jc w:val="center"/>
              <w:rPr>
                <w:rFonts w:eastAsia="Calibri"/>
                <w:b/>
                <w:sz w:val="20"/>
              </w:rPr>
            </w:pPr>
            <w:r>
              <w:rPr>
                <w:rFonts w:eastAsia="Calibri"/>
                <w:b/>
                <w:sz w:val="20"/>
                <w:szCs w:val="22"/>
              </w:rPr>
              <w:t>4 неделя 18.09 – 22.09</w:t>
            </w:r>
          </w:p>
        </w:tc>
        <w:tc>
          <w:tcPr>
            <w:tcW w:w="1538" w:type="dxa"/>
            <w:vAlign w:val="center"/>
          </w:tcPr>
          <w:p w:rsidR="005267E0" w:rsidRDefault="00FA4BB1">
            <w:pPr>
              <w:ind w:firstLine="29"/>
              <w:jc w:val="center"/>
              <w:rPr>
                <w:b/>
                <w:sz w:val="20"/>
              </w:rPr>
            </w:pPr>
            <w:r>
              <w:rPr>
                <w:rFonts w:eastAsia="Calibri"/>
                <w:b/>
                <w:sz w:val="20"/>
                <w:szCs w:val="22"/>
              </w:rPr>
              <w:t>21.09</w:t>
            </w:r>
          </w:p>
          <w:p w:rsidR="005267E0" w:rsidRDefault="00FA4BB1">
            <w:pPr>
              <w:ind w:firstLine="29"/>
              <w:jc w:val="center"/>
              <w:rPr>
                <w:rFonts w:eastAsia="Calibri"/>
                <w:sz w:val="20"/>
              </w:rPr>
            </w:pPr>
            <w:r>
              <w:rPr>
                <w:rFonts w:eastAsia="Calibri"/>
                <w:sz w:val="20"/>
                <w:szCs w:val="22"/>
              </w:rPr>
              <w:t>Всемирный день мира</w:t>
            </w:r>
          </w:p>
        </w:tc>
        <w:tc>
          <w:tcPr>
            <w:tcW w:w="1288" w:type="dxa"/>
          </w:tcPr>
          <w:p w:rsidR="005267E0" w:rsidRDefault="00FA4BB1">
            <w:pPr>
              <w:tabs>
                <w:tab w:val="left" w:pos="130"/>
              </w:tabs>
              <w:ind w:hanging="19"/>
              <w:jc w:val="center"/>
              <w:rPr>
                <w:sz w:val="18"/>
                <w:szCs w:val="20"/>
              </w:rPr>
            </w:pPr>
            <w:r>
              <w:rPr>
                <w:sz w:val="18"/>
                <w:szCs w:val="20"/>
              </w:rPr>
              <w:t>Соц. напр. воспит.</w:t>
            </w:r>
          </w:p>
          <w:p w:rsidR="005267E0" w:rsidRDefault="00FA4BB1">
            <w:pPr>
              <w:tabs>
                <w:tab w:val="left" w:pos="130"/>
              </w:tabs>
              <w:ind w:hanging="19"/>
              <w:jc w:val="center"/>
              <w:rPr>
                <w:b/>
                <w:sz w:val="18"/>
              </w:rPr>
            </w:pPr>
            <w:r>
              <w:rPr>
                <w:sz w:val="18"/>
                <w:szCs w:val="20"/>
              </w:rPr>
              <w:t>Дух. напр. воспит.</w:t>
            </w:r>
          </w:p>
        </w:tc>
        <w:tc>
          <w:tcPr>
            <w:tcW w:w="1703" w:type="dxa"/>
            <w:vAlign w:val="center"/>
          </w:tcPr>
          <w:p w:rsidR="005267E0" w:rsidRDefault="005267E0">
            <w:pPr>
              <w:tabs>
                <w:tab w:val="left" w:pos="130"/>
              </w:tabs>
              <w:ind w:hanging="19"/>
              <w:jc w:val="center"/>
              <w:rPr>
                <w:sz w:val="20"/>
                <w:szCs w:val="20"/>
              </w:rPr>
            </w:pPr>
          </w:p>
        </w:tc>
        <w:tc>
          <w:tcPr>
            <w:tcW w:w="3834" w:type="dxa"/>
            <w:gridSpan w:val="10"/>
            <w:vAlign w:val="center"/>
          </w:tcPr>
          <w:p w:rsidR="005267E0" w:rsidRDefault="005267E0">
            <w:pPr>
              <w:ind w:hanging="19"/>
              <w:jc w:val="center"/>
              <w:rPr>
                <w:sz w:val="20"/>
                <w:szCs w:val="20"/>
              </w:rPr>
            </w:pPr>
          </w:p>
        </w:tc>
        <w:tc>
          <w:tcPr>
            <w:tcW w:w="4709" w:type="dxa"/>
            <w:gridSpan w:val="10"/>
            <w:vAlign w:val="center"/>
          </w:tcPr>
          <w:p w:rsidR="005267E0" w:rsidRDefault="005267E0">
            <w:pPr>
              <w:ind w:hanging="19"/>
              <w:jc w:val="center"/>
              <w:rPr>
                <w:sz w:val="20"/>
                <w:szCs w:val="20"/>
              </w:rPr>
            </w:pPr>
          </w:p>
        </w:tc>
        <w:tc>
          <w:tcPr>
            <w:tcW w:w="1865" w:type="dxa"/>
            <w:vMerge w:val="restart"/>
          </w:tcPr>
          <w:p w:rsidR="005267E0" w:rsidRDefault="005267E0">
            <w:pPr>
              <w:tabs>
                <w:tab w:val="left" w:pos="130"/>
              </w:tabs>
              <w:ind w:hanging="19"/>
              <w:jc w:val="center"/>
              <w:rPr>
                <w:b/>
                <w:color w:val="C00000"/>
                <w:sz w:val="20"/>
                <w:szCs w:val="20"/>
              </w:rPr>
            </w:pPr>
          </w:p>
        </w:tc>
      </w:tr>
      <w:tr w:rsidR="005267E0">
        <w:trPr>
          <w:trHeight w:val="1474"/>
          <w:jc w:val="center"/>
        </w:trPr>
        <w:tc>
          <w:tcPr>
            <w:tcW w:w="1388" w:type="dxa"/>
            <w:vMerge w:val="restart"/>
            <w:shd w:val="clear" w:color="auto" w:fill="FFFFFF" w:themeFill="background1"/>
          </w:tcPr>
          <w:p w:rsidR="005267E0" w:rsidRDefault="00FA4BB1">
            <w:pPr>
              <w:ind w:firstLine="29"/>
              <w:jc w:val="center"/>
              <w:rPr>
                <w:rFonts w:eastAsia="Calibri"/>
                <w:b/>
                <w:sz w:val="20"/>
              </w:rPr>
            </w:pPr>
            <w:r>
              <w:rPr>
                <w:rFonts w:eastAsia="Calibri"/>
                <w:b/>
                <w:sz w:val="20"/>
                <w:szCs w:val="22"/>
              </w:rPr>
              <w:t>СЕНТЯБРЬ</w:t>
            </w:r>
          </w:p>
          <w:p w:rsidR="005267E0" w:rsidRDefault="00FA4BB1">
            <w:pPr>
              <w:ind w:firstLine="29"/>
              <w:jc w:val="center"/>
              <w:rPr>
                <w:rFonts w:eastAsia="Calibri"/>
                <w:b/>
                <w:sz w:val="20"/>
              </w:rPr>
            </w:pPr>
            <w:r>
              <w:rPr>
                <w:rFonts w:eastAsia="Calibri"/>
                <w:b/>
                <w:sz w:val="20"/>
                <w:szCs w:val="22"/>
              </w:rPr>
              <w:t xml:space="preserve"> 5 неделя 25.09 – 29.09</w:t>
            </w:r>
          </w:p>
        </w:tc>
        <w:tc>
          <w:tcPr>
            <w:tcW w:w="1538" w:type="dxa"/>
            <w:shd w:val="clear" w:color="auto" w:fill="FFFFFF" w:themeFill="background1"/>
            <w:vAlign w:val="center"/>
          </w:tcPr>
          <w:p w:rsidR="005267E0" w:rsidRDefault="00FA4BB1">
            <w:pPr>
              <w:ind w:firstLine="29"/>
              <w:jc w:val="center"/>
              <w:rPr>
                <w:b/>
                <w:color w:val="002060"/>
                <w:sz w:val="20"/>
              </w:rPr>
            </w:pPr>
            <w:r>
              <w:rPr>
                <w:rFonts w:eastAsia="Calibri"/>
                <w:b/>
                <w:color w:val="002060"/>
                <w:sz w:val="20"/>
                <w:szCs w:val="22"/>
              </w:rPr>
              <w:t>27.09</w:t>
            </w:r>
          </w:p>
          <w:p w:rsidR="005267E0" w:rsidRDefault="00FA4BB1">
            <w:pPr>
              <w:ind w:firstLine="29"/>
              <w:jc w:val="center"/>
              <w:rPr>
                <w:rFonts w:eastAsia="Calibri"/>
                <w:sz w:val="20"/>
              </w:rPr>
            </w:pPr>
            <w:r>
              <w:rPr>
                <w:color w:val="002060"/>
                <w:sz w:val="20"/>
                <w:szCs w:val="22"/>
              </w:rPr>
              <w:t>День воспитателя и всех дошкольных работников</w:t>
            </w:r>
          </w:p>
        </w:tc>
        <w:tc>
          <w:tcPr>
            <w:tcW w:w="1288" w:type="dxa"/>
          </w:tcPr>
          <w:p w:rsidR="005267E0" w:rsidRDefault="00FA4BB1">
            <w:pPr>
              <w:ind w:firstLine="29"/>
              <w:jc w:val="center"/>
              <w:rPr>
                <w:sz w:val="18"/>
              </w:rPr>
            </w:pPr>
            <w:r>
              <w:rPr>
                <w:sz w:val="18"/>
                <w:szCs w:val="20"/>
              </w:rPr>
              <w:t>Трудовое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tcPr>
          <w:p w:rsidR="005267E0" w:rsidRDefault="005267E0">
            <w:pPr>
              <w:ind w:firstLine="0"/>
              <w:jc w:val="center"/>
              <w:rPr>
                <w:sz w:val="20"/>
                <w:szCs w:val="20"/>
              </w:rPr>
            </w:pPr>
          </w:p>
        </w:tc>
        <w:tc>
          <w:tcPr>
            <w:tcW w:w="2230" w:type="dxa"/>
            <w:gridSpan w:val="6"/>
          </w:tcPr>
          <w:p w:rsidR="005267E0" w:rsidRDefault="005267E0">
            <w:pPr>
              <w:ind w:firstLine="29"/>
              <w:jc w:val="center"/>
              <w:rPr>
                <w:b/>
                <w:color w:val="000000"/>
                <w:sz w:val="20"/>
                <w:szCs w:val="20"/>
                <w:shd w:val="clear" w:color="auto" w:fill="FFFFFF"/>
              </w:rPr>
            </w:pPr>
          </w:p>
        </w:tc>
        <w:tc>
          <w:tcPr>
            <w:tcW w:w="2479" w:type="dxa"/>
            <w:gridSpan w:val="4"/>
          </w:tcPr>
          <w:p w:rsidR="005267E0" w:rsidRDefault="005267E0">
            <w:pPr>
              <w:ind w:firstLine="29"/>
              <w:jc w:val="center"/>
              <w:rPr>
                <w:b/>
                <w:color w:val="000000"/>
                <w:sz w:val="20"/>
                <w:szCs w:val="20"/>
                <w:shd w:val="clear" w:color="auto" w:fill="FFFFFF"/>
              </w:rPr>
            </w:pPr>
          </w:p>
        </w:tc>
        <w:tc>
          <w:tcPr>
            <w:tcW w:w="1865" w:type="dxa"/>
            <w:vMerge w:val="restart"/>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shd w:val="clear" w:color="auto" w:fill="FFFFFF" w:themeFill="background1"/>
          </w:tcPr>
          <w:p w:rsidR="005267E0" w:rsidRDefault="005267E0">
            <w:pPr>
              <w:ind w:firstLine="29"/>
              <w:jc w:val="center"/>
              <w:rPr>
                <w:rFonts w:eastAsia="Calibri"/>
                <w:b/>
                <w:sz w:val="20"/>
              </w:rPr>
            </w:pPr>
          </w:p>
        </w:tc>
        <w:tc>
          <w:tcPr>
            <w:tcW w:w="1538" w:type="dxa"/>
            <w:shd w:val="clear" w:color="auto" w:fill="FFFFFF" w:themeFill="background1"/>
            <w:vAlign w:val="center"/>
          </w:tcPr>
          <w:p w:rsidR="005267E0" w:rsidRDefault="00FA4BB1">
            <w:pPr>
              <w:ind w:firstLine="29"/>
              <w:jc w:val="center"/>
              <w:rPr>
                <w:rFonts w:eastAsia="Calibri"/>
                <w:b/>
                <w:color w:val="002060"/>
                <w:sz w:val="20"/>
              </w:rPr>
            </w:pPr>
            <w:r>
              <w:rPr>
                <w:rFonts w:eastAsia="Calibri"/>
                <w:b/>
                <w:color w:val="002060"/>
                <w:sz w:val="20"/>
                <w:szCs w:val="22"/>
              </w:rPr>
              <w:t>27.09</w:t>
            </w:r>
          </w:p>
          <w:p w:rsidR="005267E0" w:rsidRDefault="00FA4BB1">
            <w:pPr>
              <w:ind w:firstLine="29"/>
              <w:jc w:val="center"/>
              <w:rPr>
                <w:rFonts w:eastAsia="Calibri"/>
                <w:color w:val="002060"/>
                <w:sz w:val="20"/>
              </w:rPr>
            </w:pPr>
            <w:r>
              <w:rPr>
                <w:rFonts w:eastAsia="Calibri"/>
                <w:color w:val="002060"/>
                <w:sz w:val="20"/>
                <w:szCs w:val="22"/>
              </w:rPr>
              <w:t>Всемирный день туризма</w:t>
            </w:r>
          </w:p>
        </w:tc>
        <w:tc>
          <w:tcPr>
            <w:tcW w:w="1288" w:type="dxa"/>
          </w:tcPr>
          <w:p w:rsidR="005267E0" w:rsidRDefault="005267E0">
            <w:pPr>
              <w:ind w:firstLine="29"/>
              <w:jc w:val="center"/>
              <w:rPr>
                <w:sz w:val="18"/>
                <w:szCs w:val="20"/>
              </w:rPr>
            </w:pP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firstLine="29"/>
              <w:jc w:val="center"/>
              <w:rPr>
                <w:sz w:val="20"/>
                <w:szCs w:val="20"/>
              </w:rPr>
            </w:pPr>
          </w:p>
        </w:tc>
        <w:tc>
          <w:tcPr>
            <w:tcW w:w="4709" w:type="dxa"/>
            <w:gridSpan w:val="10"/>
            <w:vAlign w:val="center"/>
          </w:tcPr>
          <w:p w:rsidR="005267E0" w:rsidRDefault="00FA4BB1">
            <w:pPr>
              <w:ind w:hanging="19"/>
              <w:jc w:val="center"/>
              <w:rPr>
                <w:rStyle w:val="211pt"/>
                <w:rFonts w:eastAsiaTheme="minorHAnsi"/>
                <w:b/>
                <w:color w:val="auto"/>
                <w:sz w:val="20"/>
                <w:szCs w:val="20"/>
              </w:rPr>
            </w:pPr>
            <w:r>
              <w:rPr>
                <w:rStyle w:val="211pt"/>
                <w:rFonts w:eastAsiaTheme="minorHAnsi"/>
                <w:b/>
                <w:color w:val="auto"/>
                <w:sz w:val="20"/>
                <w:szCs w:val="20"/>
              </w:rPr>
              <w:t xml:space="preserve">Туристический поход </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shd w:val="clear" w:color="auto" w:fill="FFFFFF" w:themeFill="background1"/>
          </w:tcPr>
          <w:p w:rsidR="005267E0" w:rsidRDefault="005267E0">
            <w:pPr>
              <w:ind w:firstLine="29"/>
              <w:jc w:val="center"/>
              <w:rPr>
                <w:rFonts w:eastAsia="Calibri"/>
                <w:b/>
                <w:sz w:val="20"/>
              </w:rPr>
            </w:pPr>
          </w:p>
        </w:tc>
        <w:tc>
          <w:tcPr>
            <w:tcW w:w="1538" w:type="dxa"/>
            <w:shd w:val="clear" w:color="auto" w:fill="FFFFFF" w:themeFill="background1"/>
            <w:vAlign w:val="center"/>
          </w:tcPr>
          <w:p w:rsidR="005267E0" w:rsidRDefault="00FA4BB1">
            <w:pPr>
              <w:ind w:firstLine="29"/>
              <w:jc w:val="center"/>
              <w:rPr>
                <w:rFonts w:eastAsia="Calibri"/>
                <w:b/>
                <w:color w:val="002060"/>
                <w:sz w:val="20"/>
              </w:rPr>
            </w:pPr>
            <w:r>
              <w:rPr>
                <w:rFonts w:eastAsia="Calibri"/>
                <w:b/>
                <w:color w:val="002060"/>
                <w:sz w:val="20"/>
                <w:szCs w:val="22"/>
              </w:rPr>
              <w:t>01.10</w:t>
            </w:r>
          </w:p>
          <w:p w:rsidR="005267E0" w:rsidRDefault="00FA4BB1">
            <w:pPr>
              <w:ind w:firstLine="0"/>
              <w:jc w:val="center"/>
              <w:rPr>
                <w:rFonts w:eastAsia="Calibri"/>
                <w:color w:val="002060"/>
                <w:sz w:val="20"/>
              </w:rPr>
            </w:pPr>
            <w:r>
              <w:rPr>
                <w:color w:val="002060"/>
                <w:sz w:val="20"/>
                <w:szCs w:val="22"/>
              </w:rPr>
              <w:t>Междунар. день пожилых людей</w:t>
            </w:r>
          </w:p>
        </w:tc>
        <w:tc>
          <w:tcPr>
            <w:tcW w:w="1288" w:type="dxa"/>
          </w:tcPr>
          <w:p w:rsidR="005267E0" w:rsidRDefault="00FA4BB1">
            <w:pPr>
              <w:ind w:firstLine="29"/>
              <w:jc w:val="center"/>
              <w:rPr>
                <w:sz w:val="18"/>
                <w:szCs w:val="20"/>
              </w:rPr>
            </w:pPr>
            <w:r>
              <w:rPr>
                <w:sz w:val="18"/>
                <w:szCs w:val="20"/>
              </w:rPr>
              <w:t>Соц. напр. воспит.</w:t>
            </w:r>
          </w:p>
          <w:p w:rsidR="005267E0" w:rsidRDefault="00FA4BB1">
            <w:pPr>
              <w:ind w:firstLine="29"/>
              <w:jc w:val="center"/>
              <w:rPr>
                <w:sz w:val="18"/>
                <w:szCs w:val="20"/>
              </w:rPr>
            </w:pPr>
            <w:r>
              <w:rPr>
                <w:sz w:val="18"/>
                <w:szCs w:val="20"/>
              </w:rPr>
              <w:t>Дух.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firstLine="29"/>
              <w:jc w:val="center"/>
              <w:rPr>
                <w:sz w:val="20"/>
                <w:szCs w:val="20"/>
              </w:rPr>
            </w:pPr>
          </w:p>
        </w:tc>
        <w:tc>
          <w:tcPr>
            <w:tcW w:w="4709" w:type="dxa"/>
            <w:gridSpan w:val="10"/>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shd w:val="clear" w:color="auto" w:fill="FFFFFF" w:themeFill="background1"/>
          </w:tcPr>
          <w:p w:rsidR="005267E0" w:rsidRDefault="005267E0">
            <w:pPr>
              <w:ind w:firstLine="29"/>
              <w:jc w:val="center"/>
              <w:rPr>
                <w:rFonts w:eastAsia="Calibri"/>
                <w:b/>
                <w:sz w:val="20"/>
              </w:rPr>
            </w:pPr>
          </w:p>
        </w:tc>
        <w:tc>
          <w:tcPr>
            <w:tcW w:w="1538" w:type="dxa"/>
            <w:shd w:val="clear" w:color="auto" w:fill="FFFFFF" w:themeFill="background1"/>
            <w:vAlign w:val="center"/>
          </w:tcPr>
          <w:p w:rsidR="005267E0" w:rsidRDefault="00FA4BB1">
            <w:pPr>
              <w:ind w:firstLine="0"/>
              <w:jc w:val="center"/>
              <w:rPr>
                <w:b/>
                <w:color w:val="002060"/>
                <w:sz w:val="20"/>
              </w:rPr>
            </w:pPr>
            <w:r>
              <w:rPr>
                <w:b/>
                <w:color w:val="002060"/>
                <w:sz w:val="20"/>
              </w:rPr>
              <w:t xml:space="preserve">01.10 </w:t>
            </w:r>
          </w:p>
          <w:p w:rsidR="005267E0" w:rsidRDefault="00FA4BB1">
            <w:pPr>
              <w:ind w:firstLine="0"/>
              <w:jc w:val="center"/>
              <w:rPr>
                <w:color w:val="002060"/>
                <w:sz w:val="20"/>
              </w:rPr>
            </w:pPr>
            <w:r>
              <w:rPr>
                <w:color w:val="002060"/>
                <w:sz w:val="20"/>
              </w:rPr>
              <w:t>Междун. день музыки</w:t>
            </w:r>
          </w:p>
        </w:tc>
        <w:tc>
          <w:tcPr>
            <w:tcW w:w="1288" w:type="dxa"/>
          </w:tcPr>
          <w:p w:rsidR="005267E0" w:rsidRDefault="00FA4BB1">
            <w:pPr>
              <w:ind w:firstLine="29"/>
              <w:jc w:val="center"/>
              <w:rPr>
                <w:sz w:val="18"/>
                <w:szCs w:val="20"/>
              </w:rPr>
            </w:pPr>
            <w:r>
              <w:rPr>
                <w:sz w:val="18"/>
                <w:szCs w:val="20"/>
              </w:rPr>
              <w:t>Эстетич. напр. воспит.</w:t>
            </w:r>
          </w:p>
          <w:p w:rsidR="005267E0" w:rsidRDefault="005267E0">
            <w:pPr>
              <w:tabs>
                <w:tab w:val="left" w:pos="130"/>
              </w:tabs>
              <w:ind w:firstLine="29"/>
              <w:jc w:val="center"/>
              <w:rPr>
                <w:sz w:val="18"/>
                <w:szCs w:val="20"/>
              </w:rPr>
            </w:pPr>
          </w:p>
        </w:tc>
        <w:tc>
          <w:tcPr>
            <w:tcW w:w="1703" w:type="dxa"/>
            <w:vAlign w:val="center"/>
          </w:tcPr>
          <w:p w:rsidR="005267E0" w:rsidRDefault="005267E0">
            <w:pPr>
              <w:ind w:hanging="19"/>
              <w:jc w:val="center"/>
              <w:rPr>
                <w:sz w:val="20"/>
                <w:szCs w:val="20"/>
              </w:rPr>
            </w:pPr>
          </w:p>
        </w:tc>
        <w:tc>
          <w:tcPr>
            <w:tcW w:w="1979" w:type="dxa"/>
            <w:gridSpan w:val="7"/>
          </w:tcPr>
          <w:p w:rsidR="005267E0" w:rsidRDefault="00FA4BB1">
            <w:pPr>
              <w:ind w:hanging="19"/>
              <w:jc w:val="center"/>
              <w:rPr>
                <w:rStyle w:val="211pt"/>
                <w:rFonts w:eastAsiaTheme="minorHAnsi"/>
                <w:b/>
                <w:color w:val="auto"/>
                <w:sz w:val="20"/>
                <w:szCs w:val="20"/>
              </w:rPr>
            </w:pPr>
            <w:r>
              <w:rPr>
                <w:rStyle w:val="211pt"/>
                <w:rFonts w:eastAsiaTheme="minorHAnsi"/>
                <w:b/>
                <w:color w:val="auto"/>
                <w:sz w:val="20"/>
                <w:szCs w:val="20"/>
              </w:rPr>
              <w:t xml:space="preserve">Музыкально-тематическое занятие </w:t>
            </w:r>
          </w:p>
        </w:tc>
        <w:tc>
          <w:tcPr>
            <w:tcW w:w="1855" w:type="dxa"/>
            <w:gridSpan w:val="3"/>
          </w:tcPr>
          <w:p w:rsidR="005267E0" w:rsidRDefault="00FA4BB1">
            <w:pPr>
              <w:ind w:hanging="19"/>
              <w:jc w:val="center"/>
              <w:rPr>
                <w:rStyle w:val="211pt"/>
                <w:rFonts w:eastAsiaTheme="minorHAnsi"/>
                <w:color w:val="auto"/>
                <w:sz w:val="20"/>
                <w:szCs w:val="20"/>
              </w:rPr>
            </w:pPr>
            <w:r>
              <w:rPr>
                <w:rStyle w:val="211pt"/>
                <w:rFonts w:eastAsiaTheme="minorHAnsi"/>
                <w:b/>
                <w:color w:val="auto"/>
                <w:sz w:val="20"/>
                <w:szCs w:val="20"/>
              </w:rPr>
              <w:t xml:space="preserve">Музыкально-тематическое занятие </w:t>
            </w:r>
          </w:p>
        </w:tc>
        <w:tc>
          <w:tcPr>
            <w:tcW w:w="4709" w:type="dxa"/>
            <w:gridSpan w:val="10"/>
          </w:tcPr>
          <w:p w:rsidR="005267E0" w:rsidRDefault="00FA4BB1">
            <w:pPr>
              <w:ind w:hanging="19"/>
              <w:jc w:val="center"/>
              <w:rPr>
                <w:rStyle w:val="211pt"/>
                <w:rFonts w:eastAsiaTheme="minorHAnsi"/>
                <w:b/>
                <w:color w:val="auto"/>
                <w:sz w:val="20"/>
                <w:szCs w:val="20"/>
              </w:rPr>
            </w:pPr>
            <w:r>
              <w:rPr>
                <w:rStyle w:val="211pt"/>
                <w:rFonts w:eastAsiaTheme="minorHAnsi"/>
                <w:b/>
                <w:color w:val="auto"/>
                <w:sz w:val="20"/>
                <w:szCs w:val="20"/>
              </w:rPr>
              <w:t>Музыкально-тематическое занятие</w:t>
            </w:r>
          </w:p>
          <w:p w:rsidR="005267E0" w:rsidRDefault="005267E0">
            <w:pPr>
              <w:ind w:hanging="19"/>
              <w:jc w:val="center"/>
              <w:rPr>
                <w:rStyle w:val="211pt"/>
                <w:rFonts w:eastAsiaTheme="minorHAnsi"/>
                <w:b/>
                <w:color w:val="auto"/>
                <w:sz w:val="20"/>
                <w:szCs w:val="20"/>
              </w:rPr>
            </w:pP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val="restart"/>
            <w:shd w:val="clear" w:color="auto" w:fill="FFFFFF" w:themeFill="background1"/>
          </w:tcPr>
          <w:p w:rsidR="005267E0" w:rsidRDefault="00FA4BB1">
            <w:pPr>
              <w:ind w:firstLine="29"/>
              <w:jc w:val="center"/>
              <w:rPr>
                <w:rFonts w:eastAsia="Calibri"/>
                <w:b/>
                <w:sz w:val="20"/>
              </w:rPr>
            </w:pPr>
            <w:r>
              <w:rPr>
                <w:rFonts w:eastAsia="Calibri"/>
                <w:b/>
                <w:sz w:val="20"/>
                <w:szCs w:val="22"/>
              </w:rPr>
              <w:t>ОКТЯБРЬ</w:t>
            </w:r>
          </w:p>
          <w:p w:rsidR="005267E0" w:rsidRDefault="00FA4BB1">
            <w:pPr>
              <w:ind w:firstLine="29"/>
              <w:jc w:val="center"/>
              <w:rPr>
                <w:rFonts w:eastAsia="Calibri"/>
                <w:b/>
                <w:sz w:val="20"/>
              </w:rPr>
            </w:pPr>
            <w:r>
              <w:rPr>
                <w:rFonts w:eastAsia="Calibri"/>
                <w:b/>
                <w:sz w:val="20"/>
                <w:szCs w:val="22"/>
              </w:rPr>
              <w:t>1 неделя 02.10 – 06.10</w:t>
            </w:r>
          </w:p>
        </w:tc>
        <w:tc>
          <w:tcPr>
            <w:tcW w:w="1538" w:type="dxa"/>
            <w:vMerge w:val="restart"/>
            <w:shd w:val="clear" w:color="auto" w:fill="FFFFFF" w:themeFill="background1"/>
            <w:vAlign w:val="center"/>
          </w:tcPr>
          <w:p w:rsidR="005267E0" w:rsidRDefault="00FA4BB1">
            <w:pPr>
              <w:ind w:firstLine="29"/>
              <w:jc w:val="center"/>
              <w:rPr>
                <w:rFonts w:eastAsia="Calibri"/>
                <w:color w:val="002060"/>
                <w:sz w:val="20"/>
              </w:rPr>
            </w:pPr>
            <w:r>
              <w:rPr>
                <w:rFonts w:eastAsia="Calibri"/>
                <w:b/>
                <w:color w:val="002060"/>
                <w:sz w:val="20"/>
                <w:szCs w:val="22"/>
              </w:rPr>
              <w:t>04.10</w:t>
            </w:r>
          </w:p>
          <w:p w:rsidR="005267E0" w:rsidRDefault="00FA4BB1">
            <w:pPr>
              <w:ind w:firstLine="29"/>
              <w:jc w:val="center"/>
              <w:rPr>
                <w:color w:val="002060"/>
                <w:sz w:val="20"/>
              </w:rPr>
            </w:pPr>
            <w:r>
              <w:rPr>
                <w:color w:val="002060"/>
                <w:sz w:val="20"/>
                <w:szCs w:val="22"/>
              </w:rPr>
              <w:t>День защиты животных</w:t>
            </w:r>
          </w:p>
          <w:p w:rsidR="005267E0" w:rsidRDefault="00FA4BB1">
            <w:pPr>
              <w:ind w:firstLine="29"/>
              <w:jc w:val="center"/>
              <w:rPr>
                <w:rFonts w:eastAsia="Calibri"/>
                <w:sz w:val="20"/>
              </w:rPr>
            </w:pPr>
            <w:r>
              <w:rPr>
                <w:rFonts w:eastAsia="Calibri"/>
                <w:b/>
                <w:sz w:val="20"/>
                <w:szCs w:val="22"/>
              </w:rPr>
              <w:t>06.10</w:t>
            </w:r>
          </w:p>
          <w:p w:rsidR="005267E0" w:rsidRDefault="00FA4BB1">
            <w:pPr>
              <w:ind w:firstLine="29"/>
              <w:jc w:val="center"/>
              <w:rPr>
                <w:rFonts w:eastAsia="Calibri"/>
                <w:sz w:val="20"/>
              </w:rPr>
            </w:pPr>
            <w:r>
              <w:rPr>
                <w:rFonts w:eastAsia="Calibri"/>
                <w:sz w:val="20"/>
                <w:szCs w:val="22"/>
              </w:rPr>
              <w:t>Всемирный день охраны мест обитания</w:t>
            </w:r>
          </w:p>
        </w:tc>
        <w:tc>
          <w:tcPr>
            <w:tcW w:w="1288" w:type="dxa"/>
            <w:vMerge w:val="restart"/>
          </w:tcPr>
          <w:p w:rsidR="005267E0" w:rsidRDefault="00FA4BB1">
            <w:pPr>
              <w:ind w:firstLine="29"/>
              <w:jc w:val="center"/>
              <w:rPr>
                <w:b/>
                <w:sz w:val="18"/>
              </w:rPr>
            </w:pPr>
            <w:r>
              <w:rPr>
                <w:sz w:val="18"/>
                <w:szCs w:val="20"/>
              </w:rPr>
              <w:t>Патриотич. (экологич.) напр. воспит.</w:t>
            </w:r>
          </w:p>
        </w:tc>
        <w:tc>
          <w:tcPr>
            <w:tcW w:w="1703" w:type="dxa"/>
            <w:vMerge w:val="restart"/>
            <w:vAlign w:val="center"/>
          </w:tcPr>
          <w:p w:rsidR="005267E0" w:rsidRDefault="005267E0">
            <w:pPr>
              <w:ind w:firstLine="29"/>
              <w:jc w:val="center"/>
              <w:rPr>
                <w:b/>
                <w:sz w:val="20"/>
                <w:szCs w:val="20"/>
              </w:rPr>
            </w:pPr>
          </w:p>
        </w:tc>
        <w:tc>
          <w:tcPr>
            <w:tcW w:w="1979" w:type="dxa"/>
            <w:gridSpan w:val="7"/>
            <w:vMerge w:val="restart"/>
            <w:vAlign w:val="center"/>
          </w:tcPr>
          <w:p w:rsidR="005267E0" w:rsidRDefault="005267E0">
            <w:pPr>
              <w:ind w:firstLine="29"/>
              <w:jc w:val="center"/>
              <w:rPr>
                <w:b/>
                <w:sz w:val="20"/>
                <w:szCs w:val="20"/>
              </w:rPr>
            </w:pPr>
          </w:p>
        </w:tc>
        <w:tc>
          <w:tcPr>
            <w:tcW w:w="1855" w:type="dxa"/>
            <w:gridSpan w:val="3"/>
            <w:vAlign w:val="center"/>
          </w:tcPr>
          <w:p w:rsidR="005267E0" w:rsidRDefault="005267E0">
            <w:pPr>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Merge w:val="restart"/>
            <w:vAlign w:val="center"/>
          </w:tcPr>
          <w:p w:rsidR="005267E0" w:rsidRDefault="005267E0">
            <w:pPr>
              <w:ind w:hanging="19"/>
              <w:jc w:val="center"/>
              <w:rPr>
                <w:sz w:val="20"/>
                <w:szCs w:val="20"/>
              </w:rPr>
            </w:pPr>
          </w:p>
        </w:tc>
        <w:tc>
          <w:tcPr>
            <w:tcW w:w="1865" w:type="dxa"/>
            <w:vMerge w:val="restart"/>
          </w:tcPr>
          <w:p w:rsidR="005267E0" w:rsidRDefault="005267E0">
            <w:pPr>
              <w:tabs>
                <w:tab w:val="left" w:pos="130"/>
              </w:tabs>
              <w:ind w:hanging="19"/>
              <w:jc w:val="center"/>
              <w:rPr>
                <w:b/>
                <w:color w:val="C00000"/>
                <w:sz w:val="20"/>
                <w:szCs w:val="20"/>
              </w:rPr>
            </w:pPr>
          </w:p>
        </w:tc>
      </w:tr>
      <w:tr w:rsidR="005267E0">
        <w:trPr>
          <w:trHeight w:val="1134"/>
          <w:jc w:val="center"/>
        </w:trPr>
        <w:tc>
          <w:tcPr>
            <w:tcW w:w="1388" w:type="dxa"/>
            <w:vMerge/>
            <w:shd w:val="clear" w:color="auto" w:fill="FFFFFF" w:themeFill="background1"/>
          </w:tcPr>
          <w:p w:rsidR="005267E0" w:rsidRDefault="005267E0">
            <w:pPr>
              <w:ind w:firstLine="29"/>
              <w:jc w:val="center"/>
              <w:rPr>
                <w:rFonts w:eastAsia="Calibri"/>
                <w:b/>
                <w:sz w:val="20"/>
              </w:rPr>
            </w:pPr>
          </w:p>
        </w:tc>
        <w:tc>
          <w:tcPr>
            <w:tcW w:w="1538" w:type="dxa"/>
            <w:vMerge/>
            <w:shd w:val="clear" w:color="auto" w:fill="FFFFFF" w:themeFill="background1"/>
            <w:vAlign w:val="center"/>
          </w:tcPr>
          <w:p w:rsidR="005267E0" w:rsidRDefault="005267E0">
            <w:pPr>
              <w:ind w:firstLine="29"/>
              <w:jc w:val="center"/>
              <w:rPr>
                <w:rFonts w:eastAsia="Calibri"/>
                <w:b/>
                <w:color w:val="002060"/>
                <w:sz w:val="20"/>
              </w:rPr>
            </w:pPr>
          </w:p>
        </w:tc>
        <w:tc>
          <w:tcPr>
            <w:tcW w:w="1288" w:type="dxa"/>
            <w:vMerge/>
          </w:tcPr>
          <w:p w:rsidR="005267E0" w:rsidRDefault="005267E0">
            <w:pPr>
              <w:ind w:firstLine="29"/>
              <w:jc w:val="center"/>
              <w:rPr>
                <w:sz w:val="18"/>
                <w:szCs w:val="20"/>
              </w:rPr>
            </w:pPr>
          </w:p>
        </w:tc>
        <w:tc>
          <w:tcPr>
            <w:tcW w:w="1703" w:type="dxa"/>
            <w:vMerge/>
            <w:vAlign w:val="center"/>
          </w:tcPr>
          <w:p w:rsidR="005267E0" w:rsidRDefault="005267E0">
            <w:pPr>
              <w:ind w:firstLine="29"/>
              <w:jc w:val="center"/>
              <w:rPr>
                <w:b/>
                <w:sz w:val="20"/>
                <w:szCs w:val="20"/>
              </w:rPr>
            </w:pPr>
          </w:p>
        </w:tc>
        <w:tc>
          <w:tcPr>
            <w:tcW w:w="1979" w:type="dxa"/>
            <w:gridSpan w:val="7"/>
            <w:vMerge/>
          </w:tcPr>
          <w:p w:rsidR="005267E0" w:rsidRDefault="005267E0">
            <w:pPr>
              <w:ind w:firstLine="29"/>
              <w:jc w:val="center"/>
              <w:rPr>
                <w:rFonts w:eastAsia="Calibri"/>
                <w:b/>
                <w:sz w:val="20"/>
              </w:rPr>
            </w:pPr>
          </w:p>
        </w:tc>
        <w:tc>
          <w:tcPr>
            <w:tcW w:w="1855" w:type="dxa"/>
            <w:gridSpan w:val="3"/>
          </w:tcPr>
          <w:p w:rsidR="005267E0" w:rsidRDefault="00FA4BB1">
            <w:pPr>
              <w:ind w:firstLine="29"/>
              <w:jc w:val="center"/>
              <w:rPr>
                <w:rFonts w:eastAsia="Calibri"/>
                <w:b/>
                <w:sz w:val="20"/>
              </w:rPr>
            </w:pPr>
            <w:r>
              <w:rPr>
                <w:rFonts w:eastAsia="Calibri"/>
                <w:sz w:val="20"/>
                <w:szCs w:val="22"/>
              </w:rPr>
              <w:t xml:space="preserve"> </w:t>
            </w:r>
            <w:r>
              <w:rPr>
                <w:rFonts w:eastAsia="Calibri"/>
                <w:b/>
                <w:sz w:val="20"/>
                <w:szCs w:val="22"/>
              </w:rPr>
              <w:t>Музыкально- литературный  досуг</w:t>
            </w:r>
          </w:p>
          <w:p w:rsidR="005267E0" w:rsidRDefault="00FA4BB1">
            <w:pPr>
              <w:ind w:firstLine="29"/>
              <w:jc w:val="center"/>
              <w:rPr>
                <w:rFonts w:eastAsia="Calibri"/>
                <w:b/>
                <w:sz w:val="20"/>
              </w:rPr>
            </w:pPr>
            <w:r>
              <w:rPr>
                <w:rFonts w:eastAsia="Calibri"/>
                <w:sz w:val="20"/>
                <w:szCs w:val="22"/>
              </w:rPr>
              <w:t xml:space="preserve">  </w:t>
            </w:r>
          </w:p>
        </w:tc>
        <w:tc>
          <w:tcPr>
            <w:tcW w:w="2230" w:type="dxa"/>
            <w:gridSpan w:val="6"/>
          </w:tcPr>
          <w:p w:rsidR="005267E0" w:rsidRDefault="00FA4BB1">
            <w:pPr>
              <w:ind w:firstLine="29"/>
              <w:jc w:val="center"/>
              <w:rPr>
                <w:rFonts w:eastAsia="Calibri"/>
                <w:b/>
                <w:sz w:val="20"/>
              </w:rPr>
            </w:pPr>
            <w:r>
              <w:rPr>
                <w:rFonts w:eastAsia="Calibri"/>
                <w:b/>
                <w:sz w:val="20"/>
                <w:szCs w:val="22"/>
              </w:rPr>
              <w:t xml:space="preserve">Музыкально – познавательный досуг   </w:t>
            </w:r>
          </w:p>
          <w:p w:rsidR="005267E0" w:rsidRDefault="00FA4BB1">
            <w:pPr>
              <w:ind w:firstLine="29"/>
              <w:jc w:val="center"/>
              <w:rPr>
                <w:rFonts w:eastAsia="Calibri"/>
                <w:b/>
                <w:sz w:val="20"/>
              </w:rPr>
            </w:pPr>
            <w:r>
              <w:rPr>
                <w:rFonts w:eastAsia="Calibri"/>
                <w:sz w:val="20"/>
                <w:szCs w:val="22"/>
              </w:rPr>
              <w:t xml:space="preserve"> </w:t>
            </w:r>
          </w:p>
        </w:tc>
        <w:tc>
          <w:tcPr>
            <w:tcW w:w="2479" w:type="dxa"/>
            <w:gridSpan w:val="4"/>
            <w:vMerge/>
          </w:tcPr>
          <w:p w:rsidR="005267E0" w:rsidRDefault="005267E0">
            <w:pPr>
              <w:ind w:firstLine="29"/>
              <w:jc w:val="center"/>
              <w:rPr>
                <w:rFonts w:eastAsia="Calibri"/>
                <w:b/>
                <w:sz w:val="20"/>
              </w:rPr>
            </w:pPr>
          </w:p>
        </w:tc>
        <w:tc>
          <w:tcPr>
            <w:tcW w:w="1865" w:type="dxa"/>
            <w:vMerge/>
          </w:tcPr>
          <w:p w:rsidR="005267E0" w:rsidRDefault="005267E0">
            <w:pPr>
              <w:ind w:firstLine="29"/>
              <w:jc w:val="center"/>
              <w:rPr>
                <w:rFonts w:eastAsia="Calibri"/>
                <w:b/>
                <w:color w:val="C00000"/>
                <w:sz w:val="20"/>
              </w:rPr>
            </w:pPr>
          </w:p>
        </w:tc>
      </w:tr>
      <w:tr w:rsidR="005267E0">
        <w:trPr>
          <w:trHeight w:val="20"/>
          <w:jc w:val="center"/>
        </w:trPr>
        <w:tc>
          <w:tcPr>
            <w:tcW w:w="1388" w:type="dxa"/>
            <w:vMerge/>
            <w:shd w:val="clear" w:color="auto" w:fill="FFFFFF" w:themeFill="background1"/>
          </w:tcPr>
          <w:p w:rsidR="005267E0" w:rsidRDefault="005267E0">
            <w:pPr>
              <w:ind w:firstLine="29"/>
              <w:jc w:val="center"/>
              <w:rPr>
                <w:rFonts w:eastAsia="Calibri"/>
                <w:b/>
                <w:sz w:val="20"/>
              </w:rPr>
            </w:pPr>
          </w:p>
        </w:tc>
        <w:tc>
          <w:tcPr>
            <w:tcW w:w="1538" w:type="dxa"/>
            <w:shd w:val="clear" w:color="auto" w:fill="FFFFFF" w:themeFill="background1"/>
            <w:vAlign w:val="center"/>
          </w:tcPr>
          <w:p w:rsidR="005267E0" w:rsidRDefault="00FA4BB1">
            <w:pPr>
              <w:ind w:firstLine="29"/>
              <w:jc w:val="center"/>
              <w:rPr>
                <w:rFonts w:eastAsia="Calibri"/>
                <w:b/>
                <w:color w:val="002060"/>
                <w:sz w:val="20"/>
              </w:rPr>
            </w:pPr>
            <w:r>
              <w:rPr>
                <w:rFonts w:eastAsia="Calibri"/>
                <w:b/>
                <w:color w:val="002060"/>
                <w:sz w:val="20"/>
                <w:szCs w:val="22"/>
              </w:rPr>
              <w:t>05.10</w:t>
            </w:r>
          </w:p>
          <w:p w:rsidR="005267E0" w:rsidRDefault="00FA4BB1">
            <w:pPr>
              <w:ind w:firstLine="29"/>
              <w:jc w:val="center"/>
              <w:rPr>
                <w:rFonts w:eastAsia="Calibri"/>
                <w:sz w:val="20"/>
              </w:rPr>
            </w:pPr>
            <w:r>
              <w:rPr>
                <w:color w:val="002060"/>
                <w:sz w:val="20"/>
                <w:szCs w:val="22"/>
              </w:rPr>
              <w:t>День учителя</w:t>
            </w:r>
          </w:p>
        </w:tc>
        <w:tc>
          <w:tcPr>
            <w:tcW w:w="1288" w:type="dxa"/>
          </w:tcPr>
          <w:p w:rsidR="005267E0" w:rsidRDefault="00FA4BB1">
            <w:pPr>
              <w:ind w:firstLine="29"/>
              <w:jc w:val="center"/>
              <w:rPr>
                <w:sz w:val="18"/>
                <w:szCs w:val="20"/>
              </w:rPr>
            </w:pPr>
            <w:r>
              <w:rPr>
                <w:sz w:val="18"/>
                <w:szCs w:val="20"/>
              </w:rPr>
              <w:t>Трудовое напр. воспит.</w:t>
            </w:r>
          </w:p>
          <w:p w:rsidR="005267E0" w:rsidRDefault="005267E0">
            <w:pPr>
              <w:tabs>
                <w:tab w:val="left" w:pos="130"/>
              </w:tabs>
              <w:ind w:firstLine="29"/>
              <w:jc w:val="center"/>
              <w:rPr>
                <w:rStyle w:val="211pt"/>
                <w:rFonts w:eastAsia="Tahoma"/>
                <w:b/>
                <w:color w:val="auto"/>
                <w:sz w:val="18"/>
              </w:rPr>
            </w:pPr>
          </w:p>
        </w:tc>
        <w:tc>
          <w:tcPr>
            <w:tcW w:w="1703" w:type="dxa"/>
            <w:vAlign w:val="center"/>
          </w:tcPr>
          <w:p w:rsidR="005267E0" w:rsidRDefault="005267E0">
            <w:pPr>
              <w:tabs>
                <w:tab w:val="left" w:pos="130"/>
              </w:tabs>
              <w:ind w:firstLine="29"/>
              <w:jc w:val="center"/>
              <w:rPr>
                <w:rStyle w:val="211pt"/>
                <w:rFonts w:eastAsia="Tahoma"/>
                <w:b/>
                <w:color w:val="auto"/>
                <w:sz w:val="20"/>
                <w:szCs w:val="20"/>
              </w:rPr>
            </w:pPr>
          </w:p>
        </w:tc>
        <w:tc>
          <w:tcPr>
            <w:tcW w:w="1979" w:type="dxa"/>
            <w:gridSpan w:val="7"/>
            <w:vAlign w:val="center"/>
          </w:tcPr>
          <w:p w:rsidR="005267E0" w:rsidRDefault="005267E0">
            <w:pPr>
              <w:tabs>
                <w:tab w:val="left" w:pos="130"/>
              </w:tabs>
              <w:ind w:firstLine="29"/>
              <w:jc w:val="center"/>
              <w:rPr>
                <w:rStyle w:val="211pt"/>
                <w:rFonts w:eastAsia="Tahoma"/>
                <w:b/>
                <w:color w:val="auto"/>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val="restart"/>
            <w:shd w:val="clear" w:color="auto" w:fill="FFFFFF" w:themeFill="background1"/>
          </w:tcPr>
          <w:p w:rsidR="005267E0" w:rsidRDefault="00FA4BB1">
            <w:pPr>
              <w:ind w:firstLine="29"/>
              <w:jc w:val="center"/>
              <w:rPr>
                <w:rFonts w:eastAsia="Calibri"/>
                <w:b/>
                <w:sz w:val="20"/>
              </w:rPr>
            </w:pPr>
            <w:r>
              <w:rPr>
                <w:rFonts w:eastAsia="Calibri"/>
                <w:b/>
                <w:sz w:val="20"/>
                <w:szCs w:val="22"/>
              </w:rPr>
              <w:t>ОКТЯБРЬ</w:t>
            </w:r>
          </w:p>
          <w:p w:rsidR="005267E0" w:rsidRDefault="00FA4BB1">
            <w:pPr>
              <w:ind w:firstLine="29"/>
              <w:jc w:val="center"/>
              <w:rPr>
                <w:rFonts w:eastAsia="Calibri"/>
                <w:b/>
                <w:sz w:val="20"/>
              </w:rPr>
            </w:pPr>
            <w:r>
              <w:rPr>
                <w:rFonts w:eastAsia="Calibri"/>
                <w:b/>
                <w:sz w:val="20"/>
                <w:szCs w:val="22"/>
              </w:rPr>
              <w:lastRenderedPageBreak/>
              <w:t>2 неделя 09.10 – 13.10</w:t>
            </w:r>
          </w:p>
        </w:tc>
        <w:tc>
          <w:tcPr>
            <w:tcW w:w="1538" w:type="dxa"/>
            <w:vMerge w:val="restart"/>
            <w:shd w:val="clear" w:color="auto" w:fill="FFFFFF" w:themeFill="background1"/>
            <w:vAlign w:val="center"/>
          </w:tcPr>
          <w:p w:rsidR="005267E0" w:rsidRDefault="00FA4BB1">
            <w:pPr>
              <w:ind w:firstLine="29"/>
              <w:jc w:val="center"/>
              <w:rPr>
                <w:b/>
                <w:color w:val="002060"/>
                <w:sz w:val="20"/>
              </w:rPr>
            </w:pPr>
            <w:r>
              <w:rPr>
                <w:b/>
                <w:color w:val="002060"/>
                <w:sz w:val="20"/>
                <w:szCs w:val="22"/>
              </w:rPr>
              <w:lastRenderedPageBreak/>
              <w:t xml:space="preserve">15.10.23 </w:t>
            </w:r>
          </w:p>
          <w:p w:rsidR="005267E0" w:rsidRDefault="00FA4BB1">
            <w:pPr>
              <w:ind w:firstLine="29"/>
              <w:jc w:val="center"/>
              <w:rPr>
                <w:rFonts w:eastAsia="Calibri"/>
                <w:b/>
                <w:color w:val="002060"/>
                <w:sz w:val="20"/>
              </w:rPr>
            </w:pPr>
            <w:r>
              <w:rPr>
                <w:color w:val="002060"/>
                <w:sz w:val="20"/>
                <w:szCs w:val="22"/>
              </w:rPr>
              <w:lastRenderedPageBreak/>
              <w:t>День отца в России (3-е воскресенье)</w:t>
            </w:r>
          </w:p>
        </w:tc>
        <w:tc>
          <w:tcPr>
            <w:tcW w:w="1288" w:type="dxa"/>
            <w:vMerge w:val="restart"/>
          </w:tcPr>
          <w:p w:rsidR="005267E0" w:rsidRDefault="00FA4BB1">
            <w:pPr>
              <w:ind w:firstLine="29"/>
              <w:jc w:val="center"/>
              <w:rPr>
                <w:sz w:val="18"/>
                <w:szCs w:val="20"/>
              </w:rPr>
            </w:pPr>
            <w:r>
              <w:rPr>
                <w:sz w:val="18"/>
                <w:szCs w:val="20"/>
              </w:rPr>
              <w:lastRenderedPageBreak/>
              <w:t>Соц. напр. воспит.</w:t>
            </w:r>
          </w:p>
          <w:p w:rsidR="005267E0" w:rsidRDefault="005267E0">
            <w:pPr>
              <w:jc w:val="center"/>
              <w:rPr>
                <w:sz w:val="18"/>
                <w:szCs w:val="20"/>
              </w:rPr>
            </w:pPr>
          </w:p>
        </w:tc>
        <w:tc>
          <w:tcPr>
            <w:tcW w:w="1703" w:type="dxa"/>
            <w:vAlign w:val="center"/>
          </w:tcPr>
          <w:p w:rsidR="005267E0" w:rsidRDefault="005267E0">
            <w:pPr>
              <w:tabs>
                <w:tab w:val="left" w:pos="130"/>
              </w:tabs>
              <w:ind w:firstLine="29"/>
              <w:jc w:val="center"/>
              <w:rPr>
                <w:rStyle w:val="211pt"/>
                <w:rFonts w:eastAsia="Tahoma"/>
                <w:b/>
                <w:color w:val="auto"/>
                <w:sz w:val="20"/>
                <w:szCs w:val="20"/>
              </w:rPr>
            </w:pPr>
          </w:p>
        </w:tc>
        <w:tc>
          <w:tcPr>
            <w:tcW w:w="1979" w:type="dxa"/>
            <w:gridSpan w:val="7"/>
          </w:tcPr>
          <w:p w:rsidR="005267E0" w:rsidRDefault="00FA4BB1">
            <w:pPr>
              <w:ind w:firstLine="29"/>
              <w:jc w:val="center"/>
              <w:rPr>
                <w:rFonts w:eastAsia="Calibri"/>
                <w:b/>
                <w:sz w:val="20"/>
              </w:rPr>
            </w:pPr>
            <w:r>
              <w:rPr>
                <w:rFonts w:eastAsia="Calibri"/>
                <w:b/>
                <w:sz w:val="20"/>
                <w:szCs w:val="22"/>
              </w:rPr>
              <w:t xml:space="preserve">Физкультурно - игровое занятие </w:t>
            </w:r>
          </w:p>
        </w:tc>
        <w:tc>
          <w:tcPr>
            <w:tcW w:w="1855" w:type="dxa"/>
            <w:gridSpan w:val="3"/>
          </w:tcPr>
          <w:p w:rsidR="005267E0" w:rsidRDefault="00FA4BB1">
            <w:pPr>
              <w:ind w:firstLine="29"/>
              <w:jc w:val="center"/>
              <w:rPr>
                <w:rFonts w:eastAsia="Calibri"/>
                <w:b/>
                <w:sz w:val="20"/>
              </w:rPr>
            </w:pPr>
            <w:r>
              <w:rPr>
                <w:rFonts w:eastAsia="Calibri"/>
                <w:b/>
                <w:sz w:val="20"/>
                <w:szCs w:val="22"/>
              </w:rPr>
              <w:t xml:space="preserve"> Спортивно – игровой досуг </w:t>
            </w:r>
          </w:p>
        </w:tc>
        <w:tc>
          <w:tcPr>
            <w:tcW w:w="2230" w:type="dxa"/>
            <w:gridSpan w:val="6"/>
          </w:tcPr>
          <w:p w:rsidR="005267E0" w:rsidRDefault="00FA4BB1">
            <w:pPr>
              <w:ind w:firstLine="29"/>
              <w:jc w:val="center"/>
              <w:rPr>
                <w:rFonts w:eastAsia="Calibri"/>
                <w:b/>
                <w:sz w:val="20"/>
              </w:rPr>
            </w:pPr>
            <w:r>
              <w:rPr>
                <w:rFonts w:eastAsia="Calibri"/>
                <w:b/>
                <w:sz w:val="20"/>
                <w:szCs w:val="22"/>
              </w:rPr>
              <w:t xml:space="preserve">Спортивно – игровой досуг </w:t>
            </w:r>
          </w:p>
        </w:tc>
        <w:tc>
          <w:tcPr>
            <w:tcW w:w="2479" w:type="dxa"/>
            <w:gridSpan w:val="4"/>
          </w:tcPr>
          <w:p w:rsidR="005267E0" w:rsidRDefault="00FA4BB1">
            <w:pPr>
              <w:ind w:firstLine="29"/>
              <w:jc w:val="center"/>
              <w:rPr>
                <w:rFonts w:eastAsia="Calibri"/>
                <w:b/>
                <w:sz w:val="20"/>
              </w:rPr>
            </w:pPr>
            <w:r>
              <w:rPr>
                <w:rFonts w:eastAsia="Calibri"/>
                <w:b/>
                <w:sz w:val="20"/>
                <w:szCs w:val="22"/>
              </w:rPr>
              <w:t xml:space="preserve">Физкультурно - игровое занятие </w:t>
            </w:r>
            <w:r>
              <w:rPr>
                <w:rFonts w:eastAsia="Calibri"/>
                <w:sz w:val="20"/>
                <w:szCs w:val="22"/>
              </w:rPr>
              <w:t xml:space="preserve"> </w:t>
            </w:r>
          </w:p>
        </w:tc>
        <w:tc>
          <w:tcPr>
            <w:tcW w:w="1865" w:type="dxa"/>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shd w:val="clear" w:color="auto" w:fill="FFFFFF" w:themeFill="background1"/>
          </w:tcPr>
          <w:p w:rsidR="005267E0" w:rsidRDefault="005267E0">
            <w:pPr>
              <w:ind w:firstLine="29"/>
              <w:jc w:val="center"/>
              <w:rPr>
                <w:rFonts w:eastAsia="Calibri"/>
                <w:b/>
                <w:sz w:val="20"/>
              </w:rPr>
            </w:pPr>
          </w:p>
        </w:tc>
        <w:tc>
          <w:tcPr>
            <w:tcW w:w="1538" w:type="dxa"/>
            <w:vMerge/>
            <w:shd w:val="clear" w:color="auto" w:fill="FFFFFF" w:themeFill="background1"/>
            <w:vAlign w:val="center"/>
          </w:tcPr>
          <w:p w:rsidR="005267E0" w:rsidRDefault="005267E0">
            <w:pPr>
              <w:ind w:firstLine="29"/>
              <w:jc w:val="center"/>
              <w:rPr>
                <w:rFonts w:eastAsia="Calibri"/>
                <w:b/>
                <w:sz w:val="20"/>
              </w:rPr>
            </w:pPr>
          </w:p>
        </w:tc>
        <w:tc>
          <w:tcPr>
            <w:tcW w:w="1288" w:type="dxa"/>
            <w:vMerge/>
          </w:tcPr>
          <w:p w:rsidR="005267E0" w:rsidRDefault="005267E0">
            <w:pPr>
              <w:ind w:firstLine="0"/>
              <w:jc w:val="center"/>
              <w:rPr>
                <w:sz w:val="18"/>
              </w:rPr>
            </w:pPr>
          </w:p>
        </w:tc>
        <w:tc>
          <w:tcPr>
            <w:tcW w:w="10246" w:type="dxa"/>
            <w:gridSpan w:val="21"/>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shd w:val="clear" w:color="auto" w:fill="FFFFFF" w:themeFill="background1"/>
          </w:tcPr>
          <w:p w:rsidR="005267E0" w:rsidRDefault="005267E0">
            <w:pPr>
              <w:ind w:firstLine="29"/>
              <w:jc w:val="center"/>
              <w:rPr>
                <w:rFonts w:eastAsia="Calibri"/>
                <w:b/>
                <w:sz w:val="20"/>
              </w:rPr>
            </w:pPr>
          </w:p>
        </w:tc>
        <w:tc>
          <w:tcPr>
            <w:tcW w:w="1538" w:type="dxa"/>
            <w:vMerge w:val="restart"/>
            <w:shd w:val="clear" w:color="auto" w:fill="FFFFFF" w:themeFill="background1"/>
            <w:vAlign w:val="center"/>
          </w:tcPr>
          <w:p w:rsidR="005267E0" w:rsidRDefault="00FA4BB1">
            <w:pPr>
              <w:ind w:firstLine="29"/>
              <w:jc w:val="center"/>
              <w:rPr>
                <w:rFonts w:eastAsia="Calibri"/>
                <w:b/>
                <w:sz w:val="20"/>
              </w:rPr>
            </w:pPr>
            <w:r>
              <w:rPr>
                <w:rFonts w:eastAsia="Calibri"/>
                <w:b/>
                <w:sz w:val="20"/>
                <w:szCs w:val="22"/>
              </w:rPr>
              <w:t>15.10</w:t>
            </w:r>
          </w:p>
          <w:p w:rsidR="005267E0" w:rsidRDefault="00FA4BB1">
            <w:pPr>
              <w:ind w:firstLine="29"/>
              <w:jc w:val="center"/>
              <w:rPr>
                <w:rFonts w:eastAsia="Calibri"/>
                <w:b/>
                <w:sz w:val="20"/>
              </w:rPr>
            </w:pPr>
            <w:r>
              <w:rPr>
                <w:sz w:val="20"/>
                <w:szCs w:val="22"/>
              </w:rPr>
              <w:t>День собира-ния осенних    листьев</w:t>
            </w:r>
          </w:p>
        </w:tc>
        <w:tc>
          <w:tcPr>
            <w:tcW w:w="1288" w:type="dxa"/>
          </w:tcPr>
          <w:p w:rsidR="005267E0" w:rsidRDefault="00FA4BB1">
            <w:pPr>
              <w:ind w:firstLine="29"/>
              <w:jc w:val="center"/>
              <w:rPr>
                <w:sz w:val="18"/>
                <w:szCs w:val="20"/>
              </w:rPr>
            </w:pPr>
            <w:r>
              <w:rPr>
                <w:sz w:val="18"/>
                <w:szCs w:val="20"/>
              </w:rPr>
              <w:t>Трудовое напр. воспит.</w:t>
            </w:r>
          </w:p>
        </w:tc>
        <w:tc>
          <w:tcPr>
            <w:tcW w:w="10246" w:type="dxa"/>
            <w:gridSpan w:val="21"/>
            <w:vAlign w:val="center"/>
          </w:tcPr>
          <w:p w:rsidR="005267E0" w:rsidRDefault="00FA4BB1">
            <w:pPr>
              <w:tabs>
                <w:tab w:val="left" w:pos="130"/>
              </w:tabs>
              <w:ind w:hanging="19"/>
              <w:jc w:val="center"/>
              <w:rPr>
                <w:b/>
                <w:sz w:val="20"/>
                <w:szCs w:val="20"/>
              </w:rPr>
            </w:pPr>
            <w:r>
              <w:rPr>
                <w:b/>
                <w:sz w:val="20"/>
                <w:szCs w:val="20"/>
              </w:rPr>
              <w:t>Трудовой десант по благоустройству детского сада</w:t>
            </w:r>
            <w:r>
              <w:rPr>
                <w:sz w:val="20"/>
                <w:szCs w:val="20"/>
              </w:rPr>
              <w:t xml:space="preserve"> «Чисто жить - здоровым быть»</w:t>
            </w: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shd w:val="clear" w:color="auto" w:fill="FFFFFF" w:themeFill="background1"/>
          </w:tcPr>
          <w:p w:rsidR="005267E0" w:rsidRDefault="005267E0">
            <w:pPr>
              <w:ind w:firstLine="29"/>
              <w:jc w:val="center"/>
              <w:rPr>
                <w:rFonts w:eastAsia="Calibri"/>
                <w:b/>
                <w:sz w:val="20"/>
              </w:rPr>
            </w:pPr>
          </w:p>
        </w:tc>
        <w:tc>
          <w:tcPr>
            <w:tcW w:w="1538" w:type="dxa"/>
            <w:vMerge/>
            <w:shd w:val="clear" w:color="auto" w:fill="FFFFFF" w:themeFill="background1"/>
            <w:vAlign w:val="center"/>
          </w:tcPr>
          <w:p w:rsidR="005267E0" w:rsidRDefault="005267E0">
            <w:pPr>
              <w:ind w:firstLine="29"/>
              <w:jc w:val="center"/>
              <w:rPr>
                <w:rFonts w:eastAsia="Calibri"/>
                <w:b/>
                <w:sz w:val="20"/>
              </w:rPr>
            </w:pPr>
          </w:p>
        </w:tc>
        <w:tc>
          <w:tcPr>
            <w:tcW w:w="1288" w:type="dxa"/>
          </w:tcPr>
          <w:p w:rsidR="005267E0" w:rsidRDefault="00FA4BB1">
            <w:pPr>
              <w:ind w:firstLine="29"/>
              <w:jc w:val="center"/>
              <w:rPr>
                <w:sz w:val="18"/>
                <w:szCs w:val="20"/>
              </w:rPr>
            </w:pPr>
            <w:r>
              <w:rPr>
                <w:sz w:val="18"/>
                <w:szCs w:val="20"/>
              </w:rPr>
              <w:t>Эстетич. напр. воспит.</w:t>
            </w:r>
          </w:p>
        </w:tc>
        <w:tc>
          <w:tcPr>
            <w:tcW w:w="10246" w:type="dxa"/>
            <w:gridSpan w:val="21"/>
            <w:vAlign w:val="center"/>
          </w:tcPr>
          <w:p w:rsidR="005267E0" w:rsidRDefault="00FA4BB1">
            <w:pPr>
              <w:pStyle w:val="afff"/>
              <w:ind w:firstLine="0"/>
              <w:jc w:val="center"/>
              <w:rPr>
                <w:b/>
                <w:sz w:val="20"/>
                <w:szCs w:val="20"/>
                <w:lang w:val="ru-RU"/>
              </w:rPr>
            </w:pPr>
            <w:r>
              <w:rPr>
                <w:rStyle w:val="30pt0"/>
                <w:rFonts w:eastAsiaTheme="majorEastAsia"/>
                <w:b/>
                <w:i w:val="0"/>
                <w:iCs w:val="0"/>
                <w:color w:val="auto"/>
                <w:sz w:val="20"/>
                <w:szCs w:val="22"/>
                <w:shd w:val="clear" w:color="auto" w:fill="auto"/>
              </w:rPr>
              <w:t>Музыкальный праздник</w:t>
            </w:r>
            <w:r>
              <w:rPr>
                <w:rStyle w:val="30pt0"/>
                <w:rFonts w:eastAsiaTheme="majorEastAsia"/>
                <w:i w:val="0"/>
                <w:iCs w:val="0"/>
                <w:color w:val="538135" w:themeColor="accent6" w:themeShade="BF"/>
                <w:sz w:val="20"/>
                <w:szCs w:val="22"/>
                <w:shd w:val="clear" w:color="auto" w:fill="auto"/>
              </w:rPr>
              <w:t xml:space="preserve"> </w:t>
            </w: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shd w:val="clear" w:color="auto" w:fill="FFFFFF" w:themeFill="background1"/>
          </w:tcPr>
          <w:p w:rsidR="005267E0" w:rsidRDefault="005267E0">
            <w:pPr>
              <w:ind w:firstLine="29"/>
              <w:jc w:val="center"/>
              <w:rPr>
                <w:rFonts w:eastAsia="Calibri"/>
                <w:b/>
                <w:sz w:val="20"/>
              </w:rPr>
            </w:pPr>
          </w:p>
        </w:tc>
        <w:tc>
          <w:tcPr>
            <w:tcW w:w="1538" w:type="dxa"/>
            <w:vMerge/>
            <w:shd w:val="clear" w:color="auto" w:fill="FFFFFF" w:themeFill="background1"/>
            <w:vAlign w:val="center"/>
          </w:tcPr>
          <w:p w:rsidR="005267E0" w:rsidRDefault="005267E0">
            <w:pPr>
              <w:ind w:firstLine="29"/>
              <w:jc w:val="center"/>
              <w:rPr>
                <w:rFonts w:eastAsia="Calibri"/>
                <w:sz w:val="20"/>
              </w:rPr>
            </w:pPr>
          </w:p>
        </w:tc>
        <w:tc>
          <w:tcPr>
            <w:tcW w:w="1288" w:type="dxa"/>
          </w:tcPr>
          <w:p w:rsidR="005267E0" w:rsidRDefault="00FA4BB1">
            <w:pPr>
              <w:tabs>
                <w:tab w:val="left" w:pos="130"/>
              </w:tabs>
              <w:ind w:firstLine="29"/>
              <w:jc w:val="center"/>
              <w:rPr>
                <w:sz w:val="18"/>
              </w:rPr>
            </w:pPr>
            <w:r>
              <w:rPr>
                <w:sz w:val="18"/>
                <w:szCs w:val="20"/>
              </w:rPr>
              <w:t>Патриотич. (экологич.) напр. воспит.</w:t>
            </w: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576"/>
          <w:jc w:val="center"/>
        </w:trPr>
        <w:tc>
          <w:tcPr>
            <w:tcW w:w="1388" w:type="dxa"/>
            <w:vMerge w:val="restart"/>
            <w:shd w:val="clear" w:color="auto" w:fill="FFFFFF" w:themeFill="background1"/>
          </w:tcPr>
          <w:p w:rsidR="005267E0" w:rsidRDefault="00FA4BB1">
            <w:pPr>
              <w:ind w:firstLine="29"/>
              <w:jc w:val="center"/>
              <w:rPr>
                <w:rFonts w:eastAsia="Calibri"/>
                <w:b/>
                <w:sz w:val="20"/>
              </w:rPr>
            </w:pPr>
            <w:r>
              <w:rPr>
                <w:rFonts w:eastAsia="Calibri"/>
                <w:b/>
                <w:sz w:val="20"/>
                <w:szCs w:val="22"/>
              </w:rPr>
              <w:t>ОКТЯБРЬ</w:t>
            </w:r>
          </w:p>
          <w:p w:rsidR="005267E0" w:rsidRDefault="00FA4BB1">
            <w:pPr>
              <w:ind w:firstLine="29"/>
              <w:jc w:val="center"/>
              <w:rPr>
                <w:rFonts w:eastAsia="Calibri"/>
                <w:b/>
                <w:sz w:val="20"/>
              </w:rPr>
            </w:pPr>
            <w:r>
              <w:rPr>
                <w:rFonts w:eastAsia="Calibri"/>
                <w:b/>
                <w:sz w:val="20"/>
                <w:szCs w:val="22"/>
              </w:rPr>
              <w:t>3 неделя 16.10 – 20.10</w:t>
            </w:r>
          </w:p>
        </w:tc>
        <w:tc>
          <w:tcPr>
            <w:tcW w:w="1538" w:type="dxa"/>
            <w:vMerge w:val="restart"/>
            <w:shd w:val="clear" w:color="auto" w:fill="FFFFFF" w:themeFill="background1"/>
            <w:vAlign w:val="center"/>
          </w:tcPr>
          <w:p w:rsidR="005267E0" w:rsidRDefault="00FA4BB1">
            <w:pPr>
              <w:ind w:firstLine="29"/>
              <w:jc w:val="center"/>
              <w:rPr>
                <w:rFonts w:eastAsia="Calibri"/>
                <w:b/>
                <w:sz w:val="20"/>
              </w:rPr>
            </w:pPr>
            <w:r>
              <w:rPr>
                <w:rFonts w:eastAsia="Calibri"/>
                <w:b/>
                <w:sz w:val="20"/>
                <w:szCs w:val="22"/>
              </w:rPr>
              <w:t>16. 10</w:t>
            </w:r>
          </w:p>
          <w:p w:rsidR="005267E0" w:rsidRDefault="00FA4BB1">
            <w:pPr>
              <w:ind w:firstLine="29"/>
              <w:jc w:val="center"/>
              <w:rPr>
                <w:rFonts w:eastAsia="Calibri"/>
                <w:b/>
                <w:sz w:val="20"/>
              </w:rPr>
            </w:pPr>
            <w:r>
              <w:rPr>
                <w:rFonts w:eastAsia="Calibri"/>
                <w:sz w:val="20"/>
                <w:szCs w:val="22"/>
              </w:rPr>
              <w:t>Всемирный день хлеба</w:t>
            </w:r>
          </w:p>
        </w:tc>
        <w:tc>
          <w:tcPr>
            <w:tcW w:w="1288" w:type="dxa"/>
            <w:vMerge w:val="restart"/>
          </w:tcPr>
          <w:p w:rsidR="005267E0" w:rsidRDefault="00FA4BB1">
            <w:pPr>
              <w:ind w:firstLine="29"/>
              <w:jc w:val="center"/>
              <w:rPr>
                <w:rFonts w:eastAsia="Calibri"/>
                <w:sz w:val="18"/>
              </w:rPr>
            </w:pPr>
            <w:r>
              <w:rPr>
                <w:sz w:val="18"/>
                <w:szCs w:val="20"/>
              </w:rPr>
              <w:t>Патриотич. (экологич.) напр. воспит.</w:t>
            </w:r>
          </w:p>
        </w:tc>
        <w:tc>
          <w:tcPr>
            <w:tcW w:w="1703" w:type="dxa"/>
            <w:vMerge w:val="restart"/>
            <w:vAlign w:val="center"/>
          </w:tcPr>
          <w:p w:rsidR="005267E0" w:rsidRDefault="005267E0">
            <w:pPr>
              <w:ind w:firstLine="29"/>
              <w:jc w:val="center"/>
              <w:rPr>
                <w:rFonts w:eastAsia="Calibri"/>
                <w:sz w:val="20"/>
                <w:szCs w:val="20"/>
              </w:rPr>
            </w:pPr>
          </w:p>
        </w:tc>
        <w:tc>
          <w:tcPr>
            <w:tcW w:w="1979" w:type="dxa"/>
            <w:gridSpan w:val="7"/>
            <w:vMerge w:val="restart"/>
            <w:vAlign w:val="center"/>
          </w:tcPr>
          <w:p w:rsidR="005267E0" w:rsidRDefault="005267E0">
            <w:pPr>
              <w:ind w:firstLine="29"/>
              <w:jc w:val="center"/>
              <w:rPr>
                <w:rFonts w:eastAsia="Calibri"/>
                <w:sz w:val="20"/>
                <w:szCs w:val="20"/>
              </w:rPr>
            </w:pPr>
          </w:p>
        </w:tc>
        <w:tc>
          <w:tcPr>
            <w:tcW w:w="1855" w:type="dxa"/>
            <w:gridSpan w:val="3"/>
            <w:vMerge w:val="restart"/>
            <w:vAlign w:val="center"/>
          </w:tcPr>
          <w:p w:rsidR="005267E0" w:rsidRDefault="005267E0">
            <w:pPr>
              <w:ind w:firstLine="29"/>
              <w:jc w:val="center"/>
              <w:rPr>
                <w:rFonts w:eastAsia="Calibri"/>
                <w:sz w:val="20"/>
                <w:szCs w:val="20"/>
              </w:rPr>
            </w:pPr>
          </w:p>
        </w:tc>
        <w:tc>
          <w:tcPr>
            <w:tcW w:w="2230" w:type="dxa"/>
            <w:gridSpan w:val="6"/>
            <w:tcBorders>
              <w:bottom w:val="nil"/>
            </w:tcBorders>
            <w:vAlign w:val="center"/>
          </w:tcPr>
          <w:p w:rsidR="005267E0" w:rsidRDefault="005267E0">
            <w:pPr>
              <w:ind w:hanging="19"/>
              <w:jc w:val="center"/>
              <w:rPr>
                <w:sz w:val="20"/>
                <w:szCs w:val="20"/>
              </w:rPr>
            </w:pPr>
          </w:p>
        </w:tc>
        <w:tc>
          <w:tcPr>
            <w:tcW w:w="2479" w:type="dxa"/>
            <w:gridSpan w:val="4"/>
            <w:tcBorders>
              <w:bottom w:val="nil"/>
            </w:tcBorders>
            <w:vAlign w:val="center"/>
          </w:tcPr>
          <w:p w:rsidR="005267E0" w:rsidRDefault="005267E0">
            <w:pPr>
              <w:ind w:hanging="19"/>
              <w:jc w:val="center"/>
              <w:rPr>
                <w:sz w:val="20"/>
                <w:szCs w:val="20"/>
              </w:rPr>
            </w:pPr>
          </w:p>
        </w:tc>
        <w:tc>
          <w:tcPr>
            <w:tcW w:w="1865" w:type="dxa"/>
            <w:vMerge w:val="restart"/>
          </w:tcPr>
          <w:p w:rsidR="005267E0" w:rsidRDefault="005267E0">
            <w:pPr>
              <w:tabs>
                <w:tab w:val="left" w:pos="130"/>
              </w:tabs>
              <w:ind w:hanging="19"/>
              <w:jc w:val="center"/>
              <w:rPr>
                <w:b/>
                <w:color w:val="C00000"/>
                <w:sz w:val="20"/>
                <w:szCs w:val="20"/>
              </w:rPr>
            </w:pPr>
          </w:p>
        </w:tc>
      </w:tr>
      <w:tr w:rsidR="005267E0">
        <w:trPr>
          <w:trHeight w:val="101"/>
          <w:jc w:val="center"/>
        </w:trPr>
        <w:tc>
          <w:tcPr>
            <w:tcW w:w="1388" w:type="dxa"/>
            <w:vMerge/>
            <w:shd w:val="clear" w:color="auto" w:fill="FFFFFF" w:themeFill="background1"/>
          </w:tcPr>
          <w:p w:rsidR="005267E0" w:rsidRDefault="005267E0">
            <w:pPr>
              <w:ind w:firstLine="29"/>
              <w:jc w:val="center"/>
              <w:rPr>
                <w:rFonts w:eastAsia="Calibri"/>
                <w:b/>
                <w:sz w:val="20"/>
              </w:rPr>
            </w:pPr>
          </w:p>
        </w:tc>
        <w:tc>
          <w:tcPr>
            <w:tcW w:w="1538" w:type="dxa"/>
            <w:vMerge/>
            <w:shd w:val="clear" w:color="auto" w:fill="FFFFFF" w:themeFill="background1"/>
            <w:vAlign w:val="center"/>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szCs w:val="20"/>
              </w:rPr>
            </w:pPr>
          </w:p>
        </w:tc>
        <w:tc>
          <w:tcPr>
            <w:tcW w:w="1703" w:type="dxa"/>
            <w:vMerge/>
            <w:vAlign w:val="center"/>
          </w:tcPr>
          <w:p w:rsidR="005267E0" w:rsidRDefault="005267E0">
            <w:pPr>
              <w:ind w:firstLine="29"/>
              <w:jc w:val="center"/>
              <w:rPr>
                <w:rFonts w:eastAsia="Calibri"/>
                <w:sz w:val="20"/>
                <w:szCs w:val="20"/>
              </w:rPr>
            </w:pPr>
          </w:p>
        </w:tc>
        <w:tc>
          <w:tcPr>
            <w:tcW w:w="1979" w:type="dxa"/>
            <w:gridSpan w:val="7"/>
            <w:vMerge/>
            <w:vAlign w:val="center"/>
          </w:tcPr>
          <w:p w:rsidR="005267E0" w:rsidRDefault="005267E0">
            <w:pPr>
              <w:ind w:firstLine="29"/>
              <w:jc w:val="center"/>
              <w:rPr>
                <w:rFonts w:eastAsia="Calibri"/>
                <w:sz w:val="20"/>
                <w:szCs w:val="20"/>
              </w:rPr>
            </w:pPr>
          </w:p>
        </w:tc>
        <w:tc>
          <w:tcPr>
            <w:tcW w:w="1855" w:type="dxa"/>
            <w:gridSpan w:val="3"/>
            <w:vMerge/>
            <w:vAlign w:val="center"/>
          </w:tcPr>
          <w:p w:rsidR="005267E0" w:rsidRDefault="005267E0">
            <w:pPr>
              <w:ind w:firstLine="29"/>
              <w:jc w:val="center"/>
              <w:rPr>
                <w:rFonts w:eastAsia="Calibri"/>
                <w:sz w:val="20"/>
                <w:szCs w:val="20"/>
              </w:rPr>
            </w:pPr>
          </w:p>
        </w:tc>
        <w:tc>
          <w:tcPr>
            <w:tcW w:w="4709" w:type="dxa"/>
            <w:gridSpan w:val="10"/>
            <w:tcBorders>
              <w:top w:val="nil"/>
            </w:tcBorders>
          </w:tcPr>
          <w:p w:rsidR="005267E0" w:rsidRDefault="005267E0">
            <w:pPr>
              <w:ind w:firstLine="29"/>
              <w:jc w:val="center"/>
              <w:rPr>
                <w:rFonts w:eastAsia="Calibri"/>
                <w:b/>
                <w:sz w:val="20"/>
              </w:rPr>
            </w:pPr>
          </w:p>
        </w:tc>
        <w:tc>
          <w:tcPr>
            <w:tcW w:w="1865" w:type="dxa"/>
            <w:vMerge/>
          </w:tcPr>
          <w:p w:rsidR="005267E0" w:rsidRDefault="005267E0">
            <w:pPr>
              <w:ind w:firstLine="29"/>
              <w:jc w:val="center"/>
              <w:rPr>
                <w:rFonts w:eastAsia="Calibri"/>
                <w:b/>
                <w:color w:val="C00000"/>
                <w:sz w:val="20"/>
              </w:rPr>
            </w:pPr>
          </w:p>
        </w:tc>
      </w:tr>
      <w:tr w:rsidR="005267E0">
        <w:trPr>
          <w:trHeight w:val="20"/>
          <w:jc w:val="center"/>
        </w:trPr>
        <w:tc>
          <w:tcPr>
            <w:tcW w:w="1388" w:type="dxa"/>
            <w:vMerge w:val="restart"/>
            <w:shd w:val="clear" w:color="auto" w:fill="FFFFFF" w:themeFill="background1"/>
          </w:tcPr>
          <w:p w:rsidR="005267E0" w:rsidRDefault="00FA4BB1">
            <w:pPr>
              <w:ind w:firstLine="29"/>
              <w:jc w:val="center"/>
              <w:rPr>
                <w:rFonts w:eastAsia="Calibri"/>
                <w:b/>
                <w:sz w:val="20"/>
              </w:rPr>
            </w:pPr>
            <w:r>
              <w:rPr>
                <w:rFonts w:eastAsia="Calibri"/>
                <w:b/>
                <w:sz w:val="20"/>
                <w:szCs w:val="22"/>
              </w:rPr>
              <w:t>ОКТЯБРЬ</w:t>
            </w:r>
          </w:p>
          <w:p w:rsidR="005267E0" w:rsidRDefault="00FA4BB1">
            <w:pPr>
              <w:ind w:firstLine="29"/>
              <w:jc w:val="center"/>
              <w:rPr>
                <w:rFonts w:eastAsia="Calibri"/>
                <w:b/>
                <w:sz w:val="20"/>
              </w:rPr>
            </w:pPr>
            <w:r>
              <w:rPr>
                <w:rFonts w:eastAsia="Calibri"/>
                <w:b/>
                <w:sz w:val="20"/>
                <w:szCs w:val="22"/>
              </w:rPr>
              <w:t>4 неделя 23.10 – 27.10</w:t>
            </w:r>
          </w:p>
        </w:tc>
        <w:tc>
          <w:tcPr>
            <w:tcW w:w="1538" w:type="dxa"/>
            <w:shd w:val="clear" w:color="auto" w:fill="FFFFFF" w:themeFill="background1"/>
            <w:vAlign w:val="center"/>
          </w:tcPr>
          <w:p w:rsidR="005267E0" w:rsidRDefault="00FA4BB1">
            <w:pPr>
              <w:ind w:firstLine="29"/>
              <w:jc w:val="center"/>
              <w:rPr>
                <w:rFonts w:eastAsia="Calibri"/>
                <w:b/>
                <w:sz w:val="20"/>
              </w:rPr>
            </w:pPr>
            <w:r>
              <w:rPr>
                <w:rFonts w:eastAsia="Calibri"/>
                <w:b/>
                <w:sz w:val="20"/>
                <w:szCs w:val="22"/>
              </w:rPr>
              <w:t>24.10</w:t>
            </w:r>
          </w:p>
          <w:p w:rsidR="005267E0" w:rsidRDefault="00FA4BB1">
            <w:pPr>
              <w:ind w:firstLine="29"/>
              <w:jc w:val="center"/>
              <w:rPr>
                <w:rFonts w:eastAsia="Calibri"/>
                <w:b/>
                <w:sz w:val="20"/>
              </w:rPr>
            </w:pPr>
            <w:r>
              <w:rPr>
                <w:rFonts w:eastAsia="Calibri"/>
                <w:sz w:val="20"/>
                <w:szCs w:val="22"/>
              </w:rPr>
              <w:t>День русской матрёшки</w:t>
            </w:r>
          </w:p>
        </w:tc>
        <w:tc>
          <w:tcPr>
            <w:tcW w:w="1288" w:type="dxa"/>
          </w:tcPr>
          <w:p w:rsidR="005267E0" w:rsidRDefault="005267E0">
            <w:pPr>
              <w:ind w:firstLine="29"/>
              <w:jc w:val="center"/>
              <w:rPr>
                <w:sz w:val="18"/>
                <w:szCs w:val="20"/>
              </w:rPr>
            </w:pPr>
          </w:p>
        </w:tc>
        <w:tc>
          <w:tcPr>
            <w:tcW w:w="1703" w:type="dxa"/>
            <w:vAlign w:val="center"/>
          </w:tcPr>
          <w:p w:rsidR="005267E0" w:rsidRDefault="005267E0">
            <w:pPr>
              <w:ind w:firstLine="29"/>
              <w:jc w:val="center"/>
              <w:rPr>
                <w:sz w:val="20"/>
                <w:szCs w:val="20"/>
              </w:rPr>
            </w:pPr>
          </w:p>
        </w:tc>
        <w:tc>
          <w:tcPr>
            <w:tcW w:w="1979" w:type="dxa"/>
            <w:gridSpan w:val="7"/>
          </w:tcPr>
          <w:p w:rsidR="005267E0" w:rsidRDefault="00FA4BB1">
            <w:pPr>
              <w:ind w:firstLine="29"/>
              <w:jc w:val="center"/>
              <w:rPr>
                <w:rFonts w:eastAsia="Calibri"/>
                <w:b/>
                <w:color w:val="000000" w:themeColor="text1"/>
                <w:sz w:val="20"/>
              </w:rPr>
            </w:pPr>
            <w:r>
              <w:rPr>
                <w:rStyle w:val="211pt"/>
                <w:rFonts w:eastAsiaTheme="minorHAnsi"/>
                <w:b/>
                <w:color w:val="000000" w:themeColor="text1"/>
                <w:sz w:val="20"/>
                <w:szCs w:val="20"/>
              </w:rPr>
              <w:t xml:space="preserve">Музыкально-тематическое занятие </w:t>
            </w:r>
          </w:p>
        </w:tc>
        <w:tc>
          <w:tcPr>
            <w:tcW w:w="4085" w:type="dxa"/>
            <w:gridSpan w:val="9"/>
          </w:tcPr>
          <w:p w:rsidR="005267E0" w:rsidRDefault="00FA4BB1">
            <w:pPr>
              <w:ind w:firstLine="29"/>
              <w:jc w:val="center"/>
              <w:rPr>
                <w:rFonts w:eastAsia="Calibri"/>
                <w:b/>
                <w:color w:val="000000" w:themeColor="text1"/>
                <w:sz w:val="20"/>
              </w:rPr>
            </w:pPr>
            <w:r>
              <w:rPr>
                <w:rStyle w:val="211pt"/>
                <w:rFonts w:eastAsiaTheme="minorHAnsi"/>
                <w:b/>
                <w:color w:val="000000" w:themeColor="text1"/>
                <w:sz w:val="20"/>
                <w:szCs w:val="20"/>
              </w:rPr>
              <w:t xml:space="preserve">Музыкально-тематическое занятие        </w:t>
            </w:r>
            <w:r>
              <w:rPr>
                <w:rStyle w:val="211pt"/>
                <w:rFonts w:eastAsiaTheme="minorHAnsi"/>
                <w:color w:val="000000" w:themeColor="text1"/>
                <w:sz w:val="20"/>
                <w:szCs w:val="20"/>
              </w:rPr>
              <w:t>»</w:t>
            </w:r>
          </w:p>
        </w:tc>
        <w:tc>
          <w:tcPr>
            <w:tcW w:w="2479" w:type="dxa"/>
            <w:gridSpan w:val="4"/>
          </w:tcPr>
          <w:p w:rsidR="005267E0" w:rsidRDefault="00FA4BB1">
            <w:pPr>
              <w:ind w:firstLine="29"/>
              <w:jc w:val="center"/>
              <w:rPr>
                <w:rFonts w:eastAsia="Calibri"/>
                <w:b/>
                <w:color w:val="000000" w:themeColor="text1"/>
                <w:sz w:val="20"/>
              </w:rPr>
            </w:pPr>
            <w:r>
              <w:rPr>
                <w:rStyle w:val="211pt"/>
                <w:rFonts w:eastAsiaTheme="minorHAnsi"/>
                <w:b/>
                <w:color w:val="000000" w:themeColor="text1"/>
                <w:sz w:val="20"/>
                <w:szCs w:val="20"/>
              </w:rPr>
              <w:t xml:space="preserve">Музыкально-тематическое занятие </w:t>
            </w:r>
          </w:p>
        </w:tc>
        <w:tc>
          <w:tcPr>
            <w:tcW w:w="1865" w:type="dxa"/>
            <w:vMerge w:val="restart"/>
          </w:tcPr>
          <w:p w:rsidR="005267E0" w:rsidRDefault="005267E0">
            <w:pPr>
              <w:ind w:hanging="19"/>
              <w:jc w:val="center"/>
              <w:rPr>
                <w:rFonts w:eastAsia="Calibri"/>
                <w:b/>
                <w:color w:val="C00000"/>
                <w:sz w:val="20"/>
              </w:rPr>
            </w:pPr>
          </w:p>
        </w:tc>
      </w:tr>
      <w:tr w:rsidR="005267E0">
        <w:trPr>
          <w:trHeight w:val="20"/>
          <w:jc w:val="center"/>
        </w:trPr>
        <w:tc>
          <w:tcPr>
            <w:tcW w:w="1388" w:type="dxa"/>
            <w:vMerge/>
            <w:shd w:val="clear" w:color="auto" w:fill="FFFFFF" w:themeFill="background1"/>
          </w:tcPr>
          <w:p w:rsidR="005267E0" w:rsidRDefault="005267E0">
            <w:pPr>
              <w:ind w:firstLine="29"/>
              <w:jc w:val="center"/>
              <w:rPr>
                <w:rFonts w:eastAsia="Calibri"/>
                <w:b/>
                <w:sz w:val="20"/>
              </w:rPr>
            </w:pPr>
          </w:p>
        </w:tc>
        <w:tc>
          <w:tcPr>
            <w:tcW w:w="1538" w:type="dxa"/>
            <w:shd w:val="clear" w:color="auto" w:fill="FFFFFF" w:themeFill="background1"/>
            <w:vAlign w:val="center"/>
          </w:tcPr>
          <w:p w:rsidR="005267E0" w:rsidRDefault="00FA4BB1">
            <w:pPr>
              <w:ind w:firstLine="29"/>
              <w:jc w:val="center"/>
              <w:rPr>
                <w:rFonts w:eastAsia="Calibri"/>
                <w:sz w:val="20"/>
              </w:rPr>
            </w:pPr>
            <w:r>
              <w:rPr>
                <w:rFonts w:eastAsia="Calibri"/>
                <w:b/>
                <w:sz w:val="20"/>
                <w:szCs w:val="22"/>
              </w:rPr>
              <w:t>28.10</w:t>
            </w:r>
          </w:p>
          <w:p w:rsidR="005267E0" w:rsidRDefault="00FA4BB1">
            <w:pPr>
              <w:ind w:firstLine="29"/>
              <w:jc w:val="center"/>
              <w:rPr>
                <w:rFonts w:eastAsia="Calibri"/>
                <w:sz w:val="20"/>
              </w:rPr>
            </w:pPr>
            <w:r>
              <w:rPr>
                <w:rFonts w:eastAsia="Calibri"/>
                <w:sz w:val="20"/>
                <w:szCs w:val="22"/>
              </w:rPr>
              <w:t>Междунар. день анимации</w:t>
            </w:r>
          </w:p>
        </w:tc>
        <w:tc>
          <w:tcPr>
            <w:tcW w:w="1288" w:type="dxa"/>
          </w:tcPr>
          <w:p w:rsidR="005267E0" w:rsidRDefault="00FA4BB1">
            <w:pPr>
              <w:ind w:firstLine="29"/>
              <w:jc w:val="center"/>
              <w:rPr>
                <w:sz w:val="18"/>
                <w:szCs w:val="20"/>
              </w:rPr>
            </w:pPr>
            <w:r>
              <w:rPr>
                <w:sz w:val="18"/>
                <w:szCs w:val="20"/>
              </w:rPr>
              <w:t>Трудовое напр. воспит.</w:t>
            </w:r>
          </w:p>
          <w:p w:rsidR="005267E0" w:rsidRDefault="00FA4BB1">
            <w:pPr>
              <w:ind w:firstLine="29"/>
              <w:jc w:val="center"/>
              <w:rPr>
                <w:sz w:val="18"/>
                <w:szCs w:val="20"/>
              </w:rPr>
            </w:pPr>
            <w:r>
              <w:rPr>
                <w:sz w:val="18"/>
                <w:szCs w:val="20"/>
              </w:rPr>
              <w:t>Эстетич. напр. воспит.</w:t>
            </w: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shd w:val="clear" w:color="auto" w:fill="FFFFFF" w:themeFill="background1"/>
          </w:tcPr>
          <w:p w:rsidR="005267E0" w:rsidRDefault="005267E0">
            <w:pPr>
              <w:ind w:firstLine="29"/>
              <w:jc w:val="center"/>
              <w:rPr>
                <w:rFonts w:eastAsia="Calibri"/>
                <w:b/>
                <w:sz w:val="20"/>
              </w:rPr>
            </w:pPr>
          </w:p>
        </w:tc>
        <w:tc>
          <w:tcPr>
            <w:tcW w:w="1538" w:type="dxa"/>
            <w:shd w:val="clear" w:color="auto" w:fill="FFFFFF" w:themeFill="background1"/>
            <w:vAlign w:val="center"/>
          </w:tcPr>
          <w:p w:rsidR="005267E0" w:rsidRDefault="00FA4BB1">
            <w:pPr>
              <w:ind w:firstLine="29"/>
              <w:jc w:val="center"/>
              <w:rPr>
                <w:rFonts w:eastAsia="Calibri"/>
                <w:b/>
                <w:sz w:val="20"/>
              </w:rPr>
            </w:pPr>
            <w:r>
              <w:rPr>
                <w:rFonts w:eastAsia="Calibri"/>
                <w:b/>
                <w:sz w:val="20"/>
                <w:szCs w:val="22"/>
              </w:rPr>
              <w:t>31.10</w:t>
            </w:r>
          </w:p>
          <w:p w:rsidR="005267E0" w:rsidRDefault="00FA4BB1">
            <w:pPr>
              <w:ind w:firstLine="29"/>
              <w:jc w:val="center"/>
              <w:rPr>
                <w:rFonts w:eastAsia="Calibri"/>
                <w:sz w:val="20"/>
              </w:rPr>
            </w:pPr>
            <w:r>
              <w:rPr>
                <w:rFonts w:eastAsia="Calibri"/>
                <w:sz w:val="20"/>
                <w:szCs w:val="22"/>
              </w:rPr>
              <w:t>Всемирный день городов</w:t>
            </w:r>
          </w:p>
        </w:tc>
        <w:tc>
          <w:tcPr>
            <w:tcW w:w="1288" w:type="dxa"/>
          </w:tcPr>
          <w:p w:rsidR="005267E0" w:rsidRDefault="005267E0">
            <w:pPr>
              <w:tabs>
                <w:tab w:val="left" w:pos="130"/>
              </w:tabs>
              <w:ind w:firstLine="29"/>
              <w:jc w:val="center"/>
              <w:rPr>
                <w:sz w:val="18"/>
              </w:rPr>
            </w:pP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4709" w:type="dxa"/>
            <w:gridSpan w:val="10"/>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hanging="19"/>
              <w:jc w:val="center"/>
              <w:rPr>
                <w:color w:val="C00000"/>
                <w:sz w:val="20"/>
                <w:szCs w:val="20"/>
              </w:rPr>
            </w:pPr>
          </w:p>
        </w:tc>
      </w:tr>
      <w:tr w:rsidR="005267E0">
        <w:trPr>
          <w:trHeight w:val="1076"/>
          <w:jc w:val="center"/>
        </w:trPr>
        <w:tc>
          <w:tcPr>
            <w:tcW w:w="1388" w:type="dxa"/>
            <w:vMerge w:val="restart"/>
          </w:tcPr>
          <w:p w:rsidR="005267E0" w:rsidRDefault="00FA4BB1">
            <w:pPr>
              <w:ind w:firstLine="29"/>
              <w:jc w:val="center"/>
              <w:rPr>
                <w:rFonts w:eastAsia="Calibri"/>
                <w:b/>
                <w:sz w:val="20"/>
              </w:rPr>
            </w:pPr>
            <w:r>
              <w:rPr>
                <w:rFonts w:eastAsia="Calibri"/>
                <w:b/>
                <w:sz w:val="20"/>
                <w:szCs w:val="22"/>
              </w:rPr>
              <w:t>НОЯБРЬ</w:t>
            </w:r>
          </w:p>
          <w:p w:rsidR="005267E0" w:rsidRDefault="00FA4BB1">
            <w:pPr>
              <w:ind w:firstLine="29"/>
              <w:jc w:val="center"/>
              <w:rPr>
                <w:rFonts w:eastAsia="Calibri"/>
                <w:b/>
                <w:sz w:val="20"/>
              </w:rPr>
            </w:pPr>
            <w:r>
              <w:rPr>
                <w:rFonts w:eastAsia="Calibri"/>
                <w:b/>
                <w:sz w:val="20"/>
                <w:szCs w:val="22"/>
              </w:rPr>
              <w:t>1 неделя 30.10 – 03.11</w:t>
            </w:r>
          </w:p>
        </w:tc>
        <w:tc>
          <w:tcPr>
            <w:tcW w:w="1538" w:type="dxa"/>
            <w:vMerge w:val="restart"/>
            <w:vAlign w:val="center"/>
          </w:tcPr>
          <w:p w:rsidR="005267E0" w:rsidRDefault="00FA4BB1">
            <w:pPr>
              <w:ind w:firstLine="29"/>
              <w:jc w:val="center"/>
              <w:rPr>
                <w:rFonts w:eastAsia="Calibri"/>
                <w:b/>
                <w:sz w:val="20"/>
              </w:rPr>
            </w:pPr>
            <w:r>
              <w:rPr>
                <w:rFonts w:eastAsia="Calibri"/>
                <w:b/>
                <w:sz w:val="20"/>
                <w:szCs w:val="22"/>
              </w:rPr>
              <w:t xml:space="preserve">03.11 </w:t>
            </w:r>
          </w:p>
          <w:p w:rsidR="005267E0" w:rsidRDefault="00FA4BB1">
            <w:pPr>
              <w:ind w:firstLine="29"/>
              <w:jc w:val="center"/>
              <w:rPr>
                <w:rFonts w:eastAsia="Calibri"/>
                <w:sz w:val="20"/>
              </w:rPr>
            </w:pPr>
            <w:r>
              <w:rPr>
                <w:rFonts w:eastAsia="Calibri"/>
                <w:sz w:val="20"/>
                <w:szCs w:val="22"/>
              </w:rPr>
              <w:t>Д</w:t>
            </w:r>
            <w:r>
              <w:rPr>
                <w:sz w:val="20"/>
                <w:szCs w:val="22"/>
              </w:rPr>
              <w:t>ень рождения детского писателя С. Маршак</w:t>
            </w:r>
          </w:p>
        </w:tc>
        <w:tc>
          <w:tcPr>
            <w:tcW w:w="1288" w:type="dxa"/>
            <w:vMerge w:val="restart"/>
          </w:tcPr>
          <w:p w:rsidR="005267E0" w:rsidRDefault="00FA4BB1">
            <w:pPr>
              <w:ind w:firstLine="29"/>
              <w:jc w:val="center"/>
              <w:rPr>
                <w:sz w:val="18"/>
                <w:szCs w:val="20"/>
              </w:rPr>
            </w:pPr>
            <w:r>
              <w:rPr>
                <w:sz w:val="18"/>
                <w:szCs w:val="20"/>
              </w:rPr>
              <w:t>Патриотич. напр. воспит.</w:t>
            </w:r>
          </w:p>
          <w:p w:rsidR="005267E0" w:rsidRDefault="00FA4BB1">
            <w:pPr>
              <w:ind w:firstLine="29"/>
              <w:jc w:val="center"/>
              <w:rPr>
                <w:sz w:val="18"/>
              </w:rPr>
            </w:pPr>
            <w:r>
              <w:rPr>
                <w:sz w:val="18"/>
                <w:szCs w:val="20"/>
              </w:rPr>
              <w:t>Эстетич. напр. воспит.</w:t>
            </w:r>
          </w:p>
        </w:tc>
        <w:tc>
          <w:tcPr>
            <w:tcW w:w="10246" w:type="dxa"/>
            <w:gridSpan w:val="21"/>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5267E0" w:rsidRDefault="005267E0">
            <w:pPr>
              <w:ind w:hanging="19"/>
              <w:jc w:val="center"/>
              <w:rPr>
                <w:rStyle w:val="211pt"/>
                <w:rFonts w:eastAsiaTheme="minorHAnsi"/>
                <w:b/>
                <w:color w:val="C00000"/>
                <w:sz w:val="20"/>
                <w:szCs w:val="20"/>
              </w:rPr>
            </w:pPr>
          </w:p>
        </w:tc>
      </w:tr>
      <w:tr w:rsidR="005267E0">
        <w:trPr>
          <w:trHeight w:val="526"/>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szCs w:val="20"/>
              </w:rPr>
            </w:pPr>
          </w:p>
        </w:tc>
        <w:tc>
          <w:tcPr>
            <w:tcW w:w="1703" w:type="dxa"/>
            <w:vAlign w:val="center"/>
          </w:tcPr>
          <w:p w:rsidR="005267E0" w:rsidRDefault="005267E0">
            <w:pPr>
              <w:ind w:hanging="19"/>
              <w:jc w:val="center"/>
              <w:rPr>
                <w:rStyle w:val="211pt"/>
                <w:rFonts w:eastAsiaTheme="minorHAnsi"/>
                <w:b/>
                <w:color w:val="auto"/>
                <w:sz w:val="20"/>
                <w:szCs w:val="20"/>
              </w:rPr>
            </w:pPr>
          </w:p>
        </w:tc>
        <w:tc>
          <w:tcPr>
            <w:tcW w:w="1979" w:type="dxa"/>
            <w:gridSpan w:val="7"/>
          </w:tcPr>
          <w:p w:rsidR="005267E0" w:rsidRDefault="005267E0">
            <w:pPr>
              <w:ind w:firstLine="29"/>
              <w:jc w:val="center"/>
              <w:rPr>
                <w:rFonts w:eastAsia="Calibri"/>
                <w:b/>
                <w:color w:val="538135" w:themeColor="accent6" w:themeShade="BF"/>
                <w:sz w:val="20"/>
              </w:rPr>
            </w:pPr>
          </w:p>
        </w:tc>
        <w:tc>
          <w:tcPr>
            <w:tcW w:w="1855" w:type="dxa"/>
            <w:gridSpan w:val="3"/>
          </w:tcPr>
          <w:p w:rsidR="005267E0" w:rsidRDefault="00FA4BB1">
            <w:pPr>
              <w:ind w:firstLine="29"/>
              <w:jc w:val="center"/>
              <w:rPr>
                <w:rFonts w:eastAsia="Calibri"/>
                <w:b/>
                <w:color w:val="000000" w:themeColor="text1"/>
                <w:sz w:val="20"/>
              </w:rPr>
            </w:pPr>
            <w:r>
              <w:rPr>
                <w:rFonts w:eastAsia="Calibri"/>
                <w:b/>
                <w:color w:val="000000" w:themeColor="text1"/>
                <w:sz w:val="20"/>
              </w:rPr>
              <w:t xml:space="preserve">Интегрированное музыкальное развлечение </w:t>
            </w:r>
          </w:p>
        </w:tc>
        <w:tc>
          <w:tcPr>
            <w:tcW w:w="2230" w:type="dxa"/>
            <w:gridSpan w:val="6"/>
          </w:tcPr>
          <w:p w:rsidR="005267E0" w:rsidRDefault="00FA4BB1">
            <w:pPr>
              <w:ind w:firstLine="29"/>
              <w:jc w:val="center"/>
              <w:rPr>
                <w:rFonts w:eastAsia="Calibri"/>
                <w:b/>
                <w:color w:val="000000" w:themeColor="text1"/>
                <w:sz w:val="20"/>
              </w:rPr>
            </w:pPr>
            <w:r>
              <w:rPr>
                <w:rFonts w:eastAsia="Calibri"/>
                <w:b/>
                <w:color w:val="000000" w:themeColor="text1"/>
                <w:sz w:val="20"/>
              </w:rPr>
              <w:t xml:space="preserve">Театрализованное представление </w:t>
            </w:r>
          </w:p>
        </w:tc>
        <w:tc>
          <w:tcPr>
            <w:tcW w:w="2479" w:type="dxa"/>
            <w:gridSpan w:val="4"/>
            <w:vAlign w:val="center"/>
          </w:tcPr>
          <w:p w:rsidR="005267E0" w:rsidRDefault="005267E0">
            <w:pPr>
              <w:ind w:hanging="19"/>
              <w:jc w:val="center"/>
              <w:rPr>
                <w:rStyle w:val="211pt"/>
                <w:rFonts w:eastAsiaTheme="minorHAnsi"/>
                <w:b/>
                <w:color w:val="auto"/>
                <w:sz w:val="20"/>
                <w:szCs w:val="20"/>
              </w:rPr>
            </w:pPr>
          </w:p>
        </w:tc>
        <w:tc>
          <w:tcPr>
            <w:tcW w:w="1865" w:type="dxa"/>
            <w:vMerge/>
          </w:tcPr>
          <w:p w:rsidR="005267E0" w:rsidRDefault="005267E0">
            <w:pPr>
              <w:ind w:firstLine="29"/>
              <w:jc w:val="center"/>
              <w:rPr>
                <w:rFonts w:eastAsia="Calibri"/>
                <w:b/>
                <w:color w:val="C00000"/>
                <w:sz w:val="20"/>
              </w:rPr>
            </w:pPr>
          </w:p>
        </w:tc>
      </w:tr>
      <w:tr w:rsidR="005267E0">
        <w:trPr>
          <w:trHeight w:val="801"/>
          <w:jc w:val="center"/>
        </w:trPr>
        <w:tc>
          <w:tcPr>
            <w:tcW w:w="1388" w:type="dxa"/>
            <w:vMerge/>
          </w:tcPr>
          <w:p w:rsidR="005267E0" w:rsidRDefault="005267E0">
            <w:pPr>
              <w:ind w:firstLine="29"/>
              <w:jc w:val="center"/>
              <w:rPr>
                <w:rFonts w:eastAsia="Calibri"/>
                <w:b/>
                <w:sz w:val="20"/>
              </w:rPr>
            </w:pPr>
          </w:p>
        </w:tc>
        <w:tc>
          <w:tcPr>
            <w:tcW w:w="1538" w:type="dxa"/>
            <w:vMerge w:val="restart"/>
            <w:vAlign w:val="center"/>
          </w:tcPr>
          <w:p w:rsidR="005267E0" w:rsidRDefault="00FA4BB1">
            <w:pPr>
              <w:ind w:firstLine="29"/>
              <w:jc w:val="center"/>
              <w:rPr>
                <w:rFonts w:eastAsia="Calibri"/>
                <w:b/>
                <w:color w:val="002060"/>
                <w:sz w:val="20"/>
              </w:rPr>
            </w:pPr>
            <w:r>
              <w:rPr>
                <w:rFonts w:eastAsia="Calibri"/>
                <w:b/>
                <w:color w:val="002060"/>
                <w:sz w:val="20"/>
                <w:szCs w:val="22"/>
              </w:rPr>
              <w:t>04.11</w:t>
            </w:r>
          </w:p>
          <w:p w:rsidR="005267E0" w:rsidRDefault="00FA4BB1">
            <w:pPr>
              <w:ind w:firstLine="29"/>
              <w:jc w:val="center"/>
              <w:rPr>
                <w:rFonts w:eastAsia="Calibri"/>
                <w:color w:val="002060"/>
                <w:sz w:val="20"/>
              </w:rPr>
            </w:pPr>
            <w:r>
              <w:rPr>
                <w:color w:val="002060"/>
                <w:sz w:val="20"/>
                <w:szCs w:val="22"/>
              </w:rPr>
              <w:t>День народного единства</w:t>
            </w:r>
          </w:p>
        </w:tc>
        <w:tc>
          <w:tcPr>
            <w:tcW w:w="1288" w:type="dxa"/>
            <w:vMerge w:val="restart"/>
          </w:tcPr>
          <w:p w:rsidR="005267E0" w:rsidRDefault="00FA4BB1">
            <w:pPr>
              <w:ind w:firstLine="29"/>
              <w:jc w:val="center"/>
              <w:rPr>
                <w:sz w:val="18"/>
                <w:szCs w:val="20"/>
              </w:rPr>
            </w:pPr>
            <w:r>
              <w:rPr>
                <w:sz w:val="18"/>
                <w:szCs w:val="20"/>
              </w:rPr>
              <w:t>Патриотич. напр. воспит.</w:t>
            </w:r>
          </w:p>
        </w:tc>
        <w:tc>
          <w:tcPr>
            <w:tcW w:w="1703" w:type="dxa"/>
            <w:vMerge w:val="restart"/>
            <w:vAlign w:val="center"/>
          </w:tcPr>
          <w:p w:rsidR="005267E0" w:rsidRDefault="005267E0">
            <w:pPr>
              <w:tabs>
                <w:tab w:val="left" w:pos="130"/>
              </w:tabs>
              <w:ind w:firstLine="29"/>
              <w:jc w:val="center"/>
              <w:rPr>
                <w:b/>
                <w:sz w:val="20"/>
                <w:szCs w:val="20"/>
              </w:rPr>
            </w:pPr>
          </w:p>
        </w:tc>
        <w:tc>
          <w:tcPr>
            <w:tcW w:w="1979" w:type="dxa"/>
            <w:gridSpan w:val="7"/>
            <w:vMerge w:val="restart"/>
            <w:vAlign w:val="center"/>
          </w:tcPr>
          <w:p w:rsidR="005267E0" w:rsidRDefault="005267E0">
            <w:pPr>
              <w:tabs>
                <w:tab w:val="left" w:pos="130"/>
              </w:tabs>
              <w:ind w:firstLine="29"/>
              <w:jc w:val="center"/>
              <w:rPr>
                <w:b/>
                <w:sz w:val="20"/>
                <w:szCs w:val="20"/>
              </w:rPr>
            </w:pPr>
          </w:p>
        </w:tc>
        <w:tc>
          <w:tcPr>
            <w:tcW w:w="1855" w:type="dxa"/>
            <w:gridSpan w:val="3"/>
            <w:vMerge w:val="restart"/>
            <w:vAlign w:val="center"/>
          </w:tcPr>
          <w:p w:rsidR="005267E0" w:rsidRDefault="005267E0">
            <w:pPr>
              <w:tabs>
                <w:tab w:val="left" w:pos="130"/>
              </w:tabs>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val="restart"/>
          </w:tcPr>
          <w:p w:rsidR="005267E0" w:rsidRDefault="005267E0">
            <w:pPr>
              <w:tabs>
                <w:tab w:val="left" w:pos="130"/>
              </w:tabs>
              <w:ind w:hanging="19"/>
              <w:jc w:val="center"/>
              <w:rPr>
                <w:b/>
                <w:color w:val="C00000"/>
                <w:sz w:val="20"/>
                <w:szCs w:val="20"/>
              </w:rPr>
            </w:pPr>
          </w:p>
        </w:tc>
      </w:tr>
      <w:tr w:rsidR="005267E0">
        <w:trPr>
          <w:trHeight w:val="106"/>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color w:val="002060"/>
                <w:sz w:val="20"/>
              </w:rPr>
            </w:pPr>
          </w:p>
        </w:tc>
        <w:tc>
          <w:tcPr>
            <w:tcW w:w="1288" w:type="dxa"/>
            <w:vMerge/>
          </w:tcPr>
          <w:p w:rsidR="005267E0" w:rsidRDefault="005267E0">
            <w:pPr>
              <w:ind w:firstLine="29"/>
              <w:jc w:val="center"/>
              <w:rPr>
                <w:sz w:val="18"/>
                <w:szCs w:val="20"/>
              </w:rPr>
            </w:pPr>
          </w:p>
        </w:tc>
        <w:tc>
          <w:tcPr>
            <w:tcW w:w="1703" w:type="dxa"/>
            <w:vMerge/>
            <w:vAlign w:val="center"/>
          </w:tcPr>
          <w:p w:rsidR="005267E0" w:rsidRDefault="005267E0">
            <w:pPr>
              <w:tabs>
                <w:tab w:val="left" w:pos="130"/>
              </w:tabs>
              <w:ind w:firstLine="29"/>
              <w:jc w:val="center"/>
              <w:rPr>
                <w:b/>
                <w:sz w:val="20"/>
                <w:szCs w:val="20"/>
              </w:rPr>
            </w:pPr>
          </w:p>
        </w:tc>
        <w:tc>
          <w:tcPr>
            <w:tcW w:w="1979" w:type="dxa"/>
            <w:gridSpan w:val="7"/>
            <w:vMerge/>
            <w:vAlign w:val="center"/>
          </w:tcPr>
          <w:p w:rsidR="005267E0" w:rsidRDefault="005267E0">
            <w:pPr>
              <w:tabs>
                <w:tab w:val="left" w:pos="130"/>
              </w:tabs>
              <w:ind w:hanging="19"/>
              <w:jc w:val="center"/>
              <w:rPr>
                <w:b/>
                <w:sz w:val="20"/>
                <w:szCs w:val="20"/>
              </w:rPr>
            </w:pPr>
          </w:p>
        </w:tc>
        <w:tc>
          <w:tcPr>
            <w:tcW w:w="1855" w:type="dxa"/>
            <w:gridSpan w:val="3"/>
            <w:vMerge/>
            <w:vAlign w:val="center"/>
          </w:tcPr>
          <w:p w:rsidR="005267E0" w:rsidRDefault="005267E0">
            <w:pPr>
              <w:tabs>
                <w:tab w:val="left" w:pos="130"/>
              </w:tabs>
              <w:ind w:firstLine="29"/>
              <w:jc w:val="center"/>
              <w:rPr>
                <w:b/>
                <w:sz w:val="20"/>
                <w:szCs w:val="20"/>
              </w:rPr>
            </w:pPr>
          </w:p>
        </w:tc>
        <w:tc>
          <w:tcPr>
            <w:tcW w:w="4709" w:type="dxa"/>
            <w:gridSpan w:val="10"/>
          </w:tcPr>
          <w:p w:rsidR="005267E0" w:rsidRDefault="00FA4BB1">
            <w:pPr>
              <w:tabs>
                <w:tab w:val="left" w:pos="130"/>
              </w:tabs>
              <w:ind w:hanging="19"/>
              <w:jc w:val="center"/>
              <w:rPr>
                <w:b/>
                <w:sz w:val="20"/>
                <w:szCs w:val="20"/>
              </w:rPr>
            </w:pPr>
            <w:r>
              <w:rPr>
                <w:b/>
                <w:sz w:val="20"/>
                <w:szCs w:val="20"/>
              </w:rPr>
              <w:t xml:space="preserve">Физкультурно – познавательное занятие </w:t>
            </w: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t>НОЯБРЬ</w:t>
            </w:r>
          </w:p>
          <w:p w:rsidR="005267E0" w:rsidRDefault="00FA4BB1">
            <w:pPr>
              <w:ind w:firstLine="29"/>
              <w:jc w:val="center"/>
              <w:rPr>
                <w:rFonts w:eastAsia="Calibri"/>
                <w:b/>
                <w:sz w:val="20"/>
              </w:rPr>
            </w:pPr>
            <w:r>
              <w:rPr>
                <w:rFonts w:eastAsia="Calibri"/>
                <w:b/>
                <w:sz w:val="20"/>
                <w:szCs w:val="22"/>
              </w:rPr>
              <w:t>2 неделя 06.11 – 10.11</w:t>
            </w:r>
          </w:p>
        </w:tc>
        <w:tc>
          <w:tcPr>
            <w:tcW w:w="1538" w:type="dxa"/>
            <w:vAlign w:val="center"/>
          </w:tcPr>
          <w:p w:rsidR="005267E0" w:rsidRDefault="00FA4BB1">
            <w:pPr>
              <w:ind w:firstLine="29"/>
              <w:jc w:val="center"/>
              <w:rPr>
                <w:b/>
                <w:color w:val="002060"/>
                <w:sz w:val="20"/>
              </w:rPr>
            </w:pPr>
            <w:r>
              <w:rPr>
                <w:b/>
                <w:color w:val="002060"/>
                <w:sz w:val="20"/>
                <w:szCs w:val="22"/>
              </w:rPr>
              <w:t>08.11</w:t>
            </w:r>
          </w:p>
          <w:p w:rsidR="005267E0" w:rsidRDefault="00FA4BB1">
            <w:pPr>
              <w:ind w:firstLine="29"/>
              <w:jc w:val="center"/>
              <w:rPr>
                <w:rFonts w:eastAsia="Calibri"/>
                <w:b/>
                <w:color w:val="002060"/>
                <w:sz w:val="20"/>
              </w:rPr>
            </w:pPr>
            <w:r>
              <w:rPr>
                <w:color w:val="002060"/>
                <w:sz w:val="20"/>
                <w:szCs w:val="22"/>
              </w:rPr>
              <w:t xml:space="preserve">День памяти погибших при исполнении служебных обязанностей сотрудников органов </w:t>
            </w:r>
            <w:r>
              <w:rPr>
                <w:color w:val="002060"/>
                <w:sz w:val="20"/>
                <w:szCs w:val="22"/>
              </w:rPr>
              <w:lastRenderedPageBreak/>
              <w:t>внутренних дел России</w:t>
            </w:r>
          </w:p>
        </w:tc>
        <w:tc>
          <w:tcPr>
            <w:tcW w:w="1288" w:type="dxa"/>
          </w:tcPr>
          <w:p w:rsidR="005267E0" w:rsidRDefault="00FA4BB1">
            <w:pPr>
              <w:ind w:firstLine="29"/>
              <w:jc w:val="center"/>
              <w:rPr>
                <w:sz w:val="18"/>
                <w:szCs w:val="20"/>
              </w:rPr>
            </w:pPr>
            <w:r>
              <w:rPr>
                <w:sz w:val="18"/>
                <w:szCs w:val="20"/>
              </w:rPr>
              <w:lastRenderedPageBreak/>
              <w:t>Патриотич. напр. воспит.</w:t>
            </w:r>
          </w:p>
          <w:p w:rsidR="005267E0" w:rsidRDefault="00FA4BB1">
            <w:pPr>
              <w:ind w:firstLine="29"/>
              <w:jc w:val="center"/>
              <w:rPr>
                <w:sz w:val="18"/>
                <w:szCs w:val="20"/>
              </w:rPr>
            </w:pPr>
            <w:r>
              <w:rPr>
                <w:sz w:val="18"/>
                <w:szCs w:val="20"/>
              </w:rPr>
              <w:t>Дух. нравств. напр. воспит.</w:t>
            </w:r>
          </w:p>
        </w:tc>
        <w:tc>
          <w:tcPr>
            <w:tcW w:w="10246" w:type="dxa"/>
            <w:gridSpan w:val="21"/>
            <w:vAlign w:val="center"/>
          </w:tcPr>
          <w:p w:rsidR="005267E0" w:rsidRDefault="00FA4BB1">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5267E0" w:rsidRDefault="00FA4BB1">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памяти погибших при исполнении служебных обязанностей сотрудников органов внутренних дел России»</w:t>
            </w:r>
          </w:p>
        </w:tc>
        <w:tc>
          <w:tcPr>
            <w:tcW w:w="1865" w:type="dxa"/>
            <w:vMerge w:val="restart"/>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10.11 </w:t>
            </w:r>
          </w:p>
          <w:p w:rsidR="005267E0" w:rsidRDefault="00FA4BB1">
            <w:pPr>
              <w:ind w:firstLine="29"/>
              <w:jc w:val="center"/>
              <w:rPr>
                <w:rFonts w:eastAsia="Calibri"/>
                <w:sz w:val="20"/>
              </w:rPr>
            </w:pPr>
            <w:r>
              <w:rPr>
                <w:rFonts w:eastAsia="Calibri"/>
                <w:sz w:val="20"/>
                <w:szCs w:val="22"/>
              </w:rPr>
              <w:t>Всемирный день науки</w:t>
            </w:r>
          </w:p>
        </w:tc>
        <w:tc>
          <w:tcPr>
            <w:tcW w:w="1288" w:type="dxa"/>
          </w:tcPr>
          <w:p w:rsidR="005267E0" w:rsidRDefault="00FA4BB1">
            <w:pPr>
              <w:ind w:firstLine="29"/>
              <w:jc w:val="center"/>
              <w:rPr>
                <w:sz w:val="18"/>
                <w:szCs w:val="20"/>
              </w:rPr>
            </w:pPr>
            <w:r>
              <w:rPr>
                <w:sz w:val="18"/>
                <w:szCs w:val="20"/>
              </w:rPr>
              <w:t>Эстетич. напр. воспит.</w:t>
            </w:r>
          </w:p>
          <w:p w:rsidR="005267E0" w:rsidRDefault="00FA4BB1">
            <w:pPr>
              <w:tabs>
                <w:tab w:val="left" w:pos="130"/>
              </w:tabs>
              <w:ind w:firstLine="29"/>
              <w:jc w:val="center"/>
              <w:rPr>
                <w:sz w:val="18"/>
              </w:rPr>
            </w:pPr>
            <w:r>
              <w:rPr>
                <w:sz w:val="18"/>
                <w:szCs w:val="20"/>
              </w:rPr>
              <w:t>Познав. напр. воспит.</w:t>
            </w: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b/>
                <w:sz w:val="20"/>
              </w:rPr>
            </w:pPr>
          </w:p>
        </w:tc>
        <w:tc>
          <w:tcPr>
            <w:tcW w:w="1538" w:type="dxa"/>
            <w:vAlign w:val="center"/>
          </w:tcPr>
          <w:p w:rsidR="005267E0" w:rsidRDefault="00FA4BB1">
            <w:pPr>
              <w:ind w:firstLine="29"/>
              <w:jc w:val="center"/>
              <w:rPr>
                <w:b/>
                <w:sz w:val="20"/>
              </w:rPr>
            </w:pPr>
            <w:r>
              <w:rPr>
                <w:b/>
                <w:sz w:val="20"/>
                <w:szCs w:val="22"/>
              </w:rPr>
              <w:t>11.11</w:t>
            </w:r>
          </w:p>
          <w:p w:rsidR="005267E0" w:rsidRDefault="00FA4BB1">
            <w:pPr>
              <w:ind w:firstLine="29"/>
              <w:jc w:val="center"/>
              <w:rPr>
                <w:sz w:val="20"/>
              </w:rPr>
            </w:pPr>
            <w:r>
              <w:rPr>
                <w:sz w:val="20"/>
                <w:szCs w:val="22"/>
              </w:rPr>
              <w:t>День рождения детского писателя и  художника – иллюстратора Е. Чарушина</w:t>
            </w:r>
          </w:p>
        </w:tc>
        <w:tc>
          <w:tcPr>
            <w:tcW w:w="1288" w:type="dxa"/>
          </w:tcPr>
          <w:p w:rsidR="005267E0" w:rsidRDefault="00FA4BB1">
            <w:pPr>
              <w:ind w:firstLine="29"/>
              <w:jc w:val="center"/>
              <w:rPr>
                <w:sz w:val="18"/>
                <w:szCs w:val="20"/>
              </w:rPr>
            </w:pPr>
            <w:r>
              <w:rPr>
                <w:sz w:val="18"/>
                <w:szCs w:val="20"/>
              </w:rPr>
              <w:t>Патриотич. напр. воспит.</w:t>
            </w:r>
          </w:p>
          <w:p w:rsidR="005267E0" w:rsidRDefault="00FA4BB1">
            <w:pPr>
              <w:ind w:firstLine="29"/>
              <w:jc w:val="center"/>
              <w:rPr>
                <w:sz w:val="18"/>
                <w:szCs w:val="20"/>
              </w:rPr>
            </w:pPr>
            <w:r>
              <w:rPr>
                <w:sz w:val="18"/>
                <w:szCs w:val="20"/>
              </w:rPr>
              <w:t>Эстетич.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4085" w:type="dxa"/>
            <w:gridSpan w:val="9"/>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826"/>
          <w:jc w:val="center"/>
        </w:trPr>
        <w:tc>
          <w:tcPr>
            <w:tcW w:w="1388" w:type="dxa"/>
            <w:vMerge/>
          </w:tcPr>
          <w:p w:rsidR="005267E0" w:rsidRDefault="005267E0">
            <w:pPr>
              <w:ind w:firstLine="29"/>
              <w:jc w:val="center"/>
              <w:rPr>
                <w:rFonts w:eastAsia="Calibri"/>
                <w:b/>
                <w:sz w:val="20"/>
              </w:rPr>
            </w:pPr>
          </w:p>
        </w:tc>
        <w:tc>
          <w:tcPr>
            <w:tcW w:w="1538" w:type="dxa"/>
            <w:vMerge w:val="restart"/>
            <w:vAlign w:val="center"/>
          </w:tcPr>
          <w:p w:rsidR="005267E0" w:rsidRDefault="00FA4BB1">
            <w:pPr>
              <w:ind w:firstLine="29"/>
              <w:jc w:val="center"/>
              <w:rPr>
                <w:rFonts w:eastAsia="Calibri"/>
                <w:b/>
                <w:sz w:val="20"/>
              </w:rPr>
            </w:pPr>
            <w:r>
              <w:rPr>
                <w:rFonts w:eastAsia="Calibri"/>
                <w:b/>
                <w:sz w:val="20"/>
                <w:szCs w:val="22"/>
              </w:rPr>
              <w:t>12.11</w:t>
            </w:r>
          </w:p>
          <w:p w:rsidR="005267E0" w:rsidRDefault="00FA4BB1">
            <w:pPr>
              <w:ind w:firstLine="29"/>
              <w:jc w:val="center"/>
              <w:rPr>
                <w:rFonts w:eastAsia="Calibri"/>
                <w:sz w:val="20"/>
              </w:rPr>
            </w:pPr>
            <w:r>
              <w:rPr>
                <w:rFonts w:eastAsia="Calibri"/>
                <w:sz w:val="20"/>
                <w:szCs w:val="22"/>
              </w:rPr>
              <w:t>День синички</w:t>
            </w:r>
          </w:p>
        </w:tc>
        <w:tc>
          <w:tcPr>
            <w:tcW w:w="1288" w:type="dxa"/>
            <w:vMerge w:val="restart"/>
          </w:tcPr>
          <w:p w:rsidR="005267E0" w:rsidRDefault="00FA4BB1">
            <w:pPr>
              <w:ind w:firstLine="29"/>
              <w:jc w:val="center"/>
              <w:rPr>
                <w:sz w:val="18"/>
                <w:szCs w:val="20"/>
              </w:rPr>
            </w:pPr>
            <w:r>
              <w:rPr>
                <w:sz w:val="18"/>
                <w:szCs w:val="20"/>
              </w:rPr>
              <w:t>Патриотич. (эколог.) напр. воспит.</w:t>
            </w:r>
          </w:p>
          <w:p w:rsidR="005267E0" w:rsidRDefault="005267E0">
            <w:pPr>
              <w:tabs>
                <w:tab w:val="left" w:pos="130"/>
              </w:tabs>
              <w:ind w:firstLine="29"/>
              <w:jc w:val="center"/>
              <w:rPr>
                <w:sz w:val="18"/>
              </w:rPr>
            </w:pPr>
          </w:p>
        </w:tc>
        <w:tc>
          <w:tcPr>
            <w:tcW w:w="1703" w:type="dxa"/>
            <w:vMerge w:val="restart"/>
            <w:vAlign w:val="center"/>
          </w:tcPr>
          <w:p w:rsidR="005267E0" w:rsidRDefault="00FA4BB1">
            <w:pPr>
              <w:tabs>
                <w:tab w:val="left" w:pos="130"/>
              </w:tabs>
              <w:ind w:firstLine="29"/>
              <w:jc w:val="center"/>
              <w:rPr>
                <w:sz w:val="20"/>
                <w:szCs w:val="20"/>
              </w:rPr>
            </w:pPr>
            <w:r>
              <w:rPr>
                <w:b/>
                <w:sz w:val="20"/>
                <w:szCs w:val="20"/>
              </w:rPr>
              <w:t xml:space="preserve">Тематическая неделя. </w:t>
            </w:r>
            <w:r>
              <w:rPr>
                <w:sz w:val="20"/>
                <w:szCs w:val="20"/>
              </w:rPr>
              <w:t>Птицы</w:t>
            </w:r>
            <w:r>
              <w:rPr>
                <w:b/>
                <w:sz w:val="20"/>
                <w:szCs w:val="20"/>
              </w:rPr>
              <w:t>.</w:t>
            </w: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4709" w:type="dxa"/>
            <w:gridSpan w:val="10"/>
            <w:vMerge w:val="restart"/>
            <w:vAlign w:val="center"/>
          </w:tcPr>
          <w:p w:rsidR="005267E0" w:rsidRDefault="005267E0">
            <w:pPr>
              <w:ind w:hanging="19"/>
              <w:jc w:val="center"/>
              <w:rPr>
                <w:sz w:val="20"/>
                <w:szCs w:val="20"/>
              </w:rPr>
            </w:pP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81"/>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szCs w:val="20"/>
              </w:rPr>
            </w:pPr>
          </w:p>
        </w:tc>
        <w:tc>
          <w:tcPr>
            <w:tcW w:w="1703" w:type="dxa"/>
            <w:vMerge/>
            <w:vAlign w:val="center"/>
          </w:tcPr>
          <w:p w:rsidR="005267E0" w:rsidRDefault="005267E0">
            <w:pPr>
              <w:tabs>
                <w:tab w:val="left" w:pos="130"/>
              </w:tabs>
              <w:ind w:firstLine="29"/>
              <w:jc w:val="center"/>
              <w:rPr>
                <w:b/>
                <w:sz w:val="20"/>
                <w:szCs w:val="20"/>
              </w:rPr>
            </w:pPr>
          </w:p>
        </w:tc>
        <w:tc>
          <w:tcPr>
            <w:tcW w:w="1979" w:type="dxa"/>
            <w:gridSpan w:val="7"/>
          </w:tcPr>
          <w:p w:rsidR="005267E0" w:rsidRDefault="00FA4BB1">
            <w:pPr>
              <w:ind w:hanging="19"/>
              <w:jc w:val="center"/>
              <w:rPr>
                <w:rStyle w:val="211pt"/>
                <w:rFonts w:eastAsiaTheme="minorHAnsi"/>
                <w:b/>
                <w:color w:val="auto"/>
                <w:sz w:val="20"/>
                <w:szCs w:val="20"/>
              </w:rPr>
            </w:pPr>
            <w:r>
              <w:rPr>
                <w:rStyle w:val="211pt"/>
                <w:rFonts w:eastAsiaTheme="minorHAnsi"/>
                <w:b/>
                <w:color w:val="auto"/>
                <w:sz w:val="20"/>
                <w:szCs w:val="20"/>
              </w:rPr>
              <w:t xml:space="preserve">Физкультурно – игровое занятие </w:t>
            </w:r>
          </w:p>
        </w:tc>
        <w:tc>
          <w:tcPr>
            <w:tcW w:w="1855" w:type="dxa"/>
            <w:gridSpan w:val="3"/>
          </w:tcPr>
          <w:p w:rsidR="005267E0" w:rsidRDefault="00FA4BB1">
            <w:pPr>
              <w:ind w:hanging="19"/>
              <w:jc w:val="center"/>
              <w:rPr>
                <w:rStyle w:val="211pt"/>
                <w:rFonts w:eastAsiaTheme="minorHAnsi"/>
                <w:b/>
                <w:color w:val="auto"/>
                <w:sz w:val="20"/>
                <w:szCs w:val="20"/>
              </w:rPr>
            </w:pPr>
            <w:r>
              <w:rPr>
                <w:rStyle w:val="211pt"/>
                <w:rFonts w:eastAsiaTheme="minorHAnsi"/>
                <w:b/>
                <w:color w:val="auto"/>
                <w:sz w:val="20"/>
                <w:szCs w:val="20"/>
              </w:rPr>
              <w:t xml:space="preserve">Физкультурно – игровое занятие </w:t>
            </w:r>
            <w:r>
              <w:rPr>
                <w:rStyle w:val="211pt"/>
                <w:rFonts w:eastAsiaTheme="minorHAnsi"/>
                <w:color w:val="auto"/>
                <w:sz w:val="20"/>
                <w:szCs w:val="20"/>
              </w:rPr>
              <w:t>»</w:t>
            </w:r>
          </w:p>
        </w:tc>
        <w:tc>
          <w:tcPr>
            <w:tcW w:w="4709" w:type="dxa"/>
            <w:gridSpan w:val="10"/>
            <w:vMerge/>
            <w:vAlign w:val="center"/>
          </w:tcPr>
          <w:p w:rsidR="005267E0" w:rsidRDefault="005267E0">
            <w:pPr>
              <w:ind w:hanging="19"/>
              <w:jc w:val="center"/>
              <w:rPr>
                <w:sz w:val="20"/>
                <w:szCs w:val="20"/>
              </w:rPr>
            </w:pP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646"/>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sz w:val="20"/>
              </w:rPr>
            </w:pPr>
            <w:r>
              <w:rPr>
                <w:rFonts w:eastAsia="Calibri"/>
                <w:b/>
                <w:sz w:val="20"/>
                <w:szCs w:val="22"/>
              </w:rPr>
              <w:t>16.11</w:t>
            </w:r>
          </w:p>
          <w:p w:rsidR="005267E0" w:rsidRDefault="00FA4BB1">
            <w:pPr>
              <w:ind w:firstLine="29"/>
              <w:jc w:val="center"/>
              <w:rPr>
                <w:rFonts w:eastAsia="Calibri"/>
                <w:sz w:val="20"/>
              </w:rPr>
            </w:pPr>
            <w:r>
              <w:rPr>
                <w:rFonts w:eastAsia="Calibri"/>
                <w:sz w:val="20"/>
                <w:szCs w:val="22"/>
              </w:rPr>
              <w:t>Всемирный день толерантности (терпимости)</w:t>
            </w:r>
          </w:p>
        </w:tc>
        <w:tc>
          <w:tcPr>
            <w:tcW w:w="1288" w:type="dxa"/>
          </w:tcPr>
          <w:p w:rsidR="005267E0" w:rsidRDefault="00FA4BB1">
            <w:pPr>
              <w:ind w:firstLine="29"/>
              <w:jc w:val="center"/>
              <w:rPr>
                <w:sz w:val="18"/>
                <w:szCs w:val="20"/>
              </w:rPr>
            </w:pPr>
            <w:r>
              <w:rPr>
                <w:sz w:val="18"/>
                <w:szCs w:val="20"/>
              </w:rPr>
              <w:t>Эстетич. напр. воспит.</w:t>
            </w:r>
          </w:p>
          <w:p w:rsidR="005267E0" w:rsidRDefault="005267E0">
            <w:pPr>
              <w:tabs>
                <w:tab w:val="left" w:pos="130"/>
              </w:tabs>
              <w:ind w:firstLine="29"/>
              <w:jc w:val="center"/>
              <w:rPr>
                <w:sz w:val="18"/>
              </w:rPr>
            </w:pP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FA4BB1">
            <w:pPr>
              <w:ind w:firstLine="0"/>
              <w:jc w:val="center"/>
              <w:rPr>
                <w:b/>
                <w:color w:val="538135" w:themeColor="accent6" w:themeShade="BF"/>
                <w:sz w:val="20"/>
                <w:szCs w:val="20"/>
              </w:rPr>
            </w:pPr>
            <w:r>
              <w:rPr>
                <w:color w:val="538135" w:themeColor="accent6" w:themeShade="BF"/>
                <w:sz w:val="20"/>
                <w:szCs w:val="20"/>
              </w:rPr>
              <w:t>»</w:t>
            </w:r>
          </w:p>
        </w:tc>
        <w:tc>
          <w:tcPr>
            <w:tcW w:w="1855" w:type="dxa"/>
            <w:gridSpan w:val="3"/>
            <w:vAlign w:val="center"/>
          </w:tcPr>
          <w:p w:rsidR="005267E0" w:rsidRDefault="005267E0">
            <w:pPr>
              <w:tabs>
                <w:tab w:val="left" w:pos="130"/>
              </w:tabs>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18.11 </w:t>
            </w:r>
          </w:p>
          <w:p w:rsidR="005267E0" w:rsidRDefault="00FA4BB1">
            <w:pPr>
              <w:ind w:firstLine="29"/>
              <w:jc w:val="center"/>
              <w:rPr>
                <w:rFonts w:eastAsia="Calibri"/>
                <w:sz w:val="20"/>
              </w:rPr>
            </w:pPr>
            <w:r>
              <w:rPr>
                <w:rFonts w:eastAsia="Calibri"/>
                <w:sz w:val="20"/>
                <w:szCs w:val="22"/>
              </w:rPr>
              <w:t>День рождения Дед Мороза</w:t>
            </w:r>
          </w:p>
        </w:tc>
        <w:tc>
          <w:tcPr>
            <w:tcW w:w="1288" w:type="dxa"/>
          </w:tcPr>
          <w:p w:rsidR="005267E0" w:rsidRDefault="00FA4BB1">
            <w:pPr>
              <w:ind w:firstLine="29"/>
              <w:jc w:val="center"/>
              <w:rPr>
                <w:sz w:val="18"/>
                <w:szCs w:val="20"/>
              </w:rPr>
            </w:pPr>
            <w:r>
              <w:rPr>
                <w:sz w:val="18"/>
                <w:szCs w:val="20"/>
              </w:rPr>
              <w:t>Патриотич. напр. воспит.</w:t>
            </w:r>
          </w:p>
          <w:p w:rsidR="005267E0" w:rsidRDefault="005267E0">
            <w:pPr>
              <w:ind w:firstLine="29"/>
              <w:jc w:val="center"/>
              <w:rPr>
                <w:rStyle w:val="211pt"/>
                <w:rFonts w:eastAsiaTheme="minorHAnsi"/>
                <w:b/>
                <w:color w:val="auto"/>
                <w:sz w:val="18"/>
              </w:rPr>
            </w:pPr>
          </w:p>
        </w:tc>
        <w:tc>
          <w:tcPr>
            <w:tcW w:w="1703" w:type="dxa"/>
            <w:vAlign w:val="center"/>
          </w:tcPr>
          <w:p w:rsidR="005267E0" w:rsidRDefault="005267E0">
            <w:pPr>
              <w:ind w:firstLine="29"/>
              <w:jc w:val="center"/>
              <w:rPr>
                <w:rStyle w:val="211pt"/>
                <w:rFonts w:eastAsiaTheme="minorHAnsi"/>
                <w:b/>
                <w:color w:val="auto"/>
                <w:sz w:val="20"/>
                <w:szCs w:val="20"/>
              </w:rPr>
            </w:pPr>
          </w:p>
        </w:tc>
        <w:tc>
          <w:tcPr>
            <w:tcW w:w="8543" w:type="dxa"/>
            <w:gridSpan w:val="20"/>
            <w:vAlign w:val="center"/>
          </w:tcPr>
          <w:p w:rsidR="005267E0" w:rsidRDefault="00FA4BB1">
            <w:pPr>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18.11.23 </w:t>
            </w:r>
          </w:p>
          <w:p w:rsidR="005267E0" w:rsidRDefault="00FA4BB1">
            <w:pPr>
              <w:ind w:firstLine="29"/>
              <w:jc w:val="center"/>
              <w:rPr>
                <w:rFonts w:eastAsia="Calibri"/>
                <w:b/>
                <w:sz w:val="20"/>
              </w:rPr>
            </w:pPr>
            <w:r>
              <w:rPr>
                <w:rFonts w:eastAsia="Calibri"/>
                <w:sz w:val="20"/>
                <w:szCs w:val="22"/>
              </w:rPr>
              <w:t xml:space="preserve">Всемирный день памяти жертв ДТП </w:t>
            </w:r>
            <w:r>
              <w:rPr>
                <w:rFonts w:eastAsia="Calibri"/>
                <w:i/>
                <w:sz w:val="20"/>
                <w:szCs w:val="22"/>
              </w:rPr>
              <w:t>(третья суббота)</w:t>
            </w:r>
          </w:p>
        </w:tc>
        <w:tc>
          <w:tcPr>
            <w:tcW w:w="1288" w:type="dxa"/>
          </w:tcPr>
          <w:p w:rsidR="005267E0" w:rsidRDefault="00FA4BB1">
            <w:pPr>
              <w:ind w:firstLine="29"/>
              <w:jc w:val="center"/>
              <w:rPr>
                <w:rStyle w:val="211pt"/>
                <w:rFonts w:eastAsiaTheme="minorHAnsi"/>
                <w:b/>
                <w:color w:val="auto"/>
                <w:sz w:val="18"/>
              </w:rPr>
            </w:pPr>
            <w:r>
              <w:rPr>
                <w:sz w:val="18"/>
                <w:szCs w:val="20"/>
              </w:rPr>
              <w:t>Физич. и оздоровит. напр. воспит.</w:t>
            </w:r>
          </w:p>
        </w:tc>
        <w:tc>
          <w:tcPr>
            <w:tcW w:w="1703" w:type="dxa"/>
            <w:vAlign w:val="center"/>
          </w:tcPr>
          <w:p w:rsidR="005267E0" w:rsidRDefault="005267E0">
            <w:pPr>
              <w:ind w:firstLine="29"/>
              <w:jc w:val="center"/>
              <w:rPr>
                <w:rStyle w:val="211pt"/>
                <w:rFonts w:eastAsiaTheme="minorHAnsi"/>
                <w:b/>
                <w:color w:val="auto"/>
                <w:sz w:val="20"/>
                <w:szCs w:val="20"/>
              </w:rPr>
            </w:pPr>
          </w:p>
        </w:tc>
        <w:tc>
          <w:tcPr>
            <w:tcW w:w="1979" w:type="dxa"/>
            <w:gridSpan w:val="7"/>
            <w:vAlign w:val="center"/>
          </w:tcPr>
          <w:p w:rsidR="005267E0" w:rsidRDefault="005267E0">
            <w:pPr>
              <w:ind w:firstLine="29"/>
              <w:jc w:val="center"/>
              <w:rPr>
                <w:rStyle w:val="211pt"/>
                <w:rFonts w:eastAsiaTheme="minorHAnsi"/>
                <w:b/>
                <w:color w:val="auto"/>
                <w:sz w:val="20"/>
                <w:szCs w:val="20"/>
              </w:rPr>
            </w:pPr>
          </w:p>
        </w:tc>
        <w:tc>
          <w:tcPr>
            <w:tcW w:w="1855" w:type="dxa"/>
            <w:gridSpan w:val="3"/>
            <w:vAlign w:val="center"/>
          </w:tcPr>
          <w:p w:rsidR="005267E0" w:rsidRDefault="005267E0">
            <w:pPr>
              <w:ind w:firstLine="29"/>
              <w:jc w:val="center"/>
              <w:rPr>
                <w:sz w:val="20"/>
                <w:szCs w:val="20"/>
              </w:rPr>
            </w:pPr>
          </w:p>
        </w:tc>
        <w:tc>
          <w:tcPr>
            <w:tcW w:w="4709" w:type="dxa"/>
            <w:gridSpan w:val="10"/>
            <w:vAlign w:val="center"/>
          </w:tcPr>
          <w:p w:rsidR="005267E0" w:rsidRDefault="00FA4BB1">
            <w:pPr>
              <w:ind w:firstLine="0"/>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jc w:val="center"/>
              <w:rPr>
                <w:rStyle w:val="211pt"/>
                <w:rFonts w:eastAsiaTheme="minorHAnsi"/>
                <w:b/>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t>НОЯБРЬ</w:t>
            </w:r>
          </w:p>
          <w:p w:rsidR="005267E0" w:rsidRDefault="00FA4BB1">
            <w:pPr>
              <w:ind w:firstLine="29"/>
              <w:jc w:val="center"/>
              <w:rPr>
                <w:rFonts w:eastAsia="Calibri"/>
                <w:b/>
                <w:sz w:val="20"/>
              </w:rPr>
            </w:pPr>
            <w:r>
              <w:rPr>
                <w:rFonts w:eastAsia="Calibri"/>
                <w:b/>
                <w:sz w:val="20"/>
                <w:szCs w:val="22"/>
              </w:rPr>
              <w:t>4 неделя 20.11 – 24.11</w:t>
            </w:r>
          </w:p>
        </w:tc>
        <w:tc>
          <w:tcPr>
            <w:tcW w:w="1538" w:type="dxa"/>
            <w:vAlign w:val="center"/>
          </w:tcPr>
          <w:p w:rsidR="005267E0" w:rsidRDefault="00FA4BB1">
            <w:pPr>
              <w:ind w:firstLine="29"/>
              <w:jc w:val="center"/>
              <w:rPr>
                <w:rFonts w:eastAsia="Calibri"/>
                <w:b/>
                <w:sz w:val="20"/>
              </w:rPr>
            </w:pPr>
            <w:r>
              <w:rPr>
                <w:rFonts w:eastAsia="Calibri"/>
                <w:b/>
                <w:sz w:val="20"/>
                <w:szCs w:val="22"/>
              </w:rPr>
              <w:t>20.11</w:t>
            </w:r>
          </w:p>
          <w:p w:rsidR="005267E0" w:rsidRDefault="00FA4BB1">
            <w:pPr>
              <w:ind w:firstLine="29"/>
              <w:jc w:val="center"/>
              <w:rPr>
                <w:rFonts w:eastAsia="Calibri"/>
                <w:sz w:val="20"/>
              </w:rPr>
            </w:pPr>
            <w:r>
              <w:rPr>
                <w:rFonts w:eastAsia="Calibri"/>
                <w:b/>
                <w:sz w:val="20"/>
                <w:szCs w:val="22"/>
              </w:rPr>
              <w:t xml:space="preserve"> </w:t>
            </w:r>
            <w:r>
              <w:rPr>
                <w:rFonts w:eastAsia="Calibri"/>
                <w:sz w:val="20"/>
                <w:szCs w:val="22"/>
              </w:rPr>
              <w:t>День прав ребенка</w:t>
            </w:r>
          </w:p>
        </w:tc>
        <w:tc>
          <w:tcPr>
            <w:tcW w:w="1288" w:type="dxa"/>
          </w:tcPr>
          <w:p w:rsidR="005267E0" w:rsidRDefault="00FA4BB1">
            <w:pPr>
              <w:ind w:firstLine="29"/>
              <w:jc w:val="center"/>
              <w:rPr>
                <w:sz w:val="18"/>
                <w:szCs w:val="20"/>
              </w:rPr>
            </w:pPr>
            <w:r>
              <w:rPr>
                <w:sz w:val="18"/>
                <w:szCs w:val="20"/>
              </w:rPr>
              <w:t>Соц. напр. воспит.</w:t>
            </w:r>
          </w:p>
          <w:p w:rsidR="005267E0" w:rsidRDefault="00FA4BB1">
            <w:pPr>
              <w:ind w:firstLine="29"/>
              <w:jc w:val="center"/>
              <w:rPr>
                <w:sz w:val="18"/>
              </w:rPr>
            </w:pPr>
            <w:r>
              <w:rPr>
                <w:sz w:val="18"/>
                <w:szCs w:val="20"/>
              </w:rPr>
              <w:t>Дух. нравств. напр. воспит.</w:t>
            </w:r>
          </w:p>
        </w:tc>
        <w:tc>
          <w:tcPr>
            <w:tcW w:w="1703" w:type="dxa"/>
            <w:vAlign w:val="center"/>
          </w:tcPr>
          <w:p w:rsidR="005267E0" w:rsidRDefault="005267E0">
            <w:pPr>
              <w:ind w:firstLine="29"/>
              <w:jc w:val="center"/>
              <w:rPr>
                <w:sz w:val="20"/>
                <w:szCs w:val="20"/>
              </w:rPr>
            </w:pPr>
          </w:p>
        </w:tc>
        <w:tc>
          <w:tcPr>
            <w:tcW w:w="1979" w:type="dxa"/>
            <w:gridSpan w:val="7"/>
          </w:tcPr>
          <w:p w:rsidR="005267E0" w:rsidRDefault="005267E0">
            <w:pPr>
              <w:ind w:firstLine="0"/>
              <w:jc w:val="center"/>
              <w:rPr>
                <w:rFonts w:eastAsia="Calibri"/>
                <w:b/>
                <w:sz w:val="20"/>
              </w:rPr>
            </w:pPr>
          </w:p>
        </w:tc>
        <w:tc>
          <w:tcPr>
            <w:tcW w:w="1855" w:type="dxa"/>
            <w:gridSpan w:val="3"/>
          </w:tcPr>
          <w:p w:rsidR="005267E0" w:rsidRDefault="005267E0">
            <w:pPr>
              <w:ind w:firstLine="0"/>
              <w:jc w:val="center"/>
              <w:rPr>
                <w:rFonts w:eastAsia="Calibri"/>
                <w:b/>
                <w:sz w:val="20"/>
              </w:rPr>
            </w:pPr>
          </w:p>
        </w:tc>
        <w:tc>
          <w:tcPr>
            <w:tcW w:w="2230" w:type="dxa"/>
            <w:gridSpan w:val="6"/>
          </w:tcPr>
          <w:p w:rsidR="005267E0" w:rsidRDefault="005267E0">
            <w:pPr>
              <w:ind w:firstLine="0"/>
              <w:jc w:val="center"/>
              <w:rPr>
                <w:rFonts w:eastAsia="Calibri"/>
                <w:b/>
                <w:sz w:val="20"/>
              </w:rPr>
            </w:pPr>
          </w:p>
        </w:tc>
        <w:tc>
          <w:tcPr>
            <w:tcW w:w="2479" w:type="dxa"/>
            <w:gridSpan w:val="4"/>
          </w:tcPr>
          <w:p w:rsidR="005267E0" w:rsidRDefault="005267E0">
            <w:pPr>
              <w:ind w:firstLine="0"/>
              <w:jc w:val="center"/>
              <w:rPr>
                <w:rFonts w:eastAsia="Calibri"/>
                <w:b/>
                <w:sz w:val="20"/>
              </w:rPr>
            </w:pPr>
          </w:p>
        </w:tc>
        <w:tc>
          <w:tcPr>
            <w:tcW w:w="1865" w:type="dxa"/>
            <w:vMerge w:val="restart"/>
          </w:tcPr>
          <w:p w:rsidR="005267E0" w:rsidRDefault="005267E0">
            <w:pPr>
              <w:ind w:firstLine="0"/>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23.11 </w:t>
            </w:r>
          </w:p>
          <w:p w:rsidR="005267E0" w:rsidRDefault="00FA4BB1">
            <w:pPr>
              <w:ind w:firstLine="29"/>
              <w:jc w:val="center"/>
              <w:rPr>
                <w:sz w:val="20"/>
              </w:rPr>
            </w:pPr>
            <w:r>
              <w:rPr>
                <w:rFonts w:eastAsia="Calibri"/>
                <w:sz w:val="20"/>
                <w:szCs w:val="22"/>
              </w:rPr>
              <w:t>Д</w:t>
            </w:r>
            <w:r>
              <w:rPr>
                <w:sz w:val="20"/>
                <w:szCs w:val="22"/>
              </w:rPr>
              <w:t>ень рождения детского писателя Н.Носова</w:t>
            </w:r>
          </w:p>
        </w:tc>
        <w:tc>
          <w:tcPr>
            <w:tcW w:w="1288" w:type="dxa"/>
          </w:tcPr>
          <w:p w:rsidR="005267E0" w:rsidRDefault="005267E0">
            <w:pPr>
              <w:ind w:firstLine="29"/>
              <w:jc w:val="center"/>
              <w:rPr>
                <w:sz w:val="18"/>
                <w:szCs w:val="20"/>
              </w:rPr>
            </w:pP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firstLine="29"/>
              <w:jc w:val="center"/>
              <w:rPr>
                <w:sz w:val="20"/>
                <w:szCs w:val="20"/>
              </w:rPr>
            </w:pPr>
          </w:p>
        </w:tc>
        <w:tc>
          <w:tcPr>
            <w:tcW w:w="2230" w:type="dxa"/>
            <w:gridSpan w:val="6"/>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2479" w:type="dxa"/>
            <w:gridSpan w:val="4"/>
            <w:vAlign w:val="center"/>
          </w:tcPr>
          <w:p w:rsidR="005267E0" w:rsidRDefault="005267E0">
            <w:pPr>
              <w:ind w:hanging="19"/>
              <w:jc w:val="center"/>
              <w:rPr>
                <w:rStyle w:val="211pt"/>
                <w:rFonts w:eastAsiaTheme="minorHAnsi"/>
                <w:b/>
                <w:color w:val="auto"/>
                <w:sz w:val="20"/>
                <w:szCs w:val="20"/>
              </w:rPr>
            </w:pP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restart"/>
            <w:vAlign w:val="center"/>
          </w:tcPr>
          <w:p w:rsidR="005267E0" w:rsidRDefault="00FA4BB1">
            <w:pPr>
              <w:ind w:firstLine="29"/>
              <w:jc w:val="center"/>
              <w:rPr>
                <w:b/>
                <w:color w:val="002060"/>
                <w:sz w:val="20"/>
              </w:rPr>
            </w:pPr>
            <w:r>
              <w:rPr>
                <w:b/>
                <w:color w:val="002060"/>
                <w:sz w:val="20"/>
                <w:szCs w:val="22"/>
              </w:rPr>
              <w:t>26.11.23</w:t>
            </w:r>
          </w:p>
          <w:p w:rsidR="005267E0" w:rsidRDefault="00FA4BB1">
            <w:pPr>
              <w:ind w:firstLine="29"/>
              <w:jc w:val="center"/>
              <w:rPr>
                <w:b/>
                <w:sz w:val="20"/>
              </w:rPr>
            </w:pPr>
            <w:r>
              <w:rPr>
                <w:color w:val="002060"/>
                <w:sz w:val="20"/>
                <w:szCs w:val="22"/>
              </w:rPr>
              <w:t xml:space="preserve"> День матери в России (последнее воскресенье)</w:t>
            </w:r>
          </w:p>
        </w:tc>
        <w:tc>
          <w:tcPr>
            <w:tcW w:w="1288" w:type="dxa"/>
            <w:vMerge w:val="restart"/>
          </w:tcPr>
          <w:p w:rsidR="005267E0" w:rsidRDefault="00FA4BB1">
            <w:pPr>
              <w:ind w:firstLine="29"/>
              <w:jc w:val="center"/>
              <w:rPr>
                <w:sz w:val="18"/>
                <w:szCs w:val="20"/>
              </w:rPr>
            </w:pPr>
            <w:r>
              <w:rPr>
                <w:sz w:val="18"/>
                <w:szCs w:val="20"/>
              </w:rPr>
              <w:t>Патриотич. напр. воспит.</w:t>
            </w:r>
          </w:p>
          <w:p w:rsidR="005267E0" w:rsidRDefault="00FA4BB1">
            <w:pPr>
              <w:ind w:firstLine="29"/>
              <w:jc w:val="center"/>
              <w:rPr>
                <w:sz w:val="18"/>
                <w:szCs w:val="20"/>
              </w:rPr>
            </w:pPr>
            <w:r>
              <w:rPr>
                <w:sz w:val="18"/>
                <w:szCs w:val="20"/>
              </w:rPr>
              <w:t>Соц. напр. воспит</w:t>
            </w:r>
          </w:p>
          <w:p w:rsidR="005267E0" w:rsidRDefault="005267E0">
            <w:pPr>
              <w:ind w:firstLine="29"/>
              <w:jc w:val="center"/>
              <w:rPr>
                <w:sz w:val="18"/>
                <w:szCs w:val="20"/>
              </w:rPr>
            </w:pPr>
          </w:p>
          <w:p w:rsidR="005267E0" w:rsidRDefault="005267E0">
            <w:pPr>
              <w:ind w:firstLine="29"/>
              <w:jc w:val="center"/>
              <w:rPr>
                <w:sz w:val="18"/>
              </w:rPr>
            </w:pPr>
          </w:p>
        </w:tc>
        <w:tc>
          <w:tcPr>
            <w:tcW w:w="1703" w:type="dxa"/>
            <w:vMerge w:val="restart"/>
            <w:vAlign w:val="center"/>
          </w:tcPr>
          <w:p w:rsidR="005267E0" w:rsidRDefault="005267E0">
            <w:pPr>
              <w:ind w:firstLine="29"/>
              <w:jc w:val="center"/>
              <w:rPr>
                <w:sz w:val="20"/>
                <w:szCs w:val="20"/>
              </w:rPr>
            </w:pPr>
          </w:p>
        </w:tc>
        <w:tc>
          <w:tcPr>
            <w:tcW w:w="1979" w:type="dxa"/>
            <w:gridSpan w:val="7"/>
            <w:vMerge w:val="restart"/>
            <w:vAlign w:val="center"/>
          </w:tcPr>
          <w:p w:rsidR="005267E0" w:rsidRDefault="005267E0">
            <w:pPr>
              <w:ind w:firstLine="29"/>
              <w:jc w:val="center"/>
              <w:rPr>
                <w:sz w:val="20"/>
                <w:szCs w:val="20"/>
              </w:rPr>
            </w:pPr>
          </w:p>
        </w:tc>
        <w:tc>
          <w:tcPr>
            <w:tcW w:w="1855" w:type="dxa"/>
            <w:gridSpan w:val="3"/>
            <w:vMerge w:val="restart"/>
            <w:vAlign w:val="center"/>
          </w:tcPr>
          <w:p w:rsidR="005267E0" w:rsidRDefault="005267E0">
            <w:pPr>
              <w:ind w:firstLine="29"/>
              <w:jc w:val="center"/>
              <w:rPr>
                <w:sz w:val="20"/>
                <w:szCs w:val="20"/>
              </w:rPr>
            </w:pPr>
          </w:p>
        </w:tc>
        <w:tc>
          <w:tcPr>
            <w:tcW w:w="4709" w:type="dxa"/>
            <w:gridSpan w:val="10"/>
            <w:vAlign w:val="center"/>
          </w:tcPr>
          <w:p w:rsidR="005267E0" w:rsidRDefault="00FA4BB1">
            <w:pPr>
              <w:pStyle w:val="afff"/>
              <w:ind w:firstLine="0"/>
              <w:jc w:val="center"/>
              <w:rPr>
                <w:b/>
                <w:color w:val="00B050"/>
                <w:sz w:val="20"/>
                <w:szCs w:val="20"/>
                <w:lang w:val="ru-RU"/>
              </w:rPr>
            </w:pPr>
            <w:r>
              <w:rPr>
                <w:rStyle w:val="30pt0"/>
                <w:rFonts w:eastAsiaTheme="majorEastAsia"/>
                <w:b/>
                <w:i w:val="0"/>
                <w:iCs w:val="0"/>
                <w:color w:val="000000" w:themeColor="text1"/>
                <w:sz w:val="20"/>
                <w:szCs w:val="22"/>
                <w:shd w:val="clear" w:color="auto" w:fill="auto"/>
              </w:rPr>
              <w:t>Музыкальный праздник</w:t>
            </w:r>
            <w:r>
              <w:rPr>
                <w:rStyle w:val="30pt0"/>
                <w:rFonts w:eastAsiaTheme="majorEastAsia"/>
                <w:b/>
                <w:i w:val="0"/>
                <w:iCs w:val="0"/>
                <w:color w:val="00B050"/>
                <w:sz w:val="20"/>
                <w:szCs w:val="22"/>
                <w:shd w:val="clear" w:color="auto" w:fill="auto"/>
              </w:rPr>
              <w:t xml:space="preserve"> </w:t>
            </w: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sz w:val="20"/>
              </w:rPr>
            </w:pPr>
          </w:p>
        </w:tc>
        <w:tc>
          <w:tcPr>
            <w:tcW w:w="1288" w:type="dxa"/>
            <w:vMerge/>
          </w:tcPr>
          <w:p w:rsidR="005267E0" w:rsidRDefault="005267E0">
            <w:pPr>
              <w:ind w:firstLine="29"/>
              <w:jc w:val="center"/>
              <w:rPr>
                <w:sz w:val="18"/>
              </w:rPr>
            </w:pPr>
          </w:p>
        </w:tc>
        <w:tc>
          <w:tcPr>
            <w:tcW w:w="1703" w:type="dxa"/>
            <w:vMerge/>
            <w:vAlign w:val="center"/>
          </w:tcPr>
          <w:p w:rsidR="005267E0" w:rsidRDefault="005267E0">
            <w:pPr>
              <w:ind w:firstLine="29"/>
              <w:jc w:val="center"/>
              <w:rPr>
                <w:sz w:val="20"/>
                <w:szCs w:val="20"/>
              </w:rPr>
            </w:pPr>
          </w:p>
        </w:tc>
        <w:tc>
          <w:tcPr>
            <w:tcW w:w="1979" w:type="dxa"/>
            <w:gridSpan w:val="7"/>
            <w:vMerge/>
            <w:vAlign w:val="center"/>
          </w:tcPr>
          <w:p w:rsidR="005267E0" w:rsidRDefault="005267E0">
            <w:pPr>
              <w:ind w:firstLine="29"/>
              <w:jc w:val="center"/>
              <w:rPr>
                <w:sz w:val="20"/>
                <w:szCs w:val="20"/>
              </w:rPr>
            </w:pPr>
          </w:p>
        </w:tc>
        <w:tc>
          <w:tcPr>
            <w:tcW w:w="1855" w:type="dxa"/>
            <w:gridSpan w:val="3"/>
            <w:vMerge/>
            <w:vAlign w:val="center"/>
          </w:tcPr>
          <w:p w:rsidR="005267E0" w:rsidRDefault="005267E0">
            <w:pPr>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t>НОЯБРЬ</w:t>
            </w:r>
          </w:p>
          <w:p w:rsidR="005267E0" w:rsidRDefault="00FA4BB1">
            <w:pPr>
              <w:ind w:firstLine="29"/>
              <w:jc w:val="center"/>
              <w:rPr>
                <w:rFonts w:eastAsia="Calibri"/>
                <w:b/>
                <w:sz w:val="20"/>
              </w:rPr>
            </w:pPr>
            <w:r>
              <w:rPr>
                <w:rFonts w:eastAsia="Calibri"/>
                <w:b/>
                <w:sz w:val="20"/>
                <w:szCs w:val="22"/>
              </w:rPr>
              <w:t>5 неделя 27.11 – 01.12</w:t>
            </w: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30.11 </w:t>
            </w:r>
          </w:p>
          <w:p w:rsidR="005267E0" w:rsidRDefault="00FA4BB1">
            <w:pPr>
              <w:ind w:firstLine="29"/>
              <w:jc w:val="center"/>
              <w:rPr>
                <w:rFonts w:eastAsia="Calibri"/>
                <w:sz w:val="20"/>
              </w:rPr>
            </w:pPr>
            <w:r>
              <w:rPr>
                <w:rFonts w:eastAsia="Calibri"/>
                <w:sz w:val="20"/>
                <w:szCs w:val="22"/>
              </w:rPr>
              <w:t>Всемирный день домашних животных</w:t>
            </w:r>
          </w:p>
        </w:tc>
        <w:tc>
          <w:tcPr>
            <w:tcW w:w="1288" w:type="dxa"/>
          </w:tcPr>
          <w:p w:rsidR="005267E0" w:rsidRDefault="00FA4BB1">
            <w:pPr>
              <w:tabs>
                <w:tab w:val="left" w:pos="130"/>
              </w:tabs>
              <w:ind w:firstLine="29"/>
              <w:jc w:val="center"/>
              <w:rPr>
                <w:b/>
                <w:sz w:val="18"/>
              </w:rPr>
            </w:pPr>
            <w:r>
              <w:rPr>
                <w:sz w:val="18"/>
                <w:szCs w:val="20"/>
              </w:rPr>
              <w:t>Патриотич. (эколог.) напр. воспит</w:t>
            </w:r>
          </w:p>
        </w:tc>
        <w:tc>
          <w:tcPr>
            <w:tcW w:w="1703" w:type="dxa"/>
            <w:vAlign w:val="center"/>
          </w:tcPr>
          <w:p w:rsidR="005267E0" w:rsidRDefault="005267E0">
            <w:pPr>
              <w:tabs>
                <w:tab w:val="left" w:pos="130"/>
              </w:tabs>
              <w:ind w:firstLine="29"/>
              <w:jc w:val="center"/>
              <w:rPr>
                <w:b/>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val="restart"/>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30.11 </w:t>
            </w:r>
          </w:p>
          <w:p w:rsidR="005267E0" w:rsidRDefault="00FA4BB1">
            <w:pPr>
              <w:ind w:firstLine="29"/>
              <w:jc w:val="center"/>
              <w:rPr>
                <w:rFonts w:eastAsia="Calibri"/>
                <w:sz w:val="20"/>
              </w:rPr>
            </w:pPr>
            <w:r>
              <w:rPr>
                <w:sz w:val="20"/>
                <w:szCs w:val="22"/>
              </w:rPr>
              <w:t>День рождения детского писателя В. Драгунского</w:t>
            </w:r>
          </w:p>
        </w:tc>
        <w:tc>
          <w:tcPr>
            <w:tcW w:w="1288" w:type="dxa"/>
          </w:tcPr>
          <w:p w:rsidR="005267E0" w:rsidRDefault="00FA4BB1">
            <w:pPr>
              <w:ind w:firstLine="29"/>
              <w:jc w:val="center"/>
              <w:rPr>
                <w:sz w:val="18"/>
                <w:szCs w:val="20"/>
              </w:rPr>
            </w:pPr>
            <w:r>
              <w:rPr>
                <w:sz w:val="18"/>
                <w:szCs w:val="20"/>
              </w:rPr>
              <w:t>Патриотич. напр. воспит.</w:t>
            </w:r>
          </w:p>
          <w:p w:rsidR="005267E0" w:rsidRDefault="00FA4BB1">
            <w:pPr>
              <w:tabs>
                <w:tab w:val="left" w:pos="130"/>
              </w:tabs>
              <w:ind w:firstLine="29"/>
              <w:jc w:val="center"/>
              <w:rPr>
                <w:sz w:val="18"/>
              </w:rPr>
            </w:pPr>
            <w:r>
              <w:rPr>
                <w:sz w:val="18"/>
                <w:szCs w:val="20"/>
              </w:rPr>
              <w:t>Эстетич. напр. воспит.</w:t>
            </w: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4709" w:type="dxa"/>
            <w:gridSpan w:val="10"/>
            <w:vAlign w:val="center"/>
          </w:tcPr>
          <w:p w:rsidR="005267E0" w:rsidRDefault="005267E0">
            <w:pPr>
              <w:ind w:hanging="19"/>
              <w:jc w:val="center"/>
              <w:rPr>
                <w:sz w:val="20"/>
                <w:szCs w:val="20"/>
              </w:rPr>
            </w:pP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713"/>
          <w:jc w:val="center"/>
        </w:trPr>
        <w:tc>
          <w:tcPr>
            <w:tcW w:w="1388" w:type="dxa"/>
            <w:vMerge/>
          </w:tcPr>
          <w:p w:rsidR="005267E0" w:rsidRDefault="005267E0">
            <w:pPr>
              <w:ind w:firstLine="29"/>
              <w:jc w:val="center"/>
              <w:rPr>
                <w:rFonts w:eastAsia="Calibri"/>
                <w:b/>
                <w:sz w:val="20"/>
              </w:rPr>
            </w:pPr>
          </w:p>
        </w:tc>
        <w:tc>
          <w:tcPr>
            <w:tcW w:w="1538" w:type="dxa"/>
            <w:vMerge w:val="restart"/>
            <w:vAlign w:val="center"/>
          </w:tcPr>
          <w:p w:rsidR="005267E0" w:rsidRDefault="00FA4BB1">
            <w:pPr>
              <w:ind w:firstLine="29"/>
              <w:jc w:val="center"/>
              <w:rPr>
                <w:b/>
                <w:color w:val="002060"/>
                <w:sz w:val="20"/>
              </w:rPr>
            </w:pPr>
            <w:r>
              <w:rPr>
                <w:b/>
                <w:color w:val="002060"/>
                <w:sz w:val="20"/>
                <w:szCs w:val="22"/>
              </w:rPr>
              <w:t>30.11</w:t>
            </w:r>
          </w:p>
          <w:p w:rsidR="005267E0" w:rsidRDefault="00FA4BB1">
            <w:pPr>
              <w:ind w:firstLine="29"/>
              <w:jc w:val="center"/>
              <w:rPr>
                <w:rFonts w:eastAsia="Calibri"/>
                <w:b/>
                <w:sz w:val="20"/>
              </w:rPr>
            </w:pPr>
            <w:r>
              <w:rPr>
                <w:color w:val="002060"/>
                <w:sz w:val="20"/>
                <w:szCs w:val="22"/>
              </w:rPr>
              <w:t>День Государственного герба РФ</w:t>
            </w:r>
          </w:p>
        </w:tc>
        <w:tc>
          <w:tcPr>
            <w:tcW w:w="1288" w:type="dxa"/>
            <w:vMerge w:val="restart"/>
          </w:tcPr>
          <w:p w:rsidR="005267E0" w:rsidRDefault="00FA4BB1">
            <w:pPr>
              <w:ind w:firstLine="29"/>
              <w:jc w:val="center"/>
              <w:rPr>
                <w:sz w:val="18"/>
                <w:szCs w:val="20"/>
              </w:rPr>
            </w:pPr>
            <w:r>
              <w:rPr>
                <w:sz w:val="18"/>
                <w:szCs w:val="20"/>
              </w:rPr>
              <w:t>Патриотич. напр. воспит.</w:t>
            </w:r>
          </w:p>
          <w:p w:rsidR="005267E0" w:rsidRDefault="005267E0">
            <w:pPr>
              <w:tabs>
                <w:tab w:val="left" w:pos="130"/>
              </w:tabs>
              <w:ind w:firstLine="29"/>
              <w:jc w:val="center"/>
              <w:rPr>
                <w:sz w:val="18"/>
              </w:rPr>
            </w:pPr>
          </w:p>
        </w:tc>
        <w:tc>
          <w:tcPr>
            <w:tcW w:w="1703" w:type="dxa"/>
            <w:vMerge w:val="restart"/>
            <w:vAlign w:val="center"/>
          </w:tcPr>
          <w:p w:rsidR="005267E0" w:rsidRDefault="005267E0">
            <w:pPr>
              <w:tabs>
                <w:tab w:val="left" w:pos="130"/>
              </w:tabs>
              <w:ind w:firstLine="29"/>
              <w:jc w:val="center"/>
              <w:rPr>
                <w:sz w:val="20"/>
                <w:szCs w:val="20"/>
              </w:rPr>
            </w:pPr>
          </w:p>
        </w:tc>
        <w:tc>
          <w:tcPr>
            <w:tcW w:w="1979" w:type="dxa"/>
            <w:gridSpan w:val="7"/>
            <w:vMerge w:val="restart"/>
            <w:vAlign w:val="center"/>
          </w:tcPr>
          <w:p w:rsidR="005267E0" w:rsidRDefault="005267E0">
            <w:pPr>
              <w:tabs>
                <w:tab w:val="left" w:pos="130"/>
              </w:tabs>
              <w:ind w:firstLine="29"/>
              <w:jc w:val="center"/>
              <w:rPr>
                <w:sz w:val="20"/>
                <w:szCs w:val="20"/>
              </w:rPr>
            </w:pPr>
          </w:p>
        </w:tc>
        <w:tc>
          <w:tcPr>
            <w:tcW w:w="1855" w:type="dxa"/>
            <w:gridSpan w:val="3"/>
            <w:vMerge w:val="restart"/>
            <w:vAlign w:val="center"/>
          </w:tcPr>
          <w:p w:rsidR="005267E0" w:rsidRDefault="005267E0">
            <w:pPr>
              <w:tabs>
                <w:tab w:val="left" w:pos="130"/>
              </w:tabs>
              <w:ind w:firstLine="29"/>
              <w:jc w:val="center"/>
              <w:rPr>
                <w:sz w:val="20"/>
                <w:szCs w:val="20"/>
              </w:rPr>
            </w:pPr>
          </w:p>
        </w:tc>
        <w:tc>
          <w:tcPr>
            <w:tcW w:w="4709" w:type="dxa"/>
            <w:gridSpan w:val="10"/>
            <w:vAlign w:val="center"/>
          </w:tcPr>
          <w:p w:rsidR="005267E0" w:rsidRDefault="00FA4BB1">
            <w:pPr>
              <w:ind w:firstLine="0"/>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rPr>
                <w:rStyle w:val="211pt"/>
                <w:rFonts w:eastAsiaTheme="minorHAnsi"/>
                <w:b/>
                <w:color w:val="C00000"/>
                <w:sz w:val="20"/>
                <w:szCs w:val="20"/>
              </w:rPr>
            </w:pPr>
          </w:p>
        </w:tc>
      </w:tr>
      <w:tr w:rsidR="005267E0">
        <w:trPr>
          <w:trHeight w:val="20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b/>
                <w:color w:val="002060"/>
                <w:sz w:val="20"/>
              </w:rPr>
            </w:pPr>
          </w:p>
        </w:tc>
        <w:tc>
          <w:tcPr>
            <w:tcW w:w="1288" w:type="dxa"/>
            <w:vMerge/>
          </w:tcPr>
          <w:p w:rsidR="005267E0" w:rsidRDefault="005267E0">
            <w:pPr>
              <w:ind w:firstLine="29"/>
              <w:jc w:val="center"/>
              <w:rPr>
                <w:sz w:val="18"/>
                <w:szCs w:val="20"/>
              </w:rPr>
            </w:pPr>
          </w:p>
        </w:tc>
        <w:tc>
          <w:tcPr>
            <w:tcW w:w="1703" w:type="dxa"/>
            <w:vMerge/>
            <w:vAlign w:val="center"/>
          </w:tcPr>
          <w:p w:rsidR="005267E0" w:rsidRDefault="005267E0">
            <w:pPr>
              <w:tabs>
                <w:tab w:val="left" w:pos="130"/>
              </w:tabs>
              <w:ind w:firstLine="29"/>
              <w:jc w:val="center"/>
              <w:rPr>
                <w:sz w:val="20"/>
                <w:szCs w:val="20"/>
              </w:rPr>
            </w:pPr>
          </w:p>
        </w:tc>
        <w:tc>
          <w:tcPr>
            <w:tcW w:w="1979" w:type="dxa"/>
            <w:gridSpan w:val="7"/>
            <w:vMerge/>
            <w:vAlign w:val="center"/>
          </w:tcPr>
          <w:p w:rsidR="005267E0" w:rsidRDefault="005267E0">
            <w:pPr>
              <w:tabs>
                <w:tab w:val="left" w:pos="130"/>
              </w:tabs>
              <w:ind w:firstLine="29"/>
              <w:jc w:val="center"/>
              <w:rPr>
                <w:sz w:val="20"/>
                <w:szCs w:val="20"/>
              </w:rPr>
            </w:pPr>
          </w:p>
        </w:tc>
        <w:tc>
          <w:tcPr>
            <w:tcW w:w="1855" w:type="dxa"/>
            <w:gridSpan w:val="3"/>
            <w:vMerge/>
            <w:vAlign w:val="center"/>
          </w:tcPr>
          <w:p w:rsidR="005267E0" w:rsidRDefault="005267E0">
            <w:pPr>
              <w:tabs>
                <w:tab w:val="left" w:pos="130"/>
              </w:tabs>
              <w:ind w:firstLine="29"/>
              <w:jc w:val="center"/>
              <w:rPr>
                <w:sz w:val="20"/>
                <w:szCs w:val="20"/>
              </w:rPr>
            </w:pPr>
          </w:p>
        </w:tc>
        <w:tc>
          <w:tcPr>
            <w:tcW w:w="4709" w:type="dxa"/>
            <w:gridSpan w:val="10"/>
            <w:vAlign w:val="center"/>
          </w:tcPr>
          <w:p w:rsidR="005267E0" w:rsidRDefault="00FA4BB1">
            <w:pPr>
              <w:ind w:firstLine="0"/>
              <w:jc w:val="center"/>
              <w:rPr>
                <w:rStyle w:val="211pt"/>
                <w:rFonts w:eastAsiaTheme="minorHAnsi"/>
                <w:color w:val="auto"/>
                <w:sz w:val="20"/>
                <w:szCs w:val="20"/>
              </w:rPr>
            </w:pPr>
            <w:r>
              <w:rPr>
                <w:rStyle w:val="211pt"/>
                <w:rFonts w:eastAsiaTheme="minorHAnsi"/>
                <w:b/>
                <w:color w:val="auto"/>
                <w:sz w:val="20"/>
                <w:szCs w:val="20"/>
              </w:rPr>
              <w:t xml:space="preserve">Спортивно – познавательное занятие </w:t>
            </w:r>
            <w:r>
              <w:rPr>
                <w:rStyle w:val="211pt"/>
                <w:rFonts w:eastAsiaTheme="minorHAnsi"/>
                <w:color w:val="auto"/>
                <w:sz w:val="20"/>
                <w:szCs w:val="20"/>
              </w:rPr>
              <w:t>Квест - игра «В поисках герба России»</w:t>
            </w:r>
          </w:p>
          <w:p w:rsidR="005267E0" w:rsidRDefault="005267E0">
            <w:pPr>
              <w:ind w:firstLine="0"/>
              <w:jc w:val="center"/>
              <w:rPr>
                <w:rStyle w:val="211pt"/>
                <w:rFonts w:eastAsiaTheme="minorHAnsi"/>
                <w:b/>
                <w:color w:val="auto"/>
                <w:sz w:val="20"/>
                <w:szCs w:val="20"/>
              </w:rPr>
            </w:pPr>
          </w:p>
        </w:tc>
        <w:tc>
          <w:tcPr>
            <w:tcW w:w="1865" w:type="dxa"/>
            <w:vMerge/>
          </w:tcPr>
          <w:p w:rsidR="005267E0" w:rsidRDefault="005267E0">
            <w:pP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color w:val="002060"/>
                <w:sz w:val="20"/>
              </w:rPr>
            </w:pPr>
            <w:r>
              <w:rPr>
                <w:b/>
                <w:color w:val="002060"/>
                <w:sz w:val="20"/>
                <w:szCs w:val="22"/>
              </w:rPr>
              <w:t>01.12</w:t>
            </w:r>
          </w:p>
          <w:p w:rsidR="005267E0" w:rsidRDefault="00FA4BB1">
            <w:pPr>
              <w:ind w:firstLine="29"/>
              <w:jc w:val="center"/>
              <w:rPr>
                <w:sz w:val="20"/>
              </w:rPr>
            </w:pPr>
            <w:r>
              <w:rPr>
                <w:color w:val="002060"/>
                <w:sz w:val="20"/>
                <w:szCs w:val="22"/>
              </w:rPr>
              <w:t>Всерос. день хоккея</w:t>
            </w:r>
          </w:p>
        </w:tc>
        <w:tc>
          <w:tcPr>
            <w:tcW w:w="1288" w:type="dxa"/>
          </w:tcPr>
          <w:p w:rsidR="005267E0" w:rsidRDefault="005267E0">
            <w:pPr>
              <w:ind w:firstLine="29"/>
              <w:jc w:val="center"/>
              <w:rPr>
                <w:sz w:val="18"/>
                <w:szCs w:val="20"/>
              </w:rPr>
            </w:pPr>
          </w:p>
        </w:tc>
        <w:tc>
          <w:tcPr>
            <w:tcW w:w="1703" w:type="dxa"/>
            <w:vAlign w:val="center"/>
          </w:tcPr>
          <w:p w:rsidR="005267E0" w:rsidRDefault="005267E0">
            <w:pPr>
              <w:ind w:hanging="19"/>
              <w:jc w:val="center"/>
              <w:rPr>
                <w:rStyle w:val="211pt"/>
                <w:rFonts w:eastAsiaTheme="minorHAnsi"/>
                <w:color w:val="auto"/>
                <w:sz w:val="20"/>
                <w:szCs w:val="20"/>
              </w:rPr>
            </w:pPr>
          </w:p>
        </w:tc>
        <w:tc>
          <w:tcPr>
            <w:tcW w:w="1979" w:type="dxa"/>
            <w:gridSpan w:val="7"/>
            <w:vAlign w:val="center"/>
          </w:tcPr>
          <w:p w:rsidR="005267E0" w:rsidRDefault="005267E0">
            <w:pPr>
              <w:ind w:hanging="19"/>
              <w:jc w:val="center"/>
              <w:rPr>
                <w:rStyle w:val="211pt"/>
                <w:rFonts w:eastAsiaTheme="minorHAnsi"/>
                <w:color w:val="auto"/>
                <w:sz w:val="20"/>
                <w:szCs w:val="20"/>
              </w:rPr>
            </w:pPr>
          </w:p>
        </w:tc>
        <w:tc>
          <w:tcPr>
            <w:tcW w:w="1855" w:type="dxa"/>
            <w:gridSpan w:val="3"/>
            <w:vAlign w:val="center"/>
          </w:tcPr>
          <w:p w:rsidR="005267E0" w:rsidRDefault="005267E0">
            <w:pPr>
              <w:ind w:hanging="19"/>
              <w:jc w:val="center"/>
              <w:rPr>
                <w:rStyle w:val="211pt"/>
                <w:rFonts w:eastAsiaTheme="minorHAnsi"/>
                <w:color w:val="auto"/>
                <w:sz w:val="20"/>
                <w:szCs w:val="20"/>
              </w:rPr>
            </w:pPr>
          </w:p>
        </w:tc>
        <w:tc>
          <w:tcPr>
            <w:tcW w:w="4709" w:type="dxa"/>
            <w:gridSpan w:val="10"/>
            <w:vAlign w:val="center"/>
          </w:tcPr>
          <w:p w:rsidR="005267E0" w:rsidRDefault="00FA4BB1">
            <w:pPr>
              <w:ind w:hanging="19"/>
              <w:jc w:val="center"/>
              <w:rPr>
                <w:rStyle w:val="211pt"/>
                <w:rFonts w:eastAsiaTheme="minorHAnsi"/>
                <w:color w:val="auto"/>
                <w:sz w:val="20"/>
                <w:szCs w:val="20"/>
              </w:rPr>
            </w:pPr>
            <w:r>
              <w:rPr>
                <w:rStyle w:val="211pt"/>
                <w:rFonts w:eastAsiaTheme="minorHAnsi"/>
                <w:b/>
                <w:color w:val="000000" w:themeColor="text1"/>
                <w:sz w:val="20"/>
                <w:szCs w:val="20"/>
              </w:rPr>
              <w:t>Туристический поход</w:t>
            </w:r>
            <w:r>
              <w:rPr>
                <w:rStyle w:val="211pt"/>
                <w:rFonts w:eastAsiaTheme="minorHAnsi"/>
                <w:b/>
                <w:color w:val="FF0000"/>
                <w:sz w:val="20"/>
                <w:szCs w:val="20"/>
              </w:rPr>
              <w:t xml:space="preserve"> </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sz w:val="20"/>
              </w:rPr>
            </w:pPr>
            <w:r>
              <w:rPr>
                <w:b/>
                <w:sz w:val="20"/>
                <w:szCs w:val="22"/>
              </w:rPr>
              <w:t>03.12</w:t>
            </w:r>
          </w:p>
          <w:p w:rsidR="005267E0" w:rsidRDefault="00FA4BB1">
            <w:pPr>
              <w:ind w:firstLine="29"/>
              <w:jc w:val="center"/>
              <w:rPr>
                <w:sz w:val="20"/>
              </w:rPr>
            </w:pPr>
            <w:r>
              <w:rPr>
                <w:sz w:val="20"/>
                <w:szCs w:val="22"/>
              </w:rPr>
              <w:t>День неизвестного солдата</w:t>
            </w:r>
          </w:p>
        </w:tc>
        <w:tc>
          <w:tcPr>
            <w:tcW w:w="1288" w:type="dxa"/>
          </w:tcPr>
          <w:p w:rsidR="005267E0" w:rsidRDefault="00FA4BB1">
            <w:pPr>
              <w:ind w:firstLine="29"/>
              <w:jc w:val="center"/>
              <w:rPr>
                <w:sz w:val="18"/>
                <w:szCs w:val="20"/>
              </w:rPr>
            </w:pPr>
            <w:r>
              <w:rPr>
                <w:sz w:val="18"/>
                <w:szCs w:val="20"/>
              </w:rPr>
              <w:t>Патриотич. напр. воспит.</w:t>
            </w:r>
          </w:p>
          <w:p w:rsidR="005267E0" w:rsidRDefault="005267E0">
            <w:pPr>
              <w:tabs>
                <w:tab w:val="left" w:pos="130"/>
              </w:tabs>
              <w:ind w:firstLine="29"/>
              <w:jc w:val="center"/>
              <w:rPr>
                <w:sz w:val="18"/>
              </w:rPr>
            </w:pPr>
          </w:p>
        </w:tc>
        <w:tc>
          <w:tcPr>
            <w:tcW w:w="10246" w:type="dxa"/>
            <w:gridSpan w:val="21"/>
            <w:vAlign w:val="center"/>
          </w:tcPr>
          <w:p w:rsidR="005267E0" w:rsidRDefault="00FA4BB1">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5267E0" w:rsidRDefault="00FA4BB1">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неизвестного солдата»</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t>ДЕКАБРЬ</w:t>
            </w:r>
          </w:p>
          <w:p w:rsidR="005267E0" w:rsidRDefault="00FA4BB1">
            <w:pPr>
              <w:ind w:firstLine="29"/>
              <w:jc w:val="center"/>
              <w:rPr>
                <w:rFonts w:eastAsia="Calibri"/>
                <w:b/>
                <w:sz w:val="20"/>
              </w:rPr>
            </w:pPr>
            <w:r>
              <w:rPr>
                <w:rFonts w:eastAsia="Calibri"/>
                <w:b/>
                <w:sz w:val="20"/>
                <w:szCs w:val="22"/>
              </w:rPr>
              <w:t>1 неделя 04.12 – 08.12</w:t>
            </w:r>
          </w:p>
        </w:tc>
        <w:tc>
          <w:tcPr>
            <w:tcW w:w="1538" w:type="dxa"/>
            <w:vAlign w:val="center"/>
          </w:tcPr>
          <w:p w:rsidR="005267E0" w:rsidRDefault="00FA4BB1">
            <w:pPr>
              <w:ind w:firstLine="29"/>
              <w:jc w:val="center"/>
              <w:rPr>
                <w:b/>
                <w:color w:val="002060"/>
                <w:sz w:val="20"/>
              </w:rPr>
            </w:pPr>
            <w:r>
              <w:rPr>
                <w:b/>
                <w:color w:val="002060"/>
                <w:sz w:val="20"/>
                <w:szCs w:val="22"/>
              </w:rPr>
              <w:t>05.12</w:t>
            </w:r>
          </w:p>
          <w:p w:rsidR="005267E0" w:rsidRDefault="00FA4BB1">
            <w:pPr>
              <w:ind w:firstLine="29"/>
              <w:jc w:val="center"/>
              <w:rPr>
                <w:rFonts w:eastAsia="Calibri"/>
                <w:b/>
                <w:sz w:val="20"/>
              </w:rPr>
            </w:pPr>
            <w:r>
              <w:rPr>
                <w:color w:val="002060"/>
                <w:sz w:val="20"/>
                <w:szCs w:val="22"/>
              </w:rPr>
              <w:t>День добровольца (волонтера) в России</w:t>
            </w:r>
          </w:p>
        </w:tc>
        <w:tc>
          <w:tcPr>
            <w:tcW w:w="1288" w:type="dxa"/>
          </w:tcPr>
          <w:p w:rsidR="005267E0" w:rsidRDefault="00FA4BB1">
            <w:pPr>
              <w:ind w:firstLine="29"/>
              <w:jc w:val="center"/>
              <w:rPr>
                <w:sz w:val="18"/>
                <w:szCs w:val="20"/>
              </w:rPr>
            </w:pPr>
            <w:r>
              <w:rPr>
                <w:sz w:val="18"/>
                <w:szCs w:val="20"/>
              </w:rPr>
              <w:t>Трудовое напр. воспит.</w:t>
            </w:r>
          </w:p>
          <w:p w:rsidR="005267E0" w:rsidRDefault="00FA4BB1">
            <w:pPr>
              <w:ind w:firstLine="29"/>
              <w:jc w:val="center"/>
              <w:rPr>
                <w:sz w:val="18"/>
                <w:szCs w:val="20"/>
              </w:rPr>
            </w:pPr>
            <w:r>
              <w:rPr>
                <w:sz w:val="18"/>
                <w:szCs w:val="20"/>
              </w:rPr>
              <w:t>Патриотич. напр. воспит.</w:t>
            </w:r>
          </w:p>
          <w:p w:rsidR="005267E0" w:rsidRDefault="005267E0">
            <w:pPr>
              <w:ind w:firstLine="29"/>
              <w:jc w:val="center"/>
              <w:rPr>
                <w:sz w:val="18"/>
              </w:rPr>
            </w:pP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5267E0" w:rsidRDefault="00FA4BB1">
            <w:pPr>
              <w:tabs>
                <w:tab w:val="left" w:pos="130"/>
              </w:tabs>
              <w:ind w:hanging="19"/>
              <w:jc w:val="center"/>
              <w:rPr>
                <w:rStyle w:val="211pt"/>
                <w:rFonts w:eastAsiaTheme="minorHAnsi"/>
                <w:b/>
                <w:color w:val="C00000"/>
                <w:sz w:val="20"/>
                <w:szCs w:val="20"/>
              </w:rPr>
            </w:pPr>
            <w:r>
              <w:rPr>
                <w:rFonts w:eastAsia="Calibri"/>
                <w:color w:val="C00000"/>
                <w:sz w:val="20"/>
                <w:szCs w:val="22"/>
              </w:rPr>
              <w:t xml:space="preserve"> </w:t>
            </w: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color w:val="002060"/>
                <w:sz w:val="20"/>
              </w:rPr>
            </w:pPr>
            <w:r>
              <w:rPr>
                <w:rFonts w:eastAsia="Calibri"/>
                <w:b/>
                <w:color w:val="002060"/>
                <w:sz w:val="20"/>
                <w:szCs w:val="22"/>
              </w:rPr>
              <w:t xml:space="preserve">09.12 </w:t>
            </w:r>
          </w:p>
          <w:p w:rsidR="005267E0" w:rsidRDefault="00FA4BB1">
            <w:pPr>
              <w:ind w:firstLine="29"/>
              <w:jc w:val="center"/>
              <w:rPr>
                <w:rFonts w:eastAsia="Calibri"/>
                <w:sz w:val="20"/>
              </w:rPr>
            </w:pPr>
            <w:r>
              <w:rPr>
                <w:color w:val="002060"/>
                <w:sz w:val="20"/>
                <w:szCs w:val="22"/>
              </w:rPr>
              <w:t>День Героев Отечества</w:t>
            </w:r>
          </w:p>
        </w:tc>
        <w:tc>
          <w:tcPr>
            <w:tcW w:w="1288" w:type="dxa"/>
          </w:tcPr>
          <w:p w:rsidR="005267E0" w:rsidRDefault="00FA4BB1">
            <w:pPr>
              <w:ind w:firstLine="29"/>
              <w:jc w:val="center"/>
              <w:rPr>
                <w:sz w:val="18"/>
                <w:szCs w:val="20"/>
              </w:rPr>
            </w:pPr>
            <w:r>
              <w:rPr>
                <w:sz w:val="18"/>
                <w:szCs w:val="20"/>
              </w:rPr>
              <w:t>Трудовое напр. воспит.</w:t>
            </w:r>
          </w:p>
          <w:p w:rsidR="005267E0" w:rsidRDefault="00FA4BB1">
            <w:pPr>
              <w:ind w:firstLine="29"/>
              <w:jc w:val="center"/>
              <w:rPr>
                <w:sz w:val="18"/>
                <w:szCs w:val="20"/>
              </w:rPr>
            </w:pPr>
            <w:r>
              <w:rPr>
                <w:sz w:val="18"/>
                <w:szCs w:val="20"/>
              </w:rPr>
              <w:t>Патриотич.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1014"/>
          <w:jc w:val="center"/>
        </w:trPr>
        <w:tc>
          <w:tcPr>
            <w:tcW w:w="1388" w:type="dxa"/>
            <w:vMerge w:val="restart"/>
          </w:tcPr>
          <w:p w:rsidR="005267E0" w:rsidRDefault="00FA4BB1">
            <w:pPr>
              <w:ind w:firstLine="29"/>
              <w:jc w:val="center"/>
              <w:rPr>
                <w:rFonts w:eastAsia="Calibri"/>
                <w:b/>
                <w:sz w:val="20"/>
              </w:rPr>
            </w:pPr>
            <w:r>
              <w:rPr>
                <w:rFonts w:eastAsia="Calibri"/>
                <w:b/>
                <w:sz w:val="20"/>
                <w:szCs w:val="22"/>
              </w:rPr>
              <w:lastRenderedPageBreak/>
              <w:t>ДЕКАБРЬ</w:t>
            </w:r>
          </w:p>
          <w:p w:rsidR="005267E0" w:rsidRDefault="00FA4BB1">
            <w:pPr>
              <w:ind w:firstLine="29"/>
              <w:jc w:val="center"/>
              <w:rPr>
                <w:rFonts w:eastAsia="Calibri"/>
                <w:b/>
                <w:sz w:val="20"/>
              </w:rPr>
            </w:pPr>
            <w:r>
              <w:rPr>
                <w:rFonts w:eastAsia="Calibri"/>
                <w:b/>
                <w:sz w:val="20"/>
                <w:szCs w:val="22"/>
              </w:rPr>
              <w:t>2 неделя 11.12 – 15.12</w:t>
            </w:r>
          </w:p>
        </w:tc>
        <w:tc>
          <w:tcPr>
            <w:tcW w:w="1538" w:type="dxa"/>
            <w:vMerge w:val="restart"/>
            <w:vAlign w:val="center"/>
          </w:tcPr>
          <w:p w:rsidR="005267E0" w:rsidRDefault="00FA4BB1">
            <w:pPr>
              <w:ind w:firstLine="29"/>
              <w:jc w:val="center"/>
              <w:rPr>
                <w:b/>
                <w:color w:val="002060"/>
                <w:sz w:val="20"/>
              </w:rPr>
            </w:pPr>
            <w:r>
              <w:rPr>
                <w:b/>
                <w:color w:val="002060"/>
                <w:sz w:val="20"/>
                <w:szCs w:val="22"/>
              </w:rPr>
              <w:t>12.12</w:t>
            </w:r>
          </w:p>
          <w:p w:rsidR="005267E0" w:rsidRDefault="00FA4BB1">
            <w:pPr>
              <w:ind w:firstLine="29"/>
              <w:jc w:val="center"/>
              <w:rPr>
                <w:b/>
                <w:sz w:val="20"/>
              </w:rPr>
            </w:pPr>
            <w:r>
              <w:rPr>
                <w:color w:val="002060"/>
                <w:sz w:val="20"/>
                <w:szCs w:val="22"/>
              </w:rPr>
              <w:t>День Конституции Российской Федерации</w:t>
            </w:r>
          </w:p>
        </w:tc>
        <w:tc>
          <w:tcPr>
            <w:tcW w:w="1288" w:type="dxa"/>
            <w:vMerge w:val="restart"/>
          </w:tcPr>
          <w:p w:rsidR="005267E0" w:rsidRDefault="00FA4BB1">
            <w:pPr>
              <w:ind w:firstLine="29"/>
              <w:jc w:val="center"/>
              <w:rPr>
                <w:sz w:val="18"/>
                <w:szCs w:val="20"/>
              </w:rPr>
            </w:pPr>
            <w:r>
              <w:rPr>
                <w:sz w:val="18"/>
                <w:szCs w:val="20"/>
              </w:rPr>
              <w:t>Патриотич. напр. воспит.</w:t>
            </w:r>
          </w:p>
          <w:p w:rsidR="005267E0" w:rsidRDefault="00FA4BB1">
            <w:pPr>
              <w:ind w:firstLine="29"/>
              <w:jc w:val="center"/>
              <w:rPr>
                <w:sz w:val="18"/>
              </w:rPr>
            </w:pPr>
            <w:r>
              <w:rPr>
                <w:sz w:val="18"/>
              </w:rPr>
              <w:t>Соц. напр. воспит.</w:t>
            </w:r>
          </w:p>
        </w:tc>
        <w:tc>
          <w:tcPr>
            <w:tcW w:w="1703" w:type="dxa"/>
            <w:vMerge w:val="restart"/>
            <w:vAlign w:val="center"/>
          </w:tcPr>
          <w:p w:rsidR="005267E0" w:rsidRDefault="005267E0">
            <w:pPr>
              <w:ind w:firstLine="29"/>
              <w:jc w:val="center"/>
              <w:rPr>
                <w:sz w:val="20"/>
                <w:szCs w:val="20"/>
              </w:rPr>
            </w:pPr>
          </w:p>
        </w:tc>
        <w:tc>
          <w:tcPr>
            <w:tcW w:w="1979" w:type="dxa"/>
            <w:gridSpan w:val="7"/>
            <w:vMerge w:val="restart"/>
            <w:vAlign w:val="center"/>
          </w:tcPr>
          <w:p w:rsidR="005267E0" w:rsidRDefault="005267E0">
            <w:pPr>
              <w:ind w:firstLine="29"/>
              <w:jc w:val="center"/>
              <w:rPr>
                <w:sz w:val="20"/>
                <w:szCs w:val="20"/>
              </w:rPr>
            </w:pPr>
          </w:p>
        </w:tc>
        <w:tc>
          <w:tcPr>
            <w:tcW w:w="1855" w:type="dxa"/>
            <w:gridSpan w:val="3"/>
            <w:vMerge w:val="restart"/>
            <w:vAlign w:val="center"/>
          </w:tcPr>
          <w:p w:rsidR="005267E0" w:rsidRDefault="005267E0">
            <w:pPr>
              <w:ind w:firstLine="29"/>
              <w:jc w:val="center"/>
              <w:rPr>
                <w:sz w:val="20"/>
                <w:szCs w:val="20"/>
              </w:rPr>
            </w:pPr>
          </w:p>
        </w:tc>
        <w:tc>
          <w:tcPr>
            <w:tcW w:w="2230" w:type="dxa"/>
            <w:gridSpan w:val="6"/>
            <w:tcBorders>
              <w:bottom w:val="nil"/>
            </w:tcBorders>
            <w:vAlign w:val="center"/>
          </w:tcPr>
          <w:p w:rsidR="005267E0" w:rsidRDefault="005267E0">
            <w:pPr>
              <w:ind w:hanging="19"/>
              <w:jc w:val="center"/>
              <w:rPr>
                <w:b/>
                <w:sz w:val="20"/>
                <w:szCs w:val="20"/>
              </w:rPr>
            </w:pPr>
          </w:p>
        </w:tc>
        <w:tc>
          <w:tcPr>
            <w:tcW w:w="2479" w:type="dxa"/>
            <w:gridSpan w:val="4"/>
            <w:tcBorders>
              <w:bottom w:val="nil"/>
            </w:tcBorders>
            <w:vAlign w:val="center"/>
          </w:tcPr>
          <w:p w:rsidR="005267E0" w:rsidRDefault="005267E0">
            <w:pPr>
              <w:ind w:hanging="19"/>
              <w:jc w:val="center"/>
              <w:rPr>
                <w:b/>
                <w:sz w:val="20"/>
                <w:szCs w:val="20"/>
              </w:rPr>
            </w:pPr>
          </w:p>
        </w:tc>
        <w:tc>
          <w:tcPr>
            <w:tcW w:w="1865" w:type="dxa"/>
            <w:vMerge w:val="restart"/>
          </w:tcPr>
          <w:p w:rsidR="005267E0" w:rsidRDefault="005267E0">
            <w:pPr>
              <w:tabs>
                <w:tab w:val="left" w:pos="130"/>
              </w:tabs>
              <w:ind w:hanging="19"/>
              <w:jc w:val="center"/>
              <w:rPr>
                <w:b/>
                <w:color w:val="C00000"/>
                <w:sz w:val="20"/>
                <w:szCs w:val="20"/>
              </w:rPr>
            </w:pPr>
          </w:p>
        </w:tc>
      </w:tr>
      <w:tr w:rsidR="005267E0">
        <w:trPr>
          <w:trHeight w:val="125"/>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b/>
                <w:color w:val="002060"/>
                <w:sz w:val="20"/>
              </w:rPr>
            </w:pPr>
          </w:p>
        </w:tc>
        <w:tc>
          <w:tcPr>
            <w:tcW w:w="1288" w:type="dxa"/>
            <w:vMerge/>
          </w:tcPr>
          <w:p w:rsidR="005267E0" w:rsidRDefault="005267E0">
            <w:pPr>
              <w:ind w:firstLine="29"/>
              <w:jc w:val="center"/>
              <w:rPr>
                <w:sz w:val="18"/>
                <w:szCs w:val="20"/>
              </w:rPr>
            </w:pPr>
          </w:p>
        </w:tc>
        <w:tc>
          <w:tcPr>
            <w:tcW w:w="1703" w:type="dxa"/>
            <w:vMerge/>
            <w:vAlign w:val="center"/>
          </w:tcPr>
          <w:p w:rsidR="005267E0" w:rsidRDefault="005267E0">
            <w:pPr>
              <w:ind w:firstLine="29"/>
              <w:jc w:val="center"/>
              <w:rPr>
                <w:sz w:val="20"/>
                <w:szCs w:val="20"/>
              </w:rPr>
            </w:pPr>
          </w:p>
        </w:tc>
        <w:tc>
          <w:tcPr>
            <w:tcW w:w="1979" w:type="dxa"/>
            <w:gridSpan w:val="7"/>
            <w:vMerge/>
            <w:vAlign w:val="center"/>
          </w:tcPr>
          <w:p w:rsidR="005267E0" w:rsidRDefault="005267E0">
            <w:pPr>
              <w:ind w:firstLine="29"/>
              <w:jc w:val="center"/>
              <w:rPr>
                <w:sz w:val="20"/>
                <w:szCs w:val="20"/>
              </w:rPr>
            </w:pPr>
          </w:p>
        </w:tc>
        <w:tc>
          <w:tcPr>
            <w:tcW w:w="1855" w:type="dxa"/>
            <w:gridSpan w:val="3"/>
            <w:vMerge/>
            <w:vAlign w:val="center"/>
          </w:tcPr>
          <w:p w:rsidR="005267E0" w:rsidRDefault="005267E0">
            <w:pPr>
              <w:ind w:firstLine="29"/>
              <w:jc w:val="center"/>
              <w:rPr>
                <w:sz w:val="20"/>
                <w:szCs w:val="20"/>
              </w:rPr>
            </w:pPr>
          </w:p>
        </w:tc>
        <w:tc>
          <w:tcPr>
            <w:tcW w:w="4709" w:type="dxa"/>
            <w:gridSpan w:val="10"/>
            <w:tcBorders>
              <w:top w:val="nil"/>
            </w:tcBorders>
            <w:vAlign w:val="center"/>
          </w:tcPr>
          <w:p w:rsidR="005267E0" w:rsidRDefault="005267E0">
            <w:pPr>
              <w:tabs>
                <w:tab w:val="left" w:pos="130"/>
              </w:tabs>
              <w:ind w:hanging="19"/>
              <w:jc w:val="center"/>
              <w:rPr>
                <w:b/>
                <w:sz w:val="20"/>
                <w:szCs w:val="20"/>
              </w:rPr>
            </w:pPr>
          </w:p>
        </w:tc>
        <w:tc>
          <w:tcPr>
            <w:tcW w:w="1865" w:type="dxa"/>
            <w:vMerge/>
          </w:tcPr>
          <w:p w:rsidR="005267E0" w:rsidRDefault="005267E0">
            <w:pPr>
              <w:ind w:firstLine="29"/>
              <w:jc w:val="center"/>
              <w:rPr>
                <w:b/>
                <w:color w:val="C00000"/>
                <w:sz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13.12 </w:t>
            </w:r>
          </w:p>
          <w:p w:rsidR="005267E0" w:rsidRDefault="00FA4BB1">
            <w:pPr>
              <w:ind w:firstLine="29"/>
              <w:jc w:val="center"/>
              <w:rPr>
                <w:rFonts w:eastAsia="Calibri"/>
                <w:sz w:val="20"/>
              </w:rPr>
            </w:pPr>
            <w:r>
              <w:rPr>
                <w:rFonts w:eastAsia="Calibri"/>
                <w:sz w:val="20"/>
                <w:szCs w:val="22"/>
              </w:rPr>
              <w:t>Акция «Жизнь без ДТП»</w:t>
            </w:r>
          </w:p>
        </w:tc>
        <w:tc>
          <w:tcPr>
            <w:tcW w:w="1288" w:type="dxa"/>
          </w:tcPr>
          <w:p w:rsidR="005267E0" w:rsidRDefault="00FA4BB1">
            <w:pPr>
              <w:ind w:firstLine="29"/>
              <w:jc w:val="center"/>
              <w:rPr>
                <w:sz w:val="18"/>
              </w:rPr>
            </w:pPr>
            <w:r>
              <w:rPr>
                <w:sz w:val="18"/>
                <w:szCs w:val="20"/>
              </w:rPr>
              <w:t>Физич. и оздоровит. напр. воспит.</w:t>
            </w:r>
          </w:p>
        </w:tc>
        <w:tc>
          <w:tcPr>
            <w:tcW w:w="1703" w:type="dxa"/>
            <w:vAlign w:val="center"/>
          </w:tcPr>
          <w:p w:rsidR="005267E0" w:rsidRDefault="005267E0">
            <w:pPr>
              <w:ind w:firstLine="29"/>
              <w:jc w:val="center"/>
              <w:rPr>
                <w:sz w:val="20"/>
                <w:szCs w:val="20"/>
              </w:rPr>
            </w:pPr>
          </w:p>
        </w:tc>
        <w:tc>
          <w:tcPr>
            <w:tcW w:w="8543" w:type="dxa"/>
            <w:gridSpan w:val="20"/>
            <w:vAlign w:val="center"/>
          </w:tcPr>
          <w:p w:rsidR="005267E0" w:rsidRDefault="00FA4BB1">
            <w:pPr>
              <w:ind w:firstLine="0"/>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rPr>
                <w:rStyle w:val="211pt"/>
                <w:rFonts w:eastAsiaTheme="minorHAnsi"/>
                <w:b/>
                <w:color w:val="C00000"/>
                <w:sz w:val="20"/>
                <w:szCs w:val="20"/>
              </w:rPr>
            </w:pPr>
          </w:p>
        </w:tc>
      </w:tr>
      <w:tr w:rsidR="005267E0">
        <w:trPr>
          <w:trHeight w:val="20"/>
          <w:jc w:val="center"/>
        </w:trPr>
        <w:tc>
          <w:tcPr>
            <w:tcW w:w="1388" w:type="dxa"/>
          </w:tcPr>
          <w:p w:rsidR="005267E0" w:rsidRDefault="00FA4BB1">
            <w:pPr>
              <w:ind w:firstLine="29"/>
              <w:jc w:val="center"/>
              <w:rPr>
                <w:rFonts w:eastAsia="Calibri"/>
                <w:b/>
                <w:sz w:val="20"/>
              </w:rPr>
            </w:pPr>
            <w:r>
              <w:rPr>
                <w:rFonts w:eastAsia="Calibri"/>
                <w:b/>
                <w:sz w:val="20"/>
                <w:szCs w:val="22"/>
              </w:rPr>
              <w:t>ДЕКАБРЬ</w:t>
            </w:r>
          </w:p>
          <w:p w:rsidR="005267E0" w:rsidRDefault="00FA4BB1">
            <w:pPr>
              <w:ind w:firstLine="29"/>
              <w:jc w:val="center"/>
              <w:rPr>
                <w:rFonts w:eastAsia="Calibri"/>
                <w:b/>
                <w:sz w:val="20"/>
              </w:rPr>
            </w:pPr>
            <w:r>
              <w:rPr>
                <w:rFonts w:eastAsia="Calibri"/>
                <w:b/>
                <w:sz w:val="20"/>
                <w:szCs w:val="22"/>
              </w:rPr>
              <w:t>3 неделя 18.12 – 22.12</w:t>
            </w: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22.12 </w:t>
            </w:r>
          </w:p>
          <w:p w:rsidR="005267E0" w:rsidRDefault="00FA4BB1">
            <w:pPr>
              <w:ind w:firstLine="29"/>
              <w:jc w:val="center"/>
              <w:rPr>
                <w:rFonts w:eastAsia="Calibri"/>
                <w:sz w:val="20"/>
              </w:rPr>
            </w:pPr>
            <w:r>
              <w:rPr>
                <w:sz w:val="20"/>
                <w:szCs w:val="22"/>
              </w:rPr>
              <w:t>День рождения детского писателя Э. Успенского</w:t>
            </w:r>
          </w:p>
        </w:tc>
        <w:tc>
          <w:tcPr>
            <w:tcW w:w="1288" w:type="dxa"/>
          </w:tcPr>
          <w:p w:rsidR="005267E0" w:rsidRDefault="00FA4BB1">
            <w:pPr>
              <w:ind w:firstLine="29"/>
              <w:jc w:val="center"/>
              <w:rPr>
                <w:sz w:val="18"/>
                <w:szCs w:val="20"/>
              </w:rPr>
            </w:pPr>
            <w:r>
              <w:rPr>
                <w:sz w:val="18"/>
                <w:szCs w:val="20"/>
              </w:rPr>
              <w:t>Патриотич. напр. воспит</w:t>
            </w:r>
          </w:p>
          <w:p w:rsidR="005267E0" w:rsidRDefault="00FA4BB1">
            <w:pPr>
              <w:ind w:firstLine="29"/>
              <w:jc w:val="center"/>
              <w:rPr>
                <w:sz w:val="18"/>
              </w:rPr>
            </w:pPr>
            <w:r>
              <w:rPr>
                <w:sz w:val="18"/>
                <w:szCs w:val="20"/>
              </w:rPr>
              <w:t>Эстет.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6564" w:type="dxa"/>
            <w:gridSpan w:val="13"/>
            <w:vAlign w:val="center"/>
          </w:tcPr>
          <w:p w:rsidR="005267E0" w:rsidRDefault="00FA4BB1">
            <w:pPr>
              <w:ind w:firstLine="38"/>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tcPr>
          <w:p w:rsidR="005267E0" w:rsidRDefault="005267E0">
            <w:pPr>
              <w:ind w:firstLine="38"/>
              <w:jc w:val="center"/>
              <w:rPr>
                <w:rStyle w:val="211pt"/>
                <w:rFonts w:eastAsiaTheme="minorHAnsi"/>
                <w:b/>
                <w:color w:val="C00000"/>
                <w:sz w:val="20"/>
                <w:szCs w:val="20"/>
              </w:rPr>
            </w:pPr>
          </w:p>
        </w:tc>
      </w:tr>
      <w:tr w:rsidR="005267E0">
        <w:trPr>
          <w:trHeight w:val="20"/>
          <w:jc w:val="center"/>
        </w:trPr>
        <w:tc>
          <w:tcPr>
            <w:tcW w:w="1388" w:type="dxa"/>
            <w:vMerge w:val="restart"/>
          </w:tcPr>
          <w:p w:rsidR="005267E0" w:rsidRDefault="005267E0">
            <w:pPr>
              <w:ind w:firstLine="29"/>
              <w:jc w:val="center"/>
              <w:rPr>
                <w:rFonts w:eastAsia="Calibri"/>
                <w:b/>
                <w:sz w:val="20"/>
              </w:rPr>
            </w:pPr>
          </w:p>
        </w:tc>
        <w:tc>
          <w:tcPr>
            <w:tcW w:w="1538" w:type="dxa"/>
            <w:vMerge w:val="restart"/>
            <w:vAlign w:val="center"/>
          </w:tcPr>
          <w:p w:rsidR="005267E0" w:rsidRDefault="00FA4BB1">
            <w:pPr>
              <w:ind w:firstLine="29"/>
              <w:jc w:val="center"/>
              <w:rPr>
                <w:rFonts w:eastAsia="Calibri"/>
                <w:b/>
                <w:color w:val="002060"/>
                <w:sz w:val="20"/>
              </w:rPr>
            </w:pPr>
            <w:r>
              <w:rPr>
                <w:rFonts w:eastAsia="Calibri"/>
                <w:b/>
                <w:color w:val="002060"/>
                <w:sz w:val="20"/>
                <w:szCs w:val="22"/>
              </w:rPr>
              <w:t xml:space="preserve">31.12 </w:t>
            </w:r>
          </w:p>
          <w:p w:rsidR="005267E0" w:rsidRDefault="00FA4BB1">
            <w:pPr>
              <w:ind w:firstLine="29"/>
              <w:jc w:val="center"/>
              <w:rPr>
                <w:rFonts w:eastAsia="Calibri"/>
                <w:b/>
                <w:sz w:val="20"/>
              </w:rPr>
            </w:pPr>
            <w:r>
              <w:rPr>
                <w:color w:val="002060"/>
                <w:sz w:val="20"/>
                <w:szCs w:val="22"/>
              </w:rPr>
              <w:t>Новый год</w:t>
            </w:r>
          </w:p>
        </w:tc>
        <w:tc>
          <w:tcPr>
            <w:tcW w:w="1288" w:type="dxa"/>
          </w:tcPr>
          <w:p w:rsidR="005267E0" w:rsidRDefault="00FA4BB1">
            <w:pPr>
              <w:ind w:firstLine="29"/>
              <w:jc w:val="center"/>
              <w:rPr>
                <w:sz w:val="18"/>
                <w:szCs w:val="20"/>
              </w:rPr>
            </w:pPr>
            <w:r>
              <w:rPr>
                <w:sz w:val="18"/>
                <w:szCs w:val="20"/>
              </w:rPr>
              <w:t>Трудовое напр. воспит.</w:t>
            </w:r>
          </w:p>
        </w:tc>
        <w:tc>
          <w:tcPr>
            <w:tcW w:w="10246" w:type="dxa"/>
            <w:gridSpan w:val="21"/>
            <w:vAlign w:val="center"/>
          </w:tcPr>
          <w:p w:rsidR="005267E0" w:rsidRDefault="00FA4BB1">
            <w:pPr>
              <w:tabs>
                <w:tab w:val="left" w:pos="130"/>
              </w:tabs>
              <w:ind w:hanging="19"/>
              <w:jc w:val="center"/>
              <w:rPr>
                <w:b/>
                <w:sz w:val="20"/>
                <w:szCs w:val="20"/>
              </w:rPr>
            </w:pPr>
            <w:r>
              <w:rPr>
                <w:b/>
                <w:sz w:val="20"/>
                <w:szCs w:val="20"/>
              </w:rPr>
              <w:t>Конкурс поделок на зимнюю тематику</w:t>
            </w:r>
            <w:r>
              <w:rPr>
                <w:sz w:val="20"/>
                <w:szCs w:val="20"/>
              </w:rPr>
              <w:t xml:space="preserve"> </w:t>
            </w:r>
          </w:p>
        </w:tc>
        <w:tc>
          <w:tcPr>
            <w:tcW w:w="1865" w:type="dxa"/>
            <w:vMerge w:val="restart"/>
          </w:tcPr>
          <w:p w:rsidR="005267E0" w:rsidRDefault="005267E0">
            <w:pPr>
              <w:tabs>
                <w:tab w:val="left" w:pos="130"/>
              </w:tabs>
              <w:ind w:hanging="19"/>
              <w:jc w:val="center"/>
              <w:rPr>
                <w:b/>
                <w:color w:val="C00000"/>
                <w:sz w:val="20"/>
                <w:szCs w:val="20"/>
              </w:rPr>
            </w:pPr>
          </w:p>
        </w:tc>
      </w:tr>
      <w:tr w:rsidR="005267E0">
        <w:trPr>
          <w:trHeight w:val="429"/>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sz w:val="20"/>
              </w:rPr>
            </w:pPr>
          </w:p>
        </w:tc>
        <w:tc>
          <w:tcPr>
            <w:tcW w:w="1288" w:type="dxa"/>
          </w:tcPr>
          <w:p w:rsidR="005267E0" w:rsidRDefault="00FA4BB1">
            <w:pPr>
              <w:tabs>
                <w:tab w:val="left" w:pos="130"/>
              </w:tabs>
              <w:ind w:firstLine="29"/>
              <w:jc w:val="center"/>
              <w:rPr>
                <w:sz w:val="18"/>
              </w:rPr>
            </w:pPr>
            <w:r>
              <w:rPr>
                <w:sz w:val="18"/>
                <w:szCs w:val="20"/>
              </w:rPr>
              <w:t>Эстет. напр. воспит.</w:t>
            </w:r>
          </w:p>
        </w:tc>
        <w:tc>
          <w:tcPr>
            <w:tcW w:w="10246" w:type="dxa"/>
            <w:gridSpan w:val="21"/>
            <w:vAlign w:val="center"/>
          </w:tcPr>
          <w:p w:rsidR="005267E0" w:rsidRDefault="00FA4BB1">
            <w:pPr>
              <w:ind w:hanging="19"/>
              <w:jc w:val="center"/>
              <w:rPr>
                <w:color w:val="00B050"/>
                <w:sz w:val="20"/>
                <w:szCs w:val="20"/>
              </w:rPr>
            </w:pPr>
            <w:r>
              <w:rPr>
                <w:b/>
                <w:color w:val="00B050"/>
                <w:sz w:val="20"/>
                <w:szCs w:val="20"/>
              </w:rPr>
              <w:t>Музыкальный праздник</w:t>
            </w:r>
            <w:r>
              <w:rPr>
                <w:color w:val="00B050"/>
                <w:sz w:val="20"/>
                <w:szCs w:val="20"/>
              </w:rPr>
              <w:t xml:space="preserve"> </w:t>
            </w:r>
          </w:p>
        </w:tc>
        <w:tc>
          <w:tcPr>
            <w:tcW w:w="1865" w:type="dxa"/>
            <w:vMerge/>
          </w:tcPr>
          <w:p w:rsidR="005267E0" w:rsidRDefault="005267E0">
            <w:pPr>
              <w:tabs>
                <w:tab w:val="left" w:pos="130"/>
              </w:tabs>
              <w:ind w:hanging="19"/>
              <w:jc w:val="center"/>
              <w:rPr>
                <w:b/>
                <w:color w:val="C00000"/>
                <w:sz w:val="20"/>
                <w:szCs w:val="20"/>
              </w:rPr>
            </w:pPr>
          </w:p>
        </w:tc>
      </w:tr>
      <w:tr w:rsidR="005267E0">
        <w:trPr>
          <w:trHeight w:val="751"/>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sz w:val="20"/>
              </w:rPr>
            </w:pPr>
          </w:p>
        </w:tc>
        <w:tc>
          <w:tcPr>
            <w:tcW w:w="1288" w:type="dxa"/>
          </w:tcPr>
          <w:p w:rsidR="005267E0" w:rsidRDefault="00FA4BB1">
            <w:pPr>
              <w:tabs>
                <w:tab w:val="left" w:pos="130"/>
              </w:tabs>
              <w:ind w:firstLine="29"/>
              <w:jc w:val="center"/>
              <w:rPr>
                <w:sz w:val="18"/>
                <w:szCs w:val="20"/>
              </w:rPr>
            </w:pPr>
            <w:r>
              <w:rPr>
                <w:sz w:val="18"/>
                <w:szCs w:val="20"/>
              </w:rPr>
              <w:t>Патриотич. напр. воспит</w:t>
            </w: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b/>
                <w:sz w:val="20"/>
                <w:szCs w:val="20"/>
              </w:rPr>
            </w:pPr>
          </w:p>
        </w:tc>
        <w:tc>
          <w:tcPr>
            <w:tcW w:w="1855" w:type="dxa"/>
            <w:gridSpan w:val="3"/>
            <w:vAlign w:val="center"/>
          </w:tcPr>
          <w:p w:rsidR="005267E0" w:rsidRDefault="005267E0">
            <w:pPr>
              <w:tabs>
                <w:tab w:val="left" w:pos="130"/>
              </w:tabs>
              <w:ind w:firstLine="29"/>
              <w:jc w:val="center"/>
              <w:rPr>
                <w:b/>
                <w:sz w:val="20"/>
                <w:szCs w:val="20"/>
              </w:rPr>
            </w:pPr>
          </w:p>
        </w:tc>
        <w:tc>
          <w:tcPr>
            <w:tcW w:w="4709" w:type="dxa"/>
            <w:gridSpan w:val="10"/>
            <w:vAlign w:val="center"/>
          </w:tcPr>
          <w:p w:rsidR="005267E0" w:rsidRDefault="005267E0">
            <w:pPr>
              <w:tabs>
                <w:tab w:val="left" w:pos="130"/>
              </w:tabs>
              <w:ind w:hanging="19"/>
              <w:jc w:val="center"/>
              <w:rPr>
                <w:b/>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tcPr>
          <w:p w:rsidR="005267E0" w:rsidRDefault="00FA4BB1">
            <w:pPr>
              <w:ind w:firstLine="29"/>
              <w:jc w:val="center"/>
              <w:rPr>
                <w:rFonts w:eastAsia="Calibri"/>
                <w:b/>
                <w:sz w:val="20"/>
              </w:rPr>
            </w:pPr>
            <w:r>
              <w:rPr>
                <w:rFonts w:eastAsia="Calibri"/>
                <w:b/>
                <w:sz w:val="20"/>
                <w:szCs w:val="22"/>
              </w:rPr>
              <w:t>ЯНВАРЬ</w:t>
            </w:r>
          </w:p>
          <w:p w:rsidR="005267E0" w:rsidRDefault="00FA4BB1">
            <w:pPr>
              <w:ind w:firstLine="29"/>
              <w:jc w:val="center"/>
              <w:rPr>
                <w:rFonts w:eastAsia="Calibri"/>
                <w:b/>
                <w:sz w:val="20"/>
              </w:rPr>
            </w:pPr>
            <w:r>
              <w:rPr>
                <w:rFonts w:eastAsia="Calibri"/>
                <w:b/>
                <w:sz w:val="20"/>
                <w:szCs w:val="22"/>
              </w:rPr>
              <w:t xml:space="preserve">1 неделя </w:t>
            </w:r>
          </w:p>
          <w:p w:rsidR="005267E0" w:rsidRDefault="00FA4BB1">
            <w:pPr>
              <w:ind w:firstLine="29"/>
              <w:jc w:val="center"/>
              <w:rPr>
                <w:rFonts w:eastAsia="Calibri"/>
                <w:b/>
                <w:sz w:val="20"/>
              </w:rPr>
            </w:pPr>
            <w:r>
              <w:rPr>
                <w:rFonts w:eastAsia="Calibri"/>
                <w:b/>
                <w:sz w:val="20"/>
                <w:szCs w:val="22"/>
              </w:rPr>
              <w:t>01.01 – 08.01</w:t>
            </w:r>
          </w:p>
        </w:tc>
        <w:tc>
          <w:tcPr>
            <w:tcW w:w="1538" w:type="dxa"/>
            <w:vAlign w:val="center"/>
          </w:tcPr>
          <w:p w:rsidR="005267E0" w:rsidRDefault="00FA4BB1">
            <w:pPr>
              <w:ind w:firstLine="29"/>
              <w:jc w:val="center"/>
              <w:rPr>
                <w:rFonts w:eastAsia="Calibri"/>
                <w:b/>
                <w:sz w:val="20"/>
              </w:rPr>
            </w:pPr>
            <w:r>
              <w:rPr>
                <w:rFonts w:eastAsia="Calibri"/>
                <w:b/>
                <w:sz w:val="20"/>
                <w:szCs w:val="22"/>
              </w:rPr>
              <w:t>Выходные</w:t>
            </w:r>
          </w:p>
        </w:tc>
        <w:tc>
          <w:tcPr>
            <w:tcW w:w="1288" w:type="dxa"/>
          </w:tcPr>
          <w:p w:rsidR="005267E0" w:rsidRDefault="005267E0">
            <w:pPr>
              <w:ind w:firstLine="0"/>
              <w:jc w:val="center"/>
              <w:rPr>
                <w:rFonts w:eastAsia="Calibri"/>
                <w:b/>
                <w:sz w:val="18"/>
              </w:rPr>
            </w:pPr>
          </w:p>
        </w:tc>
        <w:tc>
          <w:tcPr>
            <w:tcW w:w="1703" w:type="dxa"/>
            <w:vAlign w:val="center"/>
          </w:tcPr>
          <w:p w:rsidR="005267E0" w:rsidRDefault="00FA4BB1">
            <w:pPr>
              <w:ind w:firstLine="0"/>
              <w:jc w:val="center"/>
              <w:rPr>
                <w:sz w:val="20"/>
                <w:szCs w:val="20"/>
              </w:rPr>
            </w:pPr>
            <w:r>
              <w:rPr>
                <w:rFonts w:eastAsia="Calibri"/>
                <w:b/>
                <w:sz w:val="20"/>
                <w:szCs w:val="20"/>
              </w:rPr>
              <w:t>Выходные</w:t>
            </w:r>
          </w:p>
        </w:tc>
        <w:tc>
          <w:tcPr>
            <w:tcW w:w="1979" w:type="dxa"/>
            <w:gridSpan w:val="7"/>
            <w:vAlign w:val="center"/>
          </w:tcPr>
          <w:p w:rsidR="005267E0" w:rsidRDefault="00FA4BB1">
            <w:pPr>
              <w:ind w:firstLine="0"/>
              <w:jc w:val="center"/>
              <w:rPr>
                <w:rFonts w:eastAsia="Calibri"/>
                <w:b/>
                <w:sz w:val="20"/>
                <w:szCs w:val="20"/>
              </w:rPr>
            </w:pPr>
            <w:r>
              <w:rPr>
                <w:rFonts w:eastAsia="Calibri"/>
                <w:b/>
                <w:sz w:val="20"/>
                <w:szCs w:val="20"/>
              </w:rPr>
              <w:t>Выходные</w:t>
            </w:r>
          </w:p>
        </w:tc>
        <w:tc>
          <w:tcPr>
            <w:tcW w:w="1855" w:type="dxa"/>
            <w:gridSpan w:val="3"/>
            <w:vAlign w:val="center"/>
          </w:tcPr>
          <w:p w:rsidR="005267E0" w:rsidRDefault="00FA4BB1">
            <w:pPr>
              <w:ind w:firstLine="0"/>
              <w:jc w:val="center"/>
              <w:rPr>
                <w:sz w:val="20"/>
                <w:szCs w:val="20"/>
              </w:rPr>
            </w:pPr>
            <w:r>
              <w:rPr>
                <w:rFonts w:eastAsia="Calibri"/>
                <w:b/>
                <w:sz w:val="20"/>
                <w:szCs w:val="20"/>
              </w:rPr>
              <w:t>Выходные</w:t>
            </w:r>
          </w:p>
        </w:tc>
        <w:tc>
          <w:tcPr>
            <w:tcW w:w="2230" w:type="dxa"/>
            <w:gridSpan w:val="6"/>
            <w:vAlign w:val="center"/>
          </w:tcPr>
          <w:p w:rsidR="005267E0" w:rsidRDefault="00FA4BB1">
            <w:pPr>
              <w:jc w:val="center"/>
              <w:rPr>
                <w:sz w:val="20"/>
                <w:szCs w:val="20"/>
              </w:rPr>
            </w:pPr>
            <w:r>
              <w:rPr>
                <w:rFonts w:eastAsia="Calibri"/>
                <w:b/>
                <w:sz w:val="20"/>
                <w:szCs w:val="20"/>
              </w:rPr>
              <w:t>Выходные</w:t>
            </w:r>
          </w:p>
        </w:tc>
        <w:tc>
          <w:tcPr>
            <w:tcW w:w="2479" w:type="dxa"/>
            <w:gridSpan w:val="4"/>
            <w:vAlign w:val="center"/>
          </w:tcPr>
          <w:p w:rsidR="005267E0" w:rsidRDefault="00FA4BB1">
            <w:pPr>
              <w:jc w:val="center"/>
              <w:rPr>
                <w:sz w:val="20"/>
                <w:szCs w:val="20"/>
              </w:rPr>
            </w:pPr>
            <w:r>
              <w:rPr>
                <w:rFonts w:eastAsia="Calibri"/>
                <w:b/>
                <w:sz w:val="20"/>
                <w:szCs w:val="20"/>
              </w:rPr>
              <w:t>Выходные</w:t>
            </w:r>
          </w:p>
        </w:tc>
        <w:tc>
          <w:tcPr>
            <w:tcW w:w="1865" w:type="dxa"/>
          </w:tcPr>
          <w:p w:rsidR="005267E0" w:rsidRDefault="005267E0">
            <w:pPr>
              <w:jc w:val="center"/>
              <w:rPr>
                <w:rFonts w:eastAsia="Calibri"/>
                <w:b/>
                <w:color w:val="C00000"/>
                <w:sz w:val="20"/>
                <w:szCs w:val="20"/>
              </w:rPr>
            </w:pPr>
          </w:p>
        </w:tc>
      </w:tr>
      <w:tr w:rsidR="005267E0">
        <w:trPr>
          <w:trHeight w:val="454"/>
          <w:jc w:val="center"/>
        </w:trPr>
        <w:tc>
          <w:tcPr>
            <w:tcW w:w="1388" w:type="dxa"/>
            <w:vMerge w:val="restart"/>
          </w:tcPr>
          <w:p w:rsidR="005267E0" w:rsidRDefault="00FA4BB1">
            <w:pPr>
              <w:ind w:firstLine="29"/>
              <w:jc w:val="center"/>
              <w:rPr>
                <w:rFonts w:eastAsia="Calibri"/>
                <w:b/>
                <w:sz w:val="20"/>
              </w:rPr>
            </w:pPr>
            <w:r>
              <w:rPr>
                <w:rFonts w:eastAsia="Calibri"/>
                <w:b/>
                <w:sz w:val="20"/>
                <w:szCs w:val="22"/>
              </w:rPr>
              <w:t>ЯНВАРЬ</w:t>
            </w:r>
          </w:p>
          <w:p w:rsidR="005267E0" w:rsidRDefault="00FA4BB1">
            <w:pPr>
              <w:ind w:firstLine="29"/>
              <w:jc w:val="center"/>
              <w:rPr>
                <w:rFonts w:eastAsia="Calibri"/>
                <w:b/>
                <w:sz w:val="20"/>
              </w:rPr>
            </w:pPr>
            <w:r>
              <w:rPr>
                <w:rFonts w:eastAsia="Calibri"/>
                <w:b/>
                <w:sz w:val="20"/>
                <w:szCs w:val="22"/>
              </w:rPr>
              <w:t>2 неделя 08.01 – 12.01</w:t>
            </w:r>
          </w:p>
        </w:tc>
        <w:tc>
          <w:tcPr>
            <w:tcW w:w="1538" w:type="dxa"/>
            <w:vMerge w:val="restart"/>
            <w:vAlign w:val="center"/>
          </w:tcPr>
          <w:p w:rsidR="005267E0" w:rsidRDefault="00FA4BB1">
            <w:pPr>
              <w:ind w:firstLine="29"/>
              <w:jc w:val="center"/>
              <w:rPr>
                <w:rFonts w:eastAsia="Calibri"/>
                <w:b/>
                <w:sz w:val="20"/>
              </w:rPr>
            </w:pPr>
            <w:r>
              <w:rPr>
                <w:rFonts w:eastAsia="Calibri"/>
                <w:b/>
                <w:sz w:val="20"/>
                <w:szCs w:val="22"/>
              </w:rPr>
              <w:t>11.01</w:t>
            </w:r>
          </w:p>
          <w:p w:rsidR="005267E0" w:rsidRDefault="00FA4BB1">
            <w:pPr>
              <w:ind w:firstLine="29"/>
              <w:jc w:val="center"/>
              <w:rPr>
                <w:rFonts w:eastAsia="Calibri"/>
                <w:b/>
                <w:sz w:val="20"/>
              </w:rPr>
            </w:pPr>
            <w:r>
              <w:rPr>
                <w:rFonts w:eastAsia="Calibri"/>
                <w:sz w:val="20"/>
                <w:szCs w:val="22"/>
              </w:rPr>
              <w:t>Междунар. день спасибо</w:t>
            </w:r>
          </w:p>
        </w:tc>
        <w:tc>
          <w:tcPr>
            <w:tcW w:w="1288" w:type="dxa"/>
            <w:vMerge w:val="restart"/>
          </w:tcPr>
          <w:p w:rsidR="005267E0" w:rsidRDefault="00FA4BB1">
            <w:pPr>
              <w:ind w:firstLine="29"/>
              <w:jc w:val="center"/>
              <w:rPr>
                <w:sz w:val="18"/>
              </w:rPr>
            </w:pPr>
            <w:r>
              <w:rPr>
                <w:sz w:val="18"/>
              </w:rPr>
              <w:t>Соц. напр. воспит.</w:t>
            </w:r>
          </w:p>
          <w:p w:rsidR="005267E0" w:rsidRDefault="00FA4BB1">
            <w:pPr>
              <w:ind w:firstLine="29"/>
              <w:jc w:val="center"/>
              <w:rPr>
                <w:b/>
                <w:sz w:val="18"/>
              </w:rPr>
            </w:pPr>
            <w:r>
              <w:rPr>
                <w:sz w:val="18"/>
              </w:rPr>
              <w:t>Эстетич. напр. воспит.</w:t>
            </w:r>
          </w:p>
        </w:tc>
        <w:tc>
          <w:tcPr>
            <w:tcW w:w="10246" w:type="dxa"/>
            <w:gridSpan w:val="21"/>
            <w:vAlign w:val="center"/>
          </w:tcPr>
          <w:p w:rsidR="005267E0" w:rsidRDefault="005267E0">
            <w:pPr>
              <w:tabs>
                <w:tab w:val="left" w:pos="130"/>
              </w:tabs>
              <w:ind w:hanging="19"/>
              <w:jc w:val="center"/>
              <w:rPr>
                <w:b/>
                <w:color w:val="00B050"/>
                <w:sz w:val="20"/>
                <w:szCs w:val="20"/>
              </w:rPr>
            </w:pPr>
          </w:p>
        </w:tc>
        <w:tc>
          <w:tcPr>
            <w:tcW w:w="1865" w:type="dxa"/>
            <w:vMerge w:val="restart"/>
          </w:tcPr>
          <w:p w:rsidR="005267E0" w:rsidRDefault="005267E0">
            <w:pPr>
              <w:tabs>
                <w:tab w:val="left" w:pos="130"/>
              </w:tabs>
              <w:ind w:hanging="19"/>
              <w:jc w:val="center"/>
              <w:rPr>
                <w:b/>
                <w:color w:val="C00000"/>
                <w:sz w:val="20"/>
                <w:szCs w:val="20"/>
              </w:rPr>
            </w:pPr>
          </w:p>
        </w:tc>
      </w:tr>
      <w:tr w:rsidR="005267E0">
        <w:trPr>
          <w:trHeight w:val="976"/>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sz w:val="20"/>
              </w:rPr>
            </w:pPr>
          </w:p>
        </w:tc>
        <w:tc>
          <w:tcPr>
            <w:tcW w:w="1288" w:type="dxa"/>
            <w:vMerge/>
          </w:tcPr>
          <w:p w:rsidR="005267E0" w:rsidRDefault="005267E0">
            <w:pPr>
              <w:ind w:firstLine="29"/>
              <w:jc w:val="center"/>
              <w:rPr>
                <w:sz w:val="18"/>
              </w:rPr>
            </w:pPr>
          </w:p>
        </w:tc>
        <w:tc>
          <w:tcPr>
            <w:tcW w:w="1703" w:type="dxa"/>
            <w:vMerge w:val="restart"/>
            <w:vAlign w:val="center"/>
          </w:tcPr>
          <w:p w:rsidR="005267E0" w:rsidRDefault="005267E0">
            <w:pPr>
              <w:ind w:firstLine="29"/>
              <w:jc w:val="center"/>
              <w:rPr>
                <w:sz w:val="20"/>
                <w:szCs w:val="20"/>
              </w:rPr>
            </w:pPr>
          </w:p>
        </w:tc>
        <w:tc>
          <w:tcPr>
            <w:tcW w:w="1979" w:type="dxa"/>
            <w:gridSpan w:val="7"/>
            <w:vMerge w:val="restart"/>
            <w:vAlign w:val="center"/>
          </w:tcPr>
          <w:p w:rsidR="005267E0" w:rsidRDefault="005267E0">
            <w:pPr>
              <w:ind w:firstLine="29"/>
              <w:jc w:val="center"/>
              <w:rPr>
                <w:sz w:val="20"/>
                <w:szCs w:val="20"/>
              </w:rPr>
            </w:pPr>
          </w:p>
        </w:tc>
        <w:tc>
          <w:tcPr>
            <w:tcW w:w="1855" w:type="dxa"/>
            <w:gridSpan w:val="3"/>
            <w:vMerge w:val="restart"/>
            <w:vAlign w:val="center"/>
          </w:tcPr>
          <w:p w:rsidR="005267E0" w:rsidRDefault="005267E0">
            <w:pPr>
              <w:ind w:firstLine="29"/>
              <w:jc w:val="center"/>
              <w:rPr>
                <w:sz w:val="20"/>
                <w:szCs w:val="20"/>
              </w:rPr>
            </w:pPr>
          </w:p>
        </w:tc>
        <w:tc>
          <w:tcPr>
            <w:tcW w:w="2230" w:type="dxa"/>
            <w:gridSpan w:val="6"/>
            <w:tcBorders>
              <w:bottom w:val="nil"/>
            </w:tcBorders>
            <w:vAlign w:val="center"/>
          </w:tcPr>
          <w:p w:rsidR="005267E0" w:rsidRDefault="005267E0">
            <w:pPr>
              <w:ind w:hanging="19"/>
              <w:jc w:val="center"/>
              <w:rPr>
                <w:sz w:val="20"/>
                <w:szCs w:val="20"/>
              </w:rPr>
            </w:pPr>
          </w:p>
        </w:tc>
        <w:tc>
          <w:tcPr>
            <w:tcW w:w="2479" w:type="dxa"/>
            <w:gridSpan w:val="4"/>
            <w:tcBorders>
              <w:bottom w:val="nil"/>
            </w:tcBorders>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161"/>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sz w:val="20"/>
              </w:rPr>
            </w:pPr>
          </w:p>
        </w:tc>
        <w:tc>
          <w:tcPr>
            <w:tcW w:w="1288" w:type="dxa"/>
            <w:vMerge/>
          </w:tcPr>
          <w:p w:rsidR="005267E0" w:rsidRDefault="005267E0">
            <w:pPr>
              <w:ind w:firstLine="29"/>
              <w:jc w:val="center"/>
              <w:rPr>
                <w:sz w:val="18"/>
              </w:rPr>
            </w:pPr>
          </w:p>
        </w:tc>
        <w:tc>
          <w:tcPr>
            <w:tcW w:w="1703" w:type="dxa"/>
            <w:vMerge/>
            <w:vAlign w:val="center"/>
          </w:tcPr>
          <w:p w:rsidR="005267E0" w:rsidRDefault="005267E0">
            <w:pPr>
              <w:tabs>
                <w:tab w:val="left" w:pos="130"/>
              </w:tabs>
              <w:ind w:hanging="19"/>
              <w:jc w:val="center"/>
              <w:rPr>
                <w:b/>
                <w:sz w:val="20"/>
                <w:szCs w:val="20"/>
              </w:rPr>
            </w:pPr>
          </w:p>
        </w:tc>
        <w:tc>
          <w:tcPr>
            <w:tcW w:w="1979" w:type="dxa"/>
            <w:gridSpan w:val="7"/>
            <w:vMerge/>
            <w:vAlign w:val="center"/>
          </w:tcPr>
          <w:p w:rsidR="005267E0" w:rsidRDefault="005267E0">
            <w:pPr>
              <w:tabs>
                <w:tab w:val="left" w:pos="130"/>
              </w:tabs>
              <w:ind w:hanging="19"/>
              <w:jc w:val="center"/>
              <w:rPr>
                <w:b/>
                <w:sz w:val="20"/>
                <w:szCs w:val="20"/>
              </w:rPr>
            </w:pPr>
          </w:p>
        </w:tc>
        <w:tc>
          <w:tcPr>
            <w:tcW w:w="1855" w:type="dxa"/>
            <w:gridSpan w:val="3"/>
            <w:vMerge/>
            <w:vAlign w:val="center"/>
          </w:tcPr>
          <w:p w:rsidR="005267E0" w:rsidRDefault="005267E0">
            <w:pPr>
              <w:ind w:firstLine="29"/>
              <w:jc w:val="center"/>
              <w:rPr>
                <w:b/>
                <w:sz w:val="20"/>
                <w:szCs w:val="20"/>
              </w:rPr>
            </w:pPr>
          </w:p>
        </w:tc>
        <w:tc>
          <w:tcPr>
            <w:tcW w:w="4709" w:type="dxa"/>
            <w:gridSpan w:val="10"/>
            <w:tcBorders>
              <w:top w:val="nil"/>
            </w:tcBorders>
            <w:vAlign w:val="center"/>
          </w:tcPr>
          <w:p w:rsidR="005267E0" w:rsidRDefault="00FA4BB1">
            <w:pPr>
              <w:tabs>
                <w:tab w:val="left" w:pos="130"/>
              </w:tabs>
              <w:ind w:hanging="19"/>
              <w:jc w:val="center"/>
              <w:rPr>
                <w:b/>
                <w:sz w:val="20"/>
                <w:szCs w:val="20"/>
              </w:rPr>
            </w:pPr>
            <w:r>
              <w:rPr>
                <w:b/>
                <w:color w:val="538135" w:themeColor="accent6" w:themeShade="BF"/>
                <w:sz w:val="20"/>
                <w:szCs w:val="20"/>
              </w:rPr>
              <w:t xml:space="preserve">  </w:t>
            </w: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12.01</w:t>
            </w:r>
          </w:p>
          <w:p w:rsidR="005267E0" w:rsidRDefault="00FA4BB1">
            <w:pPr>
              <w:ind w:firstLine="29"/>
              <w:jc w:val="center"/>
              <w:rPr>
                <w:rFonts w:eastAsia="Calibri"/>
                <w:sz w:val="20"/>
              </w:rPr>
            </w:pPr>
            <w:r>
              <w:rPr>
                <w:sz w:val="20"/>
                <w:szCs w:val="22"/>
              </w:rPr>
              <w:t>День рождения детского писателя Ш. Перро</w:t>
            </w:r>
          </w:p>
        </w:tc>
        <w:tc>
          <w:tcPr>
            <w:tcW w:w="1288" w:type="dxa"/>
          </w:tcPr>
          <w:p w:rsidR="005267E0" w:rsidRDefault="00FA4BB1">
            <w:pPr>
              <w:tabs>
                <w:tab w:val="left" w:pos="130"/>
              </w:tabs>
              <w:ind w:firstLine="29"/>
              <w:jc w:val="center"/>
              <w:rPr>
                <w:sz w:val="18"/>
              </w:rPr>
            </w:pPr>
            <w:r>
              <w:rPr>
                <w:sz w:val="18"/>
                <w:szCs w:val="20"/>
              </w:rPr>
              <w:t>Патриотич. напр. воспит</w:t>
            </w: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4709" w:type="dxa"/>
            <w:gridSpan w:val="10"/>
            <w:vAlign w:val="center"/>
          </w:tcPr>
          <w:p w:rsidR="005267E0" w:rsidRDefault="00FA4BB1">
            <w:pPr>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jc w:val="center"/>
              <w:rPr>
                <w:rStyle w:val="211pt"/>
                <w:rFonts w:eastAsiaTheme="minorHAnsi"/>
                <w:b/>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t>ЯНВАРЬ</w:t>
            </w:r>
          </w:p>
          <w:p w:rsidR="005267E0" w:rsidRDefault="00FA4BB1">
            <w:pPr>
              <w:ind w:firstLine="29"/>
              <w:jc w:val="center"/>
              <w:rPr>
                <w:rFonts w:eastAsia="Calibri"/>
                <w:b/>
                <w:sz w:val="20"/>
              </w:rPr>
            </w:pPr>
            <w:r>
              <w:rPr>
                <w:rFonts w:eastAsia="Calibri"/>
                <w:b/>
                <w:sz w:val="20"/>
                <w:szCs w:val="22"/>
              </w:rPr>
              <w:t>3 неделя 15.01 – 19.01</w:t>
            </w:r>
          </w:p>
        </w:tc>
        <w:tc>
          <w:tcPr>
            <w:tcW w:w="1538" w:type="dxa"/>
            <w:vAlign w:val="center"/>
          </w:tcPr>
          <w:p w:rsidR="005267E0" w:rsidRDefault="005267E0">
            <w:pPr>
              <w:ind w:firstLine="29"/>
              <w:jc w:val="center"/>
              <w:rPr>
                <w:rFonts w:eastAsia="Calibri"/>
                <w:sz w:val="20"/>
              </w:rPr>
            </w:pPr>
          </w:p>
        </w:tc>
        <w:tc>
          <w:tcPr>
            <w:tcW w:w="1288" w:type="dxa"/>
          </w:tcPr>
          <w:p w:rsidR="005267E0" w:rsidRDefault="005267E0">
            <w:pPr>
              <w:tabs>
                <w:tab w:val="left" w:pos="130"/>
              </w:tabs>
              <w:ind w:firstLine="29"/>
              <w:jc w:val="center"/>
              <w:rPr>
                <w:sz w:val="18"/>
                <w:szCs w:val="20"/>
              </w:rPr>
            </w:pP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4709" w:type="dxa"/>
            <w:gridSpan w:val="10"/>
          </w:tcPr>
          <w:p w:rsidR="005267E0" w:rsidRDefault="005267E0">
            <w:pPr>
              <w:ind w:firstLine="29"/>
              <w:jc w:val="center"/>
              <w:rPr>
                <w:rFonts w:eastAsia="Calibri"/>
                <w:b/>
                <w:color w:val="FF0000"/>
                <w:sz w:val="20"/>
              </w:rPr>
            </w:pPr>
          </w:p>
        </w:tc>
        <w:tc>
          <w:tcPr>
            <w:tcW w:w="1865" w:type="dxa"/>
          </w:tcPr>
          <w:p w:rsidR="005267E0" w:rsidRDefault="005267E0">
            <w:pPr>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sz w:val="20"/>
              </w:rPr>
            </w:pPr>
            <w:r>
              <w:rPr>
                <w:b/>
                <w:sz w:val="20"/>
                <w:szCs w:val="22"/>
              </w:rPr>
              <w:t>15.01</w:t>
            </w:r>
            <w:r>
              <w:rPr>
                <w:sz w:val="20"/>
                <w:szCs w:val="22"/>
              </w:rPr>
              <w:t xml:space="preserve"> </w:t>
            </w:r>
          </w:p>
          <w:p w:rsidR="005267E0" w:rsidRDefault="00FA4BB1">
            <w:pPr>
              <w:ind w:firstLine="29"/>
              <w:jc w:val="center"/>
              <w:rPr>
                <w:rFonts w:eastAsia="Calibri"/>
                <w:b/>
                <w:sz w:val="20"/>
              </w:rPr>
            </w:pPr>
            <w:r>
              <w:rPr>
                <w:sz w:val="20"/>
                <w:szCs w:val="22"/>
              </w:rPr>
              <w:t xml:space="preserve">День зимующих птиц  в России </w:t>
            </w:r>
          </w:p>
        </w:tc>
        <w:tc>
          <w:tcPr>
            <w:tcW w:w="1288" w:type="dxa"/>
          </w:tcPr>
          <w:p w:rsidR="005267E0" w:rsidRDefault="00FA4BB1">
            <w:pPr>
              <w:tabs>
                <w:tab w:val="left" w:pos="130"/>
              </w:tabs>
              <w:ind w:firstLine="29"/>
              <w:jc w:val="center"/>
              <w:rPr>
                <w:sz w:val="18"/>
              </w:rPr>
            </w:pPr>
            <w:r>
              <w:rPr>
                <w:sz w:val="18"/>
                <w:szCs w:val="20"/>
              </w:rPr>
              <w:t>Патриотич. (эколог.) напр. воспит</w:t>
            </w:r>
          </w:p>
        </w:tc>
        <w:tc>
          <w:tcPr>
            <w:tcW w:w="10246" w:type="dxa"/>
            <w:gridSpan w:val="21"/>
            <w:vAlign w:val="center"/>
          </w:tcPr>
          <w:p w:rsidR="005267E0" w:rsidRDefault="00FA4BB1">
            <w:pPr>
              <w:jc w:val="center"/>
              <w:rPr>
                <w:sz w:val="20"/>
                <w:szCs w:val="20"/>
              </w:rPr>
            </w:pPr>
            <w:r>
              <w:rPr>
                <w:b/>
                <w:sz w:val="20"/>
                <w:szCs w:val="20"/>
              </w:rPr>
              <w:t>Социально - экологическая акция</w:t>
            </w:r>
            <w:r>
              <w:rPr>
                <w:sz w:val="20"/>
                <w:szCs w:val="20"/>
              </w:rPr>
              <w:t xml:space="preserve"> «Покормите птиц зимой»</w:t>
            </w:r>
          </w:p>
        </w:tc>
        <w:tc>
          <w:tcPr>
            <w:tcW w:w="1865" w:type="dxa"/>
            <w:vMerge w:val="restart"/>
          </w:tcPr>
          <w:p w:rsidR="005267E0" w:rsidRDefault="005267E0">
            <w:pPr>
              <w:ind w:hanging="19"/>
              <w:jc w:val="center"/>
              <w:rPr>
                <w:color w:val="C00000"/>
                <w:sz w:val="20"/>
                <w:szCs w:val="20"/>
              </w:rPr>
            </w:pPr>
          </w:p>
        </w:tc>
      </w:tr>
      <w:tr w:rsidR="005267E0">
        <w:trPr>
          <w:trHeight w:val="474"/>
          <w:jc w:val="center"/>
        </w:trPr>
        <w:tc>
          <w:tcPr>
            <w:tcW w:w="1388" w:type="dxa"/>
            <w:vMerge/>
          </w:tcPr>
          <w:p w:rsidR="005267E0" w:rsidRDefault="005267E0">
            <w:pPr>
              <w:ind w:firstLine="29"/>
              <w:jc w:val="center"/>
              <w:rPr>
                <w:rFonts w:eastAsia="Calibri"/>
                <w:b/>
                <w:sz w:val="20"/>
              </w:rPr>
            </w:pPr>
          </w:p>
        </w:tc>
        <w:tc>
          <w:tcPr>
            <w:tcW w:w="1538" w:type="dxa"/>
            <w:vMerge w:val="restart"/>
            <w:vAlign w:val="center"/>
          </w:tcPr>
          <w:p w:rsidR="005267E0" w:rsidRDefault="00FA4BB1">
            <w:pPr>
              <w:ind w:firstLine="29"/>
              <w:jc w:val="center"/>
              <w:rPr>
                <w:rFonts w:eastAsia="Calibri"/>
                <w:b/>
                <w:sz w:val="20"/>
              </w:rPr>
            </w:pPr>
            <w:r>
              <w:rPr>
                <w:rFonts w:eastAsia="Calibri"/>
                <w:b/>
                <w:sz w:val="20"/>
                <w:szCs w:val="22"/>
              </w:rPr>
              <w:t xml:space="preserve">18.01 </w:t>
            </w:r>
          </w:p>
          <w:p w:rsidR="005267E0" w:rsidRDefault="00FA4BB1">
            <w:pPr>
              <w:ind w:firstLine="29"/>
              <w:jc w:val="center"/>
              <w:rPr>
                <w:rFonts w:eastAsia="Calibri"/>
                <w:sz w:val="20"/>
              </w:rPr>
            </w:pPr>
            <w:r>
              <w:rPr>
                <w:rFonts w:eastAsia="Calibri"/>
                <w:sz w:val="20"/>
                <w:szCs w:val="22"/>
              </w:rPr>
              <w:t>Всемирный день снеговика</w:t>
            </w:r>
            <w:r>
              <w:rPr>
                <w:rFonts w:eastAsia="Calibri"/>
                <w:b/>
                <w:sz w:val="20"/>
                <w:szCs w:val="22"/>
              </w:rPr>
              <w:t xml:space="preserve"> </w:t>
            </w:r>
          </w:p>
          <w:p w:rsidR="005267E0" w:rsidRDefault="005267E0">
            <w:pPr>
              <w:ind w:firstLine="29"/>
              <w:jc w:val="center"/>
              <w:rPr>
                <w:rFonts w:eastAsia="Calibri"/>
                <w:sz w:val="20"/>
              </w:rPr>
            </w:pPr>
          </w:p>
        </w:tc>
        <w:tc>
          <w:tcPr>
            <w:tcW w:w="1288" w:type="dxa"/>
            <w:vMerge w:val="restart"/>
          </w:tcPr>
          <w:p w:rsidR="005267E0" w:rsidRDefault="00FA4BB1">
            <w:pPr>
              <w:ind w:firstLine="29"/>
              <w:jc w:val="center"/>
              <w:rPr>
                <w:sz w:val="18"/>
              </w:rPr>
            </w:pPr>
            <w:r>
              <w:rPr>
                <w:sz w:val="18"/>
                <w:szCs w:val="20"/>
              </w:rPr>
              <w:t>Физич. и оздоровит. напр. воспит.</w:t>
            </w:r>
          </w:p>
        </w:tc>
        <w:tc>
          <w:tcPr>
            <w:tcW w:w="1703" w:type="dxa"/>
            <w:vMerge w:val="restart"/>
            <w:vAlign w:val="center"/>
          </w:tcPr>
          <w:p w:rsidR="005267E0" w:rsidRDefault="005267E0">
            <w:pPr>
              <w:ind w:firstLine="29"/>
              <w:jc w:val="center"/>
              <w:rPr>
                <w:sz w:val="20"/>
                <w:szCs w:val="20"/>
              </w:rPr>
            </w:pPr>
          </w:p>
        </w:tc>
        <w:tc>
          <w:tcPr>
            <w:tcW w:w="8543" w:type="dxa"/>
            <w:gridSpan w:val="20"/>
            <w:vAlign w:val="center"/>
          </w:tcPr>
          <w:p w:rsidR="005267E0" w:rsidRDefault="00FA4BB1">
            <w:pPr>
              <w:tabs>
                <w:tab w:val="left" w:pos="130"/>
              </w:tabs>
              <w:ind w:hanging="19"/>
              <w:jc w:val="center"/>
              <w:rPr>
                <w:sz w:val="20"/>
                <w:szCs w:val="20"/>
              </w:rPr>
            </w:pPr>
            <w:r>
              <w:rPr>
                <w:b/>
                <w:sz w:val="20"/>
                <w:szCs w:val="20"/>
              </w:rPr>
              <w:t>Конкурс построек из снега</w:t>
            </w:r>
            <w:r>
              <w:rPr>
                <w:sz w:val="20"/>
                <w:szCs w:val="20"/>
              </w:rPr>
              <w:t xml:space="preserve"> </w:t>
            </w:r>
          </w:p>
        </w:tc>
        <w:tc>
          <w:tcPr>
            <w:tcW w:w="1865" w:type="dxa"/>
            <w:vMerge/>
          </w:tcPr>
          <w:p w:rsidR="005267E0" w:rsidRDefault="005267E0">
            <w:pPr>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szCs w:val="20"/>
              </w:rPr>
            </w:pPr>
          </w:p>
        </w:tc>
        <w:tc>
          <w:tcPr>
            <w:tcW w:w="1703" w:type="dxa"/>
            <w:vMerge/>
            <w:vAlign w:val="center"/>
          </w:tcPr>
          <w:p w:rsidR="005267E0" w:rsidRDefault="005267E0">
            <w:pPr>
              <w:ind w:firstLine="29"/>
              <w:jc w:val="center"/>
              <w:rPr>
                <w:sz w:val="20"/>
                <w:szCs w:val="20"/>
              </w:rPr>
            </w:pPr>
          </w:p>
        </w:tc>
        <w:tc>
          <w:tcPr>
            <w:tcW w:w="1979" w:type="dxa"/>
            <w:gridSpan w:val="7"/>
            <w:vAlign w:val="center"/>
          </w:tcPr>
          <w:p w:rsidR="005267E0" w:rsidRDefault="005267E0">
            <w:pPr>
              <w:ind w:hanging="19"/>
              <w:jc w:val="center"/>
              <w:rPr>
                <w:b/>
                <w:sz w:val="20"/>
                <w:szCs w:val="20"/>
              </w:rPr>
            </w:pPr>
          </w:p>
        </w:tc>
        <w:tc>
          <w:tcPr>
            <w:tcW w:w="1855" w:type="dxa"/>
            <w:gridSpan w:val="3"/>
            <w:vAlign w:val="center"/>
          </w:tcPr>
          <w:p w:rsidR="005267E0" w:rsidRDefault="005267E0">
            <w:pPr>
              <w:ind w:hanging="19"/>
              <w:jc w:val="center"/>
              <w:rPr>
                <w:b/>
                <w:sz w:val="20"/>
                <w:szCs w:val="20"/>
              </w:rPr>
            </w:pPr>
          </w:p>
        </w:tc>
        <w:tc>
          <w:tcPr>
            <w:tcW w:w="2230" w:type="dxa"/>
            <w:gridSpan w:val="6"/>
            <w:vAlign w:val="center"/>
          </w:tcPr>
          <w:p w:rsidR="005267E0" w:rsidRDefault="005267E0">
            <w:pPr>
              <w:ind w:hanging="19"/>
              <w:jc w:val="center"/>
              <w:rPr>
                <w:b/>
                <w:sz w:val="20"/>
                <w:szCs w:val="20"/>
              </w:rPr>
            </w:pPr>
          </w:p>
        </w:tc>
        <w:tc>
          <w:tcPr>
            <w:tcW w:w="2479" w:type="dxa"/>
            <w:gridSpan w:val="4"/>
            <w:vAlign w:val="center"/>
          </w:tcPr>
          <w:p w:rsidR="005267E0" w:rsidRDefault="005267E0">
            <w:pPr>
              <w:ind w:hanging="19"/>
              <w:jc w:val="center"/>
              <w:rPr>
                <w:b/>
                <w:sz w:val="20"/>
                <w:szCs w:val="20"/>
              </w:rPr>
            </w:pPr>
          </w:p>
        </w:tc>
        <w:tc>
          <w:tcPr>
            <w:tcW w:w="1865" w:type="dxa"/>
            <w:vMerge/>
          </w:tcPr>
          <w:p w:rsidR="005267E0" w:rsidRDefault="005267E0">
            <w:pPr>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tcPr>
          <w:p w:rsidR="005267E0" w:rsidRDefault="005267E0">
            <w:pPr>
              <w:ind w:firstLine="29"/>
              <w:jc w:val="center"/>
              <w:rPr>
                <w:sz w:val="18"/>
                <w:szCs w:val="20"/>
              </w:rPr>
            </w:pPr>
          </w:p>
        </w:tc>
        <w:tc>
          <w:tcPr>
            <w:tcW w:w="1703" w:type="dxa"/>
            <w:vAlign w:val="center"/>
          </w:tcPr>
          <w:p w:rsidR="005267E0" w:rsidRDefault="005267E0">
            <w:pPr>
              <w:ind w:firstLine="29"/>
              <w:jc w:val="center"/>
              <w:rPr>
                <w:sz w:val="20"/>
                <w:szCs w:val="20"/>
              </w:rPr>
            </w:pPr>
          </w:p>
        </w:tc>
        <w:tc>
          <w:tcPr>
            <w:tcW w:w="1979" w:type="dxa"/>
            <w:gridSpan w:val="7"/>
          </w:tcPr>
          <w:p w:rsidR="005267E0" w:rsidRDefault="005267E0">
            <w:pPr>
              <w:ind w:hanging="19"/>
              <w:jc w:val="center"/>
              <w:rPr>
                <w:b/>
                <w:color w:val="538135" w:themeColor="accent6" w:themeShade="BF"/>
                <w:sz w:val="20"/>
                <w:szCs w:val="20"/>
              </w:rPr>
            </w:pPr>
          </w:p>
        </w:tc>
        <w:tc>
          <w:tcPr>
            <w:tcW w:w="1855" w:type="dxa"/>
            <w:gridSpan w:val="3"/>
          </w:tcPr>
          <w:p w:rsidR="005267E0" w:rsidRDefault="005267E0">
            <w:pPr>
              <w:ind w:hanging="19"/>
              <w:jc w:val="center"/>
              <w:rPr>
                <w:sz w:val="20"/>
                <w:szCs w:val="20"/>
              </w:rPr>
            </w:pPr>
          </w:p>
        </w:tc>
        <w:tc>
          <w:tcPr>
            <w:tcW w:w="2230" w:type="dxa"/>
            <w:gridSpan w:val="6"/>
          </w:tcPr>
          <w:p w:rsidR="005267E0" w:rsidRDefault="005267E0">
            <w:pPr>
              <w:ind w:hanging="19"/>
              <w:jc w:val="center"/>
              <w:rPr>
                <w:b/>
                <w:color w:val="538135" w:themeColor="accent6" w:themeShade="BF"/>
                <w:sz w:val="20"/>
                <w:szCs w:val="20"/>
              </w:rPr>
            </w:pPr>
          </w:p>
        </w:tc>
        <w:tc>
          <w:tcPr>
            <w:tcW w:w="2479" w:type="dxa"/>
            <w:gridSpan w:val="4"/>
          </w:tcPr>
          <w:p w:rsidR="005267E0" w:rsidRDefault="005267E0">
            <w:pPr>
              <w:ind w:hanging="19"/>
              <w:jc w:val="center"/>
              <w:rPr>
                <w:b/>
                <w:color w:val="538135" w:themeColor="accent6" w:themeShade="BF"/>
                <w:sz w:val="20"/>
                <w:szCs w:val="20"/>
              </w:rPr>
            </w:pPr>
          </w:p>
        </w:tc>
        <w:tc>
          <w:tcPr>
            <w:tcW w:w="1865" w:type="dxa"/>
            <w:vMerge/>
          </w:tcPr>
          <w:p w:rsidR="005267E0" w:rsidRDefault="005267E0">
            <w:pPr>
              <w:ind w:hanging="19"/>
              <w:jc w:val="center"/>
              <w:rPr>
                <w:b/>
                <w:color w:val="C00000"/>
                <w:sz w:val="20"/>
                <w:szCs w:val="20"/>
              </w:rPr>
            </w:pPr>
          </w:p>
        </w:tc>
      </w:tr>
      <w:tr w:rsidR="005267E0">
        <w:trPr>
          <w:trHeight w:val="949"/>
          <w:jc w:val="center"/>
        </w:trPr>
        <w:tc>
          <w:tcPr>
            <w:tcW w:w="1388" w:type="dxa"/>
            <w:vMerge w:val="restart"/>
          </w:tcPr>
          <w:p w:rsidR="005267E0" w:rsidRDefault="00FA4BB1">
            <w:pPr>
              <w:ind w:firstLine="29"/>
              <w:jc w:val="center"/>
              <w:rPr>
                <w:rFonts w:eastAsia="Calibri"/>
                <w:b/>
                <w:sz w:val="20"/>
              </w:rPr>
            </w:pPr>
            <w:r>
              <w:rPr>
                <w:rFonts w:eastAsia="Calibri"/>
                <w:b/>
                <w:sz w:val="20"/>
                <w:szCs w:val="22"/>
              </w:rPr>
              <w:t>ЯНВАРЬ</w:t>
            </w:r>
          </w:p>
          <w:p w:rsidR="005267E0" w:rsidRDefault="00FA4BB1">
            <w:pPr>
              <w:ind w:firstLine="29"/>
              <w:jc w:val="center"/>
              <w:rPr>
                <w:rFonts w:eastAsia="Calibri"/>
                <w:b/>
                <w:sz w:val="20"/>
              </w:rPr>
            </w:pPr>
            <w:r>
              <w:rPr>
                <w:rFonts w:eastAsia="Calibri"/>
                <w:b/>
                <w:sz w:val="20"/>
                <w:szCs w:val="22"/>
              </w:rPr>
              <w:t>4 неделя 22.01 – 26.01</w:t>
            </w:r>
          </w:p>
        </w:tc>
        <w:tc>
          <w:tcPr>
            <w:tcW w:w="1538" w:type="dxa"/>
            <w:vAlign w:val="center"/>
          </w:tcPr>
          <w:p w:rsidR="005267E0" w:rsidRDefault="00FA4BB1">
            <w:pPr>
              <w:ind w:left="28" w:firstLine="0"/>
              <w:jc w:val="center"/>
              <w:rPr>
                <w:rFonts w:eastAsia="Calibri"/>
                <w:b/>
                <w:sz w:val="20"/>
              </w:rPr>
            </w:pPr>
            <w:r>
              <w:rPr>
                <w:rFonts w:eastAsia="Calibri"/>
                <w:b/>
                <w:sz w:val="20"/>
              </w:rPr>
              <w:t>25.01</w:t>
            </w:r>
          </w:p>
          <w:p w:rsidR="005267E0" w:rsidRDefault="00FA4BB1">
            <w:pPr>
              <w:ind w:firstLine="0"/>
              <w:jc w:val="center"/>
              <w:rPr>
                <w:rFonts w:eastAsia="Calibri"/>
                <w:b/>
                <w:sz w:val="20"/>
              </w:rPr>
            </w:pPr>
            <w:r>
              <w:rPr>
                <w:rFonts w:eastAsia="Calibri"/>
                <w:sz w:val="20"/>
              </w:rPr>
              <w:t xml:space="preserve">День рождения русского художника </w:t>
            </w:r>
            <w:r>
              <w:rPr>
                <w:sz w:val="20"/>
              </w:rPr>
              <w:t>И.И. Шишкина</w:t>
            </w:r>
          </w:p>
        </w:tc>
        <w:tc>
          <w:tcPr>
            <w:tcW w:w="1288" w:type="dxa"/>
          </w:tcPr>
          <w:p w:rsidR="005267E0" w:rsidRDefault="00FA4BB1">
            <w:pPr>
              <w:tabs>
                <w:tab w:val="left" w:pos="130"/>
              </w:tabs>
              <w:ind w:firstLine="29"/>
              <w:jc w:val="center"/>
              <w:rPr>
                <w:sz w:val="18"/>
                <w:szCs w:val="20"/>
              </w:rPr>
            </w:pPr>
            <w:r>
              <w:rPr>
                <w:sz w:val="18"/>
                <w:szCs w:val="20"/>
              </w:rPr>
              <w:t>Патриотич. напр. воспит</w:t>
            </w:r>
          </w:p>
          <w:p w:rsidR="005267E0" w:rsidRDefault="00FA4BB1">
            <w:pPr>
              <w:ind w:firstLine="29"/>
              <w:jc w:val="center"/>
              <w:rPr>
                <w:sz w:val="18"/>
                <w:szCs w:val="20"/>
              </w:rPr>
            </w:pPr>
            <w:r>
              <w:rPr>
                <w:sz w:val="18"/>
                <w:szCs w:val="20"/>
              </w:rPr>
              <w:t>Эстет. напрв.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firstLine="29"/>
              <w:jc w:val="center"/>
              <w:rPr>
                <w:sz w:val="20"/>
                <w:szCs w:val="20"/>
              </w:rPr>
            </w:pPr>
          </w:p>
        </w:tc>
        <w:tc>
          <w:tcPr>
            <w:tcW w:w="4709" w:type="dxa"/>
            <w:gridSpan w:val="10"/>
            <w:vAlign w:val="center"/>
          </w:tcPr>
          <w:p w:rsidR="005267E0" w:rsidRDefault="00FA4BB1">
            <w:pPr>
              <w:tabs>
                <w:tab w:val="left" w:pos="130"/>
              </w:tabs>
              <w:ind w:hanging="19"/>
              <w:jc w:val="center"/>
              <w:rPr>
                <w:rStyle w:val="211pt"/>
                <w:rFonts w:eastAsiaTheme="minorHAnsi"/>
                <w:b/>
                <w:color w:val="auto"/>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5267E0" w:rsidRDefault="005267E0">
            <w:pPr>
              <w:ind w:firstLine="29"/>
              <w:jc w:val="center"/>
              <w:rPr>
                <w:rFonts w:eastAsia="Calibri"/>
                <w:color w:val="C00000"/>
                <w:sz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sz w:val="20"/>
              </w:rPr>
            </w:pPr>
            <w:r>
              <w:rPr>
                <w:b/>
                <w:sz w:val="20"/>
                <w:szCs w:val="22"/>
              </w:rPr>
              <w:t>27.01</w:t>
            </w:r>
          </w:p>
          <w:p w:rsidR="005267E0" w:rsidRDefault="00FA4BB1">
            <w:pPr>
              <w:ind w:firstLine="29"/>
              <w:jc w:val="center"/>
              <w:rPr>
                <w:sz w:val="20"/>
              </w:rPr>
            </w:pPr>
            <w:r>
              <w:rPr>
                <w:sz w:val="20"/>
                <w:szCs w:val="22"/>
              </w:rPr>
              <w:t>День рождения австрийского композитора В.А.Моцарт</w:t>
            </w:r>
          </w:p>
        </w:tc>
        <w:tc>
          <w:tcPr>
            <w:tcW w:w="1288" w:type="dxa"/>
          </w:tcPr>
          <w:p w:rsidR="005267E0" w:rsidRDefault="00FA4BB1">
            <w:pPr>
              <w:ind w:firstLine="29"/>
              <w:jc w:val="center"/>
              <w:rPr>
                <w:sz w:val="18"/>
                <w:szCs w:val="20"/>
              </w:rPr>
            </w:pPr>
            <w:r>
              <w:rPr>
                <w:sz w:val="18"/>
                <w:szCs w:val="20"/>
              </w:rPr>
              <w:t>Патриотич. напр. воспит.</w:t>
            </w:r>
          </w:p>
          <w:p w:rsidR="005267E0" w:rsidRDefault="00FA4BB1">
            <w:pPr>
              <w:ind w:firstLine="29"/>
              <w:jc w:val="center"/>
              <w:rPr>
                <w:sz w:val="18"/>
                <w:szCs w:val="20"/>
              </w:rPr>
            </w:pPr>
            <w:r>
              <w:rPr>
                <w:sz w:val="18"/>
                <w:szCs w:val="20"/>
              </w:rPr>
              <w:t>Эстетич.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firstLine="29"/>
              <w:jc w:val="center"/>
              <w:rPr>
                <w:sz w:val="20"/>
                <w:szCs w:val="20"/>
              </w:rPr>
            </w:pPr>
          </w:p>
        </w:tc>
        <w:tc>
          <w:tcPr>
            <w:tcW w:w="4709" w:type="dxa"/>
            <w:gridSpan w:val="10"/>
            <w:vAlign w:val="center"/>
          </w:tcPr>
          <w:p w:rsidR="005267E0" w:rsidRDefault="00FA4BB1">
            <w:pPr>
              <w:ind w:hanging="19"/>
              <w:jc w:val="center"/>
              <w:rPr>
                <w:color w:val="000000" w:themeColor="text1"/>
                <w:sz w:val="20"/>
                <w:szCs w:val="20"/>
              </w:rPr>
            </w:pPr>
            <w:r>
              <w:rPr>
                <w:b/>
                <w:color w:val="000000" w:themeColor="text1"/>
                <w:sz w:val="20"/>
                <w:szCs w:val="20"/>
              </w:rPr>
              <w:t>Музыкальная гостиная (занятие)</w:t>
            </w:r>
            <w:r>
              <w:rPr>
                <w:color w:val="000000" w:themeColor="text1"/>
                <w:sz w:val="20"/>
                <w:szCs w:val="20"/>
              </w:rPr>
              <w:t xml:space="preserve">  </w:t>
            </w:r>
          </w:p>
          <w:p w:rsidR="005267E0" w:rsidRDefault="005267E0">
            <w:pPr>
              <w:ind w:hanging="19"/>
              <w:jc w:val="center"/>
              <w:rPr>
                <w:rStyle w:val="211pt"/>
                <w:rFonts w:eastAsiaTheme="minorHAnsi"/>
                <w:b/>
                <w:color w:val="auto"/>
                <w:sz w:val="20"/>
                <w:szCs w:val="20"/>
              </w:rPr>
            </w:pPr>
          </w:p>
        </w:tc>
        <w:tc>
          <w:tcPr>
            <w:tcW w:w="1865" w:type="dxa"/>
            <w:vMerge/>
          </w:tcPr>
          <w:p w:rsidR="005267E0" w:rsidRDefault="005267E0">
            <w:pPr>
              <w:ind w:hanging="19"/>
              <w:jc w:val="center"/>
              <w:rPr>
                <w:b/>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t>ФЕВРАЛЬ</w:t>
            </w:r>
          </w:p>
          <w:p w:rsidR="005267E0" w:rsidRDefault="00FA4BB1">
            <w:pPr>
              <w:ind w:firstLine="29"/>
              <w:jc w:val="center"/>
              <w:rPr>
                <w:rFonts w:eastAsia="Calibri"/>
                <w:b/>
                <w:sz w:val="20"/>
              </w:rPr>
            </w:pPr>
            <w:r>
              <w:rPr>
                <w:rFonts w:eastAsia="Calibri"/>
                <w:b/>
                <w:sz w:val="20"/>
                <w:szCs w:val="22"/>
              </w:rPr>
              <w:t>1 неделя 29.01 – 02.02</w:t>
            </w:r>
          </w:p>
        </w:tc>
        <w:tc>
          <w:tcPr>
            <w:tcW w:w="1538" w:type="dxa"/>
            <w:vMerge w:val="restart"/>
            <w:vAlign w:val="center"/>
          </w:tcPr>
          <w:p w:rsidR="005267E0" w:rsidRDefault="00FA4BB1">
            <w:pPr>
              <w:ind w:firstLine="29"/>
              <w:jc w:val="center"/>
              <w:rPr>
                <w:rFonts w:eastAsia="Calibri"/>
                <w:b/>
                <w:sz w:val="20"/>
              </w:rPr>
            </w:pPr>
            <w:r>
              <w:rPr>
                <w:rFonts w:eastAsia="Calibri"/>
                <w:b/>
                <w:sz w:val="20"/>
                <w:szCs w:val="22"/>
              </w:rPr>
              <w:t xml:space="preserve">29.01 </w:t>
            </w:r>
          </w:p>
          <w:p w:rsidR="005267E0" w:rsidRDefault="00FA4BB1">
            <w:pPr>
              <w:ind w:firstLine="29"/>
              <w:jc w:val="center"/>
              <w:rPr>
                <w:rFonts w:eastAsia="Calibri"/>
                <w:b/>
                <w:sz w:val="20"/>
              </w:rPr>
            </w:pPr>
            <w:r>
              <w:rPr>
                <w:rFonts w:eastAsia="Calibri"/>
                <w:sz w:val="20"/>
                <w:szCs w:val="22"/>
              </w:rPr>
              <w:t>День рождения автомобиля</w:t>
            </w:r>
          </w:p>
        </w:tc>
        <w:tc>
          <w:tcPr>
            <w:tcW w:w="1288" w:type="dxa"/>
            <w:vMerge w:val="restart"/>
          </w:tcPr>
          <w:p w:rsidR="005267E0" w:rsidRDefault="00FA4BB1">
            <w:pPr>
              <w:ind w:firstLine="29"/>
              <w:jc w:val="center"/>
              <w:rPr>
                <w:sz w:val="18"/>
                <w:szCs w:val="20"/>
              </w:rPr>
            </w:pPr>
            <w:r>
              <w:rPr>
                <w:sz w:val="18"/>
                <w:szCs w:val="20"/>
              </w:rPr>
              <w:t>Эстетич. напр. воспит.</w:t>
            </w:r>
          </w:p>
          <w:p w:rsidR="005267E0" w:rsidRDefault="00FA4BB1">
            <w:pPr>
              <w:ind w:firstLine="29"/>
              <w:jc w:val="center"/>
              <w:rPr>
                <w:sz w:val="18"/>
              </w:rPr>
            </w:pPr>
            <w:r>
              <w:rPr>
                <w:sz w:val="18"/>
                <w:szCs w:val="20"/>
              </w:rPr>
              <w:t>Познав. напр. воспит.</w:t>
            </w: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val="restart"/>
          </w:tcPr>
          <w:p w:rsidR="005267E0" w:rsidRDefault="005267E0">
            <w:pPr>
              <w:ind w:firstLine="29"/>
              <w:jc w:val="center"/>
              <w:rPr>
                <w:b/>
                <w:color w:val="C00000"/>
                <w:sz w:val="20"/>
              </w:rPr>
            </w:pPr>
          </w:p>
          <w:p w:rsidR="005267E0" w:rsidRDefault="005267E0">
            <w:pPr>
              <w:ind w:firstLine="2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szCs w:val="20"/>
              </w:rPr>
            </w:pPr>
          </w:p>
        </w:tc>
        <w:tc>
          <w:tcPr>
            <w:tcW w:w="1703" w:type="dxa"/>
            <w:vAlign w:val="center"/>
          </w:tcPr>
          <w:p w:rsidR="005267E0" w:rsidRDefault="005267E0">
            <w:pPr>
              <w:tabs>
                <w:tab w:val="left" w:pos="130"/>
              </w:tabs>
              <w:ind w:hanging="19"/>
              <w:jc w:val="center"/>
              <w:rPr>
                <w:b/>
                <w:sz w:val="20"/>
                <w:szCs w:val="20"/>
              </w:rPr>
            </w:pPr>
          </w:p>
        </w:tc>
        <w:tc>
          <w:tcPr>
            <w:tcW w:w="1979" w:type="dxa"/>
            <w:gridSpan w:val="7"/>
          </w:tcPr>
          <w:p w:rsidR="005267E0" w:rsidRDefault="00FA4BB1">
            <w:pPr>
              <w:ind w:firstLine="29"/>
              <w:jc w:val="center"/>
              <w:rPr>
                <w:rFonts w:eastAsia="Calibri"/>
                <w:b/>
                <w:sz w:val="20"/>
              </w:rPr>
            </w:pPr>
            <w:r>
              <w:rPr>
                <w:rFonts w:eastAsia="Calibri"/>
                <w:b/>
                <w:sz w:val="20"/>
                <w:szCs w:val="22"/>
              </w:rPr>
              <w:t xml:space="preserve">Физкультурно – игровое занятие </w:t>
            </w:r>
          </w:p>
        </w:tc>
        <w:tc>
          <w:tcPr>
            <w:tcW w:w="1855" w:type="dxa"/>
            <w:gridSpan w:val="3"/>
          </w:tcPr>
          <w:p w:rsidR="005267E0" w:rsidRDefault="00FA4BB1">
            <w:pPr>
              <w:ind w:firstLine="29"/>
              <w:jc w:val="center"/>
              <w:rPr>
                <w:rFonts w:eastAsia="Calibri"/>
                <w:b/>
                <w:sz w:val="20"/>
              </w:rPr>
            </w:pPr>
            <w:r>
              <w:rPr>
                <w:rFonts w:eastAsia="Calibri"/>
                <w:b/>
                <w:sz w:val="20"/>
                <w:szCs w:val="22"/>
              </w:rPr>
              <w:t xml:space="preserve">Физкультурно – игровое занятие </w:t>
            </w:r>
          </w:p>
        </w:tc>
        <w:tc>
          <w:tcPr>
            <w:tcW w:w="4709" w:type="dxa"/>
            <w:gridSpan w:val="10"/>
          </w:tcPr>
          <w:p w:rsidR="005267E0" w:rsidRDefault="00FA4BB1">
            <w:pPr>
              <w:ind w:firstLine="29"/>
              <w:jc w:val="center"/>
              <w:rPr>
                <w:rFonts w:eastAsia="Calibri"/>
                <w:b/>
                <w:sz w:val="20"/>
              </w:rPr>
            </w:pPr>
            <w:r>
              <w:rPr>
                <w:rFonts w:eastAsia="Calibri"/>
                <w:b/>
                <w:sz w:val="20"/>
                <w:szCs w:val="22"/>
              </w:rPr>
              <w:t xml:space="preserve">Спортивно – познавательное занятие </w:t>
            </w:r>
          </w:p>
        </w:tc>
        <w:tc>
          <w:tcPr>
            <w:tcW w:w="1865" w:type="dxa"/>
            <w:vMerge/>
          </w:tcPr>
          <w:p w:rsidR="005267E0" w:rsidRDefault="005267E0">
            <w:pPr>
              <w:ind w:firstLine="29"/>
              <w:jc w:val="center"/>
              <w:rPr>
                <w:rFonts w:eastAsia="Calibri"/>
                <w:b/>
                <w:color w:val="C00000"/>
                <w:sz w:val="20"/>
              </w:rPr>
            </w:pPr>
          </w:p>
        </w:tc>
      </w:tr>
      <w:tr w:rsidR="005267E0">
        <w:trPr>
          <w:trHeight w:val="624"/>
          <w:jc w:val="center"/>
        </w:trPr>
        <w:tc>
          <w:tcPr>
            <w:tcW w:w="1388" w:type="dxa"/>
            <w:vMerge/>
          </w:tcPr>
          <w:p w:rsidR="005267E0" w:rsidRDefault="005267E0">
            <w:pPr>
              <w:ind w:firstLine="29"/>
              <w:jc w:val="center"/>
              <w:rPr>
                <w:rFonts w:eastAsia="Calibri"/>
                <w:b/>
                <w:sz w:val="20"/>
              </w:rPr>
            </w:pPr>
          </w:p>
        </w:tc>
        <w:tc>
          <w:tcPr>
            <w:tcW w:w="1538" w:type="dxa"/>
            <w:vMerge w:val="restart"/>
            <w:vAlign w:val="center"/>
          </w:tcPr>
          <w:p w:rsidR="005267E0" w:rsidRDefault="00FA4BB1">
            <w:pPr>
              <w:ind w:firstLine="29"/>
              <w:jc w:val="center"/>
              <w:rPr>
                <w:b/>
                <w:color w:val="002060"/>
                <w:sz w:val="20"/>
              </w:rPr>
            </w:pPr>
            <w:r>
              <w:rPr>
                <w:b/>
                <w:color w:val="002060"/>
                <w:sz w:val="20"/>
                <w:szCs w:val="22"/>
              </w:rPr>
              <w:t>08.02</w:t>
            </w:r>
          </w:p>
          <w:p w:rsidR="005267E0" w:rsidRDefault="00FA4BB1">
            <w:pPr>
              <w:ind w:firstLine="29"/>
              <w:jc w:val="center"/>
              <w:rPr>
                <w:b/>
                <w:sz w:val="20"/>
              </w:rPr>
            </w:pPr>
            <w:r>
              <w:rPr>
                <w:color w:val="002060"/>
                <w:sz w:val="20"/>
                <w:szCs w:val="22"/>
              </w:rPr>
              <w:t>День российской науки</w:t>
            </w:r>
          </w:p>
        </w:tc>
        <w:tc>
          <w:tcPr>
            <w:tcW w:w="1288" w:type="dxa"/>
            <w:vMerge w:val="restart"/>
          </w:tcPr>
          <w:p w:rsidR="005267E0" w:rsidRDefault="00FA4BB1">
            <w:pPr>
              <w:ind w:firstLine="29"/>
              <w:jc w:val="center"/>
              <w:rPr>
                <w:sz w:val="18"/>
                <w:szCs w:val="20"/>
              </w:rPr>
            </w:pPr>
            <w:r>
              <w:rPr>
                <w:sz w:val="18"/>
                <w:szCs w:val="20"/>
              </w:rPr>
              <w:t>Трудовое напр. воспит.</w:t>
            </w:r>
          </w:p>
          <w:p w:rsidR="005267E0" w:rsidRDefault="00FA4BB1">
            <w:pPr>
              <w:ind w:firstLine="29"/>
              <w:jc w:val="center"/>
              <w:rPr>
                <w:sz w:val="18"/>
              </w:rPr>
            </w:pPr>
            <w:r>
              <w:rPr>
                <w:sz w:val="18"/>
                <w:szCs w:val="20"/>
              </w:rPr>
              <w:t>Эстет. напр. воспит.</w:t>
            </w:r>
          </w:p>
        </w:tc>
        <w:tc>
          <w:tcPr>
            <w:tcW w:w="1703" w:type="dxa"/>
            <w:vMerge w:val="restart"/>
            <w:vAlign w:val="center"/>
          </w:tcPr>
          <w:p w:rsidR="005267E0" w:rsidRDefault="005267E0">
            <w:pPr>
              <w:ind w:firstLine="29"/>
              <w:jc w:val="center"/>
              <w:rPr>
                <w:sz w:val="20"/>
                <w:szCs w:val="20"/>
              </w:rPr>
            </w:pPr>
          </w:p>
        </w:tc>
        <w:tc>
          <w:tcPr>
            <w:tcW w:w="1979" w:type="dxa"/>
            <w:gridSpan w:val="7"/>
            <w:vMerge w:val="restart"/>
            <w:vAlign w:val="center"/>
          </w:tcPr>
          <w:p w:rsidR="005267E0" w:rsidRDefault="005267E0">
            <w:pPr>
              <w:ind w:firstLine="29"/>
              <w:jc w:val="center"/>
              <w:rPr>
                <w:sz w:val="20"/>
                <w:szCs w:val="20"/>
              </w:rPr>
            </w:pPr>
          </w:p>
        </w:tc>
        <w:tc>
          <w:tcPr>
            <w:tcW w:w="1855" w:type="dxa"/>
            <w:gridSpan w:val="3"/>
            <w:vMerge w:val="restart"/>
            <w:vAlign w:val="center"/>
          </w:tcPr>
          <w:p w:rsidR="005267E0" w:rsidRDefault="005267E0">
            <w:pPr>
              <w:tabs>
                <w:tab w:val="left" w:pos="130"/>
              </w:tabs>
              <w:ind w:firstLine="29"/>
              <w:jc w:val="center"/>
              <w:rPr>
                <w:sz w:val="20"/>
                <w:szCs w:val="20"/>
              </w:rPr>
            </w:pPr>
          </w:p>
        </w:tc>
        <w:tc>
          <w:tcPr>
            <w:tcW w:w="4709" w:type="dxa"/>
            <w:gridSpan w:val="10"/>
            <w:vAlign w:val="center"/>
          </w:tcPr>
          <w:p w:rsidR="005267E0" w:rsidRDefault="00FA4BB1">
            <w:pPr>
              <w:tabs>
                <w:tab w:val="left" w:pos="130"/>
              </w:tabs>
              <w:ind w:hanging="19"/>
              <w:jc w:val="center"/>
              <w:rPr>
                <w:b/>
                <w:sz w:val="20"/>
                <w:szCs w:val="20"/>
              </w:rPr>
            </w:pPr>
            <w:r>
              <w:rPr>
                <w:b/>
                <w:sz w:val="20"/>
                <w:szCs w:val="20"/>
              </w:rPr>
              <w:t>Виртуальная экскурсия</w:t>
            </w:r>
            <w:r>
              <w:rPr>
                <w:sz w:val="20"/>
                <w:szCs w:val="20"/>
              </w:rPr>
              <w:t xml:space="preserve"> </w:t>
            </w: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rPr>
            </w:pPr>
          </w:p>
        </w:tc>
        <w:tc>
          <w:tcPr>
            <w:tcW w:w="1703" w:type="dxa"/>
            <w:vMerge/>
            <w:vAlign w:val="center"/>
          </w:tcPr>
          <w:p w:rsidR="005267E0" w:rsidRDefault="005267E0">
            <w:pPr>
              <w:ind w:firstLine="29"/>
              <w:jc w:val="center"/>
              <w:rPr>
                <w:sz w:val="20"/>
                <w:szCs w:val="20"/>
              </w:rPr>
            </w:pPr>
          </w:p>
        </w:tc>
        <w:tc>
          <w:tcPr>
            <w:tcW w:w="1979" w:type="dxa"/>
            <w:gridSpan w:val="7"/>
            <w:vMerge/>
            <w:vAlign w:val="center"/>
          </w:tcPr>
          <w:p w:rsidR="005267E0" w:rsidRDefault="005267E0">
            <w:pPr>
              <w:ind w:firstLine="29"/>
              <w:jc w:val="center"/>
              <w:rPr>
                <w:sz w:val="20"/>
                <w:szCs w:val="20"/>
              </w:rPr>
            </w:pPr>
          </w:p>
        </w:tc>
        <w:tc>
          <w:tcPr>
            <w:tcW w:w="1855" w:type="dxa"/>
            <w:gridSpan w:val="3"/>
            <w:vMerge/>
            <w:vAlign w:val="center"/>
          </w:tcPr>
          <w:p w:rsidR="005267E0" w:rsidRDefault="005267E0">
            <w:pPr>
              <w:tabs>
                <w:tab w:val="left" w:pos="130"/>
              </w:tabs>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11.02 </w:t>
            </w:r>
          </w:p>
          <w:p w:rsidR="005267E0" w:rsidRDefault="00FA4BB1">
            <w:pPr>
              <w:ind w:firstLine="29"/>
              <w:jc w:val="center"/>
              <w:rPr>
                <w:rFonts w:eastAsia="Calibri"/>
                <w:sz w:val="20"/>
              </w:rPr>
            </w:pPr>
            <w:r>
              <w:rPr>
                <w:sz w:val="20"/>
                <w:szCs w:val="22"/>
              </w:rPr>
              <w:t>День рождения детского писателя В. Бианки</w:t>
            </w:r>
          </w:p>
        </w:tc>
        <w:tc>
          <w:tcPr>
            <w:tcW w:w="1288" w:type="dxa"/>
          </w:tcPr>
          <w:p w:rsidR="005267E0" w:rsidRDefault="00FA4BB1">
            <w:pPr>
              <w:ind w:firstLine="29"/>
              <w:jc w:val="center"/>
              <w:rPr>
                <w:sz w:val="18"/>
                <w:szCs w:val="20"/>
              </w:rPr>
            </w:pPr>
            <w:r>
              <w:rPr>
                <w:sz w:val="18"/>
                <w:szCs w:val="20"/>
              </w:rPr>
              <w:t>Патриотич. напр. воспит.</w:t>
            </w:r>
          </w:p>
          <w:p w:rsidR="005267E0" w:rsidRDefault="00FA4BB1">
            <w:pPr>
              <w:ind w:firstLine="29"/>
              <w:jc w:val="center"/>
              <w:rPr>
                <w:sz w:val="18"/>
              </w:rPr>
            </w:pPr>
            <w:r>
              <w:rPr>
                <w:sz w:val="18"/>
                <w:szCs w:val="20"/>
              </w:rPr>
              <w:t>Эстет. напр. воспит.</w:t>
            </w:r>
          </w:p>
        </w:tc>
        <w:tc>
          <w:tcPr>
            <w:tcW w:w="10246" w:type="dxa"/>
            <w:gridSpan w:val="21"/>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t>ФЕВРАЛЬ</w:t>
            </w:r>
          </w:p>
          <w:p w:rsidR="005267E0" w:rsidRDefault="00FA4BB1">
            <w:pPr>
              <w:ind w:firstLine="29"/>
              <w:jc w:val="center"/>
              <w:rPr>
                <w:rFonts w:eastAsia="Calibri"/>
                <w:b/>
                <w:sz w:val="20"/>
              </w:rPr>
            </w:pPr>
            <w:r>
              <w:rPr>
                <w:rFonts w:eastAsia="Calibri"/>
                <w:b/>
                <w:sz w:val="20"/>
                <w:szCs w:val="22"/>
              </w:rPr>
              <w:t>3 неделя 12.02 – 16.02</w:t>
            </w:r>
          </w:p>
        </w:tc>
        <w:tc>
          <w:tcPr>
            <w:tcW w:w="1538" w:type="dxa"/>
            <w:vAlign w:val="center"/>
          </w:tcPr>
          <w:p w:rsidR="005267E0" w:rsidRDefault="00FA4BB1">
            <w:pPr>
              <w:ind w:firstLine="29"/>
              <w:jc w:val="center"/>
              <w:rPr>
                <w:rFonts w:eastAsia="Calibri"/>
                <w:b/>
                <w:sz w:val="20"/>
              </w:rPr>
            </w:pPr>
            <w:r>
              <w:rPr>
                <w:rFonts w:eastAsia="Calibri"/>
                <w:b/>
                <w:sz w:val="20"/>
                <w:szCs w:val="22"/>
              </w:rPr>
              <w:t>13.02.24</w:t>
            </w:r>
          </w:p>
          <w:p w:rsidR="005267E0" w:rsidRDefault="00FA4BB1">
            <w:pPr>
              <w:ind w:firstLine="29"/>
              <w:jc w:val="center"/>
              <w:rPr>
                <w:rFonts w:eastAsia="Calibri"/>
                <w:sz w:val="20"/>
              </w:rPr>
            </w:pPr>
            <w:r>
              <w:rPr>
                <w:rFonts w:eastAsia="Calibri"/>
                <w:sz w:val="20"/>
                <w:szCs w:val="22"/>
              </w:rPr>
              <w:t xml:space="preserve">Меджун. день безопасного интернета </w:t>
            </w:r>
          </w:p>
          <w:p w:rsidR="005267E0" w:rsidRDefault="00FA4BB1">
            <w:pPr>
              <w:ind w:firstLine="29"/>
              <w:jc w:val="center"/>
              <w:rPr>
                <w:rFonts w:eastAsia="Calibri"/>
                <w:sz w:val="20"/>
              </w:rPr>
            </w:pPr>
            <w:r>
              <w:rPr>
                <w:rFonts w:eastAsia="Calibri"/>
                <w:i/>
                <w:sz w:val="20"/>
                <w:szCs w:val="22"/>
              </w:rPr>
              <w:t>(2-ой вторник февраля)</w:t>
            </w:r>
          </w:p>
        </w:tc>
        <w:tc>
          <w:tcPr>
            <w:tcW w:w="1288" w:type="dxa"/>
          </w:tcPr>
          <w:p w:rsidR="005267E0" w:rsidRDefault="00FA4BB1">
            <w:pPr>
              <w:ind w:firstLine="29"/>
              <w:jc w:val="center"/>
              <w:rPr>
                <w:sz w:val="18"/>
              </w:rPr>
            </w:pPr>
            <w:r>
              <w:rPr>
                <w:sz w:val="18"/>
                <w:szCs w:val="20"/>
              </w:rPr>
              <w:t>Физич. и оздоровит. напр. воспит.</w:t>
            </w:r>
          </w:p>
        </w:tc>
        <w:tc>
          <w:tcPr>
            <w:tcW w:w="1725" w:type="dxa"/>
            <w:gridSpan w:val="2"/>
            <w:vAlign w:val="center"/>
          </w:tcPr>
          <w:p w:rsidR="005267E0" w:rsidRDefault="005267E0">
            <w:pPr>
              <w:ind w:hanging="19"/>
              <w:jc w:val="center"/>
              <w:rPr>
                <w:sz w:val="20"/>
                <w:szCs w:val="20"/>
              </w:rPr>
            </w:pPr>
          </w:p>
        </w:tc>
        <w:tc>
          <w:tcPr>
            <w:tcW w:w="1957" w:type="dxa"/>
            <w:gridSpan w:val="6"/>
            <w:vAlign w:val="center"/>
          </w:tcPr>
          <w:p w:rsidR="005267E0" w:rsidRDefault="005267E0">
            <w:pPr>
              <w:ind w:hanging="19"/>
              <w:jc w:val="center"/>
              <w:rPr>
                <w:sz w:val="20"/>
                <w:szCs w:val="20"/>
              </w:rPr>
            </w:pPr>
          </w:p>
        </w:tc>
        <w:tc>
          <w:tcPr>
            <w:tcW w:w="6564" w:type="dxa"/>
            <w:gridSpan w:val="13"/>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5267E0" w:rsidRDefault="005267E0">
            <w:pPr>
              <w:ind w:hanging="19"/>
              <w:jc w:val="center"/>
              <w:rPr>
                <w:rFonts w:eastAsia="Calibri"/>
                <w:color w:val="C00000"/>
                <w:sz w:val="20"/>
              </w:rPr>
            </w:pPr>
          </w:p>
          <w:p w:rsidR="005267E0" w:rsidRDefault="005267E0">
            <w:pPr>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14.02 </w:t>
            </w:r>
          </w:p>
          <w:p w:rsidR="005267E0" w:rsidRDefault="00FA4BB1">
            <w:pPr>
              <w:ind w:firstLine="29"/>
              <w:jc w:val="center"/>
              <w:rPr>
                <w:rFonts w:eastAsia="Calibri"/>
                <w:sz w:val="20"/>
              </w:rPr>
            </w:pPr>
            <w:r>
              <w:rPr>
                <w:rFonts w:eastAsia="Calibri"/>
                <w:sz w:val="20"/>
                <w:szCs w:val="22"/>
              </w:rPr>
              <w:t>Междунар. день дарения книг</w:t>
            </w:r>
          </w:p>
        </w:tc>
        <w:tc>
          <w:tcPr>
            <w:tcW w:w="1288" w:type="dxa"/>
          </w:tcPr>
          <w:p w:rsidR="005267E0" w:rsidRDefault="00FA4BB1">
            <w:pPr>
              <w:ind w:firstLine="29"/>
              <w:jc w:val="center"/>
              <w:rPr>
                <w:sz w:val="18"/>
              </w:rPr>
            </w:pPr>
            <w:r>
              <w:rPr>
                <w:sz w:val="18"/>
              </w:rPr>
              <w:t>Дух. нравств. напр. воспит.</w:t>
            </w:r>
          </w:p>
        </w:tc>
        <w:tc>
          <w:tcPr>
            <w:tcW w:w="10246" w:type="dxa"/>
            <w:gridSpan w:val="21"/>
            <w:vAlign w:val="center"/>
          </w:tcPr>
          <w:p w:rsidR="005267E0" w:rsidRDefault="00FA4BB1">
            <w:pPr>
              <w:ind w:hanging="19"/>
              <w:jc w:val="center"/>
              <w:rPr>
                <w:rStyle w:val="211pt"/>
                <w:rFonts w:eastAsiaTheme="minorHAnsi"/>
                <w:b/>
                <w:color w:val="auto"/>
                <w:sz w:val="20"/>
                <w:szCs w:val="20"/>
              </w:rPr>
            </w:pPr>
            <w:r>
              <w:rPr>
                <w:b/>
                <w:sz w:val="20"/>
                <w:szCs w:val="20"/>
              </w:rPr>
              <w:t xml:space="preserve">Акция </w:t>
            </w:r>
            <w:r>
              <w:rPr>
                <w:sz w:val="20"/>
                <w:szCs w:val="20"/>
              </w:rPr>
              <w:t xml:space="preserve">«Дарите книги с любовью» (между </w:t>
            </w:r>
            <w:r>
              <w:t>обучающимися</w:t>
            </w:r>
            <w:r>
              <w:rPr>
                <w:sz w:val="20"/>
                <w:szCs w:val="20"/>
              </w:rPr>
              <w:t xml:space="preserve"> разных групп)</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color w:val="002060"/>
                <w:sz w:val="20"/>
              </w:rPr>
            </w:pPr>
            <w:r>
              <w:rPr>
                <w:b/>
                <w:color w:val="002060"/>
                <w:sz w:val="20"/>
                <w:szCs w:val="22"/>
              </w:rPr>
              <w:t>15.02</w:t>
            </w:r>
          </w:p>
          <w:p w:rsidR="005267E0" w:rsidRDefault="00FA4BB1">
            <w:pPr>
              <w:ind w:firstLine="29"/>
              <w:jc w:val="center"/>
              <w:rPr>
                <w:rFonts w:eastAsia="Calibri"/>
                <w:b/>
                <w:sz w:val="20"/>
              </w:rPr>
            </w:pPr>
            <w:r>
              <w:rPr>
                <w:color w:val="002060"/>
                <w:sz w:val="20"/>
                <w:szCs w:val="22"/>
              </w:rPr>
              <w:t xml:space="preserve">День памяти о россиянах, исполнявших служебный </w:t>
            </w:r>
            <w:r>
              <w:rPr>
                <w:color w:val="002060"/>
                <w:sz w:val="20"/>
                <w:szCs w:val="22"/>
              </w:rPr>
              <w:lastRenderedPageBreak/>
              <w:t>долг за пределами Отечества</w:t>
            </w:r>
          </w:p>
        </w:tc>
        <w:tc>
          <w:tcPr>
            <w:tcW w:w="1288" w:type="dxa"/>
          </w:tcPr>
          <w:p w:rsidR="005267E0" w:rsidRDefault="00FA4BB1">
            <w:pPr>
              <w:ind w:firstLine="29"/>
              <w:jc w:val="center"/>
              <w:rPr>
                <w:sz w:val="18"/>
              </w:rPr>
            </w:pPr>
            <w:r>
              <w:rPr>
                <w:sz w:val="18"/>
                <w:szCs w:val="20"/>
              </w:rPr>
              <w:lastRenderedPageBreak/>
              <w:t>Патриотич. напр. воспит</w:t>
            </w:r>
          </w:p>
        </w:tc>
        <w:tc>
          <w:tcPr>
            <w:tcW w:w="10246" w:type="dxa"/>
            <w:gridSpan w:val="21"/>
            <w:vAlign w:val="center"/>
          </w:tcPr>
          <w:p w:rsidR="005267E0" w:rsidRDefault="00FA4BB1">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5267E0" w:rsidRDefault="00FA4BB1">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памяти о россиянах, исполнявших служебный долг за пределами Отечества»</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765"/>
          <w:jc w:val="center"/>
        </w:trPr>
        <w:tc>
          <w:tcPr>
            <w:tcW w:w="1388" w:type="dxa"/>
            <w:vMerge/>
          </w:tcPr>
          <w:p w:rsidR="005267E0" w:rsidRDefault="005267E0">
            <w:pPr>
              <w:ind w:firstLine="29"/>
              <w:jc w:val="center"/>
              <w:rPr>
                <w:rFonts w:eastAsia="Calibri"/>
                <w:b/>
                <w:sz w:val="20"/>
              </w:rPr>
            </w:pPr>
          </w:p>
        </w:tc>
        <w:tc>
          <w:tcPr>
            <w:tcW w:w="1538" w:type="dxa"/>
            <w:vMerge w:val="restart"/>
            <w:vAlign w:val="center"/>
          </w:tcPr>
          <w:p w:rsidR="005267E0" w:rsidRDefault="00FA4BB1">
            <w:pPr>
              <w:ind w:firstLine="29"/>
              <w:jc w:val="center"/>
              <w:rPr>
                <w:rFonts w:eastAsia="Calibri"/>
                <w:b/>
                <w:sz w:val="20"/>
              </w:rPr>
            </w:pPr>
            <w:r>
              <w:rPr>
                <w:rFonts w:eastAsia="Calibri"/>
                <w:b/>
                <w:sz w:val="20"/>
                <w:szCs w:val="22"/>
              </w:rPr>
              <w:t xml:space="preserve">17.02 </w:t>
            </w:r>
          </w:p>
          <w:p w:rsidR="005267E0" w:rsidRDefault="00FA4BB1">
            <w:pPr>
              <w:ind w:firstLine="29"/>
              <w:jc w:val="center"/>
              <w:rPr>
                <w:rFonts w:eastAsia="Calibri"/>
                <w:sz w:val="20"/>
              </w:rPr>
            </w:pPr>
            <w:r>
              <w:rPr>
                <w:sz w:val="20"/>
                <w:szCs w:val="22"/>
              </w:rPr>
              <w:t>День рождения детского писателя А. Барто</w:t>
            </w:r>
          </w:p>
        </w:tc>
        <w:tc>
          <w:tcPr>
            <w:tcW w:w="1288" w:type="dxa"/>
            <w:vMerge w:val="restart"/>
          </w:tcPr>
          <w:p w:rsidR="005267E0" w:rsidRDefault="00FA4BB1">
            <w:pPr>
              <w:tabs>
                <w:tab w:val="left" w:pos="130"/>
              </w:tabs>
              <w:ind w:firstLine="29"/>
              <w:jc w:val="center"/>
              <w:rPr>
                <w:sz w:val="18"/>
                <w:szCs w:val="20"/>
              </w:rPr>
            </w:pPr>
            <w:r>
              <w:rPr>
                <w:sz w:val="18"/>
                <w:szCs w:val="20"/>
              </w:rPr>
              <w:t>Патриотич. напр. воспит.</w:t>
            </w:r>
          </w:p>
          <w:p w:rsidR="005267E0" w:rsidRDefault="00FA4BB1">
            <w:pPr>
              <w:ind w:firstLine="29"/>
              <w:jc w:val="center"/>
              <w:rPr>
                <w:sz w:val="18"/>
                <w:szCs w:val="20"/>
              </w:rPr>
            </w:pPr>
            <w:r>
              <w:rPr>
                <w:sz w:val="18"/>
                <w:szCs w:val="20"/>
              </w:rPr>
              <w:t>Эстетич. напр. воспит.</w:t>
            </w:r>
          </w:p>
        </w:tc>
        <w:tc>
          <w:tcPr>
            <w:tcW w:w="10246" w:type="dxa"/>
            <w:gridSpan w:val="21"/>
            <w:tcBorders>
              <w:bottom w:val="nil"/>
            </w:tcBorders>
            <w:vAlign w:val="center"/>
          </w:tcPr>
          <w:p w:rsidR="005267E0" w:rsidRDefault="00FA4BB1">
            <w:pPr>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jc w:val="center"/>
              <w:rPr>
                <w:rStyle w:val="211pt"/>
                <w:rFonts w:eastAsiaTheme="minorHAnsi"/>
                <w:b/>
                <w:color w:val="C00000"/>
                <w:sz w:val="20"/>
                <w:szCs w:val="20"/>
              </w:rPr>
            </w:pPr>
          </w:p>
        </w:tc>
      </w:tr>
      <w:tr w:rsidR="005267E0">
        <w:trPr>
          <w:trHeight w:val="145"/>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tabs>
                <w:tab w:val="left" w:pos="130"/>
              </w:tabs>
              <w:ind w:firstLine="29"/>
              <w:jc w:val="center"/>
              <w:rPr>
                <w:sz w:val="18"/>
                <w:szCs w:val="20"/>
              </w:rPr>
            </w:pPr>
          </w:p>
        </w:tc>
        <w:tc>
          <w:tcPr>
            <w:tcW w:w="10246" w:type="dxa"/>
            <w:gridSpan w:val="21"/>
            <w:tcBorders>
              <w:top w:val="nil"/>
            </w:tcBorders>
            <w:vAlign w:val="center"/>
          </w:tcPr>
          <w:p w:rsidR="005267E0" w:rsidRDefault="005267E0">
            <w:pPr>
              <w:ind w:firstLine="0"/>
              <w:jc w:val="center"/>
              <w:rPr>
                <w:sz w:val="20"/>
                <w:szCs w:val="20"/>
              </w:rPr>
            </w:pPr>
          </w:p>
        </w:tc>
        <w:tc>
          <w:tcPr>
            <w:tcW w:w="1865" w:type="dxa"/>
            <w:vMerge/>
          </w:tcPr>
          <w:p w:rsidR="005267E0" w:rsidRDefault="005267E0">
            <w:pPr>
              <w:jc w:val="center"/>
              <w:rPr>
                <w:rStyle w:val="211pt"/>
                <w:rFonts w:eastAsiaTheme="minorHAnsi"/>
                <w:b/>
                <w:color w:val="C00000"/>
                <w:sz w:val="20"/>
                <w:szCs w:val="20"/>
              </w:rPr>
            </w:pPr>
          </w:p>
        </w:tc>
      </w:tr>
      <w:tr w:rsidR="005267E0">
        <w:trPr>
          <w:trHeight w:val="624"/>
          <w:jc w:val="center"/>
        </w:trPr>
        <w:tc>
          <w:tcPr>
            <w:tcW w:w="1388" w:type="dxa"/>
            <w:vMerge/>
          </w:tcPr>
          <w:p w:rsidR="005267E0" w:rsidRDefault="005267E0">
            <w:pPr>
              <w:ind w:firstLine="29"/>
              <w:jc w:val="center"/>
              <w:rPr>
                <w:b/>
                <w:sz w:val="20"/>
              </w:rPr>
            </w:pPr>
          </w:p>
        </w:tc>
        <w:tc>
          <w:tcPr>
            <w:tcW w:w="1538" w:type="dxa"/>
            <w:vAlign w:val="center"/>
          </w:tcPr>
          <w:p w:rsidR="005267E0" w:rsidRDefault="00FA4BB1">
            <w:pPr>
              <w:ind w:firstLine="29"/>
              <w:jc w:val="center"/>
              <w:rPr>
                <w:b/>
                <w:color w:val="002060"/>
                <w:sz w:val="20"/>
              </w:rPr>
            </w:pPr>
            <w:r>
              <w:rPr>
                <w:b/>
                <w:color w:val="002060"/>
                <w:sz w:val="20"/>
                <w:szCs w:val="22"/>
              </w:rPr>
              <w:t>21.02</w:t>
            </w:r>
          </w:p>
          <w:p w:rsidR="005267E0" w:rsidRDefault="00FA4BB1">
            <w:pPr>
              <w:ind w:firstLine="29"/>
              <w:jc w:val="center"/>
              <w:rPr>
                <w:b/>
                <w:color w:val="002060"/>
                <w:sz w:val="20"/>
              </w:rPr>
            </w:pPr>
            <w:r>
              <w:rPr>
                <w:color w:val="002060"/>
                <w:sz w:val="20"/>
                <w:szCs w:val="22"/>
              </w:rPr>
              <w:t>Междунар. день родного языка</w:t>
            </w:r>
          </w:p>
        </w:tc>
        <w:tc>
          <w:tcPr>
            <w:tcW w:w="1288" w:type="dxa"/>
          </w:tcPr>
          <w:p w:rsidR="005267E0" w:rsidRDefault="00FA4BB1">
            <w:pPr>
              <w:ind w:hanging="19"/>
              <w:jc w:val="center"/>
              <w:rPr>
                <w:sz w:val="18"/>
                <w:szCs w:val="20"/>
              </w:rPr>
            </w:pPr>
            <w:r>
              <w:rPr>
                <w:sz w:val="18"/>
                <w:szCs w:val="20"/>
              </w:rPr>
              <w:t>Патриотич. напр. воспит.</w:t>
            </w:r>
          </w:p>
          <w:p w:rsidR="005267E0" w:rsidRDefault="00FA4BB1">
            <w:pPr>
              <w:ind w:hanging="19"/>
              <w:jc w:val="center"/>
              <w:rPr>
                <w:b/>
                <w:sz w:val="18"/>
              </w:rPr>
            </w:pPr>
            <w:r>
              <w:rPr>
                <w:sz w:val="18"/>
                <w:szCs w:val="20"/>
              </w:rPr>
              <w:t>Эстетич. напр. воспит.</w:t>
            </w:r>
          </w:p>
        </w:tc>
        <w:tc>
          <w:tcPr>
            <w:tcW w:w="10246" w:type="dxa"/>
            <w:gridSpan w:val="21"/>
            <w:vAlign w:val="center"/>
          </w:tcPr>
          <w:p w:rsidR="005267E0" w:rsidRDefault="00FA4BB1">
            <w:pPr>
              <w:ind w:hanging="19"/>
              <w:jc w:val="center"/>
              <w:rPr>
                <w:sz w:val="20"/>
                <w:szCs w:val="20"/>
              </w:rPr>
            </w:pPr>
            <w:r>
              <w:rPr>
                <w:b/>
                <w:sz w:val="20"/>
                <w:szCs w:val="20"/>
              </w:rPr>
              <w:t>Девиз дня</w:t>
            </w:r>
            <w:r>
              <w:rPr>
                <w:sz w:val="20"/>
                <w:szCs w:val="20"/>
              </w:rPr>
              <w:t xml:space="preserve">: «Богат и красив наш русский язык» </w:t>
            </w:r>
          </w:p>
          <w:p w:rsidR="005267E0" w:rsidRDefault="00FA4BB1">
            <w:pPr>
              <w:ind w:hanging="19"/>
              <w:jc w:val="center"/>
              <w:rPr>
                <w:sz w:val="20"/>
                <w:szCs w:val="20"/>
              </w:rPr>
            </w:pPr>
            <w:r>
              <w:rPr>
                <w:sz w:val="20"/>
                <w:szCs w:val="20"/>
              </w:rPr>
              <w:t>(сопровождение всех режимных моментов произведениями устного народного творчества)</w:t>
            </w:r>
          </w:p>
          <w:p w:rsidR="005267E0" w:rsidRDefault="00FA4BB1">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5267E0" w:rsidRDefault="00FA4BB1">
            <w:pPr>
              <w:ind w:hanging="19"/>
              <w:jc w:val="center"/>
              <w:rPr>
                <w:rStyle w:val="211pt"/>
                <w:rFonts w:eastAsiaTheme="minorHAnsi"/>
                <w:b/>
                <w:color w:val="auto"/>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Международный день родного языка»</w:t>
            </w:r>
          </w:p>
        </w:tc>
        <w:tc>
          <w:tcPr>
            <w:tcW w:w="1865" w:type="dxa"/>
            <w:vMerge/>
          </w:tcPr>
          <w:p w:rsidR="005267E0" w:rsidRDefault="005267E0">
            <w:pPr>
              <w:ind w:hanging="19"/>
              <w:jc w:val="center"/>
              <w:rPr>
                <w:b/>
                <w:color w:val="C00000"/>
                <w:sz w:val="20"/>
                <w:szCs w:val="20"/>
              </w:rPr>
            </w:pPr>
          </w:p>
        </w:tc>
      </w:tr>
      <w:tr w:rsidR="005267E0">
        <w:trPr>
          <w:trHeight w:val="454"/>
          <w:jc w:val="center"/>
        </w:trPr>
        <w:tc>
          <w:tcPr>
            <w:tcW w:w="1388" w:type="dxa"/>
            <w:vMerge/>
          </w:tcPr>
          <w:p w:rsidR="005267E0" w:rsidRDefault="005267E0">
            <w:pPr>
              <w:ind w:firstLine="29"/>
              <w:jc w:val="center"/>
              <w:rPr>
                <w:rFonts w:eastAsia="Calibri"/>
                <w:b/>
                <w:sz w:val="20"/>
              </w:rPr>
            </w:pPr>
          </w:p>
        </w:tc>
        <w:tc>
          <w:tcPr>
            <w:tcW w:w="1538" w:type="dxa"/>
            <w:vMerge w:val="restart"/>
            <w:vAlign w:val="center"/>
          </w:tcPr>
          <w:p w:rsidR="005267E0" w:rsidRDefault="00FA4BB1">
            <w:pPr>
              <w:ind w:firstLine="29"/>
              <w:jc w:val="center"/>
              <w:rPr>
                <w:rFonts w:eastAsia="Calibri"/>
                <w:b/>
                <w:color w:val="002060"/>
                <w:sz w:val="20"/>
              </w:rPr>
            </w:pPr>
            <w:r>
              <w:rPr>
                <w:rFonts w:eastAsia="Calibri"/>
                <w:b/>
                <w:color w:val="002060"/>
                <w:sz w:val="20"/>
                <w:szCs w:val="22"/>
              </w:rPr>
              <w:t>23.02</w:t>
            </w:r>
          </w:p>
          <w:p w:rsidR="005267E0" w:rsidRDefault="00FA4BB1">
            <w:pPr>
              <w:ind w:firstLine="29"/>
              <w:jc w:val="center"/>
              <w:rPr>
                <w:rFonts w:eastAsia="Calibri"/>
                <w:b/>
                <w:color w:val="002060"/>
                <w:sz w:val="20"/>
              </w:rPr>
            </w:pPr>
            <w:r>
              <w:rPr>
                <w:rFonts w:eastAsia="Calibri"/>
                <w:color w:val="002060"/>
                <w:sz w:val="20"/>
                <w:szCs w:val="22"/>
              </w:rPr>
              <w:t>День защитника отечества</w:t>
            </w:r>
          </w:p>
        </w:tc>
        <w:tc>
          <w:tcPr>
            <w:tcW w:w="1288" w:type="dxa"/>
            <w:vMerge w:val="restart"/>
          </w:tcPr>
          <w:p w:rsidR="005267E0" w:rsidRDefault="00FA4BB1">
            <w:pPr>
              <w:tabs>
                <w:tab w:val="left" w:pos="130"/>
              </w:tabs>
              <w:ind w:firstLine="29"/>
              <w:jc w:val="center"/>
              <w:rPr>
                <w:sz w:val="18"/>
              </w:rPr>
            </w:pPr>
            <w:r>
              <w:rPr>
                <w:sz w:val="18"/>
                <w:szCs w:val="20"/>
              </w:rPr>
              <w:t>Физич. и оздоровит. напр. воспит.</w:t>
            </w:r>
          </w:p>
        </w:tc>
        <w:tc>
          <w:tcPr>
            <w:tcW w:w="1703" w:type="dxa"/>
            <w:vMerge w:val="restart"/>
            <w:vAlign w:val="center"/>
          </w:tcPr>
          <w:p w:rsidR="005267E0" w:rsidRDefault="005267E0">
            <w:pPr>
              <w:tabs>
                <w:tab w:val="left" w:pos="130"/>
              </w:tabs>
              <w:ind w:firstLine="29"/>
              <w:jc w:val="center"/>
              <w:rPr>
                <w:color w:val="000000" w:themeColor="text1"/>
                <w:sz w:val="20"/>
                <w:szCs w:val="20"/>
              </w:rPr>
            </w:pPr>
          </w:p>
        </w:tc>
        <w:tc>
          <w:tcPr>
            <w:tcW w:w="1979" w:type="dxa"/>
            <w:gridSpan w:val="7"/>
            <w:vMerge w:val="restart"/>
            <w:vAlign w:val="center"/>
          </w:tcPr>
          <w:p w:rsidR="005267E0" w:rsidRDefault="005267E0">
            <w:pPr>
              <w:tabs>
                <w:tab w:val="left" w:pos="130"/>
              </w:tabs>
              <w:ind w:firstLine="29"/>
              <w:jc w:val="center"/>
              <w:rPr>
                <w:color w:val="000000" w:themeColor="text1"/>
                <w:sz w:val="20"/>
                <w:szCs w:val="20"/>
              </w:rPr>
            </w:pPr>
          </w:p>
        </w:tc>
        <w:tc>
          <w:tcPr>
            <w:tcW w:w="6564" w:type="dxa"/>
            <w:gridSpan w:val="13"/>
            <w:vAlign w:val="center"/>
          </w:tcPr>
          <w:p w:rsidR="005267E0" w:rsidRDefault="00FA4BB1">
            <w:pPr>
              <w:pStyle w:val="afff"/>
              <w:ind w:firstLine="0"/>
              <w:jc w:val="center"/>
              <w:rPr>
                <w:rStyle w:val="30pt0"/>
                <w:rFonts w:eastAsiaTheme="majorEastAsia"/>
                <w:b/>
                <w:i w:val="0"/>
                <w:iCs w:val="0"/>
                <w:color w:val="000000" w:themeColor="text1"/>
                <w:sz w:val="20"/>
                <w:szCs w:val="22"/>
                <w:shd w:val="clear" w:color="auto" w:fill="auto"/>
              </w:rPr>
            </w:pPr>
            <w:r>
              <w:rPr>
                <w:rStyle w:val="30pt0"/>
                <w:rFonts w:eastAsiaTheme="majorEastAsia"/>
                <w:b/>
                <w:i w:val="0"/>
                <w:iCs w:val="0"/>
                <w:color w:val="000000" w:themeColor="text1"/>
                <w:sz w:val="20"/>
                <w:szCs w:val="22"/>
                <w:shd w:val="clear" w:color="auto" w:fill="auto"/>
              </w:rPr>
              <w:t>Физкультурный праздник с родителями</w:t>
            </w:r>
          </w:p>
          <w:p w:rsidR="005267E0" w:rsidRDefault="005267E0">
            <w:pPr>
              <w:tabs>
                <w:tab w:val="left" w:pos="130"/>
              </w:tabs>
              <w:ind w:hanging="19"/>
              <w:jc w:val="center"/>
              <w:rPr>
                <w:b/>
                <w:color w:val="000000" w:themeColor="text1"/>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624"/>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sz w:val="20"/>
              </w:rPr>
            </w:pPr>
          </w:p>
        </w:tc>
        <w:tc>
          <w:tcPr>
            <w:tcW w:w="1288" w:type="dxa"/>
            <w:vMerge/>
          </w:tcPr>
          <w:p w:rsidR="005267E0" w:rsidRDefault="005267E0">
            <w:pPr>
              <w:tabs>
                <w:tab w:val="left" w:pos="130"/>
              </w:tabs>
              <w:ind w:firstLine="29"/>
              <w:jc w:val="center"/>
              <w:rPr>
                <w:sz w:val="18"/>
              </w:rPr>
            </w:pPr>
          </w:p>
        </w:tc>
        <w:tc>
          <w:tcPr>
            <w:tcW w:w="1703" w:type="dxa"/>
            <w:vMerge/>
            <w:vAlign w:val="center"/>
          </w:tcPr>
          <w:p w:rsidR="005267E0" w:rsidRDefault="005267E0">
            <w:pPr>
              <w:tabs>
                <w:tab w:val="left" w:pos="130"/>
              </w:tabs>
              <w:ind w:firstLine="29"/>
              <w:jc w:val="center"/>
              <w:rPr>
                <w:color w:val="000000" w:themeColor="text1"/>
                <w:sz w:val="20"/>
                <w:szCs w:val="20"/>
              </w:rPr>
            </w:pPr>
          </w:p>
        </w:tc>
        <w:tc>
          <w:tcPr>
            <w:tcW w:w="1979" w:type="dxa"/>
            <w:gridSpan w:val="7"/>
            <w:vMerge/>
            <w:vAlign w:val="center"/>
          </w:tcPr>
          <w:p w:rsidR="005267E0" w:rsidRDefault="005267E0">
            <w:pPr>
              <w:tabs>
                <w:tab w:val="left" w:pos="130"/>
              </w:tabs>
              <w:ind w:firstLine="29"/>
              <w:jc w:val="center"/>
              <w:rPr>
                <w:color w:val="000000" w:themeColor="text1"/>
                <w:sz w:val="20"/>
                <w:szCs w:val="20"/>
              </w:rPr>
            </w:pPr>
          </w:p>
        </w:tc>
        <w:tc>
          <w:tcPr>
            <w:tcW w:w="6564" w:type="dxa"/>
            <w:gridSpan w:val="13"/>
            <w:vAlign w:val="center"/>
          </w:tcPr>
          <w:p w:rsidR="005267E0" w:rsidRDefault="00FA4BB1">
            <w:pPr>
              <w:tabs>
                <w:tab w:val="left" w:pos="130"/>
              </w:tabs>
              <w:ind w:hanging="19"/>
              <w:jc w:val="center"/>
              <w:rPr>
                <w:b/>
                <w:color w:val="000000" w:themeColor="text1"/>
                <w:sz w:val="20"/>
                <w:szCs w:val="20"/>
              </w:rPr>
            </w:pPr>
            <w:r>
              <w:rPr>
                <w:b/>
                <w:color w:val="000000" w:themeColor="text1"/>
                <w:sz w:val="20"/>
                <w:szCs w:val="20"/>
              </w:rPr>
              <w:t xml:space="preserve">Тематическая неделя </w:t>
            </w:r>
          </w:p>
          <w:p w:rsidR="005267E0" w:rsidRDefault="005267E0">
            <w:pPr>
              <w:ind w:hanging="19"/>
              <w:jc w:val="center"/>
              <w:rPr>
                <w:color w:val="000000" w:themeColor="text1"/>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tcPr>
          <w:p w:rsidR="005267E0" w:rsidRDefault="00FA4BB1">
            <w:pPr>
              <w:ind w:firstLine="29"/>
              <w:jc w:val="center"/>
              <w:rPr>
                <w:rFonts w:eastAsia="Calibri"/>
                <w:b/>
                <w:sz w:val="20"/>
              </w:rPr>
            </w:pPr>
            <w:r>
              <w:rPr>
                <w:rFonts w:eastAsia="Calibri"/>
                <w:b/>
                <w:sz w:val="20"/>
                <w:szCs w:val="22"/>
              </w:rPr>
              <w:t>03.03</w:t>
            </w:r>
          </w:p>
          <w:p w:rsidR="005267E0" w:rsidRDefault="00FA4BB1">
            <w:pPr>
              <w:ind w:firstLine="29"/>
              <w:jc w:val="center"/>
              <w:rPr>
                <w:rFonts w:eastAsia="Calibri"/>
                <w:sz w:val="20"/>
              </w:rPr>
            </w:pPr>
            <w:r>
              <w:rPr>
                <w:rFonts w:eastAsia="Calibri"/>
                <w:sz w:val="20"/>
                <w:szCs w:val="22"/>
              </w:rPr>
              <w:t>Всемирный день писателя</w:t>
            </w:r>
          </w:p>
        </w:tc>
        <w:tc>
          <w:tcPr>
            <w:tcW w:w="1288" w:type="dxa"/>
          </w:tcPr>
          <w:p w:rsidR="005267E0" w:rsidRDefault="00FA4BB1">
            <w:pPr>
              <w:tabs>
                <w:tab w:val="left" w:pos="130"/>
              </w:tabs>
              <w:ind w:firstLine="29"/>
              <w:jc w:val="center"/>
              <w:rPr>
                <w:sz w:val="18"/>
                <w:szCs w:val="20"/>
              </w:rPr>
            </w:pPr>
            <w:r>
              <w:rPr>
                <w:sz w:val="18"/>
                <w:szCs w:val="20"/>
              </w:rPr>
              <w:t>Патриотич. напр. воспит.</w:t>
            </w:r>
          </w:p>
          <w:p w:rsidR="005267E0" w:rsidRDefault="00FA4BB1">
            <w:pPr>
              <w:ind w:firstLine="29"/>
              <w:jc w:val="center"/>
              <w:rPr>
                <w:sz w:val="18"/>
                <w:szCs w:val="20"/>
              </w:rPr>
            </w:pPr>
            <w:r>
              <w:rPr>
                <w:sz w:val="18"/>
                <w:szCs w:val="20"/>
              </w:rPr>
              <w:t>Эстетич. напр. воспит.</w:t>
            </w:r>
          </w:p>
        </w:tc>
        <w:tc>
          <w:tcPr>
            <w:tcW w:w="1703" w:type="dxa"/>
            <w:vAlign w:val="center"/>
          </w:tcPr>
          <w:p w:rsidR="005267E0" w:rsidRDefault="005267E0">
            <w:pPr>
              <w:ind w:firstLine="29"/>
              <w:jc w:val="center"/>
              <w:rPr>
                <w:color w:val="000000" w:themeColor="text1"/>
                <w:sz w:val="20"/>
                <w:szCs w:val="20"/>
              </w:rPr>
            </w:pPr>
          </w:p>
        </w:tc>
        <w:tc>
          <w:tcPr>
            <w:tcW w:w="8543" w:type="dxa"/>
            <w:gridSpan w:val="20"/>
            <w:vAlign w:val="center"/>
          </w:tcPr>
          <w:p w:rsidR="005267E0" w:rsidRDefault="00FA4BB1">
            <w:pPr>
              <w:jc w:val="center"/>
              <w:rPr>
                <w:color w:val="000000" w:themeColor="text1"/>
                <w:sz w:val="20"/>
                <w:szCs w:val="20"/>
              </w:rPr>
            </w:pPr>
            <w:r>
              <w:rPr>
                <w:rStyle w:val="211pt"/>
                <w:rFonts w:eastAsiaTheme="minorHAnsi"/>
                <w:b/>
                <w:color w:val="000000" w:themeColor="text1"/>
                <w:sz w:val="20"/>
                <w:szCs w:val="20"/>
              </w:rPr>
              <w:t xml:space="preserve">Организация культурных практик в режиме дня </w:t>
            </w:r>
            <w:r>
              <w:rPr>
                <w:rStyle w:val="211pt"/>
                <w:rFonts w:eastAsiaTheme="minorHAnsi"/>
                <w:color w:val="000000" w:themeColor="text1"/>
                <w:sz w:val="20"/>
                <w:szCs w:val="20"/>
              </w:rPr>
              <w:t>в соответствии с возрастом детей</w:t>
            </w:r>
          </w:p>
        </w:tc>
        <w:tc>
          <w:tcPr>
            <w:tcW w:w="1865" w:type="dxa"/>
            <w:vMerge/>
          </w:tcPr>
          <w:p w:rsidR="005267E0" w:rsidRDefault="005267E0">
            <w:pPr>
              <w:jc w:val="center"/>
              <w:rPr>
                <w:rStyle w:val="211pt"/>
                <w:rFonts w:eastAsiaTheme="minorHAnsi"/>
                <w:b/>
                <w:color w:val="C00000"/>
                <w:sz w:val="20"/>
                <w:szCs w:val="20"/>
              </w:rPr>
            </w:pPr>
          </w:p>
        </w:tc>
      </w:tr>
      <w:tr w:rsidR="005267E0">
        <w:trPr>
          <w:trHeight w:val="498"/>
          <w:jc w:val="center"/>
        </w:trPr>
        <w:tc>
          <w:tcPr>
            <w:tcW w:w="1388" w:type="dxa"/>
            <w:vMerge w:val="restart"/>
          </w:tcPr>
          <w:p w:rsidR="005267E0" w:rsidRDefault="00FA4BB1">
            <w:pPr>
              <w:ind w:firstLine="29"/>
              <w:jc w:val="center"/>
              <w:rPr>
                <w:rFonts w:eastAsia="Calibri"/>
                <w:b/>
                <w:sz w:val="20"/>
              </w:rPr>
            </w:pPr>
            <w:r>
              <w:rPr>
                <w:rFonts w:eastAsia="Calibri"/>
                <w:b/>
                <w:sz w:val="20"/>
                <w:szCs w:val="22"/>
              </w:rPr>
              <w:t>МАРТ</w:t>
            </w:r>
          </w:p>
          <w:p w:rsidR="005267E0" w:rsidRDefault="00FA4BB1">
            <w:pPr>
              <w:ind w:firstLine="29"/>
              <w:jc w:val="center"/>
              <w:rPr>
                <w:rFonts w:eastAsia="Calibri"/>
                <w:b/>
                <w:sz w:val="20"/>
              </w:rPr>
            </w:pPr>
            <w:r>
              <w:rPr>
                <w:rFonts w:eastAsia="Calibri"/>
                <w:b/>
                <w:sz w:val="20"/>
                <w:szCs w:val="22"/>
              </w:rPr>
              <w:t>2 неделя 04.03 – 08.03</w:t>
            </w:r>
          </w:p>
        </w:tc>
        <w:tc>
          <w:tcPr>
            <w:tcW w:w="1538" w:type="dxa"/>
            <w:vMerge w:val="restart"/>
          </w:tcPr>
          <w:p w:rsidR="005267E0" w:rsidRDefault="00FA4BB1">
            <w:pPr>
              <w:ind w:firstLine="29"/>
              <w:jc w:val="center"/>
              <w:rPr>
                <w:rFonts w:eastAsia="Calibri"/>
                <w:b/>
                <w:sz w:val="20"/>
              </w:rPr>
            </w:pPr>
            <w:r>
              <w:rPr>
                <w:rFonts w:eastAsia="Calibri"/>
                <w:b/>
                <w:sz w:val="20"/>
                <w:szCs w:val="22"/>
              </w:rPr>
              <w:t>04.03 – 06.03</w:t>
            </w:r>
          </w:p>
          <w:p w:rsidR="005267E0" w:rsidRDefault="00FA4BB1">
            <w:pPr>
              <w:ind w:firstLine="29"/>
              <w:jc w:val="center"/>
              <w:rPr>
                <w:rFonts w:eastAsia="Calibri"/>
                <w:b/>
                <w:sz w:val="20"/>
              </w:rPr>
            </w:pPr>
            <w:r>
              <w:rPr>
                <w:sz w:val="20"/>
                <w:szCs w:val="22"/>
              </w:rPr>
              <w:t>Единый день дорожной безопасности</w:t>
            </w:r>
          </w:p>
        </w:tc>
        <w:tc>
          <w:tcPr>
            <w:tcW w:w="1288" w:type="dxa"/>
            <w:vMerge w:val="restart"/>
          </w:tcPr>
          <w:p w:rsidR="005267E0" w:rsidRDefault="00FA4BB1">
            <w:pPr>
              <w:ind w:firstLine="29"/>
              <w:jc w:val="center"/>
              <w:rPr>
                <w:sz w:val="18"/>
              </w:rPr>
            </w:pPr>
            <w:r>
              <w:rPr>
                <w:sz w:val="18"/>
                <w:szCs w:val="20"/>
              </w:rPr>
              <w:t>Физич. и оздоровит. напр. воспит.</w:t>
            </w:r>
          </w:p>
        </w:tc>
        <w:tc>
          <w:tcPr>
            <w:tcW w:w="10246" w:type="dxa"/>
            <w:gridSpan w:val="21"/>
            <w:vAlign w:val="center"/>
          </w:tcPr>
          <w:p w:rsidR="005267E0" w:rsidRDefault="00FA4BB1">
            <w:pPr>
              <w:jc w:val="center"/>
              <w:rPr>
                <w:color w:val="000000" w:themeColor="text1"/>
                <w:sz w:val="20"/>
                <w:szCs w:val="20"/>
              </w:rPr>
            </w:pPr>
            <w:r>
              <w:rPr>
                <w:rStyle w:val="211pt"/>
                <w:rFonts w:eastAsiaTheme="minorHAnsi"/>
                <w:b/>
                <w:color w:val="000000" w:themeColor="text1"/>
                <w:sz w:val="20"/>
                <w:szCs w:val="20"/>
              </w:rPr>
              <w:t xml:space="preserve">Организация культурных практик в режиме дня </w:t>
            </w:r>
            <w:r>
              <w:rPr>
                <w:rStyle w:val="211pt"/>
                <w:rFonts w:eastAsiaTheme="minorHAnsi"/>
                <w:color w:val="000000" w:themeColor="text1"/>
                <w:sz w:val="20"/>
                <w:szCs w:val="20"/>
              </w:rPr>
              <w:t>в соответствии с возрастом детей</w:t>
            </w:r>
          </w:p>
        </w:tc>
        <w:tc>
          <w:tcPr>
            <w:tcW w:w="1865" w:type="dxa"/>
            <w:vMerge w:val="restart"/>
          </w:tcPr>
          <w:p w:rsidR="005267E0" w:rsidRDefault="005267E0">
            <w:pPr>
              <w:tabs>
                <w:tab w:val="left" w:pos="130"/>
              </w:tabs>
              <w:ind w:hanging="19"/>
              <w:jc w:val="center"/>
              <w:rPr>
                <w:rStyle w:val="211pt"/>
                <w:rFonts w:eastAsiaTheme="minorHAnsi"/>
                <w:b/>
                <w:color w:val="C00000"/>
                <w:sz w:val="20"/>
                <w:szCs w:val="20"/>
              </w:rPr>
            </w:pPr>
          </w:p>
        </w:tc>
      </w:tr>
      <w:tr w:rsidR="005267E0">
        <w:trPr>
          <w:trHeight w:val="190"/>
          <w:jc w:val="center"/>
        </w:trPr>
        <w:tc>
          <w:tcPr>
            <w:tcW w:w="1388" w:type="dxa"/>
            <w:vMerge/>
          </w:tcPr>
          <w:p w:rsidR="005267E0" w:rsidRDefault="005267E0">
            <w:pPr>
              <w:ind w:firstLine="29"/>
              <w:jc w:val="center"/>
              <w:rPr>
                <w:rFonts w:eastAsia="Calibri"/>
                <w:b/>
                <w:sz w:val="20"/>
              </w:rPr>
            </w:pPr>
          </w:p>
        </w:tc>
        <w:tc>
          <w:tcPr>
            <w:tcW w:w="1538" w:type="dxa"/>
            <w:vMerge/>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szCs w:val="20"/>
              </w:rPr>
            </w:pPr>
          </w:p>
        </w:tc>
        <w:tc>
          <w:tcPr>
            <w:tcW w:w="1741" w:type="dxa"/>
            <w:gridSpan w:val="3"/>
            <w:vAlign w:val="center"/>
          </w:tcPr>
          <w:p w:rsidR="005267E0" w:rsidRDefault="005267E0">
            <w:pPr>
              <w:jc w:val="center"/>
              <w:rPr>
                <w:rStyle w:val="211pt"/>
                <w:rFonts w:eastAsiaTheme="minorHAnsi"/>
                <w:b/>
                <w:color w:val="000000" w:themeColor="text1"/>
                <w:sz w:val="20"/>
                <w:szCs w:val="20"/>
              </w:rPr>
            </w:pPr>
          </w:p>
        </w:tc>
        <w:tc>
          <w:tcPr>
            <w:tcW w:w="3819" w:type="dxa"/>
            <w:gridSpan w:val="9"/>
          </w:tcPr>
          <w:p w:rsidR="005267E0" w:rsidRDefault="00FA4BB1">
            <w:pPr>
              <w:ind w:firstLine="29"/>
              <w:jc w:val="center"/>
              <w:rPr>
                <w:rFonts w:eastAsia="Calibri"/>
                <w:b/>
                <w:color w:val="000000" w:themeColor="text1"/>
                <w:sz w:val="20"/>
              </w:rPr>
            </w:pPr>
            <w:r>
              <w:rPr>
                <w:rFonts w:eastAsia="Calibri"/>
                <w:b/>
                <w:color w:val="000000" w:themeColor="text1"/>
                <w:sz w:val="20"/>
                <w:szCs w:val="22"/>
              </w:rPr>
              <w:t xml:space="preserve">Физкультурно – игровое занятие </w:t>
            </w:r>
          </w:p>
        </w:tc>
        <w:tc>
          <w:tcPr>
            <w:tcW w:w="4686" w:type="dxa"/>
            <w:gridSpan w:val="9"/>
          </w:tcPr>
          <w:p w:rsidR="005267E0" w:rsidRDefault="00FA4BB1">
            <w:pPr>
              <w:ind w:firstLine="29"/>
              <w:jc w:val="center"/>
              <w:rPr>
                <w:rFonts w:eastAsia="Calibri"/>
                <w:b/>
                <w:color w:val="000000" w:themeColor="text1"/>
                <w:sz w:val="20"/>
              </w:rPr>
            </w:pPr>
            <w:r>
              <w:rPr>
                <w:rFonts w:eastAsia="Calibri"/>
                <w:b/>
                <w:color w:val="000000" w:themeColor="text1"/>
                <w:sz w:val="20"/>
                <w:szCs w:val="22"/>
              </w:rPr>
              <w:t xml:space="preserve">Спортивно – познавательное занятие </w:t>
            </w:r>
          </w:p>
        </w:tc>
        <w:tc>
          <w:tcPr>
            <w:tcW w:w="1865" w:type="dxa"/>
            <w:vMerge/>
          </w:tcPr>
          <w:p w:rsidR="005267E0" w:rsidRDefault="005267E0">
            <w:pPr>
              <w:ind w:firstLine="29"/>
              <w:jc w:val="center"/>
              <w:rPr>
                <w:rFonts w:eastAsia="Calibri"/>
                <w:b/>
                <w:color w:val="C00000"/>
                <w:sz w:val="20"/>
              </w:rPr>
            </w:pPr>
          </w:p>
        </w:tc>
      </w:tr>
      <w:tr w:rsidR="005267E0">
        <w:trPr>
          <w:trHeight w:val="567"/>
          <w:jc w:val="center"/>
        </w:trPr>
        <w:tc>
          <w:tcPr>
            <w:tcW w:w="1388" w:type="dxa"/>
            <w:vMerge/>
          </w:tcPr>
          <w:p w:rsidR="005267E0" w:rsidRDefault="005267E0">
            <w:pPr>
              <w:ind w:firstLine="29"/>
              <w:jc w:val="center"/>
              <w:rPr>
                <w:rFonts w:eastAsia="Calibri"/>
                <w:b/>
                <w:sz w:val="20"/>
              </w:rPr>
            </w:pPr>
          </w:p>
        </w:tc>
        <w:tc>
          <w:tcPr>
            <w:tcW w:w="1538" w:type="dxa"/>
            <w:vMerge w:val="restart"/>
          </w:tcPr>
          <w:p w:rsidR="005267E0" w:rsidRDefault="00FA4BB1">
            <w:pPr>
              <w:ind w:firstLine="29"/>
              <w:jc w:val="center"/>
              <w:rPr>
                <w:rFonts w:eastAsia="Calibri"/>
                <w:b/>
                <w:color w:val="002060"/>
                <w:sz w:val="20"/>
              </w:rPr>
            </w:pPr>
            <w:r>
              <w:rPr>
                <w:rFonts w:eastAsia="Calibri"/>
                <w:b/>
                <w:color w:val="002060"/>
                <w:sz w:val="20"/>
                <w:szCs w:val="22"/>
              </w:rPr>
              <w:t>08.03</w:t>
            </w:r>
          </w:p>
          <w:p w:rsidR="005267E0" w:rsidRDefault="00FA4BB1">
            <w:pPr>
              <w:ind w:firstLine="29"/>
              <w:jc w:val="center"/>
              <w:rPr>
                <w:rFonts w:eastAsia="Calibri"/>
                <w:b/>
                <w:sz w:val="20"/>
              </w:rPr>
            </w:pPr>
            <w:r>
              <w:rPr>
                <w:rFonts w:eastAsia="Calibri"/>
                <w:color w:val="002060"/>
                <w:sz w:val="20"/>
                <w:szCs w:val="22"/>
              </w:rPr>
              <w:t>Междунар. женский день</w:t>
            </w:r>
          </w:p>
        </w:tc>
        <w:tc>
          <w:tcPr>
            <w:tcW w:w="1288" w:type="dxa"/>
            <w:vMerge w:val="restart"/>
          </w:tcPr>
          <w:p w:rsidR="005267E0" w:rsidRDefault="00FA4BB1">
            <w:pPr>
              <w:ind w:firstLine="29"/>
              <w:jc w:val="center"/>
              <w:rPr>
                <w:sz w:val="18"/>
                <w:szCs w:val="20"/>
              </w:rPr>
            </w:pPr>
            <w:r>
              <w:rPr>
                <w:sz w:val="18"/>
                <w:szCs w:val="20"/>
              </w:rPr>
              <w:t>Патриотич. напр. воспит.</w:t>
            </w:r>
          </w:p>
          <w:p w:rsidR="005267E0" w:rsidRDefault="00FA4BB1">
            <w:pPr>
              <w:ind w:firstLine="29"/>
              <w:jc w:val="center"/>
              <w:rPr>
                <w:sz w:val="18"/>
                <w:szCs w:val="20"/>
              </w:rPr>
            </w:pPr>
            <w:r>
              <w:rPr>
                <w:sz w:val="18"/>
                <w:szCs w:val="20"/>
              </w:rPr>
              <w:t>Соц. напр. воспит.</w:t>
            </w:r>
          </w:p>
        </w:tc>
        <w:tc>
          <w:tcPr>
            <w:tcW w:w="10246" w:type="dxa"/>
            <w:gridSpan w:val="21"/>
            <w:vAlign w:val="center"/>
          </w:tcPr>
          <w:p w:rsidR="005267E0" w:rsidRDefault="00FA4BB1">
            <w:pPr>
              <w:tabs>
                <w:tab w:val="left" w:pos="130"/>
              </w:tabs>
              <w:ind w:hanging="19"/>
              <w:jc w:val="center"/>
              <w:rPr>
                <w:b/>
                <w:color w:val="000000" w:themeColor="text1"/>
                <w:sz w:val="20"/>
                <w:szCs w:val="20"/>
              </w:rPr>
            </w:pPr>
            <w:r>
              <w:rPr>
                <w:b/>
                <w:color w:val="000000" w:themeColor="text1"/>
                <w:sz w:val="20"/>
                <w:szCs w:val="20"/>
              </w:rPr>
              <w:t xml:space="preserve">Музыкальный праздник </w:t>
            </w:r>
          </w:p>
        </w:tc>
        <w:tc>
          <w:tcPr>
            <w:tcW w:w="1865" w:type="dxa"/>
            <w:vMerge/>
          </w:tcPr>
          <w:p w:rsidR="005267E0" w:rsidRDefault="005267E0">
            <w:pPr>
              <w:tabs>
                <w:tab w:val="left" w:pos="130"/>
              </w:tabs>
              <w:ind w:hanging="19"/>
              <w:jc w:val="center"/>
              <w:rPr>
                <w:b/>
                <w:color w:val="C00000"/>
                <w:sz w:val="20"/>
                <w:szCs w:val="20"/>
              </w:rPr>
            </w:pPr>
          </w:p>
        </w:tc>
      </w:tr>
      <w:tr w:rsidR="005267E0">
        <w:trPr>
          <w:trHeight w:val="567"/>
          <w:jc w:val="center"/>
        </w:trPr>
        <w:tc>
          <w:tcPr>
            <w:tcW w:w="1388" w:type="dxa"/>
            <w:vMerge/>
          </w:tcPr>
          <w:p w:rsidR="005267E0" w:rsidRDefault="005267E0">
            <w:pPr>
              <w:ind w:firstLine="29"/>
              <w:jc w:val="center"/>
              <w:rPr>
                <w:rFonts w:eastAsia="Calibri"/>
                <w:b/>
                <w:sz w:val="20"/>
              </w:rPr>
            </w:pPr>
          </w:p>
        </w:tc>
        <w:tc>
          <w:tcPr>
            <w:tcW w:w="1538" w:type="dxa"/>
            <w:vMerge/>
          </w:tcPr>
          <w:p w:rsidR="005267E0" w:rsidRDefault="005267E0">
            <w:pPr>
              <w:ind w:firstLine="29"/>
              <w:jc w:val="center"/>
              <w:rPr>
                <w:rFonts w:eastAsia="Calibri"/>
                <w:sz w:val="20"/>
              </w:rPr>
            </w:pPr>
          </w:p>
        </w:tc>
        <w:tc>
          <w:tcPr>
            <w:tcW w:w="1288" w:type="dxa"/>
            <w:vMerge/>
          </w:tcPr>
          <w:p w:rsidR="005267E0" w:rsidRDefault="005267E0">
            <w:pPr>
              <w:ind w:firstLine="29"/>
              <w:jc w:val="center"/>
              <w:rPr>
                <w:sz w:val="18"/>
              </w:rPr>
            </w:pP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hanging="19"/>
              <w:jc w:val="center"/>
              <w:rPr>
                <w:sz w:val="20"/>
                <w:szCs w:val="20"/>
              </w:rPr>
            </w:pPr>
          </w:p>
        </w:tc>
        <w:tc>
          <w:tcPr>
            <w:tcW w:w="1943" w:type="dxa"/>
            <w:gridSpan w:val="5"/>
            <w:vAlign w:val="center"/>
          </w:tcPr>
          <w:p w:rsidR="005267E0" w:rsidRDefault="005267E0">
            <w:pPr>
              <w:ind w:hanging="19"/>
              <w:jc w:val="center"/>
              <w:rPr>
                <w:sz w:val="20"/>
                <w:szCs w:val="20"/>
              </w:rPr>
            </w:pPr>
          </w:p>
        </w:tc>
        <w:tc>
          <w:tcPr>
            <w:tcW w:w="2078" w:type="dxa"/>
            <w:gridSpan w:val="2"/>
            <w:vAlign w:val="center"/>
          </w:tcPr>
          <w:p w:rsidR="005267E0" w:rsidRDefault="005267E0">
            <w:pPr>
              <w:ind w:hanging="19"/>
              <w:jc w:val="center"/>
              <w:rPr>
                <w:sz w:val="20"/>
                <w:szCs w:val="20"/>
              </w:rPr>
            </w:pPr>
          </w:p>
        </w:tc>
        <w:tc>
          <w:tcPr>
            <w:tcW w:w="2543" w:type="dxa"/>
            <w:gridSpan w:val="6"/>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454"/>
          <w:jc w:val="center"/>
        </w:trPr>
        <w:tc>
          <w:tcPr>
            <w:tcW w:w="1388" w:type="dxa"/>
            <w:vMerge w:val="restart"/>
          </w:tcPr>
          <w:p w:rsidR="005267E0" w:rsidRDefault="00FA4BB1">
            <w:pPr>
              <w:ind w:firstLine="29"/>
              <w:jc w:val="center"/>
              <w:rPr>
                <w:rFonts w:eastAsia="Calibri"/>
                <w:b/>
                <w:sz w:val="20"/>
              </w:rPr>
            </w:pPr>
            <w:r>
              <w:rPr>
                <w:rFonts w:eastAsia="Calibri"/>
                <w:b/>
                <w:sz w:val="20"/>
                <w:szCs w:val="22"/>
              </w:rPr>
              <w:t>МАРТ</w:t>
            </w:r>
          </w:p>
          <w:p w:rsidR="005267E0" w:rsidRDefault="00FA4BB1">
            <w:pPr>
              <w:ind w:firstLine="29"/>
              <w:jc w:val="center"/>
              <w:rPr>
                <w:rFonts w:eastAsia="Calibri"/>
                <w:b/>
                <w:sz w:val="20"/>
              </w:rPr>
            </w:pPr>
            <w:r>
              <w:rPr>
                <w:rFonts w:eastAsia="Calibri"/>
                <w:b/>
                <w:sz w:val="20"/>
                <w:szCs w:val="22"/>
              </w:rPr>
              <w:t>3 неделя 11.03 – 15.03</w:t>
            </w:r>
          </w:p>
        </w:tc>
        <w:tc>
          <w:tcPr>
            <w:tcW w:w="1538" w:type="dxa"/>
            <w:vMerge w:val="restart"/>
            <w:vAlign w:val="center"/>
          </w:tcPr>
          <w:p w:rsidR="005267E0" w:rsidRDefault="00FA4BB1">
            <w:pPr>
              <w:ind w:firstLine="29"/>
              <w:jc w:val="center"/>
              <w:rPr>
                <w:b/>
                <w:sz w:val="20"/>
              </w:rPr>
            </w:pPr>
            <w:r>
              <w:rPr>
                <w:b/>
                <w:sz w:val="20"/>
                <w:szCs w:val="22"/>
              </w:rPr>
              <w:t>11-17 марта 2024</w:t>
            </w:r>
          </w:p>
          <w:p w:rsidR="005267E0" w:rsidRDefault="00FA4BB1">
            <w:pPr>
              <w:ind w:firstLine="29"/>
              <w:jc w:val="center"/>
              <w:rPr>
                <w:b/>
                <w:sz w:val="20"/>
              </w:rPr>
            </w:pPr>
            <w:r>
              <w:rPr>
                <w:sz w:val="20"/>
                <w:szCs w:val="22"/>
              </w:rPr>
              <w:t>Масленица</w:t>
            </w:r>
          </w:p>
        </w:tc>
        <w:tc>
          <w:tcPr>
            <w:tcW w:w="1288" w:type="dxa"/>
            <w:vMerge w:val="restart"/>
          </w:tcPr>
          <w:p w:rsidR="005267E0" w:rsidRDefault="00FA4BB1">
            <w:pPr>
              <w:tabs>
                <w:tab w:val="left" w:pos="130"/>
              </w:tabs>
              <w:ind w:firstLine="29"/>
              <w:jc w:val="center"/>
              <w:rPr>
                <w:sz w:val="18"/>
              </w:rPr>
            </w:pPr>
            <w:r>
              <w:rPr>
                <w:sz w:val="18"/>
                <w:szCs w:val="20"/>
              </w:rPr>
              <w:t>Патриотич. напр. воспит.</w:t>
            </w:r>
          </w:p>
        </w:tc>
        <w:tc>
          <w:tcPr>
            <w:tcW w:w="10246" w:type="dxa"/>
            <w:gridSpan w:val="21"/>
            <w:vAlign w:val="center"/>
          </w:tcPr>
          <w:p w:rsidR="005267E0" w:rsidRDefault="00FA4BB1">
            <w:pPr>
              <w:ind w:hanging="19"/>
              <w:jc w:val="center"/>
              <w:rPr>
                <w:rStyle w:val="211pt"/>
                <w:rFonts w:eastAsiaTheme="minorHAnsi"/>
                <w:b/>
                <w:color w:val="auto"/>
                <w:sz w:val="20"/>
                <w:szCs w:val="20"/>
              </w:rPr>
            </w:pPr>
            <w:r>
              <w:rPr>
                <w:b/>
                <w:sz w:val="20"/>
                <w:szCs w:val="22"/>
              </w:rPr>
              <w:t>Спортивно – игровая музыкальная программа «</w:t>
            </w:r>
          </w:p>
        </w:tc>
        <w:tc>
          <w:tcPr>
            <w:tcW w:w="1865" w:type="dxa"/>
            <w:vMerge w:val="restart"/>
          </w:tcPr>
          <w:p w:rsidR="005267E0" w:rsidRDefault="005267E0">
            <w:pPr>
              <w:ind w:hanging="19"/>
              <w:jc w:val="center"/>
              <w:rPr>
                <w:b/>
                <w:color w:val="C00000"/>
                <w:sz w:val="20"/>
                <w:szCs w:val="32"/>
              </w:rPr>
            </w:pPr>
          </w:p>
          <w:p w:rsidR="005267E0" w:rsidRDefault="005267E0">
            <w:pPr>
              <w:ind w:hanging="19"/>
              <w:jc w:val="center"/>
              <w:rPr>
                <w:rStyle w:val="211pt"/>
                <w:rFonts w:eastAsiaTheme="minorHAnsi"/>
                <w:b/>
                <w:color w:val="C00000"/>
                <w:sz w:val="20"/>
                <w:szCs w:val="20"/>
              </w:rPr>
            </w:pPr>
          </w:p>
        </w:tc>
      </w:tr>
      <w:tr w:rsidR="005267E0">
        <w:trPr>
          <w:trHeight w:val="454"/>
          <w:jc w:val="center"/>
        </w:trPr>
        <w:tc>
          <w:tcPr>
            <w:tcW w:w="1388" w:type="dxa"/>
            <w:vMerge/>
          </w:tcPr>
          <w:p w:rsidR="005267E0" w:rsidRDefault="005267E0">
            <w:pPr>
              <w:ind w:firstLine="29"/>
              <w:jc w:val="center"/>
              <w:rPr>
                <w:rFonts w:eastAsia="Calibri"/>
                <w:b/>
                <w:sz w:val="20"/>
              </w:rPr>
            </w:pPr>
          </w:p>
        </w:tc>
        <w:tc>
          <w:tcPr>
            <w:tcW w:w="1538" w:type="dxa"/>
            <w:vMerge/>
          </w:tcPr>
          <w:p w:rsidR="005267E0" w:rsidRDefault="005267E0">
            <w:pPr>
              <w:ind w:firstLine="29"/>
              <w:jc w:val="center"/>
              <w:rPr>
                <w:sz w:val="20"/>
              </w:rPr>
            </w:pPr>
          </w:p>
        </w:tc>
        <w:tc>
          <w:tcPr>
            <w:tcW w:w="1288" w:type="dxa"/>
            <w:vMerge/>
          </w:tcPr>
          <w:p w:rsidR="005267E0" w:rsidRDefault="005267E0">
            <w:pPr>
              <w:tabs>
                <w:tab w:val="left" w:pos="130"/>
              </w:tabs>
              <w:ind w:firstLine="29"/>
              <w:jc w:val="center"/>
              <w:rPr>
                <w:sz w:val="18"/>
              </w:rPr>
            </w:pPr>
          </w:p>
        </w:tc>
        <w:tc>
          <w:tcPr>
            <w:tcW w:w="10246" w:type="dxa"/>
            <w:gridSpan w:val="21"/>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tcPr>
          <w:p w:rsidR="005267E0" w:rsidRDefault="00FA4BB1">
            <w:pPr>
              <w:ind w:firstLine="29"/>
              <w:jc w:val="center"/>
              <w:rPr>
                <w:b/>
                <w:sz w:val="20"/>
              </w:rPr>
            </w:pPr>
            <w:r>
              <w:rPr>
                <w:b/>
                <w:sz w:val="20"/>
                <w:szCs w:val="22"/>
              </w:rPr>
              <w:t>13.03</w:t>
            </w:r>
          </w:p>
          <w:p w:rsidR="005267E0" w:rsidRDefault="00FA4BB1">
            <w:pPr>
              <w:ind w:firstLine="29"/>
              <w:jc w:val="center"/>
              <w:rPr>
                <w:sz w:val="20"/>
              </w:rPr>
            </w:pPr>
            <w:r>
              <w:rPr>
                <w:sz w:val="20"/>
                <w:szCs w:val="22"/>
              </w:rPr>
              <w:t>День рождения детского писателя С. Михалкова</w:t>
            </w:r>
          </w:p>
        </w:tc>
        <w:tc>
          <w:tcPr>
            <w:tcW w:w="1288" w:type="dxa"/>
          </w:tcPr>
          <w:p w:rsidR="005267E0" w:rsidRDefault="00FA4BB1">
            <w:pPr>
              <w:tabs>
                <w:tab w:val="left" w:pos="130"/>
              </w:tabs>
              <w:ind w:firstLine="29"/>
              <w:jc w:val="center"/>
              <w:rPr>
                <w:sz w:val="18"/>
                <w:szCs w:val="20"/>
              </w:rPr>
            </w:pPr>
            <w:r>
              <w:rPr>
                <w:sz w:val="18"/>
                <w:szCs w:val="20"/>
              </w:rPr>
              <w:t>Патриотич. напр. воспит.</w:t>
            </w:r>
          </w:p>
          <w:p w:rsidR="005267E0" w:rsidRDefault="00FA4BB1">
            <w:pPr>
              <w:tabs>
                <w:tab w:val="left" w:pos="130"/>
              </w:tabs>
              <w:ind w:firstLine="29"/>
              <w:jc w:val="center"/>
              <w:rPr>
                <w:sz w:val="18"/>
              </w:rPr>
            </w:pPr>
            <w:r>
              <w:rPr>
                <w:sz w:val="18"/>
                <w:szCs w:val="20"/>
              </w:rPr>
              <w:t>Эстетич. напр. воспит.</w:t>
            </w: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tabs>
                <w:tab w:val="left" w:pos="130"/>
              </w:tabs>
              <w:ind w:firstLine="29"/>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283"/>
          <w:jc w:val="center"/>
        </w:trPr>
        <w:tc>
          <w:tcPr>
            <w:tcW w:w="1388" w:type="dxa"/>
            <w:vMerge w:val="restart"/>
          </w:tcPr>
          <w:p w:rsidR="005267E0" w:rsidRDefault="00FA4BB1">
            <w:pPr>
              <w:ind w:firstLine="29"/>
              <w:jc w:val="center"/>
              <w:rPr>
                <w:rFonts w:eastAsia="Calibri"/>
                <w:b/>
                <w:sz w:val="20"/>
              </w:rPr>
            </w:pPr>
            <w:r>
              <w:rPr>
                <w:rFonts w:eastAsia="Calibri"/>
                <w:b/>
                <w:sz w:val="20"/>
                <w:szCs w:val="22"/>
              </w:rPr>
              <w:t>МАРТ</w:t>
            </w:r>
          </w:p>
          <w:p w:rsidR="005267E0" w:rsidRDefault="00FA4BB1">
            <w:pPr>
              <w:ind w:firstLine="29"/>
              <w:jc w:val="center"/>
              <w:rPr>
                <w:rFonts w:eastAsia="Calibri"/>
                <w:b/>
                <w:sz w:val="20"/>
              </w:rPr>
            </w:pPr>
            <w:r>
              <w:rPr>
                <w:rFonts w:eastAsia="Calibri"/>
                <w:b/>
                <w:sz w:val="20"/>
                <w:szCs w:val="22"/>
              </w:rPr>
              <w:t>4 неделя 18.03 – 22.03</w:t>
            </w:r>
          </w:p>
        </w:tc>
        <w:tc>
          <w:tcPr>
            <w:tcW w:w="1538" w:type="dxa"/>
          </w:tcPr>
          <w:p w:rsidR="005267E0" w:rsidRDefault="00FA4BB1">
            <w:pPr>
              <w:ind w:firstLine="29"/>
              <w:jc w:val="center"/>
              <w:rPr>
                <w:b/>
                <w:bCs/>
                <w:color w:val="002060"/>
                <w:sz w:val="20"/>
              </w:rPr>
            </w:pPr>
            <w:r>
              <w:rPr>
                <w:b/>
                <w:bCs/>
                <w:color w:val="002060"/>
                <w:sz w:val="20"/>
                <w:szCs w:val="22"/>
              </w:rPr>
              <w:t>18.03</w:t>
            </w:r>
          </w:p>
          <w:p w:rsidR="005267E0" w:rsidRDefault="00FA4BB1">
            <w:pPr>
              <w:ind w:firstLine="29"/>
              <w:jc w:val="center"/>
              <w:rPr>
                <w:sz w:val="20"/>
              </w:rPr>
            </w:pPr>
            <w:r>
              <w:rPr>
                <w:bCs/>
                <w:color w:val="002060"/>
                <w:sz w:val="20"/>
                <w:szCs w:val="22"/>
              </w:rPr>
              <w:t xml:space="preserve">День воссоединения </w:t>
            </w:r>
            <w:r>
              <w:rPr>
                <w:bCs/>
                <w:color w:val="002060"/>
                <w:sz w:val="20"/>
                <w:szCs w:val="22"/>
              </w:rPr>
              <w:lastRenderedPageBreak/>
              <w:t>Крыма с Россией</w:t>
            </w:r>
          </w:p>
        </w:tc>
        <w:tc>
          <w:tcPr>
            <w:tcW w:w="1288" w:type="dxa"/>
          </w:tcPr>
          <w:p w:rsidR="005267E0" w:rsidRDefault="00FA4BB1">
            <w:pPr>
              <w:ind w:firstLine="29"/>
              <w:jc w:val="center"/>
              <w:rPr>
                <w:sz w:val="18"/>
              </w:rPr>
            </w:pPr>
            <w:r>
              <w:rPr>
                <w:sz w:val="18"/>
                <w:szCs w:val="20"/>
              </w:rPr>
              <w:lastRenderedPageBreak/>
              <w:t>Патриотич.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val="restart"/>
          </w:tcPr>
          <w:p w:rsidR="005267E0" w:rsidRDefault="005267E0">
            <w:pPr>
              <w:tabs>
                <w:tab w:val="left" w:pos="130"/>
              </w:tabs>
              <w:ind w:hanging="19"/>
              <w:jc w:val="center"/>
              <w:rPr>
                <w:color w:val="C00000"/>
                <w:sz w:val="20"/>
                <w:szCs w:val="20"/>
              </w:rPr>
            </w:pPr>
          </w:p>
        </w:tc>
      </w:tr>
      <w:tr w:rsidR="005267E0">
        <w:trPr>
          <w:trHeight w:val="170"/>
          <w:jc w:val="center"/>
        </w:trPr>
        <w:tc>
          <w:tcPr>
            <w:tcW w:w="1388" w:type="dxa"/>
            <w:vMerge/>
          </w:tcPr>
          <w:p w:rsidR="005267E0" w:rsidRDefault="005267E0">
            <w:pPr>
              <w:ind w:firstLine="29"/>
              <w:jc w:val="center"/>
              <w:rPr>
                <w:rFonts w:eastAsia="Calibri"/>
                <w:b/>
                <w:sz w:val="20"/>
              </w:rPr>
            </w:pPr>
          </w:p>
        </w:tc>
        <w:tc>
          <w:tcPr>
            <w:tcW w:w="1538" w:type="dxa"/>
          </w:tcPr>
          <w:p w:rsidR="005267E0" w:rsidRDefault="00FA4BB1">
            <w:pPr>
              <w:ind w:firstLine="29"/>
              <w:jc w:val="center"/>
              <w:rPr>
                <w:b/>
                <w:bCs/>
                <w:sz w:val="20"/>
              </w:rPr>
            </w:pPr>
            <w:r>
              <w:rPr>
                <w:b/>
                <w:bCs/>
                <w:sz w:val="20"/>
                <w:szCs w:val="22"/>
              </w:rPr>
              <w:t>18.03</w:t>
            </w:r>
          </w:p>
          <w:p w:rsidR="005267E0" w:rsidRDefault="00FA4BB1">
            <w:pPr>
              <w:ind w:firstLine="29"/>
              <w:jc w:val="center"/>
              <w:rPr>
                <w:bCs/>
                <w:sz w:val="20"/>
              </w:rPr>
            </w:pPr>
            <w:r>
              <w:rPr>
                <w:bCs/>
                <w:sz w:val="20"/>
                <w:szCs w:val="22"/>
              </w:rPr>
              <w:t>День рождения композитора Н.А.Римского - Корсакова</w:t>
            </w:r>
          </w:p>
        </w:tc>
        <w:tc>
          <w:tcPr>
            <w:tcW w:w="1288" w:type="dxa"/>
          </w:tcPr>
          <w:p w:rsidR="005267E0" w:rsidRDefault="00FA4BB1">
            <w:pPr>
              <w:tabs>
                <w:tab w:val="left" w:pos="130"/>
              </w:tabs>
              <w:ind w:firstLine="29"/>
              <w:jc w:val="center"/>
              <w:rPr>
                <w:sz w:val="18"/>
                <w:szCs w:val="20"/>
              </w:rPr>
            </w:pPr>
            <w:r>
              <w:rPr>
                <w:sz w:val="18"/>
                <w:szCs w:val="20"/>
              </w:rPr>
              <w:t>Патриотич. напр. воспит</w:t>
            </w:r>
          </w:p>
          <w:p w:rsidR="005267E0" w:rsidRDefault="00FA4BB1">
            <w:pPr>
              <w:ind w:firstLine="29"/>
              <w:jc w:val="center"/>
              <w:rPr>
                <w:sz w:val="18"/>
                <w:szCs w:val="20"/>
              </w:rPr>
            </w:pPr>
            <w:r>
              <w:rPr>
                <w:sz w:val="18"/>
                <w:szCs w:val="20"/>
              </w:rPr>
              <w:t>Эстет. напрв.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FA4BB1">
            <w:pPr>
              <w:ind w:hanging="19"/>
              <w:jc w:val="center"/>
              <w:rPr>
                <w:sz w:val="20"/>
                <w:szCs w:val="20"/>
              </w:rPr>
            </w:pPr>
            <w:r>
              <w:rPr>
                <w:b/>
                <w:color w:val="538135" w:themeColor="accent6" w:themeShade="BF"/>
                <w:sz w:val="20"/>
                <w:szCs w:val="20"/>
              </w:rPr>
              <w:t xml:space="preserve">Музыкальное тематическое занятие  </w:t>
            </w:r>
            <w:r>
              <w:rPr>
                <w:color w:val="538135" w:themeColor="accent6" w:themeShade="BF"/>
                <w:sz w:val="20"/>
                <w:szCs w:val="20"/>
              </w:rPr>
              <w:t>»</w:t>
            </w:r>
          </w:p>
        </w:tc>
        <w:tc>
          <w:tcPr>
            <w:tcW w:w="1865" w:type="dxa"/>
            <w:vMerge/>
          </w:tcPr>
          <w:p w:rsidR="005267E0" w:rsidRDefault="005267E0">
            <w:pPr>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tcPr>
          <w:p w:rsidR="005267E0" w:rsidRDefault="00FA4BB1">
            <w:pPr>
              <w:ind w:firstLine="29"/>
              <w:jc w:val="center"/>
              <w:rPr>
                <w:rFonts w:eastAsia="Calibri"/>
                <w:b/>
                <w:sz w:val="20"/>
              </w:rPr>
            </w:pPr>
            <w:r>
              <w:rPr>
                <w:rFonts w:eastAsia="Calibri"/>
                <w:b/>
                <w:sz w:val="20"/>
                <w:szCs w:val="22"/>
              </w:rPr>
              <w:t>21.03</w:t>
            </w:r>
          </w:p>
          <w:p w:rsidR="005267E0" w:rsidRDefault="00FA4BB1">
            <w:pPr>
              <w:ind w:firstLine="29"/>
              <w:jc w:val="center"/>
              <w:rPr>
                <w:rFonts w:eastAsia="Calibri"/>
                <w:sz w:val="20"/>
              </w:rPr>
            </w:pPr>
            <w:r>
              <w:rPr>
                <w:rFonts w:eastAsia="Calibri"/>
                <w:sz w:val="20"/>
                <w:szCs w:val="22"/>
              </w:rPr>
              <w:t>Междунар. день театра кукол</w:t>
            </w:r>
          </w:p>
        </w:tc>
        <w:tc>
          <w:tcPr>
            <w:tcW w:w="1288" w:type="dxa"/>
          </w:tcPr>
          <w:p w:rsidR="005267E0" w:rsidRDefault="00FA4BB1">
            <w:pPr>
              <w:ind w:firstLine="29"/>
              <w:jc w:val="center"/>
              <w:rPr>
                <w:sz w:val="18"/>
                <w:szCs w:val="20"/>
              </w:rPr>
            </w:pPr>
            <w:r>
              <w:rPr>
                <w:sz w:val="18"/>
                <w:szCs w:val="20"/>
              </w:rPr>
              <w:t>Эстетич. напр. воспит.</w:t>
            </w:r>
          </w:p>
          <w:p w:rsidR="005267E0" w:rsidRDefault="005267E0">
            <w:pPr>
              <w:ind w:firstLine="29"/>
              <w:jc w:val="center"/>
              <w:rPr>
                <w:sz w:val="18"/>
              </w:rPr>
            </w:pPr>
          </w:p>
        </w:tc>
        <w:tc>
          <w:tcPr>
            <w:tcW w:w="10246" w:type="dxa"/>
            <w:gridSpan w:val="21"/>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hanging="19"/>
              <w:jc w:val="center"/>
              <w:rPr>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restart"/>
          </w:tcPr>
          <w:p w:rsidR="005267E0" w:rsidRDefault="00FA4BB1">
            <w:pPr>
              <w:ind w:firstLine="29"/>
              <w:jc w:val="center"/>
              <w:rPr>
                <w:rFonts w:eastAsia="Calibri"/>
                <w:b/>
                <w:sz w:val="20"/>
              </w:rPr>
            </w:pPr>
            <w:r>
              <w:rPr>
                <w:rFonts w:eastAsia="Calibri"/>
                <w:b/>
                <w:sz w:val="20"/>
                <w:szCs w:val="22"/>
              </w:rPr>
              <w:t>22.03</w:t>
            </w:r>
          </w:p>
          <w:p w:rsidR="005267E0" w:rsidRDefault="00FA4BB1">
            <w:pPr>
              <w:ind w:firstLine="29"/>
              <w:jc w:val="center"/>
              <w:rPr>
                <w:rFonts w:eastAsia="Calibri"/>
                <w:sz w:val="20"/>
              </w:rPr>
            </w:pPr>
            <w:r>
              <w:rPr>
                <w:rFonts w:eastAsia="Calibri"/>
                <w:sz w:val="20"/>
                <w:szCs w:val="22"/>
              </w:rPr>
              <w:t>Всемирный день водных ресурсов</w:t>
            </w:r>
          </w:p>
        </w:tc>
        <w:tc>
          <w:tcPr>
            <w:tcW w:w="1288" w:type="dxa"/>
            <w:vMerge w:val="restart"/>
          </w:tcPr>
          <w:p w:rsidR="005267E0" w:rsidRDefault="00FA4BB1">
            <w:pPr>
              <w:tabs>
                <w:tab w:val="left" w:pos="130"/>
              </w:tabs>
              <w:ind w:firstLine="29"/>
              <w:jc w:val="center"/>
              <w:rPr>
                <w:sz w:val="18"/>
              </w:rPr>
            </w:pPr>
            <w:r>
              <w:rPr>
                <w:sz w:val="18"/>
                <w:szCs w:val="20"/>
              </w:rPr>
              <w:t>Патриотич. (эколог.) напр. воспит.</w:t>
            </w:r>
          </w:p>
        </w:tc>
        <w:tc>
          <w:tcPr>
            <w:tcW w:w="3682" w:type="dxa"/>
            <w:gridSpan w:val="8"/>
            <w:tcBorders>
              <w:bottom w:val="nil"/>
            </w:tcBorders>
            <w:vAlign w:val="center"/>
          </w:tcPr>
          <w:p w:rsidR="005267E0" w:rsidRDefault="00FA4BB1">
            <w:pPr>
              <w:tabs>
                <w:tab w:val="left" w:pos="130"/>
              </w:tabs>
              <w:ind w:firstLine="29"/>
              <w:jc w:val="center"/>
              <w:rPr>
                <w:sz w:val="20"/>
                <w:szCs w:val="20"/>
              </w:rPr>
            </w:pPr>
            <w:r>
              <w:rPr>
                <w:noProof/>
                <w:sz w:val="20"/>
              </w:rPr>
              <mc:AlternateContent>
                <mc:Choice Requires="wps">
                  <w:drawing>
                    <wp:anchor distT="0" distB="0" distL="114300" distR="114300" simplePos="0" relativeHeight="251661312" behindDoc="0" locked="0" layoutInCell="1" allowOverlap="1">
                      <wp:simplePos x="0" y="0"/>
                      <wp:positionH relativeFrom="column">
                        <wp:posOffset>1064260</wp:posOffset>
                      </wp:positionH>
                      <wp:positionV relativeFrom="paragraph">
                        <wp:posOffset>6985</wp:posOffset>
                      </wp:positionV>
                      <wp:extent cx="0" cy="193675"/>
                      <wp:effectExtent l="4445" t="0" r="10795" b="4445"/>
                      <wp:wrapNone/>
                      <wp:docPr id="3" name="Прямое соединение 3"/>
                      <wp:cNvGraphicFramePr/>
                      <a:graphic xmlns:a="http://schemas.openxmlformats.org/drawingml/2006/main">
                        <a:graphicData uri="http://schemas.microsoft.com/office/word/2010/wordprocessingShape">
                          <wps:wsp>
                            <wps:cNvCnPr/>
                            <wps:spPr>
                              <a:xfrm>
                                <a:off x="3950335" y="2370455"/>
                                <a:ext cx="0" cy="1936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83.8pt;margin-top:0.55pt;height:15.25pt;width:0pt;z-index:251661312;mso-width-relative:page;mso-height-relative:page;" filled="f" stroked="t" coordsize="21600,21600" o:gfxdata="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HvIXfTAAAACAEAAA8AAAAAAAAAAQAgAAAAIgAAAGRycy9kb3ducmV2Lnht&#10;bFBLAQIUABQAAAAIAIdO4kCa6+tQ/gEAAM4DAAAOAAAAAAAAAAEAIAAAACIBAABkcnMvZTJvRG9j&#10;LnhtbFBLBQYAAAAABgAGAFkBAACSBQAAAAA=&#10;">
                      <v:fill on="f" focussize="0,0"/>
                      <v:stroke weight="0.5pt" color="#000000 [3213]" miterlimit="8" joinstyle="miter"/>
                      <v:imagedata o:title=""/>
                      <o:lock v:ext="edit" aspectratio="f"/>
                    </v:line>
                  </w:pict>
                </mc:Fallback>
              </mc:AlternateContent>
            </w:r>
          </w:p>
        </w:tc>
        <w:tc>
          <w:tcPr>
            <w:tcW w:w="1855" w:type="dxa"/>
            <w:gridSpan w:val="3"/>
            <w:vMerge w:val="restart"/>
            <w:vAlign w:val="center"/>
          </w:tcPr>
          <w:p w:rsidR="005267E0" w:rsidRDefault="005267E0">
            <w:pPr>
              <w:ind w:hanging="19"/>
              <w:jc w:val="center"/>
              <w:rPr>
                <w:rStyle w:val="211pt"/>
                <w:rFonts w:eastAsiaTheme="minorHAnsi"/>
                <w:b/>
                <w:color w:val="auto"/>
                <w:sz w:val="20"/>
                <w:szCs w:val="20"/>
              </w:rPr>
            </w:pPr>
          </w:p>
        </w:tc>
        <w:tc>
          <w:tcPr>
            <w:tcW w:w="4709" w:type="dxa"/>
            <w:gridSpan w:val="10"/>
            <w:tcBorders>
              <w:bottom w:val="nil"/>
            </w:tcBorders>
            <w:vAlign w:val="center"/>
          </w:tcPr>
          <w:p w:rsidR="005267E0" w:rsidRDefault="00FA4BB1">
            <w:pPr>
              <w:ind w:hanging="19"/>
              <w:jc w:val="center"/>
              <w:rPr>
                <w:sz w:val="20"/>
                <w:szCs w:val="20"/>
              </w:rPr>
            </w:pPr>
            <w:r>
              <w:rPr>
                <w:noProof/>
                <w:sz w:val="20"/>
              </w:rPr>
              <mc:AlternateContent>
                <mc:Choice Requires="wps">
                  <w:drawing>
                    <wp:anchor distT="0" distB="0" distL="114300" distR="114300" simplePos="0" relativeHeight="251660288" behindDoc="0" locked="0" layoutInCell="1" allowOverlap="1">
                      <wp:simplePos x="0" y="0"/>
                      <wp:positionH relativeFrom="column">
                        <wp:posOffset>1337310</wp:posOffset>
                      </wp:positionH>
                      <wp:positionV relativeFrom="paragraph">
                        <wp:posOffset>13970</wp:posOffset>
                      </wp:positionV>
                      <wp:extent cx="6985" cy="622935"/>
                      <wp:effectExtent l="4445" t="0" r="19050" b="1905"/>
                      <wp:wrapNone/>
                      <wp:docPr id="2" name="Прямое соединение 2"/>
                      <wp:cNvGraphicFramePr/>
                      <a:graphic xmlns:a="http://schemas.openxmlformats.org/drawingml/2006/main">
                        <a:graphicData uri="http://schemas.microsoft.com/office/word/2010/wordprocessingShape">
                          <wps:wsp>
                            <wps:cNvCnPr/>
                            <wps:spPr>
                              <a:xfrm>
                                <a:off x="7760335" y="2363470"/>
                                <a:ext cx="6985" cy="6229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05.3pt;margin-top:1.1pt;height:49.05pt;width:0.55pt;z-index:251660288;mso-width-relative:page;mso-height-relative:page;" filled="f" stroked="t" coordsize="21600,21600" o:gfxdata="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AL+59tYAAAAJAQAADwAAAAAAAAABACAAAAAiAAAAZHJzL2Rvd25y&#10;ZXYueG1sUEsBAhQAFAAAAAgAh07iQMij2McAAgAA0QMAAA4AAAAAAAAAAQAgAAAAJQEAAGRycy9l&#10;Mm9Eb2MueG1sUEsFBgAAAAAGAAYAWQEAAJcFAAAAAA==&#10;">
                      <v:fill on="f" focussize="0,0"/>
                      <v:stroke weight="0.5pt" color="#000000 [3213]" miterlimit="8" joinstyle="miter"/>
                      <v:imagedata o:title=""/>
                      <o:lock v:ext="edit" aspectratio="f"/>
                    </v:line>
                  </w:pict>
                </mc:Fallback>
              </mc:AlternateConten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tcPr>
          <w:p w:rsidR="005267E0" w:rsidRDefault="005267E0">
            <w:pPr>
              <w:ind w:firstLine="29"/>
              <w:jc w:val="center"/>
              <w:rPr>
                <w:rFonts w:eastAsia="Calibri"/>
                <w:b/>
                <w:sz w:val="20"/>
              </w:rPr>
            </w:pPr>
          </w:p>
        </w:tc>
        <w:tc>
          <w:tcPr>
            <w:tcW w:w="1538" w:type="dxa"/>
            <w:vMerge/>
          </w:tcPr>
          <w:p w:rsidR="005267E0" w:rsidRDefault="005267E0">
            <w:pPr>
              <w:ind w:firstLine="29"/>
              <w:jc w:val="center"/>
              <w:rPr>
                <w:rFonts w:eastAsia="Calibri"/>
                <w:b/>
                <w:sz w:val="20"/>
              </w:rPr>
            </w:pPr>
          </w:p>
        </w:tc>
        <w:tc>
          <w:tcPr>
            <w:tcW w:w="1288" w:type="dxa"/>
            <w:vMerge/>
          </w:tcPr>
          <w:p w:rsidR="005267E0" w:rsidRDefault="005267E0">
            <w:pPr>
              <w:tabs>
                <w:tab w:val="left" w:pos="130"/>
              </w:tabs>
              <w:ind w:firstLine="29"/>
              <w:jc w:val="center"/>
              <w:rPr>
                <w:sz w:val="18"/>
                <w:szCs w:val="20"/>
              </w:rPr>
            </w:pPr>
          </w:p>
        </w:tc>
        <w:tc>
          <w:tcPr>
            <w:tcW w:w="1778" w:type="dxa"/>
            <w:gridSpan w:val="4"/>
            <w:tcBorders>
              <w:top w:val="nil"/>
            </w:tcBorders>
            <w:vAlign w:val="center"/>
          </w:tcPr>
          <w:p w:rsidR="005267E0" w:rsidRDefault="005267E0">
            <w:pPr>
              <w:tabs>
                <w:tab w:val="left" w:pos="130"/>
              </w:tabs>
              <w:ind w:hanging="19"/>
              <w:jc w:val="center"/>
              <w:rPr>
                <w:b/>
                <w:sz w:val="20"/>
                <w:szCs w:val="20"/>
              </w:rPr>
            </w:pPr>
          </w:p>
        </w:tc>
        <w:tc>
          <w:tcPr>
            <w:tcW w:w="1904" w:type="dxa"/>
            <w:gridSpan w:val="4"/>
            <w:tcBorders>
              <w:top w:val="nil"/>
            </w:tcBorders>
          </w:tcPr>
          <w:p w:rsidR="005267E0" w:rsidRDefault="005267E0">
            <w:pPr>
              <w:ind w:hanging="19"/>
              <w:jc w:val="center"/>
              <w:rPr>
                <w:rStyle w:val="211pt"/>
                <w:rFonts w:eastAsiaTheme="minorHAnsi"/>
                <w:b/>
                <w:color w:val="auto"/>
                <w:sz w:val="20"/>
                <w:szCs w:val="20"/>
              </w:rPr>
            </w:pPr>
          </w:p>
        </w:tc>
        <w:tc>
          <w:tcPr>
            <w:tcW w:w="1855" w:type="dxa"/>
            <w:gridSpan w:val="3"/>
            <w:vMerge/>
          </w:tcPr>
          <w:p w:rsidR="005267E0" w:rsidRDefault="005267E0">
            <w:pPr>
              <w:ind w:hanging="19"/>
              <w:jc w:val="center"/>
              <w:rPr>
                <w:rStyle w:val="211pt"/>
                <w:rFonts w:eastAsiaTheme="minorHAnsi"/>
                <w:b/>
                <w:color w:val="auto"/>
                <w:sz w:val="20"/>
                <w:szCs w:val="20"/>
              </w:rPr>
            </w:pPr>
          </w:p>
        </w:tc>
        <w:tc>
          <w:tcPr>
            <w:tcW w:w="4709" w:type="dxa"/>
            <w:gridSpan w:val="10"/>
            <w:tcBorders>
              <w:top w:val="nil"/>
            </w:tcBorders>
          </w:tcPr>
          <w:p w:rsidR="005267E0" w:rsidRDefault="005267E0">
            <w:pPr>
              <w:ind w:hanging="19"/>
              <w:jc w:val="center"/>
              <w:rPr>
                <w:rStyle w:val="211pt"/>
                <w:rFonts w:eastAsiaTheme="minorHAnsi"/>
                <w:b/>
                <w:color w:val="auto"/>
                <w:sz w:val="20"/>
                <w:szCs w:val="20"/>
              </w:rPr>
            </w:pP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t>МАРТ</w:t>
            </w:r>
          </w:p>
          <w:p w:rsidR="005267E0" w:rsidRDefault="00FA4BB1">
            <w:pPr>
              <w:ind w:firstLine="29"/>
              <w:jc w:val="center"/>
              <w:rPr>
                <w:rFonts w:eastAsia="Calibri"/>
                <w:b/>
                <w:sz w:val="20"/>
              </w:rPr>
            </w:pPr>
            <w:r>
              <w:rPr>
                <w:rFonts w:eastAsia="Calibri"/>
                <w:b/>
                <w:sz w:val="20"/>
                <w:szCs w:val="22"/>
              </w:rPr>
              <w:t>5 неделя 25.03 – 29.03</w:t>
            </w:r>
          </w:p>
        </w:tc>
        <w:tc>
          <w:tcPr>
            <w:tcW w:w="1538" w:type="dxa"/>
          </w:tcPr>
          <w:p w:rsidR="005267E0" w:rsidRDefault="00FA4BB1">
            <w:pPr>
              <w:ind w:firstLine="29"/>
              <w:jc w:val="center"/>
              <w:rPr>
                <w:rFonts w:eastAsia="Calibri"/>
                <w:b/>
                <w:color w:val="002060"/>
                <w:sz w:val="20"/>
              </w:rPr>
            </w:pPr>
            <w:r>
              <w:rPr>
                <w:rFonts w:eastAsia="Calibri"/>
                <w:b/>
                <w:color w:val="002060"/>
                <w:sz w:val="20"/>
                <w:szCs w:val="22"/>
              </w:rPr>
              <w:t>27.03</w:t>
            </w:r>
          </w:p>
          <w:p w:rsidR="005267E0" w:rsidRDefault="00FA4BB1">
            <w:pPr>
              <w:ind w:firstLine="29"/>
              <w:jc w:val="center"/>
              <w:rPr>
                <w:rFonts w:eastAsia="Calibri"/>
                <w:sz w:val="20"/>
              </w:rPr>
            </w:pPr>
            <w:r>
              <w:rPr>
                <w:bCs/>
                <w:color w:val="002060"/>
                <w:sz w:val="20"/>
                <w:szCs w:val="22"/>
              </w:rPr>
              <w:t>Всемирный день театра</w:t>
            </w:r>
          </w:p>
        </w:tc>
        <w:tc>
          <w:tcPr>
            <w:tcW w:w="1288" w:type="dxa"/>
          </w:tcPr>
          <w:p w:rsidR="005267E0" w:rsidRDefault="00FA4BB1">
            <w:pPr>
              <w:ind w:firstLine="29"/>
              <w:jc w:val="center"/>
              <w:rPr>
                <w:sz w:val="18"/>
                <w:szCs w:val="20"/>
              </w:rPr>
            </w:pPr>
            <w:r>
              <w:rPr>
                <w:sz w:val="18"/>
                <w:szCs w:val="20"/>
              </w:rPr>
              <w:t>Патриотич. напр. воспит.</w:t>
            </w:r>
          </w:p>
          <w:p w:rsidR="005267E0" w:rsidRDefault="005267E0">
            <w:pPr>
              <w:ind w:firstLine="29"/>
              <w:jc w:val="center"/>
              <w:rPr>
                <w:sz w:val="18"/>
              </w:rPr>
            </w:pPr>
          </w:p>
        </w:tc>
        <w:tc>
          <w:tcPr>
            <w:tcW w:w="3682" w:type="dxa"/>
            <w:gridSpan w:val="8"/>
            <w:vAlign w:val="center"/>
          </w:tcPr>
          <w:p w:rsidR="005267E0" w:rsidRDefault="005267E0">
            <w:pPr>
              <w:tabs>
                <w:tab w:val="left" w:pos="130"/>
              </w:tabs>
              <w:ind w:hanging="19"/>
              <w:jc w:val="center"/>
              <w:rPr>
                <w:b/>
                <w:sz w:val="20"/>
                <w:szCs w:val="20"/>
              </w:rPr>
            </w:pPr>
          </w:p>
        </w:tc>
        <w:tc>
          <w:tcPr>
            <w:tcW w:w="1855" w:type="dxa"/>
            <w:gridSpan w:val="3"/>
            <w:vAlign w:val="center"/>
          </w:tcPr>
          <w:p w:rsidR="005267E0" w:rsidRDefault="005267E0">
            <w:pPr>
              <w:tabs>
                <w:tab w:val="left" w:pos="130"/>
              </w:tabs>
              <w:ind w:hanging="19"/>
              <w:jc w:val="center"/>
              <w:rPr>
                <w:b/>
                <w:sz w:val="20"/>
                <w:szCs w:val="20"/>
              </w:rPr>
            </w:pPr>
          </w:p>
        </w:tc>
        <w:tc>
          <w:tcPr>
            <w:tcW w:w="2230" w:type="dxa"/>
            <w:gridSpan w:val="6"/>
            <w:vAlign w:val="center"/>
          </w:tcPr>
          <w:p w:rsidR="005267E0" w:rsidRDefault="005267E0">
            <w:pPr>
              <w:tabs>
                <w:tab w:val="left" w:pos="130"/>
              </w:tabs>
              <w:ind w:hanging="19"/>
              <w:jc w:val="center"/>
              <w:rPr>
                <w:b/>
                <w:sz w:val="20"/>
                <w:szCs w:val="20"/>
              </w:rPr>
            </w:pP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31.03</w:t>
            </w:r>
          </w:p>
          <w:p w:rsidR="005267E0" w:rsidRDefault="00FA4BB1">
            <w:pPr>
              <w:ind w:firstLine="29"/>
              <w:jc w:val="center"/>
              <w:rPr>
                <w:rFonts w:eastAsia="Calibri"/>
                <w:sz w:val="20"/>
              </w:rPr>
            </w:pPr>
            <w:r>
              <w:rPr>
                <w:sz w:val="20"/>
                <w:szCs w:val="22"/>
              </w:rPr>
              <w:t>День рождения детского писателя К. Чуковского</w:t>
            </w:r>
          </w:p>
        </w:tc>
        <w:tc>
          <w:tcPr>
            <w:tcW w:w="1288" w:type="dxa"/>
          </w:tcPr>
          <w:p w:rsidR="005267E0" w:rsidRDefault="00FA4BB1">
            <w:pPr>
              <w:tabs>
                <w:tab w:val="left" w:pos="130"/>
              </w:tabs>
              <w:ind w:firstLine="29"/>
              <w:jc w:val="center"/>
              <w:rPr>
                <w:sz w:val="18"/>
                <w:szCs w:val="20"/>
              </w:rPr>
            </w:pPr>
            <w:r>
              <w:rPr>
                <w:sz w:val="18"/>
                <w:szCs w:val="20"/>
              </w:rPr>
              <w:t>Патриотич. напр. воспит.</w:t>
            </w:r>
          </w:p>
          <w:p w:rsidR="005267E0" w:rsidRDefault="00FA4BB1">
            <w:pPr>
              <w:ind w:firstLine="29"/>
              <w:jc w:val="center"/>
              <w:rPr>
                <w:sz w:val="18"/>
              </w:rPr>
            </w:pPr>
            <w:r>
              <w:rPr>
                <w:sz w:val="18"/>
                <w:szCs w:val="20"/>
              </w:rPr>
              <w:t>Эстетич. напр. воспит.</w:t>
            </w:r>
          </w:p>
        </w:tc>
        <w:tc>
          <w:tcPr>
            <w:tcW w:w="10246" w:type="dxa"/>
            <w:gridSpan w:val="21"/>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1064"/>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sz w:val="20"/>
              </w:rPr>
            </w:pPr>
            <w:r>
              <w:rPr>
                <w:rFonts w:eastAsia="Calibri"/>
                <w:b/>
                <w:sz w:val="20"/>
                <w:szCs w:val="22"/>
              </w:rPr>
              <w:t>Последняя неделя марта</w:t>
            </w:r>
            <w:r>
              <w:rPr>
                <w:rFonts w:eastAsia="Calibri"/>
                <w:sz w:val="20"/>
                <w:szCs w:val="22"/>
              </w:rPr>
              <w:t xml:space="preserve"> – неделя детской книги </w:t>
            </w:r>
          </w:p>
        </w:tc>
        <w:tc>
          <w:tcPr>
            <w:tcW w:w="1288" w:type="dxa"/>
          </w:tcPr>
          <w:p w:rsidR="005267E0" w:rsidRDefault="00FA4BB1">
            <w:pPr>
              <w:tabs>
                <w:tab w:val="left" w:pos="130"/>
              </w:tabs>
              <w:ind w:firstLine="29"/>
              <w:jc w:val="center"/>
              <w:rPr>
                <w:sz w:val="18"/>
                <w:szCs w:val="20"/>
              </w:rPr>
            </w:pPr>
            <w:r>
              <w:rPr>
                <w:sz w:val="18"/>
                <w:szCs w:val="20"/>
              </w:rPr>
              <w:t>Патриотич. напр. воспит.</w:t>
            </w:r>
          </w:p>
        </w:tc>
        <w:tc>
          <w:tcPr>
            <w:tcW w:w="3637" w:type="dxa"/>
            <w:gridSpan w:val="6"/>
            <w:vAlign w:val="center"/>
          </w:tcPr>
          <w:p w:rsidR="005267E0" w:rsidRDefault="005267E0">
            <w:pPr>
              <w:ind w:hanging="19"/>
              <w:jc w:val="center"/>
              <w:rPr>
                <w:sz w:val="20"/>
                <w:szCs w:val="20"/>
              </w:rPr>
            </w:pPr>
          </w:p>
        </w:tc>
        <w:tc>
          <w:tcPr>
            <w:tcW w:w="1900" w:type="dxa"/>
            <w:gridSpan w:val="5"/>
            <w:vAlign w:val="center"/>
          </w:tcPr>
          <w:p w:rsidR="005267E0" w:rsidRDefault="005267E0">
            <w:pPr>
              <w:ind w:hanging="1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671"/>
          <w:jc w:val="center"/>
        </w:trPr>
        <w:tc>
          <w:tcPr>
            <w:tcW w:w="1388" w:type="dxa"/>
            <w:vMerge w:val="restart"/>
          </w:tcPr>
          <w:p w:rsidR="005267E0" w:rsidRDefault="00FA4BB1">
            <w:pPr>
              <w:ind w:firstLine="29"/>
              <w:jc w:val="center"/>
              <w:rPr>
                <w:rFonts w:eastAsia="Calibri"/>
                <w:b/>
                <w:sz w:val="20"/>
              </w:rPr>
            </w:pPr>
            <w:r>
              <w:rPr>
                <w:rFonts w:eastAsia="Calibri"/>
                <w:b/>
                <w:sz w:val="20"/>
                <w:szCs w:val="22"/>
              </w:rPr>
              <w:t>АПРЕЛЬ</w:t>
            </w:r>
          </w:p>
          <w:p w:rsidR="005267E0" w:rsidRDefault="00FA4BB1">
            <w:pPr>
              <w:ind w:firstLine="29"/>
              <w:jc w:val="center"/>
              <w:rPr>
                <w:rFonts w:eastAsia="Calibri"/>
                <w:b/>
                <w:sz w:val="20"/>
              </w:rPr>
            </w:pPr>
            <w:r>
              <w:rPr>
                <w:rFonts w:eastAsia="Calibri"/>
                <w:b/>
                <w:sz w:val="20"/>
                <w:szCs w:val="22"/>
              </w:rPr>
              <w:t>1 неделя 01.04 – 05.04</w:t>
            </w:r>
          </w:p>
        </w:tc>
        <w:tc>
          <w:tcPr>
            <w:tcW w:w="1538" w:type="dxa"/>
            <w:vMerge w:val="restart"/>
            <w:vAlign w:val="center"/>
          </w:tcPr>
          <w:p w:rsidR="005267E0" w:rsidRDefault="00FA4BB1">
            <w:pPr>
              <w:ind w:firstLine="29"/>
              <w:jc w:val="center"/>
              <w:rPr>
                <w:rFonts w:eastAsia="Calibri"/>
                <w:b/>
                <w:sz w:val="20"/>
              </w:rPr>
            </w:pPr>
            <w:r>
              <w:rPr>
                <w:rFonts w:eastAsia="Calibri"/>
                <w:b/>
                <w:sz w:val="20"/>
                <w:szCs w:val="22"/>
              </w:rPr>
              <w:t>01.04</w:t>
            </w:r>
          </w:p>
          <w:p w:rsidR="005267E0" w:rsidRDefault="00FA4BB1">
            <w:pPr>
              <w:ind w:firstLine="29"/>
              <w:jc w:val="center"/>
              <w:rPr>
                <w:rFonts w:eastAsia="Calibri"/>
                <w:sz w:val="20"/>
              </w:rPr>
            </w:pPr>
            <w:r>
              <w:rPr>
                <w:rFonts w:eastAsia="Calibri"/>
                <w:sz w:val="20"/>
                <w:szCs w:val="22"/>
              </w:rPr>
              <w:t>День смеха</w:t>
            </w:r>
          </w:p>
          <w:p w:rsidR="005267E0" w:rsidRDefault="00FA4BB1">
            <w:pPr>
              <w:ind w:firstLine="29"/>
              <w:jc w:val="center"/>
              <w:rPr>
                <w:rFonts w:eastAsia="Calibri"/>
                <w:b/>
                <w:sz w:val="20"/>
              </w:rPr>
            </w:pPr>
            <w:r>
              <w:rPr>
                <w:rFonts w:eastAsia="Calibri"/>
                <w:b/>
                <w:sz w:val="20"/>
                <w:szCs w:val="22"/>
              </w:rPr>
              <w:t xml:space="preserve">07.04 </w:t>
            </w:r>
          </w:p>
          <w:p w:rsidR="005267E0" w:rsidRDefault="00FA4BB1">
            <w:pPr>
              <w:ind w:firstLine="29"/>
              <w:jc w:val="center"/>
              <w:rPr>
                <w:rFonts w:eastAsia="Calibri"/>
                <w:sz w:val="20"/>
              </w:rPr>
            </w:pPr>
            <w:r>
              <w:rPr>
                <w:rFonts w:eastAsia="Calibri"/>
                <w:sz w:val="20"/>
                <w:szCs w:val="22"/>
              </w:rPr>
              <w:t>Всемирный день здоровья</w:t>
            </w:r>
          </w:p>
        </w:tc>
        <w:tc>
          <w:tcPr>
            <w:tcW w:w="1288" w:type="dxa"/>
            <w:vMerge w:val="restart"/>
          </w:tcPr>
          <w:p w:rsidR="005267E0" w:rsidRDefault="00FA4BB1">
            <w:pPr>
              <w:ind w:firstLine="29"/>
              <w:jc w:val="center"/>
              <w:rPr>
                <w:sz w:val="18"/>
              </w:rPr>
            </w:pPr>
            <w:r>
              <w:rPr>
                <w:sz w:val="18"/>
                <w:szCs w:val="20"/>
              </w:rPr>
              <w:t>Физич. и оздоровит. напр. воспит.</w:t>
            </w:r>
          </w:p>
        </w:tc>
        <w:tc>
          <w:tcPr>
            <w:tcW w:w="1703" w:type="dxa"/>
            <w:vAlign w:val="center"/>
          </w:tcPr>
          <w:p w:rsidR="005267E0" w:rsidRDefault="005267E0">
            <w:pPr>
              <w:tabs>
                <w:tab w:val="left" w:pos="130"/>
              </w:tabs>
              <w:ind w:hanging="19"/>
              <w:jc w:val="center"/>
              <w:rPr>
                <w:b/>
                <w:sz w:val="20"/>
                <w:szCs w:val="20"/>
              </w:rPr>
            </w:pPr>
          </w:p>
          <w:p w:rsidR="005267E0" w:rsidRDefault="005267E0">
            <w:pPr>
              <w:ind w:firstLine="0"/>
              <w:jc w:val="center"/>
              <w:rPr>
                <w:sz w:val="20"/>
                <w:szCs w:val="20"/>
              </w:rPr>
            </w:pPr>
          </w:p>
        </w:tc>
        <w:tc>
          <w:tcPr>
            <w:tcW w:w="8543" w:type="dxa"/>
            <w:gridSpan w:val="20"/>
            <w:vAlign w:val="center"/>
          </w:tcPr>
          <w:p w:rsidR="005267E0" w:rsidRDefault="00FA4BB1">
            <w:pPr>
              <w:ind w:firstLine="29"/>
              <w:jc w:val="center"/>
              <w:rPr>
                <w:rFonts w:eastAsia="Calibri"/>
                <w:b/>
                <w:sz w:val="20"/>
              </w:rPr>
            </w:pPr>
            <w:r>
              <w:rPr>
                <w:rFonts w:eastAsia="Calibri"/>
                <w:b/>
                <w:sz w:val="20"/>
                <w:szCs w:val="22"/>
              </w:rPr>
              <w:t xml:space="preserve">Спортивно- игровая музыкальная программа </w:t>
            </w:r>
          </w:p>
        </w:tc>
        <w:tc>
          <w:tcPr>
            <w:tcW w:w="1865" w:type="dxa"/>
            <w:vMerge w:val="restart"/>
          </w:tcPr>
          <w:p w:rsidR="005267E0" w:rsidRDefault="005267E0">
            <w:pPr>
              <w:tabs>
                <w:tab w:val="left" w:pos="130"/>
              </w:tabs>
              <w:ind w:hanging="19"/>
              <w:jc w:val="center"/>
              <w:rPr>
                <w:color w:val="C00000"/>
                <w:sz w:val="20"/>
                <w:szCs w:val="20"/>
              </w:rPr>
            </w:pPr>
          </w:p>
        </w:tc>
      </w:tr>
      <w:tr w:rsidR="005267E0">
        <w:trPr>
          <w:trHeight w:val="567"/>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szCs w:val="20"/>
              </w:rPr>
            </w:pPr>
          </w:p>
        </w:tc>
        <w:tc>
          <w:tcPr>
            <w:tcW w:w="3682" w:type="dxa"/>
            <w:gridSpan w:val="8"/>
            <w:vAlign w:val="center"/>
          </w:tcPr>
          <w:p w:rsidR="005267E0" w:rsidRDefault="005267E0">
            <w:pPr>
              <w:tabs>
                <w:tab w:val="left" w:pos="130"/>
              </w:tabs>
              <w:ind w:hanging="19"/>
              <w:jc w:val="center"/>
              <w:rPr>
                <w:b/>
                <w:sz w:val="20"/>
                <w:szCs w:val="20"/>
              </w:rPr>
            </w:pPr>
          </w:p>
        </w:tc>
        <w:tc>
          <w:tcPr>
            <w:tcW w:w="6564" w:type="dxa"/>
            <w:gridSpan w:val="13"/>
            <w:vAlign w:val="center"/>
          </w:tcPr>
          <w:p w:rsidR="005267E0" w:rsidRDefault="005267E0">
            <w:pPr>
              <w:ind w:firstLine="32"/>
              <w:jc w:val="center"/>
              <w:rPr>
                <w:b/>
                <w:sz w:val="20"/>
                <w:szCs w:val="20"/>
              </w:rPr>
            </w:pPr>
          </w:p>
        </w:tc>
        <w:tc>
          <w:tcPr>
            <w:tcW w:w="1865" w:type="dxa"/>
            <w:vMerge/>
          </w:tcPr>
          <w:p w:rsidR="005267E0" w:rsidRDefault="005267E0">
            <w:pPr>
              <w:ind w:firstLine="29"/>
              <w:jc w:val="center"/>
              <w:rPr>
                <w:rFonts w:eastAsia="Calibri"/>
                <w:b/>
                <w:color w:val="C00000"/>
                <w:sz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tabs>
                <w:tab w:val="left" w:pos="130"/>
              </w:tabs>
              <w:ind w:firstLine="29"/>
              <w:jc w:val="center"/>
              <w:rPr>
                <w:sz w:val="18"/>
                <w:szCs w:val="20"/>
              </w:rPr>
            </w:pPr>
          </w:p>
        </w:tc>
        <w:tc>
          <w:tcPr>
            <w:tcW w:w="1703" w:type="dxa"/>
            <w:vAlign w:val="center"/>
          </w:tcPr>
          <w:p w:rsidR="005267E0" w:rsidRDefault="005267E0">
            <w:pPr>
              <w:ind w:firstLine="29"/>
              <w:jc w:val="center"/>
              <w:rPr>
                <w:sz w:val="20"/>
                <w:szCs w:val="20"/>
              </w:rPr>
            </w:pPr>
          </w:p>
        </w:tc>
        <w:tc>
          <w:tcPr>
            <w:tcW w:w="3834" w:type="dxa"/>
            <w:gridSpan w:val="10"/>
          </w:tcPr>
          <w:p w:rsidR="005267E0" w:rsidRDefault="00FA4BB1">
            <w:pPr>
              <w:ind w:firstLine="29"/>
              <w:jc w:val="center"/>
              <w:rPr>
                <w:rFonts w:eastAsia="Calibri"/>
                <w:b/>
                <w:sz w:val="20"/>
              </w:rPr>
            </w:pPr>
            <w:r>
              <w:rPr>
                <w:rFonts w:eastAsia="Calibri"/>
                <w:b/>
                <w:sz w:val="20"/>
                <w:szCs w:val="22"/>
              </w:rPr>
              <w:t xml:space="preserve">Физкультурно – игровое занятие </w:t>
            </w:r>
          </w:p>
        </w:tc>
        <w:tc>
          <w:tcPr>
            <w:tcW w:w="4709" w:type="dxa"/>
            <w:gridSpan w:val="10"/>
          </w:tcPr>
          <w:p w:rsidR="005267E0" w:rsidRDefault="00FA4BB1">
            <w:pPr>
              <w:ind w:firstLine="29"/>
              <w:jc w:val="center"/>
              <w:rPr>
                <w:rFonts w:eastAsia="Calibri"/>
                <w:b/>
                <w:sz w:val="20"/>
              </w:rPr>
            </w:pPr>
            <w:r>
              <w:rPr>
                <w:rFonts w:eastAsia="Calibri"/>
                <w:b/>
                <w:sz w:val="20"/>
                <w:szCs w:val="22"/>
              </w:rPr>
              <w:t xml:space="preserve">Спортивно – познавательное занятие </w:t>
            </w:r>
          </w:p>
        </w:tc>
        <w:tc>
          <w:tcPr>
            <w:tcW w:w="1865" w:type="dxa"/>
            <w:vMerge/>
          </w:tcPr>
          <w:p w:rsidR="005267E0" w:rsidRDefault="005267E0">
            <w:pPr>
              <w:ind w:hanging="19"/>
              <w:jc w:val="center"/>
              <w:rPr>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tabs>
                <w:tab w:val="left" w:pos="130"/>
              </w:tabs>
              <w:ind w:firstLine="29"/>
              <w:jc w:val="center"/>
              <w:rPr>
                <w:sz w:val="18"/>
                <w:szCs w:val="20"/>
              </w:rPr>
            </w:pPr>
          </w:p>
        </w:tc>
        <w:tc>
          <w:tcPr>
            <w:tcW w:w="10246" w:type="dxa"/>
            <w:gridSpan w:val="21"/>
            <w:vAlign w:val="center"/>
          </w:tcPr>
          <w:p w:rsidR="005267E0" w:rsidRDefault="005267E0">
            <w:pPr>
              <w:ind w:firstLine="29"/>
              <w:jc w:val="center"/>
              <w:rPr>
                <w:rFonts w:eastAsia="Calibri"/>
                <w:b/>
                <w:sz w:val="20"/>
              </w:rPr>
            </w:pPr>
          </w:p>
        </w:tc>
        <w:tc>
          <w:tcPr>
            <w:tcW w:w="1865" w:type="dxa"/>
            <w:vMerge/>
          </w:tcPr>
          <w:p w:rsidR="005267E0" w:rsidRDefault="005267E0">
            <w:pPr>
              <w:ind w:hanging="19"/>
              <w:jc w:val="center"/>
              <w:rPr>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02.04</w:t>
            </w:r>
          </w:p>
          <w:p w:rsidR="005267E0" w:rsidRDefault="00FA4BB1">
            <w:pPr>
              <w:ind w:firstLine="29"/>
              <w:jc w:val="center"/>
              <w:rPr>
                <w:rFonts w:eastAsia="Calibri"/>
                <w:sz w:val="20"/>
              </w:rPr>
            </w:pPr>
            <w:r>
              <w:rPr>
                <w:rFonts w:eastAsia="Calibri"/>
                <w:sz w:val="20"/>
                <w:szCs w:val="22"/>
              </w:rPr>
              <w:t>День рождения детского писателя Х.К. Андерсена</w:t>
            </w:r>
          </w:p>
        </w:tc>
        <w:tc>
          <w:tcPr>
            <w:tcW w:w="1288" w:type="dxa"/>
          </w:tcPr>
          <w:p w:rsidR="005267E0" w:rsidRDefault="00FA4BB1">
            <w:pPr>
              <w:tabs>
                <w:tab w:val="left" w:pos="130"/>
              </w:tabs>
              <w:ind w:firstLine="29"/>
              <w:jc w:val="center"/>
              <w:rPr>
                <w:sz w:val="18"/>
                <w:szCs w:val="20"/>
              </w:rPr>
            </w:pPr>
            <w:r>
              <w:rPr>
                <w:sz w:val="18"/>
                <w:szCs w:val="20"/>
              </w:rPr>
              <w:t>Патриотич. напр. воспит.</w:t>
            </w:r>
          </w:p>
          <w:p w:rsidR="005267E0" w:rsidRDefault="00FA4BB1">
            <w:pPr>
              <w:ind w:firstLine="29"/>
              <w:jc w:val="center"/>
              <w:rPr>
                <w:sz w:val="18"/>
                <w:szCs w:val="20"/>
              </w:rPr>
            </w:pPr>
            <w:r>
              <w:rPr>
                <w:sz w:val="18"/>
                <w:szCs w:val="20"/>
              </w:rPr>
              <w:t>Эстетич.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hanging="19"/>
              <w:jc w:val="center"/>
              <w:rPr>
                <w:color w:val="C00000"/>
                <w:sz w:val="20"/>
                <w:szCs w:val="20"/>
              </w:rPr>
            </w:pPr>
          </w:p>
        </w:tc>
      </w:tr>
      <w:tr w:rsidR="005267E0">
        <w:trPr>
          <w:trHeight w:val="20"/>
          <w:jc w:val="center"/>
        </w:trPr>
        <w:tc>
          <w:tcPr>
            <w:tcW w:w="1388" w:type="dxa"/>
          </w:tcPr>
          <w:p w:rsidR="005267E0" w:rsidRDefault="00FA4BB1">
            <w:pPr>
              <w:ind w:firstLine="29"/>
              <w:jc w:val="center"/>
              <w:rPr>
                <w:rFonts w:eastAsia="Calibri"/>
                <w:b/>
                <w:sz w:val="20"/>
              </w:rPr>
            </w:pPr>
            <w:r>
              <w:rPr>
                <w:rFonts w:eastAsia="Calibri"/>
                <w:b/>
                <w:sz w:val="20"/>
                <w:szCs w:val="22"/>
              </w:rPr>
              <w:lastRenderedPageBreak/>
              <w:t>АПРЕЛЬ</w:t>
            </w:r>
          </w:p>
          <w:p w:rsidR="005267E0" w:rsidRDefault="00FA4BB1">
            <w:pPr>
              <w:ind w:firstLine="29"/>
              <w:jc w:val="center"/>
              <w:rPr>
                <w:rFonts w:eastAsia="Calibri"/>
                <w:b/>
                <w:sz w:val="20"/>
              </w:rPr>
            </w:pPr>
            <w:r>
              <w:rPr>
                <w:rFonts w:eastAsia="Calibri"/>
                <w:b/>
                <w:sz w:val="20"/>
                <w:szCs w:val="22"/>
              </w:rPr>
              <w:t>2 неделя 08.04 – 12.04</w:t>
            </w:r>
          </w:p>
        </w:tc>
        <w:tc>
          <w:tcPr>
            <w:tcW w:w="1538" w:type="dxa"/>
            <w:vAlign w:val="center"/>
          </w:tcPr>
          <w:p w:rsidR="005267E0" w:rsidRDefault="00FA4BB1">
            <w:pPr>
              <w:ind w:firstLine="29"/>
              <w:jc w:val="center"/>
              <w:rPr>
                <w:rFonts w:eastAsia="Calibri"/>
                <w:b/>
                <w:color w:val="002060"/>
                <w:sz w:val="20"/>
              </w:rPr>
            </w:pPr>
            <w:r>
              <w:rPr>
                <w:rFonts w:eastAsia="Calibri"/>
                <w:b/>
                <w:color w:val="002060"/>
                <w:sz w:val="20"/>
                <w:szCs w:val="22"/>
              </w:rPr>
              <w:t xml:space="preserve">12.04 </w:t>
            </w:r>
          </w:p>
          <w:p w:rsidR="005267E0" w:rsidRDefault="00FA4BB1">
            <w:pPr>
              <w:ind w:firstLine="29"/>
              <w:jc w:val="center"/>
              <w:rPr>
                <w:rFonts w:eastAsia="Calibri"/>
                <w:b/>
                <w:sz w:val="20"/>
              </w:rPr>
            </w:pPr>
            <w:r>
              <w:rPr>
                <w:bCs/>
                <w:color w:val="002060"/>
                <w:sz w:val="20"/>
                <w:szCs w:val="22"/>
              </w:rPr>
              <w:t>День космонавтики</w:t>
            </w:r>
          </w:p>
        </w:tc>
        <w:tc>
          <w:tcPr>
            <w:tcW w:w="1288" w:type="dxa"/>
          </w:tcPr>
          <w:p w:rsidR="005267E0" w:rsidRDefault="00FA4BB1">
            <w:pPr>
              <w:tabs>
                <w:tab w:val="left" w:pos="130"/>
              </w:tabs>
              <w:ind w:firstLine="29"/>
              <w:jc w:val="center"/>
              <w:rPr>
                <w:sz w:val="18"/>
              </w:rPr>
            </w:pPr>
            <w:r>
              <w:rPr>
                <w:sz w:val="18"/>
                <w:szCs w:val="20"/>
              </w:rPr>
              <w:t>Физич. и оздоровит. напр. воспит.</w:t>
            </w:r>
          </w:p>
          <w:p w:rsidR="005267E0" w:rsidRDefault="00FA4BB1">
            <w:pPr>
              <w:ind w:firstLine="29"/>
              <w:jc w:val="center"/>
              <w:rPr>
                <w:sz w:val="18"/>
              </w:rPr>
            </w:pPr>
            <w:r>
              <w:rPr>
                <w:sz w:val="18"/>
                <w:szCs w:val="20"/>
              </w:rPr>
              <w:t>Патриотич.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tcPr>
          <w:p w:rsidR="005267E0" w:rsidRDefault="005267E0">
            <w:pPr>
              <w:ind w:hanging="19"/>
              <w:jc w:val="center"/>
              <w:rPr>
                <w:color w:val="C00000"/>
                <w:sz w:val="20"/>
                <w:szCs w:val="20"/>
              </w:rPr>
            </w:pPr>
          </w:p>
        </w:tc>
      </w:tr>
      <w:tr w:rsidR="005267E0">
        <w:trPr>
          <w:trHeight w:val="20"/>
          <w:jc w:val="center"/>
        </w:trPr>
        <w:tc>
          <w:tcPr>
            <w:tcW w:w="1388" w:type="dxa"/>
          </w:tcPr>
          <w:p w:rsidR="005267E0" w:rsidRDefault="00FA4BB1">
            <w:pPr>
              <w:ind w:firstLine="29"/>
              <w:jc w:val="center"/>
              <w:rPr>
                <w:rFonts w:eastAsia="Calibri"/>
                <w:b/>
                <w:sz w:val="20"/>
              </w:rPr>
            </w:pPr>
            <w:r>
              <w:rPr>
                <w:rFonts w:eastAsia="Calibri"/>
                <w:b/>
                <w:sz w:val="20"/>
                <w:szCs w:val="22"/>
              </w:rPr>
              <w:t>АПРЕЛЬ</w:t>
            </w:r>
          </w:p>
          <w:p w:rsidR="005267E0" w:rsidRDefault="00FA4BB1">
            <w:pPr>
              <w:ind w:firstLine="29"/>
              <w:jc w:val="center"/>
              <w:rPr>
                <w:rFonts w:eastAsia="Calibri"/>
                <w:b/>
                <w:sz w:val="20"/>
              </w:rPr>
            </w:pPr>
            <w:r>
              <w:rPr>
                <w:rFonts w:eastAsia="Calibri"/>
                <w:b/>
                <w:sz w:val="20"/>
                <w:szCs w:val="22"/>
              </w:rPr>
              <w:t>3 неделя 15.04 – 19.04</w:t>
            </w: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18.04 </w:t>
            </w:r>
          </w:p>
          <w:p w:rsidR="005267E0" w:rsidRDefault="00FA4BB1">
            <w:pPr>
              <w:ind w:firstLine="29"/>
              <w:jc w:val="center"/>
              <w:rPr>
                <w:rFonts w:eastAsia="Calibri"/>
                <w:sz w:val="20"/>
              </w:rPr>
            </w:pPr>
            <w:r>
              <w:rPr>
                <w:rFonts w:eastAsia="Calibri"/>
                <w:sz w:val="20"/>
                <w:szCs w:val="22"/>
              </w:rPr>
              <w:t>Междунар. день памятников и выдающихся мест</w:t>
            </w:r>
          </w:p>
        </w:tc>
        <w:tc>
          <w:tcPr>
            <w:tcW w:w="1288" w:type="dxa"/>
          </w:tcPr>
          <w:p w:rsidR="005267E0" w:rsidRDefault="00FA4BB1">
            <w:pPr>
              <w:ind w:firstLine="29"/>
              <w:jc w:val="center"/>
              <w:rPr>
                <w:sz w:val="18"/>
                <w:szCs w:val="20"/>
              </w:rPr>
            </w:pPr>
            <w:r>
              <w:rPr>
                <w:sz w:val="18"/>
                <w:szCs w:val="20"/>
              </w:rPr>
              <w:t>Патриотич. напр. воспит.</w:t>
            </w:r>
          </w:p>
          <w:p w:rsidR="005267E0" w:rsidRDefault="005267E0">
            <w:pPr>
              <w:ind w:firstLine="29"/>
              <w:jc w:val="center"/>
              <w:rPr>
                <w:sz w:val="18"/>
              </w:rPr>
            </w:pPr>
          </w:p>
        </w:tc>
        <w:tc>
          <w:tcPr>
            <w:tcW w:w="1703" w:type="dxa"/>
            <w:vAlign w:val="center"/>
          </w:tcPr>
          <w:p w:rsidR="005267E0" w:rsidRDefault="00FA4BB1">
            <w:pPr>
              <w:tabs>
                <w:tab w:val="left" w:pos="130"/>
              </w:tabs>
              <w:ind w:hanging="19"/>
              <w:jc w:val="center"/>
              <w:rPr>
                <w:b/>
                <w:sz w:val="20"/>
                <w:szCs w:val="20"/>
              </w:rPr>
            </w:pPr>
            <w:r>
              <w:rPr>
                <w:b/>
                <w:sz w:val="20"/>
                <w:szCs w:val="20"/>
              </w:rPr>
              <w:t xml:space="preserve">Тематическая неделя </w:t>
            </w:r>
          </w:p>
          <w:p w:rsidR="005267E0" w:rsidRDefault="00FA4BB1">
            <w:pPr>
              <w:ind w:firstLine="29"/>
              <w:jc w:val="center"/>
              <w:rPr>
                <w:sz w:val="20"/>
                <w:szCs w:val="20"/>
              </w:rPr>
            </w:pPr>
            <w:r>
              <w:rPr>
                <w:rFonts w:eastAsia="Calibri"/>
                <w:sz w:val="20"/>
                <w:szCs w:val="20"/>
              </w:rPr>
              <w:t>Строим дом.</w:t>
            </w:r>
          </w:p>
        </w:tc>
        <w:tc>
          <w:tcPr>
            <w:tcW w:w="3834" w:type="dxa"/>
            <w:gridSpan w:val="10"/>
            <w:vAlign w:val="center"/>
          </w:tcPr>
          <w:p w:rsidR="005267E0" w:rsidRDefault="00FA4BB1">
            <w:pPr>
              <w:tabs>
                <w:tab w:val="left" w:pos="130"/>
              </w:tabs>
              <w:ind w:hanging="19"/>
              <w:jc w:val="center"/>
              <w:rPr>
                <w:b/>
                <w:sz w:val="20"/>
                <w:szCs w:val="20"/>
              </w:rPr>
            </w:pPr>
            <w:r>
              <w:rPr>
                <w:b/>
                <w:sz w:val="20"/>
                <w:szCs w:val="20"/>
              </w:rPr>
              <w:t xml:space="preserve">Тематическая неделя </w:t>
            </w:r>
          </w:p>
          <w:p w:rsidR="005267E0" w:rsidRDefault="00FA4BB1">
            <w:pPr>
              <w:ind w:firstLine="29"/>
              <w:jc w:val="center"/>
              <w:rPr>
                <w:sz w:val="20"/>
                <w:szCs w:val="20"/>
              </w:rPr>
            </w:pPr>
            <w:r>
              <w:rPr>
                <w:sz w:val="20"/>
                <w:szCs w:val="20"/>
              </w:rPr>
              <w:t>Памятные места нашего города</w:t>
            </w:r>
          </w:p>
        </w:tc>
        <w:tc>
          <w:tcPr>
            <w:tcW w:w="2230" w:type="dxa"/>
            <w:gridSpan w:val="6"/>
            <w:vAlign w:val="center"/>
          </w:tcPr>
          <w:p w:rsidR="005267E0" w:rsidRDefault="00FA4BB1">
            <w:pPr>
              <w:tabs>
                <w:tab w:val="left" w:pos="130"/>
              </w:tabs>
              <w:ind w:hanging="19"/>
              <w:jc w:val="center"/>
              <w:rPr>
                <w:b/>
                <w:sz w:val="20"/>
                <w:szCs w:val="20"/>
              </w:rPr>
            </w:pPr>
            <w:r>
              <w:rPr>
                <w:b/>
                <w:sz w:val="20"/>
                <w:szCs w:val="20"/>
              </w:rPr>
              <w:t xml:space="preserve">Тематическая неделя </w:t>
            </w:r>
          </w:p>
          <w:p w:rsidR="005267E0" w:rsidRDefault="00FA4BB1">
            <w:pPr>
              <w:ind w:hanging="19"/>
              <w:jc w:val="center"/>
              <w:rPr>
                <w:sz w:val="20"/>
                <w:szCs w:val="20"/>
              </w:rPr>
            </w:pPr>
            <w:r>
              <w:rPr>
                <w:sz w:val="20"/>
                <w:szCs w:val="20"/>
              </w:rPr>
              <w:t>Знаменитые места родного края. Архитектурные и природные памятники.</w:t>
            </w:r>
          </w:p>
        </w:tc>
        <w:tc>
          <w:tcPr>
            <w:tcW w:w="2479" w:type="dxa"/>
            <w:gridSpan w:val="4"/>
            <w:vAlign w:val="center"/>
          </w:tcPr>
          <w:p w:rsidR="005267E0" w:rsidRDefault="00FA4BB1">
            <w:pPr>
              <w:tabs>
                <w:tab w:val="left" w:pos="130"/>
              </w:tabs>
              <w:ind w:hanging="19"/>
              <w:jc w:val="center"/>
              <w:rPr>
                <w:b/>
                <w:sz w:val="20"/>
                <w:szCs w:val="20"/>
              </w:rPr>
            </w:pPr>
            <w:r>
              <w:rPr>
                <w:b/>
                <w:sz w:val="20"/>
                <w:szCs w:val="20"/>
              </w:rPr>
              <w:t xml:space="preserve">Тематическая неделя </w:t>
            </w:r>
          </w:p>
          <w:p w:rsidR="005267E0" w:rsidRDefault="00FA4BB1">
            <w:pPr>
              <w:ind w:hanging="19"/>
              <w:jc w:val="center"/>
              <w:rPr>
                <w:sz w:val="20"/>
                <w:szCs w:val="20"/>
              </w:rPr>
            </w:pPr>
            <w:r>
              <w:rPr>
                <w:sz w:val="20"/>
                <w:szCs w:val="20"/>
              </w:rPr>
              <w:t>Знаменитые места России. Архитектурные и природные памятники</w:t>
            </w:r>
          </w:p>
        </w:tc>
        <w:tc>
          <w:tcPr>
            <w:tcW w:w="1865" w:type="dxa"/>
            <w:vMerge/>
          </w:tcPr>
          <w:p w:rsidR="005267E0" w:rsidRDefault="005267E0">
            <w:pPr>
              <w:tabs>
                <w:tab w:val="left" w:pos="130"/>
              </w:tabs>
              <w:ind w:hanging="19"/>
              <w:jc w:val="center"/>
              <w:rPr>
                <w:b/>
                <w:color w:val="C00000"/>
                <w:sz w:val="20"/>
                <w:szCs w:val="20"/>
              </w:rPr>
            </w:pPr>
          </w:p>
        </w:tc>
      </w:tr>
      <w:tr w:rsidR="005267E0">
        <w:trPr>
          <w:trHeight w:val="624"/>
          <w:jc w:val="center"/>
        </w:trPr>
        <w:tc>
          <w:tcPr>
            <w:tcW w:w="1388" w:type="dxa"/>
            <w:vMerge w:val="restart"/>
          </w:tcPr>
          <w:p w:rsidR="005267E0" w:rsidRDefault="00FA4BB1">
            <w:pPr>
              <w:ind w:firstLine="29"/>
              <w:jc w:val="center"/>
              <w:rPr>
                <w:rFonts w:eastAsia="Calibri"/>
                <w:b/>
                <w:sz w:val="20"/>
              </w:rPr>
            </w:pPr>
            <w:r>
              <w:rPr>
                <w:rFonts w:eastAsia="Calibri"/>
                <w:b/>
                <w:sz w:val="20"/>
                <w:szCs w:val="22"/>
              </w:rPr>
              <w:t>АПРЕЛЬ</w:t>
            </w:r>
          </w:p>
          <w:p w:rsidR="005267E0" w:rsidRDefault="00FA4BB1">
            <w:pPr>
              <w:ind w:firstLine="29"/>
              <w:jc w:val="center"/>
              <w:rPr>
                <w:rFonts w:eastAsia="Calibri"/>
                <w:b/>
                <w:sz w:val="20"/>
              </w:rPr>
            </w:pPr>
            <w:r>
              <w:rPr>
                <w:rFonts w:eastAsia="Calibri"/>
                <w:b/>
                <w:sz w:val="20"/>
                <w:szCs w:val="22"/>
              </w:rPr>
              <w:t>4 неделя 22.04 – 26.04</w:t>
            </w:r>
          </w:p>
        </w:tc>
        <w:tc>
          <w:tcPr>
            <w:tcW w:w="1538" w:type="dxa"/>
            <w:vMerge w:val="restart"/>
            <w:vAlign w:val="center"/>
          </w:tcPr>
          <w:p w:rsidR="005267E0" w:rsidRDefault="00FA4BB1">
            <w:pPr>
              <w:ind w:firstLine="29"/>
              <w:jc w:val="center"/>
              <w:rPr>
                <w:rFonts w:eastAsia="Calibri"/>
                <w:b/>
                <w:sz w:val="20"/>
              </w:rPr>
            </w:pPr>
            <w:r>
              <w:rPr>
                <w:rFonts w:eastAsia="Calibri"/>
                <w:b/>
                <w:sz w:val="20"/>
                <w:szCs w:val="22"/>
              </w:rPr>
              <w:t xml:space="preserve">22.04 </w:t>
            </w:r>
          </w:p>
          <w:p w:rsidR="005267E0" w:rsidRDefault="00FA4BB1">
            <w:pPr>
              <w:ind w:firstLine="29"/>
              <w:jc w:val="center"/>
              <w:rPr>
                <w:rFonts w:eastAsia="Calibri"/>
                <w:b/>
                <w:sz w:val="20"/>
              </w:rPr>
            </w:pPr>
            <w:r>
              <w:rPr>
                <w:rFonts w:eastAsia="Calibri"/>
                <w:sz w:val="20"/>
                <w:szCs w:val="22"/>
              </w:rPr>
              <w:t>Междунар. день земли</w:t>
            </w:r>
          </w:p>
        </w:tc>
        <w:tc>
          <w:tcPr>
            <w:tcW w:w="1288" w:type="dxa"/>
            <w:vMerge w:val="restart"/>
          </w:tcPr>
          <w:p w:rsidR="005267E0" w:rsidRDefault="00FA4BB1">
            <w:pPr>
              <w:tabs>
                <w:tab w:val="left" w:pos="130"/>
              </w:tabs>
              <w:ind w:hanging="19"/>
              <w:jc w:val="center"/>
              <w:rPr>
                <w:b/>
                <w:sz w:val="18"/>
              </w:rPr>
            </w:pPr>
            <w:r>
              <w:rPr>
                <w:sz w:val="18"/>
                <w:szCs w:val="20"/>
              </w:rPr>
              <w:t>Трудовое напр. воспит.</w:t>
            </w:r>
          </w:p>
        </w:tc>
        <w:tc>
          <w:tcPr>
            <w:tcW w:w="10246" w:type="dxa"/>
            <w:gridSpan w:val="21"/>
            <w:tcBorders>
              <w:bottom w:val="nil"/>
            </w:tcBorders>
            <w:vAlign w:val="center"/>
          </w:tcPr>
          <w:p w:rsidR="005267E0" w:rsidRDefault="00FA4BB1">
            <w:pPr>
              <w:tabs>
                <w:tab w:val="left" w:pos="130"/>
              </w:tabs>
              <w:ind w:hanging="19"/>
              <w:jc w:val="center"/>
              <w:rPr>
                <w:sz w:val="20"/>
                <w:szCs w:val="20"/>
              </w:rPr>
            </w:pPr>
            <w:r>
              <w:rPr>
                <w:b/>
                <w:sz w:val="20"/>
                <w:szCs w:val="20"/>
              </w:rPr>
              <w:t>Трудовой десант «</w:t>
            </w:r>
          </w:p>
        </w:tc>
        <w:tc>
          <w:tcPr>
            <w:tcW w:w="1865" w:type="dxa"/>
            <w:vMerge w:val="restart"/>
          </w:tcPr>
          <w:p w:rsidR="005267E0" w:rsidRDefault="005267E0">
            <w:pPr>
              <w:tabs>
                <w:tab w:val="left" w:pos="130"/>
              </w:tabs>
              <w:ind w:hanging="19"/>
              <w:jc w:val="center"/>
              <w:rPr>
                <w:b/>
                <w:color w:val="C00000"/>
                <w:sz w:val="20"/>
                <w:szCs w:val="20"/>
              </w:rPr>
            </w:pPr>
          </w:p>
        </w:tc>
      </w:tr>
      <w:tr w:rsidR="005267E0">
        <w:trPr>
          <w:trHeight w:val="9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tabs>
                <w:tab w:val="left" w:pos="130"/>
              </w:tabs>
              <w:ind w:hanging="19"/>
              <w:jc w:val="center"/>
              <w:rPr>
                <w:sz w:val="18"/>
                <w:szCs w:val="20"/>
              </w:rPr>
            </w:pPr>
          </w:p>
        </w:tc>
        <w:tc>
          <w:tcPr>
            <w:tcW w:w="10246" w:type="dxa"/>
            <w:gridSpan w:val="21"/>
            <w:tcBorders>
              <w:top w:val="nil"/>
            </w:tcBorders>
            <w:vAlign w:val="center"/>
          </w:tcPr>
          <w:p w:rsidR="005267E0" w:rsidRDefault="005267E0">
            <w:pPr>
              <w:tabs>
                <w:tab w:val="left" w:pos="130"/>
              </w:tabs>
              <w:ind w:hanging="19"/>
              <w:jc w:val="center"/>
              <w:rPr>
                <w:b/>
                <w:sz w:val="20"/>
                <w:szCs w:val="20"/>
              </w:rPr>
            </w:pPr>
          </w:p>
        </w:tc>
        <w:tc>
          <w:tcPr>
            <w:tcW w:w="1865" w:type="dxa"/>
            <w:vMerge/>
          </w:tcPr>
          <w:p w:rsidR="005267E0" w:rsidRDefault="005267E0">
            <w:pPr>
              <w:ind w:firstLine="29"/>
              <w:jc w:val="center"/>
              <w:rPr>
                <w:rFonts w:eastAsia="Calibri"/>
                <w:b/>
                <w:color w:val="C00000"/>
                <w:sz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sz w:val="20"/>
              </w:rPr>
            </w:pPr>
          </w:p>
        </w:tc>
        <w:tc>
          <w:tcPr>
            <w:tcW w:w="1288" w:type="dxa"/>
          </w:tcPr>
          <w:p w:rsidR="005267E0" w:rsidRDefault="00FA4BB1">
            <w:pPr>
              <w:ind w:firstLine="29"/>
              <w:jc w:val="center"/>
              <w:rPr>
                <w:sz w:val="18"/>
              </w:rPr>
            </w:pPr>
            <w:r>
              <w:rPr>
                <w:sz w:val="18"/>
                <w:szCs w:val="20"/>
              </w:rPr>
              <w:t>Патриотич. (эколог.)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firstLine="29"/>
              <w:jc w:val="center"/>
              <w:rPr>
                <w:sz w:val="20"/>
                <w:szCs w:val="20"/>
              </w:rPr>
            </w:pPr>
          </w:p>
        </w:tc>
        <w:tc>
          <w:tcPr>
            <w:tcW w:w="2301" w:type="dxa"/>
            <w:gridSpan w:val="9"/>
            <w:vAlign w:val="center"/>
          </w:tcPr>
          <w:p w:rsidR="005267E0" w:rsidRDefault="005267E0">
            <w:pPr>
              <w:ind w:hanging="19"/>
              <w:jc w:val="center"/>
              <w:rPr>
                <w:sz w:val="20"/>
                <w:szCs w:val="20"/>
              </w:rPr>
            </w:pPr>
          </w:p>
        </w:tc>
        <w:tc>
          <w:tcPr>
            <w:tcW w:w="2408" w:type="dxa"/>
            <w:vAlign w:val="center"/>
          </w:tcPr>
          <w:p w:rsidR="005267E0" w:rsidRDefault="005267E0">
            <w:pPr>
              <w:ind w:hanging="19"/>
              <w:jc w:val="center"/>
              <w:rPr>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 xml:space="preserve">28.04 </w:t>
            </w:r>
          </w:p>
          <w:p w:rsidR="005267E0" w:rsidRDefault="00FA4BB1">
            <w:pPr>
              <w:ind w:firstLine="29"/>
              <w:jc w:val="center"/>
              <w:rPr>
                <w:rFonts w:eastAsia="Calibri"/>
                <w:sz w:val="20"/>
              </w:rPr>
            </w:pPr>
            <w:r>
              <w:rPr>
                <w:rFonts w:eastAsia="Calibri"/>
                <w:sz w:val="20"/>
                <w:szCs w:val="22"/>
              </w:rPr>
              <w:t>День рождения русской писательницы В.Осеевой</w:t>
            </w:r>
          </w:p>
        </w:tc>
        <w:tc>
          <w:tcPr>
            <w:tcW w:w="1288" w:type="dxa"/>
          </w:tcPr>
          <w:p w:rsidR="005267E0" w:rsidRDefault="00FA4BB1">
            <w:pPr>
              <w:tabs>
                <w:tab w:val="left" w:pos="130"/>
              </w:tabs>
              <w:ind w:firstLine="29"/>
              <w:jc w:val="center"/>
              <w:rPr>
                <w:sz w:val="18"/>
                <w:szCs w:val="20"/>
              </w:rPr>
            </w:pPr>
            <w:r>
              <w:rPr>
                <w:sz w:val="18"/>
                <w:szCs w:val="20"/>
              </w:rPr>
              <w:t>Патриотич. напр. воспит.</w:t>
            </w:r>
          </w:p>
          <w:p w:rsidR="005267E0" w:rsidRDefault="00FA4BB1">
            <w:pPr>
              <w:ind w:firstLine="29"/>
              <w:jc w:val="center"/>
              <w:rPr>
                <w:sz w:val="18"/>
              </w:rPr>
            </w:pPr>
            <w:r>
              <w:rPr>
                <w:sz w:val="18"/>
                <w:szCs w:val="20"/>
              </w:rPr>
              <w:t>Эстетич.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hanging="19"/>
              <w:jc w:val="center"/>
              <w:rPr>
                <w:sz w:val="20"/>
                <w:szCs w:val="20"/>
              </w:rPr>
            </w:pPr>
          </w:p>
        </w:tc>
        <w:tc>
          <w:tcPr>
            <w:tcW w:w="4709" w:type="dxa"/>
            <w:gridSpan w:val="10"/>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t>МАЙ</w:t>
            </w:r>
          </w:p>
          <w:p w:rsidR="005267E0" w:rsidRDefault="00FA4BB1">
            <w:pPr>
              <w:ind w:firstLine="29"/>
              <w:jc w:val="center"/>
              <w:rPr>
                <w:rFonts w:eastAsia="Calibri"/>
                <w:b/>
                <w:sz w:val="20"/>
              </w:rPr>
            </w:pPr>
            <w:r>
              <w:rPr>
                <w:rFonts w:eastAsia="Calibri"/>
                <w:b/>
                <w:sz w:val="20"/>
                <w:szCs w:val="22"/>
              </w:rPr>
              <w:t>1 неделя 29.04 – 03.05</w:t>
            </w:r>
          </w:p>
        </w:tc>
        <w:tc>
          <w:tcPr>
            <w:tcW w:w="1538" w:type="dxa"/>
            <w:vMerge w:val="restart"/>
            <w:vAlign w:val="center"/>
          </w:tcPr>
          <w:p w:rsidR="005267E0" w:rsidRDefault="00FA4BB1">
            <w:pPr>
              <w:ind w:firstLine="29"/>
              <w:jc w:val="center"/>
              <w:rPr>
                <w:rFonts w:eastAsia="Calibri"/>
                <w:b/>
                <w:sz w:val="20"/>
              </w:rPr>
            </w:pPr>
            <w:r>
              <w:rPr>
                <w:rFonts w:eastAsia="Calibri"/>
                <w:b/>
                <w:sz w:val="20"/>
                <w:szCs w:val="22"/>
              </w:rPr>
              <w:t xml:space="preserve">30.04 </w:t>
            </w:r>
          </w:p>
          <w:p w:rsidR="005267E0" w:rsidRDefault="00FA4BB1">
            <w:pPr>
              <w:ind w:firstLine="29"/>
              <w:jc w:val="center"/>
              <w:rPr>
                <w:rFonts w:eastAsia="Calibri"/>
                <w:b/>
                <w:sz w:val="20"/>
              </w:rPr>
            </w:pPr>
            <w:r>
              <w:rPr>
                <w:rFonts w:eastAsia="Calibri"/>
                <w:sz w:val="20"/>
                <w:szCs w:val="22"/>
              </w:rPr>
              <w:t>День пожарной охраны</w:t>
            </w:r>
          </w:p>
        </w:tc>
        <w:tc>
          <w:tcPr>
            <w:tcW w:w="1288" w:type="dxa"/>
          </w:tcPr>
          <w:p w:rsidR="005267E0" w:rsidRDefault="00FA4BB1">
            <w:pPr>
              <w:tabs>
                <w:tab w:val="left" w:pos="130"/>
              </w:tabs>
              <w:ind w:firstLine="29"/>
              <w:jc w:val="center"/>
              <w:rPr>
                <w:sz w:val="18"/>
              </w:rPr>
            </w:pPr>
            <w:r>
              <w:rPr>
                <w:sz w:val="18"/>
                <w:szCs w:val="20"/>
              </w:rPr>
              <w:t>Физич. и оздоровит. напр. воспит.</w:t>
            </w: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0"/>
              <w:jc w:val="center"/>
              <w:rPr>
                <w:b/>
                <w:sz w:val="20"/>
                <w:szCs w:val="20"/>
              </w:rPr>
            </w:pPr>
          </w:p>
        </w:tc>
        <w:tc>
          <w:tcPr>
            <w:tcW w:w="6564" w:type="dxa"/>
            <w:gridSpan w:val="13"/>
            <w:vAlign w:val="center"/>
          </w:tcPr>
          <w:p w:rsidR="005267E0" w:rsidRDefault="00FA4BB1">
            <w:pPr>
              <w:pStyle w:val="afff"/>
              <w:ind w:firstLine="0"/>
              <w:jc w:val="center"/>
              <w:rPr>
                <w:b/>
                <w:color w:val="000000" w:themeColor="text1"/>
                <w:sz w:val="20"/>
                <w:szCs w:val="20"/>
              </w:rPr>
            </w:pPr>
            <w:r>
              <w:rPr>
                <w:rStyle w:val="30pt0"/>
                <w:rFonts w:eastAsiaTheme="majorEastAsia"/>
                <w:b/>
                <w:i w:val="0"/>
                <w:iCs w:val="0"/>
                <w:color w:val="000000" w:themeColor="text1"/>
                <w:sz w:val="20"/>
                <w:szCs w:val="22"/>
                <w:shd w:val="clear" w:color="auto" w:fill="auto"/>
              </w:rPr>
              <w:t xml:space="preserve">Физкультурный праздник </w:t>
            </w:r>
          </w:p>
        </w:tc>
        <w:tc>
          <w:tcPr>
            <w:tcW w:w="1865" w:type="dxa"/>
            <w:vMerge w:val="restart"/>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tcPr>
          <w:p w:rsidR="005267E0" w:rsidRDefault="00FA4BB1">
            <w:pPr>
              <w:tabs>
                <w:tab w:val="left" w:pos="130"/>
              </w:tabs>
              <w:ind w:firstLine="29"/>
              <w:jc w:val="center"/>
              <w:rPr>
                <w:sz w:val="18"/>
              </w:rPr>
            </w:pPr>
            <w:r>
              <w:rPr>
                <w:sz w:val="18"/>
                <w:szCs w:val="20"/>
              </w:rPr>
              <w:t>Трудовое напр. воспит.</w:t>
            </w: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tabs>
                <w:tab w:val="left" w:pos="130"/>
              </w:tabs>
              <w:ind w:firstLine="29"/>
              <w:jc w:val="center"/>
              <w:rPr>
                <w:color w:val="000000" w:themeColor="text1"/>
                <w:sz w:val="20"/>
                <w:szCs w:val="20"/>
              </w:rPr>
            </w:pPr>
          </w:p>
        </w:tc>
        <w:tc>
          <w:tcPr>
            <w:tcW w:w="2154" w:type="dxa"/>
            <w:gridSpan w:val="3"/>
            <w:vAlign w:val="center"/>
          </w:tcPr>
          <w:p w:rsidR="005267E0" w:rsidRDefault="005267E0">
            <w:pPr>
              <w:ind w:hanging="19"/>
              <w:jc w:val="center"/>
              <w:rPr>
                <w:color w:val="000000" w:themeColor="text1"/>
                <w:sz w:val="20"/>
                <w:szCs w:val="20"/>
              </w:rPr>
            </w:pPr>
          </w:p>
        </w:tc>
        <w:tc>
          <w:tcPr>
            <w:tcW w:w="2555" w:type="dxa"/>
            <w:gridSpan w:val="7"/>
            <w:vAlign w:val="center"/>
          </w:tcPr>
          <w:p w:rsidR="005267E0" w:rsidRDefault="005267E0">
            <w:pPr>
              <w:ind w:hanging="19"/>
              <w:jc w:val="center"/>
              <w:rPr>
                <w:color w:val="000000" w:themeColor="text1"/>
                <w:sz w:val="20"/>
                <w:szCs w:val="20"/>
              </w:rPr>
            </w:pP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bCs/>
                <w:color w:val="002060"/>
                <w:sz w:val="20"/>
              </w:rPr>
            </w:pPr>
            <w:r>
              <w:rPr>
                <w:b/>
                <w:bCs/>
                <w:color w:val="002060"/>
                <w:sz w:val="20"/>
                <w:szCs w:val="22"/>
              </w:rPr>
              <w:t>01.05</w:t>
            </w:r>
          </w:p>
          <w:p w:rsidR="005267E0" w:rsidRDefault="00FA4BB1">
            <w:pPr>
              <w:ind w:firstLine="29"/>
              <w:jc w:val="center"/>
              <w:rPr>
                <w:b/>
                <w:bCs/>
                <w:sz w:val="20"/>
              </w:rPr>
            </w:pPr>
            <w:r>
              <w:rPr>
                <w:bCs/>
                <w:color w:val="002060"/>
                <w:sz w:val="20"/>
                <w:szCs w:val="22"/>
              </w:rPr>
              <w:t>Праздник Весны и Труда</w:t>
            </w:r>
          </w:p>
        </w:tc>
        <w:tc>
          <w:tcPr>
            <w:tcW w:w="1288" w:type="dxa"/>
          </w:tcPr>
          <w:p w:rsidR="005267E0" w:rsidRDefault="00FA4BB1">
            <w:pPr>
              <w:tabs>
                <w:tab w:val="left" w:pos="130"/>
              </w:tabs>
              <w:ind w:firstLine="29"/>
              <w:jc w:val="center"/>
              <w:rPr>
                <w:sz w:val="18"/>
              </w:rPr>
            </w:pPr>
            <w:r>
              <w:rPr>
                <w:sz w:val="18"/>
                <w:szCs w:val="20"/>
              </w:rPr>
              <w:t>Трудовое напр. воспит.</w:t>
            </w:r>
          </w:p>
        </w:tc>
        <w:tc>
          <w:tcPr>
            <w:tcW w:w="10246" w:type="dxa"/>
            <w:gridSpan w:val="21"/>
            <w:vAlign w:val="center"/>
          </w:tcPr>
          <w:p w:rsidR="005267E0" w:rsidRDefault="00FA4BB1">
            <w:pPr>
              <w:ind w:hanging="19"/>
              <w:jc w:val="center"/>
              <w:rPr>
                <w:rStyle w:val="211pt"/>
                <w:rFonts w:eastAsiaTheme="minorHAnsi"/>
                <w:color w:val="000000" w:themeColor="text1"/>
                <w:sz w:val="20"/>
                <w:szCs w:val="20"/>
              </w:rPr>
            </w:pPr>
            <w:r>
              <w:rPr>
                <w:rStyle w:val="211pt"/>
                <w:rFonts w:eastAsiaTheme="minorHAnsi"/>
                <w:color w:val="000000" w:themeColor="text1"/>
                <w:sz w:val="20"/>
                <w:szCs w:val="20"/>
              </w:rPr>
              <w:t xml:space="preserve">Просветительское сопровождение участников образовательного процесса. </w:t>
            </w:r>
          </w:p>
          <w:p w:rsidR="005267E0" w:rsidRDefault="00FA4BB1">
            <w:pPr>
              <w:ind w:hanging="19"/>
              <w:jc w:val="center"/>
              <w:rPr>
                <w:color w:val="000000" w:themeColor="text1"/>
                <w:sz w:val="20"/>
                <w:szCs w:val="20"/>
              </w:rPr>
            </w:pPr>
            <w:r>
              <w:rPr>
                <w:b/>
                <w:color w:val="000000" w:themeColor="text1"/>
                <w:sz w:val="20"/>
              </w:rPr>
              <w:t>Педагогическая библиотека для родителей (законных представителей):</w:t>
            </w:r>
            <w:r>
              <w:rPr>
                <w:rStyle w:val="211pt"/>
                <w:rFonts w:eastAsiaTheme="minorHAnsi"/>
                <w:color w:val="000000" w:themeColor="text1"/>
                <w:sz w:val="20"/>
                <w:szCs w:val="20"/>
              </w:rPr>
              <w:t xml:space="preserve"> «</w:t>
            </w:r>
            <w:r>
              <w:rPr>
                <w:bCs/>
                <w:color w:val="000000" w:themeColor="text1"/>
                <w:sz w:val="20"/>
                <w:szCs w:val="22"/>
              </w:rPr>
              <w:t>Праздник Весны и Труда</w:t>
            </w:r>
            <w:r>
              <w:rPr>
                <w:color w:val="000000" w:themeColor="text1"/>
                <w:sz w:val="20"/>
                <w:szCs w:val="22"/>
              </w:rPr>
              <w:t>»</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1046"/>
          <w:jc w:val="center"/>
        </w:trPr>
        <w:tc>
          <w:tcPr>
            <w:tcW w:w="1388" w:type="dxa"/>
            <w:vMerge w:val="restart"/>
          </w:tcPr>
          <w:p w:rsidR="005267E0" w:rsidRDefault="00FA4BB1">
            <w:pPr>
              <w:ind w:firstLine="29"/>
              <w:jc w:val="center"/>
              <w:rPr>
                <w:rFonts w:eastAsia="Calibri"/>
                <w:b/>
                <w:sz w:val="20"/>
              </w:rPr>
            </w:pPr>
            <w:r>
              <w:rPr>
                <w:rFonts w:eastAsia="Calibri"/>
                <w:b/>
                <w:sz w:val="20"/>
                <w:szCs w:val="22"/>
              </w:rPr>
              <w:t>МАЙ</w:t>
            </w:r>
          </w:p>
          <w:p w:rsidR="005267E0" w:rsidRDefault="00FA4BB1">
            <w:pPr>
              <w:ind w:firstLine="29"/>
              <w:jc w:val="center"/>
              <w:rPr>
                <w:rFonts w:eastAsia="Calibri"/>
                <w:b/>
                <w:sz w:val="20"/>
              </w:rPr>
            </w:pPr>
            <w:r>
              <w:rPr>
                <w:rFonts w:eastAsia="Calibri"/>
                <w:b/>
                <w:sz w:val="20"/>
                <w:szCs w:val="22"/>
              </w:rPr>
              <w:t>2 неделя 06.05 – 10.05</w:t>
            </w:r>
          </w:p>
        </w:tc>
        <w:tc>
          <w:tcPr>
            <w:tcW w:w="1538" w:type="dxa"/>
            <w:vAlign w:val="center"/>
          </w:tcPr>
          <w:p w:rsidR="005267E0" w:rsidRDefault="00FA4BB1">
            <w:pPr>
              <w:ind w:firstLine="29"/>
              <w:jc w:val="center"/>
              <w:rPr>
                <w:rFonts w:eastAsia="Calibri"/>
                <w:b/>
                <w:sz w:val="20"/>
              </w:rPr>
            </w:pPr>
            <w:r>
              <w:rPr>
                <w:rFonts w:eastAsia="Calibri"/>
                <w:b/>
                <w:sz w:val="20"/>
                <w:szCs w:val="22"/>
              </w:rPr>
              <w:t>07.05</w:t>
            </w:r>
          </w:p>
          <w:p w:rsidR="005267E0" w:rsidRDefault="00FA4BB1">
            <w:pPr>
              <w:ind w:firstLine="29"/>
              <w:jc w:val="center"/>
              <w:rPr>
                <w:bCs/>
                <w:sz w:val="20"/>
              </w:rPr>
            </w:pPr>
            <w:r>
              <w:rPr>
                <w:rFonts w:eastAsia="Calibri"/>
                <w:sz w:val="20"/>
                <w:szCs w:val="22"/>
              </w:rPr>
              <w:t>День рождения композитора П.Чайковского</w:t>
            </w:r>
          </w:p>
        </w:tc>
        <w:tc>
          <w:tcPr>
            <w:tcW w:w="1288" w:type="dxa"/>
          </w:tcPr>
          <w:p w:rsidR="005267E0" w:rsidRDefault="00FA4BB1">
            <w:pPr>
              <w:tabs>
                <w:tab w:val="left" w:pos="130"/>
              </w:tabs>
              <w:ind w:firstLine="29"/>
              <w:jc w:val="center"/>
              <w:rPr>
                <w:sz w:val="18"/>
                <w:szCs w:val="20"/>
              </w:rPr>
            </w:pPr>
            <w:r>
              <w:rPr>
                <w:sz w:val="18"/>
                <w:szCs w:val="20"/>
              </w:rPr>
              <w:t>Патриотич. напр. воспит.</w:t>
            </w:r>
          </w:p>
          <w:p w:rsidR="005267E0" w:rsidRDefault="00FA4BB1">
            <w:pPr>
              <w:tabs>
                <w:tab w:val="left" w:pos="130"/>
              </w:tabs>
              <w:ind w:firstLine="29"/>
              <w:jc w:val="center"/>
              <w:rPr>
                <w:sz w:val="18"/>
                <w:szCs w:val="20"/>
              </w:rPr>
            </w:pPr>
            <w:r>
              <w:rPr>
                <w:sz w:val="18"/>
                <w:szCs w:val="20"/>
              </w:rPr>
              <w:t>Эстетич. напр. воспит.</w:t>
            </w: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tabs>
                <w:tab w:val="left" w:pos="130"/>
              </w:tabs>
              <w:ind w:firstLine="29"/>
              <w:jc w:val="center"/>
              <w:rPr>
                <w:color w:val="000000" w:themeColor="text1"/>
                <w:sz w:val="20"/>
                <w:szCs w:val="20"/>
              </w:rPr>
            </w:pPr>
          </w:p>
        </w:tc>
        <w:tc>
          <w:tcPr>
            <w:tcW w:w="2216" w:type="dxa"/>
            <w:gridSpan w:val="5"/>
          </w:tcPr>
          <w:p w:rsidR="005267E0" w:rsidRDefault="00FA4BB1">
            <w:pPr>
              <w:ind w:hanging="19"/>
              <w:jc w:val="center"/>
              <w:rPr>
                <w:b/>
                <w:color w:val="000000" w:themeColor="text1"/>
                <w:sz w:val="20"/>
                <w:szCs w:val="20"/>
              </w:rPr>
            </w:pPr>
            <w:r>
              <w:rPr>
                <w:b/>
                <w:color w:val="000000" w:themeColor="text1"/>
                <w:sz w:val="20"/>
                <w:szCs w:val="20"/>
              </w:rPr>
              <w:t xml:space="preserve">Музыкальное тематическое занятие   </w:t>
            </w:r>
          </w:p>
          <w:p w:rsidR="005267E0" w:rsidRDefault="005267E0">
            <w:pPr>
              <w:ind w:hanging="19"/>
              <w:jc w:val="center"/>
              <w:rPr>
                <w:color w:val="000000" w:themeColor="text1"/>
                <w:sz w:val="20"/>
                <w:szCs w:val="20"/>
              </w:rPr>
            </w:pPr>
          </w:p>
        </w:tc>
        <w:tc>
          <w:tcPr>
            <w:tcW w:w="2493" w:type="dxa"/>
            <w:gridSpan w:val="5"/>
          </w:tcPr>
          <w:p w:rsidR="005267E0" w:rsidRDefault="00FA4BB1">
            <w:pPr>
              <w:ind w:hanging="19"/>
              <w:jc w:val="center"/>
              <w:rPr>
                <w:b/>
                <w:color w:val="000000" w:themeColor="text1"/>
                <w:sz w:val="20"/>
                <w:szCs w:val="20"/>
              </w:rPr>
            </w:pPr>
            <w:r>
              <w:rPr>
                <w:b/>
                <w:color w:val="000000" w:themeColor="text1"/>
                <w:sz w:val="20"/>
                <w:szCs w:val="20"/>
              </w:rPr>
              <w:t>Музыкальное тематическое занятие</w:t>
            </w:r>
          </w:p>
          <w:p w:rsidR="005267E0" w:rsidRDefault="00FA4BB1">
            <w:pPr>
              <w:ind w:hanging="19"/>
              <w:jc w:val="center"/>
              <w:rPr>
                <w:color w:val="000000" w:themeColor="text1"/>
                <w:sz w:val="20"/>
                <w:szCs w:val="20"/>
              </w:rPr>
            </w:pPr>
            <w:r>
              <w:rPr>
                <w:color w:val="000000" w:themeColor="text1"/>
                <w:sz w:val="20"/>
                <w:szCs w:val="20"/>
              </w:rPr>
              <w:t xml:space="preserve"> </w:t>
            </w:r>
          </w:p>
        </w:tc>
        <w:tc>
          <w:tcPr>
            <w:tcW w:w="1865" w:type="dxa"/>
            <w:vMerge w:val="restart"/>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restart"/>
            <w:vAlign w:val="center"/>
          </w:tcPr>
          <w:p w:rsidR="005267E0" w:rsidRDefault="00FA4BB1">
            <w:pPr>
              <w:ind w:firstLine="29"/>
              <w:jc w:val="center"/>
              <w:rPr>
                <w:rFonts w:eastAsia="Calibri"/>
                <w:b/>
                <w:color w:val="002060"/>
                <w:sz w:val="20"/>
              </w:rPr>
            </w:pPr>
            <w:r>
              <w:rPr>
                <w:rFonts w:eastAsia="Calibri"/>
                <w:b/>
                <w:color w:val="002060"/>
                <w:sz w:val="20"/>
                <w:szCs w:val="22"/>
              </w:rPr>
              <w:t>09.05</w:t>
            </w:r>
          </w:p>
          <w:p w:rsidR="005267E0" w:rsidRDefault="00FA4BB1">
            <w:pPr>
              <w:ind w:firstLine="29"/>
              <w:jc w:val="center"/>
              <w:rPr>
                <w:rFonts w:eastAsia="Calibri"/>
                <w:b/>
                <w:sz w:val="20"/>
              </w:rPr>
            </w:pPr>
            <w:r>
              <w:rPr>
                <w:bCs/>
                <w:color w:val="002060"/>
                <w:sz w:val="20"/>
                <w:szCs w:val="22"/>
              </w:rPr>
              <w:t>День Победы</w:t>
            </w:r>
          </w:p>
        </w:tc>
        <w:tc>
          <w:tcPr>
            <w:tcW w:w="1288" w:type="dxa"/>
            <w:vMerge w:val="restart"/>
          </w:tcPr>
          <w:p w:rsidR="005267E0" w:rsidRDefault="00FA4BB1">
            <w:pPr>
              <w:ind w:firstLine="29"/>
              <w:jc w:val="center"/>
              <w:rPr>
                <w:sz w:val="18"/>
                <w:szCs w:val="20"/>
              </w:rPr>
            </w:pPr>
            <w:r>
              <w:rPr>
                <w:sz w:val="18"/>
                <w:szCs w:val="20"/>
              </w:rPr>
              <w:t>Патриотич. напр. воспит.</w:t>
            </w:r>
          </w:p>
          <w:p w:rsidR="005267E0" w:rsidRDefault="005267E0">
            <w:pPr>
              <w:ind w:firstLine="29"/>
              <w:jc w:val="center"/>
              <w:rPr>
                <w:sz w:val="18"/>
              </w:rPr>
            </w:pPr>
          </w:p>
        </w:tc>
        <w:tc>
          <w:tcPr>
            <w:tcW w:w="10246" w:type="dxa"/>
            <w:gridSpan w:val="21"/>
            <w:vAlign w:val="center"/>
          </w:tcPr>
          <w:p w:rsidR="005267E0" w:rsidRDefault="00FA4BB1">
            <w:pPr>
              <w:tabs>
                <w:tab w:val="left" w:pos="130"/>
              </w:tabs>
              <w:ind w:hanging="19"/>
              <w:jc w:val="center"/>
              <w:rPr>
                <w:color w:val="000000" w:themeColor="text1"/>
                <w:sz w:val="20"/>
                <w:szCs w:val="20"/>
              </w:rPr>
            </w:pPr>
            <w:r>
              <w:rPr>
                <w:b/>
                <w:color w:val="000000" w:themeColor="text1"/>
                <w:sz w:val="20"/>
                <w:szCs w:val="20"/>
              </w:rPr>
              <w:t>Оформление в группах уголков</w:t>
            </w:r>
            <w:r>
              <w:rPr>
                <w:color w:val="000000" w:themeColor="text1"/>
                <w:sz w:val="20"/>
                <w:szCs w:val="20"/>
              </w:rPr>
              <w:t xml:space="preserve"> по патриотическому воспитанию «Слава героям землякам»</w:t>
            </w:r>
          </w:p>
          <w:p w:rsidR="005267E0" w:rsidRDefault="00FA4BB1">
            <w:pPr>
              <w:tabs>
                <w:tab w:val="left" w:pos="130"/>
              </w:tabs>
              <w:ind w:hanging="19"/>
              <w:jc w:val="center"/>
              <w:rPr>
                <w:b/>
                <w:color w:val="000000" w:themeColor="text1"/>
                <w:sz w:val="20"/>
                <w:szCs w:val="20"/>
              </w:rPr>
            </w:pPr>
            <w:r>
              <w:rPr>
                <w:b/>
                <w:color w:val="000000" w:themeColor="text1"/>
                <w:sz w:val="20"/>
                <w:szCs w:val="20"/>
              </w:rPr>
              <w:t>Проведение акции</w:t>
            </w:r>
            <w:r>
              <w:rPr>
                <w:color w:val="000000" w:themeColor="text1"/>
                <w:sz w:val="20"/>
                <w:szCs w:val="20"/>
              </w:rPr>
              <w:t xml:space="preserve"> совместно с родителями «Бессмертный полк»</w:t>
            </w:r>
          </w:p>
        </w:tc>
        <w:tc>
          <w:tcPr>
            <w:tcW w:w="1865" w:type="dxa"/>
            <w:vMerge/>
          </w:tcPr>
          <w:p w:rsidR="005267E0" w:rsidRDefault="005267E0">
            <w:pPr>
              <w:tabs>
                <w:tab w:val="left" w:pos="130"/>
              </w:tabs>
              <w:ind w:hanging="19"/>
              <w:jc w:val="center"/>
              <w:rPr>
                <w:b/>
                <w:color w:val="C00000"/>
                <w:sz w:val="20"/>
                <w:szCs w:val="20"/>
              </w:rPr>
            </w:pPr>
          </w:p>
        </w:tc>
      </w:tr>
      <w:tr w:rsidR="005267E0">
        <w:trPr>
          <w:trHeight w:val="624"/>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sz w:val="20"/>
              </w:rPr>
            </w:pPr>
          </w:p>
        </w:tc>
        <w:tc>
          <w:tcPr>
            <w:tcW w:w="1288" w:type="dxa"/>
            <w:vMerge/>
          </w:tcPr>
          <w:p w:rsidR="005267E0" w:rsidRDefault="005267E0">
            <w:pPr>
              <w:ind w:firstLine="29"/>
              <w:jc w:val="center"/>
              <w:rPr>
                <w:sz w:val="18"/>
              </w:rPr>
            </w:pP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tabs>
                <w:tab w:val="left" w:pos="130"/>
              </w:tabs>
              <w:ind w:hanging="19"/>
              <w:jc w:val="center"/>
              <w:rPr>
                <w:b/>
                <w:sz w:val="20"/>
                <w:szCs w:val="20"/>
              </w:rPr>
            </w:pPr>
          </w:p>
        </w:tc>
        <w:tc>
          <w:tcPr>
            <w:tcW w:w="1789" w:type="dxa"/>
            <w:gridSpan w:val="2"/>
            <w:vAlign w:val="center"/>
          </w:tcPr>
          <w:p w:rsidR="005267E0" w:rsidRDefault="005267E0">
            <w:pPr>
              <w:tabs>
                <w:tab w:val="left" w:pos="130"/>
              </w:tabs>
              <w:ind w:hanging="19"/>
              <w:jc w:val="center"/>
              <w:rPr>
                <w:b/>
                <w:color w:val="000000" w:themeColor="text1"/>
                <w:sz w:val="20"/>
                <w:szCs w:val="20"/>
              </w:rPr>
            </w:pPr>
          </w:p>
        </w:tc>
        <w:tc>
          <w:tcPr>
            <w:tcW w:w="2304" w:type="dxa"/>
            <w:gridSpan w:val="8"/>
            <w:vAlign w:val="center"/>
          </w:tcPr>
          <w:p w:rsidR="005267E0" w:rsidRDefault="00FA4BB1">
            <w:pPr>
              <w:tabs>
                <w:tab w:val="left" w:pos="130"/>
              </w:tabs>
              <w:ind w:hanging="19"/>
              <w:jc w:val="center"/>
              <w:rPr>
                <w:b/>
                <w:color w:val="000000" w:themeColor="text1"/>
                <w:sz w:val="20"/>
                <w:szCs w:val="20"/>
              </w:rPr>
            </w:pPr>
            <w:r>
              <w:rPr>
                <w:b/>
                <w:color w:val="000000" w:themeColor="text1"/>
                <w:sz w:val="20"/>
                <w:szCs w:val="20"/>
              </w:rPr>
              <w:t xml:space="preserve">Музыкальный праздник </w:t>
            </w:r>
          </w:p>
        </w:tc>
        <w:tc>
          <w:tcPr>
            <w:tcW w:w="2471" w:type="dxa"/>
            <w:gridSpan w:val="3"/>
            <w:vAlign w:val="center"/>
          </w:tcPr>
          <w:p w:rsidR="005267E0" w:rsidRDefault="00FA4BB1">
            <w:pPr>
              <w:tabs>
                <w:tab w:val="left" w:pos="130"/>
              </w:tabs>
              <w:ind w:hanging="19"/>
              <w:jc w:val="center"/>
              <w:rPr>
                <w:color w:val="000000" w:themeColor="text1"/>
                <w:sz w:val="20"/>
                <w:szCs w:val="20"/>
              </w:rPr>
            </w:pPr>
            <w:r>
              <w:rPr>
                <w:b/>
                <w:color w:val="000000" w:themeColor="text1"/>
                <w:sz w:val="20"/>
                <w:szCs w:val="20"/>
              </w:rPr>
              <w:t xml:space="preserve">Тематическое  физкультурное занятие </w:t>
            </w: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sz w:val="20"/>
              </w:rPr>
            </w:pPr>
          </w:p>
        </w:tc>
        <w:tc>
          <w:tcPr>
            <w:tcW w:w="1288" w:type="dxa"/>
            <w:vMerge/>
          </w:tcPr>
          <w:p w:rsidR="005267E0" w:rsidRDefault="005267E0">
            <w:pPr>
              <w:ind w:firstLine="29"/>
              <w:jc w:val="center"/>
              <w:rPr>
                <w:sz w:val="18"/>
              </w:rPr>
            </w:pP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6564" w:type="dxa"/>
            <w:gridSpan w:val="13"/>
            <w:vAlign w:val="center"/>
          </w:tcPr>
          <w:p w:rsidR="005267E0" w:rsidRDefault="00FA4BB1">
            <w:pPr>
              <w:tabs>
                <w:tab w:val="left" w:pos="130"/>
              </w:tabs>
              <w:ind w:hanging="19"/>
              <w:jc w:val="center"/>
              <w:rPr>
                <w:b/>
                <w:sz w:val="20"/>
                <w:szCs w:val="20"/>
              </w:rPr>
            </w:pPr>
            <w:r>
              <w:rPr>
                <w:b/>
                <w:sz w:val="20"/>
                <w:szCs w:val="20"/>
              </w:rPr>
              <w:t xml:space="preserve">Тематическая неделя </w:t>
            </w:r>
          </w:p>
          <w:p w:rsidR="005267E0" w:rsidRDefault="00FA4BB1">
            <w:pPr>
              <w:ind w:hanging="19"/>
              <w:jc w:val="center"/>
              <w:rPr>
                <w:sz w:val="20"/>
                <w:szCs w:val="20"/>
              </w:rPr>
            </w:pPr>
            <w:r>
              <w:rPr>
                <w:sz w:val="20"/>
                <w:szCs w:val="20"/>
              </w:rPr>
              <w:t>День Победы</w:t>
            </w:r>
          </w:p>
        </w:tc>
        <w:tc>
          <w:tcPr>
            <w:tcW w:w="1865" w:type="dxa"/>
            <w:vMerge/>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lastRenderedPageBreak/>
              <w:t>МАЙ</w:t>
            </w:r>
          </w:p>
          <w:p w:rsidR="005267E0" w:rsidRDefault="00FA4BB1">
            <w:pPr>
              <w:ind w:firstLine="29"/>
              <w:jc w:val="center"/>
              <w:rPr>
                <w:rFonts w:eastAsia="Calibri"/>
                <w:b/>
                <w:sz w:val="20"/>
              </w:rPr>
            </w:pPr>
            <w:r>
              <w:rPr>
                <w:rFonts w:eastAsia="Calibri"/>
                <w:b/>
                <w:sz w:val="20"/>
                <w:szCs w:val="22"/>
              </w:rPr>
              <w:t>3 неделя 13.05 – 17.05</w:t>
            </w:r>
          </w:p>
        </w:tc>
        <w:tc>
          <w:tcPr>
            <w:tcW w:w="1538" w:type="dxa"/>
            <w:vAlign w:val="center"/>
          </w:tcPr>
          <w:p w:rsidR="005267E0" w:rsidRDefault="00FA4BB1">
            <w:pPr>
              <w:ind w:firstLine="29"/>
              <w:jc w:val="center"/>
              <w:rPr>
                <w:rFonts w:eastAsia="Calibri"/>
                <w:b/>
                <w:sz w:val="20"/>
              </w:rPr>
            </w:pPr>
            <w:r>
              <w:rPr>
                <w:rFonts w:eastAsia="Calibri"/>
                <w:b/>
                <w:sz w:val="20"/>
                <w:szCs w:val="22"/>
              </w:rPr>
              <w:t>12.05</w:t>
            </w:r>
          </w:p>
          <w:p w:rsidR="005267E0" w:rsidRDefault="00FA4BB1">
            <w:pPr>
              <w:ind w:firstLine="29"/>
              <w:jc w:val="center"/>
              <w:rPr>
                <w:rFonts w:eastAsia="Calibri"/>
                <w:sz w:val="20"/>
              </w:rPr>
            </w:pPr>
            <w:r>
              <w:rPr>
                <w:rFonts w:eastAsia="Calibri"/>
                <w:sz w:val="20"/>
                <w:szCs w:val="22"/>
              </w:rPr>
              <w:t>День экол. образ.</w:t>
            </w:r>
          </w:p>
        </w:tc>
        <w:tc>
          <w:tcPr>
            <w:tcW w:w="1288" w:type="dxa"/>
          </w:tcPr>
          <w:p w:rsidR="005267E0" w:rsidRDefault="00FA4BB1">
            <w:pPr>
              <w:ind w:firstLine="29"/>
              <w:jc w:val="center"/>
              <w:rPr>
                <w:sz w:val="18"/>
              </w:rPr>
            </w:pPr>
            <w:r>
              <w:rPr>
                <w:sz w:val="18"/>
                <w:szCs w:val="20"/>
              </w:rPr>
              <w:t>Патриотич. (эколог.)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5267E0">
            <w:pPr>
              <w:ind w:hanging="19"/>
              <w:jc w:val="center"/>
              <w:rPr>
                <w:sz w:val="20"/>
                <w:szCs w:val="20"/>
              </w:rPr>
            </w:pPr>
          </w:p>
        </w:tc>
        <w:tc>
          <w:tcPr>
            <w:tcW w:w="1865" w:type="dxa"/>
            <w:vMerge w:val="restart"/>
          </w:tcPr>
          <w:p w:rsidR="005267E0" w:rsidRDefault="005267E0">
            <w:pPr>
              <w:tabs>
                <w:tab w:val="left" w:pos="130"/>
              </w:tabs>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15.05</w:t>
            </w:r>
          </w:p>
          <w:p w:rsidR="005267E0" w:rsidRDefault="00FA4BB1">
            <w:pPr>
              <w:ind w:firstLine="29"/>
              <w:jc w:val="center"/>
              <w:rPr>
                <w:sz w:val="20"/>
                <w:szCs w:val="20"/>
                <w:shd w:val="clear" w:color="auto" w:fill="FFFFFF"/>
              </w:rPr>
            </w:pPr>
            <w:r>
              <w:rPr>
                <w:sz w:val="20"/>
                <w:szCs w:val="20"/>
                <w:shd w:val="clear" w:color="auto" w:fill="FFFFFF"/>
              </w:rPr>
              <w:t xml:space="preserve">День рождения русского художника В.М. </w:t>
            </w:r>
          </w:p>
          <w:p w:rsidR="005267E0" w:rsidRDefault="00FA4BB1">
            <w:pPr>
              <w:ind w:firstLine="29"/>
              <w:jc w:val="center"/>
              <w:rPr>
                <w:rFonts w:eastAsia="Calibri"/>
                <w:sz w:val="20"/>
              </w:rPr>
            </w:pPr>
            <w:r>
              <w:rPr>
                <w:sz w:val="20"/>
                <w:szCs w:val="20"/>
                <w:shd w:val="clear" w:color="auto" w:fill="FFFFFF"/>
              </w:rPr>
              <w:t>Васнецова</w:t>
            </w:r>
          </w:p>
        </w:tc>
        <w:tc>
          <w:tcPr>
            <w:tcW w:w="1288" w:type="dxa"/>
          </w:tcPr>
          <w:p w:rsidR="005267E0" w:rsidRDefault="00FA4BB1">
            <w:pPr>
              <w:tabs>
                <w:tab w:val="left" w:pos="130"/>
              </w:tabs>
              <w:ind w:firstLine="29"/>
              <w:jc w:val="center"/>
              <w:rPr>
                <w:sz w:val="18"/>
                <w:szCs w:val="20"/>
              </w:rPr>
            </w:pPr>
            <w:r>
              <w:rPr>
                <w:sz w:val="18"/>
                <w:szCs w:val="20"/>
              </w:rPr>
              <w:t>Патриотич. напр. воспит</w:t>
            </w:r>
          </w:p>
          <w:p w:rsidR="005267E0" w:rsidRDefault="00FA4BB1">
            <w:pPr>
              <w:ind w:firstLine="29"/>
              <w:jc w:val="center"/>
              <w:rPr>
                <w:sz w:val="18"/>
                <w:szCs w:val="20"/>
              </w:rPr>
            </w:pPr>
            <w:r>
              <w:rPr>
                <w:sz w:val="18"/>
                <w:szCs w:val="20"/>
              </w:rPr>
              <w:t>Эстет. напрв.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tabs>
                <w:tab w:val="left" w:pos="130"/>
              </w:tabs>
              <w:ind w:hanging="19"/>
              <w:jc w:val="center"/>
              <w:rPr>
                <w:b/>
                <w:sz w:val="20"/>
                <w:szCs w:val="20"/>
              </w:rPr>
            </w:pPr>
          </w:p>
        </w:tc>
        <w:tc>
          <w:tcPr>
            <w:tcW w:w="1855" w:type="dxa"/>
            <w:gridSpan w:val="3"/>
            <w:vAlign w:val="center"/>
          </w:tcPr>
          <w:p w:rsidR="005267E0" w:rsidRDefault="005267E0">
            <w:pPr>
              <w:ind w:firstLine="29"/>
              <w:jc w:val="center"/>
              <w:rPr>
                <w:sz w:val="20"/>
                <w:szCs w:val="20"/>
              </w:rPr>
            </w:pPr>
          </w:p>
        </w:tc>
        <w:tc>
          <w:tcPr>
            <w:tcW w:w="4709" w:type="dxa"/>
            <w:gridSpan w:val="10"/>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hanging="19"/>
              <w:jc w:val="center"/>
              <w:rPr>
                <w:rStyle w:val="211pt"/>
                <w:rFonts w:eastAsiaTheme="minorHAnsi"/>
                <w:b/>
                <w:color w:val="C00000"/>
                <w:sz w:val="20"/>
                <w:szCs w:val="20"/>
              </w:rPr>
            </w:pPr>
          </w:p>
        </w:tc>
      </w:tr>
      <w:tr w:rsidR="005267E0">
        <w:trPr>
          <w:trHeight w:val="552"/>
          <w:jc w:val="center"/>
        </w:trPr>
        <w:tc>
          <w:tcPr>
            <w:tcW w:w="1388" w:type="dxa"/>
            <w:vMerge/>
          </w:tcPr>
          <w:p w:rsidR="005267E0" w:rsidRDefault="005267E0">
            <w:pPr>
              <w:ind w:firstLine="29"/>
              <w:jc w:val="center"/>
              <w:rPr>
                <w:rFonts w:eastAsia="Calibri"/>
                <w:b/>
                <w:sz w:val="20"/>
              </w:rPr>
            </w:pPr>
          </w:p>
        </w:tc>
        <w:tc>
          <w:tcPr>
            <w:tcW w:w="1538" w:type="dxa"/>
            <w:vMerge w:val="restart"/>
            <w:vAlign w:val="center"/>
          </w:tcPr>
          <w:p w:rsidR="005267E0" w:rsidRDefault="00FA4BB1">
            <w:pPr>
              <w:ind w:firstLine="29"/>
              <w:jc w:val="center"/>
              <w:rPr>
                <w:rFonts w:eastAsia="Calibri"/>
                <w:b/>
                <w:sz w:val="20"/>
              </w:rPr>
            </w:pPr>
            <w:r>
              <w:rPr>
                <w:rFonts w:eastAsia="Calibri"/>
                <w:b/>
                <w:sz w:val="20"/>
                <w:szCs w:val="22"/>
              </w:rPr>
              <w:t>18.05</w:t>
            </w:r>
          </w:p>
          <w:p w:rsidR="005267E0" w:rsidRDefault="00FA4BB1">
            <w:pPr>
              <w:ind w:firstLine="29"/>
              <w:jc w:val="center"/>
              <w:rPr>
                <w:rFonts w:eastAsia="Calibri"/>
                <w:sz w:val="20"/>
              </w:rPr>
            </w:pPr>
            <w:r>
              <w:rPr>
                <w:rFonts w:eastAsia="Calibri"/>
                <w:sz w:val="20"/>
                <w:szCs w:val="22"/>
              </w:rPr>
              <w:t>Междунар. день музеев</w:t>
            </w:r>
          </w:p>
        </w:tc>
        <w:tc>
          <w:tcPr>
            <w:tcW w:w="1288" w:type="dxa"/>
            <w:vMerge w:val="restart"/>
          </w:tcPr>
          <w:p w:rsidR="005267E0" w:rsidRDefault="00FA4BB1">
            <w:pPr>
              <w:ind w:firstLine="29"/>
              <w:jc w:val="center"/>
              <w:rPr>
                <w:sz w:val="18"/>
                <w:szCs w:val="20"/>
              </w:rPr>
            </w:pPr>
            <w:r>
              <w:rPr>
                <w:sz w:val="18"/>
                <w:szCs w:val="20"/>
              </w:rPr>
              <w:t>Патриотич. напр. воспит.</w:t>
            </w:r>
          </w:p>
          <w:p w:rsidR="005267E0" w:rsidRDefault="005267E0">
            <w:pPr>
              <w:tabs>
                <w:tab w:val="left" w:pos="130"/>
              </w:tabs>
              <w:ind w:firstLine="29"/>
              <w:jc w:val="center"/>
              <w:rPr>
                <w:sz w:val="18"/>
              </w:rPr>
            </w:pP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4085" w:type="dxa"/>
            <w:gridSpan w:val="9"/>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2479" w:type="dxa"/>
            <w:gridSpan w:val="4"/>
            <w:vAlign w:val="center"/>
          </w:tcPr>
          <w:p w:rsidR="005267E0" w:rsidRDefault="005267E0">
            <w:pPr>
              <w:ind w:firstLine="0"/>
              <w:jc w:val="center"/>
              <w:rPr>
                <w:sz w:val="20"/>
                <w:szCs w:val="20"/>
              </w:rPr>
            </w:pPr>
          </w:p>
        </w:tc>
        <w:tc>
          <w:tcPr>
            <w:tcW w:w="1865" w:type="dxa"/>
            <w:vMerge/>
          </w:tcPr>
          <w:p w:rsidR="005267E0" w:rsidRDefault="005267E0">
            <w:pPr>
              <w:ind w:firstLine="0"/>
              <w:jc w:val="center"/>
              <w:rPr>
                <w:rStyle w:val="211pt"/>
                <w:rFonts w:eastAsiaTheme="minorHAnsi"/>
                <w:b/>
                <w:color w:val="C00000"/>
                <w:sz w:val="20"/>
                <w:szCs w:val="20"/>
              </w:rPr>
            </w:pPr>
          </w:p>
        </w:tc>
      </w:tr>
      <w:tr w:rsidR="005267E0">
        <w:trPr>
          <w:trHeight w:val="123"/>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szCs w:val="20"/>
              </w:rPr>
            </w:pPr>
          </w:p>
        </w:tc>
        <w:tc>
          <w:tcPr>
            <w:tcW w:w="10246" w:type="dxa"/>
            <w:gridSpan w:val="21"/>
            <w:vAlign w:val="center"/>
          </w:tcPr>
          <w:p w:rsidR="005267E0" w:rsidRDefault="00FA4BB1">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5267E0" w:rsidRDefault="00FA4BB1">
            <w:pPr>
              <w:ind w:firstLine="0"/>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bCs/>
                <w:sz w:val="20"/>
                <w:szCs w:val="22"/>
              </w:rPr>
              <w:t>День детских общественных организаций России</w:t>
            </w:r>
            <w:r>
              <w:rPr>
                <w:sz w:val="20"/>
                <w:szCs w:val="22"/>
              </w:rPr>
              <w:t>»</w:t>
            </w:r>
          </w:p>
        </w:tc>
        <w:tc>
          <w:tcPr>
            <w:tcW w:w="1865" w:type="dxa"/>
            <w:vMerge/>
          </w:tcPr>
          <w:p w:rsidR="005267E0" w:rsidRDefault="005267E0">
            <w:pPr>
              <w:ind w:firstLine="0"/>
              <w:jc w:val="center"/>
              <w:rPr>
                <w:rStyle w:val="211pt"/>
                <w:rFonts w:eastAsiaTheme="minorHAnsi"/>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bCs/>
                <w:color w:val="002060"/>
                <w:sz w:val="20"/>
              </w:rPr>
            </w:pPr>
            <w:r>
              <w:rPr>
                <w:b/>
                <w:bCs/>
                <w:color w:val="002060"/>
                <w:sz w:val="20"/>
                <w:szCs w:val="22"/>
              </w:rPr>
              <w:t>19.05</w:t>
            </w:r>
          </w:p>
          <w:p w:rsidR="005267E0" w:rsidRDefault="00FA4BB1">
            <w:pPr>
              <w:ind w:firstLine="29"/>
              <w:jc w:val="center"/>
              <w:rPr>
                <w:rFonts w:eastAsia="Calibri"/>
                <w:b/>
                <w:sz w:val="20"/>
              </w:rPr>
            </w:pPr>
            <w:r>
              <w:rPr>
                <w:bCs/>
                <w:color w:val="002060"/>
                <w:sz w:val="20"/>
                <w:szCs w:val="22"/>
              </w:rPr>
              <w:t>День детских общественных организаций России</w:t>
            </w:r>
          </w:p>
        </w:tc>
        <w:tc>
          <w:tcPr>
            <w:tcW w:w="1288" w:type="dxa"/>
          </w:tcPr>
          <w:p w:rsidR="005267E0" w:rsidRDefault="00FA4BB1">
            <w:pPr>
              <w:tabs>
                <w:tab w:val="left" w:pos="130"/>
              </w:tabs>
              <w:ind w:firstLine="29"/>
              <w:jc w:val="center"/>
              <w:rPr>
                <w:sz w:val="18"/>
              </w:rPr>
            </w:pPr>
            <w:r>
              <w:rPr>
                <w:sz w:val="18"/>
                <w:szCs w:val="20"/>
              </w:rPr>
              <w:t>Патриотич. напр. воспит.</w:t>
            </w:r>
          </w:p>
        </w:tc>
        <w:tc>
          <w:tcPr>
            <w:tcW w:w="1703" w:type="dxa"/>
            <w:vAlign w:val="center"/>
          </w:tcPr>
          <w:p w:rsidR="005267E0" w:rsidRDefault="005267E0">
            <w:pPr>
              <w:tabs>
                <w:tab w:val="left" w:pos="130"/>
              </w:tabs>
              <w:ind w:firstLine="29"/>
              <w:jc w:val="center"/>
              <w:rPr>
                <w:sz w:val="20"/>
                <w:szCs w:val="20"/>
              </w:rPr>
            </w:pPr>
          </w:p>
        </w:tc>
        <w:tc>
          <w:tcPr>
            <w:tcW w:w="1979" w:type="dxa"/>
            <w:gridSpan w:val="7"/>
            <w:vAlign w:val="center"/>
          </w:tcPr>
          <w:p w:rsidR="005267E0" w:rsidRDefault="005267E0">
            <w:pPr>
              <w:tabs>
                <w:tab w:val="left" w:pos="130"/>
              </w:tabs>
              <w:ind w:firstLine="29"/>
              <w:jc w:val="center"/>
              <w:rPr>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2230" w:type="dxa"/>
            <w:gridSpan w:val="6"/>
            <w:vAlign w:val="center"/>
          </w:tcPr>
          <w:p w:rsidR="005267E0" w:rsidRDefault="005267E0">
            <w:pPr>
              <w:ind w:hanging="19"/>
              <w:jc w:val="center"/>
              <w:rPr>
                <w:sz w:val="20"/>
                <w:szCs w:val="20"/>
              </w:rPr>
            </w:pPr>
          </w:p>
        </w:tc>
        <w:tc>
          <w:tcPr>
            <w:tcW w:w="2479" w:type="dxa"/>
            <w:gridSpan w:val="4"/>
            <w:vAlign w:val="center"/>
          </w:tcPr>
          <w:p w:rsidR="005267E0" w:rsidRDefault="00FA4BB1">
            <w:pPr>
              <w:ind w:firstLine="0"/>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firstLine="0"/>
              <w:jc w:val="center"/>
              <w:rPr>
                <w:rStyle w:val="211pt"/>
                <w:rFonts w:eastAsiaTheme="minorHAnsi"/>
                <w:b/>
                <w:color w:val="C00000"/>
                <w:sz w:val="20"/>
                <w:szCs w:val="20"/>
              </w:rPr>
            </w:pPr>
          </w:p>
        </w:tc>
      </w:tr>
      <w:tr w:rsidR="005267E0">
        <w:trPr>
          <w:trHeight w:val="20"/>
          <w:jc w:val="center"/>
        </w:trPr>
        <w:tc>
          <w:tcPr>
            <w:tcW w:w="1388" w:type="dxa"/>
            <w:vMerge w:val="restart"/>
          </w:tcPr>
          <w:p w:rsidR="005267E0" w:rsidRDefault="00FA4BB1">
            <w:pPr>
              <w:ind w:firstLine="29"/>
              <w:jc w:val="center"/>
              <w:rPr>
                <w:rFonts w:eastAsia="Calibri"/>
                <w:b/>
                <w:sz w:val="20"/>
              </w:rPr>
            </w:pPr>
            <w:r>
              <w:rPr>
                <w:rFonts w:eastAsia="Calibri"/>
                <w:b/>
                <w:sz w:val="20"/>
                <w:szCs w:val="22"/>
              </w:rPr>
              <w:t>МАЙ</w:t>
            </w:r>
          </w:p>
          <w:p w:rsidR="005267E0" w:rsidRDefault="00FA4BB1">
            <w:pPr>
              <w:ind w:firstLine="29"/>
              <w:jc w:val="center"/>
              <w:rPr>
                <w:rFonts w:eastAsia="Calibri"/>
                <w:b/>
                <w:sz w:val="20"/>
              </w:rPr>
            </w:pPr>
            <w:r>
              <w:rPr>
                <w:rFonts w:eastAsia="Calibri"/>
                <w:b/>
                <w:sz w:val="20"/>
                <w:szCs w:val="22"/>
              </w:rPr>
              <w:t>4 неделя 20.05 – 24.05</w:t>
            </w:r>
          </w:p>
        </w:tc>
        <w:tc>
          <w:tcPr>
            <w:tcW w:w="1538" w:type="dxa"/>
            <w:vAlign w:val="center"/>
          </w:tcPr>
          <w:p w:rsidR="005267E0" w:rsidRDefault="00FA4BB1">
            <w:pPr>
              <w:ind w:firstLine="29"/>
              <w:jc w:val="center"/>
              <w:rPr>
                <w:rFonts w:eastAsia="Calibri"/>
                <w:b/>
                <w:sz w:val="20"/>
              </w:rPr>
            </w:pPr>
            <w:r>
              <w:rPr>
                <w:rFonts w:eastAsia="Calibri"/>
                <w:b/>
                <w:sz w:val="20"/>
                <w:szCs w:val="22"/>
              </w:rPr>
              <w:t>20. 05</w:t>
            </w:r>
          </w:p>
          <w:p w:rsidR="005267E0" w:rsidRDefault="00FA4BB1">
            <w:pPr>
              <w:ind w:firstLine="29"/>
              <w:jc w:val="center"/>
              <w:rPr>
                <w:rFonts w:eastAsia="Calibri"/>
                <w:b/>
                <w:sz w:val="20"/>
              </w:rPr>
            </w:pPr>
            <w:r>
              <w:rPr>
                <w:rFonts w:eastAsia="Calibri"/>
                <w:sz w:val="20"/>
                <w:szCs w:val="22"/>
              </w:rPr>
              <w:t>Всемирный день пчел</w:t>
            </w:r>
          </w:p>
        </w:tc>
        <w:tc>
          <w:tcPr>
            <w:tcW w:w="1288" w:type="dxa"/>
          </w:tcPr>
          <w:p w:rsidR="005267E0" w:rsidRDefault="00FA4BB1">
            <w:pPr>
              <w:ind w:firstLine="29"/>
              <w:jc w:val="center"/>
              <w:rPr>
                <w:sz w:val="18"/>
              </w:rPr>
            </w:pPr>
            <w:r>
              <w:rPr>
                <w:sz w:val="18"/>
                <w:szCs w:val="20"/>
              </w:rPr>
              <w:t>Патриотич. (эколог.) напр. воспит.</w:t>
            </w:r>
          </w:p>
        </w:tc>
        <w:tc>
          <w:tcPr>
            <w:tcW w:w="1703" w:type="dxa"/>
            <w:vAlign w:val="center"/>
          </w:tcPr>
          <w:p w:rsidR="005267E0" w:rsidRDefault="00FA4BB1">
            <w:pPr>
              <w:ind w:firstLine="29"/>
              <w:jc w:val="center"/>
              <w:rPr>
                <w:sz w:val="20"/>
                <w:szCs w:val="20"/>
              </w:rPr>
            </w:pPr>
            <w:r>
              <w:rPr>
                <w:rFonts w:eastAsia="Calibri"/>
                <w:sz w:val="20"/>
                <w:szCs w:val="20"/>
              </w:rPr>
              <w:t xml:space="preserve"> </w:t>
            </w:r>
          </w:p>
        </w:tc>
        <w:tc>
          <w:tcPr>
            <w:tcW w:w="3834" w:type="dxa"/>
            <w:gridSpan w:val="10"/>
            <w:vAlign w:val="center"/>
          </w:tcPr>
          <w:p w:rsidR="005267E0" w:rsidRDefault="00FA4BB1">
            <w:pPr>
              <w:tabs>
                <w:tab w:val="left" w:pos="130"/>
              </w:tabs>
              <w:ind w:hanging="19"/>
              <w:jc w:val="center"/>
              <w:rPr>
                <w:b/>
                <w:sz w:val="20"/>
                <w:szCs w:val="20"/>
              </w:rPr>
            </w:pPr>
            <w:r>
              <w:rPr>
                <w:b/>
                <w:sz w:val="20"/>
                <w:szCs w:val="20"/>
              </w:rPr>
              <w:t xml:space="preserve">Тематическая неделя </w:t>
            </w:r>
          </w:p>
          <w:p w:rsidR="005267E0" w:rsidRDefault="00FA4BB1">
            <w:pPr>
              <w:ind w:firstLine="29"/>
              <w:jc w:val="center"/>
              <w:rPr>
                <w:sz w:val="20"/>
                <w:szCs w:val="20"/>
              </w:rPr>
            </w:pPr>
            <w:r>
              <w:rPr>
                <w:sz w:val="20"/>
                <w:szCs w:val="20"/>
              </w:rPr>
              <w:t>Насекоиые и их знакомые</w:t>
            </w:r>
          </w:p>
        </w:tc>
        <w:tc>
          <w:tcPr>
            <w:tcW w:w="2230" w:type="dxa"/>
            <w:gridSpan w:val="6"/>
            <w:vAlign w:val="center"/>
          </w:tcPr>
          <w:p w:rsidR="005267E0" w:rsidRDefault="00FA4BB1">
            <w:pPr>
              <w:tabs>
                <w:tab w:val="left" w:pos="130"/>
              </w:tabs>
              <w:ind w:hanging="19"/>
              <w:jc w:val="center"/>
              <w:rPr>
                <w:b/>
                <w:sz w:val="20"/>
                <w:szCs w:val="20"/>
              </w:rPr>
            </w:pPr>
            <w:r>
              <w:rPr>
                <w:b/>
                <w:sz w:val="20"/>
                <w:szCs w:val="20"/>
              </w:rPr>
              <w:t xml:space="preserve">Тематическая неделя </w:t>
            </w:r>
          </w:p>
          <w:p w:rsidR="005267E0" w:rsidRDefault="00FA4BB1">
            <w:pPr>
              <w:ind w:hanging="19"/>
              <w:jc w:val="center"/>
              <w:rPr>
                <w:sz w:val="20"/>
                <w:szCs w:val="20"/>
              </w:rPr>
            </w:pPr>
            <w:r>
              <w:rPr>
                <w:sz w:val="20"/>
                <w:szCs w:val="20"/>
              </w:rPr>
              <w:t xml:space="preserve">Многообразие мира насекомых </w:t>
            </w:r>
          </w:p>
        </w:tc>
        <w:tc>
          <w:tcPr>
            <w:tcW w:w="2479" w:type="dxa"/>
            <w:gridSpan w:val="4"/>
            <w:vAlign w:val="center"/>
          </w:tcPr>
          <w:p w:rsidR="005267E0" w:rsidRDefault="005267E0">
            <w:pPr>
              <w:ind w:hanging="19"/>
              <w:jc w:val="center"/>
              <w:rPr>
                <w:sz w:val="20"/>
                <w:szCs w:val="20"/>
              </w:rPr>
            </w:pPr>
          </w:p>
        </w:tc>
        <w:tc>
          <w:tcPr>
            <w:tcW w:w="1865" w:type="dxa"/>
            <w:vMerge w:val="restart"/>
          </w:tcPr>
          <w:p w:rsidR="005267E0" w:rsidRDefault="005267E0">
            <w:pPr>
              <w:ind w:hanging="19"/>
              <w:jc w:val="center"/>
              <w:rPr>
                <w:color w:val="C00000"/>
                <w:sz w:val="20"/>
                <w:szCs w:val="20"/>
              </w:rPr>
            </w:pPr>
          </w:p>
        </w:tc>
      </w:tr>
      <w:tr w:rsidR="005267E0">
        <w:trPr>
          <w:trHeight w:val="20"/>
          <w:jc w:val="center"/>
        </w:trPr>
        <w:tc>
          <w:tcPr>
            <w:tcW w:w="1388" w:type="dxa"/>
            <w:vMerge/>
          </w:tcPr>
          <w:p w:rsidR="005267E0" w:rsidRDefault="005267E0">
            <w:pPr>
              <w:ind w:firstLine="29"/>
              <w:jc w:val="center"/>
              <w:rPr>
                <w:b/>
                <w:sz w:val="20"/>
              </w:rPr>
            </w:pPr>
          </w:p>
        </w:tc>
        <w:tc>
          <w:tcPr>
            <w:tcW w:w="1538" w:type="dxa"/>
            <w:vAlign w:val="center"/>
          </w:tcPr>
          <w:p w:rsidR="005267E0" w:rsidRDefault="00FA4BB1">
            <w:pPr>
              <w:ind w:firstLine="29"/>
              <w:jc w:val="center"/>
              <w:rPr>
                <w:b/>
                <w:bCs/>
                <w:color w:val="002060"/>
                <w:sz w:val="20"/>
              </w:rPr>
            </w:pPr>
            <w:r>
              <w:rPr>
                <w:b/>
                <w:bCs/>
                <w:color w:val="002060"/>
                <w:sz w:val="20"/>
                <w:szCs w:val="22"/>
              </w:rPr>
              <w:t>24.05</w:t>
            </w:r>
          </w:p>
          <w:p w:rsidR="005267E0" w:rsidRDefault="00FA4BB1">
            <w:pPr>
              <w:ind w:firstLine="29"/>
              <w:jc w:val="center"/>
              <w:rPr>
                <w:b/>
                <w:sz w:val="20"/>
              </w:rPr>
            </w:pPr>
            <w:r>
              <w:rPr>
                <w:bCs/>
                <w:color w:val="002060"/>
                <w:sz w:val="20"/>
                <w:szCs w:val="22"/>
              </w:rPr>
              <w:t>День славянской письменности и культуры</w:t>
            </w:r>
          </w:p>
        </w:tc>
        <w:tc>
          <w:tcPr>
            <w:tcW w:w="1288" w:type="dxa"/>
          </w:tcPr>
          <w:p w:rsidR="005267E0" w:rsidRDefault="00FA4BB1">
            <w:pPr>
              <w:tabs>
                <w:tab w:val="left" w:pos="130"/>
              </w:tabs>
              <w:ind w:firstLine="29"/>
              <w:jc w:val="center"/>
              <w:rPr>
                <w:sz w:val="18"/>
              </w:rPr>
            </w:pPr>
            <w:r>
              <w:rPr>
                <w:sz w:val="18"/>
                <w:szCs w:val="20"/>
              </w:rPr>
              <w:t>Патриотич. напр. воспит.</w:t>
            </w:r>
          </w:p>
        </w:tc>
        <w:tc>
          <w:tcPr>
            <w:tcW w:w="10246" w:type="dxa"/>
            <w:gridSpan w:val="21"/>
            <w:vAlign w:val="center"/>
          </w:tcPr>
          <w:p w:rsidR="005267E0" w:rsidRDefault="00FA4BB1">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5267E0" w:rsidRDefault="00FA4BB1">
            <w:pPr>
              <w:ind w:firstLine="0"/>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bCs/>
                <w:sz w:val="20"/>
                <w:szCs w:val="22"/>
              </w:rPr>
              <w:t>День славянской письменности и культуры</w:t>
            </w:r>
            <w:r>
              <w:rPr>
                <w:sz w:val="20"/>
                <w:szCs w:val="22"/>
              </w:rPr>
              <w:t>»</w:t>
            </w:r>
          </w:p>
        </w:tc>
        <w:tc>
          <w:tcPr>
            <w:tcW w:w="1865" w:type="dxa"/>
            <w:vMerge/>
          </w:tcPr>
          <w:p w:rsidR="005267E0" w:rsidRDefault="005267E0">
            <w:pPr>
              <w:tabs>
                <w:tab w:val="left" w:pos="130"/>
              </w:tabs>
              <w:ind w:hanging="19"/>
              <w:jc w:val="center"/>
              <w:rPr>
                <w:b/>
                <w:color w:val="C00000"/>
                <w:sz w:val="20"/>
                <w:szCs w:val="20"/>
              </w:rPr>
            </w:pPr>
          </w:p>
        </w:tc>
      </w:tr>
      <w:tr w:rsidR="005267E0">
        <w:trPr>
          <w:trHeight w:val="454"/>
          <w:jc w:val="center"/>
        </w:trPr>
        <w:tc>
          <w:tcPr>
            <w:tcW w:w="1388" w:type="dxa"/>
            <w:vMerge w:val="restart"/>
          </w:tcPr>
          <w:p w:rsidR="005267E0" w:rsidRDefault="00FA4BB1">
            <w:pPr>
              <w:ind w:firstLine="29"/>
              <w:jc w:val="center"/>
              <w:rPr>
                <w:rFonts w:eastAsia="Calibri"/>
                <w:b/>
                <w:sz w:val="20"/>
              </w:rPr>
            </w:pPr>
            <w:r>
              <w:rPr>
                <w:rFonts w:eastAsia="Calibri"/>
                <w:b/>
                <w:sz w:val="20"/>
                <w:szCs w:val="22"/>
              </w:rPr>
              <w:t>МАЙ</w:t>
            </w:r>
          </w:p>
          <w:p w:rsidR="005267E0" w:rsidRDefault="00FA4BB1">
            <w:pPr>
              <w:ind w:firstLine="29"/>
              <w:jc w:val="center"/>
              <w:rPr>
                <w:rFonts w:eastAsia="Calibri"/>
                <w:b/>
                <w:sz w:val="20"/>
              </w:rPr>
            </w:pPr>
            <w:r>
              <w:rPr>
                <w:rFonts w:eastAsia="Calibri"/>
                <w:b/>
                <w:sz w:val="20"/>
                <w:szCs w:val="22"/>
              </w:rPr>
              <w:t>5 неделя 27.05 – 31.05</w:t>
            </w:r>
          </w:p>
        </w:tc>
        <w:tc>
          <w:tcPr>
            <w:tcW w:w="1538" w:type="dxa"/>
            <w:vMerge w:val="restart"/>
            <w:vAlign w:val="center"/>
          </w:tcPr>
          <w:p w:rsidR="005267E0" w:rsidRDefault="00FA4BB1">
            <w:pPr>
              <w:ind w:firstLine="29"/>
              <w:jc w:val="center"/>
              <w:rPr>
                <w:rFonts w:eastAsia="Calibri"/>
                <w:b/>
                <w:sz w:val="20"/>
              </w:rPr>
            </w:pPr>
            <w:r>
              <w:rPr>
                <w:rFonts w:eastAsia="Calibri"/>
                <w:b/>
                <w:sz w:val="20"/>
                <w:szCs w:val="22"/>
              </w:rPr>
              <w:t>27.05</w:t>
            </w:r>
          </w:p>
          <w:p w:rsidR="005267E0" w:rsidRDefault="00FA4BB1">
            <w:pPr>
              <w:ind w:firstLine="29"/>
              <w:jc w:val="center"/>
              <w:rPr>
                <w:b/>
                <w:sz w:val="20"/>
              </w:rPr>
            </w:pPr>
            <w:r>
              <w:rPr>
                <w:rFonts w:eastAsia="Calibri"/>
                <w:sz w:val="20"/>
                <w:szCs w:val="22"/>
              </w:rPr>
              <w:t>День города Санкт-Петербург</w:t>
            </w:r>
          </w:p>
        </w:tc>
        <w:tc>
          <w:tcPr>
            <w:tcW w:w="1288" w:type="dxa"/>
            <w:vMerge w:val="restart"/>
          </w:tcPr>
          <w:p w:rsidR="005267E0" w:rsidRDefault="00FA4BB1">
            <w:pPr>
              <w:ind w:firstLine="29"/>
              <w:jc w:val="center"/>
              <w:rPr>
                <w:sz w:val="18"/>
              </w:rPr>
            </w:pPr>
            <w:r>
              <w:rPr>
                <w:sz w:val="18"/>
                <w:szCs w:val="20"/>
              </w:rPr>
              <w:t>Патриотич. напр. воспит.</w:t>
            </w:r>
          </w:p>
        </w:tc>
        <w:tc>
          <w:tcPr>
            <w:tcW w:w="10246" w:type="dxa"/>
            <w:gridSpan w:val="21"/>
            <w:vAlign w:val="center"/>
          </w:tcPr>
          <w:p w:rsidR="005267E0" w:rsidRDefault="005267E0">
            <w:pPr>
              <w:ind w:hanging="19"/>
              <w:jc w:val="center"/>
              <w:rPr>
                <w:sz w:val="20"/>
                <w:szCs w:val="20"/>
              </w:rPr>
            </w:pPr>
          </w:p>
        </w:tc>
        <w:tc>
          <w:tcPr>
            <w:tcW w:w="1865" w:type="dxa"/>
            <w:vMerge w:val="restart"/>
          </w:tcPr>
          <w:p w:rsidR="005267E0" w:rsidRDefault="005267E0">
            <w:pPr>
              <w:tabs>
                <w:tab w:val="left" w:pos="130"/>
              </w:tabs>
              <w:ind w:hanging="19"/>
              <w:jc w:val="center"/>
              <w:rPr>
                <w:color w:val="C00000"/>
                <w:sz w:val="20"/>
                <w:szCs w:val="20"/>
              </w:rPr>
            </w:pPr>
          </w:p>
        </w:tc>
      </w:tr>
      <w:tr w:rsidR="005267E0">
        <w:trPr>
          <w:trHeight w:val="631"/>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szCs w:val="20"/>
              </w:rPr>
            </w:pPr>
          </w:p>
        </w:tc>
        <w:tc>
          <w:tcPr>
            <w:tcW w:w="1703" w:type="dxa"/>
            <w:vMerge w:val="restart"/>
            <w:vAlign w:val="center"/>
          </w:tcPr>
          <w:p w:rsidR="005267E0" w:rsidRDefault="005267E0">
            <w:pPr>
              <w:ind w:firstLine="29"/>
              <w:jc w:val="center"/>
              <w:rPr>
                <w:sz w:val="20"/>
                <w:szCs w:val="20"/>
              </w:rPr>
            </w:pPr>
          </w:p>
        </w:tc>
        <w:tc>
          <w:tcPr>
            <w:tcW w:w="1979" w:type="dxa"/>
            <w:gridSpan w:val="7"/>
            <w:vMerge w:val="restart"/>
            <w:vAlign w:val="center"/>
          </w:tcPr>
          <w:p w:rsidR="005267E0" w:rsidRDefault="005267E0">
            <w:pPr>
              <w:ind w:firstLine="29"/>
              <w:jc w:val="center"/>
              <w:rPr>
                <w:sz w:val="20"/>
                <w:szCs w:val="20"/>
              </w:rPr>
            </w:pPr>
          </w:p>
        </w:tc>
        <w:tc>
          <w:tcPr>
            <w:tcW w:w="1855" w:type="dxa"/>
            <w:gridSpan w:val="3"/>
            <w:vMerge w:val="restart"/>
            <w:vAlign w:val="center"/>
          </w:tcPr>
          <w:p w:rsidR="005267E0" w:rsidRDefault="005267E0">
            <w:pPr>
              <w:ind w:firstLine="29"/>
              <w:jc w:val="center"/>
              <w:rPr>
                <w:sz w:val="20"/>
                <w:szCs w:val="20"/>
              </w:rPr>
            </w:pPr>
          </w:p>
        </w:tc>
        <w:tc>
          <w:tcPr>
            <w:tcW w:w="4709" w:type="dxa"/>
            <w:gridSpan w:val="10"/>
            <w:tcBorders>
              <w:bottom w:val="nil"/>
            </w:tcBorders>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firstLine="29"/>
              <w:jc w:val="center"/>
              <w:rPr>
                <w:rFonts w:eastAsia="Calibri"/>
                <w:b/>
                <w:color w:val="C00000"/>
                <w:sz w:val="20"/>
              </w:rPr>
            </w:pPr>
          </w:p>
        </w:tc>
      </w:tr>
      <w:tr w:rsidR="005267E0">
        <w:trPr>
          <w:trHeight w:val="555"/>
          <w:jc w:val="center"/>
        </w:trPr>
        <w:tc>
          <w:tcPr>
            <w:tcW w:w="1388" w:type="dxa"/>
            <w:vMerge/>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rFonts w:eastAsia="Calibri"/>
                <w:b/>
                <w:sz w:val="20"/>
              </w:rPr>
            </w:pPr>
          </w:p>
        </w:tc>
        <w:tc>
          <w:tcPr>
            <w:tcW w:w="1288" w:type="dxa"/>
            <w:vMerge/>
          </w:tcPr>
          <w:p w:rsidR="005267E0" w:rsidRDefault="005267E0">
            <w:pPr>
              <w:ind w:firstLine="29"/>
              <w:jc w:val="center"/>
              <w:rPr>
                <w:sz w:val="18"/>
                <w:szCs w:val="20"/>
              </w:rPr>
            </w:pPr>
          </w:p>
        </w:tc>
        <w:tc>
          <w:tcPr>
            <w:tcW w:w="1703" w:type="dxa"/>
            <w:vMerge/>
            <w:vAlign w:val="center"/>
          </w:tcPr>
          <w:p w:rsidR="005267E0" w:rsidRDefault="005267E0">
            <w:pPr>
              <w:ind w:firstLine="29"/>
              <w:jc w:val="center"/>
              <w:rPr>
                <w:sz w:val="20"/>
                <w:szCs w:val="20"/>
              </w:rPr>
            </w:pPr>
          </w:p>
        </w:tc>
        <w:tc>
          <w:tcPr>
            <w:tcW w:w="1979" w:type="dxa"/>
            <w:gridSpan w:val="7"/>
            <w:vMerge/>
            <w:vAlign w:val="center"/>
          </w:tcPr>
          <w:p w:rsidR="005267E0" w:rsidRDefault="005267E0">
            <w:pPr>
              <w:ind w:firstLine="29"/>
              <w:jc w:val="center"/>
              <w:rPr>
                <w:sz w:val="20"/>
                <w:szCs w:val="20"/>
              </w:rPr>
            </w:pPr>
          </w:p>
        </w:tc>
        <w:tc>
          <w:tcPr>
            <w:tcW w:w="1855" w:type="dxa"/>
            <w:gridSpan w:val="3"/>
            <w:vMerge/>
            <w:vAlign w:val="center"/>
          </w:tcPr>
          <w:p w:rsidR="005267E0" w:rsidRDefault="005267E0">
            <w:pPr>
              <w:ind w:firstLine="29"/>
              <w:jc w:val="center"/>
              <w:rPr>
                <w:sz w:val="20"/>
                <w:szCs w:val="20"/>
              </w:rPr>
            </w:pPr>
          </w:p>
        </w:tc>
        <w:tc>
          <w:tcPr>
            <w:tcW w:w="4709" w:type="dxa"/>
            <w:gridSpan w:val="10"/>
            <w:tcBorders>
              <w:top w:val="nil"/>
            </w:tcBorders>
            <w:vAlign w:val="center"/>
          </w:tcPr>
          <w:p w:rsidR="005267E0" w:rsidRDefault="005267E0">
            <w:pPr>
              <w:ind w:hanging="19"/>
              <w:jc w:val="center"/>
              <w:rPr>
                <w:rStyle w:val="211pt"/>
                <w:rFonts w:eastAsiaTheme="minorHAnsi"/>
                <w:b/>
                <w:color w:val="auto"/>
                <w:sz w:val="20"/>
                <w:szCs w:val="20"/>
              </w:rPr>
            </w:pPr>
          </w:p>
        </w:tc>
        <w:tc>
          <w:tcPr>
            <w:tcW w:w="1865" w:type="dxa"/>
            <w:vMerge/>
          </w:tcPr>
          <w:p w:rsidR="005267E0" w:rsidRDefault="005267E0">
            <w:pPr>
              <w:ind w:firstLine="29"/>
              <w:jc w:val="center"/>
              <w:rPr>
                <w:rFonts w:eastAsia="Calibri"/>
                <w:b/>
                <w:color w:val="C00000"/>
                <w:sz w:val="20"/>
              </w:rPr>
            </w:pPr>
          </w:p>
        </w:tc>
      </w:tr>
      <w:tr w:rsidR="005267E0">
        <w:trPr>
          <w:trHeight w:val="555"/>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color w:val="002060"/>
                <w:sz w:val="20"/>
              </w:rPr>
            </w:pPr>
            <w:r>
              <w:rPr>
                <w:b/>
                <w:color w:val="002060"/>
                <w:sz w:val="20"/>
                <w:szCs w:val="22"/>
              </w:rPr>
              <w:t xml:space="preserve">01.06 </w:t>
            </w:r>
          </w:p>
          <w:p w:rsidR="005267E0" w:rsidRDefault="00FA4BB1">
            <w:pPr>
              <w:ind w:firstLine="29"/>
              <w:jc w:val="center"/>
              <w:rPr>
                <w:rFonts w:eastAsia="Calibri"/>
                <w:b/>
                <w:sz w:val="20"/>
              </w:rPr>
            </w:pPr>
            <w:r>
              <w:rPr>
                <w:bCs/>
                <w:color w:val="002060"/>
                <w:sz w:val="20"/>
                <w:szCs w:val="22"/>
              </w:rPr>
              <w:t>День защиты детей</w:t>
            </w:r>
          </w:p>
        </w:tc>
        <w:tc>
          <w:tcPr>
            <w:tcW w:w="1288" w:type="dxa"/>
          </w:tcPr>
          <w:p w:rsidR="005267E0" w:rsidRDefault="00FA4BB1">
            <w:pPr>
              <w:ind w:firstLine="29"/>
              <w:jc w:val="center"/>
              <w:rPr>
                <w:sz w:val="18"/>
              </w:rPr>
            </w:pPr>
            <w:r>
              <w:rPr>
                <w:sz w:val="18"/>
              </w:rPr>
              <w:t>Дух. нравств. напр. воспит.</w:t>
            </w:r>
          </w:p>
        </w:tc>
        <w:tc>
          <w:tcPr>
            <w:tcW w:w="10246" w:type="dxa"/>
            <w:gridSpan w:val="21"/>
            <w:vAlign w:val="center"/>
          </w:tcPr>
          <w:p w:rsidR="005267E0" w:rsidRDefault="00FA4BB1">
            <w:pPr>
              <w:pStyle w:val="afff"/>
              <w:ind w:firstLine="0"/>
              <w:jc w:val="center"/>
              <w:rPr>
                <w:rStyle w:val="30pt0"/>
                <w:rFonts w:eastAsiaTheme="majorEastAsia"/>
                <w:b/>
                <w:i w:val="0"/>
                <w:iCs w:val="0"/>
                <w:color w:val="auto"/>
                <w:sz w:val="20"/>
                <w:szCs w:val="22"/>
                <w:shd w:val="clear" w:color="auto" w:fill="auto"/>
              </w:rPr>
            </w:pPr>
            <w:r>
              <w:rPr>
                <w:rStyle w:val="30pt0"/>
                <w:rFonts w:eastAsiaTheme="majorEastAsia"/>
                <w:b/>
                <w:i w:val="0"/>
                <w:sz w:val="20"/>
              </w:rPr>
              <w:t xml:space="preserve">Музыкальный праздник  </w:t>
            </w:r>
          </w:p>
        </w:tc>
        <w:tc>
          <w:tcPr>
            <w:tcW w:w="1865" w:type="dxa"/>
          </w:tcPr>
          <w:p w:rsidR="005267E0" w:rsidRDefault="005267E0">
            <w:pPr>
              <w:ind w:firstLine="29"/>
              <w:jc w:val="center"/>
              <w:rPr>
                <w:rFonts w:eastAsia="Calibri"/>
                <w:b/>
                <w:color w:val="C00000"/>
                <w:sz w:val="20"/>
              </w:rPr>
            </w:pPr>
          </w:p>
        </w:tc>
      </w:tr>
      <w:tr w:rsidR="005267E0">
        <w:trPr>
          <w:trHeight w:val="1150"/>
          <w:jc w:val="center"/>
        </w:trPr>
        <w:tc>
          <w:tcPr>
            <w:tcW w:w="1388" w:type="dxa"/>
            <w:vMerge w:val="restart"/>
          </w:tcPr>
          <w:p w:rsidR="005267E0" w:rsidRDefault="00FA4BB1">
            <w:pPr>
              <w:ind w:firstLine="29"/>
              <w:jc w:val="center"/>
              <w:rPr>
                <w:rFonts w:eastAsia="Calibri"/>
                <w:b/>
                <w:sz w:val="20"/>
              </w:rPr>
            </w:pPr>
            <w:r>
              <w:rPr>
                <w:rFonts w:eastAsia="Calibri"/>
                <w:b/>
                <w:sz w:val="20"/>
                <w:szCs w:val="22"/>
              </w:rPr>
              <w:t>ИЮНЬ</w:t>
            </w:r>
          </w:p>
          <w:p w:rsidR="005267E0" w:rsidRDefault="00FA4BB1">
            <w:pPr>
              <w:ind w:firstLine="29"/>
              <w:jc w:val="center"/>
              <w:rPr>
                <w:rFonts w:eastAsia="Calibri"/>
                <w:b/>
                <w:sz w:val="20"/>
              </w:rPr>
            </w:pPr>
            <w:r>
              <w:rPr>
                <w:rFonts w:eastAsia="Calibri"/>
                <w:b/>
                <w:sz w:val="20"/>
                <w:szCs w:val="22"/>
              </w:rPr>
              <w:t>1 неделя</w:t>
            </w:r>
            <w:r>
              <w:rPr>
                <w:b/>
                <w:sz w:val="20"/>
                <w:szCs w:val="22"/>
              </w:rPr>
              <w:t xml:space="preserve"> 03.06 – 07.06</w:t>
            </w:r>
          </w:p>
        </w:tc>
        <w:tc>
          <w:tcPr>
            <w:tcW w:w="1538" w:type="dxa"/>
            <w:vAlign w:val="center"/>
          </w:tcPr>
          <w:p w:rsidR="005267E0" w:rsidRDefault="00FA4BB1">
            <w:pPr>
              <w:ind w:firstLine="29"/>
              <w:jc w:val="center"/>
              <w:rPr>
                <w:rFonts w:eastAsia="Calibri"/>
                <w:b/>
                <w:sz w:val="20"/>
              </w:rPr>
            </w:pPr>
            <w:r>
              <w:rPr>
                <w:rFonts w:eastAsia="Calibri"/>
                <w:b/>
                <w:sz w:val="20"/>
                <w:szCs w:val="22"/>
              </w:rPr>
              <w:t>01.06</w:t>
            </w:r>
          </w:p>
          <w:p w:rsidR="005267E0" w:rsidRDefault="00FA4BB1">
            <w:pPr>
              <w:ind w:firstLine="29"/>
              <w:jc w:val="center"/>
              <w:rPr>
                <w:rFonts w:eastAsia="Calibri"/>
                <w:sz w:val="20"/>
              </w:rPr>
            </w:pPr>
            <w:r>
              <w:rPr>
                <w:rFonts w:eastAsia="Calibri"/>
                <w:sz w:val="20"/>
                <w:szCs w:val="22"/>
              </w:rPr>
              <w:t xml:space="preserve">День рождения русского </w:t>
            </w:r>
            <w:r>
              <w:rPr>
                <w:rFonts w:eastAsia="Calibri"/>
                <w:sz w:val="20"/>
                <w:szCs w:val="22"/>
              </w:rPr>
              <w:lastRenderedPageBreak/>
              <w:t>композитора М.И.Глинки</w:t>
            </w:r>
          </w:p>
        </w:tc>
        <w:tc>
          <w:tcPr>
            <w:tcW w:w="1288" w:type="dxa"/>
          </w:tcPr>
          <w:p w:rsidR="005267E0" w:rsidRDefault="00FA4BB1">
            <w:pPr>
              <w:tabs>
                <w:tab w:val="left" w:pos="130"/>
              </w:tabs>
              <w:ind w:firstLine="29"/>
              <w:jc w:val="center"/>
              <w:rPr>
                <w:sz w:val="18"/>
                <w:szCs w:val="20"/>
              </w:rPr>
            </w:pPr>
            <w:r>
              <w:rPr>
                <w:sz w:val="18"/>
                <w:szCs w:val="20"/>
              </w:rPr>
              <w:lastRenderedPageBreak/>
              <w:t>Патриотич. напр. воспит</w:t>
            </w:r>
          </w:p>
          <w:p w:rsidR="005267E0" w:rsidRDefault="00FA4BB1">
            <w:pPr>
              <w:ind w:firstLine="29"/>
              <w:jc w:val="center"/>
              <w:rPr>
                <w:sz w:val="18"/>
                <w:szCs w:val="20"/>
              </w:rPr>
            </w:pPr>
            <w:r>
              <w:rPr>
                <w:sz w:val="18"/>
                <w:szCs w:val="20"/>
              </w:rPr>
              <w:t>Эстет. напрв.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ind w:firstLine="0"/>
              <w:jc w:val="center"/>
              <w:rPr>
                <w:sz w:val="20"/>
                <w:szCs w:val="20"/>
              </w:rPr>
            </w:pPr>
          </w:p>
        </w:tc>
        <w:tc>
          <w:tcPr>
            <w:tcW w:w="4709" w:type="dxa"/>
            <w:gridSpan w:val="10"/>
            <w:vAlign w:val="center"/>
          </w:tcPr>
          <w:p w:rsidR="005267E0" w:rsidRDefault="00FA4BB1">
            <w:pPr>
              <w:ind w:hanging="19"/>
              <w:jc w:val="center"/>
              <w:rPr>
                <w:sz w:val="20"/>
                <w:szCs w:val="20"/>
              </w:rPr>
            </w:pPr>
            <w:r>
              <w:rPr>
                <w:b/>
                <w:sz w:val="20"/>
                <w:szCs w:val="20"/>
              </w:rPr>
              <w:t>Тематическое занятие по музыке</w:t>
            </w:r>
            <w:r>
              <w:rPr>
                <w:sz w:val="20"/>
                <w:szCs w:val="20"/>
              </w:rPr>
              <w:t xml:space="preserve"> </w:t>
            </w:r>
          </w:p>
        </w:tc>
        <w:tc>
          <w:tcPr>
            <w:tcW w:w="1865" w:type="dxa"/>
            <w:vMerge w:val="restart"/>
          </w:tcPr>
          <w:p w:rsidR="005267E0" w:rsidRDefault="005267E0">
            <w:pPr>
              <w:ind w:hanging="19"/>
              <w:jc w:val="center"/>
              <w:rPr>
                <w:b/>
                <w:color w:val="C00000"/>
                <w:sz w:val="20"/>
                <w:szCs w:val="20"/>
              </w:rPr>
            </w:pPr>
          </w:p>
        </w:tc>
      </w:tr>
      <w:tr w:rsidR="005267E0">
        <w:trPr>
          <w:trHeight w:val="510"/>
          <w:jc w:val="center"/>
        </w:trPr>
        <w:tc>
          <w:tcPr>
            <w:tcW w:w="1388" w:type="dxa"/>
            <w:vMerge/>
          </w:tcPr>
          <w:p w:rsidR="005267E0" w:rsidRDefault="005267E0">
            <w:pPr>
              <w:ind w:firstLine="29"/>
              <w:jc w:val="center"/>
              <w:rPr>
                <w:b/>
                <w:sz w:val="20"/>
              </w:rPr>
            </w:pPr>
          </w:p>
        </w:tc>
        <w:tc>
          <w:tcPr>
            <w:tcW w:w="1538" w:type="dxa"/>
            <w:vAlign w:val="center"/>
          </w:tcPr>
          <w:p w:rsidR="005267E0" w:rsidRDefault="005267E0">
            <w:pPr>
              <w:ind w:firstLine="29"/>
              <w:jc w:val="center"/>
              <w:rPr>
                <w:rFonts w:eastAsia="Calibri"/>
                <w:b/>
                <w:sz w:val="20"/>
              </w:rPr>
            </w:pPr>
          </w:p>
        </w:tc>
        <w:tc>
          <w:tcPr>
            <w:tcW w:w="1288" w:type="dxa"/>
          </w:tcPr>
          <w:p w:rsidR="005267E0" w:rsidRDefault="005267E0">
            <w:pPr>
              <w:ind w:firstLine="29"/>
              <w:jc w:val="center"/>
              <w:rPr>
                <w:sz w:val="18"/>
              </w:rPr>
            </w:pPr>
          </w:p>
        </w:tc>
        <w:tc>
          <w:tcPr>
            <w:tcW w:w="10246" w:type="dxa"/>
            <w:gridSpan w:val="21"/>
            <w:vAlign w:val="center"/>
          </w:tcPr>
          <w:p w:rsidR="005267E0" w:rsidRDefault="005267E0">
            <w:pPr>
              <w:ind w:hanging="19"/>
              <w:jc w:val="center"/>
              <w:rPr>
                <w:i/>
                <w:sz w:val="20"/>
                <w:szCs w:val="20"/>
              </w:rPr>
            </w:pPr>
          </w:p>
        </w:tc>
        <w:tc>
          <w:tcPr>
            <w:tcW w:w="1865" w:type="dxa"/>
            <w:vMerge/>
          </w:tcPr>
          <w:p w:rsidR="005267E0" w:rsidRDefault="005267E0">
            <w:pPr>
              <w:ind w:hanging="19"/>
              <w:jc w:val="center"/>
              <w:rPr>
                <w:b/>
                <w:color w:val="C00000"/>
                <w:sz w:val="20"/>
                <w:szCs w:val="20"/>
              </w:rPr>
            </w:pPr>
          </w:p>
        </w:tc>
      </w:tr>
      <w:tr w:rsidR="005267E0">
        <w:trPr>
          <w:trHeight w:val="20"/>
          <w:jc w:val="center"/>
        </w:trPr>
        <w:tc>
          <w:tcPr>
            <w:tcW w:w="1388" w:type="dxa"/>
            <w:vMerge/>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b/>
                <w:color w:val="002060"/>
                <w:sz w:val="20"/>
              </w:rPr>
            </w:pPr>
            <w:r>
              <w:rPr>
                <w:b/>
                <w:color w:val="002060"/>
                <w:sz w:val="20"/>
                <w:szCs w:val="22"/>
              </w:rPr>
              <w:t>06.06</w:t>
            </w:r>
          </w:p>
          <w:p w:rsidR="005267E0" w:rsidRDefault="00FA4BB1">
            <w:pPr>
              <w:ind w:firstLine="29"/>
              <w:jc w:val="center"/>
              <w:rPr>
                <w:color w:val="002060"/>
                <w:sz w:val="20"/>
              </w:rPr>
            </w:pPr>
            <w:r>
              <w:rPr>
                <w:color w:val="002060"/>
                <w:sz w:val="20"/>
                <w:szCs w:val="22"/>
              </w:rPr>
              <w:t>Пушкинский день в России</w:t>
            </w:r>
          </w:p>
          <w:p w:rsidR="005267E0" w:rsidRDefault="00FA4BB1">
            <w:pPr>
              <w:ind w:firstLine="29"/>
              <w:jc w:val="center"/>
              <w:rPr>
                <w:b/>
                <w:bCs/>
                <w:sz w:val="20"/>
              </w:rPr>
            </w:pPr>
            <w:r>
              <w:rPr>
                <w:b/>
                <w:bCs/>
                <w:sz w:val="20"/>
                <w:szCs w:val="22"/>
              </w:rPr>
              <w:t>06.06</w:t>
            </w:r>
          </w:p>
          <w:p w:rsidR="005267E0" w:rsidRDefault="00FA4BB1">
            <w:pPr>
              <w:ind w:firstLine="29"/>
              <w:jc w:val="center"/>
              <w:rPr>
                <w:sz w:val="20"/>
              </w:rPr>
            </w:pPr>
            <w:r>
              <w:rPr>
                <w:bCs/>
                <w:sz w:val="20"/>
                <w:szCs w:val="22"/>
              </w:rPr>
              <w:t>День русского языка</w:t>
            </w:r>
          </w:p>
        </w:tc>
        <w:tc>
          <w:tcPr>
            <w:tcW w:w="1288" w:type="dxa"/>
          </w:tcPr>
          <w:p w:rsidR="005267E0" w:rsidRDefault="00FA4BB1">
            <w:pPr>
              <w:ind w:firstLine="29"/>
              <w:jc w:val="center"/>
              <w:rPr>
                <w:sz w:val="18"/>
              </w:rPr>
            </w:pPr>
            <w:r>
              <w:rPr>
                <w:sz w:val="18"/>
                <w:szCs w:val="20"/>
              </w:rPr>
              <w:t>Патриотич. напр. воспит.</w:t>
            </w:r>
          </w:p>
        </w:tc>
        <w:tc>
          <w:tcPr>
            <w:tcW w:w="1703" w:type="dxa"/>
            <w:vAlign w:val="center"/>
          </w:tcPr>
          <w:p w:rsidR="005267E0" w:rsidRDefault="005267E0">
            <w:pPr>
              <w:ind w:hanging="19"/>
              <w:jc w:val="center"/>
              <w:rPr>
                <w:sz w:val="20"/>
                <w:szCs w:val="20"/>
              </w:rPr>
            </w:pPr>
          </w:p>
        </w:tc>
        <w:tc>
          <w:tcPr>
            <w:tcW w:w="8543" w:type="dxa"/>
            <w:gridSpan w:val="20"/>
            <w:vAlign w:val="center"/>
          </w:tcPr>
          <w:p w:rsidR="005267E0" w:rsidRDefault="00FA4BB1">
            <w:pPr>
              <w:ind w:hanging="19"/>
              <w:jc w:val="center"/>
              <w:rPr>
                <w:sz w:val="20"/>
                <w:szCs w:val="20"/>
              </w:rPr>
            </w:pPr>
            <w:r>
              <w:rPr>
                <w:b/>
                <w:sz w:val="20"/>
                <w:szCs w:val="20"/>
              </w:rPr>
              <w:t xml:space="preserve"> </w:t>
            </w:r>
            <w:r>
              <w:rPr>
                <w:sz w:val="20"/>
                <w:szCs w:val="20"/>
              </w:rPr>
              <w:t>Неделя поэзии. Пушкинская неделя</w:t>
            </w:r>
          </w:p>
          <w:p w:rsidR="005267E0" w:rsidRDefault="005267E0">
            <w:pPr>
              <w:ind w:hanging="19"/>
              <w:jc w:val="center"/>
              <w:rPr>
                <w:sz w:val="20"/>
                <w:szCs w:val="20"/>
              </w:rPr>
            </w:pPr>
          </w:p>
        </w:tc>
        <w:tc>
          <w:tcPr>
            <w:tcW w:w="1865" w:type="dxa"/>
            <w:vMerge/>
          </w:tcPr>
          <w:p w:rsidR="005267E0" w:rsidRDefault="005267E0">
            <w:pPr>
              <w:ind w:hanging="19"/>
              <w:jc w:val="center"/>
              <w:rPr>
                <w:b/>
                <w:color w:val="C00000"/>
                <w:sz w:val="20"/>
                <w:szCs w:val="20"/>
              </w:rPr>
            </w:pPr>
          </w:p>
        </w:tc>
      </w:tr>
      <w:tr w:rsidR="005267E0">
        <w:trPr>
          <w:trHeight w:val="1412"/>
          <w:jc w:val="center"/>
        </w:trPr>
        <w:tc>
          <w:tcPr>
            <w:tcW w:w="1388" w:type="dxa"/>
          </w:tcPr>
          <w:p w:rsidR="005267E0" w:rsidRDefault="00FA4BB1">
            <w:pPr>
              <w:ind w:firstLine="29"/>
              <w:jc w:val="center"/>
              <w:rPr>
                <w:rFonts w:eastAsia="Calibri"/>
                <w:b/>
                <w:sz w:val="20"/>
              </w:rPr>
            </w:pPr>
            <w:r>
              <w:rPr>
                <w:rFonts w:eastAsia="Calibri"/>
                <w:b/>
                <w:sz w:val="20"/>
                <w:szCs w:val="22"/>
              </w:rPr>
              <w:t>ИЮНЬ</w:t>
            </w:r>
          </w:p>
          <w:p w:rsidR="005267E0" w:rsidRDefault="00FA4BB1">
            <w:pPr>
              <w:ind w:firstLine="29"/>
              <w:jc w:val="center"/>
              <w:rPr>
                <w:rFonts w:eastAsia="Calibri"/>
                <w:b/>
                <w:sz w:val="20"/>
              </w:rPr>
            </w:pPr>
            <w:r>
              <w:rPr>
                <w:rFonts w:eastAsia="Calibri"/>
                <w:b/>
                <w:sz w:val="20"/>
                <w:szCs w:val="22"/>
              </w:rPr>
              <w:t>2 неделя</w:t>
            </w:r>
            <w:r>
              <w:rPr>
                <w:b/>
                <w:sz w:val="20"/>
                <w:szCs w:val="22"/>
              </w:rPr>
              <w:t xml:space="preserve"> 10.06 – 14.06</w:t>
            </w:r>
          </w:p>
        </w:tc>
        <w:tc>
          <w:tcPr>
            <w:tcW w:w="1538" w:type="dxa"/>
            <w:vAlign w:val="center"/>
          </w:tcPr>
          <w:p w:rsidR="005267E0" w:rsidRDefault="00FA4BB1">
            <w:pPr>
              <w:ind w:firstLine="29"/>
              <w:jc w:val="center"/>
              <w:rPr>
                <w:b/>
                <w:color w:val="002060"/>
                <w:sz w:val="20"/>
              </w:rPr>
            </w:pPr>
            <w:r>
              <w:rPr>
                <w:b/>
                <w:color w:val="002060"/>
                <w:sz w:val="20"/>
                <w:szCs w:val="22"/>
              </w:rPr>
              <w:t xml:space="preserve">12.06 </w:t>
            </w:r>
          </w:p>
          <w:p w:rsidR="005267E0" w:rsidRDefault="00FA4BB1">
            <w:pPr>
              <w:ind w:firstLine="29"/>
              <w:jc w:val="center"/>
              <w:rPr>
                <w:sz w:val="20"/>
              </w:rPr>
            </w:pPr>
            <w:r>
              <w:rPr>
                <w:bCs/>
                <w:color w:val="002060"/>
                <w:sz w:val="20"/>
                <w:szCs w:val="22"/>
              </w:rPr>
              <w:t>День России</w:t>
            </w:r>
          </w:p>
        </w:tc>
        <w:tc>
          <w:tcPr>
            <w:tcW w:w="1288" w:type="dxa"/>
          </w:tcPr>
          <w:p w:rsidR="005267E0" w:rsidRDefault="00FA4BB1">
            <w:pPr>
              <w:ind w:firstLine="29"/>
              <w:jc w:val="center"/>
              <w:rPr>
                <w:sz w:val="18"/>
              </w:rPr>
            </w:pPr>
            <w:r>
              <w:rPr>
                <w:sz w:val="18"/>
                <w:szCs w:val="20"/>
              </w:rPr>
              <w:t>Патриотич.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rStyle w:val="211pt"/>
                <w:rFonts w:eastAsiaTheme="minorHAnsi"/>
                <w:b/>
                <w:color w:val="auto"/>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4709" w:type="dxa"/>
            <w:gridSpan w:val="10"/>
            <w:vAlign w:val="center"/>
          </w:tcPr>
          <w:p w:rsidR="005267E0" w:rsidRDefault="005267E0">
            <w:pPr>
              <w:ind w:hanging="19"/>
              <w:jc w:val="center"/>
              <w:rPr>
                <w:sz w:val="20"/>
                <w:szCs w:val="20"/>
              </w:rPr>
            </w:pPr>
          </w:p>
        </w:tc>
        <w:tc>
          <w:tcPr>
            <w:tcW w:w="1865" w:type="dxa"/>
          </w:tcPr>
          <w:p w:rsidR="005267E0" w:rsidRDefault="00FA4BB1">
            <w:pPr>
              <w:ind w:firstLine="29"/>
              <w:jc w:val="center"/>
              <w:rPr>
                <w:rStyle w:val="211pt"/>
                <w:rFonts w:eastAsiaTheme="minorHAnsi"/>
                <w:color w:val="C00000"/>
                <w:sz w:val="20"/>
                <w:szCs w:val="20"/>
              </w:rPr>
            </w:pPr>
            <w:r>
              <w:rPr>
                <w:rFonts w:eastAsia="Calibri"/>
                <w:b/>
                <w:color w:val="C00000"/>
                <w:sz w:val="20"/>
                <w:szCs w:val="22"/>
              </w:rPr>
              <w:t xml:space="preserve"> </w:t>
            </w:r>
          </w:p>
        </w:tc>
      </w:tr>
      <w:tr w:rsidR="005267E0">
        <w:trPr>
          <w:trHeight w:val="20"/>
          <w:jc w:val="center"/>
        </w:trPr>
        <w:tc>
          <w:tcPr>
            <w:tcW w:w="1388" w:type="dxa"/>
          </w:tcPr>
          <w:p w:rsidR="005267E0" w:rsidRDefault="00FA4BB1">
            <w:pPr>
              <w:ind w:firstLine="29"/>
              <w:jc w:val="center"/>
              <w:rPr>
                <w:rFonts w:eastAsia="Calibri"/>
                <w:b/>
                <w:sz w:val="20"/>
              </w:rPr>
            </w:pPr>
            <w:r>
              <w:rPr>
                <w:rFonts w:eastAsia="Calibri"/>
                <w:b/>
                <w:sz w:val="20"/>
                <w:szCs w:val="22"/>
              </w:rPr>
              <w:t>ИЮНЬ</w:t>
            </w:r>
          </w:p>
          <w:p w:rsidR="005267E0" w:rsidRDefault="00FA4BB1">
            <w:pPr>
              <w:ind w:firstLine="29"/>
              <w:jc w:val="center"/>
              <w:rPr>
                <w:rFonts w:eastAsia="Calibri"/>
                <w:b/>
                <w:sz w:val="20"/>
              </w:rPr>
            </w:pPr>
            <w:r>
              <w:rPr>
                <w:rFonts w:eastAsia="Calibri"/>
                <w:b/>
                <w:sz w:val="20"/>
                <w:szCs w:val="22"/>
              </w:rPr>
              <w:t>3 неделя</w:t>
            </w:r>
            <w:r>
              <w:rPr>
                <w:b/>
                <w:sz w:val="20"/>
                <w:szCs w:val="22"/>
              </w:rPr>
              <w:t xml:space="preserve"> 17.06 – 21.06</w:t>
            </w:r>
          </w:p>
        </w:tc>
        <w:tc>
          <w:tcPr>
            <w:tcW w:w="1538" w:type="dxa"/>
            <w:vAlign w:val="center"/>
          </w:tcPr>
          <w:p w:rsidR="005267E0" w:rsidRDefault="00FA4BB1">
            <w:pPr>
              <w:ind w:firstLine="29"/>
              <w:jc w:val="center"/>
              <w:rPr>
                <w:b/>
                <w:sz w:val="20"/>
              </w:rPr>
            </w:pPr>
            <w:r>
              <w:rPr>
                <w:b/>
                <w:sz w:val="20"/>
                <w:szCs w:val="22"/>
              </w:rPr>
              <w:t>21.06</w:t>
            </w:r>
          </w:p>
          <w:p w:rsidR="005267E0" w:rsidRDefault="00FA4BB1">
            <w:pPr>
              <w:ind w:firstLine="29"/>
              <w:jc w:val="center"/>
              <w:rPr>
                <w:b/>
                <w:sz w:val="20"/>
              </w:rPr>
            </w:pPr>
            <w:r>
              <w:rPr>
                <w:sz w:val="20"/>
                <w:szCs w:val="22"/>
              </w:rPr>
              <w:t>Междунар. день цветка</w:t>
            </w:r>
          </w:p>
        </w:tc>
        <w:tc>
          <w:tcPr>
            <w:tcW w:w="1288" w:type="dxa"/>
          </w:tcPr>
          <w:p w:rsidR="005267E0" w:rsidRDefault="00FA4BB1">
            <w:pPr>
              <w:ind w:firstLine="29"/>
              <w:jc w:val="center"/>
              <w:rPr>
                <w:sz w:val="18"/>
              </w:rPr>
            </w:pPr>
            <w:r>
              <w:rPr>
                <w:sz w:val="18"/>
                <w:szCs w:val="20"/>
              </w:rPr>
              <w:t>Патриотич. (эколог.) напр. воспит.</w:t>
            </w:r>
          </w:p>
        </w:tc>
        <w:tc>
          <w:tcPr>
            <w:tcW w:w="1703" w:type="dxa"/>
            <w:vAlign w:val="center"/>
          </w:tcPr>
          <w:p w:rsidR="005267E0" w:rsidRDefault="005267E0">
            <w:pPr>
              <w:ind w:firstLine="29"/>
              <w:jc w:val="center"/>
              <w:rPr>
                <w:sz w:val="20"/>
                <w:szCs w:val="20"/>
              </w:rPr>
            </w:pPr>
          </w:p>
        </w:tc>
        <w:tc>
          <w:tcPr>
            <w:tcW w:w="3834" w:type="dxa"/>
            <w:gridSpan w:val="10"/>
            <w:vAlign w:val="center"/>
          </w:tcPr>
          <w:p w:rsidR="005267E0" w:rsidRDefault="005267E0">
            <w:pPr>
              <w:tabs>
                <w:tab w:val="left" w:pos="130"/>
              </w:tabs>
              <w:ind w:firstLine="29"/>
              <w:jc w:val="center"/>
              <w:rPr>
                <w:rStyle w:val="211pt"/>
                <w:rFonts w:eastAsiaTheme="minorHAnsi"/>
                <w:b/>
                <w:color w:val="auto"/>
                <w:sz w:val="20"/>
                <w:szCs w:val="20"/>
              </w:rPr>
            </w:pPr>
          </w:p>
        </w:tc>
        <w:tc>
          <w:tcPr>
            <w:tcW w:w="4709" w:type="dxa"/>
            <w:gridSpan w:val="10"/>
            <w:vAlign w:val="center"/>
          </w:tcPr>
          <w:p w:rsidR="005267E0" w:rsidRDefault="005267E0">
            <w:pPr>
              <w:ind w:hanging="19"/>
              <w:jc w:val="center"/>
              <w:rPr>
                <w:sz w:val="20"/>
                <w:szCs w:val="20"/>
              </w:rPr>
            </w:pPr>
          </w:p>
        </w:tc>
        <w:tc>
          <w:tcPr>
            <w:tcW w:w="1865" w:type="dxa"/>
          </w:tcPr>
          <w:p w:rsidR="005267E0" w:rsidRDefault="005267E0">
            <w:pPr>
              <w:ind w:hanging="19"/>
              <w:jc w:val="center"/>
              <w:rPr>
                <w:color w:val="C00000"/>
                <w:sz w:val="20"/>
                <w:szCs w:val="20"/>
              </w:rPr>
            </w:pPr>
          </w:p>
        </w:tc>
      </w:tr>
      <w:tr w:rsidR="005267E0">
        <w:trPr>
          <w:trHeight w:val="20"/>
          <w:jc w:val="center"/>
        </w:trPr>
        <w:tc>
          <w:tcPr>
            <w:tcW w:w="1388" w:type="dxa"/>
          </w:tcPr>
          <w:p w:rsidR="005267E0" w:rsidRDefault="00FA4BB1">
            <w:pPr>
              <w:ind w:firstLine="29"/>
              <w:jc w:val="center"/>
              <w:rPr>
                <w:rFonts w:eastAsia="Calibri"/>
                <w:b/>
                <w:sz w:val="20"/>
              </w:rPr>
            </w:pPr>
            <w:r>
              <w:rPr>
                <w:rFonts w:eastAsia="Calibri"/>
                <w:b/>
                <w:sz w:val="20"/>
                <w:szCs w:val="22"/>
              </w:rPr>
              <w:t>ИЮНЬ</w:t>
            </w:r>
          </w:p>
          <w:p w:rsidR="005267E0" w:rsidRDefault="00FA4BB1">
            <w:pPr>
              <w:ind w:firstLine="29"/>
              <w:jc w:val="center"/>
              <w:rPr>
                <w:rFonts w:eastAsia="Calibri"/>
                <w:b/>
                <w:sz w:val="20"/>
              </w:rPr>
            </w:pPr>
            <w:r>
              <w:rPr>
                <w:rFonts w:eastAsia="Calibri"/>
                <w:b/>
                <w:sz w:val="20"/>
                <w:szCs w:val="22"/>
              </w:rPr>
              <w:t>4 неделя 24</w:t>
            </w:r>
            <w:r>
              <w:rPr>
                <w:b/>
                <w:sz w:val="20"/>
                <w:szCs w:val="22"/>
              </w:rPr>
              <w:t>.06 – 28.06</w:t>
            </w:r>
          </w:p>
        </w:tc>
        <w:tc>
          <w:tcPr>
            <w:tcW w:w="1538" w:type="dxa"/>
            <w:vAlign w:val="center"/>
          </w:tcPr>
          <w:p w:rsidR="005267E0" w:rsidRDefault="00FA4BB1">
            <w:pPr>
              <w:ind w:firstLine="29"/>
              <w:jc w:val="center"/>
              <w:rPr>
                <w:b/>
                <w:bCs/>
                <w:color w:val="002060"/>
                <w:sz w:val="20"/>
              </w:rPr>
            </w:pPr>
            <w:r>
              <w:rPr>
                <w:b/>
                <w:bCs/>
                <w:color w:val="002060"/>
                <w:sz w:val="20"/>
                <w:szCs w:val="22"/>
              </w:rPr>
              <w:t>22.06</w:t>
            </w:r>
          </w:p>
          <w:p w:rsidR="005267E0" w:rsidRDefault="00FA4BB1">
            <w:pPr>
              <w:ind w:firstLine="29"/>
              <w:jc w:val="center"/>
              <w:rPr>
                <w:b/>
                <w:sz w:val="20"/>
              </w:rPr>
            </w:pPr>
            <w:r>
              <w:rPr>
                <w:bCs/>
                <w:color w:val="002060"/>
                <w:sz w:val="20"/>
                <w:szCs w:val="22"/>
              </w:rPr>
              <w:t>День памяти и скорби</w:t>
            </w:r>
          </w:p>
        </w:tc>
        <w:tc>
          <w:tcPr>
            <w:tcW w:w="1288" w:type="dxa"/>
          </w:tcPr>
          <w:p w:rsidR="005267E0" w:rsidRDefault="00FA4BB1">
            <w:pPr>
              <w:ind w:firstLine="29"/>
              <w:jc w:val="center"/>
              <w:rPr>
                <w:sz w:val="18"/>
              </w:rPr>
            </w:pPr>
            <w:r>
              <w:rPr>
                <w:sz w:val="18"/>
                <w:szCs w:val="20"/>
              </w:rPr>
              <w:t>Патриотич. напр.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1855" w:type="dxa"/>
            <w:gridSpan w:val="3"/>
            <w:vAlign w:val="center"/>
          </w:tcPr>
          <w:p w:rsidR="005267E0" w:rsidRDefault="005267E0">
            <w:pPr>
              <w:tabs>
                <w:tab w:val="left" w:pos="130"/>
              </w:tabs>
              <w:ind w:firstLine="29"/>
              <w:jc w:val="center"/>
              <w:rPr>
                <w:sz w:val="20"/>
                <w:szCs w:val="20"/>
              </w:rPr>
            </w:pPr>
          </w:p>
        </w:tc>
        <w:tc>
          <w:tcPr>
            <w:tcW w:w="4709" w:type="dxa"/>
            <w:gridSpan w:val="10"/>
            <w:vAlign w:val="center"/>
          </w:tcPr>
          <w:p w:rsidR="005267E0" w:rsidRDefault="00FA4BB1">
            <w:pPr>
              <w:ind w:firstLine="0"/>
              <w:jc w:val="center"/>
              <w:rPr>
                <w:sz w:val="20"/>
                <w:szCs w:val="20"/>
              </w:rPr>
            </w:pPr>
            <w:r>
              <w:rPr>
                <w:b/>
                <w:sz w:val="20"/>
                <w:szCs w:val="20"/>
              </w:rPr>
              <w:t>Поэтический час</w:t>
            </w:r>
            <w:r>
              <w:rPr>
                <w:sz w:val="20"/>
                <w:szCs w:val="20"/>
              </w:rPr>
              <w:t xml:space="preserve"> «Мы о войне стихами говорим»</w:t>
            </w:r>
          </w:p>
        </w:tc>
        <w:tc>
          <w:tcPr>
            <w:tcW w:w="1865" w:type="dxa"/>
          </w:tcPr>
          <w:p w:rsidR="005267E0" w:rsidRDefault="005267E0">
            <w:pPr>
              <w:ind w:firstLine="0"/>
              <w:jc w:val="center"/>
              <w:rPr>
                <w:b/>
                <w:color w:val="C00000"/>
                <w:sz w:val="20"/>
                <w:szCs w:val="20"/>
              </w:rPr>
            </w:pPr>
          </w:p>
        </w:tc>
      </w:tr>
      <w:tr w:rsidR="005267E0">
        <w:trPr>
          <w:trHeight w:val="20"/>
          <w:jc w:val="center"/>
        </w:trPr>
        <w:tc>
          <w:tcPr>
            <w:tcW w:w="1388" w:type="dxa"/>
            <w:vAlign w:val="center"/>
          </w:tcPr>
          <w:p w:rsidR="005267E0" w:rsidRDefault="00FA4BB1">
            <w:pPr>
              <w:ind w:firstLine="29"/>
              <w:jc w:val="center"/>
              <w:rPr>
                <w:rFonts w:eastAsia="Calibri"/>
                <w:b/>
                <w:sz w:val="20"/>
              </w:rPr>
            </w:pPr>
            <w:r>
              <w:rPr>
                <w:rFonts w:eastAsia="Calibri"/>
                <w:b/>
                <w:sz w:val="20"/>
                <w:szCs w:val="22"/>
              </w:rPr>
              <w:t>ИЮЛЬ</w:t>
            </w:r>
          </w:p>
          <w:p w:rsidR="005267E0" w:rsidRDefault="00FA4BB1">
            <w:pPr>
              <w:ind w:firstLine="29"/>
              <w:jc w:val="center"/>
              <w:rPr>
                <w:b/>
                <w:sz w:val="20"/>
              </w:rPr>
            </w:pPr>
            <w:r>
              <w:rPr>
                <w:rFonts w:eastAsia="Calibri"/>
                <w:b/>
                <w:sz w:val="20"/>
                <w:szCs w:val="22"/>
              </w:rPr>
              <w:t>1 неделя</w:t>
            </w:r>
            <w:r>
              <w:rPr>
                <w:b/>
                <w:sz w:val="20"/>
                <w:szCs w:val="22"/>
              </w:rPr>
              <w:t xml:space="preserve"> 01.07 – 05.07</w:t>
            </w:r>
          </w:p>
        </w:tc>
        <w:tc>
          <w:tcPr>
            <w:tcW w:w="1538" w:type="dxa"/>
            <w:vAlign w:val="center"/>
          </w:tcPr>
          <w:p w:rsidR="005267E0" w:rsidRDefault="00FA4BB1">
            <w:pPr>
              <w:ind w:firstLine="29"/>
              <w:jc w:val="center"/>
              <w:rPr>
                <w:rFonts w:eastAsia="Calibri"/>
                <w:b/>
                <w:sz w:val="20"/>
              </w:rPr>
            </w:pPr>
            <w:r>
              <w:rPr>
                <w:rFonts w:eastAsia="Calibri"/>
                <w:b/>
                <w:sz w:val="20"/>
              </w:rPr>
              <w:t>05.07</w:t>
            </w:r>
          </w:p>
          <w:p w:rsidR="005267E0" w:rsidRDefault="00FA4BB1">
            <w:pPr>
              <w:ind w:firstLine="29"/>
              <w:jc w:val="center"/>
              <w:rPr>
                <w:rFonts w:eastAsia="Calibri"/>
                <w:sz w:val="20"/>
              </w:rPr>
            </w:pPr>
            <w:r>
              <w:rPr>
                <w:rFonts w:eastAsia="Calibri"/>
                <w:sz w:val="20"/>
              </w:rPr>
              <w:t>День рождения писателя и художника – иллюстратора В.Г. Сутеева</w:t>
            </w:r>
          </w:p>
        </w:tc>
        <w:tc>
          <w:tcPr>
            <w:tcW w:w="1288" w:type="dxa"/>
          </w:tcPr>
          <w:p w:rsidR="005267E0" w:rsidRDefault="00FA4BB1">
            <w:pPr>
              <w:ind w:firstLine="29"/>
              <w:jc w:val="center"/>
              <w:rPr>
                <w:sz w:val="18"/>
                <w:szCs w:val="20"/>
              </w:rPr>
            </w:pPr>
            <w:r>
              <w:rPr>
                <w:sz w:val="18"/>
                <w:szCs w:val="20"/>
              </w:rPr>
              <w:t>Эстетич. напр. воспит.</w:t>
            </w:r>
          </w:p>
          <w:p w:rsidR="005267E0" w:rsidRDefault="00FA4BB1">
            <w:pPr>
              <w:ind w:firstLine="29"/>
              <w:jc w:val="center"/>
              <w:rPr>
                <w:sz w:val="18"/>
              </w:rPr>
            </w:pPr>
            <w:r>
              <w:rPr>
                <w:sz w:val="18"/>
                <w:szCs w:val="20"/>
              </w:rPr>
              <w:t>Патриотич. напр. воспит.</w:t>
            </w:r>
          </w:p>
        </w:tc>
        <w:tc>
          <w:tcPr>
            <w:tcW w:w="10246" w:type="dxa"/>
            <w:gridSpan w:val="21"/>
            <w:vAlign w:val="center"/>
          </w:tcPr>
          <w:p w:rsidR="005267E0" w:rsidRDefault="00FA4BB1">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Fonts w:eastAsia="Calibri"/>
                <w:sz w:val="20"/>
                <w:szCs w:val="20"/>
              </w:rPr>
              <w:t xml:space="preserve"> </w:t>
            </w:r>
          </w:p>
        </w:tc>
        <w:tc>
          <w:tcPr>
            <w:tcW w:w="1865" w:type="dxa"/>
          </w:tcPr>
          <w:p w:rsidR="005267E0" w:rsidRDefault="005267E0">
            <w:pPr>
              <w:ind w:hanging="19"/>
              <w:jc w:val="center"/>
              <w:rPr>
                <w:color w:val="C00000"/>
                <w:sz w:val="20"/>
                <w:szCs w:val="20"/>
              </w:rPr>
            </w:pPr>
          </w:p>
        </w:tc>
      </w:tr>
      <w:tr w:rsidR="005267E0">
        <w:trPr>
          <w:trHeight w:val="20"/>
          <w:jc w:val="center"/>
        </w:trPr>
        <w:tc>
          <w:tcPr>
            <w:tcW w:w="1388" w:type="dxa"/>
            <w:vAlign w:val="center"/>
          </w:tcPr>
          <w:p w:rsidR="005267E0" w:rsidRDefault="00FA4BB1">
            <w:pPr>
              <w:ind w:firstLine="29"/>
              <w:jc w:val="center"/>
              <w:rPr>
                <w:rFonts w:eastAsia="Calibri"/>
                <w:b/>
                <w:sz w:val="20"/>
              </w:rPr>
            </w:pPr>
            <w:r>
              <w:rPr>
                <w:rFonts w:eastAsia="Calibri"/>
                <w:b/>
                <w:sz w:val="20"/>
                <w:szCs w:val="22"/>
              </w:rPr>
              <w:t>ИЮЛЬ</w:t>
            </w:r>
          </w:p>
          <w:p w:rsidR="005267E0" w:rsidRDefault="00FA4BB1">
            <w:pPr>
              <w:ind w:firstLine="29"/>
              <w:jc w:val="center"/>
              <w:rPr>
                <w:rFonts w:eastAsia="Calibri"/>
                <w:b/>
                <w:sz w:val="20"/>
              </w:rPr>
            </w:pPr>
            <w:r>
              <w:rPr>
                <w:rFonts w:eastAsia="Calibri"/>
                <w:b/>
                <w:sz w:val="20"/>
                <w:szCs w:val="22"/>
              </w:rPr>
              <w:t>2 неделя</w:t>
            </w:r>
            <w:r>
              <w:rPr>
                <w:b/>
                <w:sz w:val="20"/>
                <w:szCs w:val="22"/>
              </w:rPr>
              <w:t xml:space="preserve"> 08.07 – 12.07</w:t>
            </w:r>
          </w:p>
        </w:tc>
        <w:tc>
          <w:tcPr>
            <w:tcW w:w="1538" w:type="dxa"/>
            <w:vAlign w:val="center"/>
          </w:tcPr>
          <w:p w:rsidR="005267E0" w:rsidRDefault="00FA4BB1">
            <w:pPr>
              <w:ind w:firstLine="29"/>
              <w:jc w:val="center"/>
              <w:rPr>
                <w:b/>
                <w:color w:val="002060"/>
                <w:sz w:val="20"/>
              </w:rPr>
            </w:pPr>
            <w:r>
              <w:rPr>
                <w:b/>
                <w:color w:val="002060"/>
                <w:sz w:val="20"/>
                <w:szCs w:val="22"/>
              </w:rPr>
              <w:t xml:space="preserve">08.07 </w:t>
            </w:r>
          </w:p>
          <w:p w:rsidR="005267E0" w:rsidRDefault="00FA4BB1">
            <w:pPr>
              <w:ind w:firstLine="29"/>
              <w:jc w:val="center"/>
              <w:rPr>
                <w:b/>
                <w:sz w:val="20"/>
              </w:rPr>
            </w:pPr>
            <w:r>
              <w:rPr>
                <w:bCs/>
                <w:color w:val="002060"/>
                <w:sz w:val="20"/>
                <w:szCs w:val="22"/>
              </w:rPr>
              <w:t>День семьи, любви и верности</w:t>
            </w:r>
          </w:p>
        </w:tc>
        <w:tc>
          <w:tcPr>
            <w:tcW w:w="1288" w:type="dxa"/>
          </w:tcPr>
          <w:p w:rsidR="005267E0" w:rsidRDefault="00FA4BB1">
            <w:pPr>
              <w:ind w:firstLine="29"/>
              <w:jc w:val="center"/>
              <w:rPr>
                <w:sz w:val="18"/>
              </w:rPr>
            </w:pPr>
            <w:r>
              <w:rPr>
                <w:sz w:val="18"/>
                <w:szCs w:val="20"/>
              </w:rPr>
              <w:t>Соц. напр. воспит.</w:t>
            </w:r>
          </w:p>
        </w:tc>
        <w:tc>
          <w:tcPr>
            <w:tcW w:w="10246" w:type="dxa"/>
            <w:gridSpan w:val="21"/>
            <w:vAlign w:val="center"/>
          </w:tcPr>
          <w:p w:rsidR="005267E0" w:rsidRDefault="005267E0">
            <w:pPr>
              <w:ind w:hanging="19"/>
              <w:jc w:val="center"/>
              <w:rPr>
                <w:b/>
                <w:sz w:val="20"/>
                <w:szCs w:val="20"/>
              </w:rPr>
            </w:pPr>
          </w:p>
        </w:tc>
        <w:tc>
          <w:tcPr>
            <w:tcW w:w="1865" w:type="dxa"/>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Align w:val="center"/>
          </w:tcPr>
          <w:p w:rsidR="005267E0" w:rsidRDefault="00FA4BB1">
            <w:pPr>
              <w:ind w:firstLine="29"/>
              <w:jc w:val="center"/>
              <w:rPr>
                <w:rFonts w:eastAsia="Calibri"/>
                <w:b/>
                <w:sz w:val="20"/>
              </w:rPr>
            </w:pPr>
            <w:r>
              <w:rPr>
                <w:rFonts w:eastAsia="Calibri"/>
                <w:b/>
                <w:sz w:val="20"/>
                <w:szCs w:val="22"/>
              </w:rPr>
              <w:t>ИЮЛЬ</w:t>
            </w:r>
          </w:p>
          <w:p w:rsidR="005267E0" w:rsidRDefault="00FA4BB1">
            <w:pPr>
              <w:ind w:firstLine="29"/>
              <w:jc w:val="center"/>
              <w:rPr>
                <w:b/>
                <w:sz w:val="20"/>
              </w:rPr>
            </w:pPr>
            <w:r>
              <w:rPr>
                <w:rFonts w:eastAsia="Calibri"/>
                <w:b/>
                <w:sz w:val="20"/>
                <w:szCs w:val="22"/>
              </w:rPr>
              <w:t>3 неделя</w:t>
            </w:r>
            <w:r>
              <w:rPr>
                <w:b/>
                <w:sz w:val="20"/>
                <w:szCs w:val="22"/>
              </w:rPr>
              <w:t xml:space="preserve"> 15.07 – 19.07</w:t>
            </w:r>
          </w:p>
        </w:tc>
        <w:tc>
          <w:tcPr>
            <w:tcW w:w="1538" w:type="dxa"/>
            <w:vAlign w:val="center"/>
          </w:tcPr>
          <w:p w:rsidR="005267E0" w:rsidRDefault="00FA4BB1">
            <w:pPr>
              <w:ind w:firstLine="0"/>
              <w:jc w:val="center"/>
              <w:rPr>
                <w:b/>
                <w:sz w:val="20"/>
              </w:rPr>
            </w:pPr>
            <w:r>
              <w:rPr>
                <w:sz w:val="20"/>
              </w:rPr>
              <w:t>1</w:t>
            </w:r>
            <w:r>
              <w:rPr>
                <w:b/>
                <w:sz w:val="20"/>
              </w:rPr>
              <w:t>6.07</w:t>
            </w:r>
          </w:p>
          <w:p w:rsidR="005267E0" w:rsidRDefault="00FA4BB1">
            <w:pPr>
              <w:ind w:firstLine="0"/>
              <w:jc w:val="center"/>
              <w:rPr>
                <w:rFonts w:eastAsia="Calibri"/>
                <w:sz w:val="20"/>
              </w:rPr>
            </w:pPr>
            <w:r>
              <w:rPr>
                <w:sz w:val="20"/>
              </w:rPr>
              <w:t>День рисования на асфальте</w:t>
            </w:r>
          </w:p>
        </w:tc>
        <w:tc>
          <w:tcPr>
            <w:tcW w:w="1288" w:type="dxa"/>
          </w:tcPr>
          <w:p w:rsidR="005267E0" w:rsidRDefault="00FA4BB1">
            <w:pPr>
              <w:ind w:hanging="19"/>
              <w:jc w:val="center"/>
              <w:rPr>
                <w:sz w:val="18"/>
                <w:szCs w:val="20"/>
              </w:rPr>
            </w:pPr>
            <w:r>
              <w:rPr>
                <w:sz w:val="18"/>
                <w:szCs w:val="20"/>
              </w:rPr>
              <w:t>Трудовое напр. воспит.</w:t>
            </w:r>
          </w:p>
          <w:p w:rsidR="005267E0" w:rsidRDefault="00FA4BB1">
            <w:pPr>
              <w:ind w:hanging="19"/>
              <w:jc w:val="center"/>
              <w:rPr>
                <w:b/>
                <w:sz w:val="18"/>
              </w:rPr>
            </w:pPr>
            <w:r>
              <w:rPr>
                <w:sz w:val="18"/>
                <w:szCs w:val="20"/>
              </w:rPr>
              <w:t>Эстет. напр. воспит.</w:t>
            </w:r>
          </w:p>
        </w:tc>
        <w:tc>
          <w:tcPr>
            <w:tcW w:w="10246" w:type="dxa"/>
            <w:gridSpan w:val="21"/>
            <w:vAlign w:val="center"/>
          </w:tcPr>
          <w:p w:rsidR="005267E0" w:rsidRDefault="00FA4BB1">
            <w:pPr>
              <w:ind w:hanging="19"/>
              <w:jc w:val="center"/>
              <w:rPr>
                <w:sz w:val="20"/>
                <w:szCs w:val="20"/>
              </w:rPr>
            </w:pPr>
            <w:r>
              <w:rPr>
                <w:b/>
                <w:sz w:val="20"/>
                <w:szCs w:val="20"/>
              </w:rPr>
              <w:t>Конкурс рисунков</w:t>
            </w:r>
            <w:r>
              <w:rPr>
                <w:sz w:val="20"/>
                <w:szCs w:val="20"/>
              </w:rPr>
              <w:t xml:space="preserve"> «Рисуем мелом на асфальте»</w:t>
            </w:r>
          </w:p>
          <w:p w:rsidR="005267E0" w:rsidRDefault="005267E0">
            <w:pPr>
              <w:ind w:hanging="19"/>
              <w:jc w:val="center"/>
              <w:rPr>
                <w:sz w:val="20"/>
                <w:szCs w:val="20"/>
              </w:rPr>
            </w:pPr>
          </w:p>
        </w:tc>
        <w:tc>
          <w:tcPr>
            <w:tcW w:w="1865" w:type="dxa"/>
          </w:tcPr>
          <w:p w:rsidR="005267E0" w:rsidRDefault="005267E0">
            <w:pPr>
              <w:ind w:hanging="19"/>
              <w:jc w:val="center"/>
              <w:rPr>
                <w:b/>
                <w:color w:val="C00000"/>
                <w:sz w:val="20"/>
                <w:szCs w:val="20"/>
              </w:rPr>
            </w:pPr>
          </w:p>
        </w:tc>
      </w:tr>
      <w:tr w:rsidR="005267E0">
        <w:trPr>
          <w:trHeight w:val="20"/>
          <w:jc w:val="center"/>
        </w:trPr>
        <w:tc>
          <w:tcPr>
            <w:tcW w:w="1388" w:type="dxa"/>
            <w:vAlign w:val="center"/>
          </w:tcPr>
          <w:p w:rsidR="005267E0" w:rsidRDefault="00FA4BB1">
            <w:pPr>
              <w:ind w:firstLine="29"/>
              <w:jc w:val="center"/>
              <w:rPr>
                <w:rFonts w:eastAsia="Calibri"/>
                <w:b/>
                <w:sz w:val="20"/>
              </w:rPr>
            </w:pPr>
            <w:r>
              <w:rPr>
                <w:rFonts w:eastAsia="Calibri"/>
                <w:b/>
                <w:sz w:val="20"/>
                <w:szCs w:val="22"/>
              </w:rPr>
              <w:t>ИЮЛЬ</w:t>
            </w:r>
          </w:p>
          <w:p w:rsidR="005267E0" w:rsidRDefault="00FA4BB1">
            <w:pPr>
              <w:ind w:firstLine="29"/>
              <w:jc w:val="center"/>
              <w:rPr>
                <w:b/>
                <w:sz w:val="20"/>
              </w:rPr>
            </w:pPr>
            <w:r>
              <w:rPr>
                <w:rFonts w:eastAsia="Calibri"/>
                <w:b/>
                <w:sz w:val="20"/>
                <w:szCs w:val="22"/>
              </w:rPr>
              <w:t xml:space="preserve">4 неделя </w:t>
            </w:r>
            <w:r>
              <w:rPr>
                <w:b/>
                <w:sz w:val="20"/>
                <w:szCs w:val="22"/>
              </w:rPr>
              <w:t>22.07 – 26.07</w:t>
            </w:r>
          </w:p>
        </w:tc>
        <w:tc>
          <w:tcPr>
            <w:tcW w:w="1538" w:type="dxa"/>
            <w:vAlign w:val="center"/>
          </w:tcPr>
          <w:p w:rsidR="005267E0" w:rsidRDefault="00FA4BB1">
            <w:pPr>
              <w:ind w:firstLine="29"/>
              <w:jc w:val="center"/>
              <w:rPr>
                <w:rFonts w:eastAsia="Calibri"/>
                <w:b/>
                <w:sz w:val="20"/>
              </w:rPr>
            </w:pPr>
            <w:r>
              <w:rPr>
                <w:rFonts w:eastAsia="Calibri"/>
                <w:b/>
                <w:sz w:val="20"/>
                <w:szCs w:val="22"/>
              </w:rPr>
              <w:t>23.07</w:t>
            </w:r>
          </w:p>
          <w:p w:rsidR="005267E0" w:rsidRDefault="00FA4BB1">
            <w:pPr>
              <w:ind w:firstLine="29"/>
              <w:jc w:val="center"/>
              <w:rPr>
                <w:rFonts w:eastAsia="Calibri"/>
                <w:b/>
                <w:sz w:val="20"/>
              </w:rPr>
            </w:pPr>
            <w:r>
              <w:rPr>
                <w:sz w:val="20"/>
                <w:szCs w:val="22"/>
              </w:rPr>
              <w:lastRenderedPageBreak/>
              <w:t>Всемирный день китов и дельфинов</w:t>
            </w:r>
          </w:p>
        </w:tc>
        <w:tc>
          <w:tcPr>
            <w:tcW w:w="1288" w:type="dxa"/>
          </w:tcPr>
          <w:p w:rsidR="005267E0" w:rsidRDefault="00FA4BB1">
            <w:pPr>
              <w:ind w:firstLine="29"/>
              <w:jc w:val="center"/>
              <w:rPr>
                <w:sz w:val="18"/>
              </w:rPr>
            </w:pPr>
            <w:r>
              <w:rPr>
                <w:sz w:val="18"/>
                <w:szCs w:val="20"/>
              </w:rPr>
              <w:lastRenderedPageBreak/>
              <w:t>Патриотич. (эколог.) напр. воспит.</w:t>
            </w:r>
          </w:p>
        </w:tc>
        <w:tc>
          <w:tcPr>
            <w:tcW w:w="10246" w:type="dxa"/>
            <w:gridSpan w:val="21"/>
            <w:vAlign w:val="center"/>
          </w:tcPr>
          <w:p w:rsidR="005267E0" w:rsidRDefault="00FA4BB1">
            <w:pPr>
              <w:ind w:hanging="19"/>
              <w:jc w:val="center"/>
              <w:rPr>
                <w:b/>
                <w:sz w:val="20"/>
                <w:szCs w:val="20"/>
              </w:rPr>
            </w:pPr>
            <w:r>
              <w:rPr>
                <w:b/>
                <w:sz w:val="20"/>
                <w:szCs w:val="20"/>
              </w:rPr>
              <w:t xml:space="preserve"> </w:t>
            </w:r>
            <w:r>
              <w:rPr>
                <w:rStyle w:val="10pt"/>
                <w:rFonts w:eastAsiaTheme="minorHAnsi"/>
                <w:b w:val="0"/>
                <w:color w:val="auto"/>
              </w:rPr>
              <w:t xml:space="preserve">Мы – друзья природы. </w:t>
            </w:r>
          </w:p>
        </w:tc>
        <w:tc>
          <w:tcPr>
            <w:tcW w:w="1865" w:type="dxa"/>
          </w:tcPr>
          <w:p w:rsidR="005267E0" w:rsidRDefault="005267E0">
            <w:pPr>
              <w:ind w:hanging="19"/>
              <w:jc w:val="center"/>
              <w:rPr>
                <w:color w:val="C00000"/>
                <w:sz w:val="20"/>
                <w:szCs w:val="20"/>
              </w:rPr>
            </w:pPr>
          </w:p>
        </w:tc>
      </w:tr>
      <w:tr w:rsidR="005267E0">
        <w:trPr>
          <w:trHeight w:val="659"/>
          <w:jc w:val="center"/>
        </w:trPr>
        <w:tc>
          <w:tcPr>
            <w:tcW w:w="1388" w:type="dxa"/>
          </w:tcPr>
          <w:p w:rsidR="005267E0" w:rsidRDefault="00FA4BB1">
            <w:pPr>
              <w:ind w:firstLine="29"/>
              <w:jc w:val="center"/>
              <w:rPr>
                <w:rFonts w:eastAsia="Calibri"/>
                <w:b/>
                <w:sz w:val="20"/>
              </w:rPr>
            </w:pPr>
            <w:r>
              <w:rPr>
                <w:rFonts w:eastAsia="Calibri"/>
                <w:b/>
                <w:sz w:val="20"/>
                <w:szCs w:val="22"/>
              </w:rPr>
              <w:lastRenderedPageBreak/>
              <w:t>АВГУСТ</w:t>
            </w:r>
          </w:p>
          <w:p w:rsidR="005267E0" w:rsidRDefault="00FA4BB1">
            <w:pPr>
              <w:ind w:firstLine="29"/>
              <w:jc w:val="center"/>
              <w:rPr>
                <w:b/>
                <w:sz w:val="20"/>
              </w:rPr>
            </w:pPr>
            <w:r>
              <w:rPr>
                <w:rFonts w:eastAsia="Calibri"/>
                <w:b/>
                <w:sz w:val="20"/>
                <w:szCs w:val="22"/>
              </w:rPr>
              <w:t>1 неделя</w:t>
            </w:r>
            <w:r>
              <w:rPr>
                <w:b/>
                <w:sz w:val="20"/>
                <w:szCs w:val="22"/>
              </w:rPr>
              <w:t xml:space="preserve"> 29.07 – 02.08</w:t>
            </w:r>
          </w:p>
        </w:tc>
        <w:tc>
          <w:tcPr>
            <w:tcW w:w="1538" w:type="dxa"/>
          </w:tcPr>
          <w:p w:rsidR="005267E0" w:rsidRDefault="00FA4BB1">
            <w:pPr>
              <w:ind w:firstLine="29"/>
              <w:jc w:val="center"/>
              <w:rPr>
                <w:sz w:val="20"/>
                <w:szCs w:val="22"/>
              </w:rPr>
            </w:pPr>
            <w:r>
              <w:rPr>
                <w:b/>
                <w:sz w:val="20"/>
                <w:szCs w:val="22"/>
              </w:rPr>
              <w:t xml:space="preserve">30.07 </w:t>
            </w:r>
            <w:r>
              <w:rPr>
                <w:sz w:val="20"/>
                <w:szCs w:val="22"/>
              </w:rPr>
              <w:t>Междунар. день дружбы</w:t>
            </w:r>
          </w:p>
          <w:p w:rsidR="005267E0" w:rsidRDefault="005267E0">
            <w:pPr>
              <w:ind w:firstLine="29"/>
              <w:jc w:val="center"/>
              <w:rPr>
                <w:sz w:val="20"/>
                <w:szCs w:val="22"/>
              </w:rPr>
            </w:pPr>
          </w:p>
        </w:tc>
        <w:tc>
          <w:tcPr>
            <w:tcW w:w="1288" w:type="dxa"/>
          </w:tcPr>
          <w:p w:rsidR="005267E0" w:rsidRDefault="00FA4BB1">
            <w:pPr>
              <w:ind w:firstLine="29"/>
              <w:jc w:val="center"/>
              <w:rPr>
                <w:sz w:val="18"/>
              </w:rPr>
            </w:pPr>
            <w:r>
              <w:rPr>
                <w:sz w:val="18"/>
                <w:szCs w:val="20"/>
              </w:rPr>
              <w:t>Соц. напр. воспит.</w:t>
            </w:r>
          </w:p>
        </w:tc>
        <w:tc>
          <w:tcPr>
            <w:tcW w:w="10246" w:type="dxa"/>
            <w:gridSpan w:val="21"/>
            <w:vAlign w:val="center"/>
          </w:tcPr>
          <w:p w:rsidR="005267E0" w:rsidRDefault="005267E0">
            <w:pPr>
              <w:ind w:hanging="19"/>
              <w:jc w:val="center"/>
              <w:rPr>
                <w:sz w:val="20"/>
                <w:szCs w:val="20"/>
              </w:rPr>
            </w:pPr>
          </w:p>
        </w:tc>
        <w:tc>
          <w:tcPr>
            <w:tcW w:w="1865" w:type="dxa"/>
          </w:tcPr>
          <w:p w:rsidR="005267E0" w:rsidRDefault="005267E0">
            <w:pPr>
              <w:ind w:hanging="19"/>
              <w:jc w:val="center"/>
              <w:rPr>
                <w:b/>
                <w:color w:val="C00000"/>
                <w:sz w:val="20"/>
                <w:szCs w:val="20"/>
              </w:rPr>
            </w:pPr>
          </w:p>
        </w:tc>
      </w:tr>
      <w:tr w:rsidR="005267E0">
        <w:trPr>
          <w:trHeight w:val="20"/>
          <w:jc w:val="center"/>
        </w:trPr>
        <w:tc>
          <w:tcPr>
            <w:tcW w:w="1388" w:type="dxa"/>
            <w:vMerge w:val="restart"/>
            <w:vAlign w:val="center"/>
          </w:tcPr>
          <w:p w:rsidR="005267E0" w:rsidRDefault="00FA4BB1">
            <w:pPr>
              <w:ind w:firstLine="29"/>
              <w:jc w:val="center"/>
              <w:rPr>
                <w:rFonts w:eastAsia="Calibri"/>
                <w:b/>
                <w:sz w:val="20"/>
              </w:rPr>
            </w:pPr>
            <w:r>
              <w:rPr>
                <w:rFonts w:eastAsia="Calibri"/>
                <w:b/>
                <w:sz w:val="20"/>
                <w:szCs w:val="22"/>
              </w:rPr>
              <w:t>АВГУСТ</w:t>
            </w:r>
          </w:p>
          <w:p w:rsidR="005267E0" w:rsidRDefault="00FA4BB1">
            <w:pPr>
              <w:ind w:firstLine="29"/>
              <w:jc w:val="center"/>
              <w:rPr>
                <w:b/>
                <w:sz w:val="20"/>
              </w:rPr>
            </w:pPr>
            <w:r>
              <w:rPr>
                <w:rFonts w:eastAsia="Calibri"/>
                <w:b/>
                <w:sz w:val="20"/>
                <w:szCs w:val="22"/>
              </w:rPr>
              <w:t>2 неделя</w:t>
            </w:r>
            <w:r>
              <w:rPr>
                <w:b/>
                <w:sz w:val="20"/>
                <w:szCs w:val="22"/>
              </w:rPr>
              <w:t xml:space="preserve"> 05.08 – 09.08</w:t>
            </w:r>
          </w:p>
        </w:tc>
        <w:tc>
          <w:tcPr>
            <w:tcW w:w="1538" w:type="dxa"/>
            <w:vAlign w:val="center"/>
          </w:tcPr>
          <w:p w:rsidR="005267E0" w:rsidRDefault="00FA4BB1">
            <w:pPr>
              <w:ind w:firstLine="29"/>
              <w:jc w:val="center"/>
              <w:rPr>
                <w:rFonts w:eastAsia="Calibri"/>
                <w:b/>
                <w:sz w:val="20"/>
              </w:rPr>
            </w:pPr>
            <w:r>
              <w:rPr>
                <w:rFonts w:eastAsia="Calibri"/>
                <w:b/>
                <w:sz w:val="20"/>
                <w:szCs w:val="22"/>
              </w:rPr>
              <w:t>05.08</w:t>
            </w:r>
          </w:p>
          <w:p w:rsidR="005267E0" w:rsidRDefault="00FA4BB1">
            <w:pPr>
              <w:ind w:firstLine="29"/>
              <w:jc w:val="center"/>
              <w:rPr>
                <w:rFonts w:eastAsia="Calibri"/>
                <w:sz w:val="20"/>
              </w:rPr>
            </w:pPr>
            <w:r>
              <w:rPr>
                <w:sz w:val="20"/>
                <w:szCs w:val="22"/>
              </w:rPr>
              <w:t>Междунар. день светофора</w:t>
            </w:r>
          </w:p>
        </w:tc>
        <w:tc>
          <w:tcPr>
            <w:tcW w:w="1288" w:type="dxa"/>
          </w:tcPr>
          <w:p w:rsidR="005267E0" w:rsidRDefault="00FA4BB1">
            <w:pPr>
              <w:ind w:firstLine="29"/>
              <w:jc w:val="center"/>
              <w:rPr>
                <w:sz w:val="18"/>
              </w:rPr>
            </w:pPr>
            <w:r>
              <w:rPr>
                <w:sz w:val="18"/>
                <w:szCs w:val="20"/>
              </w:rPr>
              <w:t>Физич. и оздоровит. напр. воспит.</w:t>
            </w:r>
          </w:p>
        </w:tc>
        <w:tc>
          <w:tcPr>
            <w:tcW w:w="10246" w:type="dxa"/>
            <w:gridSpan w:val="21"/>
            <w:vAlign w:val="center"/>
          </w:tcPr>
          <w:p w:rsidR="005267E0" w:rsidRDefault="00FA4BB1">
            <w:pPr>
              <w:ind w:hanging="19"/>
              <w:jc w:val="center"/>
              <w:rPr>
                <w:rStyle w:val="10pt"/>
                <w:rFonts w:eastAsiaTheme="minorHAnsi"/>
                <w:b w:val="0"/>
                <w:color w:val="auto"/>
              </w:rPr>
            </w:pPr>
            <w:r>
              <w:rPr>
                <w:rStyle w:val="10pt"/>
                <w:rFonts w:eastAsiaTheme="minorHAnsi"/>
                <w:b w:val="0"/>
                <w:color w:val="auto"/>
              </w:rPr>
              <w:t>Неделя дорожного движения</w:t>
            </w:r>
          </w:p>
          <w:p w:rsidR="005267E0" w:rsidRDefault="005267E0">
            <w:pPr>
              <w:ind w:hanging="19"/>
              <w:jc w:val="center"/>
              <w:rPr>
                <w:b/>
                <w:sz w:val="20"/>
                <w:szCs w:val="20"/>
              </w:rPr>
            </w:pPr>
          </w:p>
        </w:tc>
        <w:tc>
          <w:tcPr>
            <w:tcW w:w="1865" w:type="dxa"/>
          </w:tcPr>
          <w:p w:rsidR="005267E0" w:rsidRDefault="005267E0">
            <w:pPr>
              <w:ind w:hanging="19"/>
              <w:jc w:val="center"/>
              <w:rPr>
                <w:b/>
                <w:color w:val="C00000"/>
                <w:sz w:val="20"/>
                <w:szCs w:val="20"/>
              </w:rPr>
            </w:pPr>
          </w:p>
        </w:tc>
      </w:tr>
      <w:tr w:rsidR="005267E0">
        <w:trPr>
          <w:trHeight w:val="20"/>
          <w:jc w:val="center"/>
        </w:trPr>
        <w:tc>
          <w:tcPr>
            <w:tcW w:w="1388" w:type="dxa"/>
            <w:vMerge/>
            <w:vAlign w:val="center"/>
          </w:tcPr>
          <w:p w:rsidR="005267E0" w:rsidRDefault="005267E0">
            <w:pPr>
              <w:ind w:firstLine="29"/>
              <w:jc w:val="center"/>
              <w:rPr>
                <w:rFonts w:eastAsia="Calibri"/>
                <w:b/>
                <w:sz w:val="20"/>
              </w:rPr>
            </w:pPr>
          </w:p>
        </w:tc>
        <w:tc>
          <w:tcPr>
            <w:tcW w:w="1538" w:type="dxa"/>
            <w:vAlign w:val="center"/>
          </w:tcPr>
          <w:p w:rsidR="005267E0" w:rsidRDefault="00FA4BB1">
            <w:pPr>
              <w:ind w:firstLine="29"/>
              <w:jc w:val="center"/>
              <w:rPr>
                <w:rFonts w:eastAsia="Calibri"/>
                <w:b/>
                <w:sz w:val="20"/>
              </w:rPr>
            </w:pPr>
            <w:r>
              <w:rPr>
                <w:rFonts w:eastAsia="Calibri"/>
                <w:b/>
                <w:sz w:val="20"/>
                <w:szCs w:val="22"/>
              </w:rPr>
              <w:t>05.08</w:t>
            </w:r>
          </w:p>
          <w:p w:rsidR="005267E0" w:rsidRDefault="00FA4BB1">
            <w:pPr>
              <w:ind w:firstLine="29"/>
              <w:jc w:val="center"/>
              <w:rPr>
                <w:rFonts w:eastAsia="Calibri"/>
                <w:sz w:val="20"/>
              </w:rPr>
            </w:pPr>
            <w:r>
              <w:rPr>
                <w:rFonts w:eastAsia="Calibri"/>
                <w:sz w:val="20"/>
                <w:szCs w:val="22"/>
              </w:rPr>
              <w:t xml:space="preserve">День рождения русского художника И.Е.Репина </w:t>
            </w:r>
          </w:p>
        </w:tc>
        <w:tc>
          <w:tcPr>
            <w:tcW w:w="1288" w:type="dxa"/>
          </w:tcPr>
          <w:p w:rsidR="005267E0" w:rsidRDefault="00FA4BB1">
            <w:pPr>
              <w:ind w:firstLine="29"/>
              <w:jc w:val="center"/>
              <w:rPr>
                <w:sz w:val="18"/>
                <w:szCs w:val="20"/>
              </w:rPr>
            </w:pPr>
            <w:r>
              <w:rPr>
                <w:sz w:val="18"/>
                <w:szCs w:val="20"/>
              </w:rPr>
              <w:t>Эстет. напрв. воспит.</w:t>
            </w:r>
          </w:p>
        </w:tc>
        <w:tc>
          <w:tcPr>
            <w:tcW w:w="1703" w:type="dxa"/>
            <w:vAlign w:val="center"/>
          </w:tcPr>
          <w:p w:rsidR="005267E0" w:rsidRDefault="005267E0">
            <w:pPr>
              <w:ind w:firstLine="29"/>
              <w:jc w:val="center"/>
              <w:rPr>
                <w:sz w:val="20"/>
                <w:szCs w:val="20"/>
              </w:rPr>
            </w:pPr>
          </w:p>
        </w:tc>
        <w:tc>
          <w:tcPr>
            <w:tcW w:w="1979" w:type="dxa"/>
            <w:gridSpan w:val="7"/>
            <w:vAlign w:val="center"/>
          </w:tcPr>
          <w:p w:rsidR="005267E0" w:rsidRDefault="005267E0">
            <w:pPr>
              <w:ind w:firstLine="29"/>
              <w:jc w:val="center"/>
              <w:rPr>
                <w:sz w:val="20"/>
                <w:szCs w:val="20"/>
              </w:rPr>
            </w:pPr>
          </w:p>
        </w:tc>
        <w:tc>
          <w:tcPr>
            <w:tcW w:w="6564" w:type="dxa"/>
            <w:gridSpan w:val="13"/>
            <w:vAlign w:val="center"/>
          </w:tcPr>
          <w:p w:rsidR="005267E0" w:rsidRDefault="00FA4BB1">
            <w:pPr>
              <w:ind w:hanging="19"/>
              <w:jc w:val="center"/>
              <w:rPr>
                <w:rStyle w:val="211pt"/>
                <w:rFonts w:eastAsiaTheme="minorHAnsi"/>
                <w:b/>
                <w:color w:val="auto"/>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tcPr>
          <w:p w:rsidR="005267E0" w:rsidRDefault="005267E0">
            <w:pPr>
              <w:ind w:hanging="19"/>
              <w:jc w:val="center"/>
              <w:rPr>
                <w:rStyle w:val="211pt"/>
                <w:rFonts w:eastAsiaTheme="minorHAnsi"/>
                <w:b/>
                <w:color w:val="C00000"/>
                <w:sz w:val="20"/>
                <w:szCs w:val="20"/>
              </w:rPr>
            </w:pPr>
          </w:p>
        </w:tc>
      </w:tr>
      <w:tr w:rsidR="005267E0">
        <w:trPr>
          <w:trHeight w:val="20"/>
          <w:jc w:val="center"/>
        </w:trPr>
        <w:tc>
          <w:tcPr>
            <w:tcW w:w="1388" w:type="dxa"/>
            <w:vAlign w:val="center"/>
          </w:tcPr>
          <w:p w:rsidR="005267E0" w:rsidRDefault="00FA4BB1">
            <w:pPr>
              <w:ind w:firstLine="29"/>
              <w:jc w:val="center"/>
              <w:rPr>
                <w:rFonts w:eastAsia="Calibri"/>
                <w:b/>
                <w:sz w:val="20"/>
              </w:rPr>
            </w:pPr>
            <w:r>
              <w:rPr>
                <w:rFonts w:eastAsia="Calibri"/>
                <w:b/>
                <w:sz w:val="20"/>
                <w:szCs w:val="22"/>
              </w:rPr>
              <w:t>АВГУСТ</w:t>
            </w:r>
          </w:p>
          <w:p w:rsidR="005267E0" w:rsidRDefault="00FA4BB1">
            <w:pPr>
              <w:ind w:firstLine="29"/>
              <w:jc w:val="center"/>
              <w:rPr>
                <w:rFonts w:eastAsia="Calibri"/>
                <w:b/>
                <w:sz w:val="20"/>
              </w:rPr>
            </w:pPr>
            <w:r>
              <w:rPr>
                <w:rFonts w:eastAsia="Calibri"/>
                <w:b/>
                <w:sz w:val="20"/>
                <w:szCs w:val="22"/>
              </w:rPr>
              <w:t>3 неделя</w:t>
            </w:r>
            <w:r>
              <w:rPr>
                <w:b/>
                <w:sz w:val="20"/>
                <w:szCs w:val="22"/>
              </w:rPr>
              <w:t xml:space="preserve"> 12.08 – 16.08</w:t>
            </w:r>
          </w:p>
        </w:tc>
        <w:tc>
          <w:tcPr>
            <w:tcW w:w="1538" w:type="dxa"/>
            <w:vAlign w:val="center"/>
          </w:tcPr>
          <w:p w:rsidR="005267E0" w:rsidRDefault="00FA4BB1">
            <w:pPr>
              <w:ind w:firstLine="29"/>
              <w:jc w:val="center"/>
              <w:rPr>
                <w:b/>
                <w:bCs/>
                <w:color w:val="002060"/>
                <w:sz w:val="20"/>
              </w:rPr>
            </w:pPr>
            <w:r>
              <w:rPr>
                <w:b/>
                <w:bCs/>
                <w:color w:val="002060"/>
                <w:sz w:val="20"/>
                <w:szCs w:val="22"/>
              </w:rPr>
              <w:t>12.08</w:t>
            </w:r>
          </w:p>
          <w:p w:rsidR="005267E0" w:rsidRDefault="00FA4BB1">
            <w:pPr>
              <w:ind w:firstLine="29"/>
              <w:jc w:val="center"/>
              <w:rPr>
                <w:rFonts w:eastAsia="Calibri"/>
                <w:b/>
                <w:sz w:val="20"/>
              </w:rPr>
            </w:pPr>
            <w:r>
              <w:rPr>
                <w:bCs/>
                <w:color w:val="002060"/>
                <w:sz w:val="20"/>
                <w:szCs w:val="22"/>
              </w:rPr>
              <w:t>День физкультур-ника</w:t>
            </w:r>
          </w:p>
        </w:tc>
        <w:tc>
          <w:tcPr>
            <w:tcW w:w="1288" w:type="dxa"/>
          </w:tcPr>
          <w:p w:rsidR="005267E0" w:rsidRDefault="00FA4BB1">
            <w:pPr>
              <w:ind w:firstLine="29"/>
              <w:jc w:val="center"/>
              <w:rPr>
                <w:sz w:val="18"/>
              </w:rPr>
            </w:pPr>
            <w:r>
              <w:rPr>
                <w:sz w:val="18"/>
                <w:szCs w:val="20"/>
              </w:rPr>
              <w:t>Трудовое напр. воспит.</w:t>
            </w:r>
          </w:p>
        </w:tc>
        <w:tc>
          <w:tcPr>
            <w:tcW w:w="1703" w:type="dxa"/>
            <w:vAlign w:val="center"/>
          </w:tcPr>
          <w:p w:rsidR="005267E0" w:rsidRDefault="005267E0">
            <w:pPr>
              <w:ind w:hanging="19"/>
              <w:jc w:val="center"/>
              <w:rPr>
                <w:b/>
                <w:sz w:val="20"/>
                <w:szCs w:val="20"/>
              </w:rPr>
            </w:pPr>
          </w:p>
          <w:p w:rsidR="005267E0" w:rsidRDefault="005267E0">
            <w:pPr>
              <w:ind w:hanging="19"/>
              <w:jc w:val="center"/>
              <w:rPr>
                <w:b/>
                <w:sz w:val="20"/>
                <w:szCs w:val="20"/>
              </w:rPr>
            </w:pPr>
          </w:p>
          <w:p w:rsidR="005267E0" w:rsidRDefault="005267E0">
            <w:pPr>
              <w:ind w:hanging="19"/>
              <w:jc w:val="center"/>
              <w:rPr>
                <w:b/>
                <w:sz w:val="20"/>
                <w:szCs w:val="20"/>
              </w:rPr>
            </w:pPr>
          </w:p>
        </w:tc>
        <w:tc>
          <w:tcPr>
            <w:tcW w:w="3834" w:type="dxa"/>
            <w:gridSpan w:val="10"/>
            <w:vAlign w:val="center"/>
          </w:tcPr>
          <w:p w:rsidR="005267E0" w:rsidRDefault="005267E0">
            <w:pPr>
              <w:ind w:hanging="19"/>
              <w:jc w:val="center"/>
              <w:rPr>
                <w:b/>
                <w:sz w:val="20"/>
                <w:szCs w:val="20"/>
              </w:rPr>
            </w:pPr>
          </w:p>
        </w:tc>
        <w:tc>
          <w:tcPr>
            <w:tcW w:w="4709" w:type="dxa"/>
            <w:gridSpan w:val="10"/>
            <w:vAlign w:val="center"/>
          </w:tcPr>
          <w:p w:rsidR="005267E0" w:rsidRDefault="005267E0">
            <w:pPr>
              <w:ind w:hanging="19"/>
              <w:jc w:val="center"/>
              <w:rPr>
                <w:b/>
                <w:sz w:val="20"/>
                <w:szCs w:val="20"/>
              </w:rPr>
            </w:pPr>
          </w:p>
        </w:tc>
        <w:tc>
          <w:tcPr>
            <w:tcW w:w="1865" w:type="dxa"/>
          </w:tcPr>
          <w:p w:rsidR="005267E0" w:rsidRDefault="005267E0">
            <w:pPr>
              <w:ind w:firstLine="29"/>
              <w:jc w:val="center"/>
              <w:rPr>
                <w:color w:val="C00000"/>
                <w:sz w:val="20"/>
              </w:rPr>
            </w:pPr>
          </w:p>
        </w:tc>
      </w:tr>
      <w:tr w:rsidR="005267E0">
        <w:trPr>
          <w:trHeight w:val="20"/>
          <w:jc w:val="center"/>
        </w:trPr>
        <w:tc>
          <w:tcPr>
            <w:tcW w:w="1388" w:type="dxa"/>
            <w:vAlign w:val="center"/>
          </w:tcPr>
          <w:p w:rsidR="005267E0" w:rsidRDefault="00FA4BB1">
            <w:pPr>
              <w:ind w:firstLine="29"/>
              <w:jc w:val="center"/>
              <w:rPr>
                <w:rFonts w:eastAsia="Calibri"/>
                <w:b/>
                <w:sz w:val="20"/>
              </w:rPr>
            </w:pPr>
            <w:r>
              <w:rPr>
                <w:rFonts w:eastAsia="Calibri"/>
                <w:b/>
                <w:sz w:val="20"/>
                <w:szCs w:val="22"/>
              </w:rPr>
              <w:t>АВГУСТ</w:t>
            </w:r>
          </w:p>
          <w:p w:rsidR="005267E0" w:rsidRDefault="00FA4BB1">
            <w:pPr>
              <w:ind w:firstLine="29"/>
              <w:jc w:val="center"/>
              <w:rPr>
                <w:rFonts w:eastAsia="Calibri"/>
                <w:b/>
                <w:sz w:val="20"/>
                <w:szCs w:val="22"/>
              </w:rPr>
            </w:pPr>
            <w:r>
              <w:rPr>
                <w:rFonts w:eastAsia="Calibri"/>
                <w:b/>
                <w:sz w:val="20"/>
                <w:szCs w:val="22"/>
              </w:rPr>
              <w:t>4 неделя 19</w:t>
            </w:r>
            <w:r>
              <w:rPr>
                <w:b/>
                <w:sz w:val="20"/>
                <w:szCs w:val="22"/>
              </w:rPr>
              <w:t>.08 – 23.08</w:t>
            </w:r>
          </w:p>
        </w:tc>
        <w:tc>
          <w:tcPr>
            <w:tcW w:w="1538" w:type="dxa"/>
            <w:vAlign w:val="center"/>
          </w:tcPr>
          <w:p w:rsidR="005267E0" w:rsidRDefault="00FA4BB1">
            <w:pPr>
              <w:ind w:firstLine="29"/>
              <w:jc w:val="center"/>
              <w:rPr>
                <w:b/>
                <w:color w:val="002060"/>
                <w:sz w:val="20"/>
              </w:rPr>
            </w:pPr>
            <w:r>
              <w:rPr>
                <w:b/>
                <w:color w:val="002060"/>
                <w:sz w:val="20"/>
                <w:szCs w:val="22"/>
              </w:rPr>
              <w:t xml:space="preserve">22.08 </w:t>
            </w:r>
          </w:p>
          <w:p w:rsidR="005267E0" w:rsidRDefault="00FA4BB1">
            <w:pPr>
              <w:ind w:firstLine="29"/>
              <w:jc w:val="center"/>
              <w:rPr>
                <w:rFonts w:eastAsia="Calibri"/>
                <w:b/>
                <w:sz w:val="20"/>
              </w:rPr>
            </w:pPr>
            <w:r>
              <w:rPr>
                <w:bCs/>
                <w:color w:val="002060"/>
                <w:sz w:val="20"/>
                <w:szCs w:val="22"/>
              </w:rPr>
              <w:t>День Государственного флага РФ</w:t>
            </w:r>
          </w:p>
        </w:tc>
        <w:tc>
          <w:tcPr>
            <w:tcW w:w="1288" w:type="dxa"/>
          </w:tcPr>
          <w:p w:rsidR="005267E0" w:rsidRDefault="00FA4BB1">
            <w:pPr>
              <w:ind w:firstLine="29"/>
              <w:jc w:val="center"/>
              <w:rPr>
                <w:sz w:val="18"/>
              </w:rPr>
            </w:pPr>
            <w:r>
              <w:rPr>
                <w:sz w:val="18"/>
                <w:szCs w:val="20"/>
              </w:rPr>
              <w:t>Патриотич. напр. воспит.</w:t>
            </w:r>
          </w:p>
        </w:tc>
        <w:tc>
          <w:tcPr>
            <w:tcW w:w="1703" w:type="dxa"/>
            <w:vAlign w:val="center"/>
          </w:tcPr>
          <w:p w:rsidR="005267E0" w:rsidRDefault="005267E0">
            <w:pPr>
              <w:tabs>
                <w:tab w:val="left" w:pos="130"/>
              </w:tabs>
              <w:ind w:hanging="19"/>
              <w:jc w:val="center"/>
              <w:rPr>
                <w:b/>
                <w:sz w:val="20"/>
                <w:szCs w:val="20"/>
              </w:rPr>
            </w:pPr>
          </w:p>
        </w:tc>
        <w:tc>
          <w:tcPr>
            <w:tcW w:w="8543" w:type="dxa"/>
            <w:gridSpan w:val="20"/>
            <w:vAlign w:val="center"/>
          </w:tcPr>
          <w:p w:rsidR="005267E0" w:rsidRDefault="005267E0">
            <w:pPr>
              <w:ind w:hanging="19"/>
              <w:jc w:val="center"/>
              <w:rPr>
                <w:rStyle w:val="211pt"/>
                <w:rFonts w:eastAsiaTheme="minorHAnsi"/>
                <w:b/>
                <w:color w:val="auto"/>
                <w:sz w:val="20"/>
                <w:szCs w:val="20"/>
              </w:rPr>
            </w:pPr>
          </w:p>
        </w:tc>
        <w:tc>
          <w:tcPr>
            <w:tcW w:w="1865" w:type="dxa"/>
          </w:tcPr>
          <w:p w:rsidR="005267E0" w:rsidRDefault="005267E0">
            <w:pPr>
              <w:ind w:hanging="19"/>
              <w:jc w:val="center"/>
              <w:rPr>
                <w:b/>
                <w:color w:val="C00000"/>
                <w:sz w:val="20"/>
              </w:rPr>
            </w:pPr>
          </w:p>
        </w:tc>
      </w:tr>
      <w:tr w:rsidR="005267E0">
        <w:trPr>
          <w:trHeight w:val="510"/>
          <w:jc w:val="center"/>
        </w:trPr>
        <w:tc>
          <w:tcPr>
            <w:tcW w:w="1388" w:type="dxa"/>
            <w:vMerge w:val="restart"/>
            <w:vAlign w:val="center"/>
          </w:tcPr>
          <w:p w:rsidR="005267E0" w:rsidRDefault="00FA4BB1">
            <w:pPr>
              <w:ind w:firstLine="29"/>
              <w:jc w:val="center"/>
              <w:rPr>
                <w:rFonts w:eastAsia="Calibri"/>
                <w:b/>
                <w:sz w:val="20"/>
              </w:rPr>
            </w:pPr>
            <w:r>
              <w:rPr>
                <w:rFonts w:eastAsia="Calibri"/>
                <w:b/>
                <w:sz w:val="20"/>
                <w:szCs w:val="22"/>
              </w:rPr>
              <w:t>АВГУСТ</w:t>
            </w:r>
          </w:p>
          <w:p w:rsidR="005267E0" w:rsidRDefault="00FA4BB1">
            <w:pPr>
              <w:ind w:firstLine="29"/>
              <w:jc w:val="center"/>
              <w:rPr>
                <w:rFonts w:eastAsia="Calibri"/>
                <w:b/>
                <w:sz w:val="20"/>
              </w:rPr>
            </w:pPr>
            <w:r>
              <w:rPr>
                <w:rFonts w:eastAsia="Calibri"/>
                <w:b/>
                <w:sz w:val="20"/>
                <w:szCs w:val="22"/>
              </w:rPr>
              <w:t>5 неделя 26</w:t>
            </w:r>
            <w:r>
              <w:rPr>
                <w:b/>
                <w:sz w:val="20"/>
                <w:szCs w:val="22"/>
              </w:rPr>
              <w:t>.08 – 30.08</w:t>
            </w:r>
          </w:p>
        </w:tc>
        <w:tc>
          <w:tcPr>
            <w:tcW w:w="1538" w:type="dxa"/>
            <w:vMerge w:val="restart"/>
            <w:vAlign w:val="center"/>
          </w:tcPr>
          <w:p w:rsidR="005267E0" w:rsidRDefault="00FA4BB1">
            <w:pPr>
              <w:ind w:firstLine="29"/>
              <w:jc w:val="center"/>
              <w:rPr>
                <w:b/>
                <w:bCs/>
                <w:color w:val="002060"/>
                <w:sz w:val="20"/>
              </w:rPr>
            </w:pPr>
            <w:r>
              <w:rPr>
                <w:b/>
                <w:bCs/>
                <w:color w:val="002060"/>
                <w:sz w:val="20"/>
                <w:szCs w:val="22"/>
              </w:rPr>
              <w:t>27.08</w:t>
            </w:r>
          </w:p>
          <w:p w:rsidR="005267E0" w:rsidRDefault="00FA4BB1">
            <w:pPr>
              <w:ind w:firstLine="29"/>
              <w:jc w:val="center"/>
              <w:rPr>
                <w:b/>
                <w:bCs/>
                <w:sz w:val="20"/>
              </w:rPr>
            </w:pPr>
            <w:r>
              <w:rPr>
                <w:bCs/>
                <w:color w:val="002060"/>
                <w:sz w:val="20"/>
                <w:szCs w:val="22"/>
              </w:rPr>
              <w:t>День российского кино</w:t>
            </w:r>
          </w:p>
        </w:tc>
        <w:tc>
          <w:tcPr>
            <w:tcW w:w="1288" w:type="dxa"/>
            <w:vMerge w:val="restart"/>
          </w:tcPr>
          <w:p w:rsidR="005267E0" w:rsidRDefault="00FA4BB1">
            <w:pPr>
              <w:ind w:firstLine="29"/>
              <w:jc w:val="center"/>
              <w:rPr>
                <w:sz w:val="18"/>
              </w:rPr>
            </w:pPr>
            <w:r>
              <w:rPr>
                <w:sz w:val="18"/>
                <w:szCs w:val="20"/>
              </w:rPr>
              <w:t>Трудовое напр. воспит.</w:t>
            </w:r>
          </w:p>
        </w:tc>
        <w:tc>
          <w:tcPr>
            <w:tcW w:w="1703" w:type="dxa"/>
            <w:vMerge w:val="restart"/>
            <w:vAlign w:val="center"/>
          </w:tcPr>
          <w:p w:rsidR="005267E0" w:rsidRDefault="005267E0">
            <w:pPr>
              <w:ind w:firstLine="29"/>
              <w:jc w:val="center"/>
              <w:rPr>
                <w:sz w:val="20"/>
                <w:szCs w:val="20"/>
              </w:rPr>
            </w:pPr>
          </w:p>
        </w:tc>
        <w:tc>
          <w:tcPr>
            <w:tcW w:w="1979" w:type="dxa"/>
            <w:gridSpan w:val="7"/>
            <w:vMerge w:val="restart"/>
            <w:vAlign w:val="center"/>
          </w:tcPr>
          <w:p w:rsidR="005267E0" w:rsidRDefault="005267E0">
            <w:pPr>
              <w:ind w:firstLine="29"/>
              <w:jc w:val="center"/>
              <w:rPr>
                <w:sz w:val="20"/>
                <w:szCs w:val="20"/>
              </w:rPr>
            </w:pPr>
          </w:p>
        </w:tc>
        <w:tc>
          <w:tcPr>
            <w:tcW w:w="6564" w:type="dxa"/>
            <w:gridSpan w:val="13"/>
            <w:vAlign w:val="center"/>
          </w:tcPr>
          <w:p w:rsidR="005267E0" w:rsidRDefault="00FA4BB1">
            <w:pPr>
              <w:ind w:hanging="19"/>
              <w:jc w:val="center"/>
              <w:rPr>
                <w:sz w:val="20"/>
                <w:szCs w:val="20"/>
              </w:rPr>
            </w:pPr>
            <w:r>
              <w:rPr>
                <w:b/>
                <w:sz w:val="20"/>
                <w:szCs w:val="20"/>
              </w:rPr>
              <w:t>Музыкальный праздник</w:t>
            </w:r>
            <w:r>
              <w:rPr>
                <w:sz w:val="20"/>
                <w:szCs w:val="20"/>
              </w:rPr>
              <w:t xml:space="preserve"> </w:t>
            </w:r>
          </w:p>
        </w:tc>
        <w:tc>
          <w:tcPr>
            <w:tcW w:w="1865" w:type="dxa"/>
            <w:vMerge w:val="restart"/>
          </w:tcPr>
          <w:p w:rsidR="005267E0" w:rsidRDefault="005267E0">
            <w:pPr>
              <w:ind w:hanging="19"/>
              <w:jc w:val="center"/>
              <w:rPr>
                <w:rStyle w:val="211pt"/>
                <w:rFonts w:eastAsiaTheme="minorHAnsi"/>
                <w:color w:val="C00000"/>
                <w:sz w:val="20"/>
                <w:szCs w:val="20"/>
              </w:rPr>
            </w:pPr>
          </w:p>
        </w:tc>
      </w:tr>
      <w:tr w:rsidR="005267E0">
        <w:trPr>
          <w:trHeight w:val="597"/>
          <w:jc w:val="center"/>
        </w:trPr>
        <w:tc>
          <w:tcPr>
            <w:tcW w:w="1388" w:type="dxa"/>
            <w:vMerge/>
            <w:vAlign w:val="center"/>
          </w:tcPr>
          <w:p w:rsidR="005267E0" w:rsidRDefault="005267E0">
            <w:pPr>
              <w:ind w:firstLine="29"/>
              <w:jc w:val="center"/>
              <w:rPr>
                <w:rFonts w:eastAsia="Calibri"/>
                <w:b/>
                <w:sz w:val="20"/>
              </w:rPr>
            </w:pPr>
          </w:p>
        </w:tc>
        <w:tc>
          <w:tcPr>
            <w:tcW w:w="1538" w:type="dxa"/>
            <w:vMerge/>
            <w:vAlign w:val="center"/>
          </w:tcPr>
          <w:p w:rsidR="005267E0" w:rsidRDefault="005267E0">
            <w:pPr>
              <w:ind w:firstLine="29"/>
              <w:jc w:val="center"/>
              <w:rPr>
                <w:b/>
                <w:bCs/>
                <w:sz w:val="20"/>
              </w:rPr>
            </w:pPr>
          </w:p>
        </w:tc>
        <w:tc>
          <w:tcPr>
            <w:tcW w:w="1288" w:type="dxa"/>
            <w:vMerge/>
          </w:tcPr>
          <w:p w:rsidR="005267E0" w:rsidRDefault="005267E0">
            <w:pPr>
              <w:ind w:firstLine="29"/>
              <w:jc w:val="center"/>
              <w:rPr>
                <w:sz w:val="18"/>
                <w:szCs w:val="20"/>
              </w:rPr>
            </w:pPr>
          </w:p>
        </w:tc>
        <w:tc>
          <w:tcPr>
            <w:tcW w:w="1703" w:type="dxa"/>
            <w:vMerge/>
            <w:vAlign w:val="center"/>
          </w:tcPr>
          <w:p w:rsidR="005267E0" w:rsidRDefault="005267E0">
            <w:pPr>
              <w:ind w:firstLine="29"/>
              <w:jc w:val="center"/>
              <w:rPr>
                <w:sz w:val="20"/>
                <w:szCs w:val="20"/>
              </w:rPr>
            </w:pPr>
          </w:p>
        </w:tc>
        <w:tc>
          <w:tcPr>
            <w:tcW w:w="1979" w:type="dxa"/>
            <w:gridSpan w:val="7"/>
            <w:vMerge/>
            <w:vAlign w:val="center"/>
          </w:tcPr>
          <w:p w:rsidR="005267E0" w:rsidRDefault="005267E0">
            <w:pPr>
              <w:ind w:firstLine="29"/>
              <w:jc w:val="center"/>
              <w:rPr>
                <w:sz w:val="20"/>
                <w:szCs w:val="20"/>
              </w:rPr>
            </w:pPr>
          </w:p>
        </w:tc>
        <w:tc>
          <w:tcPr>
            <w:tcW w:w="6564" w:type="dxa"/>
            <w:gridSpan w:val="13"/>
            <w:vAlign w:val="center"/>
          </w:tcPr>
          <w:p w:rsidR="005267E0" w:rsidRDefault="00FA4BB1">
            <w:pPr>
              <w:ind w:hanging="19"/>
              <w:jc w:val="center"/>
              <w:rPr>
                <w:rStyle w:val="211pt"/>
                <w:rFonts w:eastAsiaTheme="minorHAnsi"/>
                <w:b/>
                <w:color w:val="auto"/>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5267E0" w:rsidRDefault="005267E0">
            <w:pPr>
              <w:ind w:hanging="19"/>
              <w:jc w:val="center"/>
              <w:rPr>
                <w:rStyle w:val="211pt"/>
                <w:rFonts w:eastAsiaTheme="minorHAnsi"/>
                <w:b/>
                <w:color w:val="C00000"/>
                <w:sz w:val="20"/>
                <w:szCs w:val="20"/>
              </w:rPr>
            </w:pPr>
          </w:p>
        </w:tc>
      </w:tr>
    </w:tbl>
    <w:p w:rsidR="005267E0" w:rsidRDefault="005267E0"/>
    <w:p w:rsidR="005267E0" w:rsidRDefault="005267E0"/>
    <w:p w:rsidR="00F9252F" w:rsidRDefault="00F9252F">
      <w:pPr>
        <w:pStyle w:val="1"/>
      </w:pPr>
      <w:bookmarkStart w:id="103" w:name="_Toc138112010"/>
    </w:p>
    <w:p w:rsidR="005267E0" w:rsidRPr="009D4916" w:rsidRDefault="00FA4BB1">
      <w:pPr>
        <w:pStyle w:val="1"/>
        <w:rPr>
          <w:color w:val="auto"/>
        </w:rPr>
      </w:pPr>
      <w:r w:rsidRPr="009D4916">
        <w:rPr>
          <w:color w:val="auto"/>
        </w:rPr>
        <w:t>3.2 Часть Программы, формируемой участниками образовательных отношений</w:t>
      </w:r>
      <w:bookmarkEnd w:id="103"/>
    </w:p>
    <w:p w:rsidR="005267E0" w:rsidRDefault="00FA4BB1">
      <w:pPr>
        <w:pStyle w:val="2"/>
      </w:pPr>
      <w:bookmarkStart w:id="104" w:name="_Toc138112011"/>
      <w:r>
        <w:t>3.2.1 Формирование психологически безопасной образовательной среды</w:t>
      </w:r>
      <w:bookmarkEnd w:id="104"/>
    </w:p>
    <w:p w:rsidR="005267E0" w:rsidRDefault="00FA4BB1">
      <w:pPr>
        <w:pStyle w:val="afff"/>
        <w:rPr>
          <w:color w:val="auto"/>
          <w:sz w:val="28"/>
          <w:szCs w:val="28"/>
          <w:lang w:val="ru-RU"/>
        </w:rPr>
      </w:pPr>
      <w:r>
        <w:rPr>
          <w:b/>
          <w:color w:val="auto"/>
          <w:sz w:val="28"/>
          <w:szCs w:val="28"/>
          <w:lang w:val="ru-RU"/>
        </w:rPr>
        <w:t>Образовательная среда</w:t>
      </w:r>
      <w:r>
        <w:rPr>
          <w:color w:val="auto"/>
          <w:sz w:val="28"/>
          <w:szCs w:val="28"/>
          <w:lang w:val="ru-RU"/>
        </w:rPr>
        <w:t xml:space="preserve"> – психолого-педагогическая реальность, содержащая специально организованные условия для формирования личности.</w:t>
      </w:r>
    </w:p>
    <w:p w:rsidR="005267E0" w:rsidRDefault="00FA4BB1">
      <w:pPr>
        <w:pStyle w:val="afff"/>
        <w:rPr>
          <w:color w:val="auto"/>
          <w:sz w:val="28"/>
          <w:szCs w:val="28"/>
          <w:lang w:val="ru-RU"/>
        </w:rPr>
      </w:pPr>
      <w:r>
        <w:rPr>
          <w:b/>
          <w:color w:val="auto"/>
          <w:sz w:val="28"/>
          <w:szCs w:val="28"/>
          <w:lang w:val="ru-RU"/>
        </w:rPr>
        <w:t>Основное требование к образовательной среде</w:t>
      </w:r>
      <w:r>
        <w:rPr>
          <w:color w:val="auto"/>
          <w:sz w:val="28"/>
          <w:szCs w:val="28"/>
          <w:lang w:val="ru-RU"/>
        </w:rPr>
        <w:t xml:space="preserve"> – создание необходимых условий для психологической безопасности каждого субъекта педагогического процесса, то есть, способствование его психологическому благополучию и личностному развитию.</w:t>
      </w:r>
    </w:p>
    <w:p w:rsidR="005267E0" w:rsidRDefault="00FA4BB1">
      <w:pPr>
        <w:pStyle w:val="afff"/>
        <w:rPr>
          <w:color w:val="auto"/>
          <w:sz w:val="28"/>
          <w:szCs w:val="28"/>
          <w:lang w:val="ru-RU"/>
        </w:rPr>
      </w:pPr>
      <w:r>
        <w:rPr>
          <w:b/>
          <w:color w:val="auto"/>
          <w:sz w:val="28"/>
          <w:szCs w:val="28"/>
          <w:lang w:val="ru-RU"/>
        </w:rPr>
        <w:lastRenderedPageBreak/>
        <w:t>Психологическая безопасность</w:t>
      </w:r>
      <w:r>
        <w:rPr>
          <w:color w:val="auto"/>
          <w:sz w:val="28"/>
          <w:szCs w:val="28"/>
          <w:lang w:val="ru-RU"/>
        </w:rPr>
        <w:t xml:space="preserve"> является такой характеристикой образовательной среды, которая придает ей развивающий характер и способствует сохранению психического и социального здоровья ее участников, исключая психологическое насилие; </w:t>
      </w:r>
      <w:r>
        <w:rPr>
          <w:rStyle w:val="c0"/>
          <w:color w:val="auto"/>
          <w:sz w:val="28"/>
          <w:szCs w:val="28"/>
          <w:lang w:val="ru-RU"/>
        </w:rPr>
        <w:t>когда обеспечено успешное психическое развитие ребенка и адекватно отражаются внутренние и внешние угрозы его психическому здоровью.</w:t>
      </w:r>
    </w:p>
    <w:p w:rsidR="005267E0" w:rsidRDefault="00FA4BB1">
      <w:pPr>
        <w:pStyle w:val="afff"/>
        <w:rPr>
          <w:rStyle w:val="c0"/>
          <w:color w:val="auto"/>
          <w:sz w:val="28"/>
          <w:szCs w:val="28"/>
          <w:lang w:val="ru-RU"/>
        </w:rPr>
      </w:pPr>
      <w:r>
        <w:rPr>
          <w:rStyle w:val="c0"/>
          <w:color w:val="auto"/>
          <w:sz w:val="28"/>
          <w:szCs w:val="28"/>
          <w:lang w:val="ru-RU"/>
        </w:rPr>
        <w:t>Само содержание понятия</w:t>
      </w:r>
      <w:r>
        <w:rPr>
          <w:rStyle w:val="apple-converted-space"/>
          <w:color w:val="auto"/>
          <w:sz w:val="28"/>
          <w:szCs w:val="28"/>
        </w:rPr>
        <w:t> </w:t>
      </w:r>
      <w:r>
        <w:rPr>
          <w:rStyle w:val="c0"/>
          <w:color w:val="auto"/>
          <w:sz w:val="28"/>
          <w:szCs w:val="28"/>
          <w:lang w:val="ru-RU"/>
        </w:rPr>
        <w:t>безопасность</w:t>
      </w:r>
      <w:r>
        <w:rPr>
          <w:rStyle w:val="apple-converted-space"/>
          <w:color w:val="auto"/>
          <w:sz w:val="28"/>
          <w:szCs w:val="28"/>
        </w:rPr>
        <w:t> </w:t>
      </w:r>
      <w:r>
        <w:rPr>
          <w:rStyle w:val="c0"/>
          <w:color w:val="auto"/>
          <w:sz w:val="28"/>
          <w:szCs w:val="28"/>
          <w:lang w:val="ru-RU"/>
        </w:rPr>
        <w:t>означает отсутствие опасностей или возможность надёжной защиты от них. Опасность же рассматривается как наличие и действие различных факторов, которые являются дисфункциональными, дестабилизирующими жизнедеятельность ребенка, угрожающими развитию его личности.</w:t>
      </w:r>
    </w:p>
    <w:p w:rsidR="005267E0" w:rsidRDefault="00FA4BB1">
      <w:pPr>
        <w:pStyle w:val="afff"/>
        <w:rPr>
          <w:color w:val="auto"/>
          <w:sz w:val="28"/>
          <w:szCs w:val="28"/>
          <w:lang w:val="ru-RU"/>
        </w:rPr>
      </w:pPr>
      <w:r>
        <w:rPr>
          <w:b/>
          <w:color w:val="auto"/>
          <w:sz w:val="28"/>
          <w:szCs w:val="28"/>
          <w:lang w:val="ru-RU"/>
        </w:rPr>
        <w:t>Психологически безопасная среда дошкольного образовательного учреждения</w:t>
      </w:r>
      <w:r>
        <w:rPr>
          <w:color w:val="auto"/>
          <w:sz w:val="28"/>
          <w:szCs w:val="28"/>
          <w:lang w:val="ru-RU"/>
        </w:rPr>
        <w:t xml:space="preserve"> — это важнейшая составляющая полноценного развития ребёнка, сохранения и укрепления его психологического здоровья. </w:t>
      </w:r>
    </w:p>
    <w:p w:rsidR="005267E0" w:rsidRDefault="00FA4BB1">
      <w:pPr>
        <w:pStyle w:val="afff"/>
        <w:rPr>
          <w:color w:val="auto"/>
          <w:sz w:val="28"/>
          <w:szCs w:val="28"/>
          <w:lang w:val="ru-RU"/>
        </w:rPr>
      </w:pPr>
      <w:r>
        <w:rPr>
          <w:color w:val="auto"/>
          <w:sz w:val="28"/>
          <w:szCs w:val="28"/>
          <w:lang w:val="ru-RU"/>
        </w:rPr>
        <w:t xml:space="preserve">В федеральном законе «Об образовании» «Дошкольное образование» в п.1.2 ст. 64 прописаны пункты, которые связаны с созданием психологически безопасной образовательной среды для дошкольников: </w:t>
      </w:r>
    </w:p>
    <w:p w:rsidR="005267E0" w:rsidRDefault="00FA4BB1">
      <w:pPr>
        <w:pStyle w:val="afff"/>
        <w:numPr>
          <w:ilvl w:val="0"/>
          <w:numId w:val="289"/>
        </w:numPr>
        <w:rPr>
          <w:color w:val="auto"/>
          <w:sz w:val="28"/>
          <w:szCs w:val="28"/>
          <w:lang w:val="ru-RU"/>
        </w:rPr>
      </w:pPr>
      <w:r>
        <w:rPr>
          <w:color w:val="auto"/>
          <w:sz w:val="28"/>
          <w:szCs w:val="28"/>
          <w:lang w:val="ru-RU"/>
        </w:rPr>
        <w:t xml:space="preserve">Формирование общей культуры; </w:t>
      </w:r>
    </w:p>
    <w:p w:rsidR="005267E0" w:rsidRDefault="00FA4BB1">
      <w:pPr>
        <w:pStyle w:val="afff"/>
        <w:numPr>
          <w:ilvl w:val="0"/>
          <w:numId w:val="289"/>
        </w:numPr>
        <w:rPr>
          <w:color w:val="auto"/>
          <w:sz w:val="28"/>
          <w:szCs w:val="28"/>
          <w:lang w:val="ru-RU"/>
        </w:rPr>
      </w:pPr>
      <w:r>
        <w:rPr>
          <w:color w:val="auto"/>
          <w:sz w:val="28"/>
          <w:szCs w:val="28"/>
          <w:lang w:val="ru-RU"/>
        </w:rPr>
        <w:t xml:space="preserve">Развитие нравственных, эстетических и личностных качеств; </w:t>
      </w:r>
    </w:p>
    <w:p w:rsidR="005267E0" w:rsidRDefault="00FA4BB1">
      <w:pPr>
        <w:pStyle w:val="afff"/>
        <w:numPr>
          <w:ilvl w:val="0"/>
          <w:numId w:val="289"/>
        </w:numPr>
        <w:rPr>
          <w:color w:val="auto"/>
          <w:sz w:val="28"/>
          <w:szCs w:val="28"/>
          <w:lang w:val="ru-RU"/>
        </w:rPr>
      </w:pPr>
      <w:r>
        <w:rPr>
          <w:color w:val="auto"/>
          <w:sz w:val="28"/>
          <w:szCs w:val="28"/>
          <w:lang w:val="ru-RU"/>
        </w:rPr>
        <w:t>Разностороннее развитие детей дошкольного возраста с учётом их возрастных и индивидуальных особенностей;</w:t>
      </w:r>
    </w:p>
    <w:p w:rsidR="005267E0" w:rsidRDefault="00FA4BB1">
      <w:pPr>
        <w:pStyle w:val="afff"/>
        <w:numPr>
          <w:ilvl w:val="0"/>
          <w:numId w:val="289"/>
        </w:numPr>
        <w:rPr>
          <w:color w:val="auto"/>
          <w:sz w:val="28"/>
          <w:szCs w:val="28"/>
          <w:lang w:val="ru-RU"/>
        </w:rPr>
      </w:pPr>
      <w:r>
        <w:rPr>
          <w:color w:val="auto"/>
          <w:sz w:val="28"/>
          <w:szCs w:val="28"/>
          <w:lang w:val="ru-RU"/>
        </w:rPr>
        <w:t xml:space="preserve">Организация деятельности на основе индивидуального подхода; </w:t>
      </w:r>
    </w:p>
    <w:p w:rsidR="005267E0" w:rsidRDefault="00FA4BB1">
      <w:pPr>
        <w:pStyle w:val="afff"/>
        <w:numPr>
          <w:ilvl w:val="0"/>
          <w:numId w:val="289"/>
        </w:numPr>
        <w:rPr>
          <w:color w:val="auto"/>
          <w:sz w:val="28"/>
          <w:szCs w:val="28"/>
          <w:lang w:val="ru-RU"/>
        </w:rPr>
      </w:pPr>
      <w:r>
        <w:rPr>
          <w:color w:val="auto"/>
          <w:sz w:val="28"/>
          <w:szCs w:val="28"/>
          <w:lang w:val="ru-RU"/>
        </w:rPr>
        <w:t xml:space="preserve">Применение специфичных для детей дошкольного возраста видов деятельности; </w:t>
      </w:r>
    </w:p>
    <w:p w:rsidR="005267E0" w:rsidRDefault="00FA4BB1">
      <w:pPr>
        <w:pStyle w:val="afff"/>
        <w:numPr>
          <w:ilvl w:val="0"/>
          <w:numId w:val="289"/>
        </w:numPr>
        <w:rPr>
          <w:color w:val="auto"/>
          <w:sz w:val="28"/>
          <w:szCs w:val="28"/>
          <w:lang w:val="ru-RU"/>
        </w:rPr>
      </w:pPr>
      <w:r>
        <w:rPr>
          <w:color w:val="auto"/>
          <w:sz w:val="28"/>
          <w:szCs w:val="28"/>
          <w:lang w:val="ru-RU"/>
        </w:rPr>
        <w:t xml:space="preserve">Сохранение и укрепление здоровья. </w:t>
      </w:r>
    </w:p>
    <w:p w:rsidR="005267E0" w:rsidRDefault="00FA4BB1">
      <w:pPr>
        <w:pStyle w:val="afff"/>
        <w:rPr>
          <w:color w:val="auto"/>
          <w:sz w:val="28"/>
          <w:szCs w:val="28"/>
          <w:lang w:val="ru-RU"/>
        </w:rPr>
      </w:pPr>
      <w:r>
        <w:rPr>
          <w:color w:val="auto"/>
          <w:sz w:val="28"/>
          <w:szCs w:val="28"/>
          <w:lang w:val="ru-RU"/>
        </w:rPr>
        <w:t xml:space="preserve">В п.1 ст. 48 ФЗ «Об образовании» прописаны обязанности педагогов, выполнение которых способствует созданию психологически безопасной образовательной среды в ДОО: </w:t>
      </w:r>
    </w:p>
    <w:p w:rsidR="005267E0" w:rsidRDefault="00FA4BB1">
      <w:pPr>
        <w:pStyle w:val="afff"/>
        <w:numPr>
          <w:ilvl w:val="0"/>
          <w:numId w:val="290"/>
        </w:numPr>
        <w:rPr>
          <w:color w:val="auto"/>
          <w:sz w:val="28"/>
          <w:szCs w:val="28"/>
          <w:lang w:val="ru-RU"/>
        </w:rPr>
      </w:pPr>
      <w:r>
        <w:rPr>
          <w:color w:val="auto"/>
          <w:sz w:val="28"/>
          <w:szCs w:val="28"/>
          <w:lang w:val="ru-RU"/>
        </w:rPr>
        <w:t xml:space="preserve">Соблюдать правовые, нравственные и этические нормы, следовать требованиям профессиональной этики; </w:t>
      </w:r>
    </w:p>
    <w:p w:rsidR="005267E0" w:rsidRDefault="00FA4BB1">
      <w:pPr>
        <w:pStyle w:val="afff"/>
        <w:numPr>
          <w:ilvl w:val="0"/>
          <w:numId w:val="290"/>
        </w:numPr>
        <w:rPr>
          <w:color w:val="auto"/>
          <w:sz w:val="28"/>
          <w:szCs w:val="28"/>
          <w:lang w:val="ru-RU"/>
        </w:rPr>
      </w:pPr>
      <w:r>
        <w:rPr>
          <w:color w:val="auto"/>
          <w:sz w:val="28"/>
          <w:szCs w:val="28"/>
          <w:lang w:val="ru-RU"/>
        </w:rPr>
        <w:t xml:space="preserve">Уважать честь и достоинство обучающихся и других участников образовательных отношений; </w:t>
      </w:r>
    </w:p>
    <w:p w:rsidR="005267E0" w:rsidRDefault="00FA4BB1">
      <w:pPr>
        <w:pStyle w:val="afff"/>
        <w:numPr>
          <w:ilvl w:val="0"/>
          <w:numId w:val="290"/>
        </w:numPr>
        <w:rPr>
          <w:color w:val="auto"/>
          <w:sz w:val="28"/>
          <w:szCs w:val="28"/>
          <w:lang w:val="ru-RU"/>
        </w:rPr>
      </w:pPr>
      <w:r>
        <w:rPr>
          <w:color w:val="auto"/>
          <w:sz w:val="28"/>
          <w:szCs w:val="28"/>
          <w:lang w:val="ru-RU"/>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5267E0" w:rsidRDefault="00FA4BB1">
      <w:pPr>
        <w:pStyle w:val="afff"/>
        <w:numPr>
          <w:ilvl w:val="0"/>
          <w:numId w:val="290"/>
        </w:numPr>
        <w:rPr>
          <w:color w:val="auto"/>
          <w:sz w:val="28"/>
          <w:szCs w:val="28"/>
          <w:lang w:val="ru-RU"/>
        </w:rPr>
      </w:pPr>
      <w:r>
        <w:rPr>
          <w:color w:val="auto"/>
          <w:sz w:val="28"/>
          <w:szCs w:val="28"/>
          <w:lang w:val="ru-RU"/>
        </w:rPr>
        <w:t xml:space="preserve">Применять педагогически обоснованные и обеспечивающие высокое качество образования формы, методы обучения и воспитания; </w:t>
      </w:r>
    </w:p>
    <w:p w:rsidR="005267E0" w:rsidRDefault="00FA4BB1">
      <w:pPr>
        <w:pStyle w:val="afff"/>
        <w:numPr>
          <w:ilvl w:val="0"/>
          <w:numId w:val="290"/>
        </w:numPr>
        <w:rPr>
          <w:color w:val="auto"/>
          <w:sz w:val="28"/>
          <w:szCs w:val="28"/>
          <w:lang w:val="ru-RU"/>
        </w:rPr>
      </w:pPr>
      <w:r>
        <w:rPr>
          <w:color w:val="auto"/>
          <w:sz w:val="28"/>
          <w:szCs w:val="28"/>
          <w:lang w:val="ru-RU"/>
        </w:rPr>
        <w:t xml:space="preserve">Учитывать особенности психофизического развития обучающихся. </w:t>
      </w:r>
    </w:p>
    <w:p w:rsidR="005267E0" w:rsidRDefault="00FA4BB1">
      <w:pPr>
        <w:pStyle w:val="afff"/>
        <w:rPr>
          <w:color w:val="auto"/>
          <w:sz w:val="28"/>
          <w:szCs w:val="28"/>
          <w:lang w:val="ru-RU"/>
        </w:rPr>
      </w:pPr>
      <w:r>
        <w:rPr>
          <w:color w:val="auto"/>
          <w:sz w:val="28"/>
          <w:szCs w:val="28"/>
          <w:lang w:val="ru-RU"/>
        </w:rPr>
        <w:t xml:space="preserve">Еще один документ, который регулирует дошкольное образование — ФГОС ДО. ФГОС ДО (п.2.3, 2.4) определяет, что образовательная программа дошкольного образования формируется как программа психолого -педагогической поддержки позитивной социализации и индивидуализации, развития личности ребёнка дошкольного возраста.  Программа направлена на создание условий развития ребёнка, открывающих возможности для его позитивной социализации, его личностного развития, </w:t>
      </w:r>
      <w:r>
        <w:rPr>
          <w:color w:val="auto"/>
          <w:sz w:val="28"/>
          <w:szCs w:val="28"/>
          <w:lang w:val="ru-RU"/>
        </w:rPr>
        <w:lastRenderedPageBreak/>
        <w:t xml:space="preserve">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 </w:t>
      </w:r>
    </w:p>
    <w:p w:rsidR="005267E0" w:rsidRDefault="00FA4BB1">
      <w:pPr>
        <w:pStyle w:val="afff"/>
        <w:rPr>
          <w:color w:val="auto"/>
          <w:sz w:val="28"/>
          <w:szCs w:val="28"/>
          <w:lang w:val="ru-RU"/>
        </w:rPr>
      </w:pPr>
      <w:r>
        <w:rPr>
          <w:color w:val="auto"/>
          <w:sz w:val="28"/>
          <w:szCs w:val="28"/>
          <w:lang w:val="ru-RU"/>
        </w:rPr>
        <w:t xml:space="preserve">Поэтому важно в образовательном учреждении организовать такую образовательную среду, которая будет способствовать созданию благоприятных условий для воспитания, обучения, позитивного развития личности обучающихся и развитию профессионального потенциала педагогов. </w:t>
      </w:r>
    </w:p>
    <w:p w:rsidR="005267E0" w:rsidRDefault="00FA4BB1">
      <w:pPr>
        <w:pStyle w:val="afff"/>
        <w:rPr>
          <w:color w:val="auto"/>
          <w:sz w:val="28"/>
          <w:szCs w:val="28"/>
          <w:lang w:val="ru-RU"/>
        </w:rPr>
      </w:pPr>
      <w:r>
        <w:rPr>
          <w:color w:val="auto"/>
          <w:sz w:val="28"/>
          <w:szCs w:val="28"/>
          <w:lang w:val="ru-RU"/>
        </w:rPr>
        <w:t xml:space="preserve">Важной составляющей этого является развитие </w:t>
      </w:r>
      <w:r>
        <w:rPr>
          <w:b/>
          <w:color w:val="auto"/>
          <w:sz w:val="28"/>
          <w:szCs w:val="28"/>
          <w:lang w:val="ru-RU"/>
        </w:rPr>
        <w:t>психолого -педагогической компетентности</w:t>
      </w:r>
      <w:r>
        <w:rPr>
          <w:color w:val="auto"/>
          <w:sz w:val="28"/>
          <w:szCs w:val="28"/>
          <w:lang w:val="ru-RU"/>
        </w:rPr>
        <w:t xml:space="preserve"> всех участников образовательного процесса. </w:t>
      </w:r>
    </w:p>
    <w:p w:rsidR="005267E0" w:rsidRDefault="00FA4BB1">
      <w:pPr>
        <w:pStyle w:val="afff"/>
        <w:rPr>
          <w:color w:val="auto"/>
          <w:sz w:val="28"/>
          <w:szCs w:val="28"/>
          <w:lang w:val="ru-RU"/>
        </w:rPr>
      </w:pPr>
      <w:r>
        <w:rPr>
          <w:b/>
          <w:color w:val="auto"/>
          <w:sz w:val="28"/>
          <w:szCs w:val="28"/>
          <w:lang w:val="ru-RU"/>
        </w:rPr>
        <w:t>Психологическая компетентность</w:t>
      </w:r>
      <w:r>
        <w:rPr>
          <w:color w:val="auto"/>
          <w:sz w:val="28"/>
          <w:szCs w:val="28"/>
          <w:lang w:val="ru-RU"/>
        </w:rPr>
        <w:t xml:space="preserve"> — это психологический инструмент специалиста, который обеспечивает эффективное выполнение его профессиональной деятельности. Высокий уровень психологической компетентности позволяет воспитателю правильно использовать личностные ресурсы, анализировать результаты своей деятельности, актуализировать скрытые возможности детей, оптимизировать профессиональную актив, прогнозировать развитие личности, эффективно моделировать педагогическую ситуацию. </w:t>
      </w:r>
    </w:p>
    <w:p w:rsidR="005267E0" w:rsidRDefault="00FA4BB1">
      <w:pPr>
        <w:pStyle w:val="afff"/>
        <w:rPr>
          <w:color w:val="auto"/>
          <w:sz w:val="28"/>
          <w:szCs w:val="28"/>
          <w:lang w:val="ru-RU"/>
        </w:rPr>
      </w:pPr>
      <w:r>
        <w:rPr>
          <w:color w:val="auto"/>
          <w:sz w:val="28"/>
          <w:szCs w:val="28"/>
          <w:lang w:val="ru-RU"/>
        </w:rPr>
        <w:t xml:space="preserve">Для успешной, эффективной работы в дошкольном учреждении должен быть </w:t>
      </w:r>
      <w:r>
        <w:rPr>
          <w:b/>
          <w:color w:val="auto"/>
          <w:sz w:val="28"/>
          <w:szCs w:val="28"/>
          <w:lang w:val="ru-RU"/>
        </w:rPr>
        <w:t>положительный психологический климат</w:t>
      </w:r>
      <w:r>
        <w:rPr>
          <w:color w:val="auto"/>
          <w:sz w:val="28"/>
          <w:szCs w:val="28"/>
          <w:lang w:val="ru-RU"/>
        </w:rPr>
        <w:t xml:space="preserve"> — эмоциональный настрой. Он является устойчивым образованием и определяется настроениями людей, их отношением друг к другу, к работе, к окружающим событиям, душевными переживаниями и волнениями. Такой климат должен быть сформирован и в коллективе, и в группах дошкольного учреждения. </w:t>
      </w:r>
    </w:p>
    <w:p w:rsidR="005267E0" w:rsidRDefault="00FA4BB1">
      <w:pPr>
        <w:pStyle w:val="afff"/>
        <w:rPr>
          <w:color w:val="auto"/>
          <w:sz w:val="28"/>
          <w:szCs w:val="28"/>
          <w:lang w:val="ru-RU"/>
        </w:rPr>
      </w:pPr>
      <w:r>
        <w:rPr>
          <w:b/>
          <w:color w:val="auto"/>
          <w:sz w:val="28"/>
          <w:szCs w:val="28"/>
          <w:lang w:val="ru-RU"/>
        </w:rPr>
        <w:t>Признаки благоприятного климата в группе</w:t>
      </w:r>
      <w:r>
        <w:rPr>
          <w:color w:val="auto"/>
          <w:sz w:val="28"/>
          <w:szCs w:val="28"/>
          <w:lang w:val="ru-RU"/>
        </w:rPr>
        <w:t xml:space="preserve">: </w:t>
      </w:r>
    </w:p>
    <w:p w:rsidR="005267E0" w:rsidRDefault="00FA4BB1">
      <w:pPr>
        <w:pStyle w:val="afff"/>
        <w:numPr>
          <w:ilvl w:val="0"/>
          <w:numId w:val="291"/>
        </w:numPr>
        <w:rPr>
          <w:color w:val="auto"/>
          <w:sz w:val="28"/>
          <w:szCs w:val="28"/>
          <w:lang w:val="ru-RU"/>
        </w:rPr>
      </w:pPr>
      <w:r>
        <w:rPr>
          <w:color w:val="auto"/>
          <w:sz w:val="28"/>
          <w:szCs w:val="28"/>
          <w:lang w:val="ru-RU"/>
        </w:rPr>
        <w:t xml:space="preserve">В течение всего дня хорошее настроение детей; </w:t>
      </w:r>
    </w:p>
    <w:p w:rsidR="005267E0" w:rsidRDefault="00FA4BB1">
      <w:pPr>
        <w:pStyle w:val="afff"/>
        <w:numPr>
          <w:ilvl w:val="0"/>
          <w:numId w:val="291"/>
        </w:numPr>
        <w:rPr>
          <w:color w:val="auto"/>
          <w:sz w:val="28"/>
          <w:szCs w:val="28"/>
          <w:lang w:val="ru-RU"/>
        </w:rPr>
      </w:pPr>
      <w:r>
        <w:rPr>
          <w:color w:val="auto"/>
          <w:sz w:val="28"/>
          <w:szCs w:val="28"/>
          <w:lang w:val="ru-RU"/>
        </w:rPr>
        <w:t xml:space="preserve">Свободное отправление детьми всех естественных потребностей; </w:t>
      </w:r>
    </w:p>
    <w:p w:rsidR="005267E0" w:rsidRDefault="00FA4BB1">
      <w:pPr>
        <w:pStyle w:val="afff"/>
        <w:numPr>
          <w:ilvl w:val="0"/>
          <w:numId w:val="291"/>
        </w:numPr>
        <w:rPr>
          <w:color w:val="auto"/>
          <w:sz w:val="28"/>
          <w:szCs w:val="28"/>
          <w:lang w:val="ru-RU"/>
        </w:rPr>
      </w:pPr>
      <w:r>
        <w:rPr>
          <w:color w:val="auto"/>
          <w:sz w:val="28"/>
          <w:szCs w:val="28"/>
          <w:lang w:val="ru-RU"/>
        </w:rPr>
        <w:t xml:space="preserve">Доброжелательность по отношению к взрослым и сверстникам; </w:t>
      </w:r>
    </w:p>
    <w:p w:rsidR="005267E0" w:rsidRDefault="00FA4BB1">
      <w:pPr>
        <w:pStyle w:val="afff"/>
        <w:numPr>
          <w:ilvl w:val="0"/>
          <w:numId w:val="291"/>
        </w:numPr>
        <w:rPr>
          <w:color w:val="auto"/>
          <w:sz w:val="28"/>
          <w:szCs w:val="28"/>
          <w:lang w:val="ru-RU"/>
        </w:rPr>
      </w:pPr>
      <w:r>
        <w:rPr>
          <w:color w:val="auto"/>
          <w:sz w:val="28"/>
          <w:szCs w:val="28"/>
          <w:lang w:val="ru-RU"/>
        </w:rPr>
        <w:t xml:space="preserve">Умение детей занять себя делом; </w:t>
      </w:r>
    </w:p>
    <w:p w:rsidR="005267E0" w:rsidRDefault="00FA4BB1">
      <w:pPr>
        <w:pStyle w:val="afff"/>
        <w:numPr>
          <w:ilvl w:val="0"/>
          <w:numId w:val="291"/>
        </w:numPr>
        <w:rPr>
          <w:color w:val="auto"/>
          <w:sz w:val="28"/>
          <w:szCs w:val="28"/>
          <w:lang w:val="ru-RU"/>
        </w:rPr>
      </w:pPr>
      <w:r>
        <w:rPr>
          <w:color w:val="auto"/>
          <w:sz w:val="28"/>
          <w:szCs w:val="28"/>
          <w:lang w:val="ru-RU"/>
        </w:rPr>
        <w:t xml:space="preserve">Возможность уединиться; </w:t>
      </w:r>
    </w:p>
    <w:p w:rsidR="005267E0" w:rsidRDefault="00FA4BB1">
      <w:pPr>
        <w:pStyle w:val="afff"/>
        <w:numPr>
          <w:ilvl w:val="0"/>
          <w:numId w:val="291"/>
        </w:numPr>
        <w:rPr>
          <w:color w:val="auto"/>
          <w:sz w:val="28"/>
          <w:szCs w:val="28"/>
          <w:lang w:val="ru-RU"/>
        </w:rPr>
      </w:pPr>
      <w:r>
        <w:rPr>
          <w:color w:val="auto"/>
          <w:sz w:val="28"/>
          <w:szCs w:val="28"/>
          <w:lang w:val="ru-RU"/>
        </w:rPr>
        <w:t xml:space="preserve">Со стороны взрослых отсутствие давления; </w:t>
      </w:r>
    </w:p>
    <w:p w:rsidR="005267E0" w:rsidRDefault="00FA4BB1">
      <w:pPr>
        <w:pStyle w:val="afff"/>
        <w:numPr>
          <w:ilvl w:val="0"/>
          <w:numId w:val="291"/>
        </w:numPr>
        <w:rPr>
          <w:color w:val="auto"/>
          <w:sz w:val="28"/>
          <w:szCs w:val="28"/>
          <w:lang w:val="ru-RU"/>
        </w:rPr>
      </w:pPr>
      <w:r>
        <w:rPr>
          <w:color w:val="auto"/>
          <w:sz w:val="28"/>
          <w:szCs w:val="28"/>
          <w:lang w:val="ru-RU"/>
        </w:rPr>
        <w:t xml:space="preserve">Знание детей о том, как будет проходить их день и что каждый из них может сделать интересного; </w:t>
      </w:r>
    </w:p>
    <w:p w:rsidR="005267E0" w:rsidRDefault="00FA4BB1">
      <w:pPr>
        <w:pStyle w:val="afff"/>
        <w:numPr>
          <w:ilvl w:val="0"/>
          <w:numId w:val="291"/>
        </w:numPr>
        <w:rPr>
          <w:color w:val="auto"/>
          <w:sz w:val="28"/>
          <w:szCs w:val="28"/>
          <w:lang w:val="ru-RU"/>
        </w:rPr>
      </w:pPr>
      <w:r>
        <w:rPr>
          <w:color w:val="auto"/>
          <w:sz w:val="28"/>
          <w:szCs w:val="28"/>
          <w:lang w:val="ru-RU"/>
        </w:rPr>
        <w:t xml:space="preserve">Высокая степень эмоциональной включенности, сопереживания в ситуациях, взаимопомощи; </w:t>
      </w:r>
    </w:p>
    <w:p w:rsidR="005267E0" w:rsidRDefault="00FA4BB1">
      <w:pPr>
        <w:pStyle w:val="afff"/>
        <w:numPr>
          <w:ilvl w:val="0"/>
          <w:numId w:val="291"/>
        </w:numPr>
        <w:rPr>
          <w:color w:val="auto"/>
          <w:sz w:val="28"/>
          <w:szCs w:val="28"/>
          <w:lang w:val="ru-RU"/>
        </w:rPr>
      </w:pPr>
      <w:r>
        <w:rPr>
          <w:color w:val="auto"/>
          <w:sz w:val="28"/>
          <w:szCs w:val="28"/>
          <w:lang w:val="ru-RU"/>
        </w:rPr>
        <w:t xml:space="preserve">Желание участвовать в деятельности коллектива; </w:t>
      </w:r>
    </w:p>
    <w:p w:rsidR="005267E0" w:rsidRDefault="00FA4BB1">
      <w:pPr>
        <w:pStyle w:val="afff"/>
        <w:numPr>
          <w:ilvl w:val="0"/>
          <w:numId w:val="291"/>
        </w:numPr>
        <w:rPr>
          <w:color w:val="auto"/>
          <w:sz w:val="28"/>
          <w:szCs w:val="28"/>
          <w:lang w:val="ru-RU"/>
        </w:rPr>
      </w:pPr>
      <w:r>
        <w:rPr>
          <w:color w:val="auto"/>
          <w:sz w:val="28"/>
          <w:szCs w:val="28"/>
          <w:lang w:val="ru-RU"/>
        </w:rPr>
        <w:t xml:space="preserve">Удовлетворенность детей тем, что они принадлежат к группе сверстников. </w:t>
      </w:r>
    </w:p>
    <w:p w:rsidR="005267E0" w:rsidRDefault="00FA4BB1">
      <w:pPr>
        <w:pStyle w:val="afff"/>
        <w:rPr>
          <w:color w:val="auto"/>
          <w:sz w:val="28"/>
          <w:szCs w:val="28"/>
          <w:lang w:val="ru-RU"/>
        </w:rPr>
      </w:pPr>
      <w:r>
        <w:rPr>
          <w:color w:val="auto"/>
          <w:sz w:val="28"/>
          <w:szCs w:val="28"/>
          <w:lang w:val="ru-RU"/>
        </w:rPr>
        <w:t xml:space="preserve">Для того, что ребёнок успешно развивался ему необходимо создавать благоприятный климат и психологически безопасную образовательную среду. Они играют важное значение и для полноценного развития дошкольника, сохранения и поддержки психического здоровья, а также для предупреждения психологических травм маленького человека. </w:t>
      </w:r>
    </w:p>
    <w:p w:rsidR="005267E0" w:rsidRDefault="00FA4BB1">
      <w:pPr>
        <w:pStyle w:val="afff"/>
        <w:rPr>
          <w:color w:val="auto"/>
          <w:sz w:val="28"/>
          <w:szCs w:val="28"/>
          <w:lang w:val="ru-RU"/>
        </w:rPr>
      </w:pPr>
      <w:r>
        <w:rPr>
          <w:color w:val="auto"/>
          <w:sz w:val="28"/>
          <w:szCs w:val="28"/>
          <w:lang w:val="ru-RU"/>
        </w:rPr>
        <w:lastRenderedPageBreak/>
        <w:t xml:space="preserve">Ранний возраст характеризуется быстрыми темпами развития, а это, в свою очередь, сопряжено с повышенной чувствительностью ко всем воздействиям окружающей среды. Чем комфортнее, спокойнее и безопаснее будет чувствовать себя ребёнок, тем легче пройдет адаптация при поступлении в дошкольное учреждение. Если потребности маленького человека поняты неправильно или нецелесообразно удовлетворены взрослыми, то атмосфера, в которой растёт ребёнок, становится психологически небезопасной для его развития. В раннем возрасте от того, какую позицию примет взрослый, зависит, насколько малыш в своём развитии будет благополучен. Период адаптации — важный момент у ребёнка для формирования чувства доверия и защищенности в новой среде. Отказ от равнодушия и жестокости на данном этапе подразумевает полное принятие ребенка с его индивидуальными особенностями и потребностями. </w:t>
      </w:r>
    </w:p>
    <w:p w:rsidR="005267E0" w:rsidRDefault="00FA4BB1">
      <w:pPr>
        <w:pStyle w:val="afff"/>
        <w:rPr>
          <w:color w:val="auto"/>
          <w:sz w:val="28"/>
          <w:szCs w:val="28"/>
          <w:lang w:val="ru-RU"/>
        </w:rPr>
      </w:pPr>
      <w:r>
        <w:rPr>
          <w:color w:val="auto"/>
          <w:sz w:val="28"/>
          <w:szCs w:val="28"/>
          <w:lang w:val="ru-RU"/>
        </w:rPr>
        <w:t xml:space="preserve">Также важную роль в создании психологически безопасной образовательной среды играет </w:t>
      </w:r>
      <w:r>
        <w:rPr>
          <w:b/>
          <w:color w:val="auto"/>
          <w:sz w:val="28"/>
          <w:szCs w:val="28"/>
          <w:lang w:val="ru-RU"/>
        </w:rPr>
        <w:t>эмоционально-личностное развитие</w:t>
      </w:r>
      <w:r>
        <w:rPr>
          <w:color w:val="auto"/>
          <w:sz w:val="28"/>
          <w:szCs w:val="28"/>
          <w:lang w:val="ru-RU"/>
        </w:rPr>
        <w:t xml:space="preserve"> маленького человека. Взрослые должны понять внутренний мир малыша, его психическое состояние, его возможные перспективы. И конечно же, дать ребенку такую подготовку к школе, что он не будет испытывать дискомфортного состояния в новых для него условиях, не будет бояться перемен в своей жизни, будет уверен в своих силах и возможностях, сумеет контролировать себя и свое поведение в изменяющихся ситуациях, у него будет сформирована высокая мотивация и развиты коммуникативные навыки. </w:t>
      </w:r>
    </w:p>
    <w:p w:rsidR="005267E0" w:rsidRDefault="00FA4BB1">
      <w:pPr>
        <w:pStyle w:val="afff"/>
        <w:rPr>
          <w:color w:val="auto"/>
          <w:sz w:val="28"/>
          <w:szCs w:val="28"/>
          <w:lang w:val="ru-RU"/>
        </w:rPr>
      </w:pPr>
      <w:r>
        <w:rPr>
          <w:color w:val="auto"/>
          <w:sz w:val="28"/>
          <w:szCs w:val="28"/>
          <w:lang w:val="ru-RU"/>
        </w:rPr>
        <w:t xml:space="preserve">Поэтому важно обеспечить специально организованное воздействие на дошкольников, создать соответствующие условия и психологическое просвещение педагогов и родителей.  </w:t>
      </w:r>
      <w:r>
        <w:rPr>
          <w:b/>
          <w:color w:val="auto"/>
          <w:sz w:val="28"/>
          <w:szCs w:val="28"/>
          <w:lang w:val="ru-RU"/>
        </w:rPr>
        <w:t>Психологическая безопасность в образовательной среде</w:t>
      </w:r>
      <w:r>
        <w:rPr>
          <w:color w:val="auto"/>
          <w:sz w:val="28"/>
          <w:szCs w:val="28"/>
          <w:lang w:val="ru-RU"/>
        </w:rPr>
        <w:t xml:space="preserve"> позволяет создать эти условия для благоприятного эмоционального взаимодействия, открытых доверительных отношений, личностного развития и укрепления психологического здоровья участников образовательного процесса. Педагоги в дошкольном учреждении способствуют формированию успешных, счастливых и здоровых детей. </w:t>
      </w:r>
    </w:p>
    <w:p w:rsidR="005267E0" w:rsidRDefault="00FA4BB1">
      <w:pPr>
        <w:pStyle w:val="afff"/>
        <w:rPr>
          <w:b/>
          <w:color w:val="auto"/>
          <w:sz w:val="28"/>
          <w:szCs w:val="28"/>
          <w:lang w:val="ru-RU"/>
        </w:rPr>
      </w:pPr>
      <w:r>
        <w:rPr>
          <w:b/>
          <w:color w:val="auto"/>
          <w:sz w:val="28"/>
          <w:szCs w:val="28"/>
          <w:lang w:val="ru-RU"/>
        </w:rPr>
        <w:t>Роль педагога в создании психологически безопасной образовательной среды</w:t>
      </w:r>
      <w:r w:rsidR="00F9252F" w:rsidRPr="00F9252F">
        <w:rPr>
          <w:color w:val="auto"/>
          <w:sz w:val="28"/>
          <w:szCs w:val="28"/>
          <w:lang w:val="ru" w:eastAsia="zh-CN" w:bidi="ar"/>
        </w:rPr>
        <w:t xml:space="preserve"> </w:t>
      </w:r>
      <w:r w:rsidR="00F9252F" w:rsidRPr="007F5158">
        <w:rPr>
          <w:color w:val="auto"/>
          <w:sz w:val="28"/>
          <w:szCs w:val="28"/>
          <w:lang w:val="ru" w:eastAsia="zh-CN" w:bidi="ar"/>
        </w:rPr>
        <w:t xml:space="preserve">МБДОУ «Танаевский детский сад» </w:t>
      </w:r>
      <w:r>
        <w:rPr>
          <w:b/>
          <w:color w:val="auto"/>
          <w:sz w:val="28"/>
          <w:szCs w:val="28"/>
          <w:lang w:val="ru-RU"/>
        </w:rPr>
        <w:t>:</w:t>
      </w:r>
    </w:p>
    <w:p w:rsidR="005267E0" w:rsidRDefault="00FA4BB1">
      <w:pPr>
        <w:pStyle w:val="afff"/>
        <w:numPr>
          <w:ilvl w:val="0"/>
          <w:numId w:val="292"/>
        </w:numPr>
        <w:rPr>
          <w:color w:val="auto"/>
          <w:sz w:val="28"/>
          <w:szCs w:val="28"/>
          <w:lang w:val="ru-RU"/>
        </w:rPr>
      </w:pPr>
      <w:r>
        <w:rPr>
          <w:color w:val="auto"/>
          <w:sz w:val="28"/>
          <w:szCs w:val="28"/>
          <w:lang w:val="ru-RU"/>
        </w:rPr>
        <w:t xml:space="preserve">Знают общие закономерности развития детей; </w:t>
      </w:r>
    </w:p>
    <w:p w:rsidR="005267E0" w:rsidRDefault="00FA4BB1">
      <w:pPr>
        <w:pStyle w:val="afff"/>
        <w:numPr>
          <w:ilvl w:val="0"/>
          <w:numId w:val="292"/>
        </w:numPr>
        <w:rPr>
          <w:color w:val="auto"/>
          <w:sz w:val="28"/>
          <w:szCs w:val="28"/>
          <w:lang w:val="ru-RU"/>
        </w:rPr>
      </w:pPr>
      <w:r>
        <w:rPr>
          <w:color w:val="auto"/>
          <w:sz w:val="28"/>
          <w:szCs w:val="28"/>
          <w:lang w:val="ru-RU"/>
        </w:rPr>
        <w:t xml:space="preserve">Организуют гибкий и эффективный режим дня, где чередуются различные виды деятельности; </w:t>
      </w:r>
    </w:p>
    <w:p w:rsidR="005267E0" w:rsidRDefault="00FA4BB1">
      <w:pPr>
        <w:pStyle w:val="afff"/>
        <w:numPr>
          <w:ilvl w:val="0"/>
          <w:numId w:val="292"/>
        </w:numPr>
        <w:rPr>
          <w:color w:val="auto"/>
          <w:sz w:val="28"/>
          <w:szCs w:val="28"/>
          <w:lang w:val="ru-RU"/>
        </w:rPr>
      </w:pPr>
      <w:r>
        <w:rPr>
          <w:color w:val="auto"/>
          <w:sz w:val="28"/>
          <w:szCs w:val="28"/>
          <w:lang w:val="ru-RU"/>
        </w:rPr>
        <w:t xml:space="preserve">Создают предметно-развивающую среду, которая способствует всестороннему развитию детей; </w:t>
      </w:r>
    </w:p>
    <w:p w:rsidR="005267E0" w:rsidRDefault="00FA4BB1">
      <w:pPr>
        <w:pStyle w:val="afff"/>
        <w:numPr>
          <w:ilvl w:val="0"/>
          <w:numId w:val="292"/>
        </w:numPr>
        <w:rPr>
          <w:color w:val="auto"/>
          <w:sz w:val="28"/>
          <w:szCs w:val="28"/>
          <w:lang w:val="ru-RU"/>
        </w:rPr>
      </w:pPr>
      <w:r>
        <w:rPr>
          <w:color w:val="auto"/>
          <w:sz w:val="28"/>
          <w:szCs w:val="28"/>
          <w:lang w:val="ru-RU"/>
        </w:rPr>
        <w:t xml:space="preserve">Организуют образовательный процесс, создавая условия для приобретения новых знаний и умений; </w:t>
      </w:r>
    </w:p>
    <w:p w:rsidR="005267E0" w:rsidRDefault="00FA4BB1">
      <w:pPr>
        <w:pStyle w:val="afff"/>
        <w:numPr>
          <w:ilvl w:val="0"/>
          <w:numId w:val="292"/>
        </w:numPr>
        <w:rPr>
          <w:color w:val="auto"/>
          <w:sz w:val="28"/>
          <w:szCs w:val="28"/>
          <w:lang w:val="ru-RU"/>
        </w:rPr>
      </w:pPr>
      <w:r>
        <w:rPr>
          <w:color w:val="auto"/>
          <w:sz w:val="28"/>
          <w:szCs w:val="28"/>
          <w:lang w:val="ru-RU"/>
        </w:rPr>
        <w:t xml:space="preserve">Умеют планировать и корректировать образовательные задачи с учетом индивидуальных особенностей развития каждого ребенка; </w:t>
      </w:r>
    </w:p>
    <w:p w:rsidR="005267E0" w:rsidRDefault="00FA4BB1">
      <w:pPr>
        <w:pStyle w:val="afff"/>
        <w:numPr>
          <w:ilvl w:val="0"/>
          <w:numId w:val="292"/>
        </w:numPr>
        <w:rPr>
          <w:color w:val="auto"/>
          <w:sz w:val="28"/>
          <w:szCs w:val="28"/>
          <w:lang w:val="ru-RU"/>
        </w:rPr>
      </w:pPr>
      <w:r>
        <w:rPr>
          <w:color w:val="auto"/>
          <w:sz w:val="28"/>
          <w:szCs w:val="28"/>
          <w:lang w:val="ru-RU"/>
        </w:rPr>
        <w:t xml:space="preserve">Владеют методами и средствами психолого-педагогического просвещения детей, родителей. </w:t>
      </w:r>
    </w:p>
    <w:p w:rsidR="005267E0" w:rsidRDefault="00FA4BB1">
      <w:pPr>
        <w:pStyle w:val="afff"/>
        <w:rPr>
          <w:color w:val="auto"/>
          <w:sz w:val="28"/>
          <w:szCs w:val="28"/>
          <w:lang w:val="ru-RU"/>
        </w:rPr>
      </w:pPr>
      <w:r>
        <w:rPr>
          <w:color w:val="auto"/>
          <w:sz w:val="28"/>
          <w:szCs w:val="28"/>
          <w:lang w:val="ru-RU"/>
        </w:rPr>
        <w:t xml:space="preserve">Одним из условий психологического комфорта и эмоционального благополучия является то, что педагоги всегда встречают детей с улыбкой на лице, располагая к себе и настраивая их на положительный и доброжелательный контакт, учитывают интересы каждого ребенка, а также создают в группе уголки психологической разгрузки, которые помогают снять эмоциональное напряжение и восполнить энергию детей. </w:t>
      </w:r>
    </w:p>
    <w:p w:rsidR="005267E0" w:rsidRDefault="00FA4BB1">
      <w:pPr>
        <w:pStyle w:val="afff"/>
        <w:rPr>
          <w:color w:val="auto"/>
          <w:sz w:val="28"/>
          <w:szCs w:val="28"/>
          <w:lang w:val="ru-RU"/>
        </w:rPr>
      </w:pPr>
      <w:r>
        <w:rPr>
          <w:color w:val="auto"/>
          <w:sz w:val="28"/>
          <w:szCs w:val="28"/>
          <w:lang w:val="ru-RU"/>
        </w:rPr>
        <w:lastRenderedPageBreak/>
        <w:t xml:space="preserve">Самым </w:t>
      </w:r>
      <w:r>
        <w:rPr>
          <w:b/>
          <w:color w:val="auto"/>
          <w:sz w:val="28"/>
          <w:szCs w:val="28"/>
          <w:lang w:val="ru-RU"/>
        </w:rPr>
        <w:t>важным фактором психологической безопасности ребенка</w:t>
      </w:r>
      <w:r>
        <w:rPr>
          <w:color w:val="auto"/>
          <w:sz w:val="28"/>
          <w:szCs w:val="28"/>
          <w:lang w:val="ru-RU"/>
        </w:rPr>
        <w:t xml:space="preserve"> является отношение педагогов и родителей к нему. Взрослые должны понимать, что маленький человек полностью зависит от них. Не только педагоги, но и родители должны быть компетентны в вопросах развития и образования, охраны и укрепления здоровья детей. </w:t>
      </w:r>
    </w:p>
    <w:p w:rsidR="005267E0" w:rsidRDefault="00FA4BB1">
      <w:pPr>
        <w:pStyle w:val="afff"/>
        <w:rPr>
          <w:b/>
          <w:color w:val="auto"/>
          <w:sz w:val="28"/>
          <w:szCs w:val="28"/>
          <w:lang w:val="ru-RU"/>
        </w:rPr>
      </w:pPr>
      <w:r>
        <w:rPr>
          <w:b/>
          <w:color w:val="auto"/>
          <w:sz w:val="28"/>
          <w:szCs w:val="28"/>
          <w:lang w:val="ru-RU"/>
        </w:rPr>
        <w:t xml:space="preserve">Взрослые должны понимать, что если ребенок растет в безопасности, он: </w:t>
      </w:r>
    </w:p>
    <w:p w:rsidR="005267E0" w:rsidRDefault="00FA4BB1">
      <w:pPr>
        <w:pStyle w:val="afff"/>
        <w:numPr>
          <w:ilvl w:val="0"/>
          <w:numId w:val="293"/>
        </w:numPr>
        <w:rPr>
          <w:color w:val="auto"/>
          <w:sz w:val="28"/>
          <w:szCs w:val="28"/>
          <w:lang w:val="ru-RU"/>
        </w:rPr>
      </w:pPr>
      <w:r>
        <w:rPr>
          <w:color w:val="auto"/>
          <w:sz w:val="28"/>
          <w:szCs w:val="28"/>
          <w:lang w:val="ru-RU"/>
        </w:rPr>
        <w:t xml:space="preserve">Чувствует поддержку и потребность в общении; </w:t>
      </w:r>
    </w:p>
    <w:p w:rsidR="005267E0" w:rsidRDefault="00FA4BB1">
      <w:pPr>
        <w:pStyle w:val="afff"/>
        <w:numPr>
          <w:ilvl w:val="0"/>
          <w:numId w:val="293"/>
        </w:numPr>
        <w:rPr>
          <w:color w:val="auto"/>
          <w:sz w:val="28"/>
          <w:szCs w:val="28"/>
          <w:lang w:val="ru-RU"/>
        </w:rPr>
      </w:pPr>
      <w:r>
        <w:rPr>
          <w:color w:val="auto"/>
          <w:sz w:val="28"/>
          <w:szCs w:val="28"/>
          <w:lang w:val="ru-RU"/>
        </w:rPr>
        <w:t xml:space="preserve">Становится успешным и уверенным в своих силах; </w:t>
      </w:r>
    </w:p>
    <w:p w:rsidR="005267E0" w:rsidRDefault="00FA4BB1">
      <w:pPr>
        <w:pStyle w:val="afff"/>
        <w:numPr>
          <w:ilvl w:val="0"/>
          <w:numId w:val="293"/>
        </w:numPr>
        <w:rPr>
          <w:color w:val="auto"/>
          <w:sz w:val="28"/>
          <w:szCs w:val="28"/>
          <w:lang w:val="ru-RU"/>
        </w:rPr>
      </w:pPr>
      <w:r>
        <w:rPr>
          <w:color w:val="auto"/>
          <w:sz w:val="28"/>
          <w:szCs w:val="28"/>
          <w:lang w:val="ru-RU"/>
        </w:rPr>
        <w:t xml:space="preserve">Проявляет активность в познавательной деятельности; </w:t>
      </w:r>
    </w:p>
    <w:p w:rsidR="005267E0" w:rsidRDefault="00FA4BB1">
      <w:pPr>
        <w:pStyle w:val="afff"/>
        <w:numPr>
          <w:ilvl w:val="0"/>
          <w:numId w:val="293"/>
        </w:numPr>
        <w:rPr>
          <w:color w:val="auto"/>
          <w:sz w:val="28"/>
          <w:szCs w:val="28"/>
          <w:lang w:val="ru-RU"/>
        </w:rPr>
      </w:pPr>
      <w:r>
        <w:rPr>
          <w:color w:val="auto"/>
          <w:sz w:val="28"/>
          <w:szCs w:val="28"/>
          <w:lang w:val="ru-RU"/>
        </w:rPr>
        <w:t xml:space="preserve">Открыт для общения и доверяет окружающим; </w:t>
      </w:r>
    </w:p>
    <w:p w:rsidR="005267E0" w:rsidRDefault="00FA4BB1">
      <w:pPr>
        <w:pStyle w:val="afff"/>
        <w:numPr>
          <w:ilvl w:val="0"/>
          <w:numId w:val="293"/>
        </w:numPr>
        <w:rPr>
          <w:color w:val="auto"/>
          <w:sz w:val="28"/>
          <w:szCs w:val="28"/>
          <w:lang w:val="ru-RU"/>
        </w:rPr>
      </w:pPr>
      <w:r>
        <w:rPr>
          <w:color w:val="auto"/>
          <w:sz w:val="28"/>
          <w:szCs w:val="28"/>
          <w:lang w:val="ru-RU"/>
        </w:rPr>
        <w:t xml:space="preserve">Стремится к достижениям; – понимает, что он не одинок. </w:t>
      </w:r>
    </w:p>
    <w:p w:rsidR="005267E0" w:rsidRDefault="00FA4BB1">
      <w:pPr>
        <w:pStyle w:val="afff"/>
        <w:rPr>
          <w:color w:val="auto"/>
          <w:sz w:val="28"/>
          <w:szCs w:val="28"/>
          <w:lang w:val="ru-RU"/>
        </w:rPr>
      </w:pPr>
      <w:r>
        <w:rPr>
          <w:color w:val="auto"/>
          <w:sz w:val="28"/>
          <w:szCs w:val="28"/>
          <w:lang w:val="ru-RU"/>
        </w:rPr>
        <w:t xml:space="preserve">Взрослые должны быть внимательны, осторожны и терпеливы в общении с детьми. На этапе завершения дошкольного образования, ребенок должен создавать </w:t>
      </w:r>
      <w:r>
        <w:rPr>
          <w:b/>
          <w:color w:val="auto"/>
          <w:sz w:val="28"/>
          <w:szCs w:val="28"/>
          <w:lang w:val="ru-RU"/>
        </w:rPr>
        <w:t>психологически безопасную среду</w:t>
      </w:r>
      <w:r>
        <w:rPr>
          <w:color w:val="auto"/>
          <w:sz w:val="28"/>
          <w:szCs w:val="28"/>
          <w:lang w:val="ru-RU"/>
        </w:rPr>
        <w:t xml:space="preserve"> для себя и других участников образовательно — воспитательного процесса: </w:t>
      </w:r>
    </w:p>
    <w:p w:rsidR="005267E0" w:rsidRDefault="00FA4BB1">
      <w:pPr>
        <w:pStyle w:val="afff"/>
        <w:numPr>
          <w:ilvl w:val="0"/>
          <w:numId w:val="294"/>
        </w:numPr>
        <w:rPr>
          <w:color w:val="auto"/>
          <w:sz w:val="28"/>
          <w:szCs w:val="28"/>
          <w:lang w:val="ru-RU"/>
        </w:rPr>
      </w:pPr>
      <w:r>
        <w:rPr>
          <w:color w:val="auto"/>
          <w:sz w:val="28"/>
          <w:szCs w:val="28"/>
          <w:lang w:val="ru-RU"/>
        </w:rPr>
        <w:t xml:space="preserve">Ребенок способен договариваться, учитывает интересы и чувства других, развивает толерантность; </w:t>
      </w:r>
    </w:p>
    <w:p w:rsidR="005267E0" w:rsidRDefault="00FA4BB1">
      <w:pPr>
        <w:pStyle w:val="afff"/>
        <w:numPr>
          <w:ilvl w:val="0"/>
          <w:numId w:val="294"/>
        </w:numPr>
        <w:rPr>
          <w:color w:val="auto"/>
          <w:sz w:val="28"/>
          <w:szCs w:val="28"/>
          <w:lang w:val="ru-RU"/>
        </w:rPr>
      </w:pPr>
      <w:r>
        <w:rPr>
          <w:color w:val="auto"/>
          <w:sz w:val="28"/>
          <w:szCs w:val="28"/>
          <w:lang w:val="ru-RU"/>
        </w:rPr>
        <w:t xml:space="preserve">Способен сопереживать неудачам и радоваться успехам других, адекватно проявлять свои чувства, в том числе чувство веры в себя; </w:t>
      </w:r>
    </w:p>
    <w:p w:rsidR="005267E0" w:rsidRDefault="00FA4BB1">
      <w:pPr>
        <w:pStyle w:val="afff"/>
        <w:numPr>
          <w:ilvl w:val="0"/>
          <w:numId w:val="294"/>
        </w:numPr>
        <w:rPr>
          <w:color w:val="auto"/>
          <w:sz w:val="28"/>
          <w:szCs w:val="28"/>
          <w:lang w:val="ru-RU"/>
        </w:rPr>
      </w:pPr>
      <w:r>
        <w:rPr>
          <w:color w:val="auto"/>
          <w:sz w:val="28"/>
          <w:szCs w:val="28"/>
          <w:lang w:val="ru-RU"/>
        </w:rPr>
        <w:t xml:space="preserve">Старается разрешать конфликты; – умеет подчиняться разным правилам и социальным нормам; </w:t>
      </w:r>
    </w:p>
    <w:p w:rsidR="005267E0" w:rsidRDefault="00FA4BB1">
      <w:pPr>
        <w:pStyle w:val="afff"/>
        <w:numPr>
          <w:ilvl w:val="0"/>
          <w:numId w:val="294"/>
        </w:numPr>
        <w:rPr>
          <w:color w:val="auto"/>
          <w:sz w:val="28"/>
          <w:szCs w:val="28"/>
          <w:lang w:val="ru-RU"/>
        </w:rPr>
      </w:pPr>
      <w:r>
        <w:rPr>
          <w:color w:val="auto"/>
          <w:sz w:val="28"/>
          <w:szCs w:val="28"/>
          <w:lang w:val="ru-RU"/>
        </w:rPr>
        <w:t xml:space="preserve">Умеет выражать свои эмоции, чувства, мысли и желания; </w:t>
      </w:r>
    </w:p>
    <w:p w:rsidR="005267E0" w:rsidRDefault="00FA4BB1">
      <w:pPr>
        <w:pStyle w:val="afff"/>
        <w:numPr>
          <w:ilvl w:val="0"/>
          <w:numId w:val="294"/>
        </w:numPr>
        <w:rPr>
          <w:color w:val="auto"/>
          <w:sz w:val="28"/>
          <w:szCs w:val="28"/>
          <w:lang w:val="ru-RU"/>
        </w:rPr>
      </w:pPr>
      <w:r>
        <w:rPr>
          <w:color w:val="auto"/>
          <w:sz w:val="28"/>
          <w:szCs w:val="28"/>
          <w:lang w:val="ru-RU"/>
        </w:rPr>
        <w:t xml:space="preserve">Может следовать социальным нормам поведения и правилам в разных видах деятельности; </w:t>
      </w:r>
    </w:p>
    <w:p w:rsidR="005267E0" w:rsidRDefault="00FA4BB1">
      <w:pPr>
        <w:pStyle w:val="afff"/>
        <w:numPr>
          <w:ilvl w:val="0"/>
          <w:numId w:val="294"/>
        </w:numPr>
        <w:rPr>
          <w:color w:val="auto"/>
          <w:sz w:val="28"/>
          <w:szCs w:val="28"/>
          <w:lang w:val="ru-RU"/>
        </w:rPr>
      </w:pPr>
      <w:r>
        <w:rPr>
          <w:color w:val="auto"/>
          <w:sz w:val="28"/>
          <w:szCs w:val="28"/>
          <w:lang w:val="ru-RU"/>
        </w:rPr>
        <w:t xml:space="preserve">Умеет строить партнерские взаимоотношения со сверстниками; </w:t>
      </w:r>
    </w:p>
    <w:p w:rsidR="005267E0" w:rsidRDefault="00FA4BB1">
      <w:pPr>
        <w:pStyle w:val="afff"/>
        <w:numPr>
          <w:ilvl w:val="0"/>
          <w:numId w:val="294"/>
        </w:numPr>
        <w:rPr>
          <w:color w:val="auto"/>
          <w:sz w:val="28"/>
          <w:szCs w:val="28"/>
          <w:lang w:val="ru-RU"/>
        </w:rPr>
      </w:pPr>
      <w:r>
        <w:rPr>
          <w:color w:val="auto"/>
          <w:sz w:val="28"/>
          <w:szCs w:val="28"/>
          <w:lang w:val="ru-RU"/>
        </w:rPr>
        <w:t xml:space="preserve">Пытается дать оценку поступкам других людей. </w:t>
      </w:r>
    </w:p>
    <w:p w:rsidR="005267E0" w:rsidRDefault="00FA4BB1">
      <w:pPr>
        <w:pStyle w:val="afff"/>
        <w:rPr>
          <w:color w:val="auto"/>
          <w:sz w:val="28"/>
          <w:szCs w:val="28"/>
          <w:lang w:val="ru-RU"/>
        </w:rPr>
      </w:pPr>
      <w:r>
        <w:rPr>
          <w:b/>
          <w:color w:val="auto"/>
          <w:sz w:val="28"/>
          <w:szCs w:val="28"/>
          <w:lang w:val="ru-RU"/>
        </w:rPr>
        <w:t>Психологически безопасная образовательная среда образовательного учреждения</w:t>
      </w:r>
      <w:r>
        <w:rPr>
          <w:color w:val="auto"/>
          <w:sz w:val="28"/>
          <w:szCs w:val="28"/>
          <w:lang w:val="ru-RU"/>
        </w:rPr>
        <w:t xml:space="preserve"> — это такая среда, в которой большинство родителей и обучающихся положительно относятся к ней, удовлетворены характеристиками среды дошкольного образовательного учреждения, находятся с ней в постоянном взаимодействии и между ними существуют отношения взаимозависимости и взаимовлияния. Она удовлетворяет основные потребности в личностно-доверительном общении, обеспечивает психологическую защищенность включенных в нее субъектов, создается через психологические технологии, построенные на диалогических основаниях, обучении сотрудничеству и отказу от психологического насилия во взаимодействии.</w:t>
      </w:r>
    </w:p>
    <w:p w:rsidR="005267E0" w:rsidRDefault="00FA4BB1">
      <w:pPr>
        <w:pStyle w:val="afff"/>
        <w:rPr>
          <w:color w:val="auto"/>
          <w:sz w:val="28"/>
          <w:szCs w:val="28"/>
          <w:lang w:val="ru-RU"/>
        </w:rPr>
      </w:pPr>
      <w:r>
        <w:rPr>
          <w:b/>
          <w:color w:val="auto"/>
          <w:sz w:val="28"/>
          <w:szCs w:val="28"/>
          <w:lang w:val="ru-RU"/>
        </w:rPr>
        <w:t>Психологическая безопасность образовательной среды</w:t>
      </w:r>
      <w:r>
        <w:rPr>
          <w:color w:val="auto"/>
          <w:sz w:val="28"/>
          <w:szCs w:val="28"/>
          <w:lang w:val="ru-RU"/>
        </w:rPr>
        <w:t xml:space="preserve"> — это взаимоотношения в этой среде, желание быть в ней и испытывать чувство защищённости. </w:t>
      </w:r>
    </w:p>
    <w:p w:rsidR="005267E0" w:rsidRDefault="00FA4BB1">
      <w:pPr>
        <w:pStyle w:val="afff"/>
        <w:rPr>
          <w:color w:val="auto"/>
          <w:sz w:val="28"/>
          <w:szCs w:val="28"/>
          <w:lang w:val="ru-RU"/>
        </w:rPr>
      </w:pPr>
      <w:r>
        <w:rPr>
          <w:b/>
          <w:color w:val="auto"/>
          <w:sz w:val="28"/>
          <w:szCs w:val="28"/>
          <w:lang w:val="ru-RU"/>
        </w:rPr>
        <w:t>Перед дошкольными учреждениями стоит задача</w:t>
      </w:r>
      <w:r>
        <w:rPr>
          <w:color w:val="auto"/>
          <w:sz w:val="28"/>
          <w:szCs w:val="28"/>
          <w:lang w:val="ru-RU"/>
        </w:rPr>
        <w:t xml:space="preserve"> — повысить уровень психологического здоровья ребёнка дошкольного возраста и создать предпосылки для его благополучного развития в период старшего дошкольного и школьного детства. Безопасность является психологическим ресурсом образовательной среды, что, в свою очередь, обеспечивает ресурс безопасности </w:t>
      </w:r>
      <w:r>
        <w:rPr>
          <w:color w:val="auto"/>
          <w:sz w:val="28"/>
          <w:szCs w:val="28"/>
          <w:lang w:val="ru-RU"/>
        </w:rPr>
        <w:lastRenderedPageBreak/>
        <w:t>в обществе.</w:t>
      </w:r>
    </w:p>
    <w:p w:rsidR="005267E0" w:rsidRDefault="00FA4BB1">
      <w:pPr>
        <w:pStyle w:val="afff"/>
        <w:rPr>
          <w:color w:val="auto"/>
          <w:sz w:val="28"/>
          <w:szCs w:val="28"/>
          <w:lang w:val="ru-RU"/>
        </w:rPr>
      </w:pPr>
      <w:r>
        <w:rPr>
          <w:color w:val="auto"/>
          <w:sz w:val="28"/>
          <w:szCs w:val="28"/>
          <w:lang w:val="ru-RU"/>
        </w:rPr>
        <w:t>Одним из важных условий психологического комфорта является наличие понятных и единых для всех правил жизни группы. Важен факт последовательности поведения педагогов. Дети должны быть уверены, что поощрения и порицания определяются их поступками, а не настроением воспитателя в данный момент. За одинаковые проступки должны следовать всегда и по отношению ко всем детям одинаковые негативные санкции.</w:t>
      </w:r>
    </w:p>
    <w:p w:rsidR="005267E0" w:rsidRDefault="00FA4BB1">
      <w:pPr>
        <w:pStyle w:val="afff"/>
        <w:rPr>
          <w:color w:val="auto"/>
          <w:sz w:val="28"/>
          <w:szCs w:val="28"/>
          <w:lang w:val="ru-RU"/>
        </w:rPr>
      </w:pPr>
      <w:r>
        <w:rPr>
          <w:color w:val="auto"/>
          <w:sz w:val="28"/>
          <w:szCs w:val="28"/>
          <w:lang w:val="ru-RU"/>
        </w:rPr>
        <w:t>Модель коллективного поведения в группе определяется и формируется взрослыми. Важно заложить традиции взаимного уважения, терпимости и доброжелательности, сочувствия и поддержки друг друга.</w:t>
      </w:r>
    </w:p>
    <w:p w:rsidR="005267E0" w:rsidRDefault="00FA4BB1">
      <w:pPr>
        <w:pStyle w:val="afff"/>
        <w:rPr>
          <w:color w:val="auto"/>
          <w:sz w:val="28"/>
          <w:szCs w:val="28"/>
          <w:lang w:val="ru-RU"/>
        </w:rPr>
      </w:pPr>
      <w:r>
        <w:rPr>
          <w:color w:val="auto"/>
          <w:sz w:val="28"/>
          <w:szCs w:val="28"/>
          <w:lang w:val="ru-RU"/>
        </w:rPr>
        <w:t>Основная группа запретов должна быть очень немногочисленной (два-три ограничения) и должна касаться основных принципов совместной жизни.</w:t>
      </w:r>
    </w:p>
    <w:p w:rsidR="005267E0" w:rsidRDefault="005267E0">
      <w:pPr>
        <w:pStyle w:val="2"/>
        <w:rPr>
          <w:rStyle w:val="30pt0"/>
          <w:rFonts w:eastAsiaTheme="majorEastAsia"/>
          <w:i w:val="0"/>
          <w:iCs w:val="0"/>
          <w:color w:val="auto"/>
          <w:sz w:val="28"/>
          <w:szCs w:val="28"/>
          <w:shd w:val="clear" w:color="auto" w:fill="auto"/>
        </w:rPr>
      </w:pPr>
    </w:p>
    <w:p w:rsidR="005267E0" w:rsidRDefault="00FA4BB1">
      <w:pPr>
        <w:pStyle w:val="6"/>
        <w:rPr>
          <w:szCs w:val="28"/>
        </w:rPr>
      </w:pPr>
      <w:r>
        <w:rPr>
          <w:szCs w:val="28"/>
        </w:rPr>
        <w:t>Мероприятия по обеспечению психологической безопасности личности ребенка в детском саду:</w:t>
      </w:r>
    </w:p>
    <w:p w:rsidR="005267E0" w:rsidRDefault="00FA4BB1">
      <w:pPr>
        <w:pStyle w:val="afff"/>
        <w:numPr>
          <w:ilvl w:val="0"/>
          <w:numId w:val="295"/>
        </w:numPr>
        <w:rPr>
          <w:color w:val="auto"/>
          <w:sz w:val="28"/>
          <w:szCs w:val="28"/>
          <w:lang w:val="ru-RU"/>
        </w:rPr>
      </w:pPr>
      <w:r>
        <w:rPr>
          <w:color w:val="auto"/>
          <w:sz w:val="28"/>
          <w:szCs w:val="28"/>
          <w:lang w:val="ru-RU"/>
        </w:rPr>
        <w:t>Комфортная для психологического состояния детей организация режимных моментов</w:t>
      </w:r>
    </w:p>
    <w:p w:rsidR="005267E0" w:rsidRDefault="00FA4BB1">
      <w:pPr>
        <w:pStyle w:val="afff"/>
        <w:numPr>
          <w:ilvl w:val="0"/>
          <w:numId w:val="295"/>
        </w:numPr>
        <w:rPr>
          <w:color w:val="auto"/>
          <w:sz w:val="28"/>
          <w:szCs w:val="28"/>
          <w:lang w:val="ru-RU"/>
        </w:rPr>
      </w:pPr>
      <w:r>
        <w:rPr>
          <w:color w:val="auto"/>
          <w:sz w:val="28"/>
          <w:szCs w:val="28"/>
          <w:lang w:val="ru-RU"/>
        </w:rPr>
        <w:t>Система профилактики психоэмоционального состояния детей средствами физического воспитания: водные процедуры, самомассаж, специальные оздоровительные игры, вызывающие положительные эмоции.</w:t>
      </w:r>
    </w:p>
    <w:p w:rsidR="005267E0" w:rsidRDefault="00FA4BB1">
      <w:pPr>
        <w:pStyle w:val="afff"/>
        <w:numPr>
          <w:ilvl w:val="0"/>
          <w:numId w:val="295"/>
        </w:numPr>
        <w:rPr>
          <w:color w:val="auto"/>
          <w:sz w:val="28"/>
          <w:szCs w:val="28"/>
          <w:lang w:val="ru-RU"/>
        </w:rPr>
      </w:pPr>
      <w:r>
        <w:rPr>
          <w:color w:val="auto"/>
          <w:sz w:val="28"/>
          <w:szCs w:val="28"/>
          <w:lang w:val="ru-RU"/>
        </w:rPr>
        <w:t>Работа с природным материалом: глиной, песком, водой. Обычно это отвлекает детей от неприятных эмоций.</w:t>
      </w:r>
    </w:p>
    <w:p w:rsidR="005267E0" w:rsidRDefault="00FA4BB1">
      <w:pPr>
        <w:pStyle w:val="afff"/>
        <w:numPr>
          <w:ilvl w:val="0"/>
          <w:numId w:val="295"/>
        </w:numPr>
        <w:rPr>
          <w:color w:val="auto"/>
          <w:sz w:val="28"/>
          <w:szCs w:val="28"/>
          <w:lang w:val="ru-RU"/>
        </w:rPr>
      </w:pPr>
      <w:r>
        <w:rPr>
          <w:color w:val="auto"/>
          <w:sz w:val="28"/>
          <w:szCs w:val="28"/>
          <w:lang w:val="ru-RU"/>
        </w:rPr>
        <w:t>Музыкальная терапия – регулярно проводимые музыкальные паузы, игра на музыкальных инструментах.</w:t>
      </w:r>
    </w:p>
    <w:p w:rsidR="005267E0" w:rsidRDefault="00FA4BB1">
      <w:pPr>
        <w:pStyle w:val="afff"/>
        <w:numPr>
          <w:ilvl w:val="0"/>
          <w:numId w:val="295"/>
        </w:numPr>
        <w:rPr>
          <w:color w:val="auto"/>
          <w:sz w:val="28"/>
          <w:szCs w:val="28"/>
          <w:lang w:val="ru-RU"/>
        </w:rPr>
      </w:pPr>
      <w:r>
        <w:rPr>
          <w:color w:val="auto"/>
          <w:sz w:val="28"/>
          <w:szCs w:val="28"/>
          <w:lang w:val="ru-RU"/>
        </w:rPr>
        <w:t>Контроль и регулирование психоэмоциональных и физических нагрузок.</w:t>
      </w:r>
    </w:p>
    <w:p w:rsidR="005267E0" w:rsidRDefault="00FA4BB1">
      <w:pPr>
        <w:pStyle w:val="afff"/>
        <w:numPr>
          <w:ilvl w:val="0"/>
          <w:numId w:val="295"/>
        </w:numPr>
        <w:rPr>
          <w:color w:val="auto"/>
          <w:sz w:val="28"/>
          <w:szCs w:val="28"/>
          <w:lang w:val="ru-RU"/>
        </w:rPr>
      </w:pPr>
      <w:r>
        <w:rPr>
          <w:color w:val="auto"/>
          <w:sz w:val="28"/>
          <w:szCs w:val="28"/>
          <w:lang w:val="ru-RU"/>
        </w:rPr>
        <w:t>Предоставление ребенку максимально возможной в этом возрасте самостоятельности и свободы.</w:t>
      </w:r>
    </w:p>
    <w:p w:rsidR="005267E0" w:rsidRDefault="00FA4BB1">
      <w:pPr>
        <w:pStyle w:val="afff"/>
        <w:numPr>
          <w:ilvl w:val="0"/>
          <w:numId w:val="295"/>
        </w:numPr>
        <w:rPr>
          <w:color w:val="auto"/>
          <w:sz w:val="28"/>
          <w:szCs w:val="28"/>
          <w:lang w:val="ru-RU"/>
        </w:rPr>
      </w:pPr>
      <w:r>
        <w:rPr>
          <w:color w:val="auto"/>
          <w:sz w:val="28"/>
          <w:szCs w:val="28"/>
          <w:lang w:val="ru-RU"/>
        </w:rPr>
        <w:t>Контроль самочувствия и настроения ребенка, своевременная их коррекция.</w:t>
      </w:r>
    </w:p>
    <w:p w:rsidR="005267E0" w:rsidRDefault="00FA4BB1">
      <w:pPr>
        <w:pStyle w:val="afff"/>
        <w:numPr>
          <w:ilvl w:val="0"/>
          <w:numId w:val="295"/>
        </w:numPr>
        <w:rPr>
          <w:color w:val="auto"/>
          <w:sz w:val="28"/>
          <w:szCs w:val="28"/>
          <w:lang w:val="ru-RU"/>
        </w:rPr>
      </w:pPr>
      <w:r>
        <w:rPr>
          <w:color w:val="auto"/>
          <w:sz w:val="28"/>
          <w:szCs w:val="28"/>
          <w:lang w:val="ru-RU"/>
        </w:rPr>
        <w:t>Создание предметно-развивающей среды всего учреждения, расширение возможности контактов ребенка с другими детьми и взрослыми.</w:t>
      </w:r>
    </w:p>
    <w:p w:rsidR="005267E0" w:rsidRDefault="00FA4BB1">
      <w:pPr>
        <w:pStyle w:val="afff"/>
        <w:rPr>
          <w:color w:val="auto"/>
          <w:sz w:val="28"/>
          <w:szCs w:val="28"/>
          <w:lang w:val="ru-RU"/>
        </w:rPr>
      </w:pPr>
      <w:r>
        <w:rPr>
          <w:color w:val="auto"/>
          <w:sz w:val="28"/>
          <w:szCs w:val="28"/>
          <w:lang w:val="ru-RU"/>
        </w:rPr>
        <w:t>Повышение уровня психологической безопасности в образовательном учреждении способствует личностному развитию и гармонизации психического здоровья обучающегося. Такая среда выступает как эффективное взаимодействие между личностями, а это будет способствовать эмоциональному благополучию обучающихся и педагогов, личностному росту обучающихся и их психическому здоровью, способствовать профессиональному росту и долголетию педагогов, гармонизации отношений между педагогами и обучающимися.</w:t>
      </w:r>
    </w:p>
    <w:p w:rsidR="005267E0" w:rsidRDefault="005267E0">
      <w:pPr>
        <w:rPr>
          <w:rFonts w:eastAsiaTheme="majorEastAsia"/>
        </w:rPr>
      </w:pPr>
    </w:p>
    <w:p w:rsidR="005267E0" w:rsidRDefault="00FA4BB1">
      <w:pPr>
        <w:pStyle w:val="2"/>
      </w:pPr>
      <w:bookmarkStart w:id="105" w:name="_Toc138112012"/>
      <w:r>
        <w:t xml:space="preserve">3.2.2 Здоровьесберегающая среда в </w:t>
      </w:r>
      <w:r w:rsidR="00C77366" w:rsidRPr="007F5158">
        <w:rPr>
          <w:sz w:val="28"/>
          <w:szCs w:val="28"/>
          <w:lang w:val="ru" w:eastAsia="zh-CN" w:bidi="ar"/>
        </w:rPr>
        <w:t>МБДОУ «Танаевский детский сад»</w:t>
      </w:r>
      <w:bookmarkEnd w:id="105"/>
      <w:r w:rsidR="00C77366">
        <w:rPr>
          <w:sz w:val="28"/>
          <w:szCs w:val="28"/>
          <w:lang w:val="ru" w:eastAsia="zh-CN" w:bidi="ar"/>
        </w:rPr>
        <w:t>.</w:t>
      </w:r>
      <w:r>
        <w:t xml:space="preserve"> </w:t>
      </w:r>
    </w:p>
    <w:p w:rsidR="005267E0" w:rsidRDefault="005267E0">
      <w:pPr>
        <w:pStyle w:val="afff"/>
        <w:rPr>
          <w:rStyle w:val="0pt"/>
          <w:color w:val="auto"/>
          <w:spacing w:val="0"/>
          <w:sz w:val="26"/>
          <w:szCs w:val="22"/>
          <w:highlight w:val="yellow"/>
          <w:shd w:val="clear" w:color="auto" w:fill="auto"/>
        </w:rPr>
      </w:pPr>
    </w:p>
    <w:p w:rsidR="005267E0" w:rsidRDefault="00FA4BB1">
      <w:pPr>
        <w:pStyle w:val="afff"/>
        <w:rPr>
          <w:color w:val="auto"/>
          <w:sz w:val="28"/>
          <w:szCs w:val="28"/>
          <w:lang w:val="ru-RU"/>
        </w:rPr>
      </w:pPr>
      <w:r>
        <w:rPr>
          <w:rStyle w:val="0pt"/>
          <w:color w:val="auto"/>
          <w:spacing w:val="0"/>
          <w:sz w:val="28"/>
          <w:szCs w:val="28"/>
          <w:shd w:val="clear" w:color="auto" w:fill="auto"/>
        </w:rPr>
        <w:t>Одной из главных задач</w:t>
      </w:r>
      <w:r w:rsidR="00F9252F" w:rsidRPr="00F9252F">
        <w:rPr>
          <w:color w:val="auto"/>
          <w:sz w:val="28"/>
          <w:szCs w:val="28"/>
          <w:lang w:val="ru" w:eastAsia="zh-CN" w:bidi="ar"/>
        </w:rPr>
        <w:t xml:space="preserve"> </w:t>
      </w:r>
      <w:r w:rsidR="00F9252F" w:rsidRPr="007F5158">
        <w:rPr>
          <w:color w:val="auto"/>
          <w:sz w:val="28"/>
          <w:szCs w:val="28"/>
          <w:lang w:val="ru" w:eastAsia="zh-CN" w:bidi="ar"/>
        </w:rPr>
        <w:t xml:space="preserve">МБДОУ «Танаевский детский </w:t>
      </w:r>
      <w:r w:rsidR="00F9252F">
        <w:rPr>
          <w:color w:val="auto"/>
          <w:sz w:val="28"/>
          <w:szCs w:val="28"/>
          <w:lang w:val="ru" w:eastAsia="zh-CN" w:bidi="ar"/>
        </w:rPr>
        <w:t>сад»,</w:t>
      </w:r>
      <w:r w:rsidR="00F9252F">
        <w:rPr>
          <w:rStyle w:val="0pt"/>
          <w:color w:val="auto"/>
          <w:spacing w:val="0"/>
          <w:sz w:val="28"/>
          <w:szCs w:val="28"/>
          <w:shd w:val="clear" w:color="auto" w:fill="auto"/>
        </w:rPr>
        <w:t xml:space="preserve"> в</w:t>
      </w:r>
      <w:r>
        <w:rPr>
          <w:rStyle w:val="0pt"/>
          <w:color w:val="auto"/>
          <w:spacing w:val="0"/>
          <w:sz w:val="28"/>
          <w:szCs w:val="28"/>
          <w:shd w:val="clear" w:color="auto" w:fill="auto"/>
        </w:rPr>
        <w:t xml:space="preserve"> соответствии с п.1.6. ФГОС ДО, является охрана и укрепление физического и психического здоровья детей, в том числе их эмоционального благополучия. Поэтому п</w:t>
      </w:r>
      <w:r>
        <w:rPr>
          <w:color w:val="auto"/>
          <w:sz w:val="28"/>
          <w:szCs w:val="28"/>
          <w:lang w:val="ru-RU"/>
        </w:rPr>
        <w:t xml:space="preserve">риоритетным направлением </w:t>
      </w:r>
      <w:r w:rsidR="00F9252F" w:rsidRPr="007F5158">
        <w:rPr>
          <w:color w:val="auto"/>
          <w:sz w:val="28"/>
          <w:szCs w:val="28"/>
          <w:lang w:val="ru" w:eastAsia="zh-CN" w:bidi="ar"/>
        </w:rPr>
        <w:lastRenderedPageBreak/>
        <w:t xml:space="preserve">МБДОУ «Танаевский детский сад» </w:t>
      </w:r>
      <w:r>
        <w:rPr>
          <w:color w:val="auto"/>
          <w:sz w:val="28"/>
          <w:szCs w:val="28"/>
          <w:lang w:val="ru-RU"/>
        </w:rPr>
        <w:t xml:space="preserve">является организация здоровьесберегающей среды в </w:t>
      </w:r>
      <w:r w:rsidR="00F9252F" w:rsidRPr="007F5158">
        <w:rPr>
          <w:color w:val="auto"/>
          <w:sz w:val="28"/>
          <w:szCs w:val="28"/>
          <w:lang w:val="ru" w:eastAsia="zh-CN" w:bidi="ar"/>
        </w:rPr>
        <w:t xml:space="preserve">МБДОУ «Танаевский детский </w:t>
      </w:r>
      <w:r w:rsidR="00F9252F">
        <w:rPr>
          <w:color w:val="auto"/>
          <w:sz w:val="28"/>
          <w:szCs w:val="28"/>
          <w:lang w:val="ru" w:eastAsia="zh-CN" w:bidi="ar"/>
        </w:rPr>
        <w:t>сад»</w:t>
      </w:r>
      <w:r>
        <w:rPr>
          <w:color w:val="auto"/>
          <w:sz w:val="28"/>
          <w:szCs w:val="28"/>
          <w:lang w:val="ru-RU"/>
        </w:rPr>
        <w:t>.</w:t>
      </w:r>
      <w:r>
        <w:rPr>
          <w:color w:val="auto"/>
          <w:sz w:val="28"/>
          <w:szCs w:val="28"/>
        </w:rPr>
        <w:t>  </w:t>
      </w:r>
    </w:p>
    <w:p w:rsidR="005267E0" w:rsidRDefault="00FA4BB1">
      <w:pPr>
        <w:pStyle w:val="afff"/>
        <w:rPr>
          <w:color w:val="auto"/>
          <w:sz w:val="28"/>
          <w:szCs w:val="28"/>
          <w:lang w:val="ru-RU"/>
        </w:rPr>
      </w:pPr>
      <w:r>
        <w:rPr>
          <w:b/>
          <w:color w:val="auto"/>
          <w:sz w:val="28"/>
          <w:szCs w:val="28"/>
          <w:lang w:val="ru-RU"/>
        </w:rPr>
        <w:t>Здоровьесберегающая среда</w:t>
      </w:r>
      <w:r>
        <w:rPr>
          <w:color w:val="auto"/>
          <w:sz w:val="28"/>
          <w:szCs w:val="28"/>
          <w:lang w:val="ru-RU"/>
        </w:rPr>
        <w:t xml:space="preserve"> – это гибкая, развивающая, не угнетающая ребёнка система, основу которой составляет эмоционально-комфортная среда пребывания и благоприятный режим организации жизнедеятельности детей.</w:t>
      </w:r>
    </w:p>
    <w:p w:rsidR="005267E0" w:rsidRDefault="00FA4BB1">
      <w:pPr>
        <w:pStyle w:val="afff"/>
        <w:rPr>
          <w:color w:val="auto"/>
          <w:sz w:val="28"/>
          <w:szCs w:val="28"/>
          <w:lang w:val="ru-RU"/>
        </w:rPr>
      </w:pPr>
      <w:r>
        <w:rPr>
          <w:color w:val="auto"/>
          <w:sz w:val="28"/>
          <w:szCs w:val="28"/>
          <w:lang w:val="ru-RU"/>
        </w:rPr>
        <w:t xml:space="preserve">Приоритетным направлением деятельности </w:t>
      </w:r>
      <w:r w:rsidR="00C77366" w:rsidRPr="007F5158">
        <w:rPr>
          <w:color w:val="auto"/>
          <w:sz w:val="28"/>
          <w:szCs w:val="28"/>
          <w:lang w:val="ru" w:eastAsia="zh-CN" w:bidi="ar"/>
        </w:rPr>
        <w:t xml:space="preserve">МБДОУ «Танаевский детский сад» </w:t>
      </w:r>
      <w:r>
        <w:rPr>
          <w:color w:val="auto"/>
          <w:sz w:val="28"/>
          <w:szCs w:val="28"/>
          <w:lang w:val="ru-RU"/>
        </w:rPr>
        <w:t>является:</w:t>
      </w:r>
    </w:p>
    <w:p w:rsidR="005267E0" w:rsidRDefault="00FA4BB1">
      <w:pPr>
        <w:pStyle w:val="afff"/>
        <w:numPr>
          <w:ilvl w:val="0"/>
          <w:numId w:val="296"/>
        </w:numPr>
        <w:rPr>
          <w:color w:val="auto"/>
          <w:sz w:val="28"/>
          <w:szCs w:val="28"/>
          <w:lang w:val="ru-RU"/>
        </w:rPr>
      </w:pPr>
      <w:r>
        <w:rPr>
          <w:color w:val="auto"/>
          <w:sz w:val="28"/>
          <w:szCs w:val="28"/>
          <w:lang w:val="ru-RU"/>
        </w:rPr>
        <w:t>Создание условий для сохранения психического и физического здоровья каждого ребенка;</w:t>
      </w:r>
    </w:p>
    <w:p w:rsidR="005267E0" w:rsidRDefault="00FA4BB1">
      <w:pPr>
        <w:pStyle w:val="afff"/>
        <w:numPr>
          <w:ilvl w:val="0"/>
          <w:numId w:val="296"/>
        </w:numPr>
        <w:rPr>
          <w:color w:val="auto"/>
          <w:sz w:val="28"/>
          <w:szCs w:val="28"/>
        </w:rPr>
      </w:pPr>
      <w:r>
        <w:rPr>
          <w:color w:val="auto"/>
          <w:sz w:val="28"/>
          <w:szCs w:val="28"/>
        </w:rPr>
        <w:t>Обеспечение эмоционального благополучия детей;</w:t>
      </w:r>
    </w:p>
    <w:p w:rsidR="005267E0" w:rsidRDefault="00FA4BB1">
      <w:pPr>
        <w:pStyle w:val="afff"/>
        <w:numPr>
          <w:ilvl w:val="0"/>
          <w:numId w:val="296"/>
        </w:numPr>
        <w:rPr>
          <w:color w:val="auto"/>
          <w:sz w:val="28"/>
          <w:szCs w:val="28"/>
          <w:lang w:val="ru-RU"/>
        </w:rPr>
      </w:pPr>
      <w:r>
        <w:rPr>
          <w:color w:val="auto"/>
          <w:sz w:val="28"/>
          <w:szCs w:val="28"/>
          <w:lang w:val="ru-RU"/>
        </w:rPr>
        <w:t>Оказание педагогической поддержки для сохранения и развития индивидуальности каждого ребенка.</w:t>
      </w:r>
    </w:p>
    <w:p w:rsidR="005267E0" w:rsidRDefault="00FA4BB1">
      <w:pPr>
        <w:pStyle w:val="afff"/>
        <w:rPr>
          <w:color w:val="auto"/>
          <w:sz w:val="28"/>
          <w:szCs w:val="28"/>
          <w:lang w:val="ru-RU"/>
        </w:rPr>
      </w:pPr>
      <w:r>
        <w:rPr>
          <w:b/>
          <w:color w:val="auto"/>
          <w:sz w:val="28"/>
          <w:szCs w:val="28"/>
          <w:lang w:val="ru-RU"/>
        </w:rPr>
        <w:t>Здоровьесберегающая среда включает несколько компонентов</w:t>
      </w:r>
      <w:r>
        <w:rPr>
          <w:color w:val="auto"/>
          <w:sz w:val="28"/>
          <w:szCs w:val="28"/>
          <w:lang w:val="ru-RU"/>
        </w:rPr>
        <w:t>:</w:t>
      </w:r>
    </w:p>
    <w:p w:rsidR="005267E0" w:rsidRDefault="00FA4BB1">
      <w:pPr>
        <w:pStyle w:val="afff"/>
        <w:numPr>
          <w:ilvl w:val="0"/>
          <w:numId w:val="297"/>
        </w:numPr>
        <w:rPr>
          <w:color w:val="auto"/>
          <w:sz w:val="28"/>
          <w:szCs w:val="28"/>
          <w:lang w:val="ru-RU"/>
        </w:rPr>
      </w:pPr>
      <w:r>
        <w:rPr>
          <w:color w:val="auto"/>
          <w:sz w:val="28"/>
          <w:szCs w:val="28"/>
          <w:lang w:val="ru-RU"/>
        </w:rPr>
        <w:t xml:space="preserve">Организация санитарно-эпидемиологического режима и создание гигиенических условий жизнедеятельности детей. </w:t>
      </w:r>
    </w:p>
    <w:p w:rsidR="005267E0" w:rsidRDefault="00FA4BB1">
      <w:pPr>
        <w:pStyle w:val="afff"/>
        <w:numPr>
          <w:ilvl w:val="0"/>
          <w:numId w:val="297"/>
        </w:numPr>
        <w:rPr>
          <w:color w:val="auto"/>
          <w:sz w:val="28"/>
          <w:szCs w:val="28"/>
        </w:rPr>
      </w:pPr>
      <w:r>
        <w:rPr>
          <w:color w:val="auto"/>
          <w:sz w:val="28"/>
          <w:szCs w:val="28"/>
        </w:rPr>
        <w:t>Физическое воспитание.</w:t>
      </w:r>
    </w:p>
    <w:p w:rsidR="005267E0" w:rsidRDefault="00FA4BB1">
      <w:pPr>
        <w:pStyle w:val="afff"/>
        <w:numPr>
          <w:ilvl w:val="0"/>
          <w:numId w:val="297"/>
        </w:numPr>
        <w:rPr>
          <w:color w:val="auto"/>
          <w:sz w:val="28"/>
          <w:szCs w:val="28"/>
          <w:lang w:val="ru-RU"/>
        </w:rPr>
      </w:pPr>
      <w:r>
        <w:rPr>
          <w:rStyle w:val="0pt"/>
          <w:color w:val="auto"/>
          <w:spacing w:val="0"/>
          <w:sz w:val="28"/>
          <w:szCs w:val="28"/>
          <w:shd w:val="clear" w:color="auto" w:fill="auto"/>
        </w:rPr>
        <w:t>Организация оптимальной двигательной активности в течение дня.</w:t>
      </w:r>
      <w:r>
        <w:rPr>
          <w:color w:val="auto"/>
          <w:sz w:val="28"/>
          <w:szCs w:val="28"/>
          <w:lang w:val="ru-RU"/>
        </w:rPr>
        <w:t xml:space="preserve"> </w:t>
      </w:r>
    </w:p>
    <w:p w:rsidR="005267E0" w:rsidRDefault="00FA4BB1">
      <w:pPr>
        <w:pStyle w:val="afff"/>
        <w:numPr>
          <w:ilvl w:val="0"/>
          <w:numId w:val="297"/>
        </w:numPr>
        <w:rPr>
          <w:color w:val="auto"/>
          <w:sz w:val="28"/>
          <w:szCs w:val="28"/>
          <w:lang w:val="ru-RU"/>
        </w:rPr>
      </w:pPr>
      <w:r>
        <w:rPr>
          <w:color w:val="auto"/>
          <w:sz w:val="28"/>
          <w:szCs w:val="28"/>
          <w:lang w:val="ru-RU"/>
        </w:rPr>
        <w:t>Организация оздоровительной работы с детьми.</w:t>
      </w:r>
    </w:p>
    <w:p w:rsidR="005267E0" w:rsidRDefault="00FA4BB1">
      <w:pPr>
        <w:pStyle w:val="afff"/>
        <w:numPr>
          <w:ilvl w:val="0"/>
          <w:numId w:val="297"/>
        </w:numPr>
        <w:rPr>
          <w:color w:val="auto"/>
          <w:sz w:val="28"/>
          <w:szCs w:val="28"/>
        </w:rPr>
      </w:pPr>
      <w:r>
        <w:rPr>
          <w:color w:val="auto"/>
          <w:sz w:val="28"/>
          <w:szCs w:val="28"/>
          <w:lang w:val="ru-RU"/>
        </w:rPr>
        <w:t>Создание здоровьесберегающег</w:t>
      </w:r>
      <w:r>
        <w:rPr>
          <w:color w:val="auto"/>
          <w:sz w:val="28"/>
          <w:szCs w:val="28"/>
        </w:rPr>
        <w:t>о пространства.</w:t>
      </w:r>
    </w:p>
    <w:p w:rsidR="005267E0" w:rsidRDefault="00FA4BB1">
      <w:pPr>
        <w:pStyle w:val="afff"/>
        <w:numPr>
          <w:ilvl w:val="0"/>
          <w:numId w:val="297"/>
        </w:numPr>
        <w:rPr>
          <w:color w:val="auto"/>
          <w:sz w:val="28"/>
          <w:szCs w:val="28"/>
        </w:rPr>
      </w:pPr>
      <w:r>
        <w:rPr>
          <w:color w:val="auto"/>
          <w:sz w:val="28"/>
          <w:szCs w:val="28"/>
        </w:rPr>
        <w:t>Использование здоровьесберегающих технологий.</w:t>
      </w:r>
    </w:p>
    <w:p w:rsidR="005267E0" w:rsidRDefault="00FA4BB1">
      <w:pPr>
        <w:pStyle w:val="afff"/>
        <w:rPr>
          <w:color w:val="auto"/>
          <w:sz w:val="28"/>
          <w:szCs w:val="28"/>
          <w:lang w:val="ru-RU"/>
        </w:rPr>
      </w:pPr>
      <w:r>
        <w:rPr>
          <w:color w:val="auto"/>
          <w:sz w:val="28"/>
          <w:szCs w:val="28"/>
          <w:lang w:val="ru-RU"/>
        </w:rPr>
        <w:t xml:space="preserve">Многие современные педагогические технологии, обеспечивают комплексный подход в организации здорового образа жизни ребёнка, который позволяет не только сохранять и укреплять его здоровье, но и воспитать потребность быть здоровым, учить этому, но и повышает жизнедеятельность дошкольника и формирует основы личностной культуры. </w:t>
      </w:r>
    </w:p>
    <w:p w:rsidR="005267E0" w:rsidRDefault="00FA4BB1">
      <w:pPr>
        <w:pStyle w:val="afff"/>
        <w:rPr>
          <w:color w:val="auto"/>
          <w:sz w:val="28"/>
          <w:szCs w:val="28"/>
          <w:lang w:val="ru-RU"/>
        </w:rPr>
      </w:pPr>
      <w:r>
        <w:rPr>
          <w:color w:val="auto"/>
          <w:sz w:val="28"/>
          <w:szCs w:val="28"/>
          <w:lang w:val="ru-RU"/>
        </w:rPr>
        <w:t>Данная работа является результативной и организуется в</w:t>
      </w:r>
      <w:r>
        <w:rPr>
          <w:color w:val="auto"/>
          <w:sz w:val="28"/>
          <w:szCs w:val="28"/>
        </w:rPr>
        <w:t> </w:t>
      </w:r>
      <w:r>
        <w:rPr>
          <w:color w:val="auto"/>
          <w:sz w:val="28"/>
          <w:szCs w:val="28"/>
          <w:lang w:val="ru-RU"/>
        </w:rPr>
        <w:t>определенной последовательности: формирование устойчивого интереса к физкультурным занятиям, через игры, упражнения; целенаправленное развитие силы, ловкости, выносливости, смелости; способствование хорошему самочувствию и стабильной активности каждого ребенка, развитие его адаптационных возможностей; проведение одного занятия на свежем воздухе; в течение летнего оздоровительного периода проводится работа по закаливанию: солнечные и воздушные ванны, босоножье, обливание водой; витаминизация питания; постоянное осуществление медико-педагогического контроля за развитием у детей правильной осанки, координации движений, двигательной активности.</w:t>
      </w:r>
    </w:p>
    <w:p w:rsidR="005267E0" w:rsidRDefault="00FA4BB1">
      <w:pPr>
        <w:pStyle w:val="afff"/>
        <w:rPr>
          <w:color w:val="auto"/>
          <w:sz w:val="28"/>
          <w:szCs w:val="28"/>
          <w:lang w:val="ru-RU"/>
        </w:rPr>
      </w:pPr>
      <w:r>
        <w:rPr>
          <w:rStyle w:val="0pt"/>
          <w:color w:val="auto"/>
          <w:spacing w:val="0"/>
          <w:sz w:val="28"/>
          <w:szCs w:val="28"/>
          <w:shd w:val="clear" w:color="auto" w:fill="auto"/>
        </w:rPr>
        <w:t xml:space="preserve">В </w:t>
      </w:r>
      <w:r w:rsidR="00C77366" w:rsidRPr="007F5158">
        <w:rPr>
          <w:color w:val="auto"/>
          <w:sz w:val="28"/>
          <w:szCs w:val="28"/>
          <w:lang w:val="ru" w:eastAsia="zh-CN" w:bidi="ar"/>
        </w:rPr>
        <w:t xml:space="preserve">МБДОУ «Танаевский детский сад» </w:t>
      </w:r>
      <w:r>
        <w:rPr>
          <w:rStyle w:val="0pt"/>
          <w:color w:val="auto"/>
          <w:spacing w:val="0"/>
          <w:sz w:val="28"/>
          <w:szCs w:val="28"/>
          <w:shd w:val="clear" w:color="auto" w:fill="auto"/>
        </w:rPr>
        <w:t>разработана и реализуется система мероприятий по сохранению и укреплению здоровья обучающихся. Профилактическая работа в дошкольном учреждении представляет собой комплекс медико-педагогических мероприятий, направленных на профилактику отклонений в состоянии физического и психического развития ребенка, а также на предупреждение рецидивов хронического заболевания.</w:t>
      </w:r>
    </w:p>
    <w:p w:rsidR="005267E0" w:rsidRDefault="00FA4BB1">
      <w:pPr>
        <w:pStyle w:val="afff"/>
        <w:rPr>
          <w:color w:val="auto"/>
          <w:sz w:val="28"/>
          <w:szCs w:val="28"/>
          <w:lang w:val="ru-RU"/>
        </w:rPr>
      </w:pPr>
      <w:r>
        <w:rPr>
          <w:b/>
          <w:color w:val="auto"/>
          <w:sz w:val="28"/>
          <w:szCs w:val="28"/>
          <w:lang w:val="ru-RU"/>
        </w:rPr>
        <w:t xml:space="preserve">В </w:t>
      </w:r>
      <w:r w:rsidR="00C77366" w:rsidRPr="00C77366">
        <w:rPr>
          <w:b/>
          <w:color w:val="auto"/>
          <w:sz w:val="28"/>
          <w:szCs w:val="28"/>
          <w:lang w:val="ru" w:eastAsia="zh-CN" w:bidi="ar"/>
        </w:rPr>
        <w:t>МБДОУ «Танаевский детский сад»</w:t>
      </w:r>
      <w:r w:rsidR="00C77366" w:rsidRPr="007F5158">
        <w:rPr>
          <w:color w:val="auto"/>
          <w:sz w:val="28"/>
          <w:szCs w:val="28"/>
          <w:lang w:val="ru" w:eastAsia="zh-CN" w:bidi="ar"/>
        </w:rPr>
        <w:t xml:space="preserve"> </w:t>
      </w:r>
      <w:r>
        <w:rPr>
          <w:b/>
          <w:color w:val="auto"/>
          <w:sz w:val="28"/>
          <w:szCs w:val="28"/>
          <w:lang w:val="ru-RU"/>
        </w:rPr>
        <w:t>разработаны режимы двигательной активности детей</w:t>
      </w:r>
      <w:r>
        <w:rPr>
          <w:i/>
          <w:color w:val="auto"/>
          <w:sz w:val="28"/>
          <w:szCs w:val="28"/>
          <w:lang w:val="ru-RU"/>
        </w:rPr>
        <w:t>.</w:t>
      </w:r>
      <w:r>
        <w:rPr>
          <w:color w:val="auto"/>
          <w:sz w:val="28"/>
          <w:szCs w:val="28"/>
          <w:lang w:val="ru-RU"/>
        </w:rPr>
        <w:t xml:space="preserve">  </w:t>
      </w:r>
    </w:p>
    <w:p w:rsidR="005267E0" w:rsidRDefault="00FA4BB1">
      <w:pPr>
        <w:pStyle w:val="afff"/>
        <w:rPr>
          <w:rStyle w:val="0pt"/>
          <w:color w:val="auto"/>
          <w:spacing w:val="0"/>
          <w:sz w:val="28"/>
          <w:szCs w:val="28"/>
          <w:shd w:val="clear" w:color="auto" w:fill="auto"/>
        </w:rPr>
      </w:pPr>
      <w:r>
        <w:rPr>
          <w:rStyle w:val="0pt"/>
          <w:color w:val="auto"/>
          <w:spacing w:val="0"/>
          <w:sz w:val="28"/>
          <w:szCs w:val="28"/>
          <w:shd w:val="clear" w:color="auto" w:fill="auto"/>
        </w:rPr>
        <w:t xml:space="preserve">При составлении режима двигательной активности учитывается соотношение времени на проведение режимных моментов, организованную и самостоятельную деятельность детей. Деятельность строго регламентирована. </w:t>
      </w:r>
    </w:p>
    <w:p w:rsidR="005267E0" w:rsidRDefault="00FA4BB1">
      <w:pPr>
        <w:pStyle w:val="afff"/>
        <w:rPr>
          <w:color w:val="auto"/>
          <w:sz w:val="28"/>
          <w:szCs w:val="28"/>
          <w:lang w:val="ru-RU"/>
        </w:rPr>
      </w:pPr>
      <w:r>
        <w:rPr>
          <w:rStyle w:val="0pt"/>
          <w:color w:val="auto"/>
          <w:spacing w:val="0"/>
          <w:sz w:val="28"/>
          <w:szCs w:val="28"/>
          <w:shd w:val="clear" w:color="auto" w:fill="auto"/>
        </w:rPr>
        <w:t xml:space="preserve">Режим составляется с учетом обеспечения благоприятных условий для здоровья детей и предусматривает четкую ориентацию </w:t>
      </w:r>
      <w:r>
        <w:rPr>
          <w:rStyle w:val="0pt"/>
          <w:color w:val="auto"/>
          <w:spacing w:val="0"/>
          <w:sz w:val="28"/>
          <w:szCs w:val="28"/>
          <w:shd w:val="clear" w:color="auto" w:fill="auto"/>
        </w:rPr>
        <w:lastRenderedPageBreak/>
        <w:t>на возрастные физические и психологические особенности детей, специфику группы.</w:t>
      </w:r>
      <w:r>
        <w:rPr>
          <w:color w:val="auto"/>
          <w:sz w:val="28"/>
          <w:szCs w:val="28"/>
          <w:lang w:val="ru-RU"/>
        </w:rPr>
        <w:t xml:space="preserve"> </w:t>
      </w:r>
    </w:p>
    <w:p w:rsidR="005267E0" w:rsidRDefault="00FA4BB1">
      <w:pPr>
        <w:pStyle w:val="afff"/>
        <w:rPr>
          <w:rStyle w:val="0pt"/>
          <w:color w:val="auto"/>
          <w:spacing w:val="0"/>
          <w:sz w:val="28"/>
          <w:szCs w:val="28"/>
          <w:shd w:val="clear" w:color="auto" w:fill="auto"/>
        </w:rPr>
      </w:pPr>
      <w:r>
        <w:rPr>
          <w:rStyle w:val="0pt"/>
          <w:color w:val="auto"/>
          <w:spacing w:val="0"/>
          <w:sz w:val="28"/>
          <w:szCs w:val="28"/>
          <w:shd w:val="clear" w:color="auto" w:fill="auto"/>
        </w:rPr>
        <w:t xml:space="preserve">Использование вариативных режимов пребывания ребенка в </w:t>
      </w:r>
      <w:r w:rsidR="00C77366" w:rsidRPr="007F5158">
        <w:rPr>
          <w:color w:val="auto"/>
          <w:sz w:val="28"/>
          <w:szCs w:val="28"/>
          <w:lang w:val="ru" w:eastAsia="zh-CN" w:bidi="ar"/>
        </w:rPr>
        <w:t xml:space="preserve">МБДОУ «Танаевский детский сад» </w:t>
      </w:r>
      <w:r>
        <w:rPr>
          <w:rStyle w:val="0pt"/>
          <w:color w:val="auto"/>
          <w:spacing w:val="0"/>
          <w:sz w:val="28"/>
          <w:szCs w:val="28"/>
          <w:shd w:val="clear" w:color="auto" w:fill="auto"/>
        </w:rPr>
        <w:t>обеспечивает охрану жизни, физического и психического здоровья обучающихся, способствует освоению ОП</w:t>
      </w:r>
      <w:r w:rsidR="00C77366" w:rsidRPr="00C77366">
        <w:rPr>
          <w:color w:val="auto"/>
          <w:sz w:val="28"/>
          <w:szCs w:val="28"/>
          <w:lang w:val="ru" w:eastAsia="zh-CN" w:bidi="ar"/>
        </w:rPr>
        <w:t xml:space="preserve"> </w:t>
      </w:r>
      <w:r w:rsidR="00C77366" w:rsidRPr="007F5158">
        <w:rPr>
          <w:color w:val="auto"/>
          <w:sz w:val="28"/>
          <w:szCs w:val="28"/>
          <w:lang w:val="ru" w:eastAsia="zh-CN" w:bidi="ar"/>
        </w:rPr>
        <w:t xml:space="preserve">МБДОУ «Танаевский детский </w:t>
      </w:r>
      <w:r w:rsidR="00C77366">
        <w:rPr>
          <w:color w:val="auto"/>
          <w:sz w:val="28"/>
          <w:szCs w:val="28"/>
          <w:lang w:val="ru" w:eastAsia="zh-CN" w:bidi="ar"/>
        </w:rPr>
        <w:t>сад».</w:t>
      </w:r>
    </w:p>
    <w:p w:rsidR="005267E0" w:rsidRDefault="00FA4BB1">
      <w:pPr>
        <w:pStyle w:val="afff"/>
        <w:rPr>
          <w:color w:val="auto"/>
          <w:sz w:val="28"/>
          <w:szCs w:val="28"/>
          <w:lang w:val="ru-RU"/>
        </w:rPr>
      </w:pPr>
      <w:r>
        <w:rPr>
          <w:color w:val="auto"/>
          <w:sz w:val="28"/>
          <w:szCs w:val="28"/>
          <w:lang w:val="ru-RU"/>
        </w:rPr>
        <w:t xml:space="preserve">Утренняя гимнастика является одним из важнейших компонентов двигательного режима детей. Она направлена на оздоровление, укрепление, повышение функционального уровня систем организма, развитие физических качеств и способностей детей, закрепление двигательных навыков. Утреннюю гимнастику проводим ежедневно перед завтраком, программа проведения и тематика меняется каждые две недели. В теплое время года утренняя гимнастика проводится на улице, а зимой в хорошо проветренной группе или музыкально - физкультурном зале. После интенсивных двигательных нагрузок используются дыхательные упражнения для восстановления дыхания. Нередко в заключительную часть утренней гимнастики включаются игры-массажи и упражнения профилактики плоскостопия («Нарисуй солнышко ногой», «Ходьба по скакалке», «Переложи шишки ногой», «Подними носок ногой» и т. д.). </w:t>
      </w:r>
    </w:p>
    <w:p w:rsidR="005267E0" w:rsidRDefault="00FA4BB1">
      <w:pPr>
        <w:pStyle w:val="afff"/>
        <w:rPr>
          <w:color w:val="auto"/>
          <w:sz w:val="28"/>
          <w:szCs w:val="28"/>
          <w:lang w:val="ru-RU"/>
        </w:rPr>
      </w:pPr>
      <w:r>
        <w:rPr>
          <w:color w:val="auto"/>
          <w:sz w:val="28"/>
          <w:szCs w:val="28"/>
          <w:lang w:val="ru-RU"/>
        </w:rPr>
        <w:t xml:space="preserve">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детей. </w:t>
      </w:r>
    </w:p>
    <w:p w:rsidR="005267E0" w:rsidRDefault="00C77366">
      <w:pPr>
        <w:pStyle w:val="afff"/>
        <w:rPr>
          <w:color w:val="auto"/>
          <w:sz w:val="28"/>
          <w:szCs w:val="28"/>
          <w:lang w:val="ru-RU"/>
        </w:rPr>
      </w:pPr>
      <w:r w:rsidRPr="007F5158">
        <w:rPr>
          <w:color w:val="auto"/>
          <w:sz w:val="28"/>
          <w:szCs w:val="28"/>
          <w:lang w:val="ru" w:eastAsia="zh-CN" w:bidi="ar"/>
        </w:rPr>
        <w:t xml:space="preserve">МБДОУ «Танаевский детский сад» </w:t>
      </w:r>
      <w:r w:rsidR="00FA4BB1">
        <w:rPr>
          <w:color w:val="auto"/>
          <w:sz w:val="28"/>
          <w:szCs w:val="28"/>
          <w:lang w:val="ru-RU"/>
        </w:rPr>
        <w:t xml:space="preserve">обеспечивает присутствие медицинских работников на спортивных соревнованиях.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w:t>
      </w:r>
    </w:p>
    <w:p w:rsidR="005267E0" w:rsidRPr="00C77366" w:rsidRDefault="00FA4BB1">
      <w:pPr>
        <w:pStyle w:val="afff"/>
        <w:rPr>
          <w:b/>
          <w:color w:val="auto"/>
          <w:sz w:val="28"/>
          <w:szCs w:val="28"/>
          <w:lang w:val="ru-RU"/>
        </w:rPr>
      </w:pPr>
      <w:r>
        <w:rPr>
          <w:b/>
          <w:color w:val="auto"/>
          <w:sz w:val="28"/>
          <w:szCs w:val="28"/>
          <w:lang w:val="ru-RU"/>
        </w:rPr>
        <w:t xml:space="preserve">В </w:t>
      </w:r>
      <w:r w:rsidR="00C77366" w:rsidRPr="00C77366">
        <w:rPr>
          <w:b/>
          <w:color w:val="auto"/>
          <w:sz w:val="28"/>
          <w:szCs w:val="28"/>
          <w:lang w:val="ru" w:eastAsia="zh-CN" w:bidi="ar"/>
        </w:rPr>
        <w:t xml:space="preserve">МБДОУ «Танаевский детский сад» </w:t>
      </w:r>
      <w:r w:rsidRPr="00C77366">
        <w:rPr>
          <w:b/>
          <w:color w:val="auto"/>
          <w:sz w:val="28"/>
          <w:szCs w:val="28"/>
          <w:lang w:val="ru-RU"/>
        </w:rPr>
        <w:t xml:space="preserve">разработана система физкультурно-оздоровительных мероприятий. </w:t>
      </w:r>
    </w:p>
    <w:p w:rsidR="005267E0" w:rsidRDefault="00FA4BB1">
      <w:pPr>
        <w:pStyle w:val="afff"/>
        <w:rPr>
          <w:color w:val="auto"/>
          <w:sz w:val="28"/>
          <w:szCs w:val="28"/>
          <w:lang w:val="ru-RU"/>
        </w:rPr>
      </w:pPr>
      <w:r>
        <w:rPr>
          <w:color w:val="auto"/>
          <w:sz w:val="28"/>
          <w:szCs w:val="28"/>
          <w:lang w:val="ru-RU"/>
        </w:rPr>
        <w:t xml:space="preserve">Закаливающие процедуры проводятся воспитателями в течение всего года на основе рекомендаций врача-педиатра, состояния здоровья, возрастных и индивидуальных особенностей каждого ребёнка. </w:t>
      </w:r>
    </w:p>
    <w:p w:rsidR="005267E0" w:rsidRDefault="00FA4BB1">
      <w:pPr>
        <w:pStyle w:val="afff"/>
        <w:rPr>
          <w:color w:val="auto"/>
          <w:sz w:val="28"/>
          <w:szCs w:val="28"/>
          <w:lang w:val="ru-RU"/>
        </w:rPr>
      </w:pPr>
      <w:r>
        <w:rPr>
          <w:color w:val="auto"/>
          <w:sz w:val="28"/>
          <w:szCs w:val="28"/>
          <w:lang w:val="ru-RU"/>
        </w:rPr>
        <w:t>Оздоровительные мероприятия для часто болеющих детей в условиях</w:t>
      </w:r>
      <w:r w:rsidR="00C77366" w:rsidRPr="00C77366">
        <w:rPr>
          <w:color w:val="auto"/>
          <w:sz w:val="28"/>
          <w:szCs w:val="28"/>
          <w:lang w:val="ru" w:eastAsia="zh-CN" w:bidi="ar"/>
        </w:rPr>
        <w:t xml:space="preserve"> </w:t>
      </w:r>
      <w:r w:rsidR="00C77366" w:rsidRPr="007F5158">
        <w:rPr>
          <w:color w:val="auto"/>
          <w:sz w:val="28"/>
          <w:szCs w:val="28"/>
          <w:lang w:val="ru" w:eastAsia="zh-CN" w:bidi="ar"/>
        </w:rPr>
        <w:t xml:space="preserve">МБДОУ «Танаевский детский сад» </w:t>
      </w:r>
      <w:r w:rsidR="00C77366">
        <w:rPr>
          <w:color w:val="auto"/>
          <w:sz w:val="28"/>
          <w:szCs w:val="28"/>
          <w:lang w:val="ru-RU"/>
        </w:rPr>
        <w:t>является</w:t>
      </w:r>
      <w:r>
        <w:rPr>
          <w:color w:val="auto"/>
          <w:sz w:val="28"/>
          <w:szCs w:val="28"/>
          <w:lang w:val="ru-RU"/>
        </w:rPr>
        <w:t xml:space="preserve"> щадящий режим; рациональная дозировка нагрузки в ходе физкультурно-оздоровительной работы. </w:t>
      </w:r>
    </w:p>
    <w:p w:rsidR="005267E0" w:rsidRDefault="005267E0">
      <w:pPr>
        <w:pStyle w:val="6"/>
        <w:rPr>
          <w:rStyle w:val="0pt10"/>
          <w:rFonts w:eastAsiaTheme="majorEastAsia" w:cstheme="majorBidi"/>
          <w:color w:val="0070C0"/>
          <w:spacing w:val="0"/>
          <w:sz w:val="28"/>
          <w:u w:val="none"/>
          <w:shd w:val="clear" w:color="auto" w:fill="auto"/>
        </w:rPr>
      </w:pPr>
    </w:p>
    <w:p w:rsidR="005267E0" w:rsidRPr="00C77366" w:rsidRDefault="00FA4BB1">
      <w:pPr>
        <w:pStyle w:val="6"/>
        <w:rPr>
          <w:rStyle w:val="0pt10"/>
          <w:rFonts w:eastAsiaTheme="majorEastAsia" w:cstheme="majorBidi"/>
          <w:color w:val="0070C0"/>
          <w:spacing w:val="0"/>
          <w:sz w:val="28"/>
          <w:u w:val="none"/>
          <w:shd w:val="clear" w:color="auto" w:fill="auto"/>
        </w:rPr>
      </w:pPr>
      <w:r w:rsidRPr="00C77366">
        <w:rPr>
          <w:rStyle w:val="0pt10"/>
          <w:rFonts w:eastAsiaTheme="majorEastAsia" w:cstheme="majorBidi"/>
          <w:color w:val="0070C0"/>
          <w:spacing w:val="0"/>
          <w:sz w:val="28"/>
          <w:u w:val="none"/>
          <w:shd w:val="clear" w:color="auto" w:fill="auto"/>
        </w:rPr>
        <w:t xml:space="preserve">Система физкультурно-оздоровительной работы в </w:t>
      </w:r>
      <w:r w:rsidR="00C77366" w:rsidRPr="00C77366">
        <w:rPr>
          <w:szCs w:val="28"/>
          <w:lang w:val="ru" w:eastAsia="zh-CN" w:bidi="ar"/>
        </w:rPr>
        <w:t xml:space="preserve">МБДОУ «Танаевский детский сад» </w:t>
      </w:r>
      <w:r w:rsidRPr="00C77366">
        <w:rPr>
          <w:rStyle w:val="0pt10"/>
          <w:rFonts w:eastAsiaTheme="majorEastAsia" w:cstheme="majorBidi"/>
          <w:color w:val="0070C0"/>
          <w:spacing w:val="0"/>
          <w:sz w:val="28"/>
          <w:u w:val="none"/>
          <w:shd w:val="clear" w:color="auto" w:fill="auto"/>
        </w:rPr>
        <w:t xml:space="preserve"> </w:t>
      </w:r>
    </w:p>
    <w:tbl>
      <w:tblPr>
        <w:tblStyle w:val="aff7"/>
        <w:tblW w:w="15304" w:type="dxa"/>
        <w:jc w:val="center"/>
        <w:tblLayout w:type="fixed"/>
        <w:tblLook w:val="04A0" w:firstRow="1" w:lastRow="0" w:firstColumn="1" w:lastColumn="0" w:noHBand="0" w:noVBand="1"/>
      </w:tblPr>
      <w:tblGrid>
        <w:gridCol w:w="586"/>
        <w:gridCol w:w="2244"/>
        <w:gridCol w:w="10206"/>
        <w:gridCol w:w="2268"/>
      </w:tblGrid>
      <w:tr w:rsidR="005267E0">
        <w:trPr>
          <w:jc w:val="center"/>
        </w:trPr>
        <w:tc>
          <w:tcPr>
            <w:tcW w:w="586" w:type="dxa"/>
            <w:shd w:val="clear" w:color="auto" w:fill="D9D9D9" w:themeFill="background1" w:themeFillShade="D9"/>
            <w:vAlign w:val="center"/>
          </w:tcPr>
          <w:p w:rsidR="005267E0" w:rsidRDefault="00FA4BB1">
            <w:pPr>
              <w:ind w:left="567" w:firstLine="0"/>
              <w:jc w:val="center"/>
              <w:rPr>
                <w:b/>
                <w:sz w:val="24"/>
              </w:rPr>
            </w:pPr>
            <w:r>
              <w:rPr>
                <w:b/>
                <w:sz w:val="24"/>
              </w:rPr>
              <w:t>№</w:t>
            </w:r>
          </w:p>
        </w:tc>
        <w:tc>
          <w:tcPr>
            <w:tcW w:w="2244" w:type="dxa"/>
            <w:shd w:val="clear" w:color="auto" w:fill="D9D9D9" w:themeFill="background1" w:themeFillShade="D9"/>
            <w:vAlign w:val="center"/>
          </w:tcPr>
          <w:p w:rsidR="005267E0" w:rsidRDefault="00FA4BB1">
            <w:pPr>
              <w:ind w:firstLine="0"/>
              <w:jc w:val="center"/>
              <w:rPr>
                <w:b/>
                <w:i/>
                <w:sz w:val="24"/>
              </w:rPr>
            </w:pPr>
            <w:r>
              <w:rPr>
                <w:b/>
                <w:i/>
                <w:sz w:val="24"/>
              </w:rPr>
              <w:t>Направления</w:t>
            </w:r>
          </w:p>
          <w:p w:rsidR="005267E0" w:rsidRDefault="00FA4BB1">
            <w:pPr>
              <w:ind w:firstLine="0"/>
              <w:jc w:val="center"/>
              <w:rPr>
                <w:b/>
                <w:i/>
                <w:sz w:val="24"/>
              </w:rPr>
            </w:pPr>
            <w:r>
              <w:rPr>
                <w:b/>
                <w:i/>
                <w:sz w:val="24"/>
              </w:rPr>
              <w:t>работы</w:t>
            </w:r>
          </w:p>
        </w:tc>
        <w:tc>
          <w:tcPr>
            <w:tcW w:w="10206" w:type="dxa"/>
            <w:shd w:val="clear" w:color="auto" w:fill="D9D9D9" w:themeFill="background1" w:themeFillShade="D9"/>
            <w:vAlign w:val="center"/>
          </w:tcPr>
          <w:p w:rsidR="005267E0" w:rsidRDefault="00FA4BB1">
            <w:pPr>
              <w:ind w:firstLine="0"/>
              <w:jc w:val="center"/>
              <w:rPr>
                <w:b/>
                <w:i/>
                <w:sz w:val="24"/>
              </w:rPr>
            </w:pPr>
            <w:r>
              <w:rPr>
                <w:b/>
                <w:i/>
                <w:sz w:val="24"/>
              </w:rPr>
              <w:t>Формы работы</w:t>
            </w:r>
          </w:p>
        </w:tc>
        <w:tc>
          <w:tcPr>
            <w:tcW w:w="2268" w:type="dxa"/>
            <w:shd w:val="clear" w:color="auto" w:fill="D9D9D9" w:themeFill="background1" w:themeFillShade="D9"/>
            <w:vAlign w:val="center"/>
          </w:tcPr>
          <w:p w:rsidR="005267E0" w:rsidRDefault="00FA4BB1">
            <w:pPr>
              <w:ind w:firstLine="0"/>
              <w:jc w:val="center"/>
              <w:rPr>
                <w:b/>
                <w:i/>
                <w:sz w:val="24"/>
              </w:rPr>
            </w:pPr>
            <w:r>
              <w:rPr>
                <w:b/>
                <w:i/>
                <w:sz w:val="24"/>
              </w:rPr>
              <w:t>Ответственные</w:t>
            </w:r>
          </w:p>
        </w:tc>
      </w:tr>
      <w:tr w:rsidR="005267E0">
        <w:trPr>
          <w:jc w:val="center"/>
        </w:trPr>
        <w:tc>
          <w:tcPr>
            <w:tcW w:w="586" w:type="dxa"/>
            <w:vAlign w:val="center"/>
          </w:tcPr>
          <w:p w:rsidR="005267E0" w:rsidRDefault="00FA4BB1">
            <w:pPr>
              <w:ind w:firstLine="0"/>
              <w:jc w:val="center"/>
              <w:rPr>
                <w:sz w:val="24"/>
              </w:rPr>
            </w:pPr>
            <w:r>
              <w:rPr>
                <w:rStyle w:val="11pt0pt"/>
                <w:sz w:val="24"/>
              </w:rPr>
              <w:t>1</w:t>
            </w:r>
            <w:r>
              <w:rPr>
                <w:rStyle w:val="0pt"/>
              </w:rPr>
              <w:t>.</w:t>
            </w:r>
          </w:p>
        </w:tc>
        <w:tc>
          <w:tcPr>
            <w:tcW w:w="2244" w:type="dxa"/>
            <w:vAlign w:val="center"/>
          </w:tcPr>
          <w:p w:rsidR="005267E0" w:rsidRDefault="00FA4BB1">
            <w:pPr>
              <w:ind w:firstLine="0"/>
              <w:jc w:val="center"/>
              <w:rPr>
                <w:sz w:val="24"/>
              </w:rPr>
            </w:pPr>
            <w:r>
              <w:rPr>
                <w:rStyle w:val="0pt"/>
              </w:rPr>
              <w:t>Использование вариативных режимов дня в ДОУ</w:t>
            </w:r>
          </w:p>
        </w:tc>
        <w:tc>
          <w:tcPr>
            <w:tcW w:w="10206" w:type="dxa"/>
          </w:tcPr>
          <w:p w:rsidR="005267E0" w:rsidRDefault="00FA4BB1">
            <w:pPr>
              <w:ind w:firstLine="0"/>
              <w:rPr>
                <w:sz w:val="24"/>
              </w:rPr>
            </w:pPr>
            <w:r>
              <w:rPr>
                <w:rStyle w:val="0pt"/>
              </w:rPr>
              <w:t>Режимы дня:</w:t>
            </w:r>
          </w:p>
          <w:p w:rsidR="005267E0" w:rsidRDefault="00FA4BB1">
            <w:pPr>
              <w:numPr>
                <w:ilvl w:val="0"/>
                <w:numId w:val="298"/>
              </w:numPr>
              <w:rPr>
                <w:sz w:val="24"/>
              </w:rPr>
            </w:pPr>
            <w:r>
              <w:rPr>
                <w:rStyle w:val="0pt"/>
              </w:rPr>
              <w:t>Режим дня на холодный период года;</w:t>
            </w:r>
          </w:p>
          <w:p w:rsidR="005267E0" w:rsidRDefault="00FA4BB1">
            <w:pPr>
              <w:numPr>
                <w:ilvl w:val="0"/>
                <w:numId w:val="298"/>
              </w:numPr>
              <w:rPr>
                <w:rStyle w:val="0pt"/>
              </w:rPr>
            </w:pPr>
            <w:r>
              <w:rPr>
                <w:rStyle w:val="0pt"/>
              </w:rPr>
              <w:t xml:space="preserve">Режим дня на летний период года; </w:t>
            </w:r>
          </w:p>
          <w:p w:rsidR="005267E0" w:rsidRDefault="00FA4BB1">
            <w:pPr>
              <w:numPr>
                <w:ilvl w:val="0"/>
                <w:numId w:val="298"/>
              </w:numPr>
              <w:rPr>
                <w:sz w:val="24"/>
              </w:rPr>
            </w:pPr>
            <w:r>
              <w:rPr>
                <w:rStyle w:val="0pt"/>
              </w:rPr>
              <w:t>Щадящий режим дня;</w:t>
            </w:r>
          </w:p>
          <w:p w:rsidR="005267E0" w:rsidRDefault="00FA4BB1">
            <w:pPr>
              <w:numPr>
                <w:ilvl w:val="0"/>
                <w:numId w:val="298"/>
              </w:numPr>
              <w:rPr>
                <w:sz w:val="24"/>
              </w:rPr>
            </w:pPr>
            <w:r>
              <w:rPr>
                <w:rStyle w:val="0pt"/>
              </w:rPr>
              <w:t>Режим дня на неблагоприятную погоду;</w:t>
            </w:r>
          </w:p>
        </w:tc>
        <w:tc>
          <w:tcPr>
            <w:tcW w:w="2268" w:type="dxa"/>
            <w:vAlign w:val="center"/>
          </w:tcPr>
          <w:p w:rsidR="005267E0" w:rsidRDefault="00FA4BB1">
            <w:pPr>
              <w:ind w:firstLine="0"/>
              <w:jc w:val="center"/>
              <w:rPr>
                <w:sz w:val="24"/>
              </w:rPr>
            </w:pPr>
            <w:r>
              <w:rPr>
                <w:rStyle w:val="0pt"/>
              </w:rPr>
              <w:t>Ст. Воспит. Воспитатели Специалисты</w:t>
            </w:r>
          </w:p>
        </w:tc>
      </w:tr>
      <w:tr w:rsidR="005267E0">
        <w:trPr>
          <w:jc w:val="center"/>
        </w:trPr>
        <w:tc>
          <w:tcPr>
            <w:tcW w:w="586" w:type="dxa"/>
            <w:vAlign w:val="center"/>
          </w:tcPr>
          <w:p w:rsidR="005267E0" w:rsidRDefault="00FA4BB1">
            <w:pPr>
              <w:ind w:firstLine="0"/>
              <w:jc w:val="center"/>
              <w:rPr>
                <w:sz w:val="24"/>
              </w:rPr>
            </w:pPr>
            <w:r>
              <w:rPr>
                <w:rStyle w:val="11pt0pt"/>
                <w:sz w:val="24"/>
              </w:rPr>
              <w:lastRenderedPageBreak/>
              <w:t>2</w:t>
            </w:r>
            <w:r>
              <w:rPr>
                <w:rStyle w:val="0pt"/>
              </w:rPr>
              <w:t>.</w:t>
            </w:r>
          </w:p>
        </w:tc>
        <w:tc>
          <w:tcPr>
            <w:tcW w:w="2244" w:type="dxa"/>
            <w:vAlign w:val="center"/>
          </w:tcPr>
          <w:p w:rsidR="005267E0" w:rsidRDefault="00FA4BB1">
            <w:pPr>
              <w:ind w:firstLine="0"/>
              <w:jc w:val="center"/>
              <w:rPr>
                <w:sz w:val="24"/>
              </w:rPr>
            </w:pPr>
            <w:r>
              <w:rPr>
                <w:rStyle w:val="0pt"/>
              </w:rPr>
              <w:t>Разнообразные формы организации режима двигательной активности детей</w:t>
            </w:r>
          </w:p>
        </w:tc>
        <w:tc>
          <w:tcPr>
            <w:tcW w:w="10206" w:type="dxa"/>
          </w:tcPr>
          <w:p w:rsidR="005267E0" w:rsidRDefault="00FA4BB1">
            <w:pPr>
              <w:numPr>
                <w:ilvl w:val="0"/>
                <w:numId w:val="299"/>
              </w:numPr>
              <w:rPr>
                <w:sz w:val="24"/>
              </w:rPr>
            </w:pPr>
            <w:r>
              <w:rPr>
                <w:rStyle w:val="0pt"/>
              </w:rPr>
              <w:t>Утренняя гимнастика;</w:t>
            </w:r>
          </w:p>
          <w:p w:rsidR="005267E0" w:rsidRDefault="00FA4BB1">
            <w:pPr>
              <w:numPr>
                <w:ilvl w:val="0"/>
                <w:numId w:val="299"/>
              </w:numPr>
              <w:rPr>
                <w:sz w:val="24"/>
              </w:rPr>
            </w:pPr>
            <w:r>
              <w:rPr>
                <w:rStyle w:val="0pt"/>
              </w:rPr>
              <w:t>Физкультминутки, динамические переменки;</w:t>
            </w:r>
          </w:p>
          <w:p w:rsidR="005267E0" w:rsidRDefault="00FA4BB1">
            <w:pPr>
              <w:numPr>
                <w:ilvl w:val="0"/>
                <w:numId w:val="299"/>
              </w:numPr>
              <w:rPr>
                <w:sz w:val="24"/>
              </w:rPr>
            </w:pPr>
            <w:r>
              <w:rPr>
                <w:rStyle w:val="0pt"/>
              </w:rPr>
              <w:t>Подвижные игры на воздухе и в помещении;</w:t>
            </w:r>
          </w:p>
          <w:p w:rsidR="005267E0" w:rsidRDefault="00FA4BB1">
            <w:pPr>
              <w:numPr>
                <w:ilvl w:val="0"/>
                <w:numId w:val="299"/>
              </w:numPr>
              <w:rPr>
                <w:sz w:val="24"/>
              </w:rPr>
            </w:pPr>
            <w:r>
              <w:rPr>
                <w:rStyle w:val="0pt"/>
              </w:rPr>
              <w:t>Дни здоровья;</w:t>
            </w:r>
          </w:p>
          <w:p w:rsidR="005267E0" w:rsidRDefault="00FA4BB1">
            <w:pPr>
              <w:numPr>
                <w:ilvl w:val="0"/>
                <w:numId w:val="299"/>
              </w:numPr>
              <w:rPr>
                <w:sz w:val="24"/>
              </w:rPr>
            </w:pPr>
            <w:r>
              <w:rPr>
                <w:rStyle w:val="0pt"/>
              </w:rPr>
              <w:t>Подгрупповые и индивидуальные занятия с варьированием физической нагрузки с учетом здоровья и возможностей ребенка;</w:t>
            </w:r>
          </w:p>
          <w:p w:rsidR="005267E0" w:rsidRDefault="00FA4BB1">
            <w:pPr>
              <w:numPr>
                <w:ilvl w:val="0"/>
                <w:numId w:val="299"/>
              </w:numPr>
              <w:rPr>
                <w:sz w:val="24"/>
              </w:rPr>
            </w:pPr>
            <w:r>
              <w:rPr>
                <w:rStyle w:val="0pt"/>
              </w:rPr>
              <w:t>Самостоятельная двигательная активность детей в помещении и на прогулке;</w:t>
            </w:r>
          </w:p>
          <w:p w:rsidR="005267E0" w:rsidRDefault="00FA4BB1">
            <w:pPr>
              <w:numPr>
                <w:ilvl w:val="0"/>
                <w:numId w:val="299"/>
              </w:numPr>
              <w:rPr>
                <w:rStyle w:val="0pt"/>
              </w:rPr>
            </w:pPr>
            <w:r>
              <w:rPr>
                <w:rStyle w:val="0pt"/>
              </w:rPr>
              <w:t xml:space="preserve">Участие в районных спортивных мероприятиях; </w:t>
            </w:r>
          </w:p>
          <w:p w:rsidR="005267E0" w:rsidRDefault="00FA4BB1">
            <w:pPr>
              <w:numPr>
                <w:ilvl w:val="0"/>
                <w:numId w:val="299"/>
              </w:numPr>
              <w:rPr>
                <w:sz w:val="24"/>
              </w:rPr>
            </w:pPr>
            <w:r>
              <w:rPr>
                <w:rStyle w:val="0pt"/>
              </w:rPr>
              <w:t>Физкультурные занятия;</w:t>
            </w:r>
          </w:p>
          <w:p w:rsidR="005267E0" w:rsidRDefault="00FA4BB1">
            <w:pPr>
              <w:numPr>
                <w:ilvl w:val="0"/>
                <w:numId w:val="299"/>
              </w:numPr>
              <w:rPr>
                <w:sz w:val="24"/>
              </w:rPr>
            </w:pPr>
            <w:r>
              <w:rPr>
                <w:rStyle w:val="0pt"/>
              </w:rPr>
              <w:t>Физкультурные праздники и досуги;</w:t>
            </w:r>
          </w:p>
        </w:tc>
        <w:tc>
          <w:tcPr>
            <w:tcW w:w="2268" w:type="dxa"/>
            <w:vAlign w:val="center"/>
          </w:tcPr>
          <w:p w:rsidR="005267E0" w:rsidRDefault="00FA4BB1">
            <w:pPr>
              <w:ind w:firstLine="0"/>
              <w:jc w:val="center"/>
              <w:rPr>
                <w:sz w:val="24"/>
              </w:rPr>
            </w:pPr>
            <w:r>
              <w:rPr>
                <w:rStyle w:val="0pt"/>
              </w:rPr>
              <w:t>Воспитатели</w:t>
            </w:r>
          </w:p>
          <w:p w:rsidR="005267E0" w:rsidRDefault="005267E0">
            <w:pPr>
              <w:ind w:firstLine="0"/>
              <w:jc w:val="center"/>
              <w:rPr>
                <w:sz w:val="24"/>
              </w:rPr>
            </w:pPr>
          </w:p>
        </w:tc>
      </w:tr>
      <w:tr w:rsidR="005267E0">
        <w:trPr>
          <w:jc w:val="center"/>
        </w:trPr>
        <w:tc>
          <w:tcPr>
            <w:tcW w:w="586" w:type="dxa"/>
            <w:vAlign w:val="center"/>
          </w:tcPr>
          <w:p w:rsidR="005267E0" w:rsidRDefault="00FA4BB1">
            <w:pPr>
              <w:ind w:firstLine="0"/>
              <w:jc w:val="center"/>
              <w:rPr>
                <w:sz w:val="24"/>
              </w:rPr>
            </w:pPr>
            <w:r>
              <w:rPr>
                <w:rStyle w:val="0pt"/>
              </w:rPr>
              <w:t>3.</w:t>
            </w:r>
          </w:p>
        </w:tc>
        <w:tc>
          <w:tcPr>
            <w:tcW w:w="2244" w:type="dxa"/>
            <w:vAlign w:val="center"/>
          </w:tcPr>
          <w:p w:rsidR="005267E0" w:rsidRDefault="00FA4BB1">
            <w:pPr>
              <w:ind w:firstLine="0"/>
              <w:jc w:val="center"/>
              <w:rPr>
                <w:sz w:val="24"/>
              </w:rPr>
            </w:pPr>
            <w:r>
              <w:rPr>
                <w:rStyle w:val="0pt"/>
              </w:rPr>
              <w:t>Профилактические</w:t>
            </w:r>
          </w:p>
          <w:p w:rsidR="005267E0" w:rsidRDefault="00FA4BB1">
            <w:pPr>
              <w:ind w:firstLine="0"/>
              <w:jc w:val="center"/>
              <w:rPr>
                <w:sz w:val="24"/>
              </w:rPr>
            </w:pPr>
            <w:r>
              <w:rPr>
                <w:rStyle w:val="0pt"/>
              </w:rPr>
              <w:t>мероприятия</w:t>
            </w:r>
          </w:p>
        </w:tc>
        <w:tc>
          <w:tcPr>
            <w:tcW w:w="10206" w:type="dxa"/>
          </w:tcPr>
          <w:p w:rsidR="005267E0" w:rsidRDefault="00FA4BB1">
            <w:pPr>
              <w:numPr>
                <w:ilvl w:val="0"/>
                <w:numId w:val="300"/>
              </w:numPr>
              <w:rPr>
                <w:rStyle w:val="0pt"/>
              </w:rPr>
            </w:pPr>
            <w:r>
              <w:rPr>
                <w:rStyle w:val="0pt"/>
              </w:rPr>
              <w:t xml:space="preserve">Профилактические осмотры детей с антропометрией; </w:t>
            </w:r>
          </w:p>
          <w:p w:rsidR="005267E0" w:rsidRDefault="00FA4BB1">
            <w:pPr>
              <w:numPr>
                <w:ilvl w:val="0"/>
                <w:numId w:val="300"/>
              </w:numPr>
              <w:rPr>
                <w:rStyle w:val="0pt"/>
              </w:rPr>
            </w:pPr>
            <w:r>
              <w:rPr>
                <w:rStyle w:val="0pt"/>
              </w:rPr>
              <w:t xml:space="preserve">Проведение проф. прививок, постановка </w:t>
            </w:r>
            <w:r>
              <w:rPr>
                <w:rStyle w:val="0pt"/>
                <w:lang w:val="en-US"/>
              </w:rPr>
              <w:t>r</w:t>
            </w:r>
            <w:r>
              <w:rPr>
                <w:rStyle w:val="0pt"/>
              </w:rPr>
              <w:t xml:space="preserve">-манту; </w:t>
            </w:r>
          </w:p>
          <w:p w:rsidR="005267E0" w:rsidRDefault="00FA4BB1">
            <w:pPr>
              <w:numPr>
                <w:ilvl w:val="0"/>
                <w:numId w:val="300"/>
              </w:numPr>
              <w:rPr>
                <w:sz w:val="24"/>
              </w:rPr>
            </w:pPr>
            <w:r>
              <w:rPr>
                <w:rStyle w:val="0pt"/>
              </w:rPr>
              <w:t>Диспансеризация детей;</w:t>
            </w:r>
          </w:p>
          <w:p w:rsidR="005267E0" w:rsidRDefault="00FA4BB1">
            <w:pPr>
              <w:numPr>
                <w:ilvl w:val="0"/>
                <w:numId w:val="300"/>
              </w:numPr>
              <w:rPr>
                <w:rStyle w:val="0pt"/>
              </w:rPr>
            </w:pPr>
            <w:r>
              <w:rPr>
                <w:rStyle w:val="0pt"/>
              </w:rPr>
              <w:t xml:space="preserve">Плановое обследование на э\б с последующим лечением; </w:t>
            </w:r>
          </w:p>
          <w:p w:rsidR="005267E0" w:rsidRDefault="00FA4BB1">
            <w:pPr>
              <w:numPr>
                <w:ilvl w:val="0"/>
                <w:numId w:val="300"/>
              </w:numPr>
              <w:rPr>
                <w:sz w:val="24"/>
              </w:rPr>
            </w:pPr>
            <w:r>
              <w:rPr>
                <w:rStyle w:val="0pt"/>
              </w:rPr>
              <w:t>Контроль за правильным подбором мебели по росту детей, освещенностью помещений;</w:t>
            </w:r>
          </w:p>
        </w:tc>
        <w:tc>
          <w:tcPr>
            <w:tcW w:w="2268" w:type="dxa"/>
            <w:vAlign w:val="center"/>
          </w:tcPr>
          <w:p w:rsidR="005267E0" w:rsidRDefault="00FA4BB1">
            <w:pPr>
              <w:ind w:firstLine="0"/>
              <w:jc w:val="center"/>
              <w:rPr>
                <w:sz w:val="24"/>
              </w:rPr>
            </w:pPr>
            <w:r>
              <w:rPr>
                <w:rStyle w:val="0pt"/>
              </w:rPr>
              <w:t>Медсестра</w:t>
            </w:r>
          </w:p>
          <w:p w:rsidR="005267E0" w:rsidRDefault="00FA4BB1">
            <w:pPr>
              <w:ind w:firstLine="0"/>
              <w:jc w:val="center"/>
              <w:rPr>
                <w:sz w:val="24"/>
              </w:rPr>
            </w:pPr>
            <w:r>
              <w:rPr>
                <w:rStyle w:val="0pt"/>
              </w:rPr>
              <w:t>Воспитатели</w:t>
            </w:r>
          </w:p>
        </w:tc>
      </w:tr>
      <w:tr w:rsidR="005267E0">
        <w:trPr>
          <w:jc w:val="center"/>
        </w:trPr>
        <w:tc>
          <w:tcPr>
            <w:tcW w:w="586" w:type="dxa"/>
            <w:vAlign w:val="center"/>
          </w:tcPr>
          <w:p w:rsidR="005267E0" w:rsidRDefault="005267E0">
            <w:pPr>
              <w:ind w:firstLine="0"/>
              <w:jc w:val="center"/>
              <w:rPr>
                <w:sz w:val="24"/>
              </w:rPr>
            </w:pPr>
          </w:p>
        </w:tc>
        <w:tc>
          <w:tcPr>
            <w:tcW w:w="2244" w:type="dxa"/>
            <w:vAlign w:val="center"/>
          </w:tcPr>
          <w:p w:rsidR="005267E0" w:rsidRDefault="00FA4BB1">
            <w:pPr>
              <w:ind w:firstLine="0"/>
              <w:jc w:val="center"/>
              <w:rPr>
                <w:sz w:val="24"/>
              </w:rPr>
            </w:pPr>
            <w:r>
              <w:rPr>
                <w:rStyle w:val="0pt"/>
              </w:rPr>
              <w:t>Оздоровительные</w:t>
            </w:r>
          </w:p>
          <w:p w:rsidR="005267E0" w:rsidRDefault="00FA4BB1">
            <w:pPr>
              <w:ind w:firstLine="0"/>
              <w:jc w:val="center"/>
              <w:rPr>
                <w:sz w:val="24"/>
              </w:rPr>
            </w:pPr>
            <w:r>
              <w:rPr>
                <w:rStyle w:val="0pt"/>
              </w:rPr>
              <w:t>мероприятия</w:t>
            </w:r>
          </w:p>
        </w:tc>
        <w:tc>
          <w:tcPr>
            <w:tcW w:w="10206" w:type="dxa"/>
          </w:tcPr>
          <w:p w:rsidR="005267E0" w:rsidRDefault="00FA4BB1">
            <w:pPr>
              <w:numPr>
                <w:ilvl w:val="0"/>
                <w:numId w:val="301"/>
              </w:numPr>
              <w:rPr>
                <w:sz w:val="24"/>
              </w:rPr>
            </w:pPr>
            <w:r>
              <w:rPr>
                <w:rStyle w:val="0pt"/>
              </w:rPr>
              <w:t>Соблюдение режима дня;</w:t>
            </w:r>
          </w:p>
          <w:p w:rsidR="005267E0" w:rsidRDefault="00FA4BB1">
            <w:pPr>
              <w:numPr>
                <w:ilvl w:val="0"/>
                <w:numId w:val="301"/>
              </w:numPr>
              <w:rPr>
                <w:sz w:val="24"/>
              </w:rPr>
            </w:pPr>
            <w:r>
              <w:rPr>
                <w:rStyle w:val="0pt"/>
              </w:rPr>
              <w:t>Проведение дыхательных гимнастик;</w:t>
            </w:r>
          </w:p>
          <w:p w:rsidR="005267E0" w:rsidRDefault="00FA4BB1">
            <w:pPr>
              <w:numPr>
                <w:ilvl w:val="0"/>
                <w:numId w:val="301"/>
              </w:numPr>
              <w:rPr>
                <w:rStyle w:val="0pt"/>
              </w:rPr>
            </w:pPr>
            <w:r>
              <w:rPr>
                <w:rStyle w:val="0pt"/>
              </w:rPr>
              <w:t xml:space="preserve">Соблюдение учебных и физических нагрузок; </w:t>
            </w:r>
          </w:p>
          <w:p w:rsidR="005267E0" w:rsidRDefault="00FA4BB1">
            <w:pPr>
              <w:numPr>
                <w:ilvl w:val="0"/>
                <w:numId w:val="301"/>
              </w:numPr>
              <w:rPr>
                <w:rStyle w:val="0pt"/>
              </w:rPr>
            </w:pPr>
            <w:r>
              <w:rPr>
                <w:rStyle w:val="0pt"/>
              </w:rPr>
              <w:t xml:space="preserve">Соблюдение графиков проветривания помещений; </w:t>
            </w:r>
          </w:p>
          <w:p w:rsidR="005267E0" w:rsidRDefault="00FA4BB1">
            <w:pPr>
              <w:numPr>
                <w:ilvl w:val="0"/>
                <w:numId w:val="301"/>
              </w:numPr>
              <w:rPr>
                <w:rStyle w:val="0pt"/>
              </w:rPr>
            </w:pPr>
            <w:r>
              <w:rPr>
                <w:rStyle w:val="0pt"/>
              </w:rPr>
              <w:t>Обеспечение температурного режима;</w:t>
            </w:r>
          </w:p>
          <w:p w:rsidR="005267E0" w:rsidRDefault="00FA4BB1">
            <w:pPr>
              <w:numPr>
                <w:ilvl w:val="0"/>
                <w:numId w:val="301"/>
              </w:numPr>
              <w:rPr>
                <w:sz w:val="24"/>
              </w:rPr>
            </w:pPr>
            <w:r>
              <w:rPr>
                <w:rStyle w:val="0pt"/>
              </w:rPr>
              <w:t>Обеспечение питьевого режима в летний период;</w:t>
            </w:r>
          </w:p>
          <w:p w:rsidR="005267E0" w:rsidRDefault="00FA4BB1">
            <w:pPr>
              <w:numPr>
                <w:ilvl w:val="0"/>
                <w:numId w:val="301"/>
              </w:numPr>
              <w:rPr>
                <w:sz w:val="24"/>
              </w:rPr>
            </w:pPr>
            <w:r>
              <w:rPr>
                <w:rStyle w:val="0pt"/>
              </w:rPr>
              <w:t>Прогулки на свежем воздухе;</w:t>
            </w:r>
          </w:p>
          <w:p w:rsidR="005267E0" w:rsidRDefault="00FA4BB1">
            <w:pPr>
              <w:numPr>
                <w:ilvl w:val="0"/>
                <w:numId w:val="301"/>
              </w:numPr>
              <w:rPr>
                <w:sz w:val="24"/>
              </w:rPr>
            </w:pPr>
            <w:r>
              <w:rPr>
                <w:rStyle w:val="0pt"/>
              </w:rPr>
              <w:t>Контрастные воздушные ванны (переход из спальни в игровую комнату);</w:t>
            </w:r>
          </w:p>
          <w:p w:rsidR="005267E0" w:rsidRDefault="00FA4BB1">
            <w:pPr>
              <w:numPr>
                <w:ilvl w:val="0"/>
                <w:numId w:val="301"/>
              </w:numPr>
              <w:rPr>
                <w:sz w:val="24"/>
              </w:rPr>
            </w:pPr>
            <w:r>
              <w:rPr>
                <w:rStyle w:val="0pt"/>
              </w:rPr>
              <w:t>Прием детей на улице в тёплое время года;</w:t>
            </w:r>
          </w:p>
          <w:p w:rsidR="005267E0" w:rsidRDefault="00FA4BB1">
            <w:pPr>
              <w:numPr>
                <w:ilvl w:val="0"/>
                <w:numId w:val="301"/>
              </w:numPr>
              <w:rPr>
                <w:rStyle w:val="0pt"/>
              </w:rPr>
            </w:pPr>
            <w:r>
              <w:rPr>
                <w:rStyle w:val="0pt"/>
              </w:rPr>
              <w:t xml:space="preserve">Режим теплового комфорта в выборе одежды для пребывания в группе, на занятиях по физкультуре, во время прогулок; </w:t>
            </w:r>
          </w:p>
          <w:p w:rsidR="005267E0" w:rsidRDefault="00FA4BB1">
            <w:pPr>
              <w:numPr>
                <w:ilvl w:val="0"/>
                <w:numId w:val="301"/>
              </w:numPr>
              <w:rPr>
                <w:sz w:val="24"/>
              </w:rPr>
            </w:pPr>
            <w:r>
              <w:rPr>
                <w:rStyle w:val="0pt"/>
              </w:rPr>
              <w:t>Свето-воздушные ванны и солнечные ванны в весенне-летний период года;</w:t>
            </w:r>
          </w:p>
          <w:p w:rsidR="005267E0" w:rsidRDefault="00FA4BB1">
            <w:pPr>
              <w:numPr>
                <w:ilvl w:val="0"/>
                <w:numId w:val="301"/>
              </w:numPr>
              <w:rPr>
                <w:sz w:val="24"/>
              </w:rPr>
            </w:pPr>
            <w:r>
              <w:rPr>
                <w:rStyle w:val="0pt"/>
              </w:rPr>
              <w:t>Музыкотерапия;</w:t>
            </w:r>
          </w:p>
          <w:p w:rsidR="005267E0" w:rsidRDefault="00FA4BB1">
            <w:pPr>
              <w:numPr>
                <w:ilvl w:val="0"/>
                <w:numId w:val="301"/>
              </w:numPr>
              <w:rPr>
                <w:color w:val="000000"/>
                <w:spacing w:val="1"/>
                <w:sz w:val="24"/>
                <w:shd w:val="clear" w:color="auto" w:fill="FFFFFF"/>
              </w:rPr>
            </w:pPr>
            <w:r>
              <w:rPr>
                <w:rStyle w:val="0pt"/>
              </w:rPr>
              <w:t xml:space="preserve">Комплекс профилактики ОРВИ, </w:t>
            </w:r>
            <w:r>
              <w:rPr>
                <w:rStyle w:val="0pt"/>
                <w:lang w:val="en-US"/>
              </w:rPr>
              <w:t>Covid</w:t>
            </w:r>
            <w:r>
              <w:rPr>
                <w:rStyle w:val="0pt"/>
              </w:rPr>
              <w:t xml:space="preserve">-19, гриппа, лор-заболеваний; </w:t>
            </w:r>
          </w:p>
        </w:tc>
        <w:tc>
          <w:tcPr>
            <w:tcW w:w="2268" w:type="dxa"/>
            <w:vAlign w:val="center"/>
          </w:tcPr>
          <w:p w:rsidR="005267E0" w:rsidRDefault="00FA4BB1">
            <w:pPr>
              <w:ind w:firstLine="0"/>
              <w:jc w:val="center"/>
              <w:rPr>
                <w:rStyle w:val="0pt"/>
              </w:rPr>
            </w:pPr>
            <w:r>
              <w:rPr>
                <w:rStyle w:val="0pt"/>
              </w:rPr>
              <w:t xml:space="preserve">Ст. воспит.  Воспитатели </w:t>
            </w:r>
          </w:p>
          <w:p w:rsidR="00C77366" w:rsidRDefault="00FA4BB1" w:rsidP="00C77366">
            <w:pPr>
              <w:ind w:firstLine="0"/>
              <w:jc w:val="center"/>
              <w:rPr>
                <w:sz w:val="24"/>
              </w:rPr>
            </w:pPr>
            <w:r>
              <w:rPr>
                <w:rStyle w:val="0pt"/>
              </w:rPr>
              <w:t xml:space="preserve">Пом. Воспитателя Медсестра </w:t>
            </w:r>
          </w:p>
          <w:p w:rsidR="005267E0" w:rsidRDefault="005267E0">
            <w:pPr>
              <w:ind w:firstLine="0"/>
              <w:jc w:val="center"/>
              <w:rPr>
                <w:sz w:val="24"/>
              </w:rPr>
            </w:pPr>
          </w:p>
        </w:tc>
      </w:tr>
      <w:tr w:rsidR="005267E0">
        <w:trPr>
          <w:jc w:val="center"/>
        </w:trPr>
        <w:tc>
          <w:tcPr>
            <w:tcW w:w="586" w:type="dxa"/>
            <w:vAlign w:val="center"/>
          </w:tcPr>
          <w:p w:rsidR="005267E0" w:rsidRDefault="005267E0">
            <w:pPr>
              <w:ind w:firstLine="0"/>
              <w:jc w:val="center"/>
              <w:rPr>
                <w:sz w:val="24"/>
              </w:rPr>
            </w:pPr>
          </w:p>
        </w:tc>
        <w:tc>
          <w:tcPr>
            <w:tcW w:w="2244" w:type="dxa"/>
            <w:vAlign w:val="center"/>
          </w:tcPr>
          <w:p w:rsidR="005267E0" w:rsidRDefault="00FA4BB1">
            <w:pPr>
              <w:ind w:firstLine="0"/>
              <w:jc w:val="center"/>
              <w:rPr>
                <w:sz w:val="24"/>
              </w:rPr>
            </w:pPr>
            <w:r>
              <w:rPr>
                <w:rStyle w:val="0pt"/>
              </w:rPr>
              <w:t>Организация</w:t>
            </w:r>
          </w:p>
          <w:p w:rsidR="005267E0" w:rsidRDefault="00FA4BB1">
            <w:pPr>
              <w:ind w:firstLine="0"/>
              <w:jc w:val="center"/>
              <w:rPr>
                <w:sz w:val="24"/>
              </w:rPr>
            </w:pPr>
            <w:r>
              <w:rPr>
                <w:rStyle w:val="0pt"/>
              </w:rPr>
              <w:t>питания</w:t>
            </w:r>
          </w:p>
        </w:tc>
        <w:tc>
          <w:tcPr>
            <w:tcW w:w="10206" w:type="dxa"/>
          </w:tcPr>
          <w:p w:rsidR="005267E0" w:rsidRDefault="00FA4BB1">
            <w:pPr>
              <w:numPr>
                <w:ilvl w:val="0"/>
                <w:numId w:val="302"/>
              </w:numPr>
              <w:rPr>
                <w:sz w:val="24"/>
              </w:rPr>
            </w:pPr>
            <w:r>
              <w:rPr>
                <w:rStyle w:val="0pt"/>
              </w:rPr>
              <w:t>Организация питания в соответствии с действующими нормами САНПин;</w:t>
            </w:r>
          </w:p>
          <w:p w:rsidR="005267E0" w:rsidRDefault="00FA4BB1">
            <w:pPr>
              <w:numPr>
                <w:ilvl w:val="0"/>
                <w:numId w:val="302"/>
              </w:numPr>
              <w:rPr>
                <w:sz w:val="24"/>
              </w:rPr>
            </w:pPr>
            <w:r>
              <w:rPr>
                <w:rStyle w:val="0pt"/>
              </w:rPr>
              <w:t>Организация контроля за питанием (соблюдение сроков реализации продуктов);</w:t>
            </w:r>
          </w:p>
          <w:p w:rsidR="005267E0" w:rsidRDefault="00FA4BB1">
            <w:pPr>
              <w:numPr>
                <w:ilvl w:val="0"/>
                <w:numId w:val="302"/>
              </w:numPr>
              <w:rPr>
                <w:sz w:val="24"/>
              </w:rPr>
            </w:pPr>
            <w:r>
              <w:rPr>
                <w:rStyle w:val="0pt"/>
              </w:rPr>
              <w:t>Сбор суточных проб на пищеблоке;</w:t>
            </w:r>
          </w:p>
          <w:p w:rsidR="005267E0" w:rsidRDefault="00FA4BB1">
            <w:pPr>
              <w:numPr>
                <w:ilvl w:val="0"/>
                <w:numId w:val="302"/>
              </w:numPr>
              <w:rPr>
                <w:rStyle w:val="0pt"/>
              </w:rPr>
            </w:pPr>
            <w:r>
              <w:rPr>
                <w:rStyle w:val="0pt"/>
              </w:rPr>
              <w:t xml:space="preserve">Выполнение норм продуктов на одного ребенка; </w:t>
            </w:r>
          </w:p>
          <w:p w:rsidR="005267E0" w:rsidRDefault="00FA4BB1">
            <w:pPr>
              <w:numPr>
                <w:ilvl w:val="0"/>
                <w:numId w:val="302"/>
              </w:numPr>
              <w:rPr>
                <w:sz w:val="24"/>
              </w:rPr>
            </w:pPr>
            <w:r>
              <w:rPr>
                <w:rStyle w:val="0pt"/>
              </w:rPr>
              <w:t>Использование инвентаря на пищеблоке и группах согласно маркировке.</w:t>
            </w:r>
          </w:p>
        </w:tc>
        <w:tc>
          <w:tcPr>
            <w:tcW w:w="2268" w:type="dxa"/>
            <w:vAlign w:val="center"/>
          </w:tcPr>
          <w:p w:rsidR="005267E0" w:rsidRDefault="00FA4BB1">
            <w:pPr>
              <w:ind w:firstLine="0"/>
              <w:jc w:val="center"/>
              <w:rPr>
                <w:sz w:val="24"/>
              </w:rPr>
            </w:pPr>
            <w:r>
              <w:rPr>
                <w:rStyle w:val="0pt"/>
              </w:rPr>
              <w:t>Медсестра</w:t>
            </w:r>
          </w:p>
          <w:p w:rsidR="005267E0" w:rsidRDefault="00FA4BB1">
            <w:pPr>
              <w:ind w:firstLine="0"/>
              <w:jc w:val="center"/>
              <w:rPr>
                <w:sz w:val="24"/>
              </w:rPr>
            </w:pPr>
            <w:r>
              <w:rPr>
                <w:rStyle w:val="0pt"/>
              </w:rPr>
              <w:t>Кладовщик,</w:t>
            </w:r>
          </w:p>
          <w:p w:rsidR="005267E0" w:rsidRDefault="00FA4BB1">
            <w:pPr>
              <w:ind w:firstLine="0"/>
              <w:jc w:val="center"/>
              <w:rPr>
                <w:sz w:val="24"/>
              </w:rPr>
            </w:pPr>
            <w:r>
              <w:rPr>
                <w:rStyle w:val="0pt"/>
              </w:rPr>
              <w:t>Шеф-повар</w:t>
            </w:r>
          </w:p>
        </w:tc>
      </w:tr>
      <w:tr w:rsidR="005267E0">
        <w:trPr>
          <w:jc w:val="center"/>
        </w:trPr>
        <w:tc>
          <w:tcPr>
            <w:tcW w:w="586" w:type="dxa"/>
            <w:vAlign w:val="center"/>
          </w:tcPr>
          <w:p w:rsidR="005267E0" w:rsidRDefault="00FA4BB1">
            <w:pPr>
              <w:ind w:firstLine="0"/>
              <w:jc w:val="center"/>
              <w:rPr>
                <w:sz w:val="24"/>
              </w:rPr>
            </w:pPr>
            <w:r>
              <w:rPr>
                <w:rStyle w:val="11pt0pt"/>
                <w:sz w:val="24"/>
              </w:rPr>
              <w:lastRenderedPageBreak/>
              <w:t>6</w:t>
            </w:r>
            <w:r>
              <w:rPr>
                <w:rStyle w:val="0pt"/>
              </w:rPr>
              <w:t>.</w:t>
            </w:r>
          </w:p>
        </w:tc>
        <w:tc>
          <w:tcPr>
            <w:tcW w:w="2244" w:type="dxa"/>
            <w:vAlign w:val="center"/>
          </w:tcPr>
          <w:p w:rsidR="005267E0" w:rsidRDefault="00FA4BB1">
            <w:pPr>
              <w:ind w:firstLine="0"/>
              <w:jc w:val="center"/>
              <w:rPr>
                <w:sz w:val="24"/>
              </w:rPr>
            </w:pPr>
            <w:r>
              <w:rPr>
                <w:rStyle w:val="0pt"/>
              </w:rPr>
              <w:t>Противо-эпидемические мероприятия</w:t>
            </w:r>
          </w:p>
        </w:tc>
        <w:tc>
          <w:tcPr>
            <w:tcW w:w="10206" w:type="dxa"/>
          </w:tcPr>
          <w:p w:rsidR="005267E0" w:rsidRDefault="00FA4BB1">
            <w:pPr>
              <w:numPr>
                <w:ilvl w:val="0"/>
                <w:numId w:val="303"/>
              </w:numPr>
              <w:rPr>
                <w:sz w:val="24"/>
              </w:rPr>
            </w:pPr>
            <w:r>
              <w:rPr>
                <w:rStyle w:val="0pt"/>
              </w:rPr>
              <w:t>Проведение противоэпидемических мероприятий по предупреждению и распространению инфекций;</w:t>
            </w:r>
          </w:p>
          <w:p w:rsidR="005267E0" w:rsidRDefault="00FA4BB1">
            <w:pPr>
              <w:numPr>
                <w:ilvl w:val="0"/>
                <w:numId w:val="303"/>
              </w:numPr>
              <w:rPr>
                <w:sz w:val="24"/>
              </w:rPr>
            </w:pPr>
            <w:r>
              <w:rPr>
                <w:rStyle w:val="0pt"/>
              </w:rPr>
              <w:t>Обработка игрушек, мебели дезраствором во время карантина;</w:t>
            </w:r>
          </w:p>
          <w:p w:rsidR="005267E0" w:rsidRDefault="00FA4BB1">
            <w:pPr>
              <w:numPr>
                <w:ilvl w:val="0"/>
                <w:numId w:val="303"/>
              </w:numPr>
              <w:rPr>
                <w:sz w:val="24"/>
              </w:rPr>
            </w:pPr>
            <w:r>
              <w:rPr>
                <w:rStyle w:val="0pt"/>
              </w:rPr>
              <w:t>Соблюдение карантинного режима;</w:t>
            </w:r>
          </w:p>
          <w:p w:rsidR="005267E0" w:rsidRDefault="00FA4BB1">
            <w:pPr>
              <w:numPr>
                <w:ilvl w:val="0"/>
                <w:numId w:val="303"/>
              </w:numPr>
              <w:rPr>
                <w:sz w:val="24"/>
              </w:rPr>
            </w:pPr>
            <w:r>
              <w:rPr>
                <w:rStyle w:val="0pt"/>
              </w:rPr>
              <w:t>Своевременное информирование родителей о сроках карантина;</w:t>
            </w:r>
          </w:p>
          <w:p w:rsidR="005267E0" w:rsidRDefault="00FA4BB1">
            <w:pPr>
              <w:numPr>
                <w:ilvl w:val="0"/>
                <w:numId w:val="303"/>
              </w:numPr>
              <w:rPr>
                <w:rStyle w:val="0pt"/>
              </w:rPr>
            </w:pPr>
            <w:r>
              <w:rPr>
                <w:rStyle w:val="0pt"/>
              </w:rPr>
              <w:t>Своевременное удаление из групп заболевших детей;</w:t>
            </w:r>
          </w:p>
          <w:p w:rsidR="005267E0" w:rsidRDefault="00FA4BB1">
            <w:pPr>
              <w:numPr>
                <w:ilvl w:val="0"/>
                <w:numId w:val="303"/>
              </w:numPr>
              <w:rPr>
                <w:sz w:val="24"/>
              </w:rPr>
            </w:pPr>
            <w:r>
              <w:rPr>
                <w:rStyle w:val="0pt"/>
              </w:rPr>
              <w:t>Постоянное ведение контактных детей во время карантина</w:t>
            </w:r>
          </w:p>
        </w:tc>
        <w:tc>
          <w:tcPr>
            <w:tcW w:w="2268" w:type="dxa"/>
            <w:vAlign w:val="center"/>
          </w:tcPr>
          <w:p w:rsidR="005267E0" w:rsidRDefault="005267E0">
            <w:pPr>
              <w:ind w:firstLine="0"/>
              <w:jc w:val="center"/>
              <w:rPr>
                <w:sz w:val="24"/>
              </w:rPr>
            </w:pPr>
          </w:p>
        </w:tc>
      </w:tr>
      <w:tr w:rsidR="005267E0">
        <w:trPr>
          <w:jc w:val="center"/>
        </w:trPr>
        <w:tc>
          <w:tcPr>
            <w:tcW w:w="586" w:type="dxa"/>
            <w:vAlign w:val="center"/>
          </w:tcPr>
          <w:p w:rsidR="005267E0" w:rsidRDefault="00FA4BB1">
            <w:pPr>
              <w:ind w:firstLine="0"/>
              <w:jc w:val="center"/>
              <w:rPr>
                <w:sz w:val="24"/>
              </w:rPr>
            </w:pPr>
            <w:r>
              <w:rPr>
                <w:rStyle w:val="0pt"/>
              </w:rPr>
              <w:t>5.</w:t>
            </w:r>
          </w:p>
        </w:tc>
        <w:tc>
          <w:tcPr>
            <w:tcW w:w="2244" w:type="dxa"/>
            <w:vAlign w:val="center"/>
          </w:tcPr>
          <w:p w:rsidR="005267E0" w:rsidRDefault="00FA4BB1">
            <w:pPr>
              <w:ind w:firstLine="0"/>
              <w:jc w:val="center"/>
              <w:rPr>
                <w:sz w:val="24"/>
              </w:rPr>
            </w:pPr>
            <w:r>
              <w:rPr>
                <w:rStyle w:val="0pt"/>
              </w:rPr>
              <w:t>Психологическое</w:t>
            </w:r>
          </w:p>
          <w:p w:rsidR="005267E0" w:rsidRDefault="00FA4BB1">
            <w:pPr>
              <w:ind w:firstLine="0"/>
              <w:jc w:val="center"/>
              <w:rPr>
                <w:sz w:val="24"/>
              </w:rPr>
            </w:pPr>
            <w:r>
              <w:rPr>
                <w:rStyle w:val="0pt"/>
              </w:rPr>
              <w:t>сопровождение</w:t>
            </w:r>
          </w:p>
        </w:tc>
        <w:tc>
          <w:tcPr>
            <w:tcW w:w="10206" w:type="dxa"/>
          </w:tcPr>
          <w:p w:rsidR="005267E0" w:rsidRDefault="00FA4BB1">
            <w:pPr>
              <w:numPr>
                <w:ilvl w:val="0"/>
                <w:numId w:val="304"/>
              </w:numPr>
              <w:rPr>
                <w:sz w:val="24"/>
              </w:rPr>
            </w:pPr>
            <w:r>
              <w:rPr>
                <w:rStyle w:val="0pt"/>
              </w:rPr>
              <w:t>Создание комфортного психологического климата в группах и ДОУ в целом;</w:t>
            </w:r>
          </w:p>
          <w:p w:rsidR="005267E0" w:rsidRDefault="00FA4BB1">
            <w:pPr>
              <w:numPr>
                <w:ilvl w:val="0"/>
                <w:numId w:val="304"/>
              </w:numPr>
              <w:rPr>
                <w:sz w:val="24"/>
              </w:rPr>
            </w:pPr>
            <w:r>
              <w:rPr>
                <w:rStyle w:val="0pt"/>
              </w:rPr>
              <w:t>Доброжелательный стиль общения взрослого с детьми, родителями (личностно-ориентированный стиль взаимодействия);</w:t>
            </w:r>
          </w:p>
          <w:p w:rsidR="005267E0" w:rsidRDefault="00FA4BB1">
            <w:pPr>
              <w:numPr>
                <w:ilvl w:val="0"/>
                <w:numId w:val="304"/>
              </w:numPr>
              <w:rPr>
                <w:sz w:val="24"/>
              </w:rPr>
            </w:pPr>
            <w:r>
              <w:rPr>
                <w:rStyle w:val="0pt"/>
              </w:rPr>
              <w:t>Комфортная организация режимных моментов;</w:t>
            </w:r>
          </w:p>
          <w:p w:rsidR="005267E0" w:rsidRDefault="00FA4BB1">
            <w:pPr>
              <w:numPr>
                <w:ilvl w:val="0"/>
                <w:numId w:val="304"/>
              </w:numPr>
              <w:rPr>
                <w:sz w:val="24"/>
              </w:rPr>
            </w:pPr>
            <w:r>
              <w:rPr>
                <w:rStyle w:val="0pt"/>
              </w:rPr>
              <w:t>Правильное распределение интеллектуальных и физических нагрузок;</w:t>
            </w:r>
          </w:p>
          <w:p w:rsidR="005267E0" w:rsidRDefault="00FA4BB1">
            <w:pPr>
              <w:numPr>
                <w:ilvl w:val="0"/>
                <w:numId w:val="304"/>
              </w:numPr>
              <w:rPr>
                <w:rStyle w:val="0pt"/>
              </w:rPr>
            </w:pPr>
            <w:r>
              <w:rPr>
                <w:rStyle w:val="0pt"/>
              </w:rPr>
              <w:t xml:space="preserve">Учет интересов детей в выборе деятельности; </w:t>
            </w:r>
          </w:p>
          <w:p w:rsidR="005267E0" w:rsidRDefault="00FA4BB1">
            <w:pPr>
              <w:numPr>
                <w:ilvl w:val="0"/>
                <w:numId w:val="304"/>
              </w:numPr>
              <w:rPr>
                <w:sz w:val="24"/>
              </w:rPr>
            </w:pPr>
            <w:r>
              <w:rPr>
                <w:rStyle w:val="0pt"/>
              </w:rPr>
              <w:t>Медико-педагогическая поддержка ребенка в адаптационный период</w:t>
            </w:r>
          </w:p>
        </w:tc>
        <w:tc>
          <w:tcPr>
            <w:tcW w:w="2268" w:type="dxa"/>
            <w:vAlign w:val="center"/>
          </w:tcPr>
          <w:p w:rsidR="005267E0" w:rsidRDefault="00FA4BB1">
            <w:pPr>
              <w:ind w:firstLine="0"/>
              <w:jc w:val="center"/>
              <w:rPr>
                <w:sz w:val="24"/>
              </w:rPr>
            </w:pPr>
            <w:r>
              <w:rPr>
                <w:rStyle w:val="0pt"/>
              </w:rPr>
              <w:t>Воспитатели</w:t>
            </w:r>
          </w:p>
          <w:p w:rsidR="005267E0" w:rsidRDefault="00FA4BB1">
            <w:pPr>
              <w:ind w:firstLine="0"/>
              <w:jc w:val="center"/>
              <w:rPr>
                <w:sz w:val="24"/>
              </w:rPr>
            </w:pPr>
            <w:r>
              <w:rPr>
                <w:rStyle w:val="0pt"/>
              </w:rPr>
              <w:t>Медсестра</w:t>
            </w:r>
          </w:p>
        </w:tc>
      </w:tr>
      <w:tr w:rsidR="005267E0">
        <w:trPr>
          <w:jc w:val="center"/>
        </w:trPr>
        <w:tc>
          <w:tcPr>
            <w:tcW w:w="586" w:type="dxa"/>
            <w:vAlign w:val="center"/>
          </w:tcPr>
          <w:p w:rsidR="005267E0" w:rsidRDefault="00FA4BB1">
            <w:pPr>
              <w:ind w:firstLine="0"/>
              <w:jc w:val="center"/>
              <w:rPr>
                <w:sz w:val="24"/>
              </w:rPr>
            </w:pPr>
            <w:r>
              <w:rPr>
                <w:rStyle w:val="11pt0pt"/>
                <w:sz w:val="24"/>
              </w:rPr>
              <w:t>6</w:t>
            </w:r>
            <w:r>
              <w:rPr>
                <w:rStyle w:val="0pt"/>
              </w:rPr>
              <w:t>.</w:t>
            </w:r>
          </w:p>
        </w:tc>
        <w:tc>
          <w:tcPr>
            <w:tcW w:w="2244" w:type="dxa"/>
            <w:vAlign w:val="center"/>
          </w:tcPr>
          <w:p w:rsidR="005267E0" w:rsidRDefault="00FA4BB1">
            <w:pPr>
              <w:ind w:firstLine="0"/>
              <w:jc w:val="center"/>
              <w:rPr>
                <w:sz w:val="24"/>
              </w:rPr>
            </w:pPr>
            <w:r>
              <w:rPr>
                <w:rStyle w:val="0pt"/>
              </w:rPr>
              <w:t>Наглядная</w:t>
            </w:r>
          </w:p>
          <w:p w:rsidR="005267E0" w:rsidRDefault="00FA4BB1">
            <w:pPr>
              <w:ind w:firstLine="0"/>
              <w:jc w:val="center"/>
              <w:rPr>
                <w:sz w:val="24"/>
              </w:rPr>
            </w:pPr>
            <w:r>
              <w:rPr>
                <w:rStyle w:val="0pt"/>
              </w:rPr>
              <w:t>агитация</w:t>
            </w:r>
          </w:p>
        </w:tc>
        <w:tc>
          <w:tcPr>
            <w:tcW w:w="10206" w:type="dxa"/>
          </w:tcPr>
          <w:p w:rsidR="005267E0" w:rsidRDefault="00FA4BB1">
            <w:pPr>
              <w:ind w:firstLine="0"/>
              <w:rPr>
                <w:sz w:val="24"/>
              </w:rPr>
            </w:pPr>
            <w:r>
              <w:rPr>
                <w:rStyle w:val="0pt"/>
              </w:rPr>
              <w:t>Выпуск санитарных бюллетеней: «Профилактика ОРЗ, ОРВИ, гриппа» «Вирусный гепатит», «Профилактика гельминтозов</w:t>
            </w:r>
            <w:r w:rsidR="00C77366">
              <w:rPr>
                <w:rStyle w:val="0pt"/>
              </w:rPr>
              <w:t>», «</w:t>
            </w:r>
            <w:r>
              <w:rPr>
                <w:rStyle w:val="0pt"/>
              </w:rPr>
              <w:t>Профилактика травматизма» и др.</w:t>
            </w:r>
          </w:p>
        </w:tc>
        <w:tc>
          <w:tcPr>
            <w:tcW w:w="2268" w:type="dxa"/>
            <w:vAlign w:val="center"/>
          </w:tcPr>
          <w:p w:rsidR="005267E0" w:rsidRDefault="00FA4BB1">
            <w:pPr>
              <w:ind w:firstLine="0"/>
              <w:jc w:val="center"/>
              <w:rPr>
                <w:sz w:val="24"/>
              </w:rPr>
            </w:pPr>
            <w:r>
              <w:rPr>
                <w:rStyle w:val="0pt"/>
              </w:rPr>
              <w:t>Медсестра</w:t>
            </w:r>
          </w:p>
          <w:p w:rsidR="005267E0" w:rsidRDefault="00FA4BB1">
            <w:pPr>
              <w:ind w:firstLine="0"/>
              <w:jc w:val="center"/>
              <w:rPr>
                <w:sz w:val="24"/>
              </w:rPr>
            </w:pPr>
            <w:r>
              <w:rPr>
                <w:rStyle w:val="0pt"/>
              </w:rPr>
              <w:t>Воспитатели</w:t>
            </w:r>
          </w:p>
        </w:tc>
      </w:tr>
    </w:tbl>
    <w:p w:rsidR="005267E0" w:rsidRDefault="005267E0">
      <w:pPr>
        <w:pStyle w:val="afff"/>
        <w:rPr>
          <w:color w:val="auto"/>
          <w:lang w:val="ru-RU"/>
        </w:rPr>
      </w:pPr>
    </w:p>
    <w:p w:rsidR="005267E0" w:rsidRDefault="00FA4BB1">
      <w:pPr>
        <w:pStyle w:val="afff"/>
        <w:tabs>
          <w:tab w:val="left" w:pos="851"/>
          <w:tab w:val="left" w:pos="1276"/>
        </w:tabs>
        <w:ind w:left="567" w:firstLine="0"/>
        <w:rPr>
          <w:color w:val="auto"/>
          <w:sz w:val="28"/>
          <w:szCs w:val="28"/>
          <w:lang w:val="ru-RU"/>
        </w:rPr>
      </w:pPr>
      <w:r>
        <w:rPr>
          <w:b/>
          <w:color w:val="auto"/>
          <w:sz w:val="28"/>
          <w:szCs w:val="28"/>
          <w:lang w:val="ru-RU"/>
        </w:rPr>
        <w:t>Закаливание</w:t>
      </w:r>
      <w:r>
        <w:rPr>
          <w:color w:val="auto"/>
          <w:sz w:val="28"/>
          <w:szCs w:val="28"/>
          <w:lang w:val="ru-RU"/>
        </w:rPr>
        <w:t xml:space="preserve"> </w:t>
      </w:r>
      <w:r>
        <w:rPr>
          <w:b/>
          <w:color w:val="auto"/>
          <w:sz w:val="28"/>
          <w:szCs w:val="28"/>
          <w:lang w:val="ru-RU"/>
        </w:rPr>
        <w:t>детей включает систему мероприятий</w:t>
      </w:r>
      <w:r>
        <w:rPr>
          <w:color w:val="auto"/>
          <w:sz w:val="28"/>
          <w:szCs w:val="28"/>
          <w:lang w:val="ru-RU"/>
        </w:rPr>
        <w:t xml:space="preserve">: </w:t>
      </w:r>
    </w:p>
    <w:p w:rsidR="005267E0" w:rsidRDefault="00FA4BB1">
      <w:pPr>
        <w:pStyle w:val="afff"/>
        <w:numPr>
          <w:ilvl w:val="0"/>
          <w:numId w:val="305"/>
        </w:numPr>
        <w:tabs>
          <w:tab w:val="left" w:pos="851"/>
          <w:tab w:val="left" w:pos="1276"/>
        </w:tabs>
        <w:rPr>
          <w:color w:val="auto"/>
          <w:sz w:val="28"/>
          <w:szCs w:val="28"/>
          <w:lang w:val="ru-RU"/>
        </w:rPr>
      </w:pPr>
      <w:r>
        <w:rPr>
          <w:color w:val="auto"/>
          <w:sz w:val="28"/>
          <w:szCs w:val="28"/>
          <w:lang w:val="ru-RU"/>
        </w:rPr>
        <w:t xml:space="preserve">Элементы закаливания в повседневной жизни: умывание прохладной водой, правильно организованная прогулка, физические упражнения, проводимые в легкой спортивной одежде в помещении и на открытом воздухе; </w:t>
      </w:r>
    </w:p>
    <w:p w:rsidR="005267E0" w:rsidRDefault="00FA4BB1">
      <w:pPr>
        <w:pStyle w:val="afff"/>
        <w:numPr>
          <w:ilvl w:val="0"/>
          <w:numId w:val="305"/>
        </w:numPr>
        <w:tabs>
          <w:tab w:val="left" w:pos="851"/>
          <w:tab w:val="left" w:pos="1276"/>
        </w:tabs>
        <w:rPr>
          <w:color w:val="auto"/>
          <w:sz w:val="28"/>
          <w:szCs w:val="28"/>
          <w:lang w:val="ru-RU"/>
        </w:rPr>
      </w:pPr>
      <w:r>
        <w:rPr>
          <w:color w:val="auto"/>
          <w:sz w:val="28"/>
          <w:szCs w:val="28"/>
          <w:lang w:val="ru-RU"/>
        </w:rPr>
        <w:t xml:space="preserve">Специальные мероприятия: водные, воздушные и солнечные. </w:t>
      </w:r>
    </w:p>
    <w:p w:rsidR="005267E0" w:rsidRDefault="00FA4BB1">
      <w:pPr>
        <w:pStyle w:val="afff"/>
        <w:tabs>
          <w:tab w:val="left" w:pos="851"/>
          <w:tab w:val="left" w:pos="1276"/>
        </w:tabs>
        <w:rPr>
          <w:color w:val="auto"/>
          <w:sz w:val="28"/>
          <w:szCs w:val="28"/>
          <w:lang w:val="ru-RU"/>
        </w:rPr>
      </w:pPr>
      <w:r>
        <w:rPr>
          <w:color w:val="auto"/>
          <w:sz w:val="28"/>
          <w:szCs w:val="28"/>
          <w:lang w:val="ru-RU"/>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учётом подготовленности персонала и материальной базы </w:t>
      </w:r>
      <w:r w:rsidR="00C77366">
        <w:rPr>
          <w:color w:val="auto"/>
          <w:sz w:val="28"/>
          <w:szCs w:val="28"/>
          <w:lang w:val="ru-RU"/>
        </w:rPr>
        <w:t>МБДОУ «Танаевский детский сад»</w:t>
      </w:r>
      <w:r>
        <w:rPr>
          <w:color w:val="auto"/>
          <w:sz w:val="28"/>
          <w:szCs w:val="28"/>
          <w:lang w:val="ru-RU"/>
        </w:rPr>
        <w:t>,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5267E0" w:rsidRDefault="00FA4BB1">
      <w:pPr>
        <w:pStyle w:val="afff"/>
        <w:rPr>
          <w:color w:val="auto"/>
          <w:sz w:val="28"/>
          <w:szCs w:val="28"/>
          <w:lang w:val="ru-RU"/>
        </w:rPr>
      </w:pPr>
      <w:r>
        <w:rPr>
          <w:color w:val="auto"/>
          <w:sz w:val="28"/>
          <w:szCs w:val="28"/>
          <w:lang w:val="ru-RU"/>
        </w:rPr>
        <w:t xml:space="preserve">Мероприятия по закаливанию проводятся с согласия родителей (законных представителей) и с учетом состояния здоровья детей (назначений и рекомендаций в листе здоровья). </w:t>
      </w:r>
    </w:p>
    <w:p w:rsidR="005267E0" w:rsidRDefault="00FA4BB1">
      <w:pPr>
        <w:pStyle w:val="afff"/>
        <w:rPr>
          <w:color w:val="auto"/>
          <w:sz w:val="28"/>
          <w:szCs w:val="28"/>
          <w:lang w:val="ru-RU"/>
        </w:rPr>
      </w:pPr>
      <w:r>
        <w:rPr>
          <w:color w:val="auto"/>
          <w:sz w:val="28"/>
          <w:szCs w:val="28"/>
          <w:lang w:val="ru-RU"/>
        </w:rPr>
        <w:t xml:space="preserve">Самым результативным среди методов является метод закаливания водой. Его необходимо использовать, как основу закаливающих процедур в режиме дня дошкольного возраста в регулярных процедурах: мытьё рук тёплой водой с мылом. Затем - попеременное умывание рук до локтей, лица, шеи, верхней части груди тёплой и прохладной водой; полоскание горла кипячёной водой после приёма пищи с постепенным снижением её температуры с 36 до 22 °С на 1°С каждые 5 дней. </w:t>
      </w:r>
    </w:p>
    <w:p w:rsidR="005267E0" w:rsidRDefault="00FA4BB1">
      <w:pPr>
        <w:pStyle w:val="afff"/>
        <w:rPr>
          <w:color w:val="auto"/>
          <w:sz w:val="28"/>
          <w:szCs w:val="28"/>
          <w:lang w:val="ru-RU"/>
        </w:rPr>
      </w:pPr>
      <w:r>
        <w:rPr>
          <w:color w:val="auto"/>
          <w:sz w:val="28"/>
          <w:szCs w:val="28"/>
          <w:lang w:val="ru-RU"/>
        </w:rPr>
        <w:t xml:space="preserve">Немаловажным видом закаливания являются солнечные ванны, благоприятным временем, для которого по мнению ученых является ранее утро и время после 16 часов дня. Солнечные ванны проводятся также в облачные дни и в тени (использование </w:t>
      </w:r>
      <w:r>
        <w:rPr>
          <w:color w:val="auto"/>
          <w:sz w:val="28"/>
          <w:szCs w:val="28"/>
          <w:lang w:val="ru-RU"/>
        </w:rPr>
        <w:lastRenderedPageBreak/>
        <w:t xml:space="preserve">отраженных лучей), с изменением площади открытой поверхности кожи, подбором одежды. </w:t>
      </w:r>
    </w:p>
    <w:p w:rsidR="005267E0" w:rsidRDefault="005267E0">
      <w:pPr>
        <w:pStyle w:val="afff"/>
        <w:rPr>
          <w:color w:val="auto"/>
          <w:sz w:val="28"/>
          <w:szCs w:val="28"/>
          <w:lang w:val="ru-RU"/>
        </w:rPr>
      </w:pPr>
    </w:p>
    <w:p w:rsidR="005267E0" w:rsidRDefault="005267E0">
      <w:pPr>
        <w:pStyle w:val="afff"/>
        <w:rPr>
          <w:color w:val="auto"/>
          <w:sz w:val="28"/>
          <w:szCs w:val="28"/>
          <w:lang w:val="ru-RU"/>
        </w:rPr>
      </w:pPr>
    </w:p>
    <w:p w:rsidR="005267E0" w:rsidRDefault="005267E0">
      <w:pPr>
        <w:pStyle w:val="afff"/>
        <w:rPr>
          <w:color w:val="auto"/>
          <w:sz w:val="28"/>
          <w:szCs w:val="28"/>
          <w:lang w:val="ru-RU"/>
        </w:rPr>
      </w:pPr>
    </w:p>
    <w:p w:rsidR="005267E0" w:rsidRDefault="005267E0">
      <w:pPr>
        <w:pStyle w:val="afff"/>
        <w:rPr>
          <w:color w:val="auto"/>
          <w:sz w:val="28"/>
          <w:szCs w:val="28"/>
          <w:lang w:val="ru-RU"/>
        </w:rPr>
      </w:pPr>
    </w:p>
    <w:p w:rsidR="005267E0" w:rsidRDefault="005267E0">
      <w:pPr>
        <w:pStyle w:val="afff"/>
        <w:rPr>
          <w:color w:val="auto"/>
          <w:sz w:val="28"/>
          <w:szCs w:val="28"/>
          <w:lang w:val="ru-RU"/>
        </w:rPr>
      </w:pPr>
    </w:p>
    <w:p w:rsidR="005267E0" w:rsidRDefault="005267E0">
      <w:pPr>
        <w:pStyle w:val="6"/>
        <w:rPr>
          <w:sz w:val="16"/>
          <w:highlight w:val="yellow"/>
        </w:rPr>
      </w:pPr>
    </w:p>
    <w:p w:rsidR="005267E0" w:rsidRPr="00C77366" w:rsidRDefault="005267E0">
      <w:pPr>
        <w:pStyle w:val="6"/>
      </w:pPr>
    </w:p>
    <w:p w:rsidR="005267E0" w:rsidRPr="00C77366" w:rsidRDefault="00FA4BB1">
      <w:pPr>
        <w:pStyle w:val="6"/>
      </w:pPr>
      <w:r w:rsidRPr="00C77366">
        <w:t xml:space="preserve">Система закаливающих мероприятий в дошкольном возрасте </w:t>
      </w:r>
      <w:r w:rsidR="00C77366" w:rsidRPr="00C77366">
        <w:rPr>
          <w:szCs w:val="28"/>
        </w:rPr>
        <w:t>базы МБДОУ «Танаевский детский сад»</w:t>
      </w:r>
    </w:p>
    <w:tbl>
      <w:tblPr>
        <w:tblStyle w:val="aff7"/>
        <w:tblW w:w="0" w:type="auto"/>
        <w:jc w:val="center"/>
        <w:tblLook w:val="04A0" w:firstRow="1" w:lastRow="0" w:firstColumn="1" w:lastColumn="0" w:noHBand="0" w:noVBand="1"/>
      </w:tblPr>
      <w:tblGrid>
        <w:gridCol w:w="4673"/>
        <w:gridCol w:w="5528"/>
        <w:gridCol w:w="1236"/>
        <w:gridCol w:w="1236"/>
        <w:gridCol w:w="1236"/>
        <w:gridCol w:w="1236"/>
      </w:tblGrid>
      <w:tr w:rsidR="005267E0">
        <w:trPr>
          <w:jc w:val="center"/>
        </w:trPr>
        <w:tc>
          <w:tcPr>
            <w:tcW w:w="4673" w:type="dxa"/>
            <w:vMerge w:val="restart"/>
            <w:shd w:val="clear" w:color="auto" w:fill="D9D9D9" w:themeFill="background1" w:themeFillShade="D9"/>
            <w:vAlign w:val="center"/>
          </w:tcPr>
          <w:p w:rsidR="005267E0" w:rsidRDefault="00FA4BB1">
            <w:pPr>
              <w:ind w:firstLine="42"/>
              <w:jc w:val="center"/>
              <w:rPr>
                <w:b/>
                <w:i/>
                <w:sz w:val="24"/>
              </w:rPr>
            </w:pPr>
            <w:r>
              <w:rPr>
                <w:b/>
                <w:i/>
                <w:sz w:val="24"/>
              </w:rPr>
              <w:t>Форма закаливания</w:t>
            </w:r>
          </w:p>
        </w:tc>
        <w:tc>
          <w:tcPr>
            <w:tcW w:w="5528" w:type="dxa"/>
            <w:vMerge w:val="restart"/>
            <w:shd w:val="clear" w:color="auto" w:fill="D9D9D9" w:themeFill="background1" w:themeFillShade="D9"/>
            <w:vAlign w:val="center"/>
          </w:tcPr>
          <w:p w:rsidR="005267E0" w:rsidRDefault="00FA4BB1">
            <w:pPr>
              <w:ind w:firstLine="42"/>
              <w:jc w:val="center"/>
              <w:rPr>
                <w:b/>
                <w:i/>
                <w:sz w:val="24"/>
              </w:rPr>
            </w:pPr>
            <w:r>
              <w:rPr>
                <w:b/>
                <w:i/>
                <w:sz w:val="24"/>
              </w:rPr>
              <w:t>Закаливающее воздействие</w:t>
            </w:r>
          </w:p>
        </w:tc>
        <w:tc>
          <w:tcPr>
            <w:tcW w:w="4944" w:type="dxa"/>
            <w:gridSpan w:val="4"/>
            <w:shd w:val="clear" w:color="auto" w:fill="D9D9D9" w:themeFill="background1" w:themeFillShade="D9"/>
            <w:vAlign w:val="center"/>
          </w:tcPr>
          <w:p w:rsidR="005267E0" w:rsidRDefault="00FA4BB1">
            <w:pPr>
              <w:ind w:firstLine="42"/>
              <w:jc w:val="center"/>
              <w:rPr>
                <w:b/>
                <w:i/>
                <w:sz w:val="24"/>
              </w:rPr>
            </w:pPr>
            <w:r>
              <w:rPr>
                <w:b/>
                <w:i/>
                <w:sz w:val="24"/>
              </w:rPr>
              <w:t>Длительность (мин. в день)</w:t>
            </w:r>
          </w:p>
        </w:tc>
      </w:tr>
      <w:tr w:rsidR="005267E0">
        <w:trPr>
          <w:jc w:val="center"/>
        </w:trPr>
        <w:tc>
          <w:tcPr>
            <w:tcW w:w="4673" w:type="dxa"/>
            <w:vMerge/>
            <w:shd w:val="clear" w:color="auto" w:fill="D9D9D9" w:themeFill="background1" w:themeFillShade="D9"/>
            <w:vAlign w:val="center"/>
          </w:tcPr>
          <w:p w:rsidR="005267E0" w:rsidRDefault="005267E0">
            <w:pPr>
              <w:pStyle w:val="afa"/>
              <w:spacing w:before="4"/>
              <w:rPr>
                <w:b/>
                <w:sz w:val="24"/>
                <w:szCs w:val="24"/>
                <w:lang w:val="ru-RU"/>
              </w:rPr>
            </w:pPr>
          </w:p>
        </w:tc>
        <w:tc>
          <w:tcPr>
            <w:tcW w:w="5528" w:type="dxa"/>
            <w:vMerge/>
            <w:shd w:val="clear" w:color="auto" w:fill="D9D9D9" w:themeFill="background1" w:themeFillShade="D9"/>
            <w:vAlign w:val="center"/>
          </w:tcPr>
          <w:p w:rsidR="005267E0" w:rsidRDefault="005267E0">
            <w:pPr>
              <w:pStyle w:val="afa"/>
              <w:spacing w:before="4"/>
              <w:rPr>
                <w:b/>
                <w:sz w:val="24"/>
                <w:szCs w:val="24"/>
                <w:lang w:val="ru-RU"/>
              </w:rPr>
            </w:pPr>
          </w:p>
        </w:tc>
        <w:tc>
          <w:tcPr>
            <w:tcW w:w="1236" w:type="dxa"/>
            <w:shd w:val="clear" w:color="auto" w:fill="D9D9D9" w:themeFill="background1" w:themeFillShade="D9"/>
            <w:vAlign w:val="center"/>
          </w:tcPr>
          <w:p w:rsidR="005267E0" w:rsidRDefault="00FA4BB1">
            <w:pPr>
              <w:ind w:firstLine="42"/>
              <w:jc w:val="center"/>
              <w:rPr>
                <w:b/>
                <w:i/>
                <w:sz w:val="24"/>
              </w:rPr>
            </w:pPr>
            <w:r>
              <w:rPr>
                <w:b/>
                <w:i/>
                <w:sz w:val="24"/>
              </w:rPr>
              <w:t>3-4</w:t>
            </w:r>
          </w:p>
          <w:p w:rsidR="005267E0" w:rsidRDefault="00FA4BB1">
            <w:pPr>
              <w:ind w:firstLine="42"/>
              <w:jc w:val="center"/>
              <w:rPr>
                <w:b/>
                <w:i/>
                <w:sz w:val="24"/>
              </w:rPr>
            </w:pPr>
            <w:r>
              <w:rPr>
                <w:b/>
                <w:i/>
                <w:sz w:val="24"/>
              </w:rPr>
              <w:t>года</w:t>
            </w:r>
          </w:p>
        </w:tc>
        <w:tc>
          <w:tcPr>
            <w:tcW w:w="1236" w:type="dxa"/>
            <w:shd w:val="clear" w:color="auto" w:fill="D9D9D9" w:themeFill="background1" w:themeFillShade="D9"/>
            <w:vAlign w:val="center"/>
          </w:tcPr>
          <w:p w:rsidR="005267E0" w:rsidRDefault="00FA4BB1">
            <w:pPr>
              <w:ind w:firstLine="42"/>
              <w:jc w:val="center"/>
              <w:rPr>
                <w:b/>
                <w:i/>
                <w:sz w:val="24"/>
              </w:rPr>
            </w:pPr>
            <w:r>
              <w:rPr>
                <w:b/>
                <w:i/>
                <w:sz w:val="24"/>
              </w:rPr>
              <w:t>4-5</w:t>
            </w:r>
          </w:p>
          <w:p w:rsidR="005267E0" w:rsidRDefault="00FA4BB1">
            <w:pPr>
              <w:ind w:firstLine="42"/>
              <w:jc w:val="center"/>
              <w:rPr>
                <w:b/>
                <w:i/>
                <w:sz w:val="24"/>
              </w:rPr>
            </w:pPr>
            <w:r>
              <w:rPr>
                <w:b/>
                <w:i/>
                <w:sz w:val="24"/>
              </w:rPr>
              <w:t>лет</w:t>
            </w:r>
          </w:p>
        </w:tc>
        <w:tc>
          <w:tcPr>
            <w:tcW w:w="1236" w:type="dxa"/>
            <w:shd w:val="clear" w:color="auto" w:fill="D9D9D9" w:themeFill="background1" w:themeFillShade="D9"/>
            <w:vAlign w:val="center"/>
          </w:tcPr>
          <w:p w:rsidR="005267E0" w:rsidRDefault="00FA4BB1">
            <w:pPr>
              <w:ind w:firstLine="42"/>
              <w:jc w:val="center"/>
              <w:rPr>
                <w:b/>
                <w:i/>
                <w:sz w:val="24"/>
              </w:rPr>
            </w:pPr>
            <w:r>
              <w:rPr>
                <w:b/>
                <w:i/>
                <w:sz w:val="24"/>
              </w:rPr>
              <w:t>5-6</w:t>
            </w:r>
          </w:p>
          <w:p w:rsidR="005267E0" w:rsidRDefault="00FA4BB1">
            <w:pPr>
              <w:ind w:firstLine="42"/>
              <w:jc w:val="center"/>
              <w:rPr>
                <w:b/>
                <w:i/>
                <w:sz w:val="24"/>
              </w:rPr>
            </w:pPr>
            <w:r>
              <w:rPr>
                <w:b/>
                <w:i/>
                <w:sz w:val="24"/>
              </w:rPr>
              <w:t>лет</w:t>
            </w:r>
          </w:p>
        </w:tc>
        <w:tc>
          <w:tcPr>
            <w:tcW w:w="1236" w:type="dxa"/>
            <w:shd w:val="clear" w:color="auto" w:fill="D9D9D9" w:themeFill="background1" w:themeFillShade="D9"/>
            <w:vAlign w:val="center"/>
          </w:tcPr>
          <w:p w:rsidR="005267E0" w:rsidRDefault="00FA4BB1">
            <w:pPr>
              <w:ind w:firstLine="42"/>
              <w:jc w:val="center"/>
              <w:rPr>
                <w:b/>
                <w:i/>
                <w:sz w:val="24"/>
              </w:rPr>
            </w:pPr>
            <w:r>
              <w:rPr>
                <w:b/>
                <w:i/>
                <w:sz w:val="24"/>
              </w:rPr>
              <w:t>6-7</w:t>
            </w:r>
          </w:p>
          <w:p w:rsidR="005267E0" w:rsidRDefault="00FA4BB1">
            <w:pPr>
              <w:ind w:firstLine="42"/>
              <w:jc w:val="center"/>
              <w:rPr>
                <w:b/>
                <w:i/>
                <w:sz w:val="24"/>
              </w:rPr>
            </w:pPr>
            <w:r>
              <w:rPr>
                <w:b/>
                <w:i/>
                <w:sz w:val="24"/>
              </w:rPr>
              <w:t>лет</w:t>
            </w:r>
          </w:p>
        </w:tc>
      </w:tr>
      <w:tr w:rsidR="005267E0">
        <w:trPr>
          <w:jc w:val="center"/>
        </w:trPr>
        <w:tc>
          <w:tcPr>
            <w:tcW w:w="4673" w:type="dxa"/>
            <w:vAlign w:val="center"/>
          </w:tcPr>
          <w:p w:rsidR="005267E0" w:rsidRDefault="00FA4BB1">
            <w:pPr>
              <w:ind w:firstLine="42"/>
              <w:jc w:val="center"/>
              <w:rPr>
                <w:sz w:val="24"/>
              </w:rPr>
            </w:pPr>
            <w:r>
              <w:rPr>
                <w:sz w:val="24"/>
              </w:rPr>
              <w:t>Утренняя гимнастика</w:t>
            </w:r>
          </w:p>
          <w:p w:rsidR="005267E0" w:rsidRDefault="00FA4BB1">
            <w:pPr>
              <w:ind w:firstLine="42"/>
              <w:jc w:val="center"/>
              <w:rPr>
                <w:sz w:val="24"/>
              </w:rPr>
            </w:pPr>
            <w:r>
              <w:rPr>
                <w:sz w:val="24"/>
              </w:rPr>
              <w:t>(в теплую погоду – на улице)</w:t>
            </w:r>
          </w:p>
        </w:tc>
        <w:tc>
          <w:tcPr>
            <w:tcW w:w="5528" w:type="dxa"/>
            <w:vAlign w:val="center"/>
          </w:tcPr>
          <w:p w:rsidR="005267E0" w:rsidRDefault="00FA4BB1">
            <w:pPr>
              <w:ind w:firstLine="42"/>
              <w:jc w:val="center"/>
              <w:rPr>
                <w:sz w:val="24"/>
              </w:rPr>
            </w:pPr>
            <w:r>
              <w:rPr>
                <w:sz w:val="24"/>
              </w:rPr>
              <w:t>Сочетание воздушной ванны с физическими упражнениями</w:t>
            </w:r>
          </w:p>
        </w:tc>
        <w:tc>
          <w:tcPr>
            <w:tcW w:w="1236" w:type="dxa"/>
            <w:vAlign w:val="center"/>
          </w:tcPr>
          <w:p w:rsidR="005267E0" w:rsidRDefault="00FA4BB1">
            <w:pPr>
              <w:ind w:firstLine="42"/>
              <w:jc w:val="center"/>
              <w:rPr>
                <w:sz w:val="24"/>
              </w:rPr>
            </w:pPr>
            <w:r>
              <w:rPr>
                <w:sz w:val="24"/>
              </w:rPr>
              <w:t>10</w:t>
            </w:r>
          </w:p>
        </w:tc>
        <w:tc>
          <w:tcPr>
            <w:tcW w:w="1236" w:type="dxa"/>
            <w:vAlign w:val="center"/>
          </w:tcPr>
          <w:p w:rsidR="005267E0" w:rsidRDefault="00FA4BB1">
            <w:pPr>
              <w:ind w:firstLine="42"/>
              <w:jc w:val="center"/>
              <w:rPr>
                <w:sz w:val="24"/>
              </w:rPr>
            </w:pPr>
            <w:r>
              <w:rPr>
                <w:sz w:val="24"/>
              </w:rPr>
              <w:t>10</w:t>
            </w:r>
          </w:p>
        </w:tc>
        <w:tc>
          <w:tcPr>
            <w:tcW w:w="1236" w:type="dxa"/>
            <w:vAlign w:val="center"/>
          </w:tcPr>
          <w:p w:rsidR="005267E0" w:rsidRDefault="00FA4BB1">
            <w:pPr>
              <w:ind w:firstLine="42"/>
              <w:jc w:val="center"/>
              <w:rPr>
                <w:sz w:val="24"/>
              </w:rPr>
            </w:pPr>
            <w:r>
              <w:rPr>
                <w:sz w:val="24"/>
              </w:rPr>
              <w:t>10</w:t>
            </w:r>
          </w:p>
        </w:tc>
        <w:tc>
          <w:tcPr>
            <w:tcW w:w="1236" w:type="dxa"/>
            <w:vAlign w:val="center"/>
          </w:tcPr>
          <w:p w:rsidR="005267E0" w:rsidRDefault="00FA4BB1">
            <w:pPr>
              <w:ind w:firstLine="42"/>
              <w:jc w:val="center"/>
              <w:rPr>
                <w:sz w:val="24"/>
              </w:rPr>
            </w:pPr>
            <w:r>
              <w:rPr>
                <w:sz w:val="24"/>
              </w:rPr>
              <w:t>10</w:t>
            </w:r>
          </w:p>
        </w:tc>
      </w:tr>
      <w:tr w:rsidR="005267E0">
        <w:trPr>
          <w:jc w:val="center"/>
        </w:trPr>
        <w:tc>
          <w:tcPr>
            <w:tcW w:w="4673" w:type="dxa"/>
            <w:vAlign w:val="center"/>
          </w:tcPr>
          <w:p w:rsidR="005267E0" w:rsidRDefault="00FA4BB1">
            <w:pPr>
              <w:ind w:firstLine="42"/>
              <w:jc w:val="center"/>
              <w:rPr>
                <w:sz w:val="24"/>
              </w:rPr>
            </w:pPr>
            <w:r>
              <w:rPr>
                <w:sz w:val="24"/>
              </w:rPr>
              <w:t>Пребывание ребенка в облегченной одежде при комфортной температуре в помещении</w:t>
            </w:r>
          </w:p>
        </w:tc>
        <w:tc>
          <w:tcPr>
            <w:tcW w:w="5528" w:type="dxa"/>
            <w:vAlign w:val="center"/>
          </w:tcPr>
          <w:p w:rsidR="005267E0" w:rsidRDefault="00FA4BB1">
            <w:pPr>
              <w:ind w:firstLine="42"/>
              <w:jc w:val="center"/>
              <w:rPr>
                <w:sz w:val="24"/>
              </w:rPr>
            </w:pPr>
            <w:r>
              <w:rPr>
                <w:sz w:val="24"/>
              </w:rPr>
              <w:t>Воздушная ванна</w:t>
            </w:r>
          </w:p>
        </w:tc>
        <w:tc>
          <w:tcPr>
            <w:tcW w:w="4944" w:type="dxa"/>
            <w:gridSpan w:val="4"/>
            <w:vAlign w:val="center"/>
          </w:tcPr>
          <w:p w:rsidR="005267E0" w:rsidRDefault="00FA4BB1">
            <w:pPr>
              <w:pStyle w:val="afa"/>
              <w:spacing w:before="4"/>
              <w:jc w:val="center"/>
              <w:rPr>
                <w:b/>
                <w:sz w:val="24"/>
                <w:szCs w:val="24"/>
                <w:lang w:val="ru-RU"/>
              </w:rPr>
            </w:pPr>
            <w:r>
              <w:rPr>
                <w:sz w:val="24"/>
                <w:szCs w:val="24"/>
              </w:rPr>
              <w:t>Индивидуально</w:t>
            </w:r>
          </w:p>
        </w:tc>
      </w:tr>
      <w:tr w:rsidR="005267E0">
        <w:trPr>
          <w:jc w:val="center"/>
        </w:trPr>
        <w:tc>
          <w:tcPr>
            <w:tcW w:w="4673" w:type="dxa"/>
            <w:vAlign w:val="center"/>
          </w:tcPr>
          <w:p w:rsidR="005267E0" w:rsidRDefault="00FA4BB1">
            <w:pPr>
              <w:ind w:firstLine="42"/>
              <w:jc w:val="center"/>
              <w:rPr>
                <w:sz w:val="24"/>
              </w:rPr>
            </w:pPr>
            <w:r>
              <w:rPr>
                <w:sz w:val="24"/>
              </w:rPr>
              <w:t>Подвижные, спортивные игры, физические упражнения и другие виды двигательной активности (в помещении)</w:t>
            </w:r>
          </w:p>
        </w:tc>
        <w:tc>
          <w:tcPr>
            <w:tcW w:w="5528" w:type="dxa"/>
            <w:vAlign w:val="center"/>
          </w:tcPr>
          <w:p w:rsidR="005267E0" w:rsidRDefault="00FA4BB1">
            <w:pPr>
              <w:ind w:firstLine="42"/>
              <w:jc w:val="center"/>
              <w:rPr>
                <w:sz w:val="24"/>
              </w:rPr>
            </w:pPr>
            <w:r>
              <w:rPr>
                <w:sz w:val="24"/>
              </w:rPr>
              <w:t>Сочетание воздушной ванны с физ упражнениями;</w:t>
            </w:r>
          </w:p>
          <w:p w:rsidR="005267E0" w:rsidRDefault="00FA4BB1">
            <w:pPr>
              <w:ind w:firstLine="42"/>
              <w:jc w:val="center"/>
              <w:rPr>
                <w:sz w:val="24"/>
              </w:rPr>
            </w:pPr>
            <w:r>
              <w:rPr>
                <w:sz w:val="24"/>
              </w:rPr>
              <w:t>босохождение с использованием ребристой доски, массажных ковриков, каната ит.п.</w:t>
            </w:r>
          </w:p>
        </w:tc>
        <w:tc>
          <w:tcPr>
            <w:tcW w:w="1236" w:type="dxa"/>
            <w:vAlign w:val="center"/>
          </w:tcPr>
          <w:p w:rsidR="005267E0" w:rsidRDefault="00FA4BB1">
            <w:pPr>
              <w:ind w:firstLine="42"/>
              <w:jc w:val="center"/>
              <w:rPr>
                <w:sz w:val="24"/>
              </w:rPr>
            </w:pPr>
            <w:r>
              <w:rPr>
                <w:sz w:val="24"/>
              </w:rPr>
              <w:t>до 15</w:t>
            </w:r>
          </w:p>
        </w:tc>
        <w:tc>
          <w:tcPr>
            <w:tcW w:w="1236" w:type="dxa"/>
            <w:vAlign w:val="center"/>
          </w:tcPr>
          <w:p w:rsidR="005267E0" w:rsidRDefault="00FA4BB1">
            <w:pPr>
              <w:ind w:firstLine="42"/>
              <w:jc w:val="center"/>
              <w:rPr>
                <w:sz w:val="24"/>
              </w:rPr>
            </w:pPr>
            <w:r>
              <w:rPr>
                <w:sz w:val="24"/>
              </w:rPr>
              <w:t>до 20</w:t>
            </w:r>
          </w:p>
        </w:tc>
        <w:tc>
          <w:tcPr>
            <w:tcW w:w="1236" w:type="dxa"/>
            <w:vAlign w:val="center"/>
          </w:tcPr>
          <w:p w:rsidR="005267E0" w:rsidRDefault="00FA4BB1">
            <w:pPr>
              <w:ind w:firstLine="42"/>
              <w:jc w:val="center"/>
              <w:rPr>
                <w:sz w:val="24"/>
              </w:rPr>
            </w:pPr>
            <w:r>
              <w:rPr>
                <w:sz w:val="24"/>
              </w:rPr>
              <w:t>до 25</w:t>
            </w:r>
          </w:p>
        </w:tc>
        <w:tc>
          <w:tcPr>
            <w:tcW w:w="1236" w:type="dxa"/>
            <w:vAlign w:val="center"/>
          </w:tcPr>
          <w:p w:rsidR="005267E0" w:rsidRDefault="00FA4BB1">
            <w:pPr>
              <w:ind w:firstLine="42"/>
              <w:jc w:val="center"/>
              <w:rPr>
                <w:sz w:val="24"/>
              </w:rPr>
            </w:pPr>
            <w:r>
              <w:rPr>
                <w:sz w:val="24"/>
              </w:rPr>
              <w:t>до 30</w:t>
            </w:r>
          </w:p>
        </w:tc>
      </w:tr>
      <w:tr w:rsidR="005267E0">
        <w:trPr>
          <w:jc w:val="center"/>
        </w:trPr>
        <w:tc>
          <w:tcPr>
            <w:tcW w:w="4673" w:type="dxa"/>
            <w:vAlign w:val="center"/>
          </w:tcPr>
          <w:p w:rsidR="005267E0" w:rsidRDefault="00FA4BB1">
            <w:pPr>
              <w:ind w:firstLine="42"/>
              <w:jc w:val="center"/>
              <w:rPr>
                <w:sz w:val="24"/>
              </w:rPr>
            </w:pPr>
            <w:r>
              <w:rPr>
                <w:sz w:val="24"/>
              </w:rPr>
              <w:t>Подвижные, спортивные игры, физические упражнения и другие виды двигательной активности (на улице)</w:t>
            </w:r>
          </w:p>
        </w:tc>
        <w:tc>
          <w:tcPr>
            <w:tcW w:w="5528" w:type="dxa"/>
            <w:vAlign w:val="center"/>
          </w:tcPr>
          <w:p w:rsidR="005267E0" w:rsidRDefault="00FA4BB1">
            <w:pPr>
              <w:ind w:firstLine="42"/>
              <w:jc w:val="center"/>
              <w:rPr>
                <w:sz w:val="24"/>
              </w:rPr>
            </w:pPr>
            <w:r>
              <w:rPr>
                <w:sz w:val="24"/>
              </w:rPr>
              <w:t>Сочетание</w:t>
            </w:r>
            <w:r>
              <w:rPr>
                <w:sz w:val="24"/>
              </w:rPr>
              <w:tab/>
              <w:t>воздушной ванны</w:t>
            </w:r>
            <w:r>
              <w:rPr>
                <w:sz w:val="24"/>
              </w:rPr>
              <w:tab/>
              <w:t>с физическими упражнениями</w:t>
            </w:r>
          </w:p>
        </w:tc>
        <w:tc>
          <w:tcPr>
            <w:tcW w:w="1236" w:type="dxa"/>
            <w:vAlign w:val="center"/>
          </w:tcPr>
          <w:p w:rsidR="005267E0" w:rsidRDefault="00FA4BB1">
            <w:pPr>
              <w:ind w:firstLine="42"/>
              <w:jc w:val="center"/>
              <w:rPr>
                <w:sz w:val="24"/>
              </w:rPr>
            </w:pPr>
            <w:r>
              <w:rPr>
                <w:sz w:val="24"/>
              </w:rPr>
              <w:t>до 15</w:t>
            </w:r>
          </w:p>
        </w:tc>
        <w:tc>
          <w:tcPr>
            <w:tcW w:w="1236" w:type="dxa"/>
            <w:vAlign w:val="center"/>
          </w:tcPr>
          <w:p w:rsidR="005267E0" w:rsidRDefault="00FA4BB1">
            <w:pPr>
              <w:ind w:firstLine="42"/>
              <w:jc w:val="center"/>
              <w:rPr>
                <w:sz w:val="24"/>
              </w:rPr>
            </w:pPr>
            <w:r>
              <w:rPr>
                <w:sz w:val="24"/>
              </w:rPr>
              <w:t>до 20</w:t>
            </w:r>
          </w:p>
        </w:tc>
        <w:tc>
          <w:tcPr>
            <w:tcW w:w="1236" w:type="dxa"/>
            <w:vAlign w:val="center"/>
          </w:tcPr>
          <w:p w:rsidR="005267E0" w:rsidRDefault="00FA4BB1">
            <w:pPr>
              <w:ind w:firstLine="42"/>
              <w:jc w:val="center"/>
              <w:rPr>
                <w:sz w:val="24"/>
              </w:rPr>
            </w:pPr>
            <w:r>
              <w:rPr>
                <w:sz w:val="24"/>
              </w:rPr>
              <w:t>до 25</w:t>
            </w:r>
          </w:p>
        </w:tc>
        <w:tc>
          <w:tcPr>
            <w:tcW w:w="1236" w:type="dxa"/>
            <w:vAlign w:val="center"/>
          </w:tcPr>
          <w:p w:rsidR="005267E0" w:rsidRDefault="00FA4BB1">
            <w:pPr>
              <w:ind w:firstLine="42"/>
              <w:jc w:val="center"/>
              <w:rPr>
                <w:sz w:val="24"/>
              </w:rPr>
            </w:pPr>
            <w:r>
              <w:rPr>
                <w:sz w:val="24"/>
              </w:rPr>
              <w:t>до 30</w:t>
            </w:r>
          </w:p>
        </w:tc>
      </w:tr>
      <w:tr w:rsidR="005267E0">
        <w:trPr>
          <w:jc w:val="center"/>
        </w:trPr>
        <w:tc>
          <w:tcPr>
            <w:tcW w:w="4673" w:type="dxa"/>
            <w:vAlign w:val="center"/>
          </w:tcPr>
          <w:p w:rsidR="005267E0" w:rsidRDefault="00FA4BB1">
            <w:pPr>
              <w:ind w:firstLine="42"/>
              <w:jc w:val="center"/>
              <w:rPr>
                <w:sz w:val="24"/>
              </w:rPr>
            </w:pPr>
            <w:r>
              <w:rPr>
                <w:sz w:val="24"/>
              </w:rPr>
              <w:t>Прогулка в первой и второй половине дня</w:t>
            </w:r>
          </w:p>
        </w:tc>
        <w:tc>
          <w:tcPr>
            <w:tcW w:w="5528" w:type="dxa"/>
            <w:vAlign w:val="center"/>
          </w:tcPr>
          <w:p w:rsidR="005267E0" w:rsidRDefault="00FA4BB1">
            <w:pPr>
              <w:ind w:firstLine="42"/>
              <w:jc w:val="center"/>
              <w:rPr>
                <w:sz w:val="24"/>
              </w:rPr>
            </w:pPr>
            <w:r>
              <w:rPr>
                <w:sz w:val="24"/>
              </w:rPr>
              <w:t>Сочетание</w:t>
            </w:r>
            <w:r>
              <w:rPr>
                <w:sz w:val="24"/>
              </w:rPr>
              <w:tab/>
              <w:t>воздушной ванны</w:t>
            </w:r>
            <w:r>
              <w:rPr>
                <w:sz w:val="24"/>
              </w:rPr>
              <w:tab/>
              <w:t>с физическими упражнениями</w:t>
            </w:r>
          </w:p>
        </w:tc>
        <w:tc>
          <w:tcPr>
            <w:tcW w:w="4944" w:type="dxa"/>
            <w:gridSpan w:val="4"/>
            <w:vAlign w:val="center"/>
          </w:tcPr>
          <w:p w:rsidR="005267E0" w:rsidRDefault="00FA4BB1">
            <w:pPr>
              <w:pStyle w:val="afa"/>
              <w:spacing w:before="4"/>
              <w:jc w:val="center"/>
              <w:rPr>
                <w:b/>
                <w:sz w:val="24"/>
                <w:szCs w:val="24"/>
                <w:lang w:val="ru-RU"/>
              </w:rPr>
            </w:pPr>
            <w:r>
              <w:rPr>
                <w:sz w:val="24"/>
                <w:szCs w:val="24"/>
                <w:lang w:val="ru-RU"/>
              </w:rPr>
              <w:t>2 раза в день по 1ч. 40 минут - 2 часа с учетом погодных условий</w:t>
            </w:r>
          </w:p>
        </w:tc>
      </w:tr>
      <w:tr w:rsidR="005267E0">
        <w:trPr>
          <w:jc w:val="center"/>
        </w:trPr>
        <w:tc>
          <w:tcPr>
            <w:tcW w:w="4673" w:type="dxa"/>
            <w:vAlign w:val="center"/>
          </w:tcPr>
          <w:p w:rsidR="005267E0" w:rsidRDefault="00FA4BB1">
            <w:pPr>
              <w:ind w:firstLine="42"/>
              <w:jc w:val="center"/>
              <w:rPr>
                <w:sz w:val="24"/>
              </w:rPr>
            </w:pPr>
            <w:r>
              <w:rPr>
                <w:sz w:val="24"/>
              </w:rPr>
              <w:t>Дневной сон без маек</w:t>
            </w:r>
          </w:p>
        </w:tc>
        <w:tc>
          <w:tcPr>
            <w:tcW w:w="5528" w:type="dxa"/>
            <w:vAlign w:val="center"/>
          </w:tcPr>
          <w:p w:rsidR="005267E0" w:rsidRDefault="00FA4BB1">
            <w:pPr>
              <w:ind w:firstLine="42"/>
              <w:jc w:val="center"/>
              <w:rPr>
                <w:sz w:val="24"/>
              </w:rPr>
            </w:pPr>
            <w:r>
              <w:rPr>
                <w:sz w:val="24"/>
              </w:rPr>
              <w:t>Воздушная ванна с учетом сезона года, региональных климатических особенностей и индивидуальных особенностей ребенка</w:t>
            </w:r>
          </w:p>
        </w:tc>
        <w:tc>
          <w:tcPr>
            <w:tcW w:w="4944" w:type="dxa"/>
            <w:gridSpan w:val="4"/>
            <w:vAlign w:val="center"/>
          </w:tcPr>
          <w:p w:rsidR="005267E0" w:rsidRDefault="00FA4BB1">
            <w:pPr>
              <w:pStyle w:val="afa"/>
              <w:spacing w:before="4"/>
              <w:jc w:val="center"/>
              <w:rPr>
                <w:b/>
                <w:sz w:val="24"/>
                <w:szCs w:val="24"/>
                <w:lang w:val="ru-RU"/>
              </w:rPr>
            </w:pPr>
            <w:r>
              <w:rPr>
                <w:sz w:val="24"/>
                <w:szCs w:val="24"/>
                <w:lang w:val="ru-RU"/>
              </w:rPr>
              <w:t>В соответствии с действующими СанПиН</w:t>
            </w:r>
          </w:p>
        </w:tc>
      </w:tr>
      <w:tr w:rsidR="005267E0">
        <w:trPr>
          <w:jc w:val="center"/>
        </w:trPr>
        <w:tc>
          <w:tcPr>
            <w:tcW w:w="4673" w:type="dxa"/>
            <w:vAlign w:val="center"/>
          </w:tcPr>
          <w:p w:rsidR="005267E0" w:rsidRDefault="00FA4BB1">
            <w:pPr>
              <w:ind w:firstLine="42"/>
              <w:jc w:val="center"/>
              <w:rPr>
                <w:sz w:val="24"/>
              </w:rPr>
            </w:pPr>
            <w:r>
              <w:rPr>
                <w:sz w:val="24"/>
              </w:rPr>
              <w:t>Бодрящая гимнастика</w:t>
            </w:r>
          </w:p>
        </w:tc>
        <w:tc>
          <w:tcPr>
            <w:tcW w:w="5528" w:type="dxa"/>
            <w:vAlign w:val="center"/>
          </w:tcPr>
          <w:p w:rsidR="005267E0" w:rsidRDefault="00FA4BB1">
            <w:pPr>
              <w:ind w:firstLine="42"/>
              <w:jc w:val="center"/>
              <w:rPr>
                <w:sz w:val="24"/>
              </w:rPr>
            </w:pPr>
            <w:r>
              <w:rPr>
                <w:sz w:val="24"/>
              </w:rPr>
              <w:t xml:space="preserve">Сочетание воздушной ванны с физическими упражнениями </w:t>
            </w:r>
          </w:p>
        </w:tc>
        <w:tc>
          <w:tcPr>
            <w:tcW w:w="1236" w:type="dxa"/>
            <w:vAlign w:val="center"/>
          </w:tcPr>
          <w:p w:rsidR="005267E0" w:rsidRDefault="005267E0">
            <w:pPr>
              <w:ind w:firstLine="42"/>
              <w:jc w:val="center"/>
              <w:rPr>
                <w:sz w:val="24"/>
              </w:rPr>
            </w:pPr>
          </w:p>
          <w:p w:rsidR="005267E0" w:rsidRDefault="00FA4BB1">
            <w:pPr>
              <w:ind w:firstLine="42"/>
              <w:jc w:val="center"/>
              <w:rPr>
                <w:sz w:val="24"/>
              </w:rPr>
            </w:pPr>
            <w:r>
              <w:rPr>
                <w:sz w:val="24"/>
              </w:rPr>
              <w:t>5-7</w:t>
            </w:r>
          </w:p>
        </w:tc>
        <w:tc>
          <w:tcPr>
            <w:tcW w:w="1236" w:type="dxa"/>
            <w:vAlign w:val="center"/>
          </w:tcPr>
          <w:p w:rsidR="005267E0" w:rsidRDefault="005267E0">
            <w:pPr>
              <w:ind w:firstLine="42"/>
              <w:jc w:val="center"/>
              <w:rPr>
                <w:sz w:val="24"/>
              </w:rPr>
            </w:pPr>
          </w:p>
          <w:p w:rsidR="005267E0" w:rsidRDefault="00FA4BB1">
            <w:pPr>
              <w:ind w:firstLine="42"/>
              <w:jc w:val="center"/>
              <w:rPr>
                <w:sz w:val="24"/>
              </w:rPr>
            </w:pPr>
            <w:r>
              <w:rPr>
                <w:sz w:val="24"/>
              </w:rPr>
              <w:t>5-10</w:t>
            </w:r>
          </w:p>
        </w:tc>
        <w:tc>
          <w:tcPr>
            <w:tcW w:w="1236" w:type="dxa"/>
            <w:vAlign w:val="center"/>
          </w:tcPr>
          <w:p w:rsidR="005267E0" w:rsidRDefault="005267E0">
            <w:pPr>
              <w:ind w:firstLine="42"/>
              <w:jc w:val="center"/>
              <w:rPr>
                <w:sz w:val="24"/>
              </w:rPr>
            </w:pPr>
          </w:p>
          <w:p w:rsidR="005267E0" w:rsidRDefault="00FA4BB1">
            <w:pPr>
              <w:ind w:firstLine="42"/>
              <w:jc w:val="center"/>
              <w:rPr>
                <w:sz w:val="24"/>
              </w:rPr>
            </w:pPr>
            <w:r>
              <w:rPr>
                <w:sz w:val="24"/>
              </w:rPr>
              <w:t>7-10</w:t>
            </w:r>
          </w:p>
        </w:tc>
        <w:tc>
          <w:tcPr>
            <w:tcW w:w="1236" w:type="dxa"/>
            <w:vAlign w:val="center"/>
          </w:tcPr>
          <w:p w:rsidR="005267E0" w:rsidRDefault="005267E0">
            <w:pPr>
              <w:ind w:firstLine="42"/>
              <w:jc w:val="center"/>
              <w:rPr>
                <w:sz w:val="24"/>
              </w:rPr>
            </w:pPr>
          </w:p>
          <w:p w:rsidR="005267E0" w:rsidRDefault="00FA4BB1">
            <w:pPr>
              <w:ind w:firstLine="42"/>
              <w:jc w:val="center"/>
              <w:rPr>
                <w:sz w:val="24"/>
              </w:rPr>
            </w:pPr>
            <w:r>
              <w:rPr>
                <w:sz w:val="24"/>
              </w:rPr>
              <w:t>7-10</w:t>
            </w:r>
          </w:p>
        </w:tc>
      </w:tr>
    </w:tbl>
    <w:p w:rsidR="005267E0" w:rsidRDefault="00FA4BB1">
      <w:pPr>
        <w:pStyle w:val="afff"/>
        <w:rPr>
          <w:color w:val="auto"/>
          <w:sz w:val="28"/>
          <w:szCs w:val="28"/>
          <w:lang w:val="ru-RU"/>
        </w:rPr>
      </w:pPr>
      <w:r>
        <w:rPr>
          <w:b/>
          <w:color w:val="auto"/>
          <w:sz w:val="28"/>
          <w:szCs w:val="28"/>
          <w:lang w:val="ru-RU"/>
        </w:rPr>
        <w:t>Проветривание</w:t>
      </w:r>
      <w:r>
        <w:rPr>
          <w:i/>
          <w:color w:val="auto"/>
          <w:sz w:val="28"/>
          <w:szCs w:val="28"/>
          <w:lang w:val="ru-RU"/>
        </w:rPr>
        <w:t>.</w:t>
      </w:r>
      <w:r>
        <w:rPr>
          <w:color w:val="auto"/>
          <w:sz w:val="28"/>
          <w:szCs w:val="28"/>
          <w:lang w:val="ru-RU"/>
        </w:rPr>
        <w:t xml:space="preserve"> Проветривание в присутствии детей не производится. Контроль температуры воздуха во всех помещениях, предназначенных для пребывания детей осуществляется с помощью термометров. Помещения постоянного пребывания детей для дезинфекции воздушной среды оборудуются приборами по обеззараживанию воздуха.</w:t>
      </w:r>
    </w:p>
    <w:p w:rsidR="005267E0" w:rsidRDefault="005267E0">
      <w:pPr>
        <w:pStyle w:val="6"/>
        <w:rPr>
          <w:highlight w:val="yellow"/>
        </w:rPr>
      </w:pPr>
    </w:p>
    <w:p w:rsidR="005267E0" w:rsidRPr="00BB578D" w:rsidRDefault="00FA4BB1">
      <w:pPr>
        <w:pStyle w:val="6"/>
        <w:rPr>
          <w:rStyle w:val="0pt10"/>
          <w:rFonts w:eastAsiaTheme="majorEastAsia" w:cstheme="majorBidi"/>
          <w:color w:val="0070C0"/>
          <w:spacing w:val="0"/>
          <w:sz w:val="28"/>
          <w:u w:val="none"/>
          <w:shd w:val="clear" w:color="auto" w:fill="auto"/>
        </w:rPr>
      </w:pPr>
      <w:r w:rsidRPr="00BB578D">
        <w:t xml:space="preserve">Допустимые величины параметров микроклимата </w:t>
      </w:r>
      <w:r w:rsidR="00C77366" w:rsidRPr="00BB578D">
        <w:rPr>
          <w:szCs w:val="28"/>
        </w:rPr>
        <w:t>базы МБДОУ «Танаевский детский сад»</w:t>
      </w:r>
    </w:p>
    <w:tbl>
      <w:tblPr>
        <w:tblStyle w:val="aff7"/>
        <w:tblW w:w="0" w:type="auto"/>
        <w:jc w:val="center"/>
        <w:tblLook w:val="04A0" w:firstRow="1" w:lastRow="0" w:firstColumn="1" w:lastColumn="0" w:noHBand="0" w:noVBand="1"/>
      </w:tblPr>
      <w:tblGrid>
        <w:gridCol w:w="8789"/>
        <w:gridCol w:w="3118"/>
        <w:gridCol w:w="3083"/>
      </w:tblGrid>
      <w:tr w:rsidR="005267E0">
        <w:trPr>
          <w:trHeight w:val="397"/>
          <w:jc w:val="center"/>
        </w:trPr>
        <w:tc>
          <w:tcPr>
            <w:tcW w:w="8789" w:type="dxa"/>
            <w:shd w:val="clear" w:color="auto" w:fill="D9D9D9" w:themeFill="background1" w:themeFillShade="D9"/>
            <w:vAlign w:val="center"/>
          </w:tcPr>
          <w:p w:rsidR="005267E0" w:rsidRDefault="00FA4BB1">
            <w:pPr>
              <w:ind w:firstLine="0"/>
              <w:jc w:val="center"/>
              <w:rPr>
                <w:rFonts w:eastAsiaTheme="majorEastAsia"/>
                <w:b/>
                <w:i/>
                <w:sz w:val="24"/>
                <w:highlight w:val="yellow"/>
              </w:rPr>
            </w:pPr>
            <w:r>
              <w:rPr>
                <w:b/>
                <w:i/>
                <w:sz w:val="24"/>
              </w:rPr>
              <w:t>Наименование помещения</w:t>
            </w:r>
          </w:p>
        </w:tc>
        <w:tc>
          <w:tcPr>
            <w:tcW w:w="3118" w:type="dxa"/>
            <w:shd w:val="clear" w:color="auto" w:fill="D9D9D9" w:themeFill="background1" w:themeFillShade="D9"/>
            <w:vAlign w:val="center"/>
          </w:tcPr>
          <w:p w:rsidR="005267E0" w:rsidRDefault="00FA4BB1">
            <w:pPr>
              <w:ind w:firstLine="0"/>
              <w:jc w:val="center"/>
              <w:rPr>
                <w:rFonts w:eastAsiaTheme="majorEastAsia"/>
                <w:b/>
                <w:i/>
                <w:sz w:val="24"/>
                <w:highlight w:val="yellow"/>
              </w:rPr>
            </w:pPr>
            <w:r>
              <w:rPr>
                <w:b/>
                <w:i/>
                <w:sz w:val="24"/>
              </w:rPr>
              <w:t>Допустимая температура воздуха (°С)</w:t>
            </w:r>
          </w:p>
        </w:tc>
        <w:tc>
          <w:tcPr>
            <w:tcW w:w="3083" w:type="dxa"/>
            <w:shd w:val="clear" w:color="auto" w:fill="D9D9D9" w:themeFill="background1" w:themeFillShade="D9"/>
            <w:vAlign w:val="center"/>
          </w:tcPr>
          <w:p w:rsidR="005267E0" w:rsidRDefault="00FA4BB1">
            <w:pPr>
              <w:ind w:firstLine="0"/>
              <w:jc w:val="center"/>
              <w:rPr>
                <w:rFonts w:eastAsiaTheme="majorEastAsia"/>
                <w:b/>
                <w:i/>
                <w:sz w:val="24"/>
                <w:highlight w:val="yellow"/>
              </w:rPr>
            </w:pPr>
            <w:r>
              <w:rPr>
                <w:b/>
                <w:i/>
                <w:sz w:val="24"/>
              </w:rPr>
              <w:t>Относительная влажность воздуха, %</w:t>
            </w:r>
          </w:p>
        </w:tc>
      </w:tr>
      <w:tr w:rsidR="005267E0">
        <w:trPr>
          <w:trHeight w:val="340"/>
          <w:jc w:val="center"/>
        </w:trPr>
        <w:tc>
          <w:tcPr>
            <w:tcW w:w="8789" w:type="dxa"/>
            <w:vAlign w:val="center"/>
          </w:tcPr>
          <w:p w:rsidR="005267E0" w:rsidRDefault="00FA4BB1">
            <w:pPr>
              <w:ind w:firstLine="0"/>
              <w:jc w:val="left"/>
              <w:rPr>
                <w:rFonts w:eastAsiaTheme="majorEastAsia"/>
                <w:sz w:val="24"/>
                <w:highlight w:val="yellow"/>
              </w:rPr>
            </w:pPr>
            <w:r>
              <w:rPr>
                <w:sz w:val="24"/>
              </w:rPr>
              <w:t>Групповая (игровая), игровая комната (помещения), помещения для занятий для детей до 3-х лет</w:t>
            </w:r>
          </w:p>
        </w:tc>
        <w:tc>
          <w:tcPr>
            <w:tcW w:w="3118" w:type="dxa"/>
            <w:vAlign w:val="center"/>
          </w:tcPr>
          <w:p w:rsidR="005267E0" w:rsidRDefault="00FA4BB1">
            <w:pPr>
              <w:ind w:firstLine="0"/>
              <w:jc w:val="center"/>
              <w:rPr>
                <w:rFonts w:eastAsiaTheme="majorEastAsia"/>
                <w:sz w:val="24"/>
                <w:highlight w:val="yellow"/>
              </w:rPr>
            </w:pPr>
            <w:r>
              <w:rPr>
                <w:sz w:val="24"/>
              </w:rPr>
              <w:t>22-24</w:t>
            </w:r>
          </w:p>
        </w:tc>
        <w:tc>
          <w:tcPr>
            <w:tcW w:w="3083" w:type="dxa"/>
            <w:vAlign w:val="center"/>
          </w:tcPr>
          <w:p w:rsidR="005267E0" w:rsidRDefault="00FA4BB1">
            <w:pPr>
              <w:ind w:firstLine="0"/>
              <w:jc w:val="center"/>
              <w:rPr>
                <w:rFonts w:eastAsiaTheme="majorEastAsia"/>
                <w:sz w:val="24"/>
                <w:highlight w:val="yellow"/>
              </w:rPr>
            </w:pPr>
            <w:r>
              <w:rPr>
                <w:sz w:val="24"/>
              </w:rPr>
              <w:t xml:space="preserve">         40-60</w:t>
            </w:r>
          </w:p>
        </w:tc>
      </w:tr>
      <w:tr w:rsidR="005267E0">
        <w:trPr>
          <w:trHeight w:val="340"/>
          <w:jc w:val="center"/>
        </w:trPr>
        <w:tc>
          <w:tcPr>
            <w:tcW w:w="8789" w:type="dxa"/>
            <w:vAlign w:val="center"/>
          </w:tcPr>
          <w:p w:rsidR="005267E0" w:rsidRDefault="00FA4BB1">
            <w:pPr>
              <w:ind w:firstLine="0"/>
              <w:jc w:val="left"/>
              <w:rPr>
                <w:rFonts w:eastAsiaTheme="majorEastAsia"/>
                <w:sz w:val="24"/>
                <w:highlight w:val="yellow"/>
              </w:rPr>
            </w:pPr>
            <w:r>
              <w:rPr>
                <w:sz w:val="24"/>
              </w:rPr>
              <w:t>Групповая (игровая), игровая комната (помещения), помещения для занятий для детей от 3-х до 7-ми лет</w:t>
            </w:r>
          </w:p>
        </w:tc>
        <w:tc>
          <w:tcPr>
            <w:tcW w:w="3118" w:type="dxa"/>
            <w:vAlign w:val="center"/>
          </w:tcPr>
          <w:p w:rsidR="005267E0" w:rsidRDefault="00FA4BB1">
            <w:pPr>
              <w:ind w:firstLine="0"/>
              <w:jc w:val="center"/>
              <w:rPr>
                <w:rFonts w:eastAsiaTheme="majorEastAsia"/>
                <w:sz w:val="24"/>
                <w:highlight w:val="yellow"/>
              </w:rPr>
            </w:pPr>
            <w:r>
              <w:rPr>
                <w:sz w:val="24"/>
              </w:rPr>
              <w:t>21-24</w:t>
            </w:r>
          </w:p>
        </w:tc>
        <w:tc>
          <w:tcPr>
            <w:tcW w:w="3083" w:type="dxa"/>
            <w:vAlign w:val="center"/>
          </w:tcPr>
          <w:p w:rsidR="005267E0" w:rsidRDefault="00FA4BB1">
            <w:pPr>
              <w:jc w:val="center"/>
              <w:rPr>
                <w:sz w:val="24"/>
              </w:rPr>
            </w:pPr>
            <w:r>
              <w:rPr>
                <w:sz w:val="24"/>
              </w:rPr>
              <w:t>40-60</w:t>
            </w:r>
          </w:p>
        </w:tc>
      </w:tr>
      <w:tr w:rsidR="005267E0">
        <w:trPr>
          <w:trHeight w:val="340"/>
          <w:jc w:val="center"/>
        </w:trPr>
        <w:tc>
          <w:tcPr>
            <w:tcW w:w="8789" w:type="dxa"/>
            <w:vAlign w:val="center"/>
          </w:tcPr>
          <w:p w:rsidR="005267E0" w:rsidRDefault="00FA4BB1">
            <w:pPr>
              <w:ind w:firstLine="0"/>
              <w:jc w:val="left"/>
              <w:rPr>
                <w:rFonts w:eastAsiaTheme="majorEastAsia"/>
                <w:sz w:val="24"/>
                <w:highlight w:val="yellow"/>
              </w:rPr>
            </w:pPr>
            <w:r>
              <w:rPr>
                <w:sz w:val="24"/>
              </w:rPr>
              <w:t>Спальные</w:t>
            </w:r>
          </w:p>
        </w:tc>
        <w:tc>
          <w:tcPr>
            <w:tcW w:w="3118" w:type="dxa"/>
            <w:vAlign w:val="center"/>
          </w:tcPr>
          <w:p w:rsidR="005267E0" w:rsidRDefault="00FA4BB1">
            <w:pPr>
              <w:ind w:firstLine="0"/>
              <w:jc w:val="center"/>
              <w:rPr>
                <w:rFonts w:eastAsiaTheme="majorEastAsia"/>
                <w:sz w:val="24"/>
                <w:highlight w:val="yellow"/>
              </w:rPr>
            </w:pPr>
            <w:r>
              <w:rPr>
                <w:sz w:val="24"/>
              </w:rPr>
              <w:t>19-21</w:t>
            </w:r>
          </w:p>
        </w:tc>
        <w:tc>
          <w:tcPr>
            <w:tcW w:w="3083" w:type="dxa"/>
            <w:vAlign w:val="center"/>
          </w:tcPr>
          <w:p w:rsidR="005267E0" w:rsidRDefault="00FA4BB1">
            <w:pPr>
              <w:jc w:val="center"/>
              <w:rPr>
                <w:sz w:val="24"/>
              </w:rPr>
            </w:pPr>
            <w:r>
              <w:rPr>
                <w:sz w:val="24"/>
              </w:rPr>
              <w:t>40-60</w:t>
            </w:r>
          </w:p>
        </w:tc>
      </w:tr>
      <w:tr w:rsidR="005267E0">
        <w:trPr>
          <w:trHeight w:val="340"/>
          <w:jc w:val="center"/>
        </w:trPr>
        <w:tc>
          <w:tcPr>
            <w:tcW w:w="8789" w:type="dxa"/>
            <w:vAlign w:val="center"/>
          </w:tcPr>
          <w:p w:rsidR="005267E0" w:rsidRDefault="00FA4BB1">
            <w:pPr>
              <w:ind w:firstLine="0"/>
              <w:jc w:val="left"/>
              <w:rPr>
                <w:rFonts w:eastAsiaTheme="majorEastAsia"/>
                <w:sz w:val="24"/>
                <w:highlight w:val="yellow"/>
              </w:rPr>
            </w:pPr>
            <w:r>
              <w:rPr>
                <w:sz w:val="24"/>
              </w:rPr>
              <w:t>Туалетные для детей до 3-х лет</w:t>
            </w:r>
          </w:p>
        </w:tc>
        <w:tc>
          <w:tcPr>
            <w:tcW w:w="3118" w:type="dxa"/>
            <w:vAlign w:val="center"/>
          </w:tcPr>
          <w:p w:rsidR="005267E0" w:rsidRDefault="00FA4BB1">
            <w:pPr>
              <w:ind w:firstLine="0"/>
              <w:jc w:val="center"/>
              <w:rPr>
                <w:rFonts w:eastAsiaTheme="majorEastAsia"/>
                <w:sz w:val="24"/>
                <w:highlight w:val="yellow"/>
              </w:rPr>
            </w:pPr>
            <w:r>
              <w:rPr>
                <w:sz w:val="24"/>
              </w:rPr>
              <w:t>22-24</w:t>
            </w:r>
          </w:p>
        </w:tc>
        <w:tc>
          <w:tcPr>
            <w:tcW w:w="3083" w:type="dxa"/>
            <w:vAlign w:val="center"/>
          </w:tcPr>
          <w:p w:rsidR="005267E0" w:rsidRDefault="00FA4BB1">
            <w:pPr>
              <w:jc w:val="center"/>
              <w:rPr>
                <w:sz w:val="24"/>
              </w:rPr>
            </w:pPr>
            <w:r>
              <w:rPr>
                <w:sz w:val="24"/>
              </w:rPr>
              <w:t>-</w:t>
            </w:r>
          </w:p>
        </w:tc>
      </w:tr>
      <w:tr w:rsidR="005267E0">
        <w:trPr>
          <w:trHeight w:val="340"/>
          <w:jc w:val="center"/>
        </w:trPr>
        <w:tc>
          <w:tcPr>
            <w:tcW w:w="8789" w:type="dxa"/>
            <w:vAlign w:val="center"/>
          </w:tcPr>
          <w:p w:rsidR="005267E0" w:rsidRDefault="00FA4BB1">
            <w:pPr>
              <w:ind w:firstLine="0"/>
              <w:jc w:val="left"/>
              <w:rPr>
                <w:rFonts w:eastAsiaTheme="majorEastAsia"/>
                <w:sz w:val="24"/>
                <w:highlight w:val="yellow"/>
              </w:rPr>
            </w:pPr>
            <w:r>
              <w:rPr>
                <w:sz w:val="24"/>
              </w:rPr>
              <w:t>Туалетные для детей от 3-х до 7-ми лет</w:t>
            </w:r>
          </w:p>
        </w:tc>
        <w:tc>
          <w:tcPr>
            <w:tcW w:w="3118" w:type="dxa"/>
            <w:vAlign w:val="center"/>
          </w:tcPr>
          <w:p w:rsidR="005267E0" w:rsidRDefault="00FA4BB1">
            <w:pPr>
              <w:ind w:firstLine="0"/>
              <w:jc w:val="center"/>
              <w:rPr>
                <w:rFonts w:eastAsiaTheme="majorEastAsia"/>
                <w:sz w:val="24"/>
                <w:highlight w:val="yellow"/>
              </w:rPr>
            </w:pPr>
            <w:r>
              <w:rPr>
                <w:sz w:val="24"/>
              </w:rPr>
              <w:t>19-21</w:t>
            </w:r>
          </w:p>
        </w:tc>
        <w:tc>
          <w:tcPr>
            <w:tcW w:w="3083" w:type="dxa"/>
            <w:vAlign w:val="center"/>
          </w:tcPr>
          <w:p w:rsidR="005267E0" w:rsidRDefault="00FA4BB1">
            <w:pPr>
              <w:jc w:val="center"/>
              <w:rPr>
                <w:sz w:val="24"/>
              </w:rPr>
            </w:pPr>
            <w:r>
              <w:rPr>
                <w:sz w:val="24"/>
              </w:rPr>
              <w:t>-</w:t>
            </w:r>
          </w:p>
        </w:tc>
      </w:tr>
      <w:tr w:rsidR="005267E0">
        <w:trPr>
          <w:trHeight w:val="340"/>
          <w:jc w:val="center"/>
        </w:trPr>
        <w:tc>
          <w:tcPr>
            <w:tcW w:w="8789" w:type="dxa"/>
            <w:vAlign w:val="center"/>
          </w:tcPr>
          <w:p w:rsidR="005267E0" w:rsidRDefault="00FA4BB1">
            <w:pPr>
              <w:ind w:firstLine="0"/>
              <w:jc w:val="left"/>
              <w:rPr>
                <w:rFonts w:eastAsiaTheme="majorEastAsia"/>
                <w:sz w:val="24"/>
                <w:highlight w:val="yellow"/>
              </w:rPr>
            </w:pPr>
            <w:r>
              <w:rPr>
                <w:sz w:val="24"/>
              </w:rPr>
              <w:t>Физкультурный зал</w:t>
            </w:r>
          </w:p>
        </w:tc>
        <w:tc>
          <w:tcPr>
            <w:tcW w:w="3118" w:type="dxa"/>
            <w:vAlign w:val="center"/>
          </w:tcPr>
          <w:p w:rsidR="005267E0" w:rsidRDefault="00FA4BB1">
            <w:pPr>
              <w:ind w:firstLine="0"/>
              <w:jc w:val="center"/>
              <w:rPr>
                <w:rFonts w:eastAsiaTheme="majorEastAsia"/>
                <w:sz w:val="24"/>
                <w:highlight w:val="yellow"/>
              </w:rPr>
            </w:pPr>
            <w:r>
              <w:rPr>
                <w:sz w:val="24"/>
              </w:rPr>
              <w:t>19-21</w:t>
            </w:r>
          </w:p>
        </w:tc>
        <w:tc>
          <w:tcPr>
            <w:tcW w:w="3083" w:type="dxa"/>
            <w:vAlign w:val="center"/>
          </w:tcPr>
          <w:p w:rsidR="005267E0" w:rsidRDefault="00FA4BB1">
            <w:pPr>
              <w:jc w:val="center"/>
              <w:rPr>
                <w:sz w:val="24"/>
              </w:rPr>
            </w:pPr>
            <w:r>
              <w:rPr>
                <w:sz w:val="24"/>
              </w:rPr>
              <w:t>40-60</w:t>
            </w:r>
          </w:p>
        </w:tc>
      </w:tr>
      <w:tr w:rsidR="005267E0">
        <w:trPr>
          <w:trHeight w:val="340"/>
          <w:jc w:val="center"/>
        </w:trPr>
        <w:tc>
          <w:tcPr>
            <w:tcW w:w="8789" w:type="dxa"/>
            <w:vAlign w:val="center"/>
          </w:tcPr>
          <w:p w:rsidR="005267E0" w:rsidRDefault="00FA4BB1">
            <w:pPr>
              <w:ind w:firstLine="0"/>
              <w:jc w:val="left"/>
              <w:rPr>
                <w:rFonts w:eastAsiaTheme="majorEastAsia"/>
                <w:sz w:val="24"/>
                <w:highlight w:val="yellow"/>
              </w:rPr>
            </w:pPr>
            <w:r>
              <w:rPr>
                <w:sz w:val="24"/>
              </w:rPr>
              <w:t>Музыкальный зал</w:t>
            </w:r>
          </w:p>
        </w:tc>
        <w:tc>
          <w:tcPr>
            <w:tcW w:w="3118" w:type="dxa"/>
            <w:vAlign w:val="center"/>
          </w:tcPr>
          <w:p w:rsidR="005267E0" w:rsidRDefault="00FA4BB1">
            <w:pPr>
              <w:ind w:firstLine="0"/>
              <w:jc w:val="center"/>
              <w:rPr>
                <w:rFonts w:eastAsiaTheme="majorEastAsia"/>
                <w:sz w:val="24"/>
                <w:highlight w:val="yellow"/>
              </w:rPr>
            </w:pPr>
            <w:r>
              <w:rPr>
                <w:sz w:val="24"/>
              </w:rPr>
              <w:t>19-21</w:t>
            </w:r>
          </w:p>
        </w:tc>
        <w:tc>
          <w:tcPr>
            <w:tcW w:w="3083" w:type="dxa"/>
            <w:vAlign w:val="center"/>
          </w:tcPr>
          <w:p w:rsidR="005267E0" w:rsidRDefault="00FA4BB1">
            <w:pPr>
              <w:jc w:val="center"/>
              <w:rPr>
                <w:sz w:val="24"/>
              </w:rPr>
            </w:pPr>
            <w:r>
              <w:rPr>
                <w:sz w:val="24"/>
              </w:rPr>
              <w:t>40-60</w:t>
            </w:r>
          </w:p>
        </w:tc>
      </w:tr>
      <w:tr w:rsidR="005267E0">
        <w:trPr>
          <w:trHeight w:val="340"/>
          <w:jc w:val="center"/>
        </w:trPr>
        <w:tc>
          <w:tcPr>
            <w:tcW w:w="8789" w:type="dxa"/>
            <w:vAlign w:val="center"/>
          </w:tcPr>
          <w:p w:rsidR="005267E0" w:rsidRDefault="00FA4BB1">
            <w:pPr>
              <w:ind w:firstLine="0"/>
              <w:jc w:val="left"/>
              <w:rPr>
                <w:sz w:val="24"/>
              </w:rPr>
            </w:pPr>
            <w:r>
              <w:rPr>
                <w:sz w:val="24"/>
              </w:rPr>
              <w:t>Раздевальная в групповой ячейке</w:t>
            </w:r>
          </w:p>
        </w:tc>
        <w:tc>
          <w:tcPr>
            <w:tcW w:w="3118" w:type="dxa"/>
            <w:vAlign w:val="center"/>
          </w:tcPr>
          <w:p w:rsidR="005267E0" w:rsidRDefault="00FA4BB1">
            <w:pPr>
              <w:ind w:firstLine="0"/>
              <w:jc w:val="center"/>
              <w:rPr>
                <w:sz w:val="24"/>
              </w:rPr>
            </w:pPr>
            <w:r>
              <w:rPr>
                <w:sz w:val="24"/>
              </w:rPr>
              <w:t>21-24</w:t>
            </w:r>
          </w:p>
        </w:tc>
        <w:tc>
          <w:tcPr>
            <w:tcW w:w="3083" w:type="dxa"/>
            <w:vAlign w:val="center"/>
          </w:tcPr>
          <w:p w:rsidR="005267E0" w:rsidRDefault="00FA4BB1">
            <w:pPr>
              <w:jc w:val="center"/>
              <w:rPr>
                <w:sz w:val="24"/>
              </w:rPr>
            </w:pPr>
            <w:r>
              <w:rPr>
                <w:sz w:val="24"/>
              </w:rPr>
              <w:t>40-60</w:t>
            </w:r>
          </w:p>
        </w:tc>
      </w:tr>
      <w:tr w:rsidR="005267E0">
        <w:trPr>
          <w:trHeight w:val="340"/>
          <w:jc w:val="center"/>
        </w:trPr>
        <w:tc>
          <w:tcPr>
            <w:tcW w:w="8789" w:type="dxa"/>
            <w:vAlign w:val="center"/>
          </w:tcPr>
          <w:p w:rsidR="005267E0" w:rsidRDefault="00FA4BB1">
            <w:pPr>
              <w:ind w:firstLine="0"/>
              <w:jc w:val="left"/>
              <w:rPr>
                <w:sz w:val="24"/>
              </w:rPr>
            </w:pPr>
            <w:r>
              <w:rPr>
                <w:sz w:val="24"/>
              </w:rPr>
              <w:t>Кабинет для индивидуальных занятий с детьми (логопед, психолог) и (или) кабинет для коррекционно-развивающих занятий с детьми</w:t>
            </w:r>
          </w:p>
        </w:tc>
        <w:tc>
          <w:tcPr>
            <w:tcW w:w="3118" w:type="dxa"/>
            <w:vAlign w:val="center"/>
          </w:tcPr>
          <w:p w:rsidR="005267E0" w:rsidRDefault="00FA4BB1">
            <w:pPr>
              <w:ind w:firstLine="0"/>
              <w:jc w:val="center"/>
              <w:rPr>
                <w:sz w:val="24"/>
              </w:rPr>
            </w:pPr>
            <w:r>
              <w:rPr>
                <w:sz w:val="24"/>
              </w:rPr>
              <w:t>21-24</w:t>
            </w:r>
          </w:p>
        </w:tc>
        <w:tc>
          <w:tcPr>
            <w:tcW w:w="3083" w:type="dxa"/>
            <w:vAlign w:val="center"/>
          </w:tcPr>
          <w:p w:rsidR="005267E0" w:rsidRDefault="00FA4BB1">
            <w:pPr>
              <w:jc w:val="center"/>
              <w:rPr>
                <w:sz w:val="24"/>
              </w:rPr>
            </w:pPr>
            <w:r>
              <w:rPr>
                <w:sz w:val="24"/>
              </w:rPr>
              <w:t>40-60</w:t>
            </w:r>
          </w:p>
        </w:tc>
      </w:tr>
    </w:tbl>
    <w:p w:rsidR="005267E0" w:rsidRPr="00BB578D" w:rsidRDefault="005267E0">
      <w:pPr>
        <w:rPr>
          <w:rFonts w:eastAsiaTheme="majorEastAsia"/>
          <w:color w:val="0070C0"/>
        </w:rPr>
      </w:pPr>
    </w:p>
    <w:p w:rsidR="005267E0" w:rsidRPr="00BB578D" w:rsidRDefault="00FA4BB1">
      <w:pPr>
        <w:pStyle w:val="6"/>
        <w:rPr>
          <w:rStyle w:val="0pt10"/>
          <w:rFonts w:eastAsiaTheme="majorEastAsia" w:cstheme="majorBidi"/>
          <w:color w:val="0070C0"/>
          <w:spacing w:val="0"/>
          <w:sz w:val="28"/>
          <w:u w:val="none"/>
          <w:shd w:val="clear" w:color="auto" w:fill="auto"/>
        </w:rPr>
      </w:pPr>
      <w:r w:rsidRPr="00BB578D">
        <w:rPr>
          <w:rStyle w:val="0pt10"/>
          <w:rFonts w:eastAsiaTheme="majorEastAsia" w:cstheme="majorBidi"/>
          <w:color w:val="0070C0"/>
          <w:spacing w:val="0"/>
          <w:sz w:val="28"/>
          <w:u w:val="none"/>
          <w:shd w:val="clear" w:color="auto" w:fill="auto"/>
        </w:rPr>
        <w:t xml:space="preserve">График проветривания в </w:t>
      </w:r>
      <w:r w:rsidR="00BB578D" w:rsidRPr="00BB578D">
        <w:rPr>
          <w:szCs w:val="28"/>
        </w:rPr>
        <w:t>базы МБДОУ «Танаевский детский сад»</w:t>
      </w:r>
    </w:p>
    <w:p w:rsidR="005267E0" w:rsidRDefault="005267E0">
      <w:pPr>
        <w:rPr>
          <w:rFonts w:eastAsiaTheme="majorEastAsia"/>
        </w:rPr>
      </w:pPr>
    </w:p>
    <w:p w:rsidR="005267E0" w:rsidRDefault="00FA4BB1">
      <w:pPr>
        <w:pStyle w:val="afff"/>
        <w:rPr>
          <w:color w:val="auto"/>
          <w:lang w:val="ru-RU"/>
        </w:rPr>
      </w:pPr>
      <w:r>
        <w:rPr>
          <w:rFonts w:eastAsia="Calibri"/>
          <w:color w:val="auto"/>
          <w:lang w:val="ru-RU"/>
        </w:rPr>
        <w:t>Выписка из СП 2.4.3648-</w:t>
      </w:r>
      <w:r w:rsidR="00BB578D">
        <w:rPr>
          <w:rFonts w:eastAsia="Calibri"/>
          <w:color w:val="auto"/>
          <w:lang w:val="ru-RU"/>
        </w:rPr>
        <w:t>20 «</w:t>
      </w:r>
      <w:r>
        <w:rPr>
          <w:rFonts w:eastAsia="Calibri"/>
          <w:color w:val="auto"/>
          <w:lang w:val="ru-RU"/>
        </w:rPr>
        <w:t>Санитарно-эпидемиологические требования к организациям воспитания и обучения, отдыха и оздоровления детей и молодёжи» от 28.09.2020:</w:t>
      </w:r>
    </w:p>
    <w:p w:rsidR="005267E0" w:rsidRDefault="00FA4BB1">
      <w:pPr>
        <w:pStyle w:val="afff"/>
        <w:numPr>
          <w:ilvl w:val="2"/>
          <w:numId w:val="284"/>
        </w:numPr>
        <w:rPr>
          <w:color w:val="auto"/>
          <w:lang w:val="ru-RU"/>
        </w:rPr>
      </w:pPr>
      <w:r>
        <w:rPr>
          <w:color w:val="auto"/>
          <w:lang w:val="ru-RU"/>
        </w:rPr>
        <w:t>Конструкция окон должна обеспечивать возможность проведения проветривания помещений в любое время года. Проветривание в присутствии детей не проводится.</w:t>
      </w:r>
    </w:p>
    <w:p w:rsidR="005267E0" w:rsidRDefault="00FA4BB1">
      <w:pPr>
        <w:pStyle w:val="afff"/>
        <w:numPr>
          <w:ilvl w:val="2"/>
          <w:numId w:val="284"/>
        </w:numPr>
        <w:rPr>
          <w:rFonts w:eastAsia="Calibri"/>
          <w:color w:val="auto"/>
          <w:lang w:val="ru-RU"/>
        </w:rPr>
      </w:pPr>
      <w:r>
        <w:rPr>
          <w:color w:val="auto"/>
          <w:lang w:val="ru-RU"/>
        </w:rPr>
        <w:t xml:space="preserve">Контроль температуры воздуха во всех помещениях, предназначенных для пребывания детей и </w:t>
      </w:r>
      <w:r w:rsidR="00BB578D">
        <w:rPr>
          <w:color w:val="auto"/>
          <w:lang w:val="ru-RU"/>
        </w:rPr>
        <w:t>молодёжи, осуществляется</w:t>
      </w:r>
      <w:r>
        <w:rPr>
          <w:color w:val="auto"/>
          <w:lang w:val="ru-RU"/>
        </w:rPr>
        <w:t xml:space="preserve"> организацией с помощью термометров.</w:t>
      </w:r>
    </w:p>
    <w:p w:rsidR="005267E0" w:rsidRDefault="005267E0">
      <w:pPr>
        <w:rPr>
          <w:rFonts w:eastAsiaTheme="majorEastAsia"/>
        </w:rPr>
      </w:pPr>
    </w:p>
    <w:tbl>
      <w:tblPr>
        <w:tblStyle w:val="aff7"/>
        <w:tblW w:w="4019" w:type="pct"/>
        <w:tblInd w:w="1555" w:type="dxa"/>
        <w:tblLook w:val="04A0" w:firstRow="1" w:lastRow="0" w:firstColumn="1" w:lastColumn="0" w:noHBand="0" w:noVBand="1"/>
      </w:tblPr>
      <w:tblGrid>
        <w:gridCol w:w="2695"/>
        <w:gridCol w:w="9920"/>
      </w:tblGrid>
      <w:tr w:rsidR="005267E0">
        <w:trPr>
          <w:trHeight w:val="60"/>
        </w:trPr>
        <w:tc>
          <w:tcPr>
            <w:tcW w:w="1068" w:type="pct"/>
          </w:tcPr>
          <w:p w:rsidR="005267E0" w:rsidRDefault="00FA4BB1">
            <w:pPr>
              <w:pStyle w:val="afff"/>
              <w:ind w:firstLine="27"/>
              <w:jc w:val="center"/>
              <w:rPr>
                <w:rFonts w:eastAsia="Calibri"/>
                <w:b/>
                <w:color w:val="auto"/>
              </w:rPr>
            </w:pPr>
            <w:r>
              <w:rPr>
                <w:rFonts w:eastAsia="Calibri"/>
                <w:b/>
                <w:color w:val="auto"/>
              </w:rPr>
              <w:t>Время</w:t>
            </w:r>
          </w:p>
        </w:tc>
        <w:tc>
          <w:tcPr>
            <w:tcW w:w="3932" w:type="pct"/>
          </w:tcPr>
          <w:p w:rsidR="005267E0" w:rsidRDefault="00FA4BB1">
            <w:pPr>
              <w:pStyle w:val="afff"/>
              <w:ind w:firstLine="27"/>
              <w:jc w:val="center"/>
              <w:rPr>
                <w:rFonts w:eastAsia="Calibri"/>
                <w:b/>
                <w:color w:val="auto"/>
              </w:rPr>
            </w:pPr>
            <w:r>
              <w:rPr>
                <w:rFonts w:eastAsia="Calibri"/>
                <w:b/>
                <w:color w:val="auto"/>
              </w:rPr>
              <w:t>Вид и место проветривания</w:t>
            </w:r>
          </w:p>
        </w:tc>
      </w:tr>
      <w:tr w:rsidR="005267E0">
        <w:trPr>
          <w:trHeight w:val="60"/>
        </w:trPr>
        <w:tc>
          <w:tcPr>
            <w:tcW w:w="1068" w:type="pct"/>
          </w:tcPr>
          <w:p w:rsidR="005267E0" w:rsidRPr="00BB578D" w:rsidRDefault="00FA4BB1">
            <w:pPr>
              <w:pStyle w:val="afff"/>
              <w:ind w:firstLine="27"/>
              <w:jc w:val="center"/>
              <w:rPr>
                <w:rFonts w:eastAsia="Calibri"/>
                <w:color w:val="auto"/>
              </w:rPr>
            </w:pPr>
            <w:r w:rsidRPr="00BB578D">
              <w:rPr>
                <w:rFonts w:eastAsia="Calibri"/>
                <w:color w:val="auto"/>
                <w:lang w:val="ru-RU"/>
              </w:rPr>
              <w:t>0</w:t>
            </w:r>
            <w:r w:rsidR="00BB578D" w:rsidRPr="00BB578D">
              <w:rPr>
                <w:rFonts w:eastAsia="Calibri"/>
                <w:color w:val="auto"/>
              </w:rPr>
              <w:t>6.3</w:t>
            </w:r>
            <w:r w:rsidRPr="00BB578D">
              <w:rPr>
                <w:rFonts w:eastAsia="Calibri"/>
                <w:color w:val="auto"/>
              </w:rPr>
              <w:t xml:space="preserve">0 – </w:t>
            </w:r>
            <w:r w:rsidRPr="00BB578D">
              <w:rPr>
                <w:rFonts w:eastAsia="Calibri"/>
                <w:color w:val="auto"/>
                <w:lang w:val="ru-RU"/>
              </w:rPr>
              <w:t>0</w:t>
            </w:r>
            <w:r w:rsidR="00BB578D" w:rsidRPr="00BB578D">
              <w:rPr>
                <w:rFonts w:eastAsia="Calibri"/>
                <w:color w:val="auto"/>
              </w:rPr>
              <w:t>6.4</w:t>
            </w:r>
            <w:r w:rsidRPr="00BB578D">
              <w:rPr>
                <w:rFonts w:eastAsia="Calibri"/>
                <w:color w:val="auto"/>
              </w:rPr>
              <w:t>0</w:t>
            </w:r>
          </w:p>
        </w:tc>
        <w:tc>
          <w:tcPr>
            <w:tcW w:w="3932" w:type="pct"/>
          </w:tcPr>
          <w:p w:rsidR="005267E0" w:rsidRDefault="00FA4BB1">
            <w:pPr>
              <w:pStyle w:val="afff"/>
              <w:ind w:firstLine="27"/>
              <w:jc w:val="center"/>
              <w:rPr>
                <w:rFonts w:eastAsia="Calibri"/>
                <w:color w:val="auto"/>
                <w:lang w:val="ru-RU"/>
              </w:rPr>
            </w:pPr>
            <w:r>
              <w:rPr>
                <w:rFonts w:eastAsia="Calibri"/>
                <w:color w:val="auto"/>
                <w:lang w:val="ru-RU"/>
              </w:rPr>
              <w:t>Сквозное проветривание перед приходом детей</w:t>
            </w:r>
          </w:p>
        </w:tc>
      </w:tr>
      <w:tr w:rsidR="005267E0">
        <w:trPr>
          <w:trHeight w:val="60"/>
        </w:trPr>
        <w:tc>
          <w:tcPr>
            <w:tcW w:w="1068" w:type="pct"/>
          </w:tcPr>
          <w:p w:rsidR="005267E0" w:rsidRPr="00BB578D" w:rsidRDefault="00FA4BB1">
            <w:pPr>
              <w:pStyle w:val="afff"/>
              <w:ind w:firstLine="27"/>
              <w:jc w:val="center"/>
              <w:rPr>
                <w:rFonts w:eastAsia="Calibri"/>
                <w:color w:val="auto"/>
                <w:lang w:val="ru-RU"/>
              </w:rPr>
            </w:pPr>
            <w:r w:rsidRPr="00BB578D">
              <w:rPr>
                <w:rFonts w:eastAsia="Calibri"/>
                <w:color w:val="auto"/>
              </w:rPr>
              <w:t>09.</w:t>
            </w:r>
            <w:r w:rsidRPr="00BB578D">
              <w:rPr>
                <w:rFonts w:eastAsia="Calibri"/>
                <w:color w:val="auto"/>
                <w:lang w:val="ru-RU"/>
              </w:rPr>
              <w:t>3</w:t>
            </w:r>
            <w:r w:rsidRPr="00BB578D">
              <w:rPr>
                <w:rFonts w:eastAsia="Calibri"/>
                <w:color w:val="auto"/>
              </w:rPr>
              <w:t>0</w:t>
            </w:r>
            <w:r w:rsidRPr="00BB578D">
              <w:rPr>
                <w:rFonts w:eastAsia="Calibri"/>
                <w:color w:val="auto"/>
                <w:lang w:val="ru-RU"/>
              </w:rPr>
              <w:t xml:space="preserve"> – 10.00</w:t>
            </w:r>
          </w:p>
        </w:tc>
        <w:tc>
          <w:tcPr>
            <w:tcW w:w="3932" w:type="pct"/>
          </w:tcPr>
          <w:p w:rsidR="005267E0" w:rsidRDefault="00FA4BB1">
            <w:pPr>
              <w:pStyle w:val="afff"/>
              <w:ind w:firstLine="27"/>
              <w:jc w:val="center"/>
              <w:rPr>
                <w:rFonts w:eastAsia="Calibri"/>
                <w:color w:val="auto"/>
                <w:lang w:val="ru-RU"/>
              </w:rPr>
            </w:pPr>
            <w:r>
              <w:rPr>
                <w:rFonts w:eastAsia="Calibri"/>
                <w:color w:val="auto"/>
                <w:lang w:val="ru-RU"/>
              </w:rPr>
              <w:t>Одностороннее проветривание в спальне после кварцевания и влажной уборки</w:t>
            </w:r>
          </w:p>
        </w:tc>
      </w:tr>
      <w:tr w:rsidR="005267E0">
        <w:trPr>
          <w:trHeight w:val="70"/>
        </w:trPr>
        <w:tc>
          <w:tcPr>
            <w:tcW w:w="1068" w:type="pct"/>
          </w:tcPr>
          <w:p w:rsidR="005267E0" w:rsidRPr="00BB578D" w:rsidRDefault="00FA4BB1">
            <w:pPr>
              <w:pStyle w:val="afff"/>
              <w:ind w:firstLine="27"/>
              <w:jc w:val="center"/>
              <w:rPr>
                <w:rFonts w:eastAsia="Calibri"/>
                <w:color w:val="auto"/>
                <w:lang w:val="ru-RU"/>
              </w:rPr>
            </w:pPr>
            <w:r w:rsidRPr="00BB578D">
              <w:rPr>
                <w:rFonts w:eastAsia="Calibri"/>
                <w:color w:val="auto"/>
              </w:rPr>
              <w:t>10.</w:t>
            </w:r>
            <w:r w:rsidRPr="00BB578D">
              <w:rPr>
                <w:rFonts w:eastAsia="Calibri"/>
                <w:color w:val="auto"/>
                <w:lang w:val="ru-RU"/>
              </w:rPr>
              <w:t>4</w:t>
            </w:r>
            <w:r w:rsidRPr="00BB578D">
              <w:rPr>
                <w:rFonts w:eastAsia="Calibri"/>
                <w:color w:val="auto"/>
              </w:rPr>
              <w:t>0 – 1</w:t>
            </w:r>
            <w:r w:rsidRPr="00BB578D">
              <w:rPr>
                <w:rFonts w:eastAsia="Calibri"/>
                <w:color w:val="auto"/>
                <w:lang w:val="ru-RU"/>
              </w:rPr>
              <w:t>1</w:t>
            </w:r>
            <w:r w:rsidRPr="00BB578D">
              <w:rPr>
                <w:rFonts w:eastAsia="Calibri"/>
                <w:color w:val="auto"/>
              </w:rPr>
              <w:t>.</w:t>
            </w:r>
            <w:r w:rsidRPr="00BB578D">
              <w:rPr>
                <w:rFonts w:eastAsia="Calibri"/>
                <w:color w:val="auto"/>
                <w:lang w:val="ru-RU"/>
              </w:rPr>
              <w:t>00</w:t>
            </w:r>
          </w:p>
        </w:tc>
        <w:tc>
          <w:tcPr>
            <w:tcW w:w="3932" w:type="pct"/>
          </w:tcPr>
          <w:p w:rsidR="005267E0" w:rsidRDefault="00FA4BB1">
            <w:pPr>
              <w:pStyle w:val="afff"/>
              <w:ind w:firstLine="27"/>
              <w:jc w:val="center"/>
              <w:rPr>
                <w:rFonts w:eastAsia="Calibri"/>
                <w:color w:val="auto"/>
                <w:lang w:val="ru-RU"/>
              </w:rPr>
            </w:pPr>
            <w:r>
              <w:rPr>
                <w:rFonts w:eastAsia="Calibri"/>
                <w:color w:val="auto"/>
                <w:lang w:val="ru-RU"/>
              </w:rPr>
              <w:t>Сквозное проветривание во время прогулки</w:t>
            </w:r>
          </w:p>
        </w:tc>
      </w:tr>
      <w:tr w:rsidR="005267E0">
        <w:trPr>
          <w:trHeight w:val="60"/>
        </w:trPr>
        <w:tc>
          <w:tcPr>
            <w:tcW w:w="1068" w:type="pct"/>
          </w:tcPr>
          <w:p w:rsidR="005267E0" w:rsidRPr="00BB578D" w:rsidRDefault="00FA4BB1">
            <w:pPr>
              <w:pStyle w:val="afff"/>
              <w:ind w:firstLine="27"/>
              <w:jc w:val="center"/>
              <w:rPr>
                <w:rFonts w:eastAsia="Calibri"/>
                <w:color w:val="auto"/>
              </w:rPr>
            </w:pPr>
            <w:r w:rsidRPr="00BB578D">
              <w:rPr>
                <w:rFonts w:eastAsia="Calibri"/>
                <w:color w:val="auto"/>
              </w:rPr>
              <w:t>11.</w:t>
            </w:r>
            <w:r w:rsidRPr="00BB578D">
              <w:rPr>
                <w:rFonts w:eastAsia="Calibri"/>
                <w:color w:val="auto"/>
                <w:lang w:val="ru-RU"/>
              </w:rPr>
              <w:t>3</w:t>
            </w:r>
            <w:r w:rsidRPr="00BB578D">
              <w:rPr>
                <w:rFonts w:eastAsia="Calibri"/>
                <w:color w:val="auto"/>
              </w:rPr>
              <w:t>0 – 11.40</w:t>
            </w:r>
          </w:p>
        </w:tc>
        <w:tc>
          <w:tcPr>
            <w:tcW w:w="3932" w:type="pct"/>
          </w:tcPr>
          <w:p w:rsidR="005267E0" w:rsidRDefault="00FA4BB1">
            <w:pPr>
              <w:pStyle w:val="afff"/>
              <w:ind w:firstLine="27"/>
              <w:jc w:val="center"/>
              <w:rPr>
                <w:rFonts w:eastAsia="Calibri"/>
                <w:color w:val="auto"/>
                <w:lang w:val="ru-RU"/>
              </w:rPr>
            </w:pPr>
            <w:r>
              <w:rPr>
                <w:rFonts w:eastAsia="Calibri"/>
                <w:color w:val="auto"/>
                <w:lang w:val="ru-RU"/>
              </w:rPr>
              <w:t>Сквозное проветривание во время прогулки</w:t>
            </w:r>
          </w:p>
        </w:tc>
      </w:tr>
      <w:tr w:rsidR="005267E0">
        <w:trPr>
          <w:trHeight w:val="60"/>
        </w:trPr>
        <w:tc>
          <w:tcPr>
            <w:tcW w:w="1068" w:type="pct"/>
          </w:tcPr>
          <w:p w:rsidR="005267E0" w:rsidRPr="00BB578D" w:rsidRDefault="00FA4BB1">
            <w:pPr>
              <w:pStyle w:val="afff"/>
              <w:ind w:firstLine="27"/>
              <w:jc w:val="center"/>
              <w:rPr>
                <w:rFonts w:eastAsia="Calibri"/>
                <w:color w:val="auto"/>
              </w:rPr>
            </w:pPr>
            <w:r w:rsidRPr="00BB578D">
              <w:rPr>
                <w:rFonts w:eastAsia="Calibri"/>
                <w:color w:val="auto"/>
                <w:lang w:val="ru-RU"/>
              </w:rPr>
              <w:t>11</w:t>
            </w:r>
            <w:r w:rsidRPr="00BB578D">
              <w:rPr>
                <w:rFonts w:eastAsia="Calibri"/>
                <w:color w:val="auto"/>
              </w:rPr>
              <w:t>.</w:t>
            </w:r>
            <w:r w:rsidRPr="00BB578D">
              <w:rPr>
                <w:rFonts w:eastAsia="Calibri"/>
                <w:color w:val="auto"/>
                <w:lang w:val="ru-RU"/>
              </w:rPr>
              <w:t>4</w:t>
            </w:r>
            <w:r w:rsidRPr="00BB578D">
              <w:rPr>
                <w:rFonts w:eastAsia="Calibri"/>
                <w:color w:val="auto"/>
              </w:rPr>
              <w:t>0 – 1</w:t>
            </w:r>
            <w:r w:rsidRPr="00BB578D">
              <w:rPr>
                <w:rFonts w:eastAsia="Calibri"/>
                <w:color w:val="auto"/>
                <w:lang w:val="ru-RU"/>
              </w:rPr>
              <w:t>1</w:t>
            </w:r>
            <w:r w:rsidRPr="00BB578D">
              <w:rPr>
                <w:rFonts w:eastAsia="Calibri"/>
                <w:color w:val="auto"/>
              </w:rPr>
              <w:t>.</w:t>
            </w:r>
            <w:r w:rsidRPr="00BB578D">
              <w:rPr>
                <w:rFonts w:eastAsia="Calibri"/>
                <w:color w:val="auto"/>
                <w:lang w:val="ru-RU"/>
              </w:rPr>
              <w:t>5</w:t>
            </w:r>
            <w:r w:rsidRPr="00BB578D">
              <w:rPr>
                <w:rFonts w:eastAsia="Calibri"/>
                <w:color w:val="auto"/>
              </w:rPr>
              <w:t>0</w:t>
            </w:r>
          </w:p>
        </w:tc>
        <w:tc>
          <w:tcPr>
            <w:tcW w:w="3932" w:type="pct"/>
          </w:tcPr>
          <w:p w:rsidR="005267E0" w:rsidRDefault="00FA4BB1">
            <w:pPr>
              <w:pStyle w:val="afff"/>
              <w:ind w:firstLine="27"/>
              <w:jc w:val="center"/>
              <w:rPr>
                <w:rFonts w:eastAsia="Calibri"/>
                <w:color w:val="auto"/>
              </w:rPr>
            </w:pPr>
            <w:r>
              <w:rPr>
                <w:rFonts w:eastAsia="Calibri"/>
                <w:color w:val="auto"/>
              </w:rPr>
              <w:t>Одностороннее проветривание в спальне</w:t>
            </w:r>
          </w:p>
        </w:tc>
      </w:tr>
      <w:tr w:rsidR="005267E0">
        <w:trPr>
          <w:trHeight w:val="210"/>
        </w:trPr>
        <w:tc>
          <w:tcPr>
            <w:tcW w:w="1068" w:type="pct"/>
          </w:tcPr>
          <w:p w:rsidR="005267E0" w:rsidRPr="00BB578D" w:rsidRDefault="00FA4BB1">
            <w:pPr>
              <w:pStyle w:val="afff"/>
              <w:ind w:firstLine="27"/>
              <w:jc w:val="center"/>
              <w:rPr>
                <w:rFonts w:eastAsia="Calibri"/>
                <w:color w:val="auto"/>
              </w:rPr>
            </w:pPr>
            <w:r w:rsidRPr="00BB578D">
              <w:rPr>
                <w:rFonts w:eastAsia="Calibri"/>
                <w:color w:val="auto"/>
              </w:rPr>
              <w:t>13.00 – 13.30</w:t>
            </w:r>
          </w:p>
        </w:tc>
        <w:tc>
          <w:tcPr>
            <w:tcW w:w="3932" w:type="pct"/>
          </w:tcPr>
          <w:p w:rsidR="005267E0" w:rsidRDefault="00FA4BB1">
            <w:pPr>
              <w:pStyle w:val="afff"/>
              <w:ind w:firstLine="27"/>
              <w:jc w:val="center"/>
              <w:rPr>
                <w:rFonts w:eastAsia="Calibri"/>
                <w:color w:val="auto"/>
                <w:lang w:val="ru-RU"/>
              </w:rPr>
            </w:pPr>
            <w:r>
              <w:rPr>
                <w:rFonts w:eastAsia="Calibri"/>
                <w:color w:val="auto"/>
                <w:lang w:val="ru-RU"/>
              </w:rPr>
              <w:t>Одностороннее проветривание во время сна в помещении игровой</w:t>
            </w:r>
          </w:p>
        </w:tc>
      </w:tr>
      <w:tr w:rsidR="005267E0">
        <w:trPr>
          <w:trHeight w:val="210"/>
        </w:trPr>
        <w:tc>
          <w:tcPr>
            <w:tcW w:w="1068" w:type="pct"/>
          </w:tcPr>
          <w:p w:rsidR="005267E0" w:rsidRPr="00BB578D" w:rsidRDefault="00FA4BB1">
            <w:pPr>
              <w:pStyle w:val="afff"/>
              <w:ind w:firstLine="27"/>
              <w:jc w:val="center"/>
              <w:rPr>
                <w:rFonts w:eastAsia="Calibri"/>
                <w:color w:val="auto"/>
              </w:rPr>
            </w:pPr>
            <w:r w:rsidRPr="00BB578D">
              <w:rPr>
                <w:rFonts w:eastAsia="Calibri"/>
                <w:color w:val="auto"/>
              </w:rPr>
              <w:lastRenderedPageBreak/>
              <w:t>14.10 – 14.30</w:t>
            </w:r>
          </w:p>
        </w:tc>
        <w:tc>
          <w:tcPr>
            <w:tcW w:w="3932" w:type="pct"/>
          </w:tcPr>
          <w:p w:rsidR="005267E0" w:rsidRDefault="00FA4BB1">
            <w:pPr>
              <w:pStyle w:val="afff"/>
              <w:ind w:firstLine="27"/>
              <w:jc w:val="center"/>
              <w:rPr>
                <w:rFonts w:eastAsia="Calibri"/>
                <w:b/>
                <w:color w:val="auto"/>
                <w:lang w:val="ru-RU"/>
              </w:rPr>
            </w:pPr>
            <w:r>
              <w:rPr>
                <w:rFonts w:eastAsia="Calibri"/>
                <w:color w:val="auto"/>
                <w:lang w:val="ru-RU"/>
              </w:rPr>
              <w:t>Одностороннее проветривание во время сна в помещении игровой</w:t>
            </w:r>
          </w:p>
        </w:tc>
      </w:tr>
      <w:tr w:rsidR="005267E0">
        <w:trPr>
          <w:trHeight w:val="210"/>
        </w:trPr>
        <w:tc>
          <w:tcPr>
            <w:tcW w:w="1068" w:type="pct"/>
          </w:tcPr>
          <w:p w:rsidR="005267E0" w:rsidRPr="00BB578D" w:rsidRDefault="00FA4BB1">
            <w:pPr>
              <w:pStyle w:val="afff"/>
              <w:ind w:firstLine="27"/>
              <w:jc w:val="center"/>
              <w:rPr>
                <w:rFonts w:eastAsia="Calibri"/>
                <w:color w:val="auto"/>
              </w:rPr>
            </w:pPr>
            <w:r w:rsidRPr="00BB578D">
              <w:rPr>
                <w:rFonts w:eastAsia="Calibri"/>
                <w:color w:val="auto"/>
              </w:rPr>
              <w:t>15.</w:t>
            </w:r>
            <w:r w:rsidRPr="00BB578D">
              <w:rPr>
                <w:rFonts w:eastAsia="Calibri"/>
                <w:color w:val="auto"/>
                <w:lang w:val="ru-RU"/>
              </w:rPr>
              <w:t>40</w:t>
            </w:r>
            <w:r w:rsidRPr="00BB578D">
              <w:rPr>
                <w:rFonts w:eastAsia="Calibri"/>
                <w:color w:val="auto"/>
              </w:rPr>
              <w:t xml:space="preserve"> – 1</w:t>
            </w:r>
            <w:r w:rsidRPr="00BB578D">
              <w:rPr>
                <w:rFonts w:eastAsia="Calibri"/>
                <w:color w:val="auto"/>
                <w:lang w:val="ru-RU"/>
              </w:rPr>
              <w:t>5.5</w:t>
            </w:r>
            <w:r w:rsidRPr="00BB578D">
              <w:rPr>
                <w:rFonts w:eastAsia="Calibri"/>
                <w:color w:val="auto"/>
              </w:rPr>
              <w:t>0</w:t>
            </w:r>
          </w:p>
        </w:tc>
        <w:tc>
          <w:tcPr>
            <w:tcW w:w="3932" w:type="pct"/>
          </w:tcPr>
          <w:p w:rsidR="005267E0" w:rsidRDefault="00FA4BB1">
            <w:pPr>
              <w:pStyle w:val="afff"/>
              <w:ind w:firstLine="27"/>
              <w:jc w:val="center"/>
              <w:rPr>
                <w:rFonts w:eastAsia="Calibri"/>
                <w:color w:val="auto"/>
              </w:rPr>
            </w:pPr>
            <w:r>
              <w:rPr>
                <w:rFonts w:eastAsia="Calibri"/>
                <w:color w:val="auto"/>
              </w:rPr>
              <w:t>Одностороннее проветривание в спальне</w:t>
            </w:r>
          </w:p>
        </w:tc>
      </w:tr>
      <w:tr w:rsidR="005267E0">
        <w:trPr>
          <w:trHeight w:val="210"/>
        </w:trPr>
        <w:tc>
          <w:tcPr>
            <w:tcW w:w="1068" w:type="pct"/>
          </w:tcPr>
          <w:p w:rsidR="005267E0" w:rsidRPr="00BB578D" w:rsidRDefault="00FA4BB1">
            <w:pPr>
              <w:pStyle w:val="afff"/>
              <w:ind w:firstLine="27"/>
              <w:jc w:val="center"/>
              <w:rPr>
                <w:rFonts w:eastAsia="Calibri"/>
                <w:color w:val="auto"/>
                <w:lang w:val="ru-RU"/>
              </w:rPr>
            </w:pPr>
            <w:r w:rsidRPr="00BB578D">
              <w:rPr>
                <w:rFonts w:eastAsia="Calibri"/>
                <w:color w:val="auto"/>
                <w:lang w:val="ru-RU"/>
              </w:rPr>
              <w:t>17.00 – 17.10</w:t>
            </w:r>
          </w:p>
        </w:tc>
        <w:tc>
          <w:tcPr>
            <w:tcW w:w="3932" w:type="pct"/>
          </w:tcPr>
          <w:p w:rsidR="005267E0" w:rsidRDefault="00FA4BB1">
            <w:pPr>
              <w:pStyle w:val="afff"/>
              <w:ind w:firstLine="27"/>
              <w:jc w:val="center"/>
              <w:rPr>
                <w:rFonts w:eastAsia="Calibri"/>
                <w:b/>
                <w:color w:val="auto"/>
                <w:lang w:val="ru-RU"/>
              </w:rPr>
            </w:pPr>
            <w:r>
              <w:rPr>
                <w:rFonts w:eastAsia="Calibri"/>
                <w:color w:val="auto"/>
                <w:lang w:val="ru-RU"/>
              </w:rPr>
              <w:t>Сквозное проветривание во время прогулки</w:t>
            </w:r>
          </w:p>
        </w:tc>
      </w:tr>
    </w:tbl>
    <w:p w:rsidR="005267E0" w:rsidRDefault="005267E0">
      <w:pPr>
        <w:rPr>
          <w:rFonts w:eastAsiaTheme="majorEastAsia"/>
        </w:rPr>
      </w:pPr>
    </w:p>
    <w:p w:rsidR="005267E0" w:rsidRDefault="005267E0">
      <w:pPr>
        <w:rPr>
          <w:highlight w:val="yellow"/>
        </w:rPr>
      </w:pPr>
    </w:p>
    <w:p w:rsidR="005267E0" w:rsidRDefault="005267E0">
      <w:pPr>
        <w:rPr>
          <w:highlight w:val="yellow"/>
        </w:rPr>
      </w:pPr>
    </w:p>
    <w:p w:rsidR="005267E0" w:rsidRDefault="005267E0">
      <w:pPr>
        <w:rPr>
          <w:highlight w:val="yellow"/>
        </w:rPr>
      </w:pPr>
    </w:p>
    <w:p w:rsidR="00BB578D" w:rsidRPr="009D4916" w:rsidRDefault="00FA4BB1">
      <w:pPr>
        <w:pStyle w:val="1"/>
        <w:rPr>
          <w:color w:val="auto"/>
          <w:sz w:val="32"/>
        </w:rPr>
      </w:pPr>
      <w:bookmarkStart w:id="106" w:name="_Toc138112013"/>
      <w:r w:rsidRPr="009D4916">
        <w:rPr>
          <w:color w:val="auto"/>
        </w:rPr>
        <w:t xml:space="preserve">3.2.3 </w:t>
      </w:r>
      <w:r w:rsidRPr="009D4916">
        <w:rPr>
          <w:color w:val="auto"/>
          <w:sz w:val="32"/>
        </w:rPr>
        <w:t xml:space="preserve">Особенности традиционных событий, праздников, </w:t>
      </w:r>
    </w:p>
    <w:p w:rsidR="005267E0" w:rsidRPr="009D4916" w:rsidRDefault="00FA4BB1">
      <w:pPr>
        <w:pStyle w:val="1"/>
        <w:rPr>
          <w:color w:val="auto"/>
          <w:sz w:val="32"/>
        </w:rPr>
      </w:pPr>
      <w:r w:rsidRPr="009D4916">
        <w:rPr>
          <w:color w:val="auto"/>
          <w:sz w:val="32"/>
        </w:rPr>
        <w:t xml:space="preserve">мероприятий в </w:t>
      </w:r>
      <w:bookmarkEnd w:id="106"/>
      <w:r w:rsidR="00BB578D" w:rsidRPr="009D4916">
        <w:rPr>
          <w:color w:val="auto"/>
          <w:sz w:val="32"/>
        </w:rPr>
        <w:t>МБДОУ «Танаевский детский сад»</w:t>
      </w:r>
    </w:p>
    <w:p w:rsidR="005267E0" w:rsidRDefault="00FA4BB1">
      <w:pPr>
        <w:pStyle w:val="afff"/>
        <w:rPr>
          <w:color w:val="auto"/>
          <w:sz w:val="28"/>
          <w:szCs w:val="28"/>
          <w:lang w:val="ru-RU"/>
        </w:rPr>
      </w:pPr>
      <w:r>
        <w:rPr>
          <w:color w:val="auto"/>
          <w:sz w:val="28"/>
          <w:szCs w:val="28"/>
          <w:lang w:val="ru-RU"/>
        </w:rPr>
        <w:t>Организационной основой реализации ОП</w:t>
      </w:r>
      <w:r w:rsidR="00BB578D" w:rsidRPr="00BB578D">
        <w:rPr>
          <w:color w:val="auto"/>
          <w:sz w:val="28"/>
          <w:szCs w:val="28"/>
          <w:lang w:val="ru-RU"/>
        </w:rPr>
        <w:t xml:space="preserve"> </w:t>
      </w:r>
      <w:r w:rsidR="00BB578D">
        <w:rPr>
          <w:color w:val="auto"/>
          <w:sz w:val="28"/>
          <w:szCs w:val="28"/>
          <w:lang w:val="ru-RU"/>
        </w:rPr>
        <w:t>МБДОУ «Танаевский детский сад»</w:t>
      </w:r>
      <w:r>
        <w:rPr>
          <w:color w:val="auto"/>
          <w:sz w:val="28"/>
          <w:szCs w:val="28"/>
          <w:lang w:val="ru-RU"/>
        </w:rPr>
        <w:t xml:space="preserve"> является календарь праздников, событий, проектов, на основе которого составлено тематическое планирование для каждой возрастной группы. </w:t>
      </w:r>
    </w:p>
    <w:p w:rsidR="005267E0" w:rsidRDefault="00FA4BB1">
      <w:pPr>
        <w:pStyle w:val="afff"/>
        <w:rPr>
          <w:color w:val="auto"/>
          <w:sz w:val="28"/>
          <w:szCs w:val="28"/>
          <w:lang w:val="ru-RU"/>
        </w:rPr>
      </w:pPr>
      <w:r>
        <w:rPr>
          <w:color w:val="auto"/>
          <w:sz w:val="28"/>
          <w:szCs w:val="28"/>
          <w:lang w:val="ru-RU"/>
        </w:rPr>
        <w:t>В</w:t>
      </w:r>
      <w:r w:rsidR="00BB578D" w:rsidRPr="00BB578D">
        <w:rPr>
          <w:color w:val="auto"/>
          <w:sz w:val="28"/>
          <w:szCs w:val="28"/>
          <w:lang w:val="ru-RU"/>
        </w:rPr>
        <w:t xml:space="preserve"> </w:t>
      </w:r>
      <w:r w:rsidR="00BB578D">
        <w:rPr>
          <w:color w:val="auto"/>
          <w:sz w:val="28"/>
          <w:szCs w:val="28"/>
          <w:lang w:val="ru-RU"/>
        </w:rPr>
        <w:t>МБДОУ «Танаевский детский сад»</w:t>
      </w:r>
      <w:r>
        <w:rPr>
          <w:color w:val="auto"/>
          <w:sz w:val="28"/>
          <w:szCs w:val="28"/>
          <w:lang w:val="ru-RU"/>
        </w:rPr>
        <w:t xml:space="preserve"> определены темообразующие факторы: </w:t>
      </w:r>
    </w:p>
    <w:p w:rsidR="005267E0" w:rsidRDefault="00FA4BB1">
      <w:pPr>
        <w:pStyle w:val="afff"/>
        <w:rPr>
          <w:color w:val="auto"/>
          <w:sz w:val="28"/>
          <w:szCs w:val="28"/>
          <w:lang w:val="ru-RU"/>
        </w:rPr>
      </w:pPr>
      <w:r>
        <w:rPr>
          <w:color w:val="auto"/>
          <w:sz w:val="28"/>
          <w:szCs w:val="28"/>
          <w:lang w:val="ru-RU"/>
        </w:rPr>
        <w:t xml:space="preserve">− реальные (традиционные) события, происходящие в окружающем мире и вызывающие интерес детей (яркие природные явления и общественные события, праздники.) </w:t>
      </w:r>
    </w:p>
    <w:p w:rsidR="005267E0" w:rsidRDefault="00FA4BB1">
      <w:pPr>
        <w:pStyle w:val="afff"/>
        <w:rPr>
          <w:color w:val="auto"/>
          <w:sz w:val="28"/>
          <w:szCs w:val="28"/>
          <w:lang w:val="ru-RU"/>
        </w:rPr>
      </w:pPr>
      <w:r>
        <w:rPr>
          <w:color w:val="auto"/>
          <w:sz w:val="28"/>
          <w:szCs w:val="28"/>
          <w:lang w:val="ru-RU"/>
        </w:rPr>
        <w:t xml:space="preserve">−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 Что с этим делать? Как это действует?). </w:t>
      </w:r>
    </w:p>
    <w:p w:rsidR="005267E0" w:rsidRDefault="00FA4BB1">
      <w:pPr>
        <w:pStyle w:val="afff"/>
        <w:rPr>
          <w:color w:val="auto"/>
          <w:sz w:val="28"/>
          <w:szCs w:val="28"/>
          <w:lang w:val="ru-RU"/>
        </w:rPr>
      </w:pPr>
      <w:r>
        <w:rPr>
          <w:rStyle w:val="afff0"/>
          <w:b/>
          <w:color w:val="auto"/>
          <w:sz w:val="28"/>
          <w:szCs w:val="28"/>
          <w:lang w:val="ru-RU"/>
        </w:rPr>
        <w:t>Основная цель</w:t>
      </w:r>
      <w:r>
        <w:rPr>
          <w:rStyle w:val="afff0"/>
          <w:color w:val="auto"/>
          <w:sz w:val="28"/>
          <w:szCs w:val="28"/>
          <w:lang w:val="ru-RU"/>
        </w:rPr>
        <w:t xml:space="preserve"> - формирование эмоций и чувств, являющихся важнейшим условием развития личности, воспитывать в детях потребность, в здоровом образе жизни побуждая к активному творческому самовыражению.</w:t>
      </w:r>
      <w:r>
        <w:rPr>
          <w:color w:val="auto"/>
          <w:sz w:val="28"/>
          <w:szCs w:val="28"/>
          <w:lang w:val="ru-RU"/>
        </w:rPr>
        <w:t xml:space="preserve"> </w:t>
      </w:r>
    </w:p>
    <w:p w:rsidR="005267E0" w:rsidRDefault="005267E0">
      <w:pPr>
        <w:pStyle w:val="afff"/>
        <w:rPr>
          <w:sz w:val="28"/>
          <w:szCs w:val="28"/>
          <w:lang w:val="ru-RU"/>
        </w:rPr>
      </w:pPr>
    </w:p>
    <w:p w:rsidR="005267E0" w:rsidRPr="00BB578D" w:rsidRDefault="00FA4BB1">
      <w:pPr>
        <w:pStyle w:val="6"/>
        <w:rPr>
          <w:rStyle w:val="30pt0"/>
          <w:rFonts w:eastAsiaTheme="majorEastAsia" w:cstheme="majorBidi"/>
          <w:i w:val="0"/>
          <w:iCs w:val="0"/>
          <w:color w:val="0070C0"/>
          <w:sz w:val="28"/>
          <w:shd w:val="clear" w:color="auto" w:fill="auto"/>
        </w:rPr>
      </w:pPr>
      <w:r w:rsidRPr="00BB578D">
        <w:rPr>
          <w:rStyle w:val="30pt0"/>
          <w:rFonts w:eastAsiaTheme="majorEastAsia" w:cstheme="majorBidi"/>
          <w:i w:val="0"/>
          <w:iCs w:val="0"/>
          <w:color w:val="0070C0"/>
          <w:sz w:val="28"/>
          <w:shd w:val="clear" w:color="auto" w:fill="auto"/>
        </w:rPr>
        <w:t xml:space="preserve">Праздники </w:t>
      </w:r>
      <w:r w:rsidR="00BB578D" w:rsidRPr="00BB578D">
        <w:rPr>
          <w:szCs w:val="28"/>
        </w:rPr>
        <w:t>МБДОУ «Танаевский детский сад»</w:t>
      </w:r>
    </w:p>
    <w:p w:rsidR="005267E0" w:rsidRDefault="00FA4BB1">
      <w:pPr>
        <w:pStyle w:val="afff"/>
        <w:rPr>
          <w:rStyle w:val="30pt0"/>
          <w:rFonts w:eastAsiaTheme="majorEastAsia"/>
          <w:i w:val="0"/>
          <w:iCs w:val="0"/>
          <w:color w:val="auto"/>
          <w:sz w:val="28"/>
          <w:szCs w:val="28"/>
          <w:shd w:val="clear" w:color="auto" w:fill="auto"/>
        </w:rPr>
      </w:pPr>
      <w:r>
        <w:rPr>
          <w:b/>
          <w:color w:val="auto"/>
          <w:sz w:val="28"/>
          <w:szCs w:val="28"/>
          <w:lang w:val="ru-RU"/>
        </w:rPr>
        <w:t>Целью</w:t>
      </w:r>
      <w:r>
        <w:rPr>
          <w:color w:val="auto"/>
          <w:sz w:val="28"/>
          <w:szCs w:val="28"/>
          <w:lang w:val="ru-RU"/>
        </w:rPr>
        <w:t xml:space="preserve"> проведения праздников, развлечений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к новым задачам и перспективам.</w:t>
      </w:r>
      <w:r>
        <w:rPr>
          <w:rStyle w:val="30pt0"/>
          <w:rFonts w:eastAsiaTheme="majorEastAsia"/>
          <w:i w:val="0"/>
          <w:iCs w:val="0"/>
          <w:color w:val="auto"/>
          <w:sz w:val="28"/>
          <w:szCs w:val="28"/>
          <w:shd w:val="clear" w:color="auto" w:fill="auto"/>
        </w:rPr>
        <w:t xml:space="preserve"> </w:t>
      </w:r>
    </w:p>
    <w:p w:rsidR="005267E0" w:rsidRDefault="00FA4BB1">
      <w:pPr>
        <w:pStyle w:val="afff"/>
        <w:rPr>
          <w:rStyle w:val="30pt0"/>
          <w:rFonts w:eastAsiaTheme="majorEastAsia"/>
          <w:i w:val="0"/>
          <w:iCs w:val="0"/>
          <w:color w:val="auto"/>
          <w:sz w:val="28"/>
          <w:szCs w:val="28"/>
          <w:shd w:val="clear" w:color="auto" w:fill="auto"/>
        </w:rPr>
      </w:pPr>
      <w:r>
        <w:rPr>
          <w:color w:val="auto"/>
          <w:sz w:val="28"/>
          <w:szCs w:val="28"/>
          <w:lang w:val="ru-RU"/>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ребёнка</w:t>
      </w:r>
      <w:r>
        <w:rPr>
          <w:rStyle w:val="30pt0"/>
          <w:rFonts w:eastAsiaTheme="majorEastAsia"/>
          <w:i w:val="0"/>
          <w:iCs w:val="0"/>
          <w:color w:val="auto"/>
          <w:sz w:val="28"/>
          <w:szCs w:val="28"/>
          <w:shd w:val="clear" w:color="auto" w:fill="auto"/>
        </w:rPr>
        <w:t>.</w:t>
      </w:r>
    </w:p>
    <w:p w:rsidR="005267E0" w:rsidRDefault="00FA4BB1">
      <w:pPr>
        <w:pStyle w:val="afff"/>
        <w:rPr>
          <w:color w:val="auto"/>
          <w:sz w:val="28"/>
          <w:szCs w:val="28"/>
          <w:lang w:val="ru-RU"/>
        </w:rPr>
      </w:pPr>
      <w:r>
        <w:rPr>
          <w:color w:val="auto"/>
          <w:sz w:val="28"/>
          <w:szCs w:val="28"/>
          <w:lang w:val="ru-RU"/>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отчётное мероприятие оставить в качестве одной из форм проведения мероприятия, но не доминирующей. </w:t>
      </w:r>
    </w:p>
    <w:p w:rsidR="005267E0" w:rsidRDefault="00FA4BB1">
      <w:pPr>
        <w:pStyle w:val="afff"/>
        <w:rPr>
          <w:color w:val="auto"/>
          <w:sz w:val="28"/>
          <w:szCs w:val="28"/>
          <w:lang w:val="ru-RU"/>
        </w:rPr>
      </w:pPr>
      <w:r>
        <w:rPr>
          <w:color w:val="auto"/>
          <w:sz w:val="28"/>
          <w:szCs w:val="28"/>
          <w:lang w:val="ru-RU"/>
        </w:rPr>
        <w:t xml:space="preserve">Как превратить праздник в ДОО в настоящий детский праздник? Есть несколько условий. </w:t>
      </w:r>
    </w:p>
    <w:p w:rsidR="005267E0" w:rsidRDefault="00FA4BB1">
      <w:pPr>
        <w:pStyle w:val="afff"/>
        <w:rPr>
          <w:color w:val="auto"/>
          <w:sz w:val="28"/>
          <w:szCs w:val="28"/>
          <w:lang w:val="ru-RU"/>
        </w:rPr>
      </w:pPr>
      <w:r>
        <w:rPr>
          <w:b/>
          <w:color w:val="auto"/>
          <w:sz w:val="28"/>
          <w:szCs w:val="28"/>
          <w:lang w:val="ru-RU"/>
        </w:rPr>
        <w:t>Первое условие</w:t>
      </w:r>
      <w:r>
        <w:rPr>
          <w:color w:val="auto"/>
          <w:sz w:val="28"/>
          <w:szCs w:val="28"/>
          <w:lang w:val="ru-RU"/>
        </w:rPr>
        <w:t xml:space="preserve"> — разнообразие форматов. 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концерт, квест, мастерилки, соревнования, выставка, спектакль, </w:t>
      </w:r>
      <w:r>
        <w:rPr>
          <w:color w:val="auto"/>
          <w:sz w:val="28"/>
          <w:szCs w:val="28"/>
          <w:lang w:val="ru-RU"/>
        </w:rPr>
        <w:lastRenderedPageBreak/>
        <w:t xml:space="preserve">викторина, фестиваль, ярмарка, чаепитие и т.д. </w:t>
      </w:r>
    </w:p>
    <w:p w:rsidR="005267E0" w:rsidRDefault="00FA4BB1">
      <w:pPr>
        <w:pStyle w:val="afff"/>
        <w:rPr>
          <w:color w:val="auto"/>
          <w:sz w:val="28"/>
          <w:szCs w:val="28"/>
          <w:lang w:val="ru-RU"/>
        </w:rPr>
      </w:pPr>
      <w:r>
        <w:rPr>
          <w:b/>
          <w:color w:val="auto"/>
          <w:sz w:val="28"/>
          <w:szCs w:val="28"/>
          <w:lang w:val="ru-RU"/>
        </w:rPr>
        <w:t>Второе условие</w:t>
      </w:r>
      <w:r>
        <w:rPr>
          <w:color w:val="auto"/>
          <w:sz w:val="28"/>
          <w:szCs w:val="28"/>
          <w:lang w:val="ru-RU"/>
        </w:rPr>
        <w:t xml:space="preserve">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 родительские выступления, родители участвуют в детских заданиях на импровизацию (то есть не отрепетированных заранее) и т.д. </w:t>
      </w:r>
    </w:p>
    <w:p w:rsidR="005267E0" w:rsidRDefault="00FA4BB1">
      <w:pPr>
        <w:pStyle w:val="afff"/>
        <w:rPr>
          <w:rStyle w:val="30pt0"/>
          <w:rFonts w:eastAsiaTheme="majorEastAsia"/>
          <w:i w:val="0"/>
          <w:iCs w:val="0"/>
          <w:color w:val="auto"/>
          <w:sz w:val="28"/>
          <w:szCs w:val="28"/>
          <w:shd w:val="clear" w:color="auto" w:fill="auto"/>
        </w:rPr>
      </w:pPr>
      <w:r>
        <w:rPr>
          <w:b/>
          <w:color w:val="auto"/>
          <w:sz w:val="28"/>
          <w:szCs w:val="28"/>
          <w:lang w:val="ru-RU"/>
        </w:rPr>
        <w:t>Третье условие</w:t>
      </w:r>
      <w:r>
        <w:rPr>
          <w:color w:val="auto"/>
          <w:sz w:val="28"/>
          <w:szCs w:val="28"/>
          <w:lang w:val="ru-RU"/>
        </w:rPr>
        <w:t xml:space="preserve"> — поддержка детской инициативы. 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5267E0" w:rsidRPr="00BB578D" w:rsidRDefault="00FA4BB1">
      <w:pPr>
        <w:pStyle w:val="afff"/>
        <w:rPr>
          <w:rStyle w:val="30pt0"/>
          <w:rFonts w:eastAsiaTheme="majorEastAsia"/>
          <w:i w:val="0"/>
          <w:iCs w:val="0"/>
          <w:color w:val="auto"/>
          <w:sz w:val="28"/>
          <w:szCs w:val="28"/>
          <w:shd w:val="clear" w:color="auto" w:fill="auto"/>
        </w:rPr>
      </w:pPr>
      <w:r w:rsidRPr="00BB578D">
        <w:rPr>
          <w:rStyle w:val="30pt0"/>
          <w:rFonts w:eastAsiaTheme="majorEastAsia"/>
          <w:i w:val="0"/>
          <w:iCs w:val="0"/>
          <w:color w:val="auto"/>
          <w:sz w:val="28"/>
          <w:szCs w:val="28"/>
          <w:shd w:val="clear" w:color="auto" w:fill="auto"/>
        </w:rPr>
        <w:t>Традиционными общими праздниками для всех возрастных групп</w:t>
      </w:r>
      <w:r w:rsidR="00BB578D" w:rsidRPr="00BB578D">
        <w:rPr>
          <w:color w:val="auto"/>
          <w:sz w:val="28"/>
          <w:szCs w:val="28"/>
          <w:lang w:val="ru-RU"/>
        </w:rPr>
        <w:t xml:space="preserve"> МБДОУ «Танаевский детский сад» </w:t>
      </w:r>
      <w:r w:rsidRPr="00BB578D">
        <w:rPr>
          <w:rStyle w:val="30pt0"/>
          <w:rFonts w:eastAsiaTheme="majorEastAsia"/>
          <w:i w:val="0"/>
          <w:iCs w:val="0"/>
          <w:color w:val="auto"/>
          <w:sz w:val="28"/>
          <w:szCs w:val="28"/>
          <w:shd w:val="clear" w:color="auto" w:fill="auto"/>
        </w:rPr>
        <w:t xml:space="preserve">являются: Осенний праздник урожая, Новый год, Международный женский день, </w:t>
      </w:r>
      <w:r w:rsidR="00BB578D" w:rsidRPr="00BB578D">
        <w:rPr>
          <w:rStyle w:val="30pt0"/>
          <w:rFonts w:eastAsiaTheme="majorEastAsia"/>
          <w:i w:val="0"/>
          <w:iCs w:val="0"/>
          <w:color w:val="auto"/>
          <w:sz w:val="28"/>
          <w:szCs w:val="28"/>
          <w:shd w:val="clear" w:color="auto" w:fill="auto"/>
        </w:rPr>
        <w:t xml:space="preserve">9 Мая, </w:t>
      </w:r>
      <w:r w:rsidRPr="00BB578D">
        <w:rPr>
          <w:rStyle w:val="30pt0"/>
          <w:rFonts w:eastAsiaTheme="majorEastAsia"/>
          <w:i w:val="0"/>
          <w:iCs w:val="0"/>
          <w:color w:val="auto"/>
          <w:sz w:val="28"/>
          <w:szCs w:val="28"/>
          <w:shd w:val="clear" w:color="auto" w:fill="auto"/>
        </w:rPr>
        <w:t xml:space="preserve">День защиты детей. </w:t>
      </w:r>
    </w:p>
    <w:p w:rsidR="005267E0" w:rsidRPr="00BB578D" w:rsidRDefault="00FA4BB1">
      <w:pPr>
        <w:pStyle w:val="afff"/>
        <w:rPr>
          <w:rStyle w:val="30pt0"/>
          <w:rFonts w:eastAsiaTheme="majorEastAsia"/>
          <w:i w:val="0"/>
          <w:iCs w:val="0"/>
          <w:color w:val="auto"/>
          <w:sz w:val="28"/>
          <w:szCs w:val="28"/>
          <w:shd w:val="clear" w:color="auto" w:fill="auto"/>
        </w:rPr>
      </w:pPr>
      <w:r w:rsidRPr="00BB578D">
        <w:rPr>
          <w:rStyle w:val="30pt0"/>
          <w:rFonts w:eastAsiaTheme="majorEastAsia"/>
          <w:i w:val="0"/>
          <w:iCs w:val="0"/>
          <w:color w:val="auto"/>
          <w:sz w:val="28"/>
          <w:szCs w:val="28"/>
          <w:shd w:val="clear" w:color="auto" w:fill="auto"/>
        </w:rPr>
        <w:t>Для детей старшего дошкольного возраста также предлагаются праздники: ко Дню матери, ко Дню защитника Отечества, к Дню Здоровья, к Дню снятия Блокады</w:t>
      </w:r>
      <w:r w:rsidR="00BB578D" w:rsidRPr="00BB578D">
        <w:rPr>
          <w:rStyle w:val="30pt0"/>
          <w:rFonts w:eastAsiaTheme="majorEastAsia"/>
          <w:i w:val="0"/>
          <w:iCs w:val="0"/>
          <w:color w:val="auto"/>
          <w:sz w:val="28"/>
          <w:szCs w:val="28"/>
          <w:shd w:val="clear" w:color="auto" w:fill="auto"/>
        </w:rPr>
        <w:t>,</w:t>
      </w:r>
      <w:r w:rsidRPr="00BB578D">
        <w:rPr>
          <w:rStyle w:val="30pt0"/>
          <w:rFonts w:eastAsiaTheme="majorEastAsia"/>
          <w:i w:val="0"/>
          <w:iCs w:val="0"/>
          <w:color w:val="auto"/>
          <w:sz w:val="28"/>
          <w:szCs w:val="28"/>
          <w:shd w:val="clear" w:color="auto" w:fill="auto"/>
        </w:rPr>
        <w:t xml:space="preserve"> Дню Победы, Выпускной бал и «Сказочный калейдоскоп» (ко дню российского кино).</w:t>
      </w:r>
    </w:p>
    <w:p w:rsidR="005267E0" w:rsidRPr="00BB578D" w:rsidRDefault="00FA4BB1">
      <w:pPr>
        <w:pStyle w:val="afff"/>
        <w:rPr>
          <w:rStyle w:val="30pt0"/>
          <w:rFonts w:eastAsiaTheme="majorEastAsia"/>
          <w:i w:val="0"/>
          <w:iCs w:val="0"/>
          <w:color w:val="auto"/>
          <w:sz w:val="28"/>
          <w:szCs w:val="28"/>
          <w:shd w:val="clear" w:color="auto" w:fill="auto"/>
        </w:rPr>
      </w:pPr>
      <w:r w:rsidRPr="00BB578D">
        <w:rPr>
          <w:rStyle w:val="30pt0"/>
          <w:rFonts w:eastAsiaTheme="majorEastAsia"/>
          <w:i w:val="0"/>
          <w:iCs w:val="0"/>
          <w:color w:val="auto"/>
          <w:sz w:val="28"/>
          <w:szCs w:val="28"/>
          <w:shd w:val="clear" w:color="auto" w:fill="auto"/>
        </w:rPr>
        <w:t>В течении года планируются также досуговые события: концерты, выставки семейных коллекций, фестивали семейного творчества, «Встречи с интересными людьми», спортивные праздники и т.д.</w:t>
      </w:r>
    </w:p>
    <w:p w:rsidR="005267E0" w:rsidRDefault="005267E0">
      <w:pPr>
        <w:pStyle w:val="afff"/>
        <w:jc w:val="center"/>
        <w:rPr>
          <w:rStyle w:val="30pt0"/>
          <w:rFonts w:eastAsiaTheme="majorEastAsia"/>
          <w:b/>
          <w:i w:val="0"/>
          <w:iCs w:val="0"/>
          <w:color w:val="auto"/>
          <w:sz w:val="28"/>
          <w:szCs w:val="28"/>
          <w:shd w:val="clear" w:color="auto" w:fill="auto"/>
        </w:rPr>
      </w:pPr>
    </w:p>
    <w:p w:rsidR="005267E0" w:rsidRDefault="00FA4BB1">
      <w:pPr>
        <w:pStyle w:val="6"/>
        <w:rPr>
          <w:rStyle w:val="30pt0"/>
          <w:rFonts w:eastAsiaTheme="majorEastAsia" w:cstheme="majorBidi"/>
          <w:i w:val="0"/>
          <w:iCs w:val="0"/>
          <w:color w:val="auto"/>
          <w:sz w:val="28"/>
          <w:shd w:val="clear" w:color="auto" w:fill="auto"/>
        </w:rPr>
      </w:pPr>
      <w:r>
        <w:rPr>
          <w:rStyle w:val="30pt0"/>
          <w:rFonts w:eastAsiaTheme="majorEastAsia" w:cstheme="majorBidi"/>
          <w:i w:val="0"/>
          <w:iCs w:val="0"/>
          <w:color w:val="0070C0"/>
          <w:sz w:val="28"/>
          <w:shd w:val="clear" w:color="auto" w:fill="auto"/>
        </w:rPr>
        <w:t>Традиции</w:t>
      </w:r>
    </w:p>
    <w:p w:rsidR="005267E0" w:rsidRDefault="00FA4BB1">
      <w:pPr>
        <w:pStyle w:val="afff"/>
        <w:rPr>
          <w:color w:val="auto"/>
          <w:sz w:val="28"/>
          <w:szCs w:val="28"/>
          <w:lang w:val="ru-RU"/>
        </w:rPr>
      </w:pPr>
      <w:r>
        <w:rPr>
          <w:color w:val="auto"/>
          <w:sz w:val="28"/>
          <w:szCs w:val="28"/>
          <w:lang w:val="ru-RU"/>
        </w:rPr>
        <w:t>Каждый человек – неповторим, особенный. Как нет двух внешне одинаковых людей с абсолютно одинаковым внутренним миром, одинаковым опытом, интересами, устремлениями. Именно уникальность каждого</w:t>
      </w:r>
      <w:r>
        <w:rPr>
          <w:color w:val="auto"/>
          <w:sz w:val="28"/>
          <w:szCs w:val="28"/>
        </w:rPr>
        <w:t> </w:t>
      </w:r>
      <w:r>
        <w:rPr>
          <w:color w:val="auto"/>
          <w:sz w:val="28"/>
          <w:szCs w:val="28"/>
          <w:lang w:val="ru-RU"/>
        </w:rPr>
        <w:t>«жителя»</w:t>
      </w:r>
      <w:r>
        <w:rPr>
          <w:color w:val="auto"/>
          <w:sz w:val="28"/>
          <w:szCs w:val="28"/>
        </w:rPr>
        <w:t> </w:t>
      </w:r>
      <w:r>
        <w:rPr>
          <w:color w:val="auto"/>
          <w:sz w:val="28"/>
          <w:szCs w:val="28"/>
          <w:lang w:val="ru-RU"/>
        </w:rPr>
        <w:t>детского сада</w:t>
      </w:r>
      <w:r>
        <w:rPr>
          <w:color w:val="auto"/>
          <w:sz w:val="28"/>
          <w:szCs w:val="28"/>
        </w:rPr>
        <w:t> </w:t>
      </w:r>
      <w:r>
        <w:rPr>
          <w:color w:val="auto"/>
          <w:sz w:val="28"/>
          <w:szCs w:val="28"/>
          <w:lang w:val="ru-RU"/>
        </w:rPr>
        <w:t>(взрослого, ребёнка)</w:t>
      </w:r>
      <w:r>
        <w:rPr>
          <w:color w:val="auto"/>
          <w:sz w:val="28"/>
          <w:szCs w:val="28"/>
        </w:rPr>
        <w:t> </w:t>
      </w:r>
      <w:r>
        <w:rPr>
          <w:color w:val="auto"/>
          <w:sz w:val="28"/>
          <w:szCs w:val="28"/>
          <w:lang w:val="ru-RU"/>
        </w:rPr>
        <w:t>и должна стать предметом развития. Мы говорим о</w:t>
      </w:r>
      <w:r>
        <w:rPr>
          <w:color w:val="auto"/>
          <w:sz w:val="28"/>
          <w:szCs w:val="28"/>
        </w:rPr>
        <w:t> </w:t>
      </w:r>
      <w:r>
        <w:rPr>
          <w:color w:val="auto"/>
          <w:sz w:val="28"/>
          <w:szCs w:val="28"/>
          <w:lang w:val="ru-RU"/>
        </w:rPr>
        <w:t>«жителях»</w:t>
      </w:r>
      <w:r>
        <w:rPr>
          <w:color w:val="auto"/>
          <w:sz w:val="28"/>
          <w:szCs w:val="28"/>
        </w:rPr>
        <w:t> </w:t>
      </w:r>
      <w:r>
        <w:rPr>
          <w:color w:val="auto"/>
          <w:sz w:val="28"/>
          <w:szCs w:val="28"/>
          <w:lang w:val="ru-RU"/>
        </w:rPr>
        <w:t>детского сада, потому что стремимся сделать его Домом для детей, их родителей и сотрудников. Поэтому, такие разные и непохожие люди должны объединяться вокруг чего-либо, значимого для каждого. Этим значимым, объединяющим вокруг себя всех, по нашему мнению, должен стать</w:t>
      </w:r>
      <w:r>
        <w:rPr>
          <w:color w:val="auto"/>
          <w:sz w:val="28"/>
          <w:szCs w:val="28"/>
        </w:rPr>
        <w:t> </w:t>
      </w:r>
      <w:r>
        <w:rPr>
          <w:color w:val="auto"/>
          <w:sz w:val="28"/>
          <w:szCs w:val="28"/>
          <w:lang w:val="ru-RU"/>
        </w:rPr>
        <w:t>детский сад. Воспитание у детей чувства дома по отношению к</w:t>
      </w:r>
      <w:r>
        <w:rPr>
          <w:color w:val="auto"/>
          <w:sz w:val="28"/>
          <w:szCs w:val="28"/>
        </w:rPr>
        <w:t> </w:t>
      </w:r>
      <w:r>
        <w:rPr>
          <w:color w:val="auto"/>
          <w:sz w:val="28"/>
          <w:szCs w:val="28"/>
          <w:lang w:val="ru-RU"/>
        </w:rPr>
        <w:t>детскому</w:t>
      </w:r>
      <w:r>
        <w:rPr>
          <w:color w:val="auto"/>
          <w:sz w:val="28"/>
          <w:szCs w:val="28"/>
        </w:rPr>
        <w:t> </w:t>
      </w:r>
      <w:r>
        <w:rPr>
          <w:color w:val="auto"/>
          <w:sz w:val="28"/>
          <w:szCs w:val="28"/>
          <w:lang w:val="ru-RU"/>
        </w:rPr>
        <w:t>саду мы считаем основной своей задачей. Для этого мы используем ритуалы и</w:t>
      </w:r>
      <w:r>
        <w:rPr>
          <w:color w:val="auto"/>
          <w:sz w:val="28"/>
          <w:szCs w:val="28"/>
        </w:rPr>
        <w:t> </w:t>
      </w:r>
      <w:r>
        <w:rPr>
          <w:color w:val="auto"/>
          <w:sz w:val="28"/>
          <w:szCs w:val="28"/>
          <w:lang w:val="ru-RU"/>
        </w:rPr>
        <w:t>традиции в группах и в детском саду.</w:t>
      </w:r>
    </w:p>
    <w:p w:rsidR="005267E0" w:rsidRDefault="00FA4BB1">
      <w:pPr>
        <w:pStyle w:val="afff"/>
        <w:rPr>
          <w:color w:val="auto"/>
          <w:sz w:val="28"/>
          <w:szCs w:val="28"/>
          <w:lang w:val="ru-RU"/>
        </w:rPr>
      </w:pPr>
      <w:r>
        <w:rPr>
          <w:b/>
          <w:color w:val="auto"/>
          <w:sz w:val="28"/>
          <w:szCs w:val="28"/>
          <w:lang w:val="ru-RU"/>
        </w:rPr>
        <w:t>Ритуал</w:t>
      </w:r>
      <w:r>
        <w:rPr>
          <w:color w:val="auto"/>
          <w:sz w:val="28"/>
          <w:szCs w:val="28"/>
          <w:lang w:val="ru-RU"/>
        </w:rPr>
        <w:t xml:space="preserve"> - установленный порядок действий.</w:t>
      </w:r>
    </w:p>
    <w:p w:rsidR="005267E0" w:rsidRDefault="00FA4BB1">
      <w:pPr>
        <w:pStyle w:val="afff"/>
        <w:rPr>
          <w:color w:val="auto"/>
          <w:sz w:val="28"/>
          <w:szCs w:val="28"/>
          <w:lang w:val="ru-RU"/>
        </w:rPr>
      </w:pPr>
      <w:r>
        <w:rPr>
          <w:b/>
          <w:color w:val="auto"/>
          <w:sz w:val="28"/>
          <w:szCs w:val="28"/>
          <w:lang w:val="ru-RU"/>
        </w:rPr>
        <w:t>Традиция</w:t>
      </w:r>
      <w:r>
        <w:rPr>
          <w:color w:val="auto"/>
          <w:sz w:val="28"/>
          <w:szCs w:val="28"/>
          <w:lang w:val="ru-RU"/>
        </w:rPr>
        <w:t>- то, что перешло от одного поколения к другому, что унаследовано от предшествующих поколений.</w:t>
      </w:r>
    </w:p>
    <w:p w:rsidR="005267E0" w:rsidRDefault="00FA4BB1">
      <w:pPr>
        <w:pStyle w:val="afff"/>
        <w:rPr>
          <w:color w:val="auto"/>
          <w:sz w:val="28"/>
          <w:szCs w:val="28"/>
          <w:lang w:val="ru-RU"/>
        </w:rPr>
      </w:pPr>
      <w:r>
        <w:rPr>
          <w:color w:val="auto"/>
          <w:sz w:val="28"/>
          <w:szCs w:val="28"/>
          <w:lang w:val="ru-RU"/>
        </w:rPr>
        <w:t>Понятие «традиция» связано с</w:t>
      </w:r>
      <w:r>
        <w:rPr>
          <w:color w:val="auto"/>
          <w:sz w:val="28"/>
          <w:szCs w:val="28"/>
        </w:rPr>
        <w:t> </w:t>
      </w:r>
      <w:r>
        <w:rPr>
          <w:color w:val="auto"/>
          <w:sz w:val="28"/>
          <w:szCs w:val="28"/>
          <w:lang w:val="ru-RU"/>
        </w:rPr>
        <w:t>народной, национальной культурой. Благодаря традициям повторяются и</w:t>
      </w:r>
      <w:r>
        <w:rPr>
          <w:color w:val="auto"/>
          <w:sz w:val="28"/>
          <w:szCs w:val="28"/>
        </w:rPr>
        <w:t> </w:t>
      </w:r>
      <w:r>
        <w:rPr>
          <w:color w:val="auto"/>
          <w:sz w:val="28"/>
          <w:szCs w:val="28"/>
          <w:lang w:val="ru-RU"/>
        </w:rPr>
        <w:t>закрепляются определённые формы поведения и</w:t>
      </w:r>
      <w:r>
        <w:rPr>
          <w:color w:val="auto"/>
          <w:sz w:val="28"/>
          <w:szCs w:val="28"/>
        </w:rPr>
        <w:t> </w:t>
      </w:r>
      <w:r>
        <w:rPr>
          <w:color w:val="auto"/>
          <w:sz w:val="28"/>
          <w:szCs w:val="28"/>
          <w:lang w:val="ru-RU"/>
        </w:rPr>
        <w:t>ценностные отношения в</w:t>
      </w:r>
      <w:r>
        <w:rPr>
          <w:color w:val="auto"/>
          <w:sz w:val="28"/>
          <w:szCs w:val="28"/>
        </w:rPr>
        <w:t> </w:t>
      </w:r>
      <w:r>
        <w:rPr>
          <w:color w:val="auto"/>
          <w:sz w:val="28"/>
          <w:szCs w:val="28"/>
          <w:lang w:val="ru-RU"/>
        </w:rPr>
        <w:t>социуме. Свои традиции есть в</w:t>
      </w:r>
      <w:r>
        <w:rPr>
          <w:color w:val="auto"/>
          <w:sz w:val="28"/>
          <w:szCs w:val="28"/>
        </w:rPr>
        <w:t> </w:t>
      </w:r>
      <w:r>
        <w:rPr>
          <w:color w:val="auto"/>
          <w:sz w:val="28"/>
          <w:szCs w:val="28"/>
          <w:lang w:val="ru-RU"/>
        </w:rPr>
        <w:t>каждой стране, семье, организации. Дошкольная образовательная организация не</w:t>
      </w:r>
      <w:r>
        <w:rPr>
          <w:color w:val="auto"/>
          <w:sz w:val="28"/>
          <w:szCs w:val="28"/>
        </w:rPr>
        <w:t> </w:t>
      </w:r>
      <w:r>
        <w:rPr>
          <w:color w:val="auto"/>
          <w:sz w:val="28"/>
          <w:szCs w:val="28"/>
          <w:lang w:val="ru-RU"/>
        </w:rPr>
        <w:t xml:space="preserve">является исключением. </w:t>
      </w:r>
    </w:p>
    <w:p w:rsidR="005267E0" w:rsidRDefault="00FA4BB1">
      <w:pPr>
        <w:pStyle w:val="afff"/>
        <w:rPr>
          <w:color w:val="auto"/>
          <w:sz w:val="28"/>
          <w:szCs w:val="28"/>
          <w:lang w:val="ru-RU"/>
        </w:rPr>
      </w:pPr>
      <w:r>
        <w:rPr>
          <w:b/>
          <w:color w:val="auto"/>
          <w:sz w:val="28"/>
          <w:szCs w:val="28"/>
          <w:lang w:val="ru-RU"/>
        </w:rPr>
        <w:t>Традиции в</w:t>
      </w:r>
      <w:r>
        <w:rPr>
          <w:b/>
          <w:color w:val="auto"/>
          <w:sz w:val="28"/>
          <w:szCs w:val="28"/>
        </w:rPr>
        <w:t> </w:t>
      </w:r>
      <w:r w:rsidR="00BB578D">
        <w:rPr>
          <w:color w:val="auto"/>
          <w:sz w:val="28"/>
          <w:szCs w:val="28"/>
          <w:lang w:val="ru-RU"/>
        </w:rPr>
        <w:t xml:space="preserve">МБДОУ «Танаевский детский сад» </w:t>
      </w:r>
      <w:r>
        <w:rPr>
          <w:color w:val="auto"/>
          <w:sz w:val="28"/>
          <w:szCs w:val="28"/>
          <w:lang w:val="ru-RU"/>
        </w:rPr>
        <w:t>- называют организационные, или корпоративные (корпорация</w:t>
      </w:r>
      <w:r>
        <w:rPr>
          <w:color w:val="auto"/>
          <w:sz w:val="28"/>
          <w:szCs w:val="28"/>
        </w:rPr>
        <w:t> </w:t>
      </w:r>
      <w:r>
        <w:rPr>
          <w:color w:val="auto"/>
          <w:sz w:val="28"/>
          <w:szCs w:val="28"/>
          <w:lang w:val="ru-RU"/>
        </w:rPr>
        <w:t>— вид организации). Это передаваемые из</w:t>
      </w:r>
      <w:r>
        <w:rPr>
          <w:color w:val="auto"/>
          <w:sz w:val="28"/>
          <w:szCs w:val="28"/>
        </w:rPr>
        <w:t> </w:t>
      </w:r>
      <w:r>
        <w:rPr>
          <w:color w:val="auto"/>
          <w:sz w:val="28"/>
          <w:szCs w:val="28"/>
          <w:lang w:val="ru-RU"/>
        </w:rPr>
        <w:t>года в</w:t>
      </w:r>
      <w:r>
        <w:rPr>
          <w:color w:val="auto"/>
          <w:sz w:val="28"/>
          <w:szCs w:val="28"/>
        </w:rPr>
        <w:t> </w:t>
      </w:r>
      <w:r>
        <w:rPr>
          <w:color w:val="auto"/>
          <w:sz w:val="28"/>
          <w:szCs w:val="28"/>
          <w:lang w:val="ru-RU"/>
        </w:rPr>
        <w:t>год, принятые работниками детского сада формы и</w:t>
      </w:r>
      <w:r>
        <w:rPr>
          <w:color w:val="auto"/>
          <w:sz w:val="28"/>
          <w:szCs w:val="28"/>
        </w:rPr>
        <w:t> </w:t>
      </w:r>
      <w:r>
        <w:rPr>
          <w:color w:val="auto"/>
          <w:sz w:val="28"/>
          <w:szCs w:val="28"/>
          <w:lang w:val="ru-RU"/>
        </w:rPr>
        <w:t xml:space="preserve">способы профессиональной </w:t>
      </w:r>
      <w:r>
        <w:rPr>
          <w:color w:val="auto"/>
          <w:sz w:val="28"/>
          <w:szCs w:val="28"/>
          <w:lang w:val="ru-RU"/>
        </w:rPr>
        <w:lastRenderedPageBreak/>
        <w:t>деятельности, поведения и</w:t>
      </w:r>
      <w:r>
        <w:rPr>
          <w:color w:val="auto"/>
          <w:sz w:val="28"/>
          <w:szCs w:val="28"/>
        </w:rPr>
        <w:t> </w:t>
      </w:r>
      <w:r>
        <w:rPr>
          <w:color w:val="auto"/>
          <w:sz w:val="28"/>
          <w:szCs w:val="28"/>
          <w:lang w:val="ru-RU"/>
        </w:rPr>
        <w:t>общения.</w:t>
      </w:r>
    </w:p>
    <w:p w:rsidR="005267E0" w:rsidRDefault="00FA4BB1">
      <w:pPr>
        <w:pStyle w:val="afff"/>
        <w:rPr>
          <w:color w:val="auto"/>
          <w:sz w:val="28"/>
          <w:szCs w:val="28"/>
          <w:lang w:val="ru-RU"/>
        </w:rPr>
      </w:pPr>
      <w:r>
        <w:rPr>
          <w:color w:val="auto"/>
          <w:sz w:val="28"/>
          <w:szCs w:val="28"/>
          <w:lang w:val="ru-RU"/>
        </w:rPr>
        <w:t>Традиции имеют свои характеристики. В</w:t>
      </w:r>
      <w:r>
        <w:rPr>
          <w:color w:val="auto"/>
          <w:sz w:val="28"/>
          <w:szCs w:val="28"/>
        </w:rPr>
        <w:t> </w:t>
      </w:r>
      <w:r>
        <w:rPr>
          <w:color w:val="auto"/>
          <w:sz w:val="28"/>
          <w:szCs w:val="28"/>
          <w:lang w:val="ru-RU"/>
        </w:rPr>
        <w:t>первую очередь,</w:t>
      </w:r>
      <w:r>
        <w:rPr>
          <w:color w:val="auto"/>
          <w:sz w:val="28"/>
          <w:szCs w:val="28"/>
        </w:rPr>
        <w:t> </w:t>
      </w:r>
      <w:r>
        <w:rPr>
          <w:b/>
          <w:color w:val="auto"/>
          <w:sz w:val="28"/>
          <w:szCs w:val="28"/>
          <w:lang w:val="ru-RU"/>
        </w:rPr>
        <w:t>содержание (предмет)</w:t>
      </w:r>
      <w:r>
        <w:rPr>
          <w:b/>
          <w:color w:val="auto"/>
          <w:sz w:val="28"/>
          <w:szCs w:val="28"/>
        </w:rPr>
        <w:t> </w:t>
      </w:r>
      <w:r>
        <w:rPr>
          <w:b/>
          <w:color w:val="auto"/>
          <w:sz w:val="28"/>
          <w:szCs w:val="28"/>
          <w:lang w:val="ru-RU"/>
        </w:rPr>
        <w:t>традиции</w:t>
      </w:r>
      <w:r>
        <w:rPr>
          <w:color w:val="auto"/>
          <w:sz w:val="28"/>
          <w:szCs w:val="28"/>
        </w:rPr>
        <w:t> </w:t>
      </w:r>
      <w:r>
        <w:rPr>
          <w:color w:val="auto"/>
          <w:sz w:val="28"/>
          <w:szCs w:val="28"/>
          <w:lang w:val="ru-RU"/>
        </w:rPr>
        <w:t>— это ценности, идеи, отношения и</w:t>
      </w:r>
      <w:r>
        <w:rPr>
          <w:color w:val="auto"/>
          <w:sz w:val="28"/>
          <w:szCs w:val="28"/>
        </w:rPr>
        <w:t> </w:t>
      </w:r>
      <w:r>
        <w:rPr>
          <w:color w:val="auto"/>
          <w:sz w:val="28"/>
          <w:szCs w:val="28"/>
          <w:lang w:val="ru-RU"/>
        </w:rPr>
        <w:t>их</w:t>
      </w:r>
      <w:r>
        <w:rPr>
          <w:color w:val="auto"/>
          <w:sz w:val="28"/>
          <w:szCs w:val="28"/>
        </w:rPr>
        <w:t> </w:t>
      </w:r>
      <w:r>
        <w:rPr>
          <w:color w:val="auto"/>
          <w:sz w:val="28"/>
          <w:szCs w:val="28"/>
          <w:lang w:val="ru-RU"/>
        </w:rPr>
        <w:t>внешнее выражение: нормы и</w:t>
      </w:r>
      <w:r>
        <w:rPr>
          <w:color w:val="auto"/>
          <w:sz w:val="28"/>
          <w:szCs w:val="28"/>
        </w:rPr>
        <w:t> </w:t>
      </w:r>
      <w:r>
        <w:rPr>
          <w:color w:val="auto"/>
          <w:sz w:val="28"/>
          <w:szCs w:val="28"/>
          <w:lang w:val="ru-RU"/>
        </w:rPr>
        <w:t>способы поведения, деятельности, общения; обычаи, обряды, ритуалы. Именно внешне оформленные традиции (особые формы поведения) лучше осознаются людьми, чаще воспринимаются как традиции. Тогда как осознание того, какие ценности, нормы и</w:t>
      </w:r>
      <w:r>
        <w:rPr>
          <w:color w:val="auto"/>
          <w:sz w:val="28"/>
          <w:szCs w:val="28"/>
        </w:rPr>
        <w:t> </w:t>
      </w:r>
      <w:r>
        <w:rPr>
          <w:color w:val="auto"/>
          <w:sz w:val="28"/>
          <w:szCs w:val="28"/>
          <w:lang w:val="ru-RU"/>
        </w:rPr>
        <w:t>отношения являются традиционными, требует более существенных интеллектуальных усилий. Еще одна характеристика</w:t>
      </w:r>
      <w:r>
        <w:rPr>
          <w:color w:val="auto"/>
          <w:sz w:val="28"/>
          <w:szCs w:val="28"/>
        </w:rPr>
        <w:t> </w:t>
      </w:r>
      <w:r>
        <w:rPr>
          <w:color w:val="auto"/>
          <w:sz w:val="28"/>
          <w:szCs w:val="28"/>
          <w:lang w:val="ru-RU"/>
        </w:rPr>
        <w:t>—</w:t>
      </w:r>
      <w:r>
        <w:rPr>
          <w:color w:val="auto"/>
          <w:sz w:val="28"/>
          <w:szCs w:val="28"/>
        </w:rPr>
        <w:t> </w:t>
      </w:r>
      <w:r>
        <w:rPr>
          <w:b/>
          <w:color w:val="auto"/>
          <w:sz w:val="28"/>
          <w:szCs w:val="28"/>
          <w:lang w:val="ru-RU"/>
        </w:rPr>
        <w:t>высокая устойчивость</w:t>
      </w:r>
      <w:r>
        <w:rPr>
          <w:color w:val="auto"/>
          <w:sz w:val="28"/>
          <w:szCs w:val="28"/>
          <w:lang w:val="ru-RU"/>
        </w:rPr>
        <w:t>. Традиции сохраняются в</w:t>
      </w:r>
      <w:r>
        <w:rPr>
          <w:color w:val="auto"/>
          <w:sz w:val="28"/>
          <w:szCs w:val="28"/>
        </w:rPr>
        <w:t> </w:t>
      </w:r>
      <w:r>
        <w:rPr>
          <w:color w:val="auto"/>
          <w:sz w:val="28"/>
          <w:szCs w:val="28"/>
          <w:lang w:val="ru-RU"/>
        </w:rPr>
        <w:t>обществе или отдельных социальных группах длительное время. Поэтому они существуют на</w:t>
      </w:r>
      <w:r>
        <w:rPr>
          <w:color w:val="auto"/>
          <w:sz w:val="28"/>
          <w:szCs w:val="28"/>
        </w:rPr>
        <w:t> </w:t>
      </w:r>
      <w:r>
        <w:rPr>
          <w:color w:val="auto"/>
          <w:sz w:val="28"/>
          <w:szCs w:val="28"/>
          <w:lang w:val="ru-RU"/>
        </w:rPr>
        <w:t>разных уровнях: нации, народа, государства, города, каждой организации и</w:t>
      </w:r>
      <w:r>
        <w:rPr>
          <w:color w:val="auto"/>
          <w:sz w:val="28"/>
          <w:szCs w:val="28"/>
        </w:rPr>
        <w:t> </w:t>
      </w:r>
      <w:r>
        <w:rPr>
          <w:color w:val="auto"/>
          <w:sz w:val="28"/>
          <w:szCs w:val="28"/>
          <w:lang w:val="ru-RU"/>
        </w:rPr>
        <w:t>ее</w:t>
      </w:r>
      <w:r>
        <w:rPr>
          <w:color w:val="auto"/>
          <w:sz w:val="28"/>
          <w:szCs w:val="28"/>
        </w:rPr>
        <w:t> </w:t>
      </w:r>
      <w:r>
        <w:rPr>
          <w:color w:val="auto"/>
          <w:sz w:val="28"/>
          <w:szCs w:val="28"/>
          <w:lang w:val="ru-RU"/>
        </w:rPr>
        <w:t>подструктур, семьи.</w:t>
      </w:r>
    </w:p>
    <w:p w:rsidR="005267E0" w:rsidRDefault="00FA4BB1">
      <w:pPr>
        <w:pStyle w:val="afff"/>
        <w:rPr>
          <w:color w:val="auto"/>
          <w:sz w:val="28"/>
          <w:szCs w:val="28"/>
          <w:lang w:val="ru-RU"/>
        </w:rPr>
      </w:pPr>
      <w:r>
        <w:rPr>
          <w:color w:val="auto"/>
          <w:sz w:val="28"/>
          <w:szCs w:val="28"/>
          <w:lang w:val="ru-RU"/>
        </w:rPr>
        <w:t>Важная характеристика традиций</w:t>
      </w:r>
      <w:r>
        <w:rPr>
          <w:color w:val="auto"/>
          <w:sz w:val="28"/>
          <w:szCs w:val="28"/>
        </w:rPr>
        <w:t> </w:t>
      </w:r>
      <w:r>
        <w:rPr>
          <w:color w:val="auto"/>
          <w:sz w:val="28"/>
          <w:szCs w:val="28"/>
          <w:lang w:val="ru-RU"/>
        </w:rPr>
        <w:t>—</w:t>
      </w:r>
      <w:r>
        <w:rPr>
          <w:color w:val="auto"/>
          <w:sz w:val="28"/>
          <w:szCs w:val="28"/>
        </w:rPr>
        <w:t> </w:t>
      </w:r>
      <w:r>
        <w:rPr>
          <w:b/>
          <w:color w:val="auto"/>
          <w:sz w:val="28"/>
          <w:szCs w:val="28"/>
          <w:lang w:val="ru-RU"/>
        </w:rPr>
        <w:t>преемственность</w:t>
      </w:r>
      <w:r>
        <w:rPr>
          <w:color w:val="auto"/>
          <w:sz w:val="28"/>
          <w:szCs w:val="28"/>
          <w:lang w:val="ru-RU"/>
        </w:rPr>
        <w:t>. Они передаются из</w:t>
      </w:r>
      <w:r>
        <w:rPr>
          <w:color w:val="auto"/>
          <w:sz w:val="28"/>
          <w:szCs w:val="28"/>
        </w:rPr>
        <w:t> </w:t>
      </w:r>
      <w:r>
        <w:rPr>
          <w:color w:val="auto"/>
          <w:sz w:val="28"/>
          <w:szCs w:val="28"/>
          <w:lang w:val="ru-RU"/>
        </w:rPr>
        <w:t>поколения в</w:t>
      </w:r>
      <w:r>
        <w:rPr>
          <w:color w:val="auto"/>
          <w:sz w:val="28"/>
          <w:szCs w:val="28"/>
        </w:rPr>
        <w:t> </w:t>
      </w:r>
      <w:r>
        <w:rPr>
          <w:color w:val="auto"/>
          <w:sz w:val="28"/>
          <w:szCs w:val="28"/>
          <w:lang w:val="ru-RU"/>
        </w:rPr>
        <w:t>поколение. Кроме того, традиции обладают общественной и</w:t>
      </w:r>
      <w:r>
        <w:rPr>
          <w:color w:val="auto"/>
          <w:sz w:val="28"/>
          <w:szCs w:val="28"/>
        </w:rPr>
        <w:t> </w:t>
      </w:r>
      <w:r>
        <w:rPr>
          <w:color w:val="auto"/>
          <w:sz w:val="28"/>
          <w:szCs w:val="28"/>
          <w:lang w:val="ru-RU"/>
        </w:rPr>
        <w:t>личностной полезностью, возникают на</w:t>
      </w:r>
      <w:r>
        <w:rPr>
          <w:color w:val="auto"/>
          <w:sz w:val="28"/>
          <w:szCs w:val="28"/>
        </w:rPr>
        <w:t> </w:t>
      </w:r>
      <w:r>
        <w:rPr>
          <w:color w:val="auto"/>
          <w:sz w:val="28"/>
          <w:szCs w:val="28"/>
          <w:lang w:val="ru-RU"/>
        </w:rPr>
        <w:t>базе эффективных способов поведения и</w:t>
      </w:r>
      <w:r>
        <w:rPr>
          <w:color w:val="auto"/>
          <w:sz w:val="28"/>
          <w:szCs w:val="28"/>
        </w:rPr>
        <w:t> </w:t>
      </w:r>
      <w:r>
        <w:rPr>
          <w:color w:val="auto"/>
          <w:sz w:val="28"/>
          <w:szCs w:val="28"/>
          <w:lang w:val="ru-RU"/>
        </w:rPr>
        <w:t>взаимоотношений людей.</w:t>
      </w:r>
    </w:p>
    <w:p w:rsidR="005267E0" w:rsidRDefault="00FA4BB1">
      <w:pPr>
        <w:pStyle w:val="afff"/>
        <w:rPr>
          <w:b/>
          <w:color w:val="auto"/>
          <w:sz w:val="28"/>
          <w:szCs w:val="28"/>
          <w:lang w:val="ru-RU"/>
        </w:rPr>
      </w:pPr>
      <w:r>
        <w:rPr>
          <w:b/>
          <w:color w:val="auto"/>
          <w:sz w:val="28"/>
          <w:szCs w:val="28"/>
          <w:lang w:val="ru-RU"/>
        </w:rPr>
        <w:t>Ритуалы и</w:t>
      </w:r>
      <w:r>
        <w:rPr>
          <w:b/>
          <w:color w:val="auto"/>
          <w:sz w:val="28"/>
          <w:szCs w:val="28"/>
        </w:rPr>
        <w:t> </w:t>
      </w:r>
      <w:r>
        <w:rPr>
          <w:b/>
          <w:color w:val="auto"/>
          <w:sz w:val="28"/>
          <w:szCs w:val="28"/>
          <w:lang w:val="ru-RU"/>
        </w:rPr>
        <w:t>традиции</w:t>
      </w:r>
      <w:r>
        <w:rPr>
          <w:color w:val="auto"/>
          <w:sz w:val="28"/>
          <w:szCs w:val="28"/>
        </w:rPr>
        <w:t> </w:t>
      </w:r>
      <w:r>
        <w:rPr>
          <w:color w:val="auto"/>
          <w:sz w:val="28"/>
          <w:szCs w:val="28"/>
          <w:lang w:val="ru-RU"/>
        </w:rPr>
        <w:t>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w:t>
      </w:r>
      <w:r>
        <w:rPr>
          <w:color w:val="auto"/>
          <w:sz w:val="28"/>
          <w:szCs w:val="28"/>
        </w:rPr>
        <w:t> </w:t>
      </w:r>
      <w:r>
        <w:rPr>
          <w:color w:val="auto"/>
          <w:sz w:val="28"/>
          <w:szCs w:val="28"/>
          <w:lang w:val="ru-RU"/>
        </w:rPr>
        <w:t>традиций</w:t>
      </w:r>
      <w:r>
        <w:rPr>
          <w:color w:val="auto"/>
          <w:sz w:val="28"/>
          <w:szCs w:val="28"/>
        </w:rPr>
        <w:t> </w:t>
      </w:r>
      <w:r>
        <w:rPr>
          <w:color w:val="auto"/>
          <w:sz w:val="28"/>
          <w:szCs w:val="28"/>
          <w:lang w:val="ru-RU"/>
        </w:rPr>
        <w:t>в жизнедеятельность</w:t>
      </w:r>
      <w:r>
        <w:rPr>
          <w:color w:val="auto"/>
          <w:sz w:val="28"/>
          <w:szCs w:val="28"/>
        </w:rPr>
        <w:t> </w:t>
      </w:r>
      <w:r>
        <w:rPr>
          <w:color w:val="auto"/>
          <w:sz w:val="28"/>
          <w:szCs w:val="28"/>
          <w:lang w:val="ru-RU"/>
        </w:rPr>
        <w:t>детского сада. Однако каждая</w:t>
      </w:r>
      <w:r>
        <w:rPr>
          <w:color w:val="auto"/>
          <w:sz w:val="28"/>
          <w:szCs w:val="28"/>
        </w:rPr>
        <w:t> </w:t>
      </w:r>
      <w:r>
        <w:rPr>
          <w:color w:val="auto"/>
          <w:sz w:val="28"/>
          <w:szCs w:val="28"/>
          <w:lang w:val="ru-RU"/>
        </w:rPr>
        <w:t>традиция</w:t>
      </w:r>
      <w:r>
        <w:rPr>
          <w:color w:val="auto"/>
          <w:sz w:val="28"/>
          <w:szCs w:val="28"/>
        </w:rPr>
        <w:t> </w:t>
      </w:r>
      <w:r>
        <w:rPr>
          <w:color w:val="auto"/>
          <w:sz w:val="28"/>
          <w:szCs w:val="28"/>
          <w:lang w:val="ru-RU"/>
        </w:rPr>
        <w:t>должна решать определенный образовательные задачи и соответствовать возрастным особенностям детей. Традиции являются основой воспитания.</w:t>
      </w:r>
      <w:r>
        <w:rPr>
          <w:color w:val="auto"/>
          <w:sz w:val="28"/>
          <w:szCs w:val="28"/>
        </w:rPr>
        <w:t> </w:t>
      </w:r>
      <w:r>
        <w:rPr>
          <w:color w:val="auto"/>
          <w:sz w:val="28"/>
          <w:szCs w:val="28"/>
          <w:lang w:val="ru-RU"/>
        </w:rPr>
        <w:t xml:space="preserve"> </w:t>
      </w:r>
    </w:p>
    <w:p w:rsidR="005267E0" w:rsidRDefault="00FA4BB1">
      <w:pPr>
        <w:pStyle w:val="afff"/>
        <w:rPr>
          <w:color w:val="auto"/>
          <w:sz w:val="28"/>
          <w:szCs w:val="28"/>
          <w:lang w:val="ru-RU"/>
        </w:rPr>
      </w:pPr>
      <w:r>
        <w:rPr>
          <w:rStyle w:val="30pt0"/>
          <w:rFonts w:eastAsiaTheme="majorEastAsia"/>
          <w:i w:val="0"/>
          <w:iCs w:val="0"/>
          <w:color w:val="auto"/>
          <w:sz w:val="28"/>
          <w:szCs w:val="28"/>
          <w:shd w:val="clear" w:color="auto" w:fill="auto"/>
        </w:rPr>
        <w:t xml:space="preserve"> </w:t>
      </w:r>
      <w:r>
        <w:rPr>
          <w:color w:val="auto"/>
          <w:sz w:val="28"/>
          <w:szCs w:val="28"/>
          <w:lang w:val="ru-RU"/>
        </w:rPr>
        <w:t>Особое внимание в</w:t>
      </w:r>
      <w:r w:rsidR="00BB578D" w:rsidRPr="00BB578D">
        <w:rPr>
          <w:color w:val="auto"/>
          <w:sz w:val="28"/>
          <w:szCs w:val="28"/>
          <w:lang w:val="ru-RU"/>
        </w:rPr>
        <w:t xml:space="preserve"> </w:t>
      </w:r>
      <w:r w:rsidR="00BB578D">
        <w:rPr>
          <w:color w:val="auto"/>
          <w:sz w:val="28"/>
          <w:szCs w:val="28"/>
          <w:lang w:val="ru-RU"/>
        </w:rPr>
        <w:t xml:space="preserve">МБДОУ «Танаевский детский сад» </w:t>
      </w:r>
      <w:r>
        <w:rPr>
          <w:color w:val="auto"/>
          <w:sz w:val="28"/>
          <w:szCs w:val="28"/>
          <w:lang w:val="ru-RU"/>
        </w:rPr>
        <w:t xml:space="preserve"> придаётся задаче обеспечения эмоционального благополучия для эффективного воспитания, развития и обучения детей. Введение в режим дня добрых традиций, ритуалов, обычаев позволяет детям непринужденно общаться друг с другом, с взрослыми, чувствовать себя спокойно и комфортно. Добрые традиции помогают снять монотонность детской жизни, за счёт разнообразия деятельности с учётом возрастных особенностей. В течение года чередой друг за другом проходят праздники, досуги, развлечения, выставки - это общесадовские события, но в каждой группе есть свои добрые обычаи, ритуалы.</w:t>
      </w:r>
    </w:p>
    <w:p w:rsidR="005267E0" w:rsidRDefault="00FA4BB1">
      <w:pPr>
        <w:pStyle w:val="afff"/>
        <w:rPr>
          <w:color w:val="auto"/>
          <w:sz w:val="28"/>
          <w:szCs w:val="28"/>
          <w:lang w:val="ru-RU"/>
        </w:rPr>
      </w:pPr>
      <w:r>
        <w:rPr>
          <w:color w:val="auto"/>
          <w:sz w:val="28"/>
          <w:szCs w:val="28"/>
          <w:lang w:val="ru-RU"/>
        </w:rPr>
        <w:t>В нашем детском саду традиции направлены прежде всего на сплочение коллектива, они играют важную роль в укреплении дружеских отношений и оказывают необходимую помощь в воспитании детей. Поэтому мы создаём в детском саду традиции и передаём их последующим поколениям обучающихся нашего детского сада. Это ответственная, необходимая и нужная работа, в которой наши ребята</w:t>
      </w:r>
      <w:r>
        <w:rPr>
          <w:color w:val="auto"/>
          <w:sz w:val="28"/>
          <w:szCs w:val="28"/>
        </w:rPr>
        <w:t> </w:t>
      </w:r>
      <w:r>
        <w:rPr>
          <w:color w:val="auto"/>
          <w:sz w:val="28"/>
          <w:szCs w:val="28"/>
          <w:lang w:val="ru-RU"/>
        </w:rPr>
        <w:t>принимают непосредственное участие вместе с воспитателем.</w:t>
      </w:r>
    </w:p>
    <w:p w:rsidR="005267E0" w:rsidRDefault="00FA4BB1">
      <w:pPr>
        <w:pStyle w:val="afff"/>
        <w:rPr>
          <w:color w:val="auto"/>
          <w:sz w:val="28"/>
          <w:szCs w:val="28"/>
          <w:lang w:val="ru-RU"/>
        </w:rPr>
      </w:pPr>
      <w:r>
        <w:rPr>
          <w:color w:val="auto"/>
          <w:sz w:val="28"/>
          <w:szCs w:val="28"/>
          <w:lang w:val="ru-RU"/>
        </w:rPr>
        <w:t>Воспоминания навсегда откладываются в детской памяти, они неразрывно связаны с детством, с воспоминанием о детском садике, как о родном общем доме, где каждый ребенок любим и уважаем.</w:t>
      </w:r>
    </w:p>
    <w:p w:rsidR="005267E0" w:rsidRDefault="00FA4BB1">
      <w:pPr>
        <w:pStyle w:val="afff"/>
        <w:rPr>
          <w:color w:val="auto"/>
          <w:sz w:val="28"/>
          <w:szCs w:val="28"/>
          <w:lang w:val="ru-RU"/>
        </w:rPr>
      </w:pPr>
      <w:r>
        <w:rPr>
          <w:color w:val="auto"/>
          <w:sz w:val="28"/>
          <w:szCs w:val="28"/>
          <w:lang w:val="ru-RU"/>
        </w:rPr>
        <w:t>Со временем в нашем детском саду накопилось большое количество традиций, которые навсегда оставили отпечаток в сердцах наших выпускников и их родителей.</w:t>
      </w:r>
    </w:p>
    <w:p w:rsidR="005267E0" w:rsidRPr="009D4916" w:rsidRDefault="00FA4BB1">
      <w:pPr>
        <w:pStyle w:val="6"/>
        <w:rPr>
          <w:color w:val="auto"/>
        </w:rPr>
      </w:pPr>
      <w:r w:rsidRPr="009D4916">
        <w:rPr>
          <w:color w:val="auto"/>
        </w:rPr>
        <w:t>Традиции</w:t>
      </w:r>
      <w:r w:rsidR="00BB578D" w:rsidRPr="009D4916">
        <w:rPr>
          <w:color w:val="auto"/>
          <w:szCs w:val="28"/>
        </w:rPr>
        <w:t xml:space="preserve"> МБДОУ «Танаевский детский сад</w:t>
      </w:r>
      <w:r w:rsidR="00BB578D" w:rsidRPr="009D4916">
        <w:rPr>
          <w:color w:val="auto"/>
        </w:rPr>
        <w:t>»</w:t>
      </w:r>
    </w:p>
    <w:tbl>
      <w:tblPr>
        <w:tblStyle w:val="aff7"/>
        <w:tblW w:w="0" w:type="auto"/>
        <w:tblLook w:val="04A0" w:firstRow="1" w:lastRow="0" w:firstColumn="1" w:lastColumn="0" w:noHBand="0" w:noVBand="1"/>
      </w:tblPr>
      <w:tblGrid>
        <w:gridCol w:w="2925"/>
        <w:gridCol w:w="12769"/>
      </w:tblGrid>
      <w:tr w:rsidR="005267E0">
        <w:trPr>
          <w:trHeight w:val="510"/>
        </w:trPr>
        <w:tc>
          <w:tcPr>
            <w:tcW w:w="2943" w:type="dxa"/>
            <w:shd w:val="clear" w:color="auto" w:fill="D9D9D9" w:themeFill="background1" w:themeFillShade="D9"/>
            <w:vAlign w:val="center"/>
          </w:tcPr>
          <w:p w:rsidR="005267E0" w:rsidRDefault="00FA4BB1">
            <w:pPr>
              <w:pStyle w:val="afff"/>
              <w:ind w:firstLine="0"/>
              <w:jc w:val="center"/>
              <w:rPr>
                <w:b/>
                <w:color w:val="auto"/>
                <w:lang w:val="ru-RU"/>
              </w:rPr>
            </w:pPr>
            <w:r>
              <w:rPr>
                <w:b/>
                <w:color w:val="auto"/>
                <w:lang w:val="ru-RU"/>
              </w:rPr>
              <w:t>Название традиции</w:t>
            </w:r>
          </w:p>
        </w:tc>
        <w:tc>
          <w:tcPr>
            <w:tcW w:w="12977" w:type="dxa"/>
            <w:shd w:val="clear" w:color="auto" w:fill="D9D9D9" w:themeFill="background1" w:themeFillShade="D9"/>
            <w:vAlign w:val="center"/>
          </w:tcPr>
          <w:p w:rsidR="005267E0" w:rsidRDefault="00FA4BB1">
            <w:pPr>
              <w:pStyle w:val="afff"/>
              <w:ind w:firstLine="0"/>
              <w:jc w:val="center"/>
              <w:rPr>
                <w:b/>
                <w:color w:val="auto"/>
                <w:lang w:val="ru-RU"/>
              </w:rPr>
            </w:pPr>
            <w:r>
              <w:rPr>
                <w:b/>
                <w:color w:val="auto"/>
                <w:lang w:val="ru-RU"/>
              </w:rPr>
              <w:t>Цель</w:t>
            </w:r>
          </w:p>
        </w:tc>
      </w:tr>
      <w:tr w:rsidR="005267E0">
        <w:tc>
          <w:tcPr>
            <w:tcW w:w="2943" w:type="dxa"/>
            <w:vAlign w:val="center"/>
          </w:tcPr>
          <w:p w:rsidR="005267E0" w:rsidRDefault="00FA4BB1">
            <w:pPr>
              <w:pStyle w:val="afff"/>
              <w:ind w:firstLine="0"/>
              <w:jc w:val="center"/>
              <w:rPr>
                <w:color w:val="auto"/>
              </w:rPr>
            </w:pPr>
            <w:r>
              <w:rPr>
                <w:color w:val="auto"/>
              </w:rPr>
              <w:lastRenderedPageBreak/>
              <w:t>«День начинается с улыбки»</w:t>
            </w:r>
          </w:p>
        </w:tc>
        <w:tc>
          <w:tcPr>
            <w:tcW w:w="12977" w:type="dxa"/>
          </w:tcPr>
          <w:p w:rsidR="005267E0" w:rsidRDefault="00FA4BB1">
            <w:pPr>
              <w:pStyle w:val="afff"/>
              <w:ind w:firstLine="0"/>
              <w:rPr>
                <w:color w:val="auto"/>
                <w:lang w:val="ru-RU"/>
              </w:rPr>
            </w:pPr>
            <w:r>
              <w:rPr>
                <w:color w:val="auto"/>
                <w:lang w:val="ru-RU"/>
              </w:rPr>
              <w:t>Цель: обеспечить постепенное вхождение ребёнка в ритм жизни группы, создать хорошее настроение, настроить на доброжелательное общение со сверстниками.</w:t>
            </w:r>
            <w:r>
              <w:rPr>
                <w:rStyle w:val="30pt0"/>
                <w:rFonts w:eastAsiaTheme="majorEastAsia"/>
                <w:i w:val="0"/>
                <w:iCs w:val="0"/>
                <w:color w:val="auto"/>
                <w:sz w:val="26"/>
                <w:szCs w:val="22"/>
                <w:shd w:val="clear" w:color="auto" w:fill="auto"/>
              </w:rPr>
              <w:t xml:space="preserve"> Для детей старшего дошкольного возраста в ритуал включается обсуждение планов на предстоящий день. Педагог внимательно выслушивает пожелания детей, делится с ними своими планами, и принимается согласованное решение на основе обсуждения всех предложений.</w:t>
            </w:r>
          </w:p>
        </w:tc>
      </w:tr>
      <w:tr w:rsidR="005267E0">
        <w:tc>
          <w:tcPr>
            <w:tcW w:w="2943" w:type="dxa"/>
            <w:vAlign w:val="center"/>
          </w:tcPr>
          <w:p w:rsidR="005267E0" w:rsidRDefault="00FA4BB1">
            <w:pPr>
              <w:pStyle w:val="afff"/>
              <w:ind w:firstLine="0"/>
              <w:jc w:val="center"/>
              <w:rPr>
                <w:color w:val="auto"/>
              </w:rPr>
            </w:pPr>
            <w:r>
              <w:rPr>
                <w:color w:val="auto"/>
              </w:rPr>
              <w:t>«Круг хороших воспоминаний»</w:t>
            </w:r>
          </w:p>
        </w:tc>
        <w:tc>
          <w:tcPr>
            <w:tcW w:w="12977" w:type="dxa"/>
          </w:tcPr>
          <w:p w:rsidR="005267E0" w:rsidRDefault="00FA4BB1">
            <w:pPr>
              <w:pStyle w:val="afff"/>
              <w:ind w:firstLine="0"/>
              <w:rPr>
                <w:color w:val="auto"/>
                <w:lang w:val="ru-RU"/>
              </w:rPr>
            </w:pPr>
            <w:r>
              <w:rPr>
                <w:color w:val="auto"/>
                <w:lang w:val="ru-RU"/>
              </w:rPr>
              <w:t>Цель: отметить, как положительно отличился каждый ребёнок. Во второй половине дня, например, перед прогулкой воспитатель предлагает всем детям сесть вокруг него, чтобы поговорить о хорошем. Затем педагог предлагает всем вспомнить, что приятного, весёлого, радостного произошло сегодня (не стоит переживать, если вначале дети будут не очень разговорчивы). После этого он коротко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 Постепенно это создаёт в группе атмосферу взаимного уважения и чувство самоуважения у отдельных детей.</w:t>
            </w:r>
          </w:p>
        </w:tc>
      </w:tr>
      <w:tr w:rsidR="005267E0">
        <w:tc>
          <w:tcPr>
            <w:tcW w:w="2943" w:type="dxa"/>
            <w:vAlign w:val="center"/>
          </w:tcPr>
          <w:p w:rsidR="005267E0" w:rsidRDefault="00FA4BB1">
            <w:pPr>
              <w:pStyle w:val="afff"/>
              <w:ind w:firstLine="0"/>
              <w:jc w:val="center"/>
              <w:rPr>
                <w:color w:val="auto"/>
              </w:rPr>
            </w:pPr>
            <w:r>
              <w:rPr>
                <w:color w:val="auto"/>
              </w:rPr>
              <w:t>«Новоселье»</w:t>
            </w:r>
          </w:p>
        </w:tc>
        <w:tc>
          <w:tcPr>
            <w:tcW w:w="12977" w:type="dxa"/>
          </w:tcPr>
          <w:p w:rsidR="005267E0" w:rsidRDefault="00FA4BB1">
            <w:pPr>
              <w:pStyle w:val="afff"/>
              <w:ind w:firstLine="0"/>
              <w:rPr>
                <w:color w:val="auto"/>
                <w:lang w:val="ru-RU"/>
              </w:rPr>
            </w:pPr>
            <w:r>
              <w:rPr>
                <w:color w:val="auto"/>
                <w:lang w:val="ru-RU"/>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5267E0" w:rsidRDefault="00FA4BB1">
            <w:pPr>
              <w:pStyle w:val="afff"/>
              <w:ind w:firstLine="0"/>
              <w:rPr>
                <w:color w:val="auto"/>
                <w:lang w:val="ru-RU"/>
              </w:rPr>
            </w:pPr>
            <w:r>
              <w:rPr>
                <w:color w:val="auto"/>
                <w:lang w:val="ru-RU"/>
              </w:rPr>
              <w:t>Отмечается каждый раз, когда в группу набирают новых детей или дети переходят в другое групповое помещение.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Все это помогает детям быстрее и легче адаптироваться в новых условиях.</w:t>
            </w:r>
          </w:p>
        </w:tc>
      </w:tr>
      <w:tr w:rsidR="005267E0">
        <w:tc>
          <w:tcPr>
            <w:tcW w:w="2943" w:type="dxa"/>
            <w:vAlign w:val="center"/>
          </w:tcPr>
          <w:p w:rsidR="005267E0" w:rsidRDefault="00FA4BB1">
            <w:pPr>
              <w:pStyle w:val="afff"/>
              <w:ind w:firstLine="0"/>
              <w:jc w:val="center"/>
              <w:rPr>
                <w:color w:val="auto"/>
              </w:rPr>
            </w:pPr>
            <w:r>
              <w:rPr>
                <w:color w:val="auto"/>
              </w:rPr>
              <w:t>«Отмечаем праздники»</w:t>
            </w:r>
          </w:p>
        </w:tc>
        <w:tc>
          <w:tcPr>
            <w:tcW w:w="12977" w:type="dxa"/>
          </w:tcPr>
          <w:p w:rsidR="005267E0" w:rsidRDefault="00FA4BB1">
            <w:pPr>
              <w:pStyle w:val="afff"/>
              <w:ind w:firstLine="0"/>
              <w:rPr>
                <w:color w:val="auto"/>
                <w:lang w:val="ru-RU"/>
              </w:rPr>
            </w:pPr>
            <w:r>
              <w:rPr>
                <w:color w:val="auto"/>
                <w:lang w:val="ru-RU"/>
              </w:rPr>
              <w:t>Цель: развивать способность к сопереживанию радостных событий, вызвать положительные эмоции, подчеркнуть значимость каждого ребёнка в группе.</w:t>
            </w:r>
          </w:p>
        </w:tc>
      </w:tr>
      <w:tr w:rsidR="005267E0">
        <w:tc>
          <w:tcPr>
            <w:tcW w:w="2943" w:type="dxa"/>
            <w:vAlign w:val="center"/>
          </w:tcPr>
          <w:p w:rsidR="005267E0" w:rsidRDefault="00FA4BB1">
            <w:pPr>
              <w:pStyle w:val="afff"/>
              <w:ind w:firstLine="0"/>
              <w:jc w:val="center"/>
              <w:rPr>
                <w:color w:val="auto"/>
              </w:rPr>
            </w:pPr>
            <w:r>
              <w:rPr>
                <w:color w:val="auto"/>
              </w:rPr>
              <w:t>«День рождения»</w:t>
            </w:r>
          </w:p>
        </w:tc>
        <w:tc>
          <w:tcPr>
            <w:tcW w:w="12977" w:type="dxa"/>
          </w:tcPr>
          <w:p w:rsidR="005267E0" w:rsidRDefault="00FA4BB1">
            <w:pPr>
              <w:pStyle w:val="afff"/>
              <w:ind w:firstLine="0"/>
              <w:rPr>
                <w:color w:val="auto"/>
                <w:lang w:val="ru-RU"/>
              </w:rPr>
            </w:pPr>
            <w:r>
              <w:rPr>
                <w:color w:val="auto"/>
                <w:lang w:val="ru-RU"/>
              </w:rPr>
              <w:t>Цель:</w:t>
            </w:r>
            <w:r>
              <w:rPr>
                <w:color w:val="auto"/>
              </w:rPr>
              <w:t> </w:t>
            </w:r>
            <w:r>
              <w:rPr>
                <w:color w:val="auto"/>
                <w:lang w:val="ru-RU"/>
              </w:rPr>
              <w:t>развивать способность к сопереживанию радостных событий, вызывать положительные эмоции, подчёркивать значимость каждого ребёнка в группе.</w:t>
            </w:r>
          </w:p>
          <w:p w:rsidR="005267E0" w:rsidRDefault="00FA4BB1">
            <w:pPr>
              <w:pStyle w:val="afff"/>
              <w:ind w:firstLine="0"/>
              <w:rPr>
                <w:color w:val="auto"/>
                <w:lang w:val="ru-RU" w:bidi="ru-RU"/>
              </w:rPr>
            </w:pPr>
            <w:r>
              <w:rPr>
                <w:color w:val="auto"/>
                <w:lang w:val="ru-RU"/>
              </w:rPr>
              <w:t>Нужно выработать единый сценарий, который будет реализовываться при чествовании каждого именинника. Он может включать особые элементы костюма — плащ или корону именинника, специальные красивые столовые приборы, праздничную салфетку на стол, специальный «трон» (украшенный стул с высокой спинкой). Выберите какую-нибудь традиционную хороводную игру, например, «Каравай»; разучите с детьми величальные песенки для мальчика и для девочки. Если вы решите, что в группе будете преподносить подарки, они тоже должны быть одинаковыми или сделанными руками детей.</w:t>
            </w:r>
          </w:p>
        </w:tc>
      </w:tr>
      <w:tr w:rsidR="005267E0">
        <w:tc>
          <w:tcPr>
            <w:tcW w:w="2943" w:type="dxa"/>
            <w:vAlign w:val="center"/>
          </w:tcPr>
          <w:p w:rsidR="005267E0" w:rsidRDefault="00FA4BB1">
            <w:pPr>
              <w:pStyle w:val="afff"/>
              <w:ind w:firstLine="0"/>
              <w:jc w:val="center"/>
              <w:rPr>
                <w:color w:val="auto"/>
              </w:rPr>
            </w:pPr>
            <w:r>
              <w:rPr>
                <w:color w:val="auto"/>
              </w:rPr>
              <w:t>«Календарь настроения»</w:t>
            </w:r>
          </w:p>
        </w:tc>
        <w:tc>
          <w:tcPr>
            <w:tcW w:w="12977" w:type="dxa"/>
          </w:tcPr>
          <w:p w:rsidR="005267E0" w:rsidRDefault="00FA4BB1">
            <w:pPr>
              <w:pStyle w:val="afff"/>
              <w:ind w:firstLine="0"/>
              <w:rPr>
                <w:color w:val="auto"/>
                <w:lang w:val="ru-RU"/>
              </w:rPr>
            </w:pPr>
            <w:r>
              <w:rPr>
                <w:color w:val="auto"/>
                <w:lang w:val="ru-RU"/>
              </w:rPr>
              <w:t>Цель:</w:t>
            </w:r>
            <w:r>
              <w:rPr>
                <w:color w:val="auto"/>
              </w:rPr>
              <w:t> </w:t>
            </w:r>
            <w:r>
              <w:rPr>
                <w:color w:val="auto"/>
                <w:lang w:val="ru-RU"/>
              </w:rPr>
              <w:t>Наблюдение воспитателем за эмоциональным состоянием каждого ребёнка с целью оказания своевременной коррекции и поддержки развития личности ребёнка.</w:t>
            </w:r>
          </w:p>
        </w:tc>
      </w:tr>
      <w:tr w:rsidR="005267E0">
        <w:tc>
          <w:tcPr>
            <w:tcW w:w="2943" w:type="dxa"/>
            <w:vAlign w:val="center"/>
          </w:tcPr>
          <w:p w:rsidR="005267E0" w:rsidRDefault="00FA4BB1">
            <w:pPr>
              <w:pStyle w:val="afff"/>
              <w:ind w:firstLine="0"/>
              <w:jc w:val="center"/>
              <w:rPr>
                <w:color w:val="auto"/>
                <w:lang w:val="ru-RU"/>
              </w:rPr>
            </w:pPr>
            <w:r>
              <w:rPr>
                <w:color w:val="auto"/>
                <w:lang w:val="ru-RU"/>
              </w:rPr>
              <w:t>«Экскурсия по территории детского сада»</w:t>
            </w:r>
          </w:p>
        </w:tc>
        <w:tc>
          <w:tcPr>
            <w:tcW w:w="12977" w:type="dxa"/>
          </w:tcPr>
          <w:p w:rsidR="005267E0" w:rsidRDefault="00FA4BB1">
            <w:pPr>
              <w:pStyle w:val="afff"/>
              <w:ind w:firstLine="0"/>
              <w:rPr>
                <w:color w:val="auto"/>
                <w:lang w:val="ru-RU"/>
              </w:rPr>
            </w:pPr>
            <w:r>
              <w:rPr>
                <w:color w:val="auto"/>
                <w:lang w:val="ru-RU"/>
              </w:rPr>
              <w:t>Цель: познакомить детей с профессиями взрослых, работающих в детском саду, воспитывать уважение к людям различных профессий, которые здесь работают, способствовать расширению контактов со взрослыми людьми.</w:t>
            </w:r>
          </w:p>
        </w:tc>
      </w:tr>
      <w:tr w:rsidR="005267E0">
        <w:tc>
          <w:tcPr>
            <w:tcW w:w="2943" w:type="dxa"/>
            <w:vAlign w:val="center"/>
          </w:tcPr>
          <w:p w:rsidR="005267E0" w:rsidRDefault="00FA4BB1">
            <w:pPr>
              <w:pStyle w:val="afff"/>
              <w:ind w:firstLine="0"/>
              <w:jc w:val="center"/>
              <w:rPr>
                <w:color w:val="auto"/>
                <w:lang w:val="ru-RU"/>
              </w:rPr>
            </w:pPr>
            <w:r>
              <w:rPr>
                <w:color w:val="auto"/>
                <w:lang w:val="ru-RU"/>
              </w:rPr>
              <w:t xml:space="preserve">Выставки совместного творчества «Наши </w:t>
            </w:r>
            <w:r>
              <w:rPr>
                <w:color w:val="auto"/>
                <w:lang w:val="ru-RU"/>
              </w:rPr>
              <w:lastRenderedPageBreak/>
              <w:t>руки не для скуки»</w:t>
            </w:r>
          </w:p>
        </w:tc>
        <w:tc>
          <w:tcPr>
            <w:tcW w:w="12977" w:type="dxa"/>
          </w:tcPr>
          <w:p w:rsidR="005267E0" w:rsidRDefault="00FA4BB1">
            <w:pPr>
              <w:pStyle w:val="afff"/>
              <w:ind w:firstLine="0"/>
              <w:rPr>
                <w:color w:val="auto"/>
                <w:lang w:val="ru-RU"/>
              </w:rPr>
            </w:pPr>
            <w:r>
              <w:rPr>
                <w:color w:val="auto"/>
                <w:lang w:val="ru-RU"/>
              </w:rPr>
              <w:lastRenderedPageBreak/>
              <w:t>Цель: приобщение детей и родителей к совместному творчеству, с целью установления доброжелательной атмосферы в семье и расширения знаний детей о своих близких людях.</w:t>
            </w:r>
          </w:p>
          <w:p w:rsidR="005267E0" w:rsidRDefault="005267E0">
            <w:pPr>
              <w:pStyle w:val="afff"/>
              <w:ind w:firstLine="0"/>
              <w:rPr>
                <w:color w:val="auto"/>
                <w:lang w:val="ru-RU"/>
              </w:rPr>
            </w:pPr>
          </w:p>
        </w:tc>
      </w:tr>
      <w:tr w:rsidR="005267E0">
        <w:tc>
          <w:tcPr>
            <w:tcW w:w="2943" w:type="dxa"/>
            <w:vAlign w:val="center"/>
          </w:tcPr>
          <w:p w:rsidR="005267E0" w:rsidRDefault="00FA4BB1">
            <w:pPr>
              <w:pStyle w:val="afff"/>
              <w:ind w:firstLine="0"/>
              <w:jc w:val="center"/>
              <w:rPr>
                <w:color w:val="auto"/>
              </w:rPr>
            </w:pPr>
            <w:r>
              <w:rPr>
                <w:color w:val="auto"/>
              </w:rPr>
              <w:lastRenderedPageBreak/>
              <w:t>«Книжка перед сном»</w:t>
            </w:r>
          </w:p>
        </w:tc>
        <w:tc>
          <w:tcPr>
            <w:tcW w:w="12977" w:type="dxa"/>
          </w:tcPr>
          <w:p w:rsidR="005267E0" w:rsidRDefault="00FA4BB1">
            <w:pPr>
              <w:pStyle w:val="afff"/>
              <w:ind w:firstLine="0"/>
              <w:rPr>
                <w:color w:val="auto"/>
                <w:lang w:val="ru-RU"/>
              </w:rPr>
            </w:pPr>
            <w:r>
              <w:rPr>
                <w:color w:val="auto"/>
                <w:lang w:val="ru-RU"/>
              </w:rPr>
              <w:t>Цель: прививать детям культуру чтения книг, расширять кругозор, воспитывать любовь и бережное отношение к книгам.</w:t>
            </w:r>
          </w:p>
        </w:tc>
      </w:tr>
      <w:tr w:rsidR="005267E0">
        <w:tc>
          <w:tcPr>
            <w:tcW w:w="2943" w:type="dxa"/>
            <w:vAlign w:val="center"/>
          </w:tcPr>
          <w:p w:rsidR="005267E0" w:rsidRDefault="00FA4BB1">
            <w:pPr>
              <w:pStyle w:val="afff"/>
              <w:ind w:firstLine="0"/>
              <w:jc w:val="center"/>
              <w:rPr>
                <w:color w:val="auto"/>
                <w:lang w:val="ru-RU"/>
              </w:rPr>
            </w:pPr>
            <w:r>
              <w:rPr>
                <w:color w:val="auto"/>
                <w:lang w:val="ru-RU"/>
              </w:rPr>
              <w:t>«</w:t>
            </w:r>
            <w:r>
              <w:rPr>
                <w:color w:val="auto"/>
              </w:rPr>
              <w:t>Экскурсия по моей Родине</w:t>
            </w:r>
            <w:r>
              <w:rPr>
                <w:color w:val="auto"/>
                <w:lang w:val="ru-RU"/>
              </w:rPr>
              <w:t>»</w:t>
            </w:r>
          </w:p>
        </w:tc>
        <w:tc>
          <w:tcPr>
            <w:tcW w:w="12977" w:type="dxa"/>
          </w:tcPr>
          <w:p w:rsidR="005267E0" w:rsidRDefault="00FA4BB1">
            <w:pPr>
              <w:pStyle w:val="afff"/>
              <w:ind w:firstLine="0"/>
              <w:rPr>
                <w:color w:val="auto"/>
                <w:lang w:val="ru-RU"/>
              </w:rPr>
            </w:pPr>
            <w:r>
              <w:rPr>
                <w:color w:val="auto"/>
                <w:lang w:val="ru-RU"/>
              </w:rPr>
              <w:t>Цель: вызывать у детей желание знать историю своего народа, приобщать к миру прекрасного, формировать эстетически развитую личность.</w:t>
            </w:r>
          </w:p>
        </w:tc>
      </w:tr>
      <w:tr w:rsidR="005267E0">
        <w:tc>
          <w:tcPr>
            <w:tcW w:w="2943" w:type="dxa"/>
            <w:vAlign w:val="center"/>
          </w:tcPr>
          <w:p w:rsidR="005267E0" w:rsidRDefault="00FA4BB1">
            <w:pPr>
              <w:pStyle w:val="afff"/>
              <w:ind w:firstLine="0"/>
              <w:jc w:val="center"/>
              <w:rPr>
                <w:color w:val="auto"/>
              </w:rPr>
            </w:pPr>
            <w:r>
              <w:rPr>
                <w:color w:val="auto"/>
              </w:rPr>
              <w:t>«Календарные и народные праздники»</w:t>
            </w:r>
          </w:p>
        </w:tc>
        <w:tc>
          <w:tcPr>
            <w:tcW w:w="12977" w:type="dxa"/>
          </w:tcPr>
          <w:p w:rsidR="005267E0" w:rsidRDefault="00FA4BB1">
            <w:pPr>
              <w:pStyle w:val="afff"/>
              <w:ind w:firstLine="0"/>
              <w:rPr>
                <w:color w:val="auto"/>
                <w:lang w:val="ru-RU"/>
              </w:rPr>
            </w:pPr>
            <w:r>
              <w:rPr>
                <w:color w:val="auto"/>
                <w:lang w:val="ru-RU"/>
              </w:rPr>
              <w:t>Цель:</w:t>
            </w:r>
            <w:r>
              <w:rPr>
                <w:color w:val="auto"/>
              </w:rPr>
              <w:t> </w:t>
            </w:r>
            <w:r>
              <w:rPr>
                <w:color w:val="auto"/>
                <w:lang w:val="ru-RU"/>
              </w:rPr>
              <w:t>формирование у дошкольников патриотических чувств, знакомство с народной культурой прошлого, формирование представлений об истории и традициях русского народа; приобщение детей к музейной среде, понимание человеческого опыта в прошлом.</w:t>
            </w:r>
          </w:p>
          <w:p w:rsidR="005267E0" w:rsidRDefault="00FA4BB1">
            <w:pPr>
              <w:pStyle w:val="afff"/>
              <w:ind w:firstLine="0"/>
              <w:rPr>
                <w:color w:val="auto"/>
                <w:lang w:val="ru-RU"/>
              </w:rPr>
            </w:pPr>
            <w:r>
              <w:rPr>
                <w:color w:val="auto"/>
                <w:lang w:val="ru-RU"/>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народный календарь, а также учитываем интересы и возможности участников образовательного процесса.</w:t>
            </w:r>
          </w:p>
        </w:tc>
      </w:tr>
      <w:tr w:rsidR="005267E0">
        <w:tc>
          <w:tcPr>
            <w:tcW w:w="2943" w:type="dxa"/>
            <w:vAlign w:val="center"/>
          </w:tcPr>
          <w:p w:rsidR="005267E0" w:rsidRDefault="00FA4BB1">
            <w:pPr>
              <w:pStyle w:val="afff"/>
              <w:ind w:firstLine="0"/>
              <w:jc w:val="center"/>
              <w:rPr>
                <w:color w:val="auto"/>
              </w:rPr>
            </w:pPr>
            <w:r>
              <w:rPr>
                <w:color w:val="auto"/>
              </w:rPr>
              <w:t>«Чистая пятница»</w:t>
            </w:r>
          </w:p>
        </w:tc>
        <w:tc>
          <w:tcPr>
            <w:tcW w:w="12977" w:type="dxa"/>
          </w:tcPr>
          <w:p w:rsidR="005267E0" w:rsidRDefault="00FA4BB1">
            <w:pPr>
              <w:pStyle w:val="afff"/>
              <w:ind w:firstLine="0"/>
              <w:rPr>
                <w:color w:val="auto"/>
                <w:lang w:val="ru-RU"/>
              </w:rPr>
            </w:pPr>
            <w:r>
              <w:rPr>
                <w:color w:val="auto"/>
                <w:lang w:val="ru-RU"/>
              </w:rPr>
              <w:t>Цель: воспитывать в детях уважение к труду, вызвать радость от участия в общем труде.</w:t>
            </w:r>
          </w:p>
        </w:tc>
      </w:tr>
    </w:tbl>
    <w:p w:rsidR="005267E0" w:rsidRDefault="005267E0">
      <w:pPr>
        <w:pStyle w:val="1"/>
      </w:pPr>
    </w:p>
    <w:p w:rsidR="005267E0" w:rsidRPr="00BB578D" w:rsidRDefault="00FA4BB1">
      <w:pPr>
        <w:pStyle w:val="6"/>
      </w:pPr>
      <w:r w:rsidRPr="00BB578D">
        <w:t xml:space="preserve">План культурно –досуговой деятельности </w:t>
      </w:r>
      <w:r w:rsidR="00BB578D" w:rsidRPr="00BB578D">
        <w:rPr>
          <w:szCs w:val="28"/>
        </w:rPr>
        <w:t>МБДОУ «Танаевский детский сад»</w:t>
      </w:r>
    </w:p>
    <w:tbl>
      <w:tblPr>
        <w:tblStyle w:val="aff7"/>
        <w:tblW w:w="15843" w:type="dxa"/>
        <w:tblInd w:w="-113" w:type="dxa"/>
        <w:tblLayout w:type="fixed"/>
        <w:tblLook w:val="04A0" w:firstRow="1" w:lastRow="0" w:firstColumn="1" w:lastColumn="0" w:noHBand="0" w:noVBand="1"/>
      </w:tblPr>
      <w:tblGrid>
        <w:gridCol w:w="1072"/>
        <w:gridCol w:w="1417"/>
        <w:gridCol w:w="3148"/>
        <w:gridCol w:w="3402"/>
        <w:gridCol w:w="3402"/>
        <w:gridCol w:w="3402"/>
      </w:tblGrid>
      <w:tr w:rsidR="005267E0">
        <w:trPr>
          <w:trHeight w:val="776"/>
        </w:trPr>
        <w:tc>
          <w:tcPr>
            <w:tcW w:w="1072" w:type="dxa"/>
            <w:vAlign w:val="center"/>
          </w:tcPr>
          <w:p w:rsidR="005267E0" w:rsidRDefault="00FA4BB1">
            <w:pPr>
              <w:ind w:firstLine="29"/>
              <w:jc w:val="center"/>
              <w:rPr>
                <w:b/>
              </w:rPr>
            </w:pPr>
            <w:r>
              <w:rPr>
                <w:b/>
              </w:rPr>
              <w:br w:type="page"/>
              <w:t>Дата</w:t>
            </w:r>
          </w:p>
        </w:tc>
        <w:tc>
          <w:tcPr>
            <w:tcW w:w="1417" w:type="dxa"/>
            <w:vAlign w:val="center"/>
          </w:tcPr>
          <w:p w:rsidR="005267E0" w:rsidRDefault="00FA4BB1">
            <w:pPr>
              <w:ind w:firstLine="29"/>
              <w:jc w:val="center"/>
              <w:rPr>
                <w:b/>
              </w:rPr>
            </w:pPr>
            <w:r>
              <w:rPr>
                <w:b/>
              </w:rPr>
              <w:t>Дата и название  праздника (события)</w:t>
            </w:r>
          </w:p>
        </w:tc>
        <w:tc>
          <w:tcPr>
            <w:tcW w:w="3148" w:type="dxa"/>
            <w:vAlign w:val="center"/>
          </w:tcPr>
          <w:p w:rsidR="005267E0" w:rsidRDefault="00FA4BB1">
            <w:pPr>
              <w:ind w:firstLine="29"/>
              <w:jc w:val="center"/>
              <w:rPr>
                <w:b/>
              </w:rPr>
            </w:pPr>
            <w:r>
              <w:rPr>
                <w:b/>
              </w:rPr>
              <w:t>Культурно – досуговая деятельность (итоговое мероприятие)</w:t>
            </w:r>
          </w:p>
          <w:p w:rsidR="005267E0" w:rsidRDefault="00FA4BB1">
            <w:pPr>
              <w:ind w:firstLine="29"/>
              <w:jc w:val="center"/>
              <w:rPr>
                <w:b/>
              </w:rPr>
            </w:pPr>
            <w:r>
              <w:rPr>
                <w:b/>
              </w:rPr>
              <w:t>МЛАДШАЯ ГРУППА</w:t>
            </w:r>
          </w:p>
        </w:tc>
        <w:tc>
          <w:tcPr>
            <w:tcW w:w="3402" w:type="dxa"/>
            <w:vAlign w:val="center"/>
          </w:tcPr>
          <w:p w:rsidR="005267E0" w:rsidRDefault="00FA4BB1">
            <w:pPr>
              <w:ind w:firstLine="29"/>
              <w:jc w:val="center"/>
              <w:rPr>
                <w:b/>
              </w:rPr>
            </w:pPr>
            <w:r>
              <w:rPr>
                <w:b/>
              </w:rPr>
              <w:t>Культурно – досуговая деятельность (итоговое мероприятие)</w:t>
            </w:r>
          </w:p>
          <w:p w:rsidR="005267E0" w:rsidRDefault="00FA4BB1">
            <w:pPr>
              <w:ind w:firstLine="29"/>
              <w:jc w:val="center"/>
              <w:rPr>
                <w:b/>
              </w:rPr>
            </w:pPr>
            <w:r>
              <w:rPr>
                <w:b/>
              </w:rPr>
              <w:t>СРЕДНЯЯ ГРУППА</w:t>
            </w:r>
          </w:p>
        </w:tc>
        <w:tc>
          <w:tcPr>
            <w:tcW w:w="3402" w:type="dxa"/>
            <w:vAlign w:val="center"/>
          </w:tcPr>
          <w:p w:rsidR="005267E0" w:rsidRDefault="00FA4BB1">
            <w:pPr>
              <w:ind w:firstLine="29"/>
              <w:jc w:val="center"/>
              <w:rPr>
                <w:b/>
              </w:rPr>
            </w:pPr>
            <w:r>
              <w:rPr>
                <w:b/>
              </w:rPr>
              <w:t>Культурно – досуговая деятельность (итоговое мероприятие)</w:t>
            </w:r>
          </w:p>
          <w:p w:rsidR="005267E0" w:rsidRDefault="00FA4BB1">
            <w:pPr>
              <w:ind w:firstLine="29"/>
              <w:jc w:val="center"/>
              <w:rPr>
                <w:b/>
              </w:rPr>
            </w:pPr>
            <w:r>
              <w:rPr>
                <w:b/>
              </w:rPr>
              <w:t>СТАРШАЯ ГРУППА</w:t>
            </w:r>
          </w:p>
        </w:tc>
        <w:tc>
          <w:tcPr>
            <w:tcW w:w="3402" w:type="dxa"/>
            <w:vAlign w:val="center"/>
          </w:tcPr>
          <w:p w:rsidR="005267E0" w:rsidRDefault="00FA4BB1">
            <w:pPr>
              <w:ind w:firstLine="29"/>
              <w:jc w:val="center"/>
              <w:rPr>
                <w:b/>
              </w:rPr>
            </w:pPr>
            <w:r>
              <w:rPr>
                <w:b/>
              </w:rPr>
              <w:t>Культурно – досуговая деятельность (итоговое мероприятие)</w:t>
            </w:r>
          </w:p>
          <w:p w:rsidR="005267E0" w:rsidRDefault="00BB578D">
            <w:pPr>
              <w:ind w:firstLine="29"/>
              <w:jc w:val="center"/>
              <w:rPr>
                <w:b/>
              </w:rPr>
            </w:pPr>
            <w:r>
              <w:rPr>
                <w:b/>
              </w:rPr>
              <w:t>ПОДГОТОВИТЕЛЬНАЯ ГРУППА</w:t>
            </w:r>
          </w:p>
        </w:tc>
      </w:tr>
      <w:tr w:rsidR="005267E0">
        <w:trPr>
          <w:cantSplit/>
          <w:trHeight w:val="1417"/>
        </w:trPr>
        <w:tc>
          <w:tcPr>
            <w:tcW w:w="1072" w:type="dxa"/>
            <w:textDirection w:val="btLr"/>
            <w:vAlign w:val="center"/>
          </w:tcPr>
          <w:p w:rsidR="005267E0" w:rsidRDefault="00FA4BB1">
            <w:pPr>
              <w:ind w:right="113" w:firstLine="29"/>
              <w:jc w:val="center"/>
              <w:rPr>
                <w:rFonts w:eastAsia="Calibri"/>
              </w:rPr>
            </w:pPr>
            <w:r>
              <w:rPr>
                <w:rFonts w:eastAsia="Calibri"/>
              </w:rPr>
              <w:t>СЕНТЯБРЬ</w:t>
            </w:r>
          </w:p>
          <w:p w:rsidR="005267E0" w:rsidRDefault="00FA4BB1">
            <w:pPr>
              <w:ind w:right="113" w:firstLine="29"/>
              <w:jc w:val="center"/>
              <w:rPr>
                <w:rFonts w:eastAsia="Calibri"/>
              </w:rPr>
            </w:pPr>
            <w:r>
              <w:rPr>
                <w:rFonts w:eastAsia="Calibri"/>
              </w:rPr>
              <w:t>1 неделя 01.09</w:t>
            </w:r>
          </w:p>
        </w:tc>
        <w:tc>
          <w:tcPr>
            <w:tcW w:w="1417" w:type="dxa"/>
            <w:vAlign w:val="center"/>
          </w:tcPr>
          <w:p w:rsidR="005267E0" w:rsidRDefault="00FA4BB1">
            <w:pPr>
              <w:ind w:firstLine="29"/>
              <w:jc w:val="center"/>
              <w:rPr>
                <w:b/>
              </w:rPr>
            </w:pPr>
            <w:r>
              <w:rPr>
                <w:rFonts w:eastAsia="Calibri"/>
                <w:b/>
              </w:rPr>
              <w:t>01.09</w:t>
            </w:r>
          </w:p>
          <w:p w:rsidR="005267E0" w:rsidRDefault="00FA4BB1">
            <w:pPr>
              <w:ind w:firstLine="29"/>
              <w:jc w:val="center"/>
              <w:rPr>
                <w:rFonts w:eastAsia="Calibri"/>
                <w:b/>
              </w:rPr>
            </w:pPr>
            <w:r>
              <w:rPr>
                <w:rFonts w:eastAsia="Calibri"/>
              </w:rPr>
              <w:t>День знаний</w:t>
            </w:r>
          </w:p>
        </w:tc>
        <w:tc>
          <w:tcPr>
            <w:tcW w:w="13354" w:type="dxa"/>
            <w:gridSpan w:val="4"/>
            <w:vAlign w:val="center"/>
          </w:tcPr>
          <w:p w:rsidR="005267E0" w:rsidRDefault="005267E0">
            <w:pPr>
              <w:ind w:left="33" w:firstLine="29"/>
              <w:jc w:val="center"/>
            </w:pPr>
          </w:p>
        </w:tc>
      </w:tr>
      <w:tr w:rsidR="005267E0">
        <w:trPr>
          <w:cantSplit/>
          <w:trHeight w:val="1417"/>
        </w:trPr>
        <w:tc>
          <w:tcPr>
            <w:tcW w:w="1072" w:type="dxa"/>
            <w:textDirection w:val="btLr"/>
            <w:vAlign w:val="center"/>
          </w:tcPr>
          <w:p w:rsidR="005267E0" w:rsidRDefault="00FA4BB1">
            <w:pPr>
              <w:ind w:right="113" w:firstLine="29"/>
              <w:jc w:val="center"/>
              <w:rPr>
                <w:rFonts w:eastAsia="Calibri"/>
              </w:rPr>
            </w:pPr>
            <w:r>
              <w:rPr>
                <w:rFonts w:eastAsia="Calibri"/>
              </w:rPr>
              <w:t>СЕНТЯБРЬ</w:t>
            </w:r>
          </w:p>
          <w:p w:rsidR="005267E0" w:rsidRDefault="00FA4BB1">
            <w:pPr>
              <w:ind w:left="113" w:right="113" w:firstLine="29"/>
              <w:jc w:val="center"/>
              <w:rPr>
                <w:rFonts w:eastAsia="Calibri"/>
              </w:rPr>
            </w:pPr>
            <w:r>
              <w:rPr>
                <w:rFonts w:eastAsia="Calibri"/>
              </w:rPr>
              <w:t>2 неделя</w:t>
            </w:r>
          </w:p>
          <w:p w:rsidR="005267E0" w:rsidRDefault="00FA4BB1">
            <w:pPr>
              <w:ind w:left="113" w:right="113" w:firstLine="29"/>
              <w:jc w:val="center"/>
            </w:pPr>
            <w:r>
              <w:rPr>
                <w:rFonts w:eastAsia="Calibri"/>
              </w:rPr>
              <w:t>04.09 – 08.09</w:t>
            </w:r>
          </w:p>
        </w:tc>
        <w:tc>
          <w:tcPr>
            <w:tcW w:w="1417" w:type="dxa"/>
            <w:vAlign w:val="center"/>
          </w:tcPr>
          <w:p w:rsidR="005267E0" w:rsidRDefault="005267E0">
            <w:pPr>
              <w:ind w:firstLine="29"/>
              <w:jc w:val="center"/>
            </w:pP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left="33" w:firstLine="29"/>
              <w:jc w:val="center"/>
            </w:pPr>
          </w:p>
        </w:tc>
      </w:tr>
      <w:tr w:rsidR="005267E0">
        <w:trPr>
          <w:cantSplit/>
          <w:trHeight w:val="1417"/>
        </w:trPr>
        <w:tc>
          <w:tcPr>
            <w:tcW w:w="1072" w:type="dxa"/>
            <w:textDirection w:val="btLr"/>
            <w:vAlign w:val="center"/>
          </w:tcPr>
          <w:p w:rsidR="005267E0" w:rsidRDefault="00FA4BB1">
            <w:pPr>
              <w:ind w:right="113" w:firstLine="29"/>
              <w:jc w:val="center"/>
              <w:rPr>
                <w:rFonts w:eastAsia="Calibri"/>
              </w:rPr>
            </w:pPr>
            <w:r>
              <w:rPr>
                <w:rFonts w:eastAsia="Calibri"/>
              </w:rPr>
              <w:t>СЕНТЯБРЬ</w:t>
            </w:r>
          </w:p>
          <w:p w:rsidR="005267E0" w:rsidRDefault="00FA4BB1">
            <w:pPr>
              <w:ind w:left="113" w:right="113" w:firstLine="29"/>
              <w:jc w:val="center"/>
            </w:pPr>
            <w:r>
              <w:rPr>
                <w:rFonts w:eastAsia="Calibri"/>
              </w:rPr>
              <w:t>3 неделя 11.09 – 15.09</w:t>
            </w:r>
          </w:p>
        </w:tc>
        <w:tc>
          <w:tcPr>
            <w:tcW w:w="1417" w:type="dxa"/>
            <w:vAlign w:val="center"/>
          </w:tcPr>
          <w:p w:rsidR="005267E0" w:rsidRDefault="00FA4BB1">
            <w:pPr>
              <w:ind w:firstLine="29"/>
              <w:jc w:val="center"/>
              <w:rPr>
                <w:b/>
              </w:rPr>
            </w:pPr>
            <w:r>
              <w:rPr>
                <w:rFonts w:eastAsia="Calibri"/>
                <w:b/>
              </w:rPr>
              <w:t>15.09</w:t>
            </w:r>
          </w:p>
          <w:p w:rsidR="005267E0" w:rsidRDefault="00FA4BB1">
            <w:pPr>
              <w:ind w:firstLine="29"/>
              <w:jc w:val="center"/>
            </w:pPr>
            <w:r>
              <w:rPr>
                <w:rFonts w:eastAsia="Calibri"/>
              </w:rPr>
              <w:t>Российский день леса</w:t>
            </w:r>
          </w:p>
        </w:tc>
        <w:tc>
          <w:tcPr>
            <w:tcW w:w="3148" w:type="dxa"/>
            <w:vAlign w:val="center"/>
          </w:tcPr>
          <w:p w:rsidR="005267E0" w:rsidRDefault="005267E0">
            <w:pPr>
              <w:ind w:left="33" w:firstLine="29"/>
              <w:jc w:val="center"/>
              <w:rPr>
                <w:rFonts w:eastAsia="Calibri"/>
              </w:rP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r>
      <w:tr w:rsidR="005267E0">
        <w:trPr>
          <w:cantSplit/>
          <w:trHeight w:val="1417"/>
        </w:trPr>
        <w:tc>
          <w:tcPr>
            <w:tcW w:w="1072" w:type="dxa"/>
            <w:textDirection w:val="btLr"/>
            <w:vAlign w:val="center"/>
          </w:tcPr>
          <w:p w:rsidR="005267E0" w:rsidRDefault="00FA4BB1">
            <w:pPr>
              <w:ind w:right="113" w:firstLine="29"/>
              <w:jc w:val="center"/>
              <w:rPr>
                <w:rFonts w:eastAsia="Calibri"/>
              </w:rPr>
            </w:pPr>
            <w:r>
              <w:rPr>
                <w:rFonts w:eastAsia="Calibri"/>
              </w:rPr>
              <w:lastRenderedPageBreak/>
              <w:t>СЕНТЯБРЬ</w:t>
            </w:r>
          </w:p>
          <w:p w:rsidR="005267E0" w:rsidRDefault="00FA4BB1">
            <w:pPr>
              <w:ind w:left="113" w:right="113" w:firstLine="29"/>
              <w:jc w:val="center"/>
            </w:pPr>
            <w:r>
              <w:rPr>
                <w:rFonts w:eastAsia="Calibri"/>
              </w:rPr>
              <w:t>4 неделя 18.09 – 22.09</w:t>
            </w:r>
          </w:p>
        </w:tc>
        <w:tc>
          <w:tcPr>
            <w:tcW w:w="1417" w:type="dxa"/>
            <w:vAlign w:val="center"/>
          </w:tcPr>
          <w:p w:rsidR="005267E0" w:rsidRDefault="00FA4BB1">
            <w:pPr>
              <w:ind w:firstLine="29"/>
              <w:jc w:val="center"/>
              <w:rPr>
                <w:b/>
              </w:rPr>
            </w:pPr>
            <w:r>
              <w:rPr>
                <w:rFonts w:eastAsia="Calibri"/>
                <w:b/>
              </w:rPr>
              <w:t>21.09</w:t>
            </w:r>
          </w:p>
          <w:p w:rsidR="005267E0" w:rsidRDefault="00FA4BB1">
            <w:pPr>
              <w:ind w:firstLine="29"/>
              <w:jc w:val="center"/>
            </w:pPr>
            <w:r>
              <w:rPr>
                <w:rFonts w:eastAsia="Calibri"/>
              </w:rPr>
              <w:t>Всемирный день мира</w:t>
            </w:r>
          </w:p>
        </w:tc>
        <w:tc>
          <w:tcPr>
            <w:tcW w:w="3148" w:type="dxa"/>
            <w:vAlign w:val="center"/>
          </w:tcPr>
          <w:p w:rsidR="005267E0" w:rsidRDefault="005267E0">
            <w:pPr>
              <w:tabs>
                <w:tab w:val="left" w:pos="130"/>
              </w:tabs>
              <w:ind w:left="33" w:firstLine="29"/>
              <w:jc w:val="center"/>
            </w:pPr>
          </w:p>
        </w:tc>
        <w:tc>
          <w:tcPr>
            <w:tcW w:w="3402" w:type="dxa"/>
            <w:vAlign w:val="center"/>
          </w:tcPr>
          <w:p w:rsidR="005267E0" w:rsidRDefault="005267E0">
            <w:pPr>
              <w:tabs>
                <w:tab w:val="left" w:pos="130"/>
              </w:tabs>
              <w:ind w:firstLine="29"/>
              <w:jc w:val="center"/>
            </w:pPr>
          </w:p>
        </w:tc>
        <w:tc>
          <w:tcPr>
            <w:tcW w:w="3402" w:type="dxa"/>
            <w:vAlign w:val="center"/>
          </w:tcPr>
          <w:p w:rsidR="005267E0" w:rsidRDefault="005267E0">
            <w:pPr>
              <w:tabs>
                <w:tab w:val="left" w:pos="130"/>
              </w:tabs>
              <w:ind w:firstLine="29"/>
              <w:jc w:val="center"/>
            </w:pPr>
          </w:p>
        </w:tc>
        <w:tc>
          <w:tcPr>
            <w:tcW w:w="3402" w:type="dxa"/>
            <w:vAlign w:val="center"/>
          </w:tcPr>
          <w:p w:rsidR="005267E0" w:rsidRDefault="005267E0">
            <w:pPr>
              <w:ind w:firstLine="29"/>
              <w:jc w:val="center"/>
            </w:pPr>
          </w:p>
        </w:tc>
      </w:tr>
      <w:tr w:rsidR="005267E0">
        <w:trPr>
          <w:cantSplit/>
          <w:trHeight w:val="1417"/>
        </w:trPr>
        <w:tc>
          <w:tcPr>
            <w:tcW w:w="1072" w:type="dxa"/>
            <w:textDirection w:val="btLr"/>
            <w:vAlign w:val="center"/>
          </w:tcPr>
          <w:p w:rsidR="005267E0" w:rsidRDefault="00FA4BB1">
            <w:pPr>
              <w:ind w:right="113" w:firstLine="29"/>
              <w:jc w:val="center"/>
              <w:rPr>
                <w:rFonts w:eastAsia="Calibri"/>
              </w:rPr>
            </w:pPr>
            <w:r>
              <w:rPr>
                <w:rFonts w:eastAsia="Calibri"/>
              </w:rPr>
              <w:t>СЕНТЯБРЬ</w:t>
            </w:r>
          </w:p>
          <w:p w:rsidR="005267E0" w:rsidRDefault="00FA4BB1">
            <w:pPr>
              <w:ind w:right="113" w:firstLine="29"/>
              <w:jc w:val="center"/>
              <w:rPr>
                <w:rFonts w:eastAsia="Calibri"/>
              </w:rPr>
            </w:pPr>
            <w:r>
              <w:rPr>
                <w:rFonts w:eastAsia="Calibri"/>
              </w:rPr>
              <w:t>5 неделя 25.09 – 29.09</w:t>
            </w:r>
          </w:p>
        </w:tc>
        <w:tc>
          <w:tcPr>
            <w:tcW w:w="1417" w:type="dxa"/>
            <w:vAlign w:val="center"/>
          </w:tcPr>
          <w:p w:rsidR="005267E0" w:rsidRDefault="00FA4BB1">
            <w:pPr>
              <w:ind w:firstLine="29"/>
              <w:jc w:val="center"/>
              <w:rPr>
                <w:b/>
              </w:rPr>
            </w:pPr>
            <w:r>
              <w:rPr>
                <w:rFonts w:eastAsia="Calibri"/>
                <w:b/>
              </w:rPr>
              <w:t>27.09</w:t>
            </w:r>
          </w:p>
          <w:p w:rsidR="005267E0" w:rsidRDefault="00FA4BB1">
            <w:pPr>
              <w:ind w:firstLine="29"/>
              <w:jc w:val="center"/>
              <w:rPr>
                <w:rFonts w:eastAsia="Calibri"/>
                <w:b/>
              </w:rPr>
            </w:pPr>
            <w:r>
              <w:t>День воспита-теля и всех дошколь-ных работников</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r>
      <w:tr w:rsidR="005267E0">
        <w:trPr>
          <w:cantSplit/>
          <w:trHeight w:val="1417"/>
        </w:trPr>
        <w:tc>
          <w:tcPr>
            <w:tcW w:w="1072" w:type="dxa"/>
            <w:textDirection w:val="btLr"/>
            <w:vAlign w:val="center"/>
          </w:tcPr>
          <w:p w:rsidR="005267E0" w:rsidRDefault="00FA4BB1">
            <w:pPr>
              <w:ind w:right="113" w:firstLine="29"/>
              <w:jc w:val="center"/>
              <w:rPr>
                <w:rFonts w:eastAsia="Calibri"/>
              </w:rPr>
            </w:pPr>
            <w:r>
              <w:rPr>
                <w:rFonts w:eastAsia="Calibri"/>
              </w:rPr>
              <w:t>ОКТЯБРЬ</w:t>
            </w:r>
          </w:p>
          <w:p w:rsidR="005267E0" w:rsidRDefault="00FA4BB1">
            <w:pPr>
              <w:ind w:right="113" w:firstLine="29"/>
              <w:jc w:val="center"/>
              <w:rPr>
                <w:rFonts w:eastAsia="Calibri"/>
              </w:rPr>
            </w:pPr>
            <w:r>
              <w:rPr>
                <w:rFonts w:eastAsia="Calibri"/>
              </w:rPr>
              <w:t>1 неделя</w:t>
            </w:r>
          </w:p>
          <w:p w:rsidR="005267E0" w:rsidRDefault="00FA4BB1">
            <w:pPr>
              <w:ind w:right="113" w:firstLine="29"/>
              <w:jc w:val="center"/>
              <w:rPr>
                <w:rFonts w:eastAsia="Calibri"/>
                <w:b/>
              </w:rPr>
            </w:pPr>
            <w:r>
              <w:rPr>
                <w:rFonts w:eastAsia="Calibri"/>
              </w:rPr>
              <w:t>02.10 – 06.10</w:t>
            </w:r>
          </w:p>
        </w:tc>
        <w:tc>
          <w:tcPr>
            <w:tcW w:w="1417" w:type="dxa"/>
            <w:vAlign w:val="center"/>
          </w:tcPr>
          <w:p w:rsidR="005267E0" w:rsidRDefault="00FA4BB1">
            <w:pPr>
              <w:ind w:firstLine="29"/>
              <w:jc w:val="center"/>
              <w:rPr>
                <w:rFonts w:eastAsia="Calibri"/>
              </w:rPr>
            </w:pPr>
            <w:r>
              <w:rPr>
                <w:rFonts w:eastAsia="Calibri"/>
                <w:b/>
              </w:rPr>
              <w:t>04.10</w:t>
            </w:r>
          </w:p>
          <w:p w:rsidR="005267E0" w:rsidRDefault="00FA4BB1">
            <w:pPr>
              <w:ind w:firstLine="29"/>
              <w:jc w:val="center"/>
            </w:pPr>
            <w:r>
              <w:t>День защиты животных</w:t>
            </w:r>
          </w:p>
          <w:p w:rsidR="005267E0" w:rsidRDefault="005267E0">
            <w:pPr>
              <w:ind w:firstLine="29"/>
              <w:jc w:val="center"/>
              <w:rPr>
                <w:rFonts w:eastAsia="Calibri"/>
              </w:rPr>
            </w:pPr>
          </w:p>
        </w:tc>
        <w:tc>
          <w:tcPr>
            <w:tcW w:w="3148" w:type="dxa"/>
            <w:vAlign w:val="center"/>
          </w:tcPr>
          <w:p w:rsidR="005267E0" w:rsidRDefault="005267E0">
            <w:pPr>
              <w:ind w:left="33" w:firstLine="29"/>
              <w:jc w:val="center"/>
              <w:rPr>
                <w:b/>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r>
      <w:tr w:rsidR="005267E0">
        <w:trPr>
          <w:cantSplit/>
          <w:trHeight w:val="1417"/>
        </w:trPr>
        <w:tc>
          <w:tcPr>
            <w:tcW w:w="1072" w:type="dxa"/>
            <w:vMerge w:val="restart"/>
            <w:textDirection w:val="btLr"/>
            <w:vAlign w:val="center"/>
          </w:tcPr>
          <w:p w:rsidR="005267E0" w:rsidRDefault="00FA4BB1">
            <w:pPr>
              <w:ind w:right="113" w:firstLine="29"/>
              <w:jc w:val="center"/>
              <w:rPr>
                <w:rFonts w:eastAsia="Calibri"/>
              </w:rPr>
            </w:pPr>
            <w:r>
              <w:rPr>
                <w:rFonts w:eastAsia="Calibri"/>
              </w:rPr>
              <w:t>ОКТЯБРЬ</w:t>
            </w:r>
          </w:p>
          <w:p w:rsidR="005267E0" w:rsidRDefault="00FA4BB1">
            <w:pPr>
              <w:ind w:right="113" w:firstLine="29"/>
              <w:jc w:val="center"/>
              <w:rPr>
                <w:rFonts w:eastAsia="Calibri"/>
              </w:rPr>
            </w:pPr>
            <w:r>
              <w:rPr>
                <w:rFonts w:eastAsia="Calibri"/>
              </w:rPr>
              <w:t>2 неделя</w:t>
            </w:r>
          </w:p>
          <w:p w:rsidR="005267E0" w:rsidRDefault="00FA4BB1">
            <w:pPr>
              <w:ind w:right="113" w:firstLine="29"/>
              <w:jc w:val="center"/>
              <w:rPr>
                <w:rFonts w:eastAsia="Calibri"/>
                <w:b/>
              </w:rPr>
            </w:pPr>
            <w:r>
              <w:rPr>
                <w:rFonts w:eastAsia="Calibri"/>
              </w:rPr>
              <w:t>09.10 – 13.10</w:t>
            </w:r>
          </w:p>
        </w:tc>
        <w:tc>
          <w:tcPr>
            <w:tcW w:w="1417" w:type="dxa"/>
            <w:vMerge w:val="restart"/>
            <w:vAlign w:val="center"/>
          </w:tcPr>
          <w:p w:rsidR="005267E0" w:rsidRDefault="00FA4BB1">
            <w:pPr>
              <w:ind w:firstLine="29"/>
              <w:jc w:val="center"/>
              <w:rPr>
                <w:rFonts w:eastAsia="Calibri"/>
                <w:b/>
              </w:rPr>
            </w:pPr>
            <w:r>
              <w:rPr>
                <w:rFonts w:eastAsia="Calibri"/>
                <w:b/>
              </w:rPr>
              <w:t>15.10</w:t>
            </w:r>
          </w:p>
          <w:p w:rsidR="005267E0" w:rsidRDefault="00FA4BB1">
            <w:pPr>
              <w:ind w:firstLine="29"/>
              <w:jc w:val="center"/>
            </w:pPr>
            <w:r>
              <w:t>День соби-рания осен-них листьев</w:t>
            </w:r>
          </w:p>
        </w:tc>
        <w:tc>
          <w:tcPr>
            <w:tcW w:w="3148" w:type="dxa"/>
            <w:vAlign w:val="center"/>
          </w:tcPr>
          <w:p w:rsidR="005267E0" w:rsidRDefault="005267E0">
            <w:pPr>
              <w:ind w:left="33" w:firstLine="29"/>
              <w:jc w:val="center"/>
              <w:rPr>
                <w:rFonts w:eastAsia="Calibri"/>
              </w:rPr>
            </w:pPr>
          </w:p>
        </w:tc>
        <w:tc>
          <w:tcPr>
            <w:tcW w:w="3402" w:type="dxa"/>
            <w:vAlign w:val="center"/>
          </w:tcPr>
          <w:p w:rsidR="005267E0" w:rsidRDefault="005267E0">
            <w:pPr>
              <w:ind w:firstLine="29"/>
              <w:jc w:val="center"/>
              <w:rPr>
                <w:rFonts w:eastAsia="Calibri"/>
                <w:b/>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5267E0">
            <w:pPr>
              <w:ind w:firstLine="29"/>
              <w:jc w:val="center"/>
              <w:rPr>
                <w:rFonts w:eastAsia="Calibri"/>
              </w:rPr>
            </w:pPr>
          </w:p>
        </w:tc>
      </w:tr>
      <w:tr w:rsidR="005267E0">
        <w:trPr>
          <w:cantSplit/>
          <w:trHeight w:val="510"/>
        </w:trPr>
        <w:tc>
          <w:tcPr>
            <w:tcW w:w="1072" w:type="dxa"/>
            <w:vMerge/>
            <w:textDirection w:val="btLr"/>
            <w:vAlign w:val="center"/>
          </w:tcPr>
          <w:p w:rsidR="005267E0" w:rsidRDefault="005267E0">
            <w:pPr>
              <w:ind w:right="113" w:firstLine="29"/>
              <w:jc w:val="center"/>
              <w:rPr>
                <w:rFonts w:eastAsia="Calibri"/>
              </w:rPr>
            </w:pPr>
          </w:p>
        </w:tc>
        <w:tc>
          <w:tcPr>
            <w:tcW w:w="1417" w:type="dxa"/>
            <w:vMerge/>
            <w:vAlign w:val="center"/>
          </w:tcPr>
          <w:p w:rsidR="005267E0" w:rsidRDefault="005267E0">
            <w:pPr>
              <w:ind w:firstLine="29"/>
              <w:jc w:val="center"/>
              <w:rPr>
                <w:rFonts w:eastAsia="Calibri"/>
                <w:b/>
              </w:rPr>
            </w:pPr>
          </w:p>
        </w:tc>
        <w:tc>
          <w:tcPr>
            <w:tcW w:w="13354" w:type="dxa"/>
            <w:gridSpan w:val="4"/>
            <w:vAlign w:val="center"/>
          </w:tcPr>
          <w:p w:rsidR="005267E0" w:rsidRDefault="00FA4BB1">
            <w:pPr>
              <w:pStyle w:val="afff"/>
              <w:ind w:firstLine="29"/>
              <w:jc w:val="center"/>
              <w:rPr>
                <w:rFonts w:eastAsia="Calibri"/>
                <w:color w:val="auto"/>
                <w:sz w:val="22"/>
                <w:lang w:val="ru-RU"/>
              </w:rPr>
            </w:pPr>
            <w:r>
              <w:rPr>
                <w:rStyle w:val="30pt0"/>
                <w:rFonts w:eastAsiaTheme="majorEastAsia"/>
                <w:b/>
                <w:i w:val="0"/>
                <w:color w:val="auto"/>
                <w:sz w:val="22"/>
                <w:szCs w:val="22"/>
              </w:rPr>
              <w:t xml:space="preserve">Музыкальный праздник </w:t>
            </w:r>
          </w:p>
        </w:tc>
      </w:tr>
      <w:tr w:rsidR="005267E0">
        <w:trPr>
          <w:cantSplit/>
          <w:trHeight w:val="1417"/>
        </w:trPr>
        <w:tc>
          <w:tcPr>
            <w:tcW w:w="1072" w:type="dxa"/>
            <w:textDirection w:val="btLr"/>
            <w:vAlign w:val="center"/>
          </w:tcPr>
          <w:p w:rsidR="005267E0" w:rsidRDefault="00FA4BB1">
            <w:pPr>
              <w:ind w:right="113" w:firstLine="29"/>
              <w:jc w:val="center"/>
              <w:rPr>
                <w:rFonts w:eastAsia="Calibri"/>
              </w:rPr>
            </w:pPr>
            <w:r>
              <w:rPr>
                <w:rFonts w:eastAsia="Calibri"/>
              </w:rPr>
              <w:t>ОКТЯБРЬ</w:t>
            </w:r>
          </w:p>
          <w:p w:rsidR="005267E0" w:rsidRDefault="00FA4BB1">
            <w:pPr>
              <w:ind w:right="113" w:firstLine="29"/>
              <w:jc w:val="center"/>
              <w:rPr>
                <w:rFonts w:eastAsia="Calibri"/>
              </w:rPr>
            </w:pPr>
            <w:r>
              <w:rPr>
                <w:rFonts w:eastAsia="Calibri"/>
              </w:rPr>
              <w:t>3 неделя</w:t>
            </w:r>
          </w:p>
          <w:p w:rsidR="005267E0" w:rsidRDefault="00FA4BB1">
            <w:pPr>
              <w:ind w:right="113" w:firstLine="29"/>
              <w:jc w:val="center"/>
              <w:rPr>
                <w:rFonts w:eastAsia="Calibri"/>
                <w:b/>
              </w:rPr>
            </w:pPr>
            <w:r>
              <w:rPr>
                <w:rFonts w:eastAsia="Calibri"/>
              </w:rPr>
              <w:t>16.10 – 20.10</w:t>
            </w:r>
          </w:p>
        </w:tc>
        <w:tc>
          <w:tcPr>
            <w:tcW w:w="1417" w:type="dxa"/>
            <w:vAlign w:val="center"/>
          </w:tcPr>
          <w:p w:rsidR="005267E0" w:rsidRDefault="005267E0">
            <w:pPr>
              <w:ind w:firstLine="29"/>
              <w:jc w:val="center"/>
              <w:rPr>
                <w:rFonts w:eastAsia="Calibri"/>
                <w:b/>
              </w:rPr>
            </w:pPr>
          </w:p>
        </w:tc>
        <w:tc>
          <w:tcPr>
            <w:tcW w:w="3148" w:type="dxa"/>
            <w:vAlign w:val="center"/>
          </w:tcPr>
          <w:p w:rsidR="005267E0" w:rsidRDefault="005267E0">
            <w:pPr>
              <w:ind w:left="33" w:firstLine="29"/>
              <w:jc w:val="center"/>
              <w:rPr>
                <w:rFonts w:eastAsia="Calibri"/>
              </w:rPr>
            </w:pPr>
          </w:p>
        </w:tc>
        <w:tc>
          <w:tcPr>
            <w:tcW w:w="3402" w:type="dxa"/>
            <w:vAlign w:val="center"/>
          </w:tcPr>
          <w:p w:rsidR="005267E0" w:rsidRDefault="005267E0">
            <w:pPr>
              <w:tabs>
                <w:tab w:val="left" w:pos="130"/>
              </w:tabs>
              <w:ind w:firstLine="29"/>
              <w:jc w:val="center"/>
              <w:rPr>
                <w:rFonts w:eastAsia="Calibri"/>
              </w:rPr>
            </w:pPr>
          </w:p>
        </w:tc>
        <w:tc>
          <w:tcPr>
            <w:tcW w:w="3402" w:type="dxa"/>
            <w:vAlign w:val="center"/>
          </w:tcPr>
          <w:p w:rsidR="005267E0" w:rsidRDefault="005267E0">
            <w:pPr>
              <w:tabs>
                <w:tab w:val="left" w:pos="130"/>
              </w:tabs>
              <w:ind w:firstLine="29"/>
              <w:jc w:val="center"/>
              <w:rPr>
                <w:rFonts w:eastAsia="Calibri"/>
              </w:rPr>
            </w:pPr>
          </w:p>
        </w:tc>
        <w:tc>
          <w:tcPr>
            <w:tcW w:w="3402" w:type="dxa"/>
            <w:vAlign w:val="center"/>
          </w:tcPr>
          <w:p w:rsidR="005267E0" w:rsidRDefault="005267E0">
            <w:pPr>
              <w:ind w:firstLine="29"/>
              <w:jc w:val="center"/>
              <w:rPr>
                <w:b/>
              </w:rPr>
            </w:pPr>
          </w:p>
        </w:tc>
      </w:tr>
      <w:tr w:rsidR="005267E0">
        <w:trPr>
          <w:cantSplit/>
          <w:trHeight w:val="1417"/>
        </w:trPr>
        <w:tc>
          <w:tcPr>
            <w:tcW w:w="1072" w:type="dxa"/>
            <w:textDirection w:val="btLr"/>
            <w:vAlign w:val="center"/>
          </w:tcPr>
          <w:p w:rsidR="005267E0" w:rsidRDefault="00FA4BB1">
            <w:pPr>
              <w:ind w:right="113" w:firstLine="29"/>
              <w:jc w:val="center"/>
              <w:rPr>
                <w:rFonts w:eastAsia="Calibri"/>
              </w:rPr>
            </w:pPr>
            <w:r>
              <w:rPr>
                <w:rFonts w:eastAsia="Calibri"/>
              </w:rPr>
              <w:t>ОКТЯБРЬ</w:t>
            </w:r>
          </w:p>
          <w:p w:rsidR="005267E0" w:rsidRDefault="00FA4BB1">
            <w:pPr>
              <w:ind w:right="113" w:firstLine="29"/>
              <w:jc w:val="center"/>
              <w:rPr>
                <w:rFonts w:eastAsia="Calibri"/>
              </w:rPr>
            </w:pPr>
            <w:r>
              <w:rPr>
                <w:rFonts w:eastAsia="Calibri"/>
              </w:rPr>
              <w:t>4 неделя</w:t>
            </w:r>
          </w:p>
          <w:p w:rsidR="005267E0" w:rsidRDefault="00FA4BB1">
            <w:pPr>
              <w:ind w:right="113" w:firstLine="29"/>
              <w:jc w:val="center"/>
              <w:rPr>
                <w:rFonts w:eastAsia="Calibri"/>
                <w:b/>
              </w:rPr>
            </w:pPr>
            <w:r>
              <w:rPr>
                <w:rFonts w:eastAsia="Calibri"/>
              </w:rPr>
              <w:t>23.10 – 27.10</w:t>
            </w:r>
          </w:p>
        </w:tc>
        <w:tc>
          <w:tcPr>
            <w:tcW w:w="1417" w:type="dxa"/>
            <w:vAlign w:val="center"/>
          </w:tcPr>
          <w:p w:rsidR="005267E0" w:rsidRDefault="005267E0">
            <w:pPr>
              <w:ind w:firstLine="29"/>
              <w:jc w:val="center"/>
              <w:rPr>
                <w:rFonts w:eastAsia="Calibri"/>
                <w:b/>
              </w:rPr>
            </w:pPr>
          </w:p>
        </w:tc>
        <w:tc>
          <w:tcPr>
            <w:tcW w:w="3148" w:type="dxa"/>
            <w:vAlign w:val="center"/>
          </w:tcPr>
          <w:p w:rsidR="005267E0" w:rsidRDefault="005267E0">
            <w:pPr>
              <w:ind w:left="33" w:firstLine="29"/>
              <w:jc w:val="center"/>
              <w:rPr>
                <w:rFonts w:eastAsia="Calibri"/>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5267E0">
            <w:pPr>
              <w:ind w:firstLine="29"/>
              <w:jc w:val="center"/>
              <w:rPr>
                <w:rFonts w:eastAsia="Calibri"/>
              </w:rPr>
            </w:pPr>
          </w:p>
        </w:tc>
      </w:tr>
      <w:tr w:rsidR="005267E0">
        <w:trPr>
          <w:cantSplit/>
          <w:trHeight w:val="1417"/>
        </w:trPr>
        <w:tc>
          <w:tcPr>
            <w:tcW w:w="1072" w:type="dxa"/>
            <w:textDirection w:val="btLr"/>
            <w:vAlign w:val="center"/>
          </w:tcPr>
          <w:p w:rsidR="005267E0" w:rsidRDefault="00FA4BB1">
            <w:pPr>
              <w:ind w:right="113" w:firstLine="29"/>
              <w:jc w:val="center"/>
              <w:rPr>
                <w:rFonts w:eastAsia="Calibri"/>
              </w:rPr>
            </w:pPr>
            <w:r>
              <w:rPr>
                <w:rFonts w:eastAsia="Calibri"/>
              </w:rPr>
              <w:lastRenderedPageBreak/>
              <w:t>НОЯБРЬ</w:t>
            </w:r>
          </w:p>
          <w:p w:rsidR="005267E0" w:rsidRDefault="00FA4BB1">
            <w:pPr>
              <w:ind w:right="113" w:firstLine="29"/>
              <w:jc w:val="center"/>
              <w:rPr>
                <w:rFonts w:eastAsia="Calibri"/>
              </w:rPr>
            </w:pPr>
            <w:r>
              <w:rPr>
                <w:rFonts w:eastAsia="Calibri"/>
              </w:rPr>
              <w:t>1 неделя</w:t>
            </w:r>
          </w:p>
          <w:p w:rsidR="005267E0" w:rsidRDefault="00FA4BB1">
            <w:pPr>
              <w:ind w:right="113" w:firstLine="29"/>
              <w:jc w:val="center"/>
              <w:rPr>
                <w:rFonts w:eastAsia="Calibri"/>
              </w:rPr>
            </w:pPr>
            <w:r>
              <w:rPr>
                <w:rFonts w:eastAsia="Calibri"/>
              </w:rPr>
              <w:t>30.10 – 03.11</w:t>
            </w:r>
          </w:p>
        </w:tc>
        <w:tc>
          <w:tcPr>
            <w:tcW w:w="1417" w:type="dxa"/>
            <w:vAlign w:val="center"/>
          </w:tcPr>
          <w:p w:rsidR="005267E0" w:rsidRDefault="00FA4BB1">
            <w:pPr>
              <w:ind w:firstLine="29"/>
              <w:jc w:val="center"/>
              <w:rPr>
                <w:rFonts w:eastAsia="Calibri"/>
                <w:b/>
              </w:rPr>
            </w:pPr>
            <w:r>
              <w:rPr>
                <w:rFonts w:eastAsia="Calibri"/>
                <w:b/>
              </w:rPr>
              <w:t>04.11</w:t>
            </w:r>
          </w:p>
          <w:p w:rsidR="005267E0" w:rsidRDefault="00FA4BB1">
            <w:pPr>
              <w:ind w:firstLine="29"/>
              <w:jc w:val="center"/>
            </w:pPr>
            <w:r>
              <w:t>День народного единства</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rPr>
                <w:rFonts w:eastAsia="Calibri"/>
                <w:b/>
              </w:rPr>
            </w:pPr>
          </w:p>
        </w:tc>
        <w:tc>
          <w:tcPr>
            <w:tcW w:w="3402" w:type="dxa"/>
            <w:vAlign w:val="center"/>
          </w:tcPr>
          <w:p w:rsidR="005267E0" w:rsidRDefault="005267E0">
            <w:pPr>
              <w:ind w:firstLine="29"/>
              <w:jc w:val="center"/>
            </w:pPr>
          </w:p>
        </w:tc>
      </w:tr>
      <w:tr w:rsidR="005267E0">
        <w:trPr>
          <w:cantSplit/>
          <w:trHeight w:val="1417"/>
        </w:trPr>
        <w:tc>
          <w:tcPr>
            <w:tcW w:w="1072" w:type="dxa"/>
            <w:textDirection w:val="btLr"/>
            <w:vAlign w:val="center"/>
          </w:tcPr>
          <w:p w:rsidR="005267E0" w:rsidRDefault="00FA4BB1">
            <w:pPr>
              <w:ind w:right="113" w:firstLine="29"/>
              <w:jc w:val="center"/>
              <w:rPr>
                <w:rFonts w:eastAsia="Calibri"/>
              </w:rPr>
            </w:pPr>
            <w:r>
              <w:rPr>
                <w:rFonts w:eastAsia="Calibri"/>
              </w:rPr>
              <w:t>НОЯБРЬ</w:t>
            </w:r>
          </w:p>
          <w:p w:rsidR="005267E0" w:rsidRDefault="00FA4BB1">
            <w:pPr>
              <w:ind w:right="113" w:firstLine="29"/>
              <w:jc w:val="center"/>
              <w:rPr>
                <w:rFonts w:eastAsia="Calibri"/>
              </w:rPr>
            </w:pPr>
            <w:r>
              <w:rPr>
                <w:rFonts w:eastAsia="Calibri"/>
              </w:rPr>
              <w:t>2 неделя</w:t>
            </w:r>
          </w:p>
          <w:p w:rsidR="005267E0" w:rsidRDefault="00FA4BB1">
            <w:pPr>
              <w:ind w:right="113" w:firstLine="29"/>
              <w:jc w:val="center"/>
              <w:rPr>
                <w:rFonts w:eastAsia="Calibri"/>
                <w:b/>
              </w:rPr>
            </w:pPr>
            <w:r>
              <w:rPr>
                <w:rFonts w:eastAsia="Calibri"/>
              </w:rPr>
              <w:t>06.11 – 10.11</w:t>
            </w:r>
          </w:p>
        </w:tc>
        <w:tc>
          <w:tcPr>
            <w:tcW w:w="1417" w:type="dxa"/>
            <w:vAlign w:val="center"/>
          </w:tcPr>
          <w:p w:rsidR="005267E0" w:rsidRDefault="00FA4BB1">
            <w:pPr>
              <w:ind w:firstLine="29"/>
              <w:jc w:val="center"/>
              <w:rPr>
                <w:rFonts w:eastAsia="Calibri"/>
                <w:b/>
              </w:rPr>
            </w:pPr>
            <w:r>
              <w:rPr>
                <w:rFonts w:eastAsia="Calibri"/>
                <w:b/>
              </w:rPr>
              <w:t>12.11</w:t>
            </w:r>
          </w:p>
          <w:p w:rsidR="005267E0" w:rsidRDefault="00FA4BB1">
            <w:pPr>
              <w:ind w:firstLine="29"/>
              <w:jc w:val="center"/>
            </w:pPr>
            <w:r>
              <w:rPr>
                <w:rFonts w:eastAsia="Calibri"/>
              </w:rPr>
              <w:t>День синички</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rPr>
                <w:b/>
              </w:rP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r>
      <w:tr w:rsidR="005267E0">
        <w:trPr>
          <w:cantSplit/>
          <w:trHeight w:val="1417"/>
        </w:trPr>
        <w:tc>
          <w:tcPr>
            <w:tcW w:w="1072" w:type="dxa"/>
            <w:textDirection w:val="btLr"/>
            <w:vAlign w:val="center"/>
          </w:tcPr>
          <w:p w:rsidR="005267E0" w:rsidRDefault="00FA4BB1">
            <w:pPr>
              <w:ind w:right="113" w:firstLine="29"/>
              <w:jc w:val="center"/>
              <w:rPr>
                <w:rFonts w:eastAsia="Calibri"/>
              </w:rPr>
            </w:pPr>
            <w:r>
              <w:rPr>
                <w:rFonts w:eastAsia="Calibri"/>
              </w:rPr>
              <w:t>НОЯБРЬ</w:t>
            </w:r>
          </w:p>
          <w:p w:rsidR="005267E0" w:rsidRDefault="00FA4BB1">
            <w:pPr>
              <w:ind w:right="113" w:firstLine="29"/>
              <w:jc w:val="center"/>
              <w:rPr>
                <w:rFonts w:eastAsia="Calibri"/>
              </w:rPr>
            </w:pPr>
            <w:r>
              <w:rPr>
                <w:rFonts w:eastAsia="Calibri"/>
              </w:rPr>
              <w:t>3 неделя</w:t>
            </w:r>
          </w:p>
          <w:p w:rsidR="005267E0" w:rsidRDefault="00FA4BB1">
            <w:pPr>
              <w:ind w:right="113" w:firstLine="29"/>
              <w:jc w:val="center"/>
              <w:rPr>
                <w:rFonts w:eastAsia="Calibri"/>
                <w:b/>
              </w:rPr>
            </w:pPr>
            <w:r>
              <w:rPr>
                <w:rFonts w:eastAsia="Calibri"/>
              </w:rPr>
              <w:t>13.11 – 17.11</w:t>
            </w:r>
          </w:p>
        </w:tc>
        <w:tc>
          <w:tcPr>
            <w:tcW w:w="1417" w:type="dxa"/>
            <w:vAlign w:val="center"/>
          </w:tcPr>
          <w:p w:rsidR="005267E0" w:rsidRDefault="005267E0">
            <w:pPr>
              <w:ind w:firstLine="29"/>
              <w:jc w:val="center"/>
            </w:pP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FA4BB1">
            <w:pPr>
              <w:ind w:firstLine="29"/>
              <w:jc w:val="center"/>
              <w:rPr>
                <w:b/>
                <w:color w:val="000000"/>
                <w:lang w:bidi="ru-RU"/>
              </w:rPr>
            </w:pPr>
            <w:r>
              <w:rPr>
                <w:rStyle w:val="211pt"/>
                <w:rFonts w:eastAsiaTheme="minorHAnsi"/>
                <w:b/>
              </w:rPr>
              <w:t xml:space="preserve">Интегрированное музыкальное развлечение </w:t>
            </w:r>
            <w:r>
              <w:rPr>
                <w:rFonts w:eastAsia="Calibri"/>
                <w:b/>
              </w:rPr>
              <w:t xml:space="preserve">по плану муз. рук-ля </w:t>
            </w:r>
            <w:r>
              <w:rPr>
                <w:rStyle w:val="211pt"/>
                <w:rFonts w:eastAsiaTheme="minorHAnsi"/>
                <w:b/>
              </w:rPr>
              <w:t xml:space="preserve">«Путешествие по странам и континентам» </w:t>
            </w:r>
            <w:r>
              <w:rPr>
                <w:rStyle w:val="211pt"/>
                <w:rFonts w:eastAsiaTheme="minorHAnsi"/>
              </w:rPr>
              <w:t>Цель: ознакомление дошкольников с музыкой и культурой разных стран мирав процессе использования раздичных методов и приемов музыкального и общекультурного развития</w:t>
            </w:r>
          </w:p>
        </w:tc>
      </w:tr>
      <w:tr w:rsidR="005267E0">
        <w:trPr>
          <w:cantSplit/>
          <w:trHeight w:val="1902"/>
        </w:trPr>
        <w:tc>
          <w:tcPr>
            <w:tcW w:w="1072" w:type="dxa"/>
            <w:textDirection w:val="btLr"/>
            <w:vAlign w:val="center"/>
          </w:tcPr>
          <w:p w:rsidR="005267E0" w:rsidRDefault="00FA4BB1">
            <w:pPr>
              <w:ind w:right="113" w:firstLine="29"/>
              <w:jc w:val="center"/>
              <w:rPr>
                <w:rFonts w:eastAsia="Calibri"/>
              </w:rPr>
            </w:pPr>
            <w:r>
              <w:rPr>
                <w:rFonts w:eastAsia="Calibri"/>
              </w:rPr>
              <w:t>НОЯБРЬ</w:t>
            </w:r>
          </w:p>
          <w:p w:rsidR="005267E0" w:rsidRDefault="00FA4BB1">
            <w:pPr>
              <w:ind w:right="113" w:firstLine="29"/>
              <w:jc w:val="center"/>
              <w:rPr>
                <w:rFonts w:eastAsia="Calibri"/>
              </w:rPr>
            </w:pPr>
            <w:r>
              <w:rPr>
                <w:rFonts w:eastAsia="Calibri"/>
              </w:rPr>
              <w:t>4 неделя</w:t>
            </w:r>
          </w:p>
          <w:p w:rsidR="005267E0" w:rsidRDefault="00FA4BB1">
            <w:pPr>
              <w:ind w:right="113" w:firstLine="29"/>
              <w:jc w:val="center"/>
              <w:rPr>
                <w:rFonts w:eastAsia="Calibri"/>
                <w:b/>
              </w:rPr>
            </w:pPr>
            <w:r>
              <w:rPr>
                <w:rFonts w:eastAsia="Calibri"/>
              </w:rPr>
              <w:t>20.11 – 24.11</w:t>
            </w:r>
          </w:p>
        </w:tc>
        <w:tc>
          <w:tcPr>
            <w:tcW w:w="1417" w:type="dxa"/>
            <w:vAlign w:val="center"/>
          </w:tcPr>
          <w:p w:rsidR="005267E0" w:rsidRDefault="00FA4BB1">
            <w:pPr>
              <w:ind w:firstLine="29"/>
              <w:jc w:val="center"/>
              <w:rPr>
                <w:b/>
              </w:rPr>
            </w:pPr>
            <w:r>
              <w:rPr>
                <w:b/>
              </w:rPr>
              <w:t>26.11.23</w:t>
            </w:r>
          </w:p>
          <w:p w:rsidR="005267E0" w:rsidRDefault="00FA4BB1">
            <w:pPr>
              <w:ind w:firstLine="29"/>
              <w:jc w:val="center"/>
              <w:rPr>
                <w:rFonts w:eastAsia="Calibri"/>
                <w:b/>
              </w:rPr>
            </w:pPr>
            <w:r>
              <w:t>День матери в России (последнее воскресе-нье ноября)</w:t>
            </w:r>
          </w:p>
        </w:tc>
        <w:tc>
          <w:tcPr>
            <w:tcW w:w="3148" w:type="dxa"/>
            <w:vAlign w:val="center"/>
          </w:tcPr>
          <w:p w:rsidR="005267E0" w:rsidRDefault="005267E0">
            <w:pPr>
              <w:ind w:left="33" w:firstLine="29"/>
              <w:jc w:val="center"/>
              <w:rPr>
                <w:rStyle w:val="211pt"/>
                <w:rFonts w:eastAsiaTheme="minorHAnsi"/>
              </w:rPr>
            </w:pPr>
          </w:p>
        </w:tc>
        <w:tc>
          <w:tcPr>
            <w:tcW w:w="3402" w:type="dxa"/>
            <w:vAlign w:val="center"/>
          </w:tcPr>
          <w:p w:rsidR="005267E0" w:rsidRDefault="005267E0">
            <w:pPr>
              <w:ind w:firstLine="29"/>
              <w:jc w:val="center"/>
              <w:rPr>
                <w:rStyle w:val="211pt"/>
                <w:rFonts w:eastAsiaTheme="minorHAnsi"/>
              </w:rPr>
            </w:pPr>
          </w:p>
        </w:tc>
        <w:tc>
          <w:tcPr>
            <w:tcW w:w="6804" w:type="dxa"/>
            <w:gridSpan w:val="2"/>
            <w:vAlign w:val="center"/>
          </w:tcPr>
          <w:p w:rsidR="005267E0" w:rsidRDefault="00FA4BB1">
            <w:pPr>
              <w:pStyle w:val="afff"/>
              <w:ind w:firstLine="29"/>
              <w:jc w:val="center"/>
              <w:rPr>
                <w:b/>
                <w:i/>
                <w:sz w:val="22"/>
                <w:lang w:val="ru-RU"/>
              </w:rPr>
            </w:pPr>
            <w:r>
              <w:rPr>
                <w:rStyle w:val="30pt0"/>
                <w:rFonts w:eastAsiaTheme="majorEastAsia"/>
                <w:b/>
                <w:i w:val="0"/>
                <w:color w:val="auto"/>
                <w:sz w:val="22"/>
                <w:szCs w:val="22"/>
              </w:rPr>
              <w:t>Музыкальный праздник</w:t>
            </w:r>
            <w:r>
              <w:rPr>
                <w:rStyle w:val="30pt0"/>
                <w:rFonts w:eastAsiaTheme="majorEastAsia"/>
                <w:i w:val="0"/>
                <w:color w:val="auto"/>
                <w:sz w:val="22"/>
                <w:szCs w:val="22"/>
              </w:rPr>
              <w:t xml:space="preserve"> </w:t>
            </w:r>
            <w:r>
              <w:rPr>
                <w:rStyle w:val="30pt0"/>
                <w:rFonts w:eastAsiaTheme="majorEastAsia"/>
                <w:b/>
                <w:i w:val="0"/>
                <w:sz w:val="22"/>
                <w:szCs w:val="22"/>
              </w:rPr>
              <w:t xml:space="preserve">«Мамочка любимая моя» </w:t>
            </w:r>
            <w:r>
              <w:rPr>
                <w:rStyle w:val="30pt0"/>
                <w:rFonts w:eastAsiaTheme="majorEastAsia"/>
                <w:i w:val="0"/>
                <w:sz w:val="22"/>
                <w:szCs w:val="22"/>
              </w:rPr>
              <w:t>Цель: воспитывать любовь и уважение к матери.</w:t>
            </w:r>
          </w:p>
        </w:tc>
      </w:tr>
      <w:tr w:rsidR="005267E0">
        <w:trPr>
          <w:cantSplit/>
          <w:trHeight w:val="1417"/>
        </w:trPr>
        <w:tc>
          <w:tcPr>
            <w:tcW w:w="1072" w:type="dxa"/>
            <w:textDirection w:val="btLr"/>
            <w:vAlign w:val="center"/>
          </w:tcPr>
          <w:p w:rsidR="005267E0" w:rsidRDefault="00FA4BB1">
            <w:pPr>
              <w:ind w:right="113" w:firstLine="29"/>
              <w:jc w:val="center"/>
              <w:rPr>
                <w:rFonts w:eastAsia="Calibri"/>
              </w:rPr>
            </w:pPr>
            <w:r>
              <w:rPr>
                <w:rFonts w:eastAsia="Calibri"/>
              </w:rPr>
              <w:t>НОЯБРЬ</w:t>
            </w:r>
          </w:p>
          <w:p w:rsidR="005267E0" w:rsidRDefault="00FA4BB1">
            <w:pPr>
              <w:ind w:right="113" w:firstLine="29"/>
              <w:jc w:val="center"/>
              <w:rPr>
                <w:rFonts w:eastAsia="Calibri"/>
              </w:rPr>
            </w:pPr>
            <w:r>
              <w:rPr>
                <w:rFonts w:eastAsia="Calibri"/>
              </w:rPr>
              <w:t>5 неделя</w:t>
            </w:r>
          </w:p>
          <w:p w:rsidR="005267E0" w:rsidRDefault="00FA4BB1">
            <w:pPr>
              <w:ind w:right="113" w:firstLine="29"/>
              <w:jc w:val="center"/>
              <w:rPr>
                <w:rFonts w:eastAsia="Calibri"/>
              </w:rPr>
            </w:pPr>
            <w:r>
              <w:rPr>
                <w:rFonts w:eastAsia="Calibri"/>
              </w:rPr>
              <w:t>27.11 – 01.12</w:t>
            </w:r>
          </w:p>
        </w:tc>
        <w:tc>
          <w:tcPr>
            <w:tcW w:w="1417" w:type="dxa"/>
            <w:vAlign w:val="center"/>
          </w:tcPr>
          <w:p w:rsidR="005267E0" w:rsidRDefault="00FA4BB1">
            <w:pPr>
              <w:ind w:firstLine="29"/>
              <w:jc w:val="center"/>
              <w:rPr>
                <w:rFonts w:eastAsia="Calibri"/>
                <w:b/>
              </w:rPr>
            </w:pPr>
            <w:r>
              <w:rPr>
                <w:rFonts w:eastAsia="Calibri"/>
                <w:b/>
              </w:rPr>
              <w:t>30.11</w:t>
            </w:r>
          </w:p>
          <w:p w:rsidR="005267E0" w:rsidRDefault="00FA4BB1">
            <w:pPr>
              <w:ind w:firstLine="29"/>
              <w:jc w:val="center"/>
            </w:pPr>
            <w:r>
              <w:rPr>
                <w:rFonts w:eastAsia="Calibri"/>
              </w:rPr>
              <w:t>Всемирный день домашних животных</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r>
      <w:tr w:rsidR="005267E0">
        <w:trPr>
          <w:cantSplit/>
          <w:trHeight w:val="1227"/>
        </w:trPr>
        <w:tc>
          <w:tcPr>
            <w:tcW w:w="1072" w:type="dxa"/>
            <w:textDirection w:val="btLr"/>
            <w:vAlign w:val="center"/>
          </w:tcPr>
          <w:p w:rsidR="005267E0" w:rsidRDefault="00FA4BB1">
            <w:pPr>
              <w:ind w:firstLine="29"/>
              <w:jc w:val="center"/>
              <w:rPr>
                <w:rFonts w:eastAsia="Calibri"/>
              </w:rPr>
            </w:pPr>
            <w:r>
              <w:rPr>
                <w:rFonts w:eastAsia="Calibri"/>
              </w:rPr>
              <w:t>ДЕКАБРЬ</w:t>
            </w:r>
          </w:p>
          <w:p w:rsidR="005267E0" w:rsidRDefault="00FA4BB1">
            <w:pPr>
              <w:ind w:right="113" w:firstLine="29"/>
              <w:jc w:val="center"/>
              <w:rPr>
                <w:rFonts w:eastAsia="Calibri"/>
              </w:rPr>
            </w:pPr>
            <w:r>
              <w:rPr>
                <w:rFonts w:eastAsia="Calibri"/>
              </w:rPr>
              <w:t>1 неделя</w:t>
            </w:r>
          </w:p>
          <w:p w:rsidR="005267E0" w:rsidRDefault="00FA4BB1">
            <w:pPr>
              <w:ind w:right="113" w:firstLine="29"/>
              <w:jc w:val="center"/>
              <w:rPr>
                <w:rFonts w:eastAsia="Calibri"/>
              </w:rPr>
            </w:pPr>
            <w:r>
              <w:rPr>
                <w:rFonts w:eastAsia="Calibri"/>
              </w:rPr>
              <w:t>04.12 – 08.12</w:t>
            </w:r>
          </w:p>
        </w:tc>
        <w:tc>
          <w:tcPr>
            <w:tcW w:w="1417" w:type="dxa"/>
            <w:vAlign w:val="center"/>
          </w:tcPr>
          <w:p w:rsidR="005267E0" w:rsidRDefault="00FA4BB1">
            <w:pPr>
              <w:ind w:firstLine="29"/>
              <w:jc w:val="center"/>
              <w:rPr>
                <w:rFonts w:eastAsia="Calibri"/>
                <w:b/>
              </w:rPr>
            </w:pPr>
            <w:r>
              <w:rPr>
                <w:rFonts w:eastAsia="Calibri"/>
                <w:b/>
              </w:rPr>
              <w:t>08.12</w:t>
            </w:r>
          </w:p>
          <w:p w:rsidR="005267E0" w:rsidRDefault="00FA4BB1">
            <w:pPr>
              <w:ind w:firstLine="29"/>
              <w:jc w:val="center"/>
              <w:rPr>
                <w:rFonts w:eastAsia="Calibri"/>
                <w:b/>
              </w:rPr>
            </w:pPr>
            <w:r>
              <w:t>Междунар. день художника</w:t>
            </w:r>
          </w:p>
        </w:tc>
        <w:tc>
          <w:tcPr>
            <w:tcW w:w="3148" w:type="dxa"/>
            <w:vAlign w:val="center"/>
          </w:tcPr>
          <w:p w:rsidR="005267E0" w:rsidRDefault="005267E0">
            <w:pPr>
              <w:ind w:left="33" w:firstLine="29"/>
              <w:jc w:val="center"/>
              <w:rPr>
                <w:rFonts w:eastAsia="Calibri"/>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5267E0">
            <w:pPr>
              <w:ind w:firstLine="29"/>
              <w:jc w:val="center"/>
              <w:rPr>
                <w:b/>
                <w:color w:val="000000"/>
                <w:lang w:bidi="ru-RU"/>
              </w:rPr>
            </w:pPr>
          </w:p>
        </w:tc>
        <w:tc>
          <w:tcPr>
            <w:tcW w:w="3402" w:type="dxa"/>
            <w:vAlign w:val="center"/>
          </w:tcPr>
          <w:p w:rsidR="005267E0" w:rsidRDefault="005267E0">
            <w:pPr>
              <w:ind w:firstLine="29"/>
              <w:jc w:val="center"/>
              <w:rPr>
                <w:rFonts w:eastAsia="Calibri"/>
              </w:rPr>
            </w:pPr>
          </w:p>
        </w:tc>
      </w:tr>
      <w:tr w:rsidR="005267E0">
        <w:trPr>
          <w:cantSplit/>
          <w:trHeight w:val="1417"/>
        </w:trPr>
        <w:tc>
          <w:tcPr>
            <w:tcW w:w="1072" w:type="dxa"/>
            <w:textDirection w:val="btLr"/>
            <w:vAlign w:val="center"/>
          </w:tcPr>
          <w:p w:rsidR="005267E0" w:rsidRDefault="00FA4BB1">
            <w:pPr>
              <w:ind w:firstLine="29"/>
              <w:jc w:val="center"/>
              <w:rPr>
                <w:rFonts w:eastAsia="Calibri"/>
              </w:rPr>
            </w:pPr>
            <w:r>
              <w:rPr>
                <w:rFonts w:eastAsia="Calibri"/>
              </w:rPr>
              <w:lastRenderedPageBreak/>
              <w:t>ДЕКАБРЬ</w:t>
            </w:r>
          </w:p>
          <w:p w:rsidR="005267E0" w:rsidRDefault="00FA4BB1">
            <w:pPr>
              <w:ind w:firstLine="29"/>
              <w:jc w:val="center"/>
              <w:rPr>
                <w:rFonts w:eastAsia="Calibri"/>
              </w:rPr>
            </w:pPr>
            <w:r>
              <w:rPr>
                <w:rFonts w:eastAsia="Calibri"/>
              </w:rPr>
              <w:t>2 неделя</w:t>
            </w:r>
          </w:p>
          <w:p w:rsidR="005267E0" w:rsidRDefault="00FA4BB1">
            <w:pPr>
              <w:ind w:firstLine="29"/>
              <w:jc w:val="center"/>
              <w:rPr>
                <w:rFonts w:eastAsia="Calibri"/>
              </w:rPr>
            </w:pPr>
            <w:r>
              <w:rPr>
                <w:rFonts w:eastAsia="Calibri"/>
              </w:rPr>
              <w:t>11.12 – 15.12</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b/>
              </w:rPr>
            </w:pPr>
            <w:r>
              <w:rPr>
                <w:rFonts w:eastAsia="Calibri"/>
                <w:b/>
              </w:rPr>
              <w:t>13.12.</w:t>
            </w:r>
          </w:p>
          <w:p w:rsidR="005267E0" w:rsidRDefault="00FA4BB1">
            <w:pPr>
              <w:ind w:firstLine="29"/>
              <w:jc w:val="center"/>
              <w:rPr>
                <w:rFonts w:eastAsia="Calibri"/>
                <w:b/>
              </w:rPr>
            </w:pPr>
            <w:r>
              <w:rPr>
                <w:rFonts w:eastAsia="Calibri"/>
              </w:rPr>
              <w:t>День первых снежинок</w:t>
            </w:r>
          </w:p>
        </w:tc>
        <w:tc>
          <w:tcPr>
            <w:tcW w:w="3148" w:type="dxa"/>
            <w:vAlign w:val="center"/>
          </w:tcPr>
          <w:p w:rsidR="005267E0" w:rsidRDefault="005267E0">
            <w:pPr>
              <w:ind w:left="33" w:firstLine="29"/>
              <w:jc w:val="center"/>
              <w:rPr>
                <w:rFonts w:eastAsia="Calibri"/>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5267E0">
            <w:pPr>
              <w:ind w:firstLine="29"/>
              <w:jc w:val="center"/>
              <w:rPr>
                <w:rFonts w:eastAsia="Calibri"/>
              </w:rPr>
            </w:pP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t>ДЕКАБРЬ</w:t>
            </w:r>
          </w:p>
          <w:p w:rsidR="005267E0" w:rsidRDefault="00FA4BB1">
            <w:pPr>
              <w:ind w:right="113" w:firstLine="29"/>
              <w:jc w:val="center"/>
              <w:rPr>
                <w:rFonts w:eastAsia="Calibri"/>
              </w:rPr>
            </w:pPr>
            <w:r>
              <w:rPr>
                <w:rFonts w:eastAsia="Calibri"/>
              </w:rPr>
              <w:t>3 неделя</w:t>
            </w:r>
          </w:p>
          <w:p w:rsidR="005267E0" w:rsidRDefault="00FA4BB1">
            <w:pPr>
              <w:ind w:right="113" w:firstLine="29"/>
              <w:jc w:val="center"/>
              <w:rPr>
                <w:rFonts w:eastAsia="Calibri"/>
              </w:rPr>
            </w:pPr>
            <w:r>
              <w:rPr>
                <w:rFonts w:eastAsia="Calibri"/>
              </w:rPr>
              <w:t>18.12 – 22.12</w:t>
            </w:r>
          </w:p>
        </w:tc>
        <w:tc>
          <w:tcPr>
            <w:tcW w:w="1417" w:type="dxa"/>
            <w:vAlign w:val="center"/>
          </w:tcPr>
          <w:p w:rsidR="005267E0" w:rsidRDefault="005267E0">
            <w:pPr>
              <w:ind w:firstLine="29"/>
              <w:jc w:val="center"/>
              <w:rPr>
                <w:rFonts w:eastAsia="Calibri"/>
                <w:b/>
              </w:rPr>
            </w:pP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pStyle w:val="aff8"/>
              <w:ind w:firstLine="29"/>
              <w:jc w:val="center"/>
            </w:pPr>
          </w:p>
        </w:tc>
      </w:tr>
      <w:tr w:rsidR="005267E0">
        <w:trPr>
          <w:trHeight w:val="2209"/>
        </w:trPr>
        <w:tc>
          <w:tcPr>
            <w:tcW w:w="1072" w:type="dxa"/>
            <w:textDirection w:val="btLr"/>
            <w:vAlign w:val="center"/>
          </w:tcPr>
          <w:p w:rsidR="005267E0" w:rsidRDefault="00FA4BB1">
            <w:pPr>
              <w:ind w:firstLine="29"/>
              <w:jc w:val="center"/>
              <w:rPr>
                <w:rFonts w:eastAsia="Calibri"/>
              </w:rPr>
            </w:pPr>
            <w:r>
              <w:rPr>
                <w:rFonts w:eastAsia="Calibri"/>
              </w:rPr>
              <w:t>ДЕКАБРЬ</w:t>
            </w:r>
          </w:p>
          <w:p w:rsidR="005267E0" w:rsidRDefault="00FA4BB1">
            <w:pPr>
              <w:ind w:firstLine="29"/>
              <w:jc w:val="center"/>
              <w:rPr>
                <w:rFonts w:eastAsia="Calibri"/>
              </w:rPr>
            </w:pPr>
            <w:r>
              <w:rPr>
                <w:rFonts w:eastAsia="Calibri"/>
              </w:rPr>
              <w:t>4 неделя</w:t>
            </w:r>
          </w:p>
          <w:p w:rsidR="005267E0" w:rsidRDefault="00FA4BB1">
            <w:pPr>
              <w:ind w:firstLine="29"/>
              <w:jc w:val="center"/>
              <w:rPr>
                <w:rFonts w:eastAsia="Calibri"/>
                <w:b/>
              </w:rPr>
            </w:pPr>
            <w:r>
              <w:rPr>
                <w:rFonts w:eastAsia="Calibri"/>
              </w:rPr>
              <w:t>25.12 – 29.12</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rPr>
            </w:pPr>
            <w:r>
              <w:rPr>
                <w:rFonts w:eastAsia="Calibri"/>
                <w:b/>
              </w:rPr>
              <w:t xml:space="preserve">29.12 </w:t>
            </w:r>
            <w:r>
              <w:rPr>
                <w:rFonts w:eastAsia="Calibri"/>
              </w:rPr>
              <w:t>День пушистой елочки</w:t>
            </w:r>
          </w:p>
          <w:p w:rsidR="005267E0" w:rsidRDefault="00FA4BB1">
            <w:pPr>
              <w:ind w:firstLine="29"/>
              <w:jc w:val="center"/>
              <w:rPr>
                <w:rFonts w:eastAsia="Calibri"/>
                <w:b/>
              </w:rPr>
            </w:pPr>
            <w:r>
              <w:rPr>
                <w:b/>
              </w:rPr>
              <w:t xml:space="preserve">30.12 </w:t>
            </w:r>
            <w:r>
              <w:t>День ёлочных игрушек</w:t>
            </w:r>
          </w:p>
          <w:p w:rsidR="005267E0" w:rsidRDefault="00FA4BB1">
            <w:pPr>
              <w:ind w:firstLine="29"/>
              <w:jc w:val="center"/>
              <w:rPr>
                <w:rFonts w:eastAsia="Calibri"/>
                <w:b/>
              </w:rPr>
            </w:pPr>
            <w:r>
              <w:rPr>
                <w:rFonts w:eastAsia="Calibri"/>
                <w:b/>
              </w:rPr>
              <w:t xml:space="preserve">31.12 </w:t>
            </w:r>
            <w:r>
              <w:t>Новый год</w:t>
            </w:r>
          </w:p>
        </w:tc>
        <w:tc>
          <w:tcPr>
            <w:tcW w:w="13354" w:type="dxa"/>
            <w:gridSpan w:val="4"/>
            <w:vAlign w:val="center"/>
          </w:tcPr>
          <w:p w:rsidR="005267E0" w:rsidRDefault="00FA4BB1">
            <w:pPr>
              <w:pStyle w:val="afff"/>
              <w:ind w:firstLine="29"/>
              <w:jc w:val="center"/>
              <w:rPr>
                <w:b/>
                <w:i/>
                <w:sz w:val="22"/>
                <w:lang w:val="ru-RU"/>
              </w:rPr>
            </w:pPr>
            <w:r>
              <w:rPr>
                <w:rStyle w:val="30pt0"/>
                <w:rFonts w:eastAsiaTheme="majorEastAsia"/>
                <w:b/>
                <w:i w:val="0"/>
                <w:color w:val="auto"/>
                <w:sz w:val="22"/>
                <w:szCs w:val="22"/>
              </w:rPr>
              <w:t>Музыкальный праздник</w:t>
            </w:r>
            <w:r>
              <w:rPr>
                <w:rStyle w:val="30pt0"/>
                <w:rFonts w:eastAsiaTheme="majorEastAsia"/>
                <w:b/>
                <w:i w:val="0"/>
                <w:sz w:val="22"/>
                <w:szCs w:val="22"/>
              </w:rPr>
              <w:t xml:space="preserve"> «У новогодней елки» </w:t>
            </w:r>
            <w:r>
              <w:rPr>
                <w:rStyle w:val="30pt0"/>
                <w:rFonts w:eastAsiaTheme="majorEastAsia"/>
                <w:i w:val="0"/>
                <w:color w:val="auto"/>
                <w:sz w:val="22"/>
                <w:szCs w:val="22"/>
              </w:rPr>
              <w:t>Цель: создание праздничной атмосферы праздника.</w:t>
            </w: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t>ЯНВАРЬ</w:t>
            </w:r>
          </w:p>
          <w:p w:rsidR="005267E0" w:rsidRDefault="00FA4BB1">
            <w:pPr>
              <w:ind w:firstLine="29"/>
              <w:jc w:val="center"/>
              <w:rPr>
                <w:rFonts w:eastAsia="Calibri"/>
              </w:rPr>
            </w:pPr>
            <w:r>
              <w:rPr>
                <w:rFonts w:eastAsia="Calibri"/>
              </w:rPr>
              <w:t>1 неделя</w:t>
            </w:r>
          </w:p>
          <w:p w:rsidR="005267E0" w:rsidRDefault="00FA4BB1">
            <w:pPr>
              <w:ind w:firstLine="29"/>
              <w:jc w:val="center"/>
              <w:rPr>
                <w:rFonts w:eastAsia="Calibri"/>
              </w:rPr>
            </w:pPr>
            <w:r>
              <w:rPr>
                <w:rFonts w:eastAsia="Calibri"/>
              </w:rPr>
              <w:t>01.01 – 08.01</w:t>
            </w:r>
          </w:p>
          <w:p w:rsidR="005267E0" w:rsidRDefault="005267E0">
            <w:pPr>
              <w:ind w:right="113" w:firstLine="29"/>
              <w:jc w:val="center"/>
              <w:rPr>
                <w:rFonts w:eastAsia="Calibri"/>
              </w:rPr>
            </w:pPr>
          </w:p>
        </w:tc>
        <w:tc>
          <w:tcPr>
            <w:tcW w:w="1417" w:type="dxa"/>
            <w:vAlign w:val="center"/>
          </w:tcPr>
          <w:p w:rsidR="005267E0" w:rsidRDefault="005267E0">
            <w:pPr>
              <w:ind w:firstLine="29"/>
              <w:jc w:val="center"/>
              <w:rPr>
                <w:rFonts w:eastAsia="Calibri"/>
                <w:b/>
              </w:rPr>
            </w:pPr>
          </w:p>
        </w:tc>
        <w:tc>
          <w:tcPr>
            <w:tcW w:w="3148" w:type="dxa"/>
            <w:vAlign w:val="center"/>
          </w:tcPr>
          <w:p w:rsidR="005267E0" w:rsidRDefault="005267E0">
            <w:pPr>
              <w:ind w:left="33" w:firstLine="29"/>
              <w:jc w:val="center"/>
              <w:rPr>
                <w:rFonts w:eastAsia="Calibri"/>
                <w:b/>
                <w:i/>
              </w:rPr>
            </w:pPr>
          </w:p>
        </w:tc>
        <w:tc>
          <w:tcPr>
            <w:tcW w:w="3402" w:type="dxa"/>
            <w:vAlign w:val="center"/>
          </w:tcPr>
          <w:p w:rsidR="005267E0" w:rsidRDefault="005267E0">
            <w:pPr>
              <w:pStyle w:val="aff8"/>
              <w:ind w:left="0" w:firstLine="29"/>
              <w:jc w:val="center"/>
              <w:rPr>
                <w:rFonts w:eastAsia="Calibri"/>
                <w:b/>
                <w:i/>
              </w:rPr>
            </w:pPr>
          </w:p>
        </w:tc>
        <w:tc>
          <w:tcPr>
            <w:tcW w:w="3402" w:type="dxa"/>
            <w:vAlign w:val="center"/>
          </w:tcPr>
          <w:p w:rsidR="005267E0" w:rsidRDefault="005267E0">
            <w:pPr>
              <w:ind w:firstLine="29"/>
              <w:jc w:val="center"/>
              <w:rPr>
                <w:rFonts w:eastAsia="Calibri"/>
                <w:b/>
                <w:i/>
              </w:rPr>
            </w:pPr>
          </w:p>
        </w:tc>
        <w:tc>
          <w:tcPr>
            <w:tcW w:w="3402" w:type="dxa"/>
            <w:vAlign w:val="center"/>
          </w:tcPr>
          <w:p w:rsidR="005267E0" w:rsidRDefault="005267E0">
            <w:pPr>
              <w:ind w:firstLine="29"/>
              <w:jc w:val="center"/>
              <w:rPr>
                <w:rFonts w:eastAsia="Calibri"/>
                <w:b/>
                <w:i/>
              </w:rPr>
            </w:pPr>
          </w:p>
        </w:tc>
      </w:tr>
      <w:tr w:rsidR="005267E0">
        <w:trPr>
          <w:trHeight w:val="1523"/>
        </w:trPr>
        <w:tc>
          <w:tcPr>
            <w:tcW w:w="1072" w:type="dxa"/>
            <w:vMerge w:val="restart"/>
            <w:textDirection w:val="btLr"/>
            <w:vAlign w:val="center"/>
          </w:tcPr>
          <w:p w:rsidR="005267E0" w:rsidRDefault="00FA4BB1">
            <w:pPr>
              <w:ind w:firstLine="29"/>
              <w:jc w:val="center"/>
              <w:rPr>
                <w:rFonts w:eastAsia="Calibri"/>
              </w:rPr>
            </w:pPr>
            <w:r>
              <w:rPr>
                <w:rFonts w:eastAsia="Calibri"/>
              </w:rPr>
              <w:t>ЯНВАРЬ</w:t>
            </w:r>
          </w:p>
          <w:p w:rsidR="005267E0" w:rsidRDefault="00FA4BB1">
            <w:pPr>
              <w:ind w:firstLine="29"/>
              <w:jc w:val="center"/>
              <w:rPr>
                <w:rFonts w:eastAsia="Calibri"/>
              </w:rPr>
            </w:pPr>
            <w:r>
              <w:rPr>
                <w:rFonts w:eastAsia="Calibri"/>
              </w:rPr>
              <w:t>2 неделя</w:t>
            </w:r>
          </w:p>
          <w:p w:rsidR="005267E0" w:rsidRDefault="00FA4BB1">
            <w:pPr>
              <w:ind w:firstLine="29"/>
              <w:jc w:val="center"/>
              <w:rPr>
                <w:rFonts w:eastAsia="Calibri"/>
                <w:b/>
              </w:rPr>
            </w:pPr>
            <w:r>
              <w:rPr>
                <w:rFonts w:eastAsia="Calibri"/>
              </w:rPr>
              <w:t>08.01 – 12.01</w:t>
            </w:r>
          </w:p>
          <w:p w:rsidR="005267E0" w:rsidRDefault="005267E0">
            <w:pPr>
              <w:ind w:right="113" w:firstLine="29"/>
              <w:jc w:val="center"/>
              <w:rPr>
                <w:rFonts w:eastAsia="Calibri"/>
              </w:rPr>
            </w:pPr>
          </w:p>
        </w:tc>
        <w:tc>
          <w:tcPr>
            <w:tcW w:w="1417" w:type="dxa"/>
            <w:vMerge w:val="restart"/>
            <w:vAlign w:val="center"/>
          </w:tcPr>
          <w:p w:rsidR="005267E0" w:rsidRDefault="00FA4BB1">
            <w:pPr>
              <w:ind w:firstLine="29"/>
              <w:jc w:val="center"/>
              <w:rPr>
                <w:rFonts w:eastAsia="Calibri"/>
                <w:b/>
              </w:rPr>
            </w:pPr>
            <w:r>
              <w:rPr>
                <w:rFonts w:eastAsia="Calibri"/>
                <w:b/>
              </w:rPr>
              <w:t>11.01</w:t>
            </w:r>
          </w:p>
          <w:p w:rsidR="005267E0" w:rsidRDefault="00FA4BB1">
            <w:pPr>
              <w:ind w:firstLine="29"/>
              <w:jc w:val="center"/>
              <w:rPr>
                <w:rFonts w:eastAsia="Calibri"/>
              </w:rPr>
            </w:pPr>
            <w:r>
              <w:rPr>
                <w:rFonts w:eastAsia="Calibri"/>
              </w:rPr>
              <w:t>Междун. день спасибо</w:t>
            </w:r>
          </w:p>
        </w:tc>
        <w:tc>
          <w:tcPr>
            <w:tcW w:w="3148" w:type="dxa"/>
            <w:tcBorders>
              <w:bottom w:val="nil"/>
            </w:tcBorders>
            <w:vAlign w:val="center"/>
          </w:tcPr>
          <w:p w:rsidR="005267E0" w:rsidRDefault="005267E0">
            <w:pPr>
              <w:ind w:left="33" w:firstLine="29"/>
              <w:jc w:val="center"/>
            </w:pPr>
          </w:p>
        </w:tc>
        <w:tc>
          <w:tcPr>
            <w:tcW w:w="3402" w:type="dxa"/>
            <w:tcBorders>
              <w:bottom w:val="nil"/>
            </w:tcBorders>
            <w:vAlign w:val="center"/>
          </w:tcPr>
          <w:p w:rsidR="005267E0" w:rsidRDefault="005267E0">
            <w:pPr>
              <w:ind w:firstLine="29"/>
              <w:jc w:val="center"/>
            </w:pPr>
          </w:p>
        </w:tc>
        <w:tc>
          <w:tcPr>
            <w:tcW w:w="3402" w:type="dxa"/>
            <w:tcBorders>
              <w:bottom w:val="nil"/>
            </w:tcBorders>
            <w:vAlign w:val="center"/>
          </w:tcPr>
          <w:p w:rsidR="005267E0" w:rsidRDefault="005267E0">
            <w:pPr>
              <w:ind w:firstLine="29"/>
              <w:jc w:val="center"/>
            </w:pPr>
          </w:p>
        </w:tc>
        <w:tc>
          <w:tcPr>
            <w:tcW w:w="3402" w:type="dxa"/>
            <w:tcBorders>
              <w:bottom w:val="nil"/>
            </w:tcBorders>
            <w:vAlign w:val="center"/>
          </w:tcPr>
          <w:p w:rsidR="005267E0" w:rsidRDefault="005267E0">
            <w:pPr>
              <w:ind w:firstLine="29"/>
              <w:jc w:val="center"/>
            </w:pPr>
          </w:p>
        </w:tc>
      </w:tr>
      <w:tr w:rsidR="005267E0">
        <w:trPr>
          <w:trHeight w:val="117"/>
        </w:trPr>
        <w:tc>
          <w:tcPr>
            <w:tcW w:w="1072" w:type="dxa"/>
            <w:vMerge/>
            <w:textDirection w:val="btLr"/>
            <w:vAlign w:val="center"/>
          </w:tcPr>
          <w:p w:rsidR="005267E0" w:rsidRDefault="005267E0">
            <w:pPr>
              <w:ind w:firstLine="29"/>
              <w:jc w:val="center"/>
              <w:rPr>
                <w:rFonts w:eastAsia="Calibri"/>
              </w:rPr>
            </w:pPr>
          </w:p>
        </w:tc>
        <w:tc>
          <w:tcPr>
            <w:tcW w:w="1417" w:type="dxa"/>
            <w:vMerge/>
            <w:vAlign w:val="center"/>
          </w:tcPr>
          <w:p w:rsidR="005267E0" w:rsidRDefault="005267E0">
            <w:pPr>
              <w:ind w:firstLine="29"/>
              <w:jc w:val="center"/>
              <w:rPr>
                <w:rFonts w:eastAsia="Calibri"/>
                <w:b/>
              </w:rPr>
            </w:pPr>
          </w:p>
        </w:tc>
        <w:tc>
          <w:tcPr>
            <w:tcW w:w="13354" w:type="dxa"/>
            <w:gridSpan w:val="4"/>
            <w:tcBorders>
              <w:top w:val="nil"/>
            </w:tcBorders>
            <w:vAlign w:val="center"/>
          </w:tcPr>
          <w:p w:rsidR="005267E0" w:rsidRDefault="00FA4BB1">
            <w:pPr>
              <w:ind w:firstLine="29"/>
              <w:jc w:val="center"/>
            </w:pPr>
            <w:r>
              <w:rPr>
                <w:shd w:val="clear" w:color="auto" w:fill="FFFFFF"/>
              </w:rPr>
              <w:t>.</w:t>
            </w: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t>ЯНВАРЬ</w:t>
            </w:r>
          </w:p>
          <w:p w:rsidR="005267E0" w:rsidRDefault="00FA4BB1">
            <w:pPr>
              <w:ind w:firstLine="29"/>
              <w:jc w:val="center"/>
              <w:rPr>
                <w:rFonts w:eastAsia="Calibri"/>
              </w:rPr>
            </w:pPr>
            <w:r>
              <w:rPr>
                <w:rFonts w:eastAsia="Calibri"/>
              </w:rPr>
              <w:t>3 неделя</w:t>
            </w:r>
          </w:p>
          <w:p w:rsidR="005267E0" w:rsidRDefault="00FA4BB1">
            <w:pPr>
              <w:ind w:firstLine="29"/>
              <w:jc w:val="center"/>
              <w:rPr>
                <w:rFonts w:eastAsia="Calibri"/>
              </w:rPr>
            </w:pPr>
            <w:r>
              <w:rPr>
                <w:rFonts w:eastAsia="Calibri"/>
              </w:rPr>
              <w:t>15.01 – 19.01</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b/>
              </w:rPr>
            </w:pPr>
            <w:r>
              <w:rPr>
                <w:rFonts w:eastAsia="Calibri"/>
                <w:b/>
              </w:rPr>
              <w:t>19.01</w:t>
            </w:r>
          </w:p>
          <w:p w:rsidR="005267E0" w:rsidRDefault="00FA4BB1">
            <w:pPr>
              <w:ind w:firstLine="29"/>
              <w:jc w:val="center"/>
              <w:rPr>
                <w:rFonts w:eastAsia="Calibri"/>
                <w:b/>
              </w:rPr>
            </w:pPr>
            <w:r>
              <w:rPr>
                <w:rFonts w:eastAsia="Calibri"/>
              </w:rPr>
              <w:t>Всемирный день снега</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lastRenderedPageBreak/>
              <w:t>ЯНВАРЬ</w:t>
            </w:r>
          </w:p>
          <w:p w:rsidR="005267E0" w:rsidRDefault="00FA4BB1">
            <w:pPr>
              <w:ind w:right="113" w:firstLine="29"/>
              <w:jc w:val="center"/>
              <w:rPr>
                <w:rFonts w:eastAsia="Calibri"/>
              </w:rPr>
            </w:pPr>
            <w:r>
              <w:rPr>
                <w:rFonts w:eastAsia="Calibri"/>
              </w:rPr>
              <w:t>4 неделя</w:t>
            </w:r>
          </w:p>
          <w:p w:rsidR="005267E0" w:rsidRDefault="00FA4BB1">
            <w:pPr>
              <w:ind w:right="113" w:firstLine="29"/>
              <w:jc w:val="center"/>
              <w:rPr>
                <w:rFonts w:eastAsia="Calibri"/>
              </w:rPr>
            </w:pPr>
            <w:r>
              <w:rPr>
                <w:rFonts w:eastAsia="Calibri"/>
              </w:rPr>
              <w:t>22.01 – 26.01</w:t>
            </w:r>
          </w:p>
        </w:tc>
        <w:tc>
          <w:tcPr>
            <w:tcW w:w="1417" w:type="dxa"/>
            <w:vAlign w:val="center"/>
          </w:tcPr>
          <w:p w:rsidR="005267E0" w:rsidRDefault="005267E0">
            <w:pPr>
              <w:ind w:firstLine="29"/>
              <w:jc w:val="center"/>
              <w:rPr>
                <w:rFonts w:eastAsia="Calibri"/>
                <w:b/>
              </w:rPr>
            </w:pP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t>ФЕВРАЛЬ</w:t>
            </w:r>
          </w:p>
          <w:p w:rsidR="005267E0" w:rsidRDefault="00FA4BB1">
            <w:pPr>
              <w:ind w:right="113" w:firstLine="29"/>
              <w:jc w:val="center"/>
              <w:rPr>
                <w:rFonts w:eastAsia="Calibri"/>
              </w:rPr>
            </w:pPr>
            <w:r>
              <w:rPr>
                <w:rFonts w:eastAsia="Calibri"/>
              </w:rPr>
              <w:t>1 неделя</w:t>
            </w:r>
          </w:p>
          <w:p w:rsidR="005267E0" w:rsidRDefault="00FA4BB1">
            <w:pPr>
              <w:ind w:right="113" w:firstLine="29"/>
              <w:jc w:val="center"/>
              <w:rPr>
                <w:rFonts w:eastAsia="Calibri"/>
              </w:rPr>
            </w:pPr>
            <w:r>
              <w:rPr>
                <w:rFonts w:eastAsia="Calibri"/>
              </w:rPr>
              <w:t>29.01 – 02.02</w:t>
            </w:r>
          </w:p>
        </w:tc>
        <w:tc>
          <w:tcPr>
            <w:tcW w:w="1417" w:type="dxa"/>
            <w:vAlign w:val="center"/>
          </w:tcPr>
          <w:p w:rsidR="005267E0" w:rsidRDefault="00FA4BB1">
            <w:pPr>
              <w:ind w:firstLine="29"/>
              <w:jc w:val="center"/>
              <w:rPr>
                <w:rFonts w:eastAsia="Calibri"/>
                <w:b/>
              </w:rPr>
            </w:pPr>
            <w:r>
              <w:rPr>
                <w:rFonts w:eastAsia="Calibri"/>
                <w:b/>
              </w:rPr>
              <w:t>29.01</w:t>
            </w:r>
          </w:p>
          <w:p w:rsidR="005267E0" w:rsidRDefault="00FA4BB1">
            <w:pPr>
              <w:ind w:firstLine="29"/>
              <w:jc w:val="center"/>
              <w:rPr>
                <w:rFonts w:eastAsia="Calibri"/>
                <w:b/>
              </w:rPr>
            </w:pPr>
            <w:r>
              <w:rPr>
                <w:rFonts w:eastAsia="Calibri"/>
              </w:rPr>
              <w:t>День рождения автомобиля</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t>ФЕВРАЛЬ</w:t>
            </w:r>
          </w:p>
          <w:p w:rsidR="005267E0" w:rsidRDefault="00FA4BB1">
            <w:pPr>
              <w:ind w:firstLine="29"/>
              <w:jc w:val="center"/>
              <w:rPr>
                <w:rFonts w:eastAsia="Calibri"/>
              </w:rPr>
            </w:pPr>
            <w:r>
              <w:rPr>
                <w:rFonts w:eastAsia="Calibri"/>
              </w:rPr>
              <w:t>2 неделя</w:t>
            </w:r>
          </w:p>
          <w:p w:rsidR="005267E0" w:rsidRDefault="00FA4BB1">
            <w:pPr>
              <w:ind w:firstLine="29"/>
              <w:jc w:val="center"/>
              <w:rPr>
                <w:rFonts w:eastAsia="Calibri"/>
              </w:rPr>
            </w:pPr>
            <w:r>
              <w:rPr>
                <w:rFonts w:eastAsia="Calibri"/>
              </w:rPr>
              <w:t>05.02 – 09.02</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b/>
              </w:rPr>
            </w:pPr>
            <w:r>
              <w:rPr>
                <w:b/>
              </w:rPr>
              <w:t>08.02</w:t>
            </w:r>
          </w:p>
          <w:p w:rsidR="005267E0" w:rsidRDefault="00FA4BB1">
            <w:pPr>
              <w:ind w:firstLine="29"/>
              <w:jc w:val="center"/>
              <w:rPr>
                <w:rFonts w:eastAsia="Calibri"/>
                <w:b/>
              </w:rPr>
            </w:pPr>
            <w:r>
              <w:t>День российской науки</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rPr>
                <w:b/>
              </w:rPr>
            </w:pPr>
          </w:p>
        </w:tc>
        <w:tc>
          <w:tcPr>
            <w:tcW w:w="3402" w:type="dxa"/>
            <w:vAlign w:val="center"/>
          </w:tcPr>
          <w:p w:rsidR="005267E0" w:rsidRDefault="005267E0">
            <w:pPr>
              <w:ind w:firstLine="29"/>
              <w:jc w:val="center"/>
            </w:pPr>
          </w:p>
        </w:tc>
      </w:tr>
      <w:tr w:rsidR="005267E0">
        <w:trPr>
          <w:trHeight w:val="565"/>
        </w:trPr>
        <w:tc>
          <w:tcPr>
            <w:tcW w:w="1072" w:type="dxa"/>
            <w:textDirection w:val="btLr"/>
            <w:vAlign w:val="center"/>
          </w:tcPr>
          <w:p w:rsidR="005267E0" w:rsidRDefault="00FA4BB1">
            <w:pPr>
              <w:ind w:firstLine="29"/>
              <w:jc w:val="center"/>
              <w:rPr>
                <w:rFonts w:eastAsia="Calibri"/>
              </w:rPr>
            </w:pPr>
            <w:r>
              <w:rPr>
                <w:rFonts w:eastAsia="Calibri"/>
              </w:rPr>
              <w:t>ФЕВРАЛЬ</w:t>
            </w:r>
          </w:p>
          <w:p w:rsidR="005267E0" w:rsidRDefault="00FA4BB1">
            <w:pPr>
              <w:ind w:right="113" w:firstLine="29"/>
              <w:jc w:val="center"/>
              <w:rPr>
                <w:rFonts w:eastAsia="Calibri"/>
              </w:rPr>
            </w:pPr>
            <w:r>
              <w:rPr>
                <w:rFonts w:eastAsia="Calibri"/>
              </w:rPr>
              <w:t>3 неделя</w:t>
            </w:r>
          </w:p>
          <w:p w:rsidR="005267E0" w:rsidRDefault="00FA4BB1">
            <w:pPr>
              <w:ind w:right="113" w:firstLine="29"/>
              <w:jc w:val="center"/>
              <w:rPr>
                <w:rFonts w:eastAsia="Calibri"/>
              </w:rPr>
            </w:pPr>
            <w:r>
              <w:rPr>
                <w:rFonts w:eastAsia="Calibri"/>
              </w:rPr>
              <w:t>12.02 – 16.02</w:t>
            </w:r>
          </w:p>
        </w:tc>
        <w:tc>
          <w:tcPr>
            <w:tcW w:w="1417" w:type="dxa"/>
            <w:vAlign w:val="center"/>
          </w:tcPr>
          <w:p w:rsidR="005267E0" w:rsidRDefault="005267E0">
            <w:pPr>
              <w:ind w:firstLine="29"/>
              <w:jc w:val="center"/>
              <w:rPr>
                <w:rFonts w:eastAsia="Calibri"/>
                <w:b/>
              </w:rPr>
            </w:pPr>
          </w:p>
        </w:tc>
        <w:tc>
          <w:tcPr>
            <w:tcW w:w="3148" w:type="dxa"/>
            <w:vAlign w:val="center"/>
          </w:tcPr>
          <w:p w:rsidR="005267E0" w:rsidRDefault="00FA4BB1">
            <w:pPr>
              <w:ind w:left="33" w:firstLine="29"/>
              <w:jc w:val="center"/>
              <w:rPr>
                <w:rFonts w:eastAsia="Calibri"/>
                <w:b/>
              </w:rPr>
            </w:pPr>
            <w:r>
              <w:rPr>
                <w:rStyle w:val="211pt"/>
                <w:rFonts w:eastAsiaTheme="minorHAnsi"/>
                <w:b/>
              </w:rPr>
              <w:t>Музыкальное развлечение</w:t>
            </w:r>
            <w:r>
              <w:rPr>
                <w:rFonts w:eastAsia="Calibri"/>
                <w:b/>
              </w:rPr>
              <w:t xml:space="preserve"> по плану муз. рук-ля </w:t>
            </w:r>
            <w:r>
              <w:rPr>
                <w:rStyle w:val="211pt"/>
                <w:rFonts w:eastAsiaTheme="minorHAnsi"/>
                <w:b/>
              </w:rPr>
              <w:t>«Игрушки»</w:t>
            </w:r>
            <w:r>
              <w:rPr>
                <w:rStyle w:val="211pt"/>
                <w:rFonts w:eastAsia="Calibri"/>
                <w:b/>
              </w:rPr>
              <w:t xml:space="preserve"> </w:t>
            </w:r>
            <w:r>
              <w:rPr>
                <w:rStyle w:val="211pt"/>
                <w:rFonts w:eastAsiaTheme="minorHAnsi"/>
              </w:rPr>
              <w:t xml:space="preserve">Цель: получить эмоциональный отклик на </w:t>
            </w:r>
            <w:r w:rsidR="00BB578D">
              <w:rPr>
                <w:rStyle w:val="211pt"/>
                <w:rFonts w:eastAsiaTheme="minorHAnsi"/>
              </w:rPr>
              <w:t>музыкальное исполнительство</w:t>
            </w: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FA4BB1">
            <w:pPr>
              <w:ind w:firstLine="29"/>
              <w:jc w:val="center"/>
              <w:rPr>
                <w:b/>
                <w:color w:val="000000"/>
                <w:lang w:bidi="ru-RU"/>
              </w:rPr>
            </w:pPr>
            <w:r>
              <w:rPr>
                <w:rStyle w:val="211pt"/>
                <w:rFonts w:eastAsiaTheme="minorHAnsi"/>
                <w:b/>
              </w:rPr>
              <w:t>Музыкально-литературный досуг</w:t>
            </w:r>
            <w:r>
              <w:rPr>
                <w:rFonts w:eastAsia="Calibri"/>
                <w:b/>
              </w:rPr>
              <w:t xml:space="preserve"> по плану муз. рук-ля</w:t>
            </w:r>
            <w:r>
              <w:rPr>
                <w:rStyle w:val="211pt"/>
                <w:rFonts w:eastAsiaTheme="minorHAnsi"/>
                <w:b/>
              </w:rPr>
              <w:t xml:space="preserve"> «В гостях у А.Барто» </w:t>
            </w:r>
            <w:r>
              <w:rPr>
                <w:rFonts w:eastAsia="Calibri"/>
              </w:rPr>
              <w:t>Цель: познакомить детей с творчеством А.Барто</w:t>
            </w:r>
          </w:p>
        </w:tc>
      </w:tr>
      <w:tr w:rsidR="005267E0">
        <w:trPr>
          <w:trHeight w:val="1741"/>
        </w:trPr>
        <w:tc>
          <w:tcPr>
            <w:tcW w:w="1072" w:type="dxa"/>
            <w:vMerge w:val="restart"/>
            <w:textDirection w:val="btLr"/>
            <w:vAlign w:val="center"/>
          </w:tcPr>
          <w:p w:rsidR="005267E0" w:rsidRDefault="00FA4BB1">
            <w:pPr>
              <w:ind w:firstLine="29"/>
              <w:jc w:val="center"/>
              <w:rPr>
                <w:rFonts w:eastAsia="Calibri"/>
              </w:rPr>
            </w:pPr>
            <w:r>
              <w:rPr>
                <w:rFonts w:eastAsia="Calibri"/>
              </w:rPr>
              <w:t>ФЕВРАЛЬ</w:t>
            </w:r>
          </w:p>
          <w:p w:rsidR="005267E0" w:rsidRDefault="00FA4BB1">
            <w:pPr>
              <w:ind w:right="113" w:firstLine="29"/>
              <w:jc w:val="center"/>
              <w:rPr>
                <w:rFonts w:eastAsia="Calibri"/>
              </w:rPr>
            </w:pPr>
            <w:r>
              <w:rPr>
                <w:rFonts w:eastAsia="Calibri"/>
              </w:rPr>
              <w:t>4 неделя</w:t>
            </w:r>
          </w:p>
          <w:p w:rsidR="005267E0" w:rsidRDefault="00FA4BB1">
            <w:pPr>
              <w:ind w:right="113" w:firstLine="29"/>
              <w:jc w:val="center"/>
              <w:rPr>
                <w:rFonts w:eastAsia="Calibri"/>
              </w:rPr>
            </w:pPr>
            <w:r>
              <w:rPr>
                <w:rFonts w:eastAsia="Calibri"/>
              </w:rPr>
              <w:t>19.02 – 23.02</w:t>
            </w:r>
          </w:p>
        </w:tc>
        <w:tc>
          <w:tcPr>
            <w:tcW w:w="1417" w:type="dxa"/>
            <w:vMerge w:val="restart"/>
            <w:vAlign w:val="center"/>
          </w:tcPr>
          <w:p w:rsidR="005267E0" w:rsidRDefault="00FA4BB1">
            <w:pPr>
              <w:ind w:firstLine="29"/>
              <w:jc w:val="center"/>
              <w:rPr>
                <w:rFonts w:eastAsia="Calibri"/>
                <w:b/>
              </w:rPr>
            </w:pPr>
            <w:r>
              <w:rPr>
                <w:rFonts w:eastAsia="Calibri"/>
                <w:b/>
              </w:rPr>
              <w:t>23.02</w:t>
            </w:r>
          </w:p>
          <w:p w:rsidR="005267E0" w:rsidRDefault="00FA4BB1">
            <w:pPr>
              <w:ind w:firstLine="29"/>
              <w:jc w:val="center"/>
              <w:rPr>
                <w:rFonts w:eastAsia="Calibri"/>
                <w:b/>
              </w:rPr>
            </w:pPr>
            <w:r>
              <w:rPr>
                <w:rFonts w:eastAsia="Calibri"/>
              </w:rPr>
              <w:t>День защитника отечества</w:t>
            </w:r>
          </w:p>
        </w:tc>
        <w:tc>
          <w:tcPr>
            <w:tcW w:w="3148" w:type="dxa"/>
            <w:vAlign w:val="center"/>
          </w:tcPr>
          <w:p w:rsidR="005267E0" w:rsidRDefault="00FA4BB1">
            <w:pPr>
              <w:ind w:left="33" w:firstLine="29"/>
              <w:jc w:val="center"/>
            </w:pPr>
            <w:r>
              <w:rPr>
                <w:b/>
              </w:rPr>
              <w:t>Физкультурный досуг</w:t>
            </w:r>
            <w:r>
              <w:t xml:space="preserve"> </w:t>
            </w:r>
            <w:r>
              <w:rPr>
                <w:b/>
              </w:rPr>
              <w:t xml:space="preserve">по плану инстр. по физ. кул-ре  </w:t>
            </w:r>
            <w:r>
              <w:t>Цель: формирование нравственных чувств.  Продолжить развивать общеразвивающие движения.</w:t>
            </w: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FA4BB1">
            <w:pPr>
              <w:ind w:firstLine="29"/>
              <w:jc w:val="center"/>
            </w:pPr>
            <w:r>
              <w:rPr>
                <w:b/>
              </w:rPr>
              <w:t>Физкультурный досуг по плану инстр. по физ. кул-ре</w:t>
            </w:r>
            <w:r>
              <w:t xml:space="preserve">  Цель: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tc>
      </w:tr>
      <w:tr w:rsidR="005267E0">
        <w:trPr>
          <w:trHeight w:val="1106"/>
        </w:trPr>
        <w:tc>
          <w:tcPr>
            <w:tcW w:w="1072" w:type="dxa"/>
            <w:vMerge/>
            <w:textDirection w:val="btLr"/>
            <w:vAlign w:val="center"/>
          </w:tcPr>
          <w:p w:rsidR="005267E0" w:rsidRDefault="005267E0">
            <w:pPr>
              <w:ind w:firstLine="29"/>
              <w:jc w:val="center"/>
              <w:rPr>
                <w:rFonts w:eastAsia="Calibri"/>
              </w:rPr>
            </w:pPr>
          </w:p>
        </w:tc>
        <w:tc>
          <w:tcPr>
            <w:tcW w:w="1417" w:type="dxa"/>
            <w:vMerge/>
            <w:vAlign w:val="center"/>
          </w:tcPr>
          <w:p w:rsidR="005267E0" w:rsidRDefault="005267E0">
            <w:pPr>
              <w:ind w:firstLine="29"/>
              <w:jc w:val="center"/>
              <w:rPr>
                <w:rFonts w:eastAsia="Calibri"/>
                <w:b/>
              </w:rPr>
            </w:pPr>
          </w:p>
        </w:tc>
        <w:tc>
          <w:tcPr>
            <w:tcW w:w="3148" w:type="dxa"/>
            <w:vAlign w:val="center"/>
          </w:tcPr>
          <w:p w:rsidR="005267E0" w:rsidRDefault="005267E0">
            <w:pPr>
              <w:ind w:left="33" w:firstLine="29"/>
              <w:jc w:val="center"/>
              <w:rPr>
                <w:b/>
              </w:rPr>
            </w:pPr>
          </w:p>
        </w:tc>
        <w:tc>
          <w:tcPr>
            <w:tcW w:w="10206" w:type="dxa"/>
            <w:gridSpan w:val="3"/>
            <w:vAlign w:val="center"/>
          </w:tcPr>
          <w:p w:rsidR="005267E0" w:rsidRDefault="00FA4BB1">
            <w:pPr>
              <w:pStyle w:val="aff3"/>
              <w:shd w:val="clear" w:color="auto" w:fill="FFFFFF"/>
              <w:ind w:firstLine="29"/>
              <w:jc w:val="center"/>
              <w:rPr>
                <w:color w:val="000000"/>
              </w:rPr>
            </w:pPr>
            <w:r>
              <w:rPr>
                <w:rStyle w:val="30pt0"/>
                <w:rFonts w:eastAsiaTheme="majorEastAsia"/>
                <w:b/>
                <w:i w:val="0"/>
                <w:iCs w:val="0"/>
                <w:color w:val="auto"/>
                <w:sz w:val="22"/>
                <w:szCs w:val="22"/>
                <w:shd w:val="clear" w:color="auto" w:fill="auto"/>
              </w:rPr>
              <w:t>Физкультурный праздник с родителями</w:t>
            </w:r>
            <w:r>
              <w:rPr>
                <w:rStyle w:val="30pt0"/>
                <w:rFonts w:eastAsiaTheme="majorEastAsia"/>
                <w:b/>
                <w:i w:val="0"/>
                <w:iCs w:val="0"/>
                <w:sz w:val="22"/>
                <w:szCs w:val="22"/>
              </w:rPr>
              <w:t xml:space="preserve"> </w:t>
            </w:r>
            <w:r>
              <w:rPr>
                <w:rStyle w:val="30pt0"/>
                <w:rFonts w:eastAsiaTheme="majorEastAsia"/>
                <w:b/>
                <w:i w:val="0"/>
                <w:iCs w:val="0"/>
                <w:color w:val="auto"/>
                <w:sz w:val="22"/>
                <w:szCs w:val="22"/>
                <w:shd w:val="clear" w:color="auto" w:fill="auto"/>
              </w:rPr>
              <w:t>«Защитник Отечества – звание гордое»</w:t>
            </w:r>
            <w:r>
              <w:rPr>
                <w:rFonts w:ascii="Verdana" w:hAnsi="Verdana"/>
                <w:color w:val="000000"/>
              </w:rPr>
              <w:t xml:space="preserve"> </w:t>
            </w:r>
            <w:r>
              <w:rPr>
                <w:color w:val="000000"/>
              </w:rPr>
              <w:t>Цель:</w:t>
            </w:r>
            <w:r>
              <w:rPr>
                <w:rFonts w:ascii="Verdana" w:hAnsi="Verdana"/>
                <w:color w:val="000000"/>
              </w:rPr>
              <w:t xml:space="preserve"> п</w:t>
            </w:r>
            <w:r>
              <w:rPr>
                <w:color w:val="000000"/>
              </w:rPr>
              <w:t>ривлечь детей и их родителей к занятиям физической культурой и спортом, способствовать психологическому сближению детей и родителей, развитию положительных эмоций, чувству взаимопомощи, развитие физических качеств (быстрота, сила, выносливость, гибкость).</w:t>
            </w: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lastRenderedPageBreak/>
              <w:t>МАРТ</w:t>
            </w:r>
          </w:p>
          <w:p w:rsidR="005267E0" w:rsidRDefault="00FA4BB1">
            <w:pPr>
              <w:ind w:firstLine="29"/>
              <w:jc w:val="center"/>
              <w:rPr>
                <w:rFonts w:eastAsia="Calibri"/>
              </w:rPr>
            </w:pPr>
            <w:r>
              <w:rPr>
                <w:rFonts w:eastAsia="Calibri"/>
              </w:rPr>
              <w:t>1 неделя</w:t>
            </w:r>
          </w:p>
          <w:p w:rsidR="005267E0" w:rsidRDefault="00FA4BB1">
            <w:pPr>
              <w:ind w:firstLine="29"/>
              <w:jc w:val="center"/>
              <w:rPr>
                <w:rFonts w:eastAsia="Calibri"/>
                <w:b/>
              </w:rPr>
            </w:pPr>
            <w:r>
              <w:rPr>
                <w:rFonts w:eastAsia="Calibri"/>
              </w:rPr>
              <w:t>26.02 – 01.03</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b/>
              </w:rPr>
            </w:pPr>
            <w:r>
              <w:rPr>
                <w:rFonts w:eastAsia="Calibri"/>
                <w:b/>
              </w:rPr>
              <w:t>03.03</w:t>
            </w:r>
          </w:p>
          <w:p w:rsidR="005267E0" w:rsidRDefault="00FA4BB1">
            <w:pPr>
              <w:ind w:firstLine="29"/>
              <w:jc w:val="center"/>
              <w:rPr>
                <w:rFonts w:eastAsia="Calibri"/>
                <w:b/>
              </w:rPr>
            </w:pPr>
            <w:r>
              <w:rPr>
                <w:rFonts w:eastAsia="Calibri"/>
              </w:rPr>
              <w:t>Всемирный день дикой природы</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r>
      <w:tr w:rsidR="005267E0">
        <w:trPr>
          <w:trHeight w:val="1417"/>
        </w:trPr>
        <w:tc>
          <w:tcPr>
            <w:tcW w:w="1072" w:type="dxa"/>
            <w:vMerge w:val="restart"/>
            <w:textDirection w:val="btLr"/>
            <w:vAlign w:val="center"/>
          </w:tcPr>
          <w:p w:rsidR="005267E0" w:rsidRDefault="00FA4BB1">
            <w:pPr>
              <w:ind w:firstLine="29"/>
              <w:jc w:val="center"/>
              <w:rPr>
                <w:rFonts w:eastAsia="Calibri"/>
              </w:rPr>
            </w:pPr>
            <w:r>
              <w:rPr>
                <w:rFonts w:eastAsia="Calibri"/>
              </w:rPr>
              <w:t>МАРТ</w:t>
            </w:r>
          </w:p>
          <w:p w:rsidR="005267E0" w:rsidRDefault="00FA4BB1">
            <w:pPr>
              <w:ind w:firstLine="29"/>
              <w:jc w:val="center"/>
              <w:rPr>
                <w:rFonts w:eastAsia="Calibri"/>
              </w:rPr>
            </w:pPr>
            <w:r>
              <w:rPr>
                <w:rFonts w:eastAsia="Calibri"/>
              </w:rPr>
              <w:t>2 неделя</w:t>
            </w:r>
          </w:p>
          <w:p w:rsidR="005267E0" w:rsidRDefault="00FA4BB1">
            <w:pPr>
              <w:ind w:firstLine="29"/>
              <w:jc w:val="center"/>
              <w:rPr>
                <w:rFonts w:eastAsia="Calibri"/>
              </w:rPr>
            </w:pPr>
            <w:r>
              <w:rPr>
                <w:rFonts w:eastAsia="Calibri"/>
              </w:rPr>
              <w:t>04.03 – 08.03</w:t>
            </w:r>
          </w:p>
          <w:p w:rsidR="005267E0" w:rsidRDefault="005267E0">
            <w:pPr>
              <w:ind w:right="113" w:firstLine="29"/>
              <w:jc w:val="center"/>
              <w:rPr>
                <w:rFonts w:eastAsia="Calibri"/>
              </w:rPr>
            </w:pPr>
          </w:p>
        </w:tc>
        <w:tc>
          <w:tcPr>
            <w:tcW w:w="1417" w:type="dxa"/>
            <w:vMerge w:val="restart"/>
            <w:vAlign w:val="center"/>
          </w:tcPr>
          <w:p w:rsidR="005267E0" w:rsidRDefault="00FA4BB1">
            <w:pPr>
              <w:ind w:firstLine="29"/>
              <w:jc w:val="center"/>
              <w:rPr>
                <w:rFonts w:eastAsia="Calibri"/>
                <w:b/>
              </w:rPr>
            </w:pPr>
            <w:r>
              <w:rPr>
                <w:rFonts w:eastAsia="Calibri"/>
                <w:b/>
              </w:rPr>
              <w:t>08.03</w:t>
            </w:r>
          </w:p>
          <w:p w:rsidR="005267E0" w:rsidRDefault="00FA4BB1">
            <w:pPr>
              <w:ind w:firstLine="29"/>
              <w:jc w:val="center"/>
              <w:rPr>
                <w:rFonts w:eastAsia="Calibri"/>
                <w:b/>
              </w:rPr>
            </w:pPr>
            <w:r>
              <w:rPr>
                <w:rFonts w:eastAsia="Calibri"/>
              </w:rPr>
              <w:t>Междун. женский день</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rPr>
                <w:b/>
              </w:rPr>
            </w:pPr>
          </w:p>
        </w:tc>
      </w:tr>
      <w:tr w:rsidR="005267E0">
        <w:trPr>
          <w:trHeight w:val="685"/>
        </w:trPr>
        <w:tc>
          <w:tcPr>
            <w:tcW w:w="1072" w:type="dxa"/>
            <w:vMerge/>
            <w:textDirection w:val="btLr"/>
            <w:vAlign w:val="center"/>
          </w:tcPr>
          <w:p w:rsidR="005267E0" w:rsidRDefault="005267E0">
            <w:pPr>
              <w:ind w:firstLine="29"/>
              <w:jc w:val="center"/>
              <w:rPr>
                <w:rFonts w:eastAsia="Calibri"/>
              </w:rPr>
            </w:pPr>
          </w:p>
        </w:tc>
        <w:tc>
          <w:tcPr>
            <w:tcW w:w="1417" w:type="dxa"/>
            <w:vMerge/>
            <w:vAlign w:val="center"/>
          </w:tcPr>
          <w:p w:rsidR="005267E0" w:rsidRDefault="005267E0">
            <w:pPr>
              <w:ind w:firstLine="29"/>
              <w:jc w:val="center"/>
              <w:rPr>
                <w:rFonts w:eastAsia="Calibri"/>
                <w:b/>
              </w:rPr>
            </w:pPr>
          </w:p>
        </w:tc>
        <w:tc>
          <w:tcPr>
            <w:tcW w:w="13354" w:type="dxa"/>
            <w:gridSpan w:val="4"/>
            <w:vAlign w:val="center"/>
          </w:tcPr>
          <w:p w:rsidR="005267E0" w:rsidRDefault="00FA4BB1">
            <w:pPr>
              <w:ind w:firstLine="29"/>
              <w:jc w:val="center"/>
              <w:rPr>
                <w:b/>
              </w:rPr>
            </w:pPr>
            <w:r>
              <w:rPr>
                <w:b/>
              </w:rPr>
              <w:t>Музыкальный праздник «Праздничный концерт для  бабушек и мам»</w:t>
            </w:r>
            <w:r>
              <w:rPr>
                <w:rFonts w:eastAsiaTheme="majorEastAsia"/>
                <w:b/>
              </w:rPr>
              <w:t xml:space="preserve"> </w:t>
            </w:r>
            <w:r>
              <w:rPr>
                <w:rStyle w:val="30pt0"/>
                <w:rFonts w:eastAsiaTheme="majorEastAsia"/>
                <w:i w:val="0"/>
                <w:sz w:val="22"/>
                <w:szCs w:val="22"/>
              </w:rPr>
              <w:t>Цель: создать праздничную атмосферу для детей, воспитывать уважительное отношение к девочкам, любовь к матери</w:t>
            </w:r>
          </w:p>
        </w:tc>
      </w:tr>
      <w:tr w:rsidR="005267E0">
        <w:trPr>
          <w:trHeight w:val="268"/>
        </w:trPr>
        <w:tc>
          <w:tcPr>
            <w:tcW w:w="1072" w:type="dxa"/>
            <w:textDirection w:val="btLr"/>
            <w:vAlign w:val="center"/>
          </w:tcPr>
          <w:p w:rsidR="005267E0" w:rsidRDefault="00FA4BB1">
            <w:pPr>
              <w:ind w:firstLine="29"/>
              <w:jc w:val="center"/>
              <w:rPr>
                <w:rFonts w:eastAsia="Calibri"/>
              </w:rPr>
            </w:pPr>
            <w:r>
              <w:rPr>
                <w:rFonts w:eastAsia="Calibri"/>
              </w:rPr>
              <w:t>МАРТ</w:t>
            </w:r>
          </w:p>
          <w:p w:rsidR="005267E0" w:rsidRDefault="00FA4BB1">
            <w:pPr>
              <w:ind w:firstLine="29"/>
              <w:jc w:val="center"/>
              <w:rPr>
                <w:rFonts w:eastAsia="Calibri"/>
              </w:rPr>
            </w:pPr>
            <w:r>
              <w:rPr>
                <w:rFonts w:eastAsia="Calibri"/>
              </w:rPr>
              <w:t>3 неделя</w:t>
            </w:r>
          </w:p>
          <w:p w:rsidR="005267E0" w:rsidRDefault="00FA4BB1">
            <w:pPr>
              <w:ind w:firstLine="29"/>
              <w:jc w:val="center"/>
              <w:rPr>
                <w:rFonts w:eastAsia="Calibri"/>
              </w:rPr>
            </w:pPr>
            <w:r>
              <w:rPr>
                <w:rFonts w:eastAsia="Calibri"/>
              </w:rPr>
              <w:t>11.03 – 15.03</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b/>
              </w:rPr>
            </w:pPr>
            <w:r>
              <w:rPr>
                <w:b/>
              </w:rPr>
              <w:t>14.03</w:t>
            </w:r>
          </w:p>
          <w:p w:rsidR="005267E0" w:rsidRDefault="00FA4BB1">
            <w:pPr>
              <w:ind w:firstLine="29"/>
              <w:jc w:val="center"/>
              <w:rPr>
                <w:rFonts w:eastAsia="Calibri"/>
                <w:b/>
              </w:rPr>
            </w:pPr>
            <w:r>
              <w:t>Междунар. день рек</w:t>
            </w:r>
          </w:p>
        </w:tc>
        <w:tc>
          <w:tcPr>
            <w:tcW w:w="3148" w:type="dxa"/>
            <w:vAlign w:val="center"/>
          </w:tcPr>
          <w:p w:rsidR="005267E0" w:rsidRDefault="005267E0">
            <w:pPr>
              <w:ind w:left="33" w:firstLine="29"/>
              <w:jc w:val="center"/>
              <w:rPr>
                <w:rFonts w:eastAsia="Calibri"/>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FA4BB1">
            <w:pPr>
              <w:ind w:firstLine="29"/>
              <w:jc w:val="center"/>
              <w:rPr>
                <w:rFonts w:eastAsia="Calibri"/>
              </w:rPr>
            </w:pPr>
            <w:r>
              <w:rPr>
                <w:rFonts w:eastAsia="Calibri"/>
                <w:b/>
              </w:rPr>
              <w:t>Спортивно – игровая музыкальная программа по плану специалистов «Широкая Масленица»</w:t>
            </w:r>
            <w:r>
              <w:rPr>
                <w:rFonts w:eastAsia="Calibri"/>
              </w:rPr>
              <w:t xml:space="preserve"> Цель: воспитание любви, бережного отношения к традициям русского народа</w:t>
            </w:r>
          </w:p>
        </w:tc>
      </w:tr>
      <w:tr w:rsidR="005267E0">
        <w:trPr>
          <w:trHeight w:val="1263"/>
        </w:trPr>
        <w:tc>
          <w:tcPr>
            <w:tcW w:w="1072" w:type="dxa"/>
            <w:textDirection w:val="btLr"/>
            <w:vAlign w:val="center"/>
          </w:tcPr>
          <w:p w:rsidR="005267E0" w:rsidRDefault="00FA4BB1">
            <w:pPr>
              <w:ind w:firstLine="29"/>
              <w:jc w:val="center"/>
              <w:rPr>
                <w:rFonts w:eastAsia="Calibri"/>
              </w:rPr>
            </w:pPr>
            <w:r>
              <w:rPr>
                <w:rFonts w:eastAsia="Calibri"/>
              </w:rPr>
              <w:t>МАРТ</w:t>
            </w:r>
          </w:p>
          <w:p w:rsidR="005267E0" w:rsidRDefault="00FA4BB1">
            <w:pPr>
              <w:ind w:firstLine="29"/>
              <w:jc w:val="center"/>
              <w:rPr>
                <w:rFonts w:eastAsia="Calibri"/>
              </w:rPr>
            </w:pPr>
            <w:r>
              <w:rPr>
                <w:rFonts w:eastAsia="Calibri"/>
              </w:rPr>
              <w:t>4 неделя</w:t>
            </w:r>
          </w:p>
          <w:p w:rsidR="005267E0" w:rsidRDefault="00FA4BB1">
            <w:pPr>
              <w:ind w:firstLine="29"/>
              <w:jc w:val="center"/>
              <w:rPr>
                <w:rFonts w:eastAsia="Calibri"/>
              </w:rPr>
            </w:pPr>
            <w:r>
              <w:rPr>
                <w:rFonts w:eastAsia="Calibri"/>
              </w:rPr>
              <w:t>18.03 – 22.03</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b/>
              </w:rPr>
            </w:pPr>
            <w:r>
              <w:rPr>
                <w:rFonts w:eastAsia="Calibri"/>
                <w:b/>
              </w:rPr>
              <w:t>22.03</w:t>
            </w:r>
          </w:p>
          <w:p w:rsidR="005267E0" w:rsidRDefault="00FA4BB1">
            <w:pPr>
              <w:ind w:firstLine="29"/>
              <w:jc w:val="center"/>
            </w:pPr>
            <w:r>
              <w:rPr>
                <w:rFonts w:eastAsia="Calibri"/>
              </w:rPr>
              <w:t>Всемирный день водных ресурсов</w:t>
            </w:r>
          </w:p>
        </w:tc>
        <w:tc>
          <w:tcPr>
            <w:tcW w:w="3148" w:type="dxa"/>
            <w:vAlign w:val="center"/>
          </w:tcPr>
          <w:p w:rsidR="005267E0" w:rsidRDefault="005267E0">
            <w:pPr>
              <w:ind w:left="33" w:firstLine="29"/>
              <w:jc w:val="center"/>
              <w:rPr>
                <w:rFonts w:eastAsia="Calibri"/>
              </w:rPr>
            </w:pPr>
          </w:p>
        </w:tc>
        <w:tc>
          <w:tcPr>
            <w:tcW w:w="3402" w:type="dxa"/>
            <w:vAlign w:val="center"/>
          </w:tcPr>
          <w:p w:rsidR="005267E0" w:rsidRDefault="005267E0">
            <w:pPr>
              <w:spacing w:before="120"/>
              <w:ind w:firstLine="29"/>
              <w:jc w:val="center"/>
              <w:rPr>
                <w:rFonts w:eastAsia="Calibri"/>
              </w:rPr>
            </w:pPr>
          </w:p>
        </w:tc>
        <w:tc>
          <w:tcPr>
            <w:tcW w:w="3402" w:type="dxa"/>
            <w:vAlign w:val="center"/>
          </w:tcPr>
          <w:p w:rsidR="005267E0" w:rsidRDefault="005267E0">
            <w:pPr>
              <w:spacing w:before="120"/>
              <w:ind w:firstLine="29"/>
              <w:jc w:val="center"/>
              <w:rPr>
                <w:rFonts w:eastAsia="Calibri"/>
              </w:rPr>
            </w:pPr>
          </w:p>
        </w:tc>
        <w:tc>
          <w:tcPr>
            <w:tcW w:w="3402" w:type="dxa"/>
            <w:vAlign w:val="center"/>
          </w:tcPr>
          <w:p w:rsidR="005267E0" w:rsidRDefault="00FA4BB1">
            <w:pPr>
              <w:ind w:firstLine="29"/>
              <w:jc w:val="center"/>
            </w:pPr>
            <w:r>
              <w:rPr>
                <w:b/>
              </w:rPr>
              <w:t>Физкультурный досуг</w:t>
            </w:r>
            <w:r>
              <w:t xml:space="preserve"> </w:t>
            </w:r>
            <w:r>
              <w:rPr>
                <w:b/>
              </w:rPr>
              <w:t>по плану инстр. по физ. кул-ре</w:t>
            </w:r>
            <w:r>
              <w:t xml:space="preserve"> </w:t>
            </w:r>
            <w:r>
              <w:rPr>
                <w:b/>
              </w:rPr>
              <w:t>«По водам Крыма»</w:t>
            </w:r>
            <w:r>
              <w:t xml:space="preserve"> Цель: самостоятельность, творчество. Поощрять соблюдение правил в подвижной игре, проявление инициативы и самостоятельности при её организации, партнерское взаимодействие в команде</w:t>
            </w: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t>МАРТ</w:t>
            </w:r>
          </w:p>
          <w:p w:rsidR="005267E0" w:rsidRDefault="00FA4BB1">
            <w:pPr>
              <w:ind w:right="113" w:firstLine="29"/>
              <w:jc w:val="center"/>
              <w:rPr>
                <w:rFonts w:eastAsia="Calibri"/>
              </w:rPr>
            </w:pPr>
            <w:r>
              <w:rPr>
                <w:rFonts w:eastAsia="Calibri"/>
              </w:rPr>
              <w:t>5 неделя</w:t>
            </w:r>
          </w:p>
          <w:p w:rsidR="005267E0" w:rsidRDefault="00FA4BB1">
            <w:pPr>
              <w:ind w:right="113" w:firstLine="29"/>
              <w:jc w:val="center"/>
              <w:rPr>
                <w:rFonts w:eastAsia="Calibri"/>
              </w:rPr>
            </w:pPr>
            <w:r>
              <w:rPr>
                <w:rFonts w:eastAsia="Calibri"/>
              </w:rPr>
              <w:t>25.03 – 29.03</w:t>
            </w:r>
          </w:p>
        </w:tc>
        <w:tc>
          <w:tcPr>
            <w:tcW w:w="1417" w:type="dxa"/>
            <w:vAlign w:val="center"/>
          </w:tcPr>
          <w:p w:rsidR="005267E0" w:rsidRDefault="00FA4BB1">
            <w:pPr>
              <w:ind w:firstLine="29"/>
              <w:jc w:val="center"/>
              <w:rPr>
                <w:rFonts w:eastAsia="Calibri"/>
                <w:b/>
              </w:rPr>
            </w:pPr>
            <w:r>
              <w:rPr>
                <w:rFonts w:eastAsia="Calibri"/>
                <w:b/>
              </w:rPr>
              <w:t>Последняя неделя марта</w:t>
            </w:r>
            <w:r>
              <w:rPr>
                <w:rFonts w:eastAsia="Calibri"/>
              </w:rPr>
              <w:t xml:space="preserve"> – неделя детской книги</w:t>
            </w:r>
          </w:p>
        </w:tc>
        <w:tc>
          <w:tcPr>
            <w:tcW w:w="3148" w:type="dxa"/>
            <w:vAlign w:val="center"/>
          </w:tcPr>
          <w:p w:rsidR="005267E0" w:rsidRDefault="005267E0">
            <w:pPr>
              <w:ind w:left="33" w:firstLine="29"/>
              <w:jc w:val="center"/>
              <w:rPr>
                <w:rFonts w:eastAsia="Calibri"/>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5267E0">
            <w:pPr>
              <w:ind w:firstLine="29"/>
              <w:jc w:val="center"/>
              <w:rPr>
                <w:rFonts w:eastAsia="Calibri"/>
              </w:rPr>
            </w:pP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lastRenderedPageBreak/>
              <w:t>АПРЕЛЬ</w:t>
            </w:r>
          </w:p>
          <w:p w:rsidR="005267E0" w:rsidRDefault="00FA4BB1">
            <w:pPr>
              <w:ind w:firstLine="29"/>
              <w:jc w:val="center"/>
              <w:rPr>
                <w:rFonts w:eastAsia="Calibri"/>
              </w:rPr>
            </w:pPr>
            <w:r>
              <w:rPr>
                <w:rFonts w:eastAsia="Calibri"/>
              </w:rPr>
              <w:t>1 неделя</w:t>
            </w:r>
          </w:p>
          <w:p w:rsidR="005267E0" w:rsidRDefault="00FA4BB1">
            <w:pPr>
              <w:ind w:firstLine="29"/>
              <w:jc w:val="center"/>
              <w:rPr>
                <w:rFonts w:eastAsia="Calibri"/>
                <w:b/>
              </w:rPr>
            </w:pPr>
            <w:r>
              <w:rPr>
                <w:rFonts w:eastAsia="Calibri"/>
              </w:rPr>
              <w:t>01.04 – 05.04</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b/>
              </w:rPr>
            </w:pPr>
            <w:r>
              <w:rPr>
                <w:rFonts w:eastAsia="Calibri"/>
                <w:b/>
              </w:rPr>
              <w:t>07.04</w:t>
            </w:r>
          </w:p>
          <w:p w:rsidR="005267E0" w:rsidRDefault="00FA4BB1">
            <w:pPr>
              <w:ind w:firstLine="29"/>
              <w:jc w:val="center"/>
              <w:rPr>
                <w:rFonts w:eastAsia="Calibri"/>
                <w:b/>
              </w:rPr>
            </w:pPr>
            <w:r>
              <w:rPr>
                <w:rFonts w:eastAsia="Calibri"/>
              </w:rPr>
              <w:t>Всемир-ный день здоровья</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rPr>
                <w:b/>
              </w:rP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t>АПРЕЛЬ</w:t>
            </w:r>
          </w:p>
          <w:p w:rsidR="005267E0" w:rsidRDefault="00FA4BB1">
            <w:pPr>
              <w:ind w:firstLine="29"/>
              <w:jc w:val="center"/>
              <w:rPr>
                <w:rFonts w:eastAsia="Calibri"/>
              </w:rPr>
            </w:pPr>
            <w:r>
              <w:rPr>
                <w:rFonts w:eastAsia="Calibri"/>
              </w:rPr>
              <w:t>2 неделя</w:t>
            </w:r>
          </w:p>
          <w:p w:rsidR="005267E0" w:rsidRDefault="00FA4BB1">
            <w:pPr>
              <w:ind w:firstLine="29"/>
              <w:jc w:val="center"/>
              <w:rPr>
                <w:rFonts w:eastAsia="Calibri"/>
              </w:rPr>
            </w:pPr>
            <w:r>
              <w:rPr>
                <w:rFonts w:eastAsia="Calibri"/>
              </w:rPr>
              <w:t>08.04 – 12.04</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b/>
              </w:rPr>
            </w:pPr>
            <w:r>
              <w:rPr>
                <w:rFonts w:eastAsia="Calibri"/>
                <w:b/>
              </w:rPr>
              <w:t>12.04</w:t>
            </w:r>
          </w:p>
          <w:p w:rsidR="005267E0" w:rsidRDefault="00FA4BB1">
            <w:pPr>
              <w:ind w:firstLine="29"/>
              <w:jc w:val="center"/>
              <w:rPr>
                <w:rFonts w:eastAsia="Calibri"/>
                <w:b/>
              </w:rPr>
            </w:pPr>
            <w:r>
              <w:rPr>
                <w:bCs/>
              </w:rPr>
              <w:t>День космонав-тики</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rPr>
                <w:b/>
              </w:rPr>
            </w:pPr>
          </w:p>
        </w:tc>
        <w:tc>
          <w:tcPr>
            <w:tcW w:w="3402" w:type="dxa"/>
            <w:vAlign w:val="center"/>
          </w:tcPr>
          <w:p w:rsidR="005267E0" w:rsidRDefault="005267E0">
            <w:pPr>
              <w:ind w:firstLine="29"/>
              <w:jc w:val="center"/>
            </w:pP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t>АПРЕЛЬ</w:t>
            </w:r>
          </w:p>
          <w:p w:rsidR="005267E0" w:rsidRDefault="00FA4BB1">
            <w:pPr>
              <w:ind w:firstLine="29"/>
              <w:jc w:val="center"/>
              <w:rPr>
                <w:rFonts w:eastAsia="Calibri"/>
              </w:rPr>
            </w:pPr>
            <w:r>
              <w:rPr>
                <w:rFonts w:eastAsia="Calibri"/>
              </w:rPr>
              <w:t>3 неделя</w:t>
            </w:r>
          </w:p>
          <w:p w:rsidR="005267E0" w:rsidRDefault="00FA4BB1">
            <w:pPr>
              <w:ind w:firstLine="29"/>
              <w:jc w:val="center"/>
              <w:rPr>
                <w:rFonts w:eastAsia="Calibri"/>
              </w:rPr>
            </w:pPr>
            <w:r>
              <w:rPr>
                <w:rFonts w:eastAsia="Calibri"/>
              </w:rPr>
              <w:t>15.04 – 19.04</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b/>
              </w:rPr>
            </w:pPr>
            <w:r>
              <w:rPr>
                <w:rFonts w:eastAsia="Calibri"/>
                <w:b/>
              </w:rPr>
              <w:t>18.04</w:t>
            </w:r>
          </w:p>
          <w:p w:rsidR="005267E0" w:rsidRDefault="00FA4BB1">
            <w:pPr>
              <w:ind w:firstLine="29"/>
              <w:jc w:val="center"/>
              <w:rPr>
                <w:rFonts w:eastAsia="Calibri"/>
              </w:rPr>
            </w:pPr>
            <w:r>
              <w:rPr>
                <w:rFonts w:eastAsia="Calibri"/>
              </w:rPr>
              <w:t>Междун. день памятни-ков и выдаю-щихся мест</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c>
          <w:tcPr>
            <w:tcW w:w="3402" w:type="dxa"/>
            <w:vAlign w:val="center"/>
          </w:tcPr>
          <w:p w:rsidR="005267E0" w:rsidRDefault="005267E0">
            <w:pPr>
              <w:ind w:firstLine="29"/>
              <w:jc w:val="center"/>
            </w:pP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t>АПРЕЛЬ</w:t>
            </w:r>
          </w:p>
          <w:p w:rsidR="005267E0" w:rsidRDefault="00FA4BB1">
            <w:pPr>
              <w:ind w:right="113" w:firstLine="29"/>
              <w:jc w:val="center"/>
              <w:rPr>
                <w:rFonts w:eastAsia="Calibri"/>
              </w:rPr>
            </w:pPr>
            <w:r>
              <w:rPr>
                <w:rFonts w:eastAsia="Calibri"/>
              </w:rPr>
              <w:t>4 неделя</w:t>
            </w:r>
          </w:p>
          <w:p w:rsidR="005267E0" w:rsidRDefault="00FA4BB1">
            <w:pPr>
              <w:ind w:right="113" w:firstLine="29"/>
              <w:jc w:val="center"/>
              <w:rPr>
                <w:rFonts w:eastAsia="Calibri"/>
              </w:rPr>
            </w:pPr>
            <w:r>
              <w:rPr>
                <w:rFonts w:eastAsia="Calibri"/>
              </w:rPr>
              <w:t>22.04 – 26.04</w:t>
            </w:r>
          </w:p>
        </w:tc>
        <w:tc>
          <w:tcPr>
            <w:tcW w:w="1417" w:type="dxa"/>
            <w:vAlign w:val="center"/>
          </w:tcPr>
          <w:p w:rsidR="005267E0" w:rsidRDefault="00FA4BB1">
            <w:pPr>
              <w:ind w:firstLine="29"/>
              <w:jc w:val="center"/>
              <w:rPr>
                <w:rFonts w:eastAsia="Calibri"/>
                <w:b/>
              </w:rPr>
            </w:pPr>
            <w:r>
              <w:rPr>
                <w:rFonts w:eastAsia="Calibri"/>
                <w:b/>
              </w:rPr>
              <w:t>22.04</w:t>
            </w:r>
          </w:p>
          <w:p w:rsidR="005267E0" w:rsidRDefault="00FA4BB1">
            <w:pPr>
              <w:ind w:firstLine="29"/>
              <w:jc w:val="center"/>
              <w:rPr>
                <w:rFonts w:eastAsia="Calibri"/>
              </w:rPr>
            </w:pPr>
            <w:r>
              <w:rPr>
                <w:rFonts w:eastAsia="Calibri"/>
              </w:rPr>
              <w:t>Междунар. день земли</w:t>
            </w:r>
          </w:p>
        </w:tc>
        <w:tc>
          <w:tcPr>
            <w:tcW w:w="3148" w:type="dxa"/>
            <w:vAlign w:val="center"/>
          </w:tcPr>
          <w:p w:rsidR="005267E0" w:rsidRDefault="005267E0">
            <w:pPr>
              <w:ind w:left="33" w:firstLine="29"/>
              <w:jc w:val="center"/>
              <w:rPr>
                <w:rFonts w:eastAsia="Calibri"/>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5267E0">
            <w:pPr>
              <w:ind w:firstLine="29"/>
              <w:jc w:val="center"/>
              <w:rPr>
                <w:rFonts w:eastAsia="Calibri"/>
              </w:rPr>
            </w:pPr>
          </w:p>
        </w:tc>
        <w:tc>
          <w:tcPr>
            <w:tcW w:w="3402" w:type="dxa"/>
            <w:vAlign w:val="center"/>
          </w:tcPr>
          <w:p w:rsidR="005267E0" w:rsidRDefault="005267E0">
            <w:pPr>
              <w:ind w:firstLine="29"/>
              <w:jc w:val="center"/>
            </w:pPr>
          </w:p>
        </w:tc>
      </w:tr>
      <w:tr w:rsidR="005267E0">
        <w:trPr>
          <w:trHeight w:val="1960"/>
        </w:trPr>
        <w:tc>
          <w:tcPr>
            <w:tcW w:w="1072" w:type="dxa"/>
            <w:vMerge w:val="restart"/>
            <w:textDirection w:val="btLr"/>
            <w:vAlign w:val="center"/>
          </w:tcPr>
          <w:p w:rsidR="005267E0" w:rsidRDefault="00FA4BB1">
            <w:pPr>
              <w:ind w:firstLine="29"/>
              <w:jc w:val="center"/>
              <w:rPr>
                <w:rFonts w:eastAsia="Calibri"/>
              </w:rPr>
            </w:pPr>
            <w:r>
              <w:rPr>
                <w:rFonts w:eastAsia="Calibri"/>
              </w:rPr>
              <w:t>МАЙ</w:t>
            </w:r>
          </w:p>
          <w:p w:rsidR="005267E0" w:rsidRDefault="00FA4BB1">
            <w:pPr>
              <w:ind w:firstLine="29"/>
              <w:jc w:val="center"/>
              <w:rPr>
                <w:rFonts w:eastAsia="Calibri"/>
              </w:rPr>
            </w:pPr>
            <w:r>
              <w:rPr>
                <w:rFonts w:eastAsia="Calibri"/>
              </w:rPr>
              <w:t>1 неделя</w:t>
            </w:r>
          </w:p>
          <w:p w:rsidR="005267E0" w:rsidRDefault="00FA4BB1">
            <w:pPr>
              <w:ind w:firstLine="29"/>
              <w:jc w:val="center"/>
              <w:rPr>
                <w:rFonts w:eastAsia="Calibri"/>
              </w:rPr>
            </w:pPr>
            <w:r>
              <w:rPr>
                <w:rFonts w:eastAsia="Calibri"/>
              </w:rPr>
              <w:t>29.04 – 03.05</w:t>
            </w:r>
          </w:p>
          <w:p w:rsidR="005267E0" w:rsidRDefault="005267E0">
            <w:pPr>
              <w:ind w:right="113" w:firstLine="29"/>
              <w:jc w:val="center"/>
              <w:rPr>
                <w:rFonts w:eastAsia="Calibri"/>
              </w:rPr>
            </w:pPr>
          </w:p>
        </w:tc>
        <w:tc>
          <w:tcPr>
            <w:tcW w:w="1417" w:type="dxa"/>
            <w:vMerge w:val="restart"/>
            <w:vAlign w:val="center"/>
          </w:tcPr>
          <w:p w:rsidR="005267E0" w:rsidRDefault="00FA4BB1">
            <w:pPr>
              <w:ind w:firstLine="29"/>
              <w:jc w:val="center"/>
              <w:rPr>
                <w:rFonts w:eastAsia="Calibri"/>
                <w:b/>
              </w:rPr>
            </w:pPr>
            <w:r>
              <w:rPr>
                <w:rFonts w:eastAsia="Calibri"/>
                <w:b/>
              </w:rPr>
              <w:t>30.04</w:t>
            </w:r>
          </w:p>
          <w:p w:rsidR="005267E0" w:rsidRDefault="00FA4BB1">
            <w:pPr>
              <w:ind w:firstLine="29"/>
              <w:jc w:val="center"/>
              <w:rPr>
                <w:rFonts w:eastAsia="Calibri"/>
                <w:b/>
              </w:rPr>
            </w:pPr>
            <w:r>
              <w:rPr>
                <w:rFonts w:eastAsia="Calibri"/>
              </w:rPr>
              <w:t>День пожарной охраны</w:t>
            </w:r>
          </w:p>
        </w:tc>
        <w:tc>
          <w:tcPr>
            <w:tcW w:w="3148" w:type="dxa"/>
            <w:vMerge w:val="restart"/>
            <w:vAlign w:val="center"/>
          </w:tcPr>
          <w:p w:rsidR="005267E0" w:rsidRDefault="005267E0">
            <w:pPr>
              <w:spacing w:before="120"/>
              <w:ind w:left="33" w:firstLine="29"/>
              <w:jc w:val="center"/>
            </w:pPr>
          </w:p>
        </w:tc>
        <w:tc>
          <w:tcPr>
            <w:tcW w:w="10206" w:type="dxa"/>
            <w:gridSpan w:val="3"/>
            <w:vAlign w:val="center"/>
          </w:tcPr>
          <w:p w:rsidR="005267E0" w:rsidRDefault="00FA4BB1">
            <w:pPr>
              <w:ind w:firstLine="29"/>
              <w:jc w:val="center"/>
            </w:pPr>
            <w:r>
              <w:rPr>
                <w:rStyle w:val="30pt0"/>
                <w:rFonts w:eastAsiaTheme="majorEastAsia"/>
                <w:b/>
                <w:i w:val="0"/>
                <w:iCs w:val="0"/>
                <w:color w:val="auto"/>
                <w:sz w:val="22"/>
                <w:szCs w:val="22"/>
                <w:shd w:val="clear" w:color="auto" w:fill="auto"/>
              </w:rPr>
              <w:t>Физкультурный праздник «Юные пожарные»</w:t>
            </w:r>
            <w:r>
              <w:t xml:space="preserve"> </w:t>
            </w:r>
            <w:r>
              <w:rPr>
                <w:rStyle w:val="aa"/>
                <w:b/>
                <w:sz w:val="22"/>
                <w:shd w:val="clear" w:color="auto" w:fill="FFFFFF"/>
              </w:rPr>
              <w:t>Цель:</w:t>
            </w:r>
            <w:r>
              <w:rPr>
                <w:shd w:val="clear" w:color="auto" w:fill="FFFFFF"/>
              </w:rPr>
              <w:t> формировать осознанное и ответственное отношение к выполнению правил пожарной безопасности. В игровой деятельности дать практические навыки нелёгкого, героического труда пожарных.</w:t>
            </w:r>
          </w:p>
        </w:tc>
      </w:tr>
      <w:tr w:rsidR="005267E0">
        <w:trPr>
          <w:trHeight w:val="1254"/>
        </w:trPr>
        <w:tc>
          <w:tcPr>
            <w:tcW w:w="1072" w:type="dxa"/>
            <w:textDirection w:val="btLr"/>
            <w:vAlign w:val="center"/>
          </w:tcPr>
          <w:p w:rsidR="005267E0" w:rsidRDefault="00FA4BB1">
            <w:pPr>
              <w:ind w:firstLine="29"/>
              <w:jc w:val="center"/>
              <w:rPr>
                <w:rFonts w:eastAsia="Calibri"/>
              </w:rPr>
            </w:pPr>
            <w:r>
              <w:rPr>
                <w:rFonts w:eastAsia="Calibri"/>
              </w:rPr>
              <w:t>МАЙ</w:t>
            </w:r>
          </w:p>
          <w:p w:rsidR="005267E0" w:rsidRDefault="00FA4BB1">
            <w:pPr>
              <w:ind w:firstLine="29"/>
              <w:jc w:val="center"/>
              <w:rPr>
                <w:rFonts w:eastAsia="Calibri"/>
              </w:rPr>
            </w:pPr>
            <w:r>
              <w:rPr>
                <w:rFonts w:eastAsia="Calibri"/>
              </w:rPr>
              <w:t>2 неделя</w:t>
            </w:r>
          </w:p>
          <w:p w:rsidR="005267E0" w:rsidRDefault="00FA4BB1">
            <w:pPr>
              <w:ind w:firstLine="29"/>
              <w:jc w:val="center"/>
              <w:rPr>
                <w:rFonts w:eastAsia="Calibri"/>
                <w:b/>
              </w:rPr>
            </w:pPr>
            <w:r>
              <w:rPr>
                <w:rFonts w:eastAsia="Calibri"/>
              </w:rPr>
              <w:t>06.05 – 10.05</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b/>
                <w:color w:val="002060"/>
              </w:rPr>
            </w:pPr>
            <w:r>
              <w:rPr>
                <w:rFonts w:eastAsia="Calibri"/>
                <w:b/>
                <w:color w:val="002060"/>
              </w:rPr>
              <w:t>09.05</w:t>
            </w:r>
          </w:p>
          <w:p w:rsidR="005267E0" w:rsidRDefault="00FA4BB1">
            <w:pPr>
              <w:ind w:firstLine="29"/>
              <w:jc w:val="center"/>
              <w:rPr>
                <w:rFonts w:eastAsia="Calibri"/>
                <w:b/>
              </w:rPr>
            </w:pPr>
            <w:r>
              <w:rPr>
                <w:bCs/>
                <w:color w:val="002060"/>
              </w:rPr>
              <w:t>День Победы</w:t>
            </w:r>
          </w:p>
        </w:tc>
        <w:tc>
          <w:tcPr>
            <w:tcW w:w="3148" w:type="dxa"/>
            <w:vAlign w:val="center"/>
          </w:tcPr>
          <w:p w:rsidR="005267E0" w:rsidRDefault="005267E0">
            <w:pPr>
              <w:ind w:left="33" w:firstLine="29"/>
              <w:jc w:val="center"/>
            </w:pPr>
          </w:p>
        </w:tc>
        <w:tc>
          <w:tcPr>
            <w:tcW w:w="3402" w:type="dxa"/>
            <w:vAlign w:val="center"/>
          </w:tcPr>
          <w:p w:rsidR="005267E0" w:rsidRDefault="005267E0">
            <w:pPr>
              <w:ind w:firstLine="29"/>
              <w:jc w:val="center"/>
            </w:pPr>
          </w:p>
        </w:tc>
        <w:tc>
          <w:tcPr>
            <w:tcW w:w="3402" w:type="dxa"/>
            <w:vAlign w:val="center"/>
          </w:tcPr>
          <w:p w:rsidR="005267E0" w:rsidRDefault="00FA4BB1">
            <w:pPr>
              <w:pStyle w:val="afff"/>
              <w:ind w:firstLine="29"/>
              <w:jc w:val="center"/>
              <w:rPr>
                <w:rStyle w:val="30pt0"/>
                <w:rFonts w:eastAsiaTheme="majorEastAsia"/>
                <w:b/>
                <w:i w:val="0"/>
                <w:iCs w:val="0"/>
                <w:color w:val="auto"/>
                <w:sz w:val="22"/>
                <w:szCs w:val="22"/>
              </w:rPr>
            </w:pPr>
            <w:r>
              <w:rPr>
                <w:rStyle w:val="30pt0"/>
                <w:rFonts w:eastAsiaTheme="majorEastAsia"/>
                <w:b/>
                <w:i w:val="0"/>
                <w:color w:val="auto"/>
                <w:sz w:val="22"/>
                <w:szCs w:val="22"/>
              </w:rPr>
              <w:t>Музыкальный праздник</w:t>
            </w:r>
          </w:p>
          <w:p w:rsidR="005267E0" w:rsidRDefault="00FA4BB1">
            <w:pPr>
              <w:ind w:firstLine="29"/>
              <w:jc w:val="center"/>
              <w:rPr>
                <w:b/>
              </w:rPr>
            </w:pPr>
            <w:r>
              <w:rPr>
                <w:rStyle w:val="30pt0"/>
                <w:rFonts w:eastAsiaTheme="majorEastAsia"/>
                <w:b/>
                <w:i w:val="0"/>
                <w:sz w:val="22"/>
                <w:szCs w:val="22"/>
              </w:rPr>
              <w:t xml:space="preserve">«День Победы» </w:t>
            </w:r>
            <w:r>
              <w:rPr>
                <w:rStyle w:val="30pt0"/>
                <w:rFonts w:eastAsiaTheme="majorEastAsia"/>
                <w:i w:val="0"/>
                <w:sz w:val="22"/>
                <w:szCs w:val="22"/>
              </w:rPr>
              <w:t>Цель: воспитывать  чувство гордости за богатое историческое военное прошлое России</w:t>
            </w:r>
          </w:p>
        </w:tc>
        <w:tc>
          <w:tcPr>
            <w:tcW w:w="3402" w:type="dxa"/>
            <w:vAlign w:val="center"/>
          </w:tcPr>
          <w:p w:rsidR="005267E0" w:rsidRDefault="00FA4BB1">
            <w:pPr>
              <w:ind w:firstLine="29"/>
              <w:jc w:val="center"/>
              <w:rPr>
                <w:b/>
              </w:rPr>
            </w:pPr>
            <w:r>
              <w:rPr>
                <w:b/>
              </w:rPr>
              <w:t>Физкультурный досуг</w:t>
            </w:r>
            <w:r>
              <w:t xml:space="preserve"> </w:t>
            </w:r>
            <w:r>
              <w:rPr>
                <w:b/>
              </w:rPr>
              <w:t>по плану инстр. по физ. кул-ре « 9 мая – день Победы»</w:t>
            </w:r>
            <w:r>
              <w:t xml:space="preserve"> Цель: Воспитывать патриотические чувства и нравственно-волевые качества в подвижных и спортивных играх, формах активного отдыха.</w:t>
            </w: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lastRenderedPageBreak/>
              <w:t>МАЙ</w:t>
            </w:r>
          </w:p>
          <w:p w:rsidR="005267E0" w:rsidRDefault="00FA4BB1">
            <w:pPr>
              <w:ind w:firstLine="29"/>
              <w:jc w:val="center"/>
              <w:rPr>
                <w:rFonts w:eastAsia="Calibri"/>
              </w:rPr>
            </w:pPr>
            <w:r>
              <w:rPr>
                <w:rFonts w:eastAsia="Calibri"/>
              </w:rPr>
              <w:t>3 неделя</w:t>
            </w:r>
          </w:p>
          <w:p w:rsidR="005267E0" w:rsidRDefault="00FA4BB1">
            <w:pPr>
              <w:ind w:firstLine="29"/>
              <w:jc w:val="center"/>
              <w:rPr>
                <w:rFonts w:eastAsia="Calibri"/>
              </w:rPr>
            </w:pPr>
            <w:r>
              <w:rPr>
                <w:rFonts w:eastAsia="Calibri"/>
              </w:rPr>
              <w:t>13.05 – 17.05</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b/>
              </w:rPr>
            </w:pPr>
            <w:r>
              <w:rPr>
                <w:rFonts w:eastAsia="Calibri"/>
                <w:b/>
              </w:rPr>
              <w:t>13.05</w:t>
            </w:r>
          </w:p>
          <w:p w:rsidR="005267E0" w:rsidRDefault="00FA4BB1">
            <w:pPr>
              <w:ind w:firstLine="29"/>
              <w:jc w:val="center"/>
              <w:rPr>
                <w:rFonts w:eastAsia="Calibri"/>
              </w:rPr>
            </w:pPr>
            <w:r>
              <w:rPr>
                <w:rFonts w:eastAsia="Calibri"/>
              </w:rPr>
              <w:t>Всемир-ный день одуванчика</w:t>
            </w:r>
          </w:p>
        </w:tc>
        <w:tc>
          <w:tcPr>
            <w:tcW w:w="3148" w:type="dxa"/>
            <w:vAlign w:val="center"/>
          </w:tcPr>
          <w:p w:rsidR="005267E0" w:rsidRDefault="005267E0">
            <w:pPr>
              <w:ind w:left="33" w:firstLine="29"/>
              <w:jc w:val="center"/>
            </w:pPr>
          </w:p>
        </w:tc>
        <w:tc>
          <w:tcPr>
            <w:tcW w:w="3402" w:type="dxa"/>
            <w:vAlign w:val="center"/>
          </w:tcPr>
          <w:p w:rsidR="005267E0" w:rsidRDefault="005267E0">
            <w:pPr>
              <w:ind w:left="33" w:firstLine="29"/>
              <w:jc w:val="center"/>
              <w:rPr>
                <w:b/>
              </w:rPr>
            </w:pPr>
          </w:p>
        </w:tc>
        <w:tc>
          <w:tcPr>
            <w:tcW w:w="3402" w:type="dxa"/>
            <w:vAlign w:val="center"/>
          </w:tcPr>
          <w:p w:rsidR="005267E0" w:rsidRDefault="005267E0">
            <w:pPr>
              <w:ind w:left="33" w:firstLine="29"/>
              <w:jc w:val="center"/>
              <w:rPr>
                <w:b/>
              </w:rPr>
            </w:pPr>
          </w:p>
        </w:tc>
        <w:tc>
          <w:tcPr>
            <w:tcW w:w="3402" w:type="dxa"/>
            <w:vAlign w:val="center"/>
          </w:tcPr>
          <w:p w:rsidR="005267E0" w:rsidRDefault="005267E0">
            <w:pPr>
              <w:ind w:firstLine="29"/>
              <w:jc w:val="center"/>
            </w:pPr>
          </w:p>
        </w:tc>
      </w:tr>
      <w:tr w:rsidR="005267E0">
        <w:trPr>
          <w:trHeight w:val="4049"/>
        </w:trPr>
        <w:tc>
          <w:tcPr>
            <w:tcW w:w="1072" w:type="dxa"/>
            <w:textDirection w:val="btLr"/>
            <w:vAlign w:val="center"/>
          </w:tcPr>
          <w:p w:rsidR="005267E0" w:rsidRDefault="00FA4BB1">
            <w:pPr>
              <w:ind w:firstLine="29"/>
              <w:jc w:val="center"/>
              <w:rPr>
                <w:rFonts w:eastAsia="Calibri"/>
              </w:rPr>
            </w:pPr>
            <w:r>
              <w:rPr>
                <w:rFonts w:eastAsia="Calibri"/>
              </w:rPr>
              <w:t>МАЙ</w:t>
            </w:r>
          </w:p>
          <w:p w:rsidR="005267E0" w:rsidRDefault="00FA4BB1">
            <w:pPr>
              <w:ind w:firstLine="29"/>
              <w:jc w:val="center"/>
              <w:rPr>
                <w:rFonts w:eastAsia="Calibri"/>
              </w:rPr>
            </w:pPr>
            <w:r>
              <w:rPr>
                <w:rFonts w:eastAsia="Calibri"/>
              </w:rPr>
              <w:t>4 неделя</w:t>
            </w:r>
          </w:p>
          <w:p w:rsidR="005267E0" w:rsidRDefault="00FA4BB1">
            <w:pPr>
              <w:ind w:firstLine="29"/>
              <w:jc w:val="center"/>
              <w:rPr>
                <w:rFonts w:eastAsia="Calibri"/>
              </w:rPr>
            </w:pPr>
            <w:r>
              <w:rPr>
                <w:rFonts w:eastAsia="Calibri"/>
              </w:rPr>
              <w:t>20.05 – 24.05</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b/>
              </w:rPr>
            </w:pPr>
            <w:r>
              <w:rPr>
                <w:rFonts w:eastAsia="Calibri"/>
                <w:b/>
              </w:rPr>
              <w:t>20. 05</w:t>
            </w:r>
          </w:p>
          <w:p w:rsidR="005267E0" w:rsidRDefault="00FA4BB1">
            <w:pPr>
              <w:ind w:firstLine="29"/>
              <w:jc w:val="center"/>
              <w:rPr>
                <w:rFonts w:eastAsia="Calibri"/>
                <w:b/>
              </w:rPr>
            </w:pPr>
            <w:r>
              <w:rPr>
                <w:rFonts w:eastAsia="Calibri"/>
              </w:rPr>
              <w:t>Всемирный день пчел</w:t>
            </w:r>
          </w:p>
        </w:tc>
        <w:tc>
          <w:tcPr>
            <w:tcW w:w="3148" w:type="dxa"/>
            <w:vAlign w:val="center"/>
          </w:tcPr>
          <w:p w:rsidR="005267E0" w:rsidRDefault="005267E0">
            <w:pPr>
              <w:ind w:left="33" w:firstLine="29"/>
              <w:jc w:val="center"/>
            </w:pPr>
          </w:p>
        </w:tc>
        <w:tc>
          <w:tcPr>
            <w:tcW w:w="3402" w:type="dxa"/>
            <w:vAlign w:val="center"/>
          </w:tcPr>
          <w:p w:rsidR="005267E0" w:rsidRDefault="005267E0">
            <w:pPr>
              <w:ind w:left="33" w:firstLine="29"/>
              <w:jc w:val="center"/>
              <w:rPr>
                <w:b/>
              </w:rPr>
            </w:pPr>
          </w:p>
        </w:tc>
        <w:tc>
          <w:tcPr>
            <w:tcW w:w="3402" w:type="dxa"/>
            <w:vAlign w:val="center"/>
          </w:tcPr>
          <w:p w:rsidR="005267E0" w:rsidRDefault="005267E0">
            <w:pPr>
              <w:ind w:left="33" w:firstLine="29"/>
              <w:jc w:val="center"/>
              <w:rPr>
                <w:b/>
              </w:rPr>
            </w:pPr>
          </w:p>
        </w:tc>
        <w:tc>
          <w:tcPr>
            <w:tcW w:w="3402" w:type="dxa"/>
            <w:vAlign w:val="center"/>
          </w:tcPr>
          <w:p w:rsidR="005267E0" w:rsidRDefault="00FA4BB1">
            <w:pPr>
              <w:pStyle w:val="afff"/>
              <w:ind w:firstLine="29"/>
              <w:jc w:val="center"/>
              <w:rPr>
                <w:i/>
                <w:color w:val="auto"/>
                <w:sz w:val="22"/>
                <w:lang w:val="ru-RU"/>
              </w:rPr>
            </w:pPr>
            <w:r>
              <w:rPr>
                <w:rStyle w:val="30pt0"/>
                <w:rFonts w:eastAsiaTheme="majorEastAsia"/>
                <w:b/>
                <w:i w:val="0"/>
                <w:iCs w:val="0"/>
                <w:color w:val="auto"/>
                <w:sz w:val="22"/>
                <w:szCs w:val="22"/>
              </w:rPr>
              <w:t xml:space="preserve">Музыкальный праздник. </w:t>
            </w:r>
            <w:r>
              <w:rPr>
                <w:rStyle w:val="30pt0"/>
                <w:rFonts w:eastAsiaTheme="majorEastAsia"/>
                <w:b/>
                <w:i w:val="0"/>
                <w:iCs w:val="0"/>
                <w:color w:val="auto"/>
                <w:sz w:val="22"/>
                <w:szCs w:val="22"/>
                <w:shd w:val="clear" w:color="auto" w:fill="auto"/>
              </w:rPr>
              <w:t>Выпускной бал «До свидания детский сад</w:t>
            </w:r>
            <w:r>
              <w:rPr>
                <w:rStyle w:val="30pt0"/>
                <w:rFonts w:eastAsiaTheme="majorEastAsia"/>
                <w:b/>
                <w:iCs w:val="0"/>
                <w:color w:val="auto"/>
                <w:sz w:val="22"/>
                <w:szCs w:val="22"/>
                <w:shd w:val="clear" w:color="auto" w:fill="auto"/>
              </w:rPr>
              <w:t>»</w:t>
            </w:r>
            <w:r>
              <w:rPr>
                <w:color w:val="auto"/>
                <w:sz w:val="22"/>
                <w:shd w:val="clear" w:color="auto" w:fill="FFFFFF"/>
                <w:lang w:val="ru-RU"/>
              </w:rPr>
              <w:t xml:space="preserve"> Цель: создание детям и их родителям эмоциональную радость в последний праздник в</w:t>
            </w:r>
            <w:r>
              <w:rPr>
                <w:color w:val="auto"/>
                <w:sz w:val="22"/>
                <w:shd w:val="clear" w:color="auto" w:fill="FFFFFF"/>
              </w:rPr>
              <w:t> </w:t>
            </w:r>
            <w:r>
              <w:rPr>
                <w:rStyle w:val="aa"/>
                <w:b/>
                <w:color w:val="auto"/>
                <w:sz w:val="22"/>
                <w:u w:val="none"/>
                <w:shd w:val="clear" w:color="auto" w:fill="FFFFFF"/>
                <w:lang w:val="ru-RU"/>
              </w:rPr>
              <w:t>детском саду</w:t>
            </w:r>
            <w:r>
              <w:rPr>
                <w:color w:val="auto"/>
                <w:sz w:val="22"/>
                <w:shd w:val="clear" w:color="auto" w:fill="FFFFFF"/>
                <w:lang w:val="ru-RU"/>
              </w:rPr>
              <w:t>. Показать уровень</w:t>
            </w:r>
            <w:r>
              <w:rPr>
                <w:color w:val="auto"/>
                <w:sz w:val="22"/>
                <w:shd w:val="clear" w:color="auto" w:fill="FFFFFF"/>
              </w:rPr>
              <w:t> </w:t>
            </w:r>
            <w:hyperlink r:id="rId63" w:tooltip="Подготовительная группа" w:history="1">
              <w:r>
                <w:rPr>
                  <w:rStyle w:val="a8"/>
                  <w:bCs/>
                  <w:color w:val="auto"/>
                  <w:sz w:val="22"/>
                  <w:u w:val="none"/>
                  <w:lang w:val="ru-RU"/>
                </w:rPr>
                <w:t>подготовки детей</w:t>
              </w:r>
            </w:hyperlink>
            <w:r>
              <w:rPr>
                <w:color w:val="auto"/>
                <w:sz w:val="22"/>
                <w:shd w:val="clear" w:color="auto" w:fill="FFFFFF"/>
                <w:lang w:val="ru-RU"/>
              </w:rPr>
              <w:t>, их творческие музыкальные и хореографические способности.</w:t>
            </w:r>
          </w:p>
        </w:tc>
      </w:tr>
      <w:tr w:rsidR="005267E0">
        <w:trPr>
          <w:trHeight w:val="1417"/>
        </w:trPr>
        <w:tc>
          <w:tcPr>
            <w:tcW w:w="1072" w:type="dxa"/>
            <w:textDirection w:val="btLr"/>
            <w:vAlign w:val="center"/>
          </w:tcPr>
          <w:p w:rsidR="005267E0" w:rsidRDefault="00FA4BB1">
            <w:pPr>
              <w:ind w:firstLine="29"/>
              <w:jc w:val="center"/>
              <w:rPr>
                <w:rFonts w:eastAsia="Calibri"/>
              </w:rPr>
            </w:pPr>
            <w:r>
              <w:rPr>
                <w:rFonts w:eastAsia="Calibri"/>
              </w:rPr>
              <w:t>МАЙ</w:t>
            </w:r>
          </w:p>
          <w:p w:rsidR="005267E0" w:rsidRDefault="00FA4BB1">
            <w:pPr>
              <w:ind w:right="113" w:firstLine="29"/>
              <w:jc w:val="center"/>
              <w:rPr>
                <w:rFonts w:eastAsia="Calibri"/>
              </w:rPr>
            </w:pPr>
            <w:r>
              <w:rPr>
                <w:rFonts w:eastAsia="Calibri"/>
              </w:rPr>
              <w:t>5 неделя</w:t>
            </w:r>
          </w:p>
          <w:p w:rsidR="005267E0" w:rsidRDefault="00FA4BB1">
            <w:pPr>
              <w:ind w:right="113" w:firstLine="29"/>
              <w:jc w:val="center"/>
              <w:rPr>
                <w:rFonts w:eastAsia="Calibri"/>
              </w:rPr>
            </w:pPr>
            <w:r>
              <w:rPr>
                <w:rFonts w:eastAsia="Calibri"/>
              </w:rPr>
              <w:t>27.05 – 31.05</w:t>
            </w:r>
          </w:p>
        </w:tc>
        <w:tc>
          <w:tcPr>
            <w:tcW w:w="1417" w:type="dxa"/>
            <w:vAlign w:val="center"/>
          </w:tcPr>
          <w:p w:rsidR="005267E0" w:rsidRDefault="00FA4BB1">
            <w:pPr>
              <w:ind w:firstLine="29"/>
              <w:jc w:val="center"/>
              <w:rPr>
                <w:rFonts w:eastAsia="Calibri"/>
                <w:b/>
              </w:rPr>
            </w:pPr>
            <w:r>
              <w:rPr>
                <w:rFonts w:eastAsia="Calibri"/>
                <w:b/>
              </w:rPr>
              <w:t>01.06</w:t>
            </w:r>
          </w:p>
          <w:p w:rsidR="005267E0" w:rsidRDefault="00FA4BB1">
            <w:pPr>
              <w:ind w:firstLine="29"/>
              <w:jc w:val="center"/>
              <w:rPr>
                <w:rFonts w:eastAsia="Calibri"/>
              </w:rPr>
            </w:pPr>
            <w:r>
              <w:rPr>
                <w:rFonts w:eastAsia="Calibri"/>
              </w:rPr>
              <w:t>День защиты детей</w:t>
            </w:r>
          </w:p>
        </w:tc>
        <w:tc>
          <w:tcPr>
            <w:tcW w:w="13354" w:type="dxa"/>
            <w:gridSpan w:val="4"/>
            <w:vAlign w:val="center"/>
          </w:tcPr>
          <w:p w:rsidR="005267E0" w:rsidRDefault="00FA4BB1">
            <w:pPr>
              <w:ind w:firstLine="29"/>
              <w:jc w:val="center"/>
              <w:rPr>
                <w:b/>
              </w:rPr>
            </w:pPr>
            <w:r>
              <w:rPr>
                <w:rStyle w:val="30pt0"/>
                <w:rFonts w:eastAsiaTheme="majorEastAsia"/>
                <w:b/>
                <w:sz w:val="22"/>
                <w:szCs w:val="22"/>
              </w:rPr>
              <w:t xml:space="preserve">Музыкальный праздник </w:t>
            </w:r>
            <w:r>
              <w:rPr>
                <w:rFonts w:eastAsia="Calibri"/>
                <w:b/>
              </w:rPr>
              <w:t xml:space="preserve">по плану муз. рук-ля </w:t>
            </w:r>
          </w:p>
        </w:tc>
      </w:tr>
      <w:tr w:rsidR="005267E0">
        <w:trPr>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t>ИЮНЬ</w:t>
            </w:r>
          </w:p>
          <w:p w:rsidR="005267E0" w:rsidRDefault="00FA4BB1">
            <w:pPr>
              <w:spacing w:line="256" w:lineRule="auto"/>
              <w:ind w:firstLine="29"/>
              <w:jc w:val="center"/>
            </w:pPr>
            <w:r>
              <w:rPr>
                <w:rFonts w:eastAsia="Calibri"/>
              </w:rPr>
              <w:t>1 неделя</w:t>
            </w:r>
          </w:p>
          <w:p w:rsidR="005267E0" w:rsidRDefault="00FA4BB1">
            <w:pPr>
              <w:spacing w:line="256" w:lineRule="auto"/>
              <w:ind w:firstLine="29"/>
              <w:jc w:val="center"/>
            </w:pPr>
            <w:r>
              <w:t>03.06 – 07.06</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b/>
              </w:rPr>
            </w:pPr>
            <w:r>
              <w:rPr>
                <w:b/>
              </w:rPr>
              <w:t>06.06</w:t>
            </w:r>
          </w:p>
          <w:p w:rsidR="005267E0" w:rsidRDefault="00FA4BB1">
            <w:pPr>
              <w:ind w:firstLine="29"/>
              <w:jc w:val="center"/>
            </w:pPr>
            <w:r>
              <w:t>Пушкинс-кий день в России</w:t>
            </w:r>
          </w:p>
          <w:p w:rsidR="005267E0" w:rsidRDefault="005267E0">
            <w:pPr>
              <w:ind w:firstLine="29"/>
              <w:jc w:val="center"/>
              <w:rPr>
                <w:rFonts w:eastAsia="Calibri"/>
                <w:b/>
              </w:rPr>
            </w:pPr>
          </w:p>
        </w:tc>
        <w:tc>
          <w:tcPr>
            <w:tcW w:w="13354" w:type="dxa"/>
            <w:gridSpan w:val="4"/>
            <w:vAlign w:val="center"/>
          </w:tcPr>
          <w:p w:rsidR="005267E0" w:rsidRDefault="00FA4BB1">
            <w:pPr>
              <w:ind w:firstLine="29"/>
              <w:jc w:val="center"/>
              <w:rPr>
                <w:rStyle w:val="30pt0"/>
                <w:rFonts w:eastAsiaTheme="majorEastAsia"/>
                <w:b/>
                <w:sz w:val="22"/>
                <w:szCs w:val="22"/>
              </w:rPr>
            </w:pPr>
            <w:r>
              <w:rPr>
                <w:b/>
              </w:rPr>
              <w:t>Игровая программа по плану специалистов «В гостях у сказки»</w:t>
            </w:r>
          </w:p>
        </w:tc>
      </w:tr>
      <w:tr w:rsidR="005267E0">
        <w:trPr>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t>ИЮНЬ</w:t>
            </w:r>
          </w:p>
          <w:p w:rsidR="005267E0" w:rsidRDefault="00FA4BB1">
            <w:pPr>
              <w:spacing w:line="256" w:lineRule="auto"/>
              <w:ind w:firstLine="29"/>
              <w:jc w:val="center"/>
            </w:pPr>
            <w:r>
              <w:rPr>
                <w:rFonts w:eastAsia="Calibri"/>
              </w:rPr>
              <w:t>2 неделя</w:t>
            </w:r>
          </w:p>
          <w:p w:rsidR="005267E0" w:rsidRDefault="00FA4BB1">
            <w:pPr>
              <w:spacing w:line="256" w:lineRule="auto"/>
              <w:ind w:firstLine="29"/>
              <w:jc w:val="center"/>
              <w:rPr>
                <w:rFonts w:eastAsia="Calibri"/>
              </w:rPr>
            </w:pPr>
            <w:r>
              <w:t>10.06 – 14.06</w:t>
            </w:r>
          </w:p>
          <w:p w:rsidR="005267E0" w:rsidRDefault="005267E0">
            <w:pPr>
              <w:ind w:right="113" w:firstLine="29"/>
              <w:jc w:val="center"/>
              <w:rPr>
                <w:rFonts w:eastAsia="Calibri"/>
              </w:rPr>
            </w:pPr>
          </w:p>
        </w:tc>
        <w:tc>
          <w:tcPr>
            <w:tcW w:w="1417" w:type="dxa"/>
            <w:vAlign w:val="center"/>
          </w:tcPr>
          <w:p w:rsidR="005267E0" w:rsidRDefault="00FA4BB1">
            <w:pPr>
              <w:spacing w:line="256" w:lineRule="auto"/>
              <w:ind w:firstLine="29"/>
              <w:jc w:val="center"/>
              <w:rPr>
                <w:b/>
              </w:rPr>
            </w:pPr>
            <w:r>
              <w:rPr>
                <w:b/>
              </w:rPr>
              <w:t>12.06</w:t>
            </w:r>
          </w:p>
          <w:p w:rsidR="005267E0" w:rsidRDefault="00FA4BB1">
            <w:pPr>
              <w:ind w:firstLine="29"/>
              <w:jc w:val="center"/>
              <w:rPr>
                <w:rFonts w:eastAsia="Calibri"/>
                <w:b/>
              </w:rPr>
            </w:pPr>
            <w:r>
              <w:rPr>
                <w:bCs/>
              </w:rPr>
              <w:t>День России</w:t>
            </w:r>
          </w:p>
        </w:tc>
        <w:tc>
          <w:tcPr>
            <w:tcW w:w="13354" w:type="dxa"/>
            <w:gridSpan w:val="4"/>
            <w:vAlign w:val="center"/>
          </w:tcPr>
          <w:p w:rsidR="005267E0" w:rsidRDefault="00FA4BB1">
            <w:pPr>
              <w:ind w:firstLine="29"/>
              <w:jc w:val="center"/>
              <w:rPr>
                <w:b/>
              </w:rPr>
            </w:pPr>
            <w:r>
              <w:rPr>
                <w:b/>
              </w:rPr>
              <w:t xml:space="preserve">Игровая программа по плану специалистов «Люблю тебя, моя Россия!» </w:t>
            </w:r>
            <w:r>
              <w:rPr>
                <w:rStyle w:val="10pt"/>
                <w:rFonts w:eastAsiaTheme="minorHAnsi"/>
                <w:sz w:val="22"/>
                <w:szCs w:val="22"/>
              </w:rPr>
              <w:t>Цель: воспитание в детях нравственно-патриотических чувств любви и уважения к Родине</w:t>
            </w:r>
          </w:p>
        </w:tc>
      </w:tr>
      <w:tr w:rsidR="005267E0">
        <w:trPr>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lastRenderedPageBreak/>
              <w:t>ИЮНЬ</w:t>
            </w:r>
          </w:p>
          <w:p w:rsidR="005267E0" w:rsidRDefault="00FA4BB1">
            <w:pPr>
              <w:spacing w:line="256" w:lineRule="auto"/>
              <w:ind w:firstLine="29"/>
              <w:jc w:val="center"/>
            </w:pPr>
            <w:r>
              <w:rPr>
                <w:rFonts w:eastAsia="Calibri"/>
              </w:rPr>
              <w:t>3 неделя</w:t>
            </w:r>
          </w:p>
          <w:p w:rsidR="005267E0" w:rsidRDefault="00FA4BB1">
            <w:pPr>
              <w:spacing w:line="256" w:lineRule="auto"/>
              <w:ind w:firstLine="29"/>
              <w:jc w:val="center"/>
              <w:rPr>
                <w:rFonts w:eastAsia="Calibri"/>
              </w:rPr>
            </w:pPr>
            <w:r>
              <w:t>17.06 – 21.06</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b/>
              </w:rPr>
            </w:pPr>
            <w:r>
              <w:rPr>
                <w:b/>
              </w:rPr>
              <w:t>21.06</w:t>
            </w:r>
          </w:p>
          <w:p w:rsidR="005267E0" w:rsidRDefault="00FA4BB1">
            <w:pPr>
              <w:ind w:firstLine="29"/>
              <w:jc w:val="center"/>
              <w:rPr>
                <w:rFonts w:eastAsia="Calibri"/>
                <w:b/>
              </w:rPr>
            </w:pPr>
            <w:r>
              <w:t>Междун. день цветка</w:t>
            </w:r>
          </w:p>
        </w:tc>
        <w:tc>
          <w:tcPr>
            <w:tcW w:w="13354" w:type="dxa"/>
            <w:gridSpan w:val="4"/>
            <w:vAlign w:val="center"/>
          </w:tcPr>
          <w:p w:rsidR="005267E0" w:rsidRDefault="00FA4BB1">
            <w:pPr>
              <w:spacing w:line="256" w:lineRule="auto"/>
              <w:ind w:firstLine="29"/>
              <w:jc w:val="center"/>
              <w:rPr>
                <w:b/>
              </w:rPr>
            </w:pPr>
            <w:r>
              <w:rPr>
                <w:b/>
              </w:rPr>
              <w:t>Игровая программа</w:t>
            </w:r>
            <w:r>
              <w:t xml:space="preserve"> </w:t>
            </w:r>
            <w:r>
              <w:rPr>
                <w:b/>
              </w:rPr>
              <w:t>по плану специалистов</w:t>
            </w:r>
            <w:r>
              <w:t xml:space="preserve"> </w:t>
            </w:r>
            <w:r>
              <w:rPr>
                <w:b/>
              </w:rPr>
              <w:t xml:space="preserve">«Праздник цветов» </w:t>
            </w:r>
            <w:r>
              <w:t>Цель: закрепить знания детей о цветах. Создание благоприятного эмоционального отклика у детей</w:t>
            </w:r>
          </w:p>
        </w:tc>
      </w:tr>
      <w:tr w:rsidR="005267E0">
        <w:trPr>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t>ИЮНЬ</w:t>
            </w:r>
          </w:p>
          <w:p w:rsidR="005267E0" w:rsidRDefault="00FA4BB1">
            <w:pPr>
              <w:ind w:right="113" w:firstLine="29"/>
              <w:jc w:val="center"/>
              <w:rPr>
                <w:rFonts w:eastAsia="Calibri"/>
              </w:rPr>
            </w:pPr>
            <w:r>
              <w:rPr>
                <w:rFonts w:eastAsia="Calibri"/>
              </w:rPr>
              <w:t>4 неделя</w:t>
            </w:r>
          </w:p>
          <w:p w:rsidR="005267E0" w:rsidRDefault="00FA4BB1">
            <w:pPr>
              <w:ind w:right="113" w:firstLine="29"/>
              <w:jc w:val="center"/>
              <w:rPr>
                <w:rFonts w:eastAsia="Calibri"/>
              </w:rPr>
            </w:pPr>
            <w:r>
              <w:rPr>
                <w:rFonts w:eastAsia="Calibri"/>
              </w:rPr>
              <w:t>24</w:t>
            </w:r>
            <w:r>
              <w:t>.06 – 28.06</w:t>
            </w:r>
          </w:p>
        </w:tc>
        <w:tc>
          <w:tcPr>
            <w:tcW w:w="1417" w:type="dxa"/>
            <w:vAlign w:val="center"/>
          </w:tcPr>
          <w:p w:rsidR="005267E0" w:rsidRDefault="00FA4BB1">
            <w:pPr>
              <w:ind w:firstLine="29"/>
              <w:jc w:val="center"/>
              <w:rPr>
                <w:b/>
              </w:rPr>
            </w:pPr>
            <w:r>
              <w:rPr>
                <w:b/>
              </w:rPr>
              <w:t xml:space="preserve">26.06 </w:t>
            </w:r>
            <w:r>
              <w:t xml:space="preserve"> День рождения зубной щетки</w:t>
            </w:r>
          </w:p>
        </w:tc>
        <w:tc>
          <w:tcPr>
            <w:tcW w:w="13354" w:type="dxa"/>
            <w:gridSpan w:val="4"/>
            <w:vAlign w:val="center"/>
          </w:tcPr>
          <w:p w:rsidR="005267E0" w:rsidRDefault="00FA4BB1">
            <w:pPr>
              <w:spacing w:line="256" w:lineRule="auto"/>
              <w:ind w:firstLine="29"/>
              <w:jc w:val="center"/>
              <w:rPr>
                <w:rFonts w:eastAsia="Calibri"/>
                <w:color w:val="7B7B7B" w:themeColor="accent3" w:themeShade="BF"/>
              </w:rPr>
            </w:pPr>
            <w:r>
              <w:rPr>
                <w:rFonts w:eastAsia="Calibri"/>
                <w:b/>
              </w:rPr>
              <w:t>Игровая программа</w:t>
            </w:r>
            <w:r>
              <w:rPr>
                <w:rFonts w:eastAsia="Calibri"/>
              </w:rPr>
              <w:t xml:space="preserve"> </w:t>
            </w:r>
            <w:r>
              <w:rPr>
                <w:b/>
              </w:rPr>
              <w:t xml:space="preserve">по плану специалистов </w:t>
            </w:r>
            <w:r>
              <w:rPr>
                <w:rFonts w:eastAsia="Calibri"/>
                <w:b/>
              </w:rPr>
              <w:t xml:space="preserve">«Ключи здоровья» </w:t>
            </w:r>
            <w:r>
              <w:rPr>
                <w:rFonts w:eastAsia="Calibri"/>
              </w:rPr>
              <w:t>Цель: воспитать бережное отношение к здоровью</w:t>
            </w:r>
          </w:p>
          <w:p w:rsidR="005267E0" w:rsidRDefault="005267E0">
            <w:pPr>
              <w:spacing w:line="256" w:lineRule="auto"/>
              <w:ind w:firstLine="29"/>
              <w:jc w:val="center"/>
              <w:rPr>
                <w:rFonts w:eastAsia="Calibri"/>
                <w:b/>
              </w:rPr>
            </w:pPr>
          </w:p>
        </w:tc>
      </w:tr>
      <w:tr w:rsidR="005267E0">
        <w:trPr>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t>ИЮЛЬ</w:t>
            </w:r>
          </w:p>
          <w:p w:rsidR="005267E0" w:rsidRDefault="00FA4BB1">
            <w:pPr>
              <w:spacing w:line="256" w:lineRule="auto"/>
              <w:ind w:firstLine="29"/>
              <w:jc w:val="center"/>
            </w:pPr>
            <w:r>
              <w:rPr>
                <w:rFonts w:eastAsia="Calibri"/>
              </w:rPr>
              <w:t>1 неделя</w:t>
            </w:r>
          </w:p>
          <w:p w:rsidR="005267E0" w:rsidRDefault="00FA4BB1">
            <w:pPr>
              <w:spacing w:line="256" w:lineRule="auto"/>
              <w:ind w:firstLine="29"/>
              <w:jc w:val="center"/>
            </w:pPr>
            <w:r>
              <w:t>01.07 – 05.07</w:t>
            </w:r>
          </w:p>
          <w:p w:rsidR="005267E0" w:rsidRDefault="005267E0">
            <w:pPr>
              <w:ind w:right="113" w:firstLine="29"/>
              <w:jc w:val="center"/>
              <w:rPr>
                <w:rFonts w:eastAsia="Calibri"/>
              </w:rPr>
            </w:pPr>
          </w:p>
        </w:tc>
        <w:tc>
          <w:tcPr>
            <w:tcW w:w="1417" w:type="dxa"/>
            <w:vAlign w:val="center"/>
          </w:tcPr>
          <w:p w:rsidR="005267E0" w:rsidRDefault="005267E0">
            <w:pPr>
              <w:ind w:firstLine="29"/>
              <w:jc w:val="center"/>
              <w:rPr>
                <w:rFonts w:eastAsia="Calibri"/>
                <w:b/>
              </w:rPr>
            </w:pPr>
          </w:p>
        </w:tc>
        <w:tc>
          <w:tcPr>
            <w:tcW w:w="13354" w:type="dxa"/>
            <w:gridSpan w:val="4"/>
            <w:vAlign w:val="center"/>
          </w:tcPr>
          <w:p w:rsidR="005267E0" w:rsidRDefault="00FA4BB1">
            <w:pPr>
              <w:ind w:firstLine="29"/>
              <w:jc w:val="center"/>
              <w:rPr>
                <w:rFonts w:eastAsia="Calibri"/>
                <w:b/>
              </w:rPr>
            </w:pPr>
            <w:r>
              <w:rPr>
                <w:rFonts w:eastAsia="Calibri"/>
                <w:b/>
              </w:rPr>
              <w:t>Игровая программа</w:t>
            </w:r>
            <w:r>
              <w:rPr>
                <w:rFonts w:eastAsia="Calibri"/>
              </w:rPr>
              <w:t xml:space="preserve"> </w:t>
            </w:r>
            <w:r>
              <w:rPr>
                <w:b/>
              </w:rPr>
              <w:t xml:space="preserve">по плану специалистов </w:t>
            </w:r>
            <w:r>
              <w:rPr>
                <w:rFonts w:eastAsia="Calibri"/>
                <w:b/>
              </w:rPr>
              <w:t xml:space="preserve">«В мире русских народных игр» </w:t>
            </w:r>
            <w:r>
              <w:rPr>
                <w:rFonts w:eastAsia="Calibri"/>
              </w:rPr>
              <w:t>Цель: создание условий для приобщения к традициям русской культуры</w:t>
            </w:r>
          </w:p>
        </w:tc>
      </w:tr>
      <w:tr w:rsidR="005267E0">
        <w:trPr>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t>ИЮЛЬ</w:t>
            </w:r>
          </w:p>
          <w:p w:rsidR="005267E0" w:rsidRDefault="00FA4BB1">
            <w:pPr>
              <w:spacing w:line="256" w:lineRule="auto"/>
              <w:ind w:firstLine="29"/>
              <w:jc w:val="center"/>
            </w:pPr>
            <w:r>
              <w:rPr>
                <w:rFonts w:eastAsia="Calibri"/>
              </w:rPr>
              <w:t>2 неделя</w:t>
            </w:r>
          </w:p>
          <w:p w:rsidR="005267E0" w:rsidRDefault="00FA4BB1">
            <w:pPr>
              <w:spacing w:line="256" w:lineRule="auto"/>
              <w:ind w:firstLine="29"/>
              <w:jc w:val="center"/>
              <w:rPr>
                <w:rFonts w:eastAsia="Calibri"/>
              </w:rPr>
            </w:pPr>
            <w:r>
              <w:t>08.07 – 12.07</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b/>
              </w:rPr>
            </w:pPr>
            <w:r>
              <w:rPr>
                <w:b/>
              </w:rPr>
              <w:t>08.07</w:t>
            </w:r>
          </w:p>
          <w:p w:rsidR="005267E0" w:rsidRDefault="00FA4BB1">
            <w:pPr>
              <w:ind w:firstLine="29"/>
              <w:jc w:val="center"/>
              <w:rPr>
                <w:rFonts w:eastAsia="Calibri"/>
                <w:b/>
              </w:rPr>
            </w:pPr>
            <w:r>
              <w:rPr>
                <w:bCs/>
              </w:rPr>
              <w:t>День семьи, любви и верности</w:t>
            </w:r>
          </w:p>
        </w:tc>
        <w:tc>
          <w:tcPr>
            <w:tcW w:w="13354" w:type="dxa"/>
            <w:gridSpan w:val="4"/>
            <w:vAlign w:val="center"/>
          </w:tcPr>
          <w:p w:rsidR="005267E0" w:rsidRDefault="00FA4BB1">
            <w:pPr>
              <w:ind w:firstLine="29"/>
              <w:jc w:val="center"/>
              <w:rPr>
                <w:b/>
                <w:color w:val="000000" w:themeColor="text1"/>
              </w:rPr>
            </w:pPr>
            <w:r>
              <w:rPr>
                <w:b/>
                <w:color w:val="000000" w:themeColor="text1"/>
              </w:rPr>
              <w:t xml:space="preserve">Игровая программа </w:t>
            </w:r>
            <w:r>
              <w:rPr>
                <w:b/>
              </w:rPr>
              <w:t>по плану специалистов</w:t>
            </w:r>
            <w:r>
              <w:rPr>
                <w:b/>
                <w:color w:val="000000" w:themeColor="text1"/>
              </w:rPr>
              <w:t xml:space="preserve"> «Семья — это то, что с тобою всегда!» </w:t>
            </w:r>
            <w:r>
              <w:rPr>
                <w:color w:val="000000" w:themeColor="text1"/>
              </w:rPr>
              <w:t>Ц</w:t>
            </w:r>
            <w:r>
              <w:t>ель: воспитывать  любовь и уважение к своей семье.</w:t>
            </w:r>
          </w:p>
        </w:tc>
      </w:tr>
      <w:tr w:rsidR="005267E0">
        <w:trPr>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t>ИЮЛЬ</w:t>
            </w:r>
          </w:p>
          <w:p w:rsidR="005267E0" w:rsidRDefault="00FA4BB1">
            <w:pPr>
              <w:spacing w:line="256" w:lineRule="auto"/>
              <w:ind w:firstLine="29"/>
              <w:jc w:val="center"/>
            </w:pPr>
            <w:r>
              <w:rPr>
                <w:rFonts w:eastAsia="Calibri"/>
              </w:rPr>
              <w:t>3 неделя</w:t>
            </w:r>
          </w:p>
          <w:p w:rsidR="005267E0" w:rsidRDefault="00FA4BB1">
            <w:pPr>
              <w:spacing w:line="256" w:lineRule="auto"/>
              <w:ind w:firstLine="29"/>
              <w:jc w:val="center"/>
            </w:pPr>
            <w:r>
              <w:t>15.07 – 19.07</w:t>
            </w:r>
          </w:p>
          <w:p w:rsidR="005267E0" w:rsidRDefault="005267E0">
            <w:pPr>
              <w:ind w:right="113" w:firstLine="29"/>
              <w:jc w:val="center"/>
              <w:rPr>
                <w:rFonts w:eastAsia="Calibri"/>
              </w:rPr>
            </w:pPr>
          </w:p>
        </w:tc>
        <w:tc>
          <w:tcPr>
            <w:tcW w:w="1417" w:type="dxa"/>
            <w:vAlign w:val="center"/>
          </w:tcPr>
          <w:p w:rsidR="005267E0" w:rsidRDefault="005267E0">
            <w:pPr>
              <w:ind w:firstLine="29"/>
              <w:jc w:val="center"/>
              <w:rPr>
                <w:rFonts w:eastAsia="Calibri"/>
                <w:b/>
              </w:rPr>
            </w:pPr>
          </w:p>
        </w:tc>
        <w:tc>
          <w:tcPr>
            <w:tcW w:w="13354" w:type="dxa"/>
            <w:gridSpan w:val="4"/>
            <w:vAlign w:val="center"/>
          </w:tcPr>
          <w:p w:rsidR="005267E0" w:rsidRDefault="00FA4BB1">
            <w:pPr>
              <w:ind w:firstLine="29"/>
              <w:jc w:val="center"/>
              <w:rPr>
                <w:rFonts w:eastAsia="Calibri"/>
                <w:b/>
              </w:rPr>
            </w:pPr>
            <w:r>
              <w:rPr>
                <w:rFonts w:eastAsia="Calibri"/>
                <w:b/>
              </w:rPr>
              <w:t>Игровая программа</w:t>
            </w:r>
            <w:r>
              <w:rPr>
                <w:rFonts w:eastAsia="Calibri"/>
              </w:rPr>
              <w:t xml:space="preserve"> </w:t>
            </w:r>
            <w:r>
              <w:rPr>
                <w:b/>
              </w:rPr>
              <w:t xml:space="preserve">по плану специалистов </w:t>
            </w:r>
            <w:r>
              <w:rPr>
                <w:rFonts w:eastAsia="Calibri"/>
                <w:b/>
              </w:rPr>
              <w:t>«</w:t>
            </w:r>
            <w:r>
              <w:rPr>
                <w:rStyle w:val="10pt"/>
                <w:rFonts w:eastAsiaTheme="minorHAnsi"/>
                <w:sz w:val="22"/>
                <w:szCs w:val="22"/>
              </w:rPr>
              <w:t>Солнце, воздух и вода - наши лучшие друзья»</w:t>
            </w:r>
            <w:r>
              <w:rPr>
                <w:rFonts w:eastAsia="Calibri"/>
                <w:b/>
              </w:rPr>
              <w:t xml:space="preserve"> </w:t>
            </w:r>
            <w:r>
              <w:rPr>
                <w:rFonts w:eastAsia="Calibri"/>
              </w:rPr>
              <w:t xml:space="preserve">Цель: </w:t>
            </w:r>
            <w:r>
              <w:rPr>
                <w:color w:val="010101"/>
                <w:shd w:val="clear" w:color="auto" w:fill="F9FAFA"/>
              </w:rPr>
              <w:t>формирование у детей необходимых знаний, умений и навыков по здоровому образу жизни.</w:t>
            </w:r>
          </w:p>
        </w:tc>
      </w:tr>
      <w:tr w:rsidR="005267E0">
        <w:trPr>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t>ИЮЛЬ</w:t>
            </w:r>
          </w:p>
          <w:p w:rsidR="005267E0" w:rsidRDefault="00FA4BB1">
            <w:pPr>
              <w:ind w:right="113" w:firstLine="29"/>
              <w:jc w:val="center"/>
              <w:rPr>
                <w:rFonts w:eastAsia="Calibri"/>
              </w:rPr>
            </w:pPr>
            <w:r>
              <w:rPr>
                <w:rFonts w:eastAsia="Calibri"/>
              </w:rPr>
              <w:t>4 неделя</w:t>
            </w:r>
          </w:p>
          <w:p w:rsidR="005267E0" w:rsidRDefault="00FA4BB1">
            <w:pPr>
              <w:ind w:right="113" w:firstLine="29"/>
              <w:jc w:val="center"/>
              <w:rPr>
                <w:rFonts w:eastAsia="Calibri"/>
              </w:rPr>
            </w:pPr>
            <w:r>
              <w:t>22.07 – 26.07</w:t>
            </w:r>
          </w:p>
        </w:tc>
        <w:tc>
          <w:tcPr>
            <w:tcW w:w="1417" w:type="dxa"/>
            <w:vAlign w:val="center"/>
          </w:tcPr>
          <w:p w:rsidR="005267E0" w:rsidRDefault="00FA4BB1">
            <w:pPr>
              <w:ind w:firstLine="29"/>
              <w:jc w:val="center"/>
              <w:rPr>
                <w:rFonts w:eastAsia="Calibri"/>
                <w:b/>
              </w:rPr>
            </w:pPr>
            <w:r>
              <w:rPr>
                <w:rFonts w:eastAsia="Calibri"/>
                <w:b/>
              </w:rPr>
              <w:t>23.07</w:t>
            </w:r>
          </w:p>
          <w:p w:rsidR="005267E0" w:rsidRDefault="00FA4BB1">
            <w:pPr>
              <w:ind w:firstLine="29"/>
              <w:jc w:val="center"/>
              <w:rPr>
                <w:rFonts w:eastAsia="Calibri"/>
                <w:b/>
              </w:rPr>
            </w:pPr>
            <w:r>
              <w:t>Всемирный день китов и дельфинов</w:t>
            </w:r>
          </w:p>
        </w:tc>
        <w:tc>
          <w:tcPr>
            <w:tcW w:w="13354" w:type="dxa"/>
            <w:gridSpan w:val="4"/>
            <w:vAlign w:val="center"/>
          </w:tcPr>
          <w:p w:rsidR="005267E0" w:rsidRDefault="00FA4BB1">
            <w:pPr>
              <w:spacing w:line="256" w:lineRule="auto"/>
              <w:ind w:firstLine="29"/>
              <w:jc w:val="center"/>
              <w:rPr>
                <w:rStyle w:val="10pt"/>
                <w:rFonts w:eastAsiaTheme="minorHAnsi"/>
                <w:color w:val="7B7B7B" w:themeColor="accent3" w:themeShade="BF"/>
                <w:sz w:val="22"/>
                <w:szCs w:val="22"/>
              </w:rPr>
            </w:pPr>
            <w:r>
              <w:rPr>
                <w:rFonts w:eastAsia="Calibri"/>
                <w:b/>
              </w:rPr>
              <w:t>Игровая программа</w:t>
            </w:r>
            <w:r>
              <w:rPr>
                <w:b/>
              </w:rPr>
              <w:t xml:space="preserve"> по плану специалистов</w:t>
            </w:r>
            <w:r>
              <w:rPr>
                <w:rFonts w:eastAsia="Calibri"/>
                <w:b/>
              </w:rPr>
              <w:t xml:space="preserve"> «Мы дружим с природой»</w:t>
            </w:r>
            <w:r>
              <w:rPr>
                <w:rStyle w:val="10pt"/>
                <w:rFonts w:eastAsiaTheme="minorHAnsi"/>
                <w:color w:val="7B7B7B" w:themeColor="accent3" w:themeShade="BF"/>
                <w:sz w:val="22"/>
                <w:szCs w:val="22"/>
              </w:rPr>
              <w:t xml:space="preserve"> </w:t>
            </w:r>
            <w:r>
              <w:t>Цель: формировать у детей любовь к природе, желание её сохранять. Совершенствование двигательных умений и навыков.</w:t>
            </w:r>
          </w:p>
          <w:p w:rsidR="005267E0" w:rsidRDefault="005267E0">
            <w:pPr>
              <w:spacing w:line="256" w:lineRule="auto"/>
              <w:ind w:firstLine="29"/>
              <w:jc w:val="center"/>
              <w:rPr>
                <w:rFonts w:eastAsia="Calibri"/>
                <w:b/>
              </w:rPr>
            </w:pPr>
          </w:p>
        </w:tc>
      </w:tr>
      <w:tr w:rsidR="005267E0">
        <w:trPr>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t>АВГУСТ</w:t>
            </w:r>
          </w:p>
          <w:p w:rsidR="005267E0" w:rsidRDefault="00FA4BB1">
            <w:pPr>
              <w:spacing w:line="256" w:lineRule="auto"/>
              <w:ind w:firstLine="29"/>
              <w:jc w:val="center"/>
            </w:pPr>
            <w:r>
              <w:rPr>
                <w:rFonts w:eastAsia="Calibri"/>
              </w:rPr>
              <w:t>1 неделя</w:t>
            </w:r>
          </w:p>
          <w:p w:rsidR="005267E0" w:rsidRDefault="00FA4BB1">
            <w:pPr>
              <w:spacing w:line="256" w:lineRule="auto"/>
              <w:ind w:firstLine="29"/>
              <w:jc w:val="center"/>
              <w:rPr>
                <w:rFonts w:eastAsia="Calibri"/>
              </w:rPr>
            </w:pPr>
            <w:r>
              <w:t>29.07 – 02.08</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b/>
              </w:rPr>
            </w:pPr>
            <w:r>
              <w:rPr>
                <w:b/>
              </w:rPr>
              <w:t xml:space="preserve">30.07 </w:t>
            </w:r>
            <w:r>
              <w:t>Междунар. день дружбы</w:t>
            </w:r>
          </w:p>
        </w:tc>
        <w:tc>
          <w:tcPr>
            <w:tcW w:w="13354" w:type="dxa"/>
            <w:gridSpan w:val="4"/>
            <w:vAlign w:val="center"/>
          </w:tcPr>
          <w:p w:rsidR="005267E0" w:rsidRDefault="00FA4BB1">
            <w:pPr>
              <w:spacing w:line="256" w:lineRule="auto"/>
              <w:ind w:firstLine="29"/>
              <w:jc w:val="center"/>
              <w:rPr>
                <w:b/>
              </w:rPr>
            </w:pPr>
            <w:r>
              <w:rPr>
                <w:b/>
              </w:rPr>
              <w:t xml:space="preserve">Игровая программа по плану специалистов «Дружба начинается с улыбки» </w:t>
            </w:r>
            <w:r>
              <w:t>Цель: уточнить представления  детей о том, что значит « уметь дружить»</w:t>
            </w:r>
          </w:p>
        </w:tc>
      </w:tr>
      <w:tr w:rsidR="005267E0">
        <w:trPr>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lastRenderedPageBreak/>
              <w:t>АВГУСТ</w:t>
            </w:r>
          </w:p>
          <w:p w:rsidR="005267E0" w:rsidRDefault="00FA4BB1">
            <w:pPr>
              <w:spacing w:line="256" w:lineRule="auto"/>
              <w:ind w:firstLine="29"/>
              <w:jc w:val="center"/>
            </w:pPr>
            <w:r>
              <w:rPr>
                <w:rFonts w:eastAsia="Calibri"/>
              </w:rPr>
              <w:t>2 неделя</w:t>
            </w:r>
          </w:p>
          <w:p w:rsidR="005267E0" w:rsidRDefault="00FA4BB1">
            <w:pPr>
              <w:spacing w:line="256" w:lineRule="auto"/>
              <w:ind w:firstLine="29"/>
              <w:jc w:val="center"/>
            </w:pPr>
            <w:r>
              <w:t>05.08 – 09.08</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rFonts w:eastAsia="Calibri"/>
                <w:b/>
              </w:rPr>
            </w:pPr>
            <w:r>
              <w:rPr>
                <w:rFonts w:eastAsia="Calibri"/>
                <w:b/>
              </w:rPr>
              <w:t>05.08</w:t>
            </w:r>
          </w:p>
          <w:p w:rsidR="005267E0" w:rsidRDefault="00FA4BB1">
            <w:pPr>
              <w:ind w:firstLine="29"/>
              <w:jc w:val="center"/>
              <w:rPr>
                <w:rFonts w:eastAsia="Calibri"/>
                <w:b/>
              </w:rPr>
            </w:pPr>
            <w:r>
              <w:t>Междунар. день светофора</w:t>
            </w:r>
          </w:p>
        </w:tc>
        <w:tc>
          <w:tcPr>
            <w:tcW w:w="13354" w:type="dxa"/>
            <w:gridSpan w:val="4"/>
            <w:vAlign w:val="center"/>
          </w:tcPr>
          <w:p w:rsidR="005267E0" w:rsidRDefault="00FA4BB1">
            <w:pPr>
              <w:spacing w:line="256" w:lineRule="auto"/>
              <w:ind w:firstLine="29"/>
              <w:jc w:val="center"/>
              <w:rPr>
                <w:b/>
              </w:rPr>
            </w:pPr>
            <w:r>
              <w:rPr>
                <w:b/>
              </w:rPr>
              <w:t>Игровая программа</w:t>
            </w:r>
            <w:r>
              <w:t xml:space="preserve"> </w:t>
            </w:r>
            <w:r>
              <w:rPr>
                <w:b/>
              </w:rPr>
              <w:t xml:space="preserve">по плану специалистов «У Светофора каникул нет» </w:t>
            </w:r>
            <w:r>
              <w:t>Цель: воспитывать культуру поведения на дорогах при помощи музыкальных и игровых форм работы</w:t>
            </w:r>
          </w:p>
        </w:tc>
      </w:tr>
      <w:tr w:rsidR="005267E0">
        <w:trPr>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t>АВГУСТ</w:t>
            </w:r>
          </w:p>
          <w:p w:rsidR="005267E0" w:rsidRDefault="00FA4BB1">
            <w:pPr>
              <w:spacing w:line="256" w:lineRule="auto"/>
              <w:ind w:firstLine="29"/>
              <w:jc w:val="center"/>
            </w:pPr>
            <w:r>
              <w:rPr>
                <w:rFonts w:eastAsia="Calibri"/>
              </w:rPr>
              <w:t>3 неделя</w:t>
            </w:r>
          </w:p>
          <w:p w:rsidR="005267E0" w:rsidRDefault="00FA4BB1">
            <w:pPr>
              <w:spacing w:line="256" w:lineRule="auto"/>
              <w:ind w:firstLine="29"/>
              <w:jc w:val="center"/>
              <w:rPr>
                <w:rFonts w:eastAsia="Calibri"/>
              </w:rPr>
            </w:pPr>
            <w:r>
              <w:t>12.08 – 16.08</w:t>
            </w:r>
          </w:p>
          <w:p w:rsidR="005267E0" w:rsidRDefault="005267E0">
            <w:pPr>
              <w:ind w:right="113" w:firstLine="29"/>
              <w:jc w:val="center"/>
              <w:rPr>
                <w:rFonts w:eastAsia="Calibri"/>
              </w:rPr>
            </w:pPr>
          </w:p>
        </w:tc>
        <w:tc>
          <w:tcPr>
            <w:tcW w:w="1417" w:type="dxa"/>
            <w:vAlign w:val="center"/>
          </w:tcPr>
          <w:p w:rsidR="005267E0" w:rsidRDefault="005267E0">
            <w:pPr>
              <w:ind w:firstLine="29"/>
              <w:jc w:val="center"/>
              <w:rPr>
                <w:rFonts w:eastAsia="Calibri"/>
                <w:b/>
              </w:rPr>
            </w:pPr>
          </w:p>
        </w:tc>
        <w:tc>
          <w:tcPr>
            <w:tcW w:w="13354" w:type="dxa"/>
            <w:gridSpan w:val="4"/>
            <w:vAlign w:val="center"/>
          </w:tcPr>
          <w:p w:rsidR="005267E0" w:rsidRDefault="005267E0">
            <w:pPr>
              <w:spacing w:line="256" w:lineRule="auto"/>
              <w:ind w:firstLine="29"/>
              <w:jc w:val="center"/>
              <w:rPr>
                <w:b/>
              </w:rPr>
            </w:pPr>
          </w:p>
        </w:tc>
      </w:tr>
      <w:tr w:rsidR="005267E0">
        <w:trPr>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t>АВГУСТ</w:t>
            </w:r>
          </w:p>
          <w:p w:rsidR="005267E0" w:rsidRDefault="00FA4BB1">
            <w:pPr>
              <w:spacing w:line="256" w:lineRule="auto"/>
              <w:ind w:firstLine="29"/>
              <w:jc w:val="center"/>
              <w:rPr>
                <w:rFonts w:eastAsia="Calibri"/>
              </w:rPr>
            </w:pPr>
            <w:r>
              <w:rPr>
                <w:rFonts w:eastAsia="Calibri"/>
              </w:rPr>
              <w:t>4 неделя</w:t>
            </w:r>
          </w:p>
          <w:p w:rsidR="005267E0" w:rsidRDefault="00FA4BB1">
            <w:pPr>
              <w:spacing w:line="256" w:lineRule="auto"/>
              <w:ind w:firstLine="29"/>
              <w:jc w:val="center"/>
            </w:pPr>
            <w:r>
              <w:rPr>
                <w:rFonts w:eastAsia="Calibri"/>
              </w:rPr>
              <w:t>19</w:t>
            </w:r>
            <w:r>
              <w:t>.08 – 23.08</w:t>
            </w:r>
          </w:p>
          <w:p w:rsidR="005267E0" w:rsidRDefault="005267E0">
            <w:pPr>
              <w:ind w:right="113" w:firstLine="29"/>
              <w:jc w:val="center"/>
              <w:rPr>
                <w:rFonts w:eastAsia="Calibri"/>
              </w:rPr>
            </w:pPr>
          </w:p>
        </w:tc>
        <w:tc>
          <w:tcPr>
            <w:tcW w:w="1417" w:type="dxa"/>
            <w:vAlign w:val="center"/>
          </w:tcPr>
          <w:p w:rsidR="005267E0" w:rsidRDefault="00FA4BB1">
            <w:pPr>
              <w:ind w:firstLine="29"/>
              <w:jc w:val="center"/>
              <w:rPr>
                <w:b/>
                <w:color w:val="002060"/>
              </w:rPr>
            </w:pPr>
            <w:r>
              <w:rPr>
                <w:b/>
                <w:color w:val="002060"/>
              </w:rPr>
              <w:t>22.08</w:t>
            </w:r>
          </w:p>
          <w:p w:rsidR="005267E0" w:rsidRDefault="00FA4BB1">
            <w:pPr>
              <w:ind w:firstLine="29"/>
              <w:jc w:val="center"/>
              <w:rPr>
                <w:rFonts w:eastAsia="Calibri"/>
                <w:b/>
              </w:rPr>
            </w:pPr>
            <w:r>
              <w:rPr>
                <w:bCs/>
                <w:color w:val="002060"/>
              </w:rPr>
              <w:t>День Государст-венного флага РФ</w:t>
            </w:r>
          </w:p>
        </w:tc>
        <w:tc>
          <w:tcPr>
            <w:tcW w:w="6550" w:type="dxa"/>
            <w:gridSpan w:val="2"/>
            <w:vAlign w:val="center"/>
          </w:tcPr>
          <w:p w:rsidR="005267E0" w:rsidRDefault="005267E0">
            <w:pPr>
              <w:spacing w:line="256" w:lineRule="auto"/>
              <w:ind w:firstLine="29"/>
              <w:jc w:val="center"/>
              <w:rPr>
                <w:rFonts w:eastAsia="Calibri"/>
                <w:b/>
              </w:rPr>
            </w:pPr>
          </w:p>
        </w:tc>
        <w:tc>
          <w:tcPr>
            <w:tcW w:w="6804" w:type="dxa"/>
            <w:gridSpan w:val="2"/>
            <w:vAlign w:val="center"/>
          </w:tcPr>
          <w:p w:rsidR="005267E0" w:rsidRDefault="005267E0">
            <w:pPr>
              <w:ind w:firstLine="29"/>
              <w:jc w:val="center"/>
            </w:pPr>
          </w:p>
        </w:tc>
      </w:tr>
      <w:tr w:rsidR="005267E0">
        <w:trPr>
          <w:cantSplit/>
          <w:trHeight w:val="1417"/>
        </w:trPr>
        <w:tc>
          <w:tcPr>
            <w:tcW w:w="1072" w:type="dxa"/>
            <w:textDirection w:val="btLr"/>
            <w:vAlign w:val="center"/>
          </w:tcPr>
          <w:p w:rsidR="005267E0" w:rsidRDefault="00FA4BB1">
            <w:pPr>
              <w:spacing w:line="256" w:lineRule="auto"/>
              <w:ind w:firstLine="29"/>
              <w:jc w:val="center"/>
              <w:rPr>
                <w:rFonts w:eastAsia="Calibri"/>
              </w:rPr>
            </w:pPr>
            <w:r>
              <w:rPr>
                <w:rFonts w:eastAsia="Calibri"/>
              </w:rPr>
              <w:t>АВГУСТ</w:t>
            </w:r>
          </w:p>
          <w:p w:rsidR="005267E0" w:rsidRDefault="00FA4BB1">
            <w:pPr>
              <w:ind w:right="113" w:firstLine="29"/>
              <w:jc w:val="center"/>
              <w:rPr>
                <w:rFonts w:eastAsia="Calibri"/>
              </w:rPr>
            </w:pPr>
            <w:r>
              <w:rPr>
                <w:rFonts w:eastAsia="Calibri"/>
              </w:rPr>
              <w:t>5 неделя</w:t>
            </w:r>
          </w:p>
          <w:p w:rsidR="005267E0" w:rsidRDefault="00FA4BB1">
            <w:pPr>
              <w:ind w:right="113" w:firstLine="29"/>
              <w:jc w:val="center"/>
              <w:rPr>
                <w:rFonts w:eastAsia="Calibri"/>
              </w:rPr>
            </w:pPr>
            <w:r>
              <w:rPr>
                <w:rFonts w:eastAsia="Calibri"/>
              </w:rPr>
              <w:t>26</w:t>
            </w:r>
            <w:r>
              <w:t>.08 – 30.08</w:t>
            </w:r>
          </w:p>
        </w:tc>
        <w:tc>
          <w:tcPr>
            <w:tcW w:w="1417" w:type="dxa"/>
            <w:vAlign w:val="center"/>
          </w:tcPr>
          <w:p w:rsidR="005267E0" w:rsidRDefault="00FA4BB1">
            <w:pPr>
              <w:ind w:firstLine="29"/>
              <w:jc w:val="center"/>
              <w:rPr>
                <w:b/>
                <w:bCs/>
              </w:rPr>
            </w:pPr>
            <w:r>
              <w:rPr>
                <w:b/>
                <w:bCs/>
              </w:rPr>
              <w:t>27.08</w:t>
            </w:r>
          </w:p>
          <w:p w:rsidR="005267E0" w:rsidRDefault="00FA4BB1">
            <w:pPr>
              <w:ind w:firstLine="29"/>
              <w:jc w:val="center"/>
              <w:rPr>
                <w:rFonts w:eastAsia="Calibri"/>
                <w:b/>
              </w:rPr>
            </w:pPr>
            <w:r>
              <w:rPr>
                <w:bCs/>
              </w:rPr>
              <w:t>День ленточек и бубенчиков</w:t>
            </w:r>
          </w:p>
        </w:tc>
        <w:tc>
          <w:tcPr>
            <w:tcW w:w="13354" w:type="dxa"/>
            <w:gridSpan w:val="4"/>
            <w:vAlign w:val="center"/>
          </w:tcPr>
          <w:p w:rsidR="005267E0" w:rsidRDefault="00FA4BB1">
            <w:pPr>
              <w:spacing w:line="256" w:lineRule="auto"/>
              <w:ind w:firstLine="29"/>
              <w:jc w:val="center"/>
              <w:rPr>
                <w:rStyle w:val="211pt"/>
                <w:rFonts w:eastAsiaTheme="minorHAnsi"/>
                <w:b/>
              </w:rPr>
            </w:pPr>
            <w:r>
              <w:rPr>
                <w:rStyle w:val="211pt"/>
                <w:rFonts w:eastAsiaTheme="minorHAnsi"/>
                <w:b/>
              </w:rPr>
              <w:t xml:space="preserve">Игровая программа  До свиданья, лето!» </w:t>
            </w:r>
            <w:r>
              <w:rPr>
                <w:rStyle w:val="211pt"/>
                <w:rFonts w:eastAsiaTheme="minorHAnsi"/>
              </w:rPr>
              <w:t>Цель: обобщение представлений о лете, укрепление психического и физического здоровья детей.</w:t>
            </w:r>
          </w:p>
        </w:tc>
      </w:tr>
    </w:tbl>
    <w:p w:rsidR="005267E0" w:rsidRDefault="005267E0"/>
    <w:p w:rsidR="005267E0" w:rsidRPr="009D4916" w:rsidRDefault="00FA4BB1">
      <w:pPr>
        <w:pStyle w:val="1"/>
        <w:rPr>
          <w:rFonts w:asciiTheme="minorHAnsi" w:eastAsiaTheme="minorEastAsia" w:hAnsiTheme="minorHAnsi" w:cstheme="minorBidi"/>
          <w:color w:val="auto"/>
          <w:sz w:val="22"/>
          <w:szCs w:val="22"/>
        </w:rPr>
      </w:pPr>
      <w:bookmarkStart w:id="107" w:name="_Toc138112014"/>
      <w:r w:rsidRPr="009D4916">
        <w:rPr>
          <w:color w:val="auto"/>
        </w:rPr>
        <w:t>3.2.4 Организация образовательного процесса</w:t>
      </w:r>
      <w:r w:rsidRPr="009D4916">
        <w:rPr>
          <w:color w:val="auto"/>
        </w:rPr>
        <w:tab/>
        <w:t xml:space="preserve"> </w:t>
      </w:r>
      <w:bookmarkEnd w:id="107"/>
      <w:r w:rsidR="00BB578D" w:rsidRPr="009D4916">
        <w:rPr>
          <w:color w:val="auto"/>
          <w:sz w:val="28"/>
          <w:szCs w:val="28"/>
        </w:rPr>
        <w:t>МБДОУ «Танаевский детский сад»</w:t>
      </w:r>
    </w:p>
    <w:p w:rsidR="005267E0" w:rsidRDefault="00FA4BB1">
      <w:pPr>
        <w:pStyle w:val="afff"/>
        <w:rPr>
          <w:color w:val="auto"/>
          <w:sz w:val="28"/>
          <w:szCs w:val="28"/>
          <w:lang w:val="ru-RU"/>
        </w:rPr>
      </w:pPr>
      <w:r>
        <w:rPr>
          <w:color w:val="auto"/>
          <w:sz w:val="28"/>
          <w:szCs w:val="28"/>
          <w:lang w:val="ru-RU"/>
        </w:rPr>
        <w:t xml:space="preserve">Для эффективного решения стоящих перед образовательным учреждением задач (ФГОС ДО, п. 1.6) организации и воспитателю каждой возрастной группы необходимо качественно планировать свою работу. </w:t>
      </w:r>
    </w:p>
    <w:p w:rsidR="005267E0" w:rsidRDefault="00FA4BB1">
      <w:pPr>
        <w:pStyle w:val="afff"/>
        <w:rPr>
          <w:color w:val="auto"/>
          <w:sz w:val="28"/>
          <w:szCs w:val="28"/>
          <w:lang w:val="ru-RU"/>
        </w:rPr>
      </w:pPr>
      <w:r>
        <w:rPr>
          <w:color w:val="auto"/>
          <w:sz w:val="28"/>
          <w:szCs w:val="28"/>
          <w:lang w:val="ru-RU"/>
        </w:rPr>
        <w:t xml:space="preserve">План выполняет функции распределения образовательной деятельности во времени, то есть по годам пребывания ребенка в дошкольной организации, а также в течение года, недели и месяца с целью реализации ОП ГБДОУ №28 и достижения содержащихся в ней образовательных результатов. В связи с этим в </w:t>
      </w:r>
      <w:r w:rsidR="00BB578D">
        <w:rPr>
          <w:color w:val="auto"/>
          <w:sz w:val="28"/>
          <w:szCs w:val="28"/>
          <w:lang w:val="ru-RU"/>
        </w:rPr>
        <w:t xml:space="preserve">МБДОУ «Танаевский детский сад» </w:t>
      </w:r>
      <w:r>
        <w:rPr>
          <w:color w:val="auto"/>
          <w:sz w:val="28"/>
          <w:szCs w:val="28"/>
          <w:lang w:val="ru-RU"/>
        </w:rPr>
        <w:t>существует 3-х ярусная иерархия планов:</w:t>
      </w:r>
    </w:p>
    <w:p w:rsidR="005267E0" w:rsidRDefault="00FA4BB1">
      <w:pPr>
        <w:pStyle w:val="afff"/>
        <w:rPr>
          <w:rFonts w:ascii="Symbol" w:hAnsi="Symbol"/>
          <w:color w:val="auto"/>
          <w:sz w:val="28"/>
          <w:szCs w:val="28"/>
          <w:lang w:val="ru-RU"/>
        </w:rPr>
      </w:pPr>
      <w:r>
        <w:rPr>
          <w:b/>
          <w:i/>
          <w:color w:val="auto"/>
          <w:sz w:val="28"/>
          <w:szCs w:val="28"/>
          <w:lang w:val="ru-RU"/>
        </w:rPr>
        <w:t>Долгосрочного стратегического</w:t>
      </w:r>
      <w:r>
        <w:rPr>
          <w:color w:val="auto"/>
          <w:sz w:val="28"/>
          <w:szCs w:val="28"/>
          <w:lang w:val="ru-RU"/>
        </w:rPr>
        <w:t xml:space="preserve"> – программа развития </w:t>
      </w:r>
      <w:r w:rsidR="00BB578D">
        <w:rPr>
          <w:color w:val="auto"/>
          <w:sz w:val="28"/>
          <w:szCs w:val="28"/>
          <w:lang w:val="ru-RU"/>
        </w:rPr>
        <w:t xml:space="preserve">МБДОУ «Танаевский детский сад» </w:t>
      </w:r>
      <w:r>
        <w:rPr>
          <w:color w:val="auto"/>
          <w:sz w:val="28"/>
          <w:szCs w:val="28"/>
          <w:lang w:val="ru-RU"/>
        </w:rPr>
        <w:t xml:space="preserve">и ОП </w:t>
      </w:r>
      <w:r w:rsidR="00BB578D">
        <w:rPr>
          <w:color w:val="auto"/>
          <w:sz w:val="28"/>
          <w:szCs w:val="28"/>
          <w:lang w:val="ru-RU"/>
        </w:rPr>
        <w:t xml:space="preserve">МБДОУ «Танаевский детский сад» </w:t>
      </w:r>
      <w:r>
        <w:rPr>
          <w:color w:val="auto"/>
          <w:sz w:val="28"/>
          <w:szCs w:val="28"/>
          <w:lang w:val="ru-RU"/>
        </w:rPr>
        <w:t>;</w:t>
      </w:r>
    </w:p>
    <w:p w:rsidR="005267E0" w:rsidRDefault="00FA4BB1">
      <w:pPr>
        <w:pStyle w:val="afff"/>
        <w:rPr>
          <w:rFonts w:ascii="Symbol" w:hAnsi="Symbol"/>
          <w:color w:val="auto"/>
          <w:sz w:val="28"/>
          <w:szCs w:val="28"/>
          <w:lang w:val="ru-RU"/>
        </w:rPr>
      </w:pPr>
      <w:r>
        <w:rPr>
          <w:b/>
          <w:i/>
          <w:color w:val="auto"/>
          <w:sz w:val="28"/>
          <w:szCs w:val="28"/>
          <w:lang w:val="ru-RU"/>
        </w:rPr>
        <w:t>Годового</w:t>
      </w:r>
      <w:r>
        <w:rPr>
          <w:color w:val="auto"/>
          <w:sz w:val="28"/>
          <w:szCs w:val="28"/>
          <w:lang w:val="ru-RU"/>
        </w:rPr>
        <w:t xml:space="preserve"> – годовой план, рабочие программы групп и специалистов, тематическое планирование по возрастам;</w:t>
      </w:r>
    </w:p>
    <w:p w:rsidR="005267E0" w:rsidRDefault="00FA4BB1">
      <w:pPr>
        <w:pStyle w:val="afff"/>
        <w:rPr>
          <w:rFonts w:ascii="Symbol" w:hAnsi="Symbol"/>
          <w:color w:val="auto"/>
          <w:sz w:val="28"/>
          <w:szCs w:val="28"/>
          <w:lang w:val="ru-RU"/>
        </w:rPr>
      </w:pPr>
      <w:r>
        <w:rPr>
          <w:b/>
          <w:i/>
          <w:color w:val="auto"/>
          <w:sz w:val="28"/>
          <w:szCs w:val="28"/>
          <w:lang w:val="ru-RU"/>
        </w:rPr>
        <w:t>Календарного</w:t>
      </w:r>
      <w:r>
        <w:rPr>
          <w:color w:val="auto"/>
          <w:sz w:val="28"/>
          <w:szCs w:val="28"/>
          <w:lang w:val="ru-RU"/>
        </w:rPr>
        <w:t xml:space="preserve"> – ежедневное планирование.</w:t>
      </w:r>
    </w:p>
    <w:p w:rsidR="005267E0" w:rsidRDefault="00FA4BB1">
      <w:pPr>
        <w:pStyle w:val="afff"/>
        <w:rPr>
          <w:color w:val="auto"/>
          <w:sz w:val="28"/>
          <w:szCs w:val="28"/>
          <w:lang w:val="ru-RU"/>
        </w:rPr>
      </w:pPr>
      <w:r>
        <w:rPr>
          <w:color w:val="auto"/>
          <w:sz w:val="28"/>
          <w:szCs w:val="28"/>
          <w:lang w:val="ru-RU"/>
        </w:rPr>
        <w:t>Образовательный процесс строится с учётом контингента обучающихся, их индивидуальных и возрастных особенностей, социального заказа родителей.</w:t>
      </w:r>
    </w:p>
    <w:p w:rsidR="005267E0" w:rsidRDefault="00FA4BB1">
      <w:pPr>
        <w:pStyle w:val="afff"/>
        <w:rPr>
          <w:color w:val="auto"/>
          <w:sz w:val="28"/>
          <w:szCs w:val="28"/>
          <w:lang w:val="ru-RU"/>
        </w:rPr>
      </w:pPr>
      <w:r>
        <w:rPr>
          <w:color w:val="auto"/>
          <w:sz w:val="28"/>
          <w:szCs w:val="28"/>
          <w:lang w:val="ru-RU"/>
        </w:rPr>
        <w:lastRenderedPageBreak/>
        <w:t>Организация образовательного процесса обеспечивает единство воспитательных, развивающих и обучающих целей и задач, при этом решая поставленные цели и задачи, необходимо избегать перегрузки детей, на необходимом и достаточном материале, максимально приближаясь к разумному «минимуму».</w:t>
      </w:r>
    </w:p>
    <w:p w:rsidR="005267E0" w:rsidRDefault="00FA4BB1">
      <w:pPr>
        <w:pStyle w:val="afff"/>
        <w:rPr>
          <w:color w:val="auto"/>
          <w:sz w:val="28"/>
          <w:szCs w:val="28"/>
          <w:lang w:val="ru-RU"/>
        </w:rPr>
      </w:pPr>
      <w:r>
        <w:rPr>
          <w:color w:val="auto"/>
          <w:sz w:val="28"/>
          <w:szCs w:val="28"/>
          <w:lang w:val="ru-RU"/>
        </w:rPr>
        <w:t xml:space="preserve">Планирование образовательной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 -педагогических условий для развития каждого ребёнка, в том числе, на формирование развивающей предметно-пространственной среды. </w:t>
      </w:r>
    </w:p>
    <w:p w:rsidR="005267E0" w:rsidRDefault="00FA4BB1">
      <w:pPr>
        <w:pStyle w:val="afff"/>
        <w:rPr>
          <w:color w:val="auto"/>
          <w:sz w:val="28"/>
          <w:szCs w:val="28"/>
          <w:lang w:val="ru-RU"/>
        </w:rPr>
      </w:pPr>
      <w:r>
        <w:rPr>
          <w:color w:val="auto"/>
          <w:sz w:val="28"/>
          <w:szCs w:val="28"/>
          <w:lang w:val="ru-RU"/>
        </w:rPr>
        <w:t xml:space="preserve">Планирование деятельности </w:t>
      </w:r>
      <w:r w:rsidR="00BB578D">
        <w:rPr>
          <w:color w:val="auto"/>
          <w:sz w:val="28"/>
          <w:szCs w:val="28"/>
          <w:lang w:val="ru-RU"/>
        </w:rPr>
        <w:t xml:space="preserve">МБДОУ «Танаевский детский сад» </w:t>
      </w:r>
      <w:r>
        <w:rPr>
          <w:color w:val="auto"/>
          <w:sz w:val="28"/>
          <w:szCs w:val="28"/>
          <w:lang w:val="ru-RU"/>
        </w:rPr>
        <w:t>направлено на совершенствование ее деятельности и учитывает результаты как внутренней, так и внешней оценки качества реализации ОП</w:t>
      </w:r>
      <w:r w:rsidR="006B3C2E" w:rsidRPr="006B3C2E">
        <w:rPr>
          <w:color w:val="auto"/>
          <w:sz w:val="28"/>
          <w:szCs w:val="28"/>
          <w:lang w:val="ru-RU"/>
        </w:rPr>
        <w:t xml:space="preserve"> </w:t>
      </w:r>
      <w:r w:rsidR="006B3C2E">
        <w:rPr>
          <w:color w:val="auto"/>
          <w:sz w:val="28"/>
          <w:szCs w:val="28"/>
          <w:lang w:val="ru-RU"/>
        </w:rPr>
        <w:t>МБДОУ «Танаевский детский сад».</w:t>
      </w:r>
    </w:p>
    <w:p w:rsidR="005267E0" w:rsidRDefault="00FA4BB1">
      <w:pPr>
        <w:pStyle w:val="afff"/>
        <w:rPr>
          <w:color w:val="auto"/>
          <w:sz w:val="28"/>
          <w:szCs w:val="28"/>
          <w:lang w:val="ru-RU"/>
        </w:rPr>
      </w:pPr>
      <w:r>
        <w:rPr>
          <w:color w:val="auto"/>
          <w:sz w:val="28"/>
          <w:szCs w:val="28"/>
          <w:lang w:val="ru-RU"/>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обучающихся,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5267E0" w:rsidRDefault="00FA4BB1">
      <w:pPr>
        <w:pStyle w:val="afff"/>
        <w:rPr>
          <w:color w:val="auto"/>
          <w:sz w:val="28"/>
          <w:szCs w:val="28"/>
          <w:lang w:val="ru-RU"/>
        </w:rPr>
      </w:pPr>
      <w:r>
        <w:rPr>
          <w:color w:val="auto"/>
          <w:sz w:val="28"/>
          <w:szCs w:val="28"/>
          <w:lang w:val="ru-RU"/>
        </w:rPr>
        <w:t xml:space="preserve">В </w:t>
      </w:r>
      <w:r w:rsidR="006B3C2E">
        <w:rPr>
          <w:color w:val="auto"/>
          <w:sz w:val="28"/>
          <w:szCs w:val="28"/>
          <w:lang w:val="ru-RU"/>
        </w:rPr>
        <w:t xml:space="preserve">МБДОУ «Танаевский детский сад» </w:t>
      </w:r>
      <w:r>
        <w:rPr>
          <w:color w:val="auto"/>
          <w:sz w:val="28"/>
          <w:szCs w:val="28"/>
          <w:lang w:val="ru-RU"/>
        </w:rPr>
        <w:t xml:space="preserve">разработана система ведение плана образовательной деятельности по разделам: </w:t>
      </w:r>
    </w:p>
    <w:p w:rsidR="006B3C2E" w:rsidRDefault="00FA4BB1" w:rsidP="006B3C2E">
      <w:pPr>
        <w:pStyle w:val="afff"/>
        <w:numPr>
          <w:ilvl w:val="0"/>
          <w:numId w:val="306"/>
        </w:numPr>
        <w:rPr>
          <w:color w:val="auto"/>
          <w:sz w:val="28"/>
          <w:szCs w:val="28"/>
          <w:lang w:val="ru-RU"/>
        </w:rPr>
      </w:pPr>
      <w:r w:rsidRPr="006B3C2E">
        <w:rPr>
          <w:b/>
          <w:color w:val="auto"/>
          <w:sz w:val="28"/>
          <w:szCs w:val="28"/>
          <w:lang w:val="ru-RU"/>
        </w:rPr>
        <w:t>Пояснительная записка</w:t>
      </w:r>
      <w:r w:rsidRPr="006B3C2E">
        <w:rPr>
          <w:color w:val="auto"/>
          <w:sz w:val="28"/>
          <w:szCs w:val="28"/>
          <w:lang w:val="ru-RU"/>
        </w:rPr>
        <w:t xml:space="preserve"> (информация о группе и обучающихся, режимы дня, проектирование образовательного процесса расписание занятий, информационно – методическое обеспечение, план воспитательных мероприятий на год).</w:t>
      </w:r>
    </w:p>
    <w:p w:rsidR="005267E0" w:rsidRPr="006B3C2E" w:rsidRDefault="00FA4BB1" w:rsidP="006B3C2E">
      <w:pPr>
        <w:pStyle w:val="afff"/>
        <w:numPr>
          <w:ilvl w:val="0"/>
          <w:numId w:val="306"/>
        </w:numPr>
        <w:rPr>
          <w:color w:val="auto"/>
          <w:sz w:val="28"/>
          <w:szCs w:val="28"/>
          <w:lang w:val="ru-RU"/>
        </w:rPr>
      </w:pPr>
      <w:r w:rsidRPr="006B3C2E">
        <w:rPr>
          <w:b/>
          <w:color w:val="auto"/>
          <w:sz w:val="28"/>
          <w:szCs w:val="28"/>
          <w:lang w:val="ru-RU"/>
        </w:rPr>
        <w:t>Перспективное планирование работы на учебный год</w:t>
      </w:r>
      <w:r w:rsidRPr="006B3C2E">
        <w:rPr>
          <w:color w:val="auto"/>
          <w:sz w:val="28"/>
          <w:szCs w:val="28"/>
          <w:lang w:val="ru-RU"/>
        </w:rPr>
        <w:t xml:space="preserve"> (комплексно -тематический план по лексическим темам, организационно-методическая работа педагога, работа с родителями (законными представителями</w:t>
      </w:r>
      <w:r w:rsidR="006B3C2E" w:rsidRPr="006B3C2E">
        <w:rPr>
          <w:color w:val="auto"/>
          <w:sz w:val="28"/>
          <w:szCs w:val="28"/>
          <w:lang w:val="ru-RU"/>
        </w:rPr>
        <w:t>план досуговой деятельности.</w:t>
      </w:r>
    </w:p>
    <w:p w:rsidR="005267E0" w:rsidRPr="006B3C2E" w:rsidRDefault="00FA4BB1">
      <w:pPr>
        <w:pStyle w:val="afff"/>
        <w:numPr>
          <w:ilvl w:val="0"/>
          <w:numId w:val="306"/>
        </w:numPr>
        <w:rPr>
          <w:color w:val="auto"/>
          <w:sz w:val="28"/>
          <w:szCs w:val="28"/>
          <w:lang w:val="ru-RU"/>
        </w:rPr>
      </w:pPr>
      <w:r w:rsidRPr="006B3C2E">
        <w:rPr>
          <w:b/>
          <w:color w:val="auto"/>
          <w:sz w:val="28"/>
          <w:szCs w:val="28"/>
          <w:lang w:val="ru-RU"/>
        </w:rPr>
        <w:t>Календарный план</w:t>
      </w:r>
      <w:r w:rsidRPr="006B3C2E">
        <w:rPr>
          <w:color w:val="auto"/>
          <w:sz w:val="28"/>
          <w:szCs w:val="28"/>
          <w:lang w:val="ru-RU"/>
        </w:rPr>
        <w:t xml:space="preserve"> воспитательно - образовательной работы на день, неделю, месяц. </w:t>
      </w:r>
    </w:p>
    <w:p w:rsidR="005267E0" w:rsidRDefault="005267E0">
      <w:pPr>
        <w:rPr>
          <w:rFonts w:eastAsiaTheme="minorEastAsia"/>
          <w:sz w:val="28"/>
          <w:szCs w:val="28"/>
        </w:rPr>
      </w:pPr>
    </w:p>
    <w:p w:rsidR="005267E0" w:rsidRDefault="00FA4BB1">
      <w:pPr>
        <w:pStyle w:val="afff"/>
        <w:rPr>
          <w:color w:val="auto"/>
          <w:sz w:val="28"/>
          <w:szCs w:val="28"/>
          <w:lang w:val="ru-RU"/>
        </w:rPr>
      </w:pPr>
      <w:r>
        <w:rPr>
          <w:color w:val="auto"/>
          <w:sz w:val="28"/>
          <w:szCs w:val="28"/>
          <w:lang w:val="ru-RU"/>
        </w:rPr>
        <w:t xml:space="preserve">Перспективный план – систематически составляется </w:t>
      </w:r>
      <w:r w:rsidR="006B3C2E">
        <w:rPr>
          <w:color w:val="auto"/>
          <w:sz w:val="28"/>
          <w:szCs w:val="28"/>
          <w:lang w:val="ru-RU"/>
        </w:rPr>
        <w:t xml:space="preserve">на месц вперед, </w:t>
      </w:r>
      <w:r>
        <w:rPr>
          <w:color w:val="auto"/>
          <w:sz w:val="28"/>
          <w:szCs w:val="28"/>
          <w:lang w:val="ru-RU"/>
        </w:rPr>
        <w:t>на квартал, на год (допустима коррекция в ходе работы в плане данного вида). В</w:t>
      </w:r>
      <w:r w:rsidR="006B3C2E" w:rsidRPr="006B3C2E">
        <w:rPr>
          <w:color w:val="auto"/>
          <w:sz w:val="28"/>
          <w:szCs w:val="28"/>
          <w:lang w:val="ru-RU"/>
        </w:rPr>
        <w:t xml:space="preserve"> </w:t>
      </w:r>
      <w:r w:rsidR="006B3C2E">
        <w:rPr>
          <w:color w:val="auto"/>
          <w:sz w:val="28"/>
          <w:szCs w:val="28"/>
          <w:lang w:val="ru-RU"/>
        </w:rPr>
        <w:t>МБДОУ «Танаевский детский сад»</w:t>
      </w:r>
      <w:r>
        <w:rPr>
          <w:color w:val="auto"/>
          <w:sz w:val="28"/>
          <w:szCs w:val="28"/>
          <w:lang w:val="ru-RU"/>
        </w:rPr>
        <w:t>утверждена единая система планирования образовательной деятельности в соответствии с ОП</w:t>
      </w:r>
      <w:r w:rsidR="006B3C2E" w:rsidRPr="006B3C2E">
        <w:rPr>
          <w:color w:val="auto"/>
          <w:sz w:val="28"/>
          <w:szCs w:val="28"/>
          <w:lang w:val="ru-RU"/>
        </w:rPr>
        <w:t xml:space="preserve"> </w:t>
      </w:r>
      <w:r w:rsidR="006B3C2E">
        <w:rPr>
          <w:color w:val="auto"/>
          <w:sz w:val="28"/>
          <w:szCs w:val="28"/>
          <w:lang w:val="ru-RU"/>
        </w:rPr>
        <w:t xml:space="preserve">МБДОУ «Танаевский детский сад» </w:t>
      </w:r>
      <w:r>
        <w:rPr>
          <w:color w:val="auto"/>
          <w:sz w:val="28"/>
          <w:szCs w:val="28"/>
          <w:lang w:val="ru-RU"/>
        </w:rPr>
        <w:t xml:space="preserve">не предусматривая жёсткого регламентирования образовательного процесса, учитывая индивидуальные особенности обучающихся. </w:t>
      </w:r>
    </w:p>
    <w:p w:rsidR="005267E0" w:rsidRDefault="00FA4BB1">
      <w:pPr>
        <w:pStyle w:val="afff"/>
        <w:rPr>
          <w:color w:val="auto"/>
          <w:sz w:val="28"/>
          <w:szCs w:val="28"/>
          <w:lang w:val="ru-RU"/>
        </w:rPr>
      </w:pPr>
      <w:r>
        <w:rPr>
          <w:color w:val="auto"/>
          <w:sz w:val="28"/>
          <w:szCs w:val="28"/>
          <w:lang w:val="ru-RU"/>
        </w:rPr>
        <w:t xml:space="preserve">Все изменения, вносимые в планирование, утверждаются приказом заведующего детским садом и доводятся до всех участников образовательного процесса.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w:t>
      </w:r>
    </w:p>
    <w:p w:rsidR="005267E0" w:rsidRDefault="00FA4BB1">
      <w:pPr>
        <w:pStyle w:val="afff"/>
        <w:rPr>
          <w:rStyle w:val="Text21"/>
          <w:rFonts w:ascii="Times New Roman" w:eastAsiaTheme="majorEastAsia" w:hAnsi="Times New Roman"/>
          <w:color w:val="auto"/>
          <w:sz w:val="28"/>
          <w:szCs w:val="28"/>
          <w:lang w:val="ru-RU"/>
        </w:rPr>
      </w:pPr>
      <w:r>
        <w:rPr>
          <w:rStyle w:val="Text21"/>
          <w:rFonts w:ascii="Times New Roman" w:eastAsiaTheme="majorEastAsia" w:hAnsi="Times New Roman"/>
          <w:color w:val="auto"/>
          <w:sz w:val="28"/>
          <w:szCs w:val="28"/>
          <w:lang w:val="ru-RU"/>
        </w:rPr>
        <w:t>В</w:t>
      </w:r>
      <w:r w:rsidR="006B3C2E" w:rsidRPr="006B3C2E">
        <w:rPr>
          <w:color w:val="auto"/>
          <w:sz w:val="28"/>
          <w:szCs w:val="28"/>
          <w:lang w:val="ru-RU"/>
        </w:rPr>
        <w:t xml:space="preserve"> </w:t>
      </w:r>
      <w:r w:rsidR="006B3C2E">
        <w:rPr>
          <w:color w:val="auto"/>
          <w:sz w:val="28"/>
          <w:szCs w:val="28"/>
          <w:lang w:val="ru-RU"/>
        </w:rPr>
        <w:t xml:space="preserve">МБДОУ «Танаевский детский сад» </w:t>
      </w:r>
      <w:r w:rsidR="006B3C2E">
        <w:rPr>
          <w:rStyle w:val="Text21"/>
          <w:rFonts w:ascii="Times New Roman" w:eastAsiaTheme="majorEastAsia" w:hAnsi="Times New Roman"/>
          <w:color w:val="auto"/>
          <w:sz w:val="28"/>
          <w:szCs w:val="28"/>
          <w:lang w:val="ru-RU"/>
        </w:rPr>
        <w:t>применяется</w:t>
      </w:r>
      <w:r>
        <w:rPr>
          <w:rStyle w:val="Text21"/>
          <w:rFonts w:ascii="Times New Roman" w:eastAsiaTheme="majorEastAsia" w:hAnsi="Times New Roman"/>
          <w:color w:val="auto"/>
          <w:sz w:val="28"/>
          <w:szCs w:val="28"/>
          <w:lang w:val="ru-RU"/>
        </w:rPr>
        <w:t xml:space="preserve"> комплексно</w:t>
      </w:r>
      <w:r>
        <w:rPr>
          <w:rStyle w:val="Text21"/>
          <w:rFonts w:eastAsiaTheme="majorEastAsia"/>
          <w:color w:val="auto"/>
          <w:sz w:val="28"/>
          <w:szCs w:val="28"/>
          <w:lang w:val="ru-RU"/>
        </w:rPr>
        <w:t xml:space="preserve"> </w:t>
      </w:r>
      <w:r>
        <w:rPr>
          <w:rStyle w:val="Text21"/>
          <w:rFonts w:ascii="Times New Roman" w:eastAsiaTheme="majorEastAsia" w:hAnsi="Times New Roman"/>
          <w:color w:val="auto"/>
          <w:sz w:val="28"/>
          <w:szCs w:val="28"/>
          <w:lang w:val="ru-RU"/>
        </w:rPr>
        <w:t>-тематический подход к</w:t>
      </w:r>
      <w:r>
        <w:rPr>
          <w:rStyle w:val="sZamNoBreakSpace"/>
          <w:color w:val="auto"/>
          <w:sz w:val="28"/>
          <w:szCs w:val="28"/>
        </w:rPr>
        <w:t> </w:t>
      </w:r>
      <w:r>
        <w:rPr>
          <w:rStyle w:val="Text21"/>
          <w:rFonts w:ascii="Times New Roman" w:eastAsiaTheme="majorEastAsia" w:hAnsi="Times New Roman"/>
          <w:color w:val="auto"/>
          <w:sz w:val="28"/>
          <w:szCs w:val="28"/>
          <w:lang w:val="ru-RU"/>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Pr>
          <w:rStyle w:val="sZamNoBreakSpace"/>
          <w:color w:val="auto"/>
          <w:sz w:val="28"/>
          <w:szCs w:val="28"/>
        </w:rPr>
        <w:t> </w:t>
      </w:r>
      <w:r>
        <w:rPr>
          <w:rStyle w:val="Text21"/>
          <w:rFonts w:ascii="Times New Roman" w:eastAsiaTheme="majorEastAsia" w:hAnsi="Times New Roman"/>
          <w:color w:val="auto"/>
          <w:sz w:val="28"/>
          <w:szCs w:val="28"/>
          <w:lang w:val="ru-RU"/>
        </w:rPr>
        <w:t>качестве тем выступают организующие моменты, тематические недели, события, реализация проектов, сезонные явления в</w:t>
      </w:r>
      <w:r>
        <w:rPr>
          <w:rStyle w:val="sZamNoBreakSpace"/>
          <w:color w:val="auto"/>
          <w:sz w:val="28"/>
          <w:szCs w:val="28"/>
        </w:rPr>
        <w:t> </w:t>
      </w:r>
      <w:r>
        <w:rPr>
          <w:rStyle w:val="Text21"/>
          <w:rFonts w:ascii="Times New Roman" w:eastAsiaTheme="majorEastAsia" w:hAnsi="Times New Roman"/>
          <w:color w:val="auto"/>
          <w:sz w:val="28"/>
          <w:szCs w:val="28"/>
          <w:lang w:val="ru-RU"/>
        </w:rPr>
        <w:t>природе, праздники, традиции. При этом, что</w:t>
      </w:r>
      <w:r>
        <w:rPr>
          <w:rStyle w:val="sZamNoBreakSpace"/>
          <w:color w:val="auto"/>
          <w:sz w:val="28"/>
          <w:szCs w:val="28"/>
          <w:lang w:val="ru-RU"/>
        </w:rPr>
        <w:t xml:space="preserve"> </w:t>
      </w:r>
      <w:r>
        <w:rPr>
          <w:rStyle w:val="Text21"/>
          <w:rFonts w:ascii="Times New Roman" w:eastAsiaTheme="majorEastAsia" w:hAnsi="Times New Roman"/>
          <w:color w:val="auto"/>
          <w:sz w:val="28"/>
          <w:szCs w:val="28"/>
          <w:lang w:val="ru-RU"/>
        </w:rPr>
        <w:t>немаловажно, реализация комплексно</w:t>
      </w:r>
      <w:r>
        <w:rPr>
          <w:rStyle w:val="Text21"/>
          <w:rFonts w:eastAsiaTheme="majorEastAsia"/>
          <w:color w:val="auto"/>
          <w:sz w:val="28"/>
          <w:szCs w:val="28"/>
          <w:lang w:val="ru-RU"/>
        </w:rPr>
        <w:t xml:space="preserve"> </w:t>
      </w:r>
      <w:r>
        <w:rPr>
          <w:rStyle w:val="Text21"/>
          <w:rFonts w:ascii="Times New Roman" w:eastAsiaTheme="majorEastAsia" w:hAnsi="Times New Roman"/>
          <w:color w:val="auto"/>
          <w:sz w:val="28"/>
          <w:szCs w:val="28"/>
          <w:lang w:val="ru-RU"/>
        </w:rPr>
        <w:t>-тематического принципа тесно взаимосвязана с</w:t>
      </w:r>
      <w:r>
        <w:rPr>
          <w:rStyle w:val="sZamNoBreakSpace"/>
          <w:color w:val="auto"/>
          <w:sz w:val="28"/>
          <w:szCs w:val="28"/>
        </w:rPr>
        <w:t> </w:t>
      </w:r>
      <w:r>
        <w:rPr>
          <w:rStyle w:val="Text21"/>
          <w:rFonts w:ascii="Times New Roman" w:eastAsiaTheme="majorEastAsia" w:hAnsi="Times New Roman"/>
          <w:color w:val="auto"/>
          <w:sz w:val="28"/>
          <w:szCs w:val="28"/>
          <w:lang w:val="ru-RU"/>
        </w:rPr>
        <w:t>интеграцией образовательных областей и</w:t>
      </w:r>
      <w:r>
        <w:rPr>
          <w:rStyle w:val="sZamNoBreakSpace"/>
          <w:color w:val="auto"/>
          <w:sz w:val="28"/>
          <w:szCs w:val="28"/>
        </w:rPr>
        <w:t> </w:t>
      </w:r>
      <w:r>
        <w:rPr>
          <w:rStyle w:val="Text21"/>
          <w:rFonts w:ascii="Times New Roman" w:eastAsiaTheme="majorEastAsia" w:hAnsi="Times New Roman"/>
          <w:color w:val="auto"/>
          <w:sz w:val="28"/>
          <w:szCs w:val="28"/>
          <w:lang w:val="ru-RU"/>
        </w:rPr>
        <w:t>с</w:t>
      </w:r>
      <w:r>
        <w:rPr>
          <w:rStyle w:val="Text21"/>
          <w:rFonts w:ascii="Times New Roman" w:eastAsiaTheme="majorEastAsia" w:hAnsi="Times New Roman"/>
          <w:color w:val="auto"/>
          <w:sz w:val="28"/>
          <w:szCs w:val="28"/>
        </w:rPr>
        <w:t> </w:t>
      </w:r>
      <w:r>
        <w:rPr>
          <w:rStyle w:val="Text21"/>
          <w:rFonts w:ascii="Times New Roman" w:eastAsiaTheme="majorEastAsia" w:hAnsi="Times New Roman"/>
          <w:color w:val="auto"/>
          <w:sz w:val="28"/>
          <w:szCs w:val="28"/>
          <w:lang w:val="ru-RU"/>
        </w:rPr>
        <w:t>интеграцией детских деятельностей.</w:t>
      </w:r>
    </w:p>
    <w:p w:rsidR="005267E0" w:rsidRDefault="00FA4BB1">
      <w:pPr>
        <w:pStyle w:val="afff"/>
        <w:rPr>
          <w:color w:val="auto"/>
          <w:sz w:val="28"/>
          <w:szCs w:val="28"/>
          <w:lang w:val="ru-RU"/>
        </w:rPr>
      </w:pPr>
      <w:r>
        <w:rPr>
          <w:color w:val="auto"/>
          <w:sz w:val="28"/>
          <w:szCs w:val="28"/>
          <w:lang w:val="ru-RU"/>
        </w:rPr>
        <w:lastRenderedPageBreak/>
        <w:t xml:space="preserve">В </w:t>
      </w:r>
      <w:r w:rsidR="006B3C2E">
        <w:rPr>
          <w:color w:val="auto"/>
          <w:sz w:val="28"/>
          <w:szCs w:val="28"/>
          <w:lang w:val="ru-RU"/>
        </w:rPr>
        <w:t xml:space="preserve">МБДОУ «Танаевский детский сад» </w:t>
      </w:r>
      <w:r>
        <w:rPr>
          <w:color w:val="auto"/>
          <w:sz w:val="28"/>
          <w:szCs w:val="28"/>
          <w:lang w:val="ru-RU"/>
        </w:rPr>
        <w:t xml:space="preserve">создан единый образовательный процесс, в котором в комплексе решаются воспитательные, обучающие и развивающие задачи педагогического процесса. Образовательный процесс строится в детском саду с учётом контингента обучающихся, их индивидуальных и возрастных особенностей, социального заказа родителей. </w:t>
      </w:r>
    </w:p>
    <w:p w:rsidR="005267E0" w:rsidRDefault="00FA4BB1">
      <w:pPr>
        <w:pStyle w:val="afff"/>
        <w:rPr>
          <w:rStyle w:val="Text21"/>
          <w:rFonts w:ascii="Times New Roman" w:eastAsiaTheme="majorEastAsia" w:hAnsi="Times New Roman"/>
          <w:color w:val="auto"/>
          <w:sz w:val="28"/>
          <w:szCs w:val="28"/>
          <w:lang w:val="ru-RU"/>
        </w:rPr>
      </w:pPr>
      <w:r>
        <w:rPr>
          <w:rStyle w:val="Text21"/>
          <w:rFonts w:ascii="Times New Roman" w:eastAsiaTheme="majorEastAsia" w:hAnsi="Times New Roman"/>
          <w:color w:val="auto"/>
          <w:sz w:val="28"/>
          <w:szCs w:val="28"/>
          <w:lang w:val="ru-RU"/>
        </w:rPr>
        <w:t>Образовательный процесс в</w:t>
      </w:r>
      <w:r w:rsidR="006B3C2E" w:rsidRPr="006B3C2E">
        <w:rPr>
          <w:color w:val="auto"/>
          <w:sz w:val="28"/>
          <w:szCs w:val="28"/>
          <w:lang w:val="ru-RU"/>
        </w:rPr>
        <w:t xml:space="preserve"> </w:t>
      </w:r>
      <w:r w:rsidR="006B3C2E">
        <w:rPr>
          <w:color w:val="auto"/>
          <w:sz w:val="28"/>
          <w:szCs w:val="28"/>
          <w:lang w:val="ru-RU"/>
        </w:rPr>
        <w:t xml:space="preserve">МБДОУ «Танаевский детский сад» </w:t>
      </w:r>
      <w:r>
        <w:rPr>
          <w:rStyle w:val="Text21"/>
          <w:rFonts w:ascii="Times New Roman" w:eastAsiaTheme="majorEastAsia" w:hAnsi="Times New Roman"/>
          <w:color w:val="auto"/>
          <w:sz w:val="28"/>
          <w:szCs w:val="28"/>
          <w:lang w:val="ru-RU"/>
        </w:rPr>
        <w:t xml:space="preserve"> организован в</w:t>
      </w:r>
      <w:r>
        <w:rPr>
          <w:rStyle w:val="sZamNoBreakSpace"/>
          <w:color w:val="auto"/>
          <w:sz w:val="28"/>
          <w:szCs w:val="28"/>
        </w:rPr>
        <w:t> </w:t>
      </w:r>
      <w:r>
        <w:rPr>
          <w:rStyle w:val="Text21"/>
          <w:rFonts w:ascii="Times New Roman" w:eastAsiaTheme="majorEastAsia" w:hAnsi="Times New Roman"/>
          <w:color w:val="auto"/>
          <w:sz w:val="28"/>
          <w:szCs w:val="28"/>
          <w:lang w:val="ru-RU"/>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объединён вокруг единой темы. Именно через различные виды детской деятельности педагоги</w:t>
      </w:r>
      <w:r>
        <w:rPr>
          <w:rStyle w:val="Text21"/>
          <w:rFonts w:ascii="Times New Roman" w:eastAsiaTheme="majorEastAsia" w:hAnsi="Times New Roman"/>
          <w:color w:val="auto"/>
          <w:sz w:val="28"/>
          <w:szCs w:val="28"/>
        </w:rPr>
        <w:t> </w:t>
      </w:r>
      <w:r>
        <w:rPr>
          <w:rStyle w:val="Text21"/>
          <w:rFonts w:ascii="Times New Roman" w:eastAsiaTheme="majorEastAsia" w:hAnsi="Times New Roman"/>
          <w:color w:val="auto"/>
          <w:sz w:val="28"/>
          <w:szCs w:val="28"/>
          <w:lang w:val="ru-RU"/>
        </w:rPr>
        <w:t>реализуют содержание всех пяти образовательных областей.</w:t>
      </w:r>
    </w:p>
    <w:p w:rsidR="005267E0" w:rsidRDefault="00FA4BB1">
      <w:pPr>
        <w:rPr>
          <w:rFonts w:eastAsiaTheme="minorEastAsia"/>
          <w:sz w:val="28"/>
          <w:szCs w:val="28"/>
        </w:rPr>
      </w:pPr>
      <w:r>
        <w:rPr>
          <w:sz w:val="28"/>
          <w:szCs w:val="28"/>
        </w:rPr>
        <w:t>Построение всего образовательного процесса вокруг одной центральной темы даёт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5267E0" w:rsidRDefault="005267E0">
      <w:pPr>
        <w:rPr>
          <w:sz w:val="36"/>
          <w:szCs w:val="36"/>
        </w:rPr>
      </w:pPr>
    </w:p>
    <w:p w:rsidR="005267E0" w:rsidRDefault="00FA4BB1">
      <w:pPr>
        <w:pStyle w:val="2"/>
      </w:pPr>
      <w:bookmarkStart w:id="108" w:name="_Toc138112015"/>
      <w:r w:rsidRPr="006B3C2E">
        <w:t>Календарный учебный график</w:t>
      </w:r>
      <w:bookmarkEnd w:id="108"/>
      <w:r w:rsidR="006B3C2E" w:rsidRPr="006B3C2E">
        <w:rPr>
          <w:sz w:val="28"/>
          <w:szCs w:val="28"/>
        </w:rPr>
        <w:t xml:space="preserve"> </w:t>
      </w:r>
      <w:r w:rsidR="006B3C2E">
        <w:rPr>
          <w:sz w:val="28"/>
          <w:szCs w:val="28"/>
        </w:rPr>
        <w:t>МБДОУ «Танаевский детский сад»</w:t>
      </w:r>
    </w:p>
    <w:p w:rsidR="005267E0" w:rsidRDefault="006B3C2E">
      <w:pPr>
        <w:pStyle w:val="afff"/>
        <w:rPr>
          <w:color w:val="auto"/>
          <w:sz w:val="28"/>
          <w:szCs w:val="28"/>
          <w:lang w:val="ru-RU"/>
        </w:rPr>
      </w:pPr>
      <w:r>
        <w:rPr>
          <w:color w:val="auto"/>
          <w:sz w:val="28"/>
          <w:szCs w:val="28"/>
          <w:lang w:val="ru-RU"/>
        </w:rPr>
        <w:t>Календарный</w:t>
      </w:r>
      <w:r>
        <w:rPr>
          <w:color w:val="auto"/>
          <w:sz w:val="28"/>
          <w:szCs w:val="28"/>
        </w:rPr>
        <w:t> </w:t>
      </w:r>
      <w:r>
        <w:rPr>
          <w:color w:val="auto"/>
          <w:sz w:val="28"/>
          <w:szCs w:val="28"/>
          <w:lang w:val="ru-RU"/>
        </w:rPr>
        <w:t>график</w:t>
      </w:r>
      <w:r w:rsidR="00FA4BB1">
        <w:rPr>
          <w:color w:val="auto"/>
          <w:sz w:val="28"/>
          <w:szCs w:val="28"/>
          <w:lang w:val="ru-RU"/>
        </w:rPr>
        <w:t xml:space="preserve"> учитывает в полном объёме возрастные психофизические особенности воспитанников и отвечает требованиям охраны их жизни и здоровья. Содержание </w:t>
      </w:r>
      <w:r>
        <w:rPr>
          <w:color w:val="auto"/>
          <w:sz w:val="28"/>
          <w:szCs w:val="28"/>
          <w:lang w:val="ru-RU"/>
        </w:rPr>
        <w:t>календарного</w:t>
      </w:r>
      <w:r>
        <w:rPr>
          <w:color w:val="auto"/>
          <w:sz w:val="28"/>
          <w:szCs w:val="28"/>
        </w:rPr>
        <w:t> </w:t>
      </w:r>
      <w:r>
        <w:rPr>
          <w:color w:val="auto"/>
          <w:sz w:val="28"/>
          <w:szCs w:val="28"/>
          <w:lang w:val="ru-RU"/>
        </w:rPr>
        <w:t>графика</w:t>
      </w:r>
      <w:r w:rsidR="00FA4BB1">
        <w:rPr>
          <w:color w:val="auto"/>
          <w:sz w:val="28"/>
          <w:szCs w:val="28"/>
          <w:lang w:val="ru-RU"/>
        </w:rPr>
        <w:t xml:space="preserve"> включает в себя следующие сведения:</w:t>
      </w:r>
    </w:p>
    <w:p w:rsidR="005267E0" w:rsidRDefault="00FA4BB1">
      <w:pPr>
        <w:pStyle w:val="afff"/>
        <w:numPr>
          <w:ilvl w:val="0"/>
          <w:numId w:val="307"/>
        </w:numPr>
        <w:rPr>
          <w:color w:val="auto"/>
          <w:sz w:val="28"/>
          <w:szCs w:val="28"/>
        </w:rPr>
      </w:pPr>
      <w:r>
        <w:rPr>
          <w:color w:val="auto"/>
          <w:sz w:val="28"/>
          <w:szCs w:val="28"/>
        </w:rPr>
        <w:t>Режим работы учреждения</w:t>
      </w:r>
    </w:p>
    <w:p w:rsidR="005267E0" w:rsidRDefault="00FA4BB1">
      <w:pPr>
        <w:pStyle w:val="afff"/>
        <w:numPr>
          <w:ilvl w:val="0"/>
          <w:numId w:val="307"/>
        </w:numPr>
        <w:rPr>
          <w:color w:val="auto"/>
          <w:sz w:val="28"/>
          <w:szCs w:val="28"/>
        </w:rPr>
      </w:pPr>
      <w:r>
        <w:rPr>
          <w:color w:val="auto"/>
          <w:sz w:val="28"/>
          <w:szCs w:val="28"/>
        </w:rPr>
        <w:t>Продолжительность учебного года</w:t>
      </w:r>
    </w:p>
    <w:p w:rsidR="005267E0" w:rsidRDefault="00FA4BB1">
      <w:pPr>
        <w:pStyle w:val="afff"/>
        <w:numPr>
          <w:ilvl w:val="0"/>
          <w:numId w:val="307"/>
        </w:numPr>
        <w:rPr>
          <w:color w:val="auto"/>
          <w:sz w:val="28"/>
          <w:szCs w:val="28"/>
        </w:rPr>
      </w:pPr>
      <w:r>
        <w:rPr>
          <w:color w:val="auto"/>
          <w:sz w:val="28"/>
          <w:szCs w:val="28"/>
        </w:rPr>
        <w:t>Каникулярные дни</w:t>
      </w:r>
    </w:p>
    <w:p w:rsidR="005267E0" w:rsidRDefault="00FA4BB1">
      <w:pPr>
        <w:pStyle w:val="afff"/>
        <w:numPr>
          <w:ilvl w:val="0"/>
          <w:numId w:val="307"/>
        </w:numPr>
        <w:rPr>
          <w:color w:val="auto"/>
          <w:sz w:val="28"/>
          <w:szCs w:val="28"/>
        </w:rPr>
      </w:pPr>
      <w:r>
        <w:rPr>
          <w:rStyle w:val="85pt0pt"/>
          <w:b w:val="0"/>
          <w:bCs w:val="0"/>
          <w:color w:val="auto"/>
          <w:spacing w:val="0"/>
          <w:sz w:val="28"/>
          <w:szCs w:val="28"/>
          <w:shd w:val="clear" w:color="auto" w:fill="auto"/>
          <w:lang w:val="en-US"/>
        </w:rPr>
        <w:t>Дополнительные (праздничные)  дни отдыха</w:t>
      </w:r>
    </w:p>
    <w:p w:rsidR="005267E0" w:rsidRDefault="00FA4BB1">
      <w:pPr>
        <w:pStyle w:val="afff"/>
        <w:numPr>
          <w:ilvl w:val="0"/>
          <w:numId w:val="307"/>
        </w:numPr>
        <w:rPr>
          <w:color w:val="auto"/>
          <w:sz w:val="28"/>
          <w:szCs w:val="28"/>
          <w:lang w:val="ru-RU"/>
        </w:rPr>
      </w:pPr>
      <w:r>
        <w:rPr>
          <w:color w:val="auto"/>
          <w:sz w:val="28"/>
          <w:szCs w:val="28"/>
          <w:lang w:val="ru-RU"/>
        </w:rPr>
        <w:t>Мероприятия, проводимые в рамках образовательного процесса</w:t>
      </w:r>
    </w:p>
    <w:p w:rsidR="005267E0" w:rsidRDefault="00FA4BB1">
      <w:pPr>
        <w:pStyle w:val="afff"/>
        <w:numPr>
          <w:ilvl w:val="0"/>
          <w:numId w:val="308"/>
        </w:numPr>
        <w:tabs>
          <w:tab w:val="left" w:pos="1701"/>
        </w:tabs>
        <w:ind w:firstLine="131"/>
        <w:rPr>
          <w:i/>
          <w:color w:val="auto"/>
          <w:sz w:val="28"/>
          <w:szCs w:val="28"/>
        </w:rPr>
      </w:pPr>
      <w:r>
        <w:rPr>
          <w:i/>
          <w:color w:val="auto"/>
          <w:sz w:val="28"/>
          <w:szCs w:val="28"/>
        </w:rPr>
        <w:t>Педагогическая диагностика (мониторинг)</w:t>
      </w:r>
    </w:p>
    <w:p w:rsidR="005267E0" w:rsidRDefault="00FA4BB1">
      <w:pPr>
        <w:pStyle w:val="afff"/>
        <w:numPr>
          <w:ilvl w:val="0"/>
          <w:numId w:val="308"/>
        </w:numPr>
        <w:tabs>
          <w:tab w:val="left" w:pos="1701"/>
        </w:tabs>
        <w:ind w:firstLine="131"/>
        <w:rPr>
          <w:rStyle w:val="85pt0pt"/>
          <w:b w:val="0"/>
          <w:bCs w:val="0"/>
          <w:i/>
          <w:color w:val="auto"/>
          <w:spacing w:val="0"/>
          <w:sz w:val="28"/>
          <w:szCs w:val="28"/>
          <w:shd w:val="clear" w:color="auto" w:fill="auto"/>
          <w:lang w:val="en-US"/>
        </w:rPr>
      </w:pPr>
      <w:r>
        <w:rPr>
          <w:i/>
          <w:color w:val="auto"/>
          <w:sz w:val="28"/>
          <w:szCs w:val="28"/>
        </w:rPr>
        <w:t>Групповые</w:t>
      </w:r>
      <w:r>
        <w:rPr>
          <w:rStyle w:val="85pt0pt"/>
          <w:b w:val="0"/>
          <w:bCs w:val="0"/>
          <w:i/>
          <w:color w:val="auto"/>
          <w:spacing w:val="0"/>
          <w:sz w:val="28"/>
          <w:szCs w:val="28"/>
          <w:shd w:val="clear" w:color="auto" w:fill="auto"/>
          <w:lang w:val="en-US"/>
        </w:rPr>
        <w:t xml:space="preserve"> родительские собрания</w:t>
      </w:r>
    </w:p>
    <w:p w:rsidR="005267E0" w:rsidRDefault="00FA4BB1">
      <w:pPr>
        <w:pStyle w:val="afff"/>
        <w:numPr>
          <w:ilvl w:val="0"/>
          <w:numId w:val="307"/>
        </w:numPr>
        <w:rPr>
          <w:rStyle w:val="12"/>
          <w:color w:val="auto"/>
          <w:sz w:val="28"/>
          <w:szCs w:val="28"/>
          <w:shd w:val="clear" w:color="auto" w:fill="auto"/>
        </w:rPr>
      </w:pPr>
      <w:r>
        <w:rPr>
          <w:rStyle w:val="12"/>
          <w:color w:val="auto"/>
          <w:sz w:val="28"/>
          <w:szCs w:val="28"/>
          <w:shd w:val="clear" w:color="auto" w:fill="auto"/>
        </w:rPr>
        <w:t>Требования к организации образовательного процесса</w:t>
      </w:r>
    </w:p>
    <w:p w:rsidR="005267E0" w:rsidRDefault="00FA4BB1">
      <w:pPr>
        <w:pStyle w:val="afff"/>
        <w:numPr>
          <w:ilvl w:val="0"/>
          <w:numId w:val="307"/>
        </w:numPr>
        <w:rPr>
          <w:color w:val="auto"/>
          <w:sz w:val="28"/>
          <w:szCs w:val="28"/>
          <w:lang w:val="ru-RU"/>
        </w:rPr>
      </w:pPr>
      <w:r>
        <w:rPr>
          <w:color w:val="auto"/>
          <w:sz w:val="28"/>
          <w:szCs w:val="28"/>
          <w:lang w:val="ru-RU"/>
        </w:rPr>
        <w:t>Модель организации образовательного процесса на неделю</w:t>
      </w:r>
    </w:p>
    <w:p w:rsidR="005267E0" w:rsidRDefault="00FA4BB1">
      <w:pPr>
        <w:pStyle w:val="afff"/>
        <w:numPr>
          <w:ilvl w:val="0"/>
          <w:numId w:val="307"/>
        </w:numPr>
        <w:rPr>
          <w:color w:val="auto"/>
          <w:sz w:val="28"/>
          <w:szCs w:val="28"/>
          <w:lang w:val="ru-RU"/>
        </w:rPr>
      </w:pPr>
      <w:r>
        <w:rPr>
          <w:color w:val="auto"/>
          <w:sz w:val="28"/>
          <w:szCs w:val="28"/>
          <w:lang w:val="ru-RU"/>
        </w:rPr>
        <w:t>Расписание занятий на каждую возрастную группу</w:t>
      </w:r>
    </w:p>
    <w:p w:rsidR="005267E0" w:rsidRDefault="005267E0">
      <w:pPr>
        <w:pStyle w:val="afff"/>
        <w:ind w:firstLine="0"/>
        <w:rPr>
          <w:color w:val="auto"/>
          <w:lang w:val="ru-RU"/>
        </w:rPr>
      </w:pPr>
    </w:p>
    <w:p w:rsidR="005267E0" w:rsidRPr="009D4916" w:rsidRDefault="00FA4BB1">
      <w:pPr>
        <w:keepNext/>
        <w:keepLines/>
        <w:widowControl w:val="0"/>
        <w:spacing w:before="100" w:beforeAutospacing="1" w:after="100" w:afterAutospacing="1"/>
        <w:jc w:val="center"/>
        <w:outlineLvl w:val="5"/>
        <w:rPr>
          <w:rFonts w:eastAsia="等线 Light"/>
          <w:b/>
          <w:color w:val="0070C0"/>
          <w:sz w:val="28"/>
          <w:szCs w:val="28"/>
        </w:rPr>
      </w:pPr>
      <w:bookmarkStart w:id="109" w:name="_GoBack"/>
      <w:bookmarkEnd w:id="109"/>
      <w:r w:rsidRPr="009D4916">
        <w:rPr>
          <w:rFonts w:eastAsia="等线 Light"/>
          <w:b/>
          <w:color w:val="0070C0"/>
          <w:sz w:val="28"/>
          <w:szCs w:val="28"/>
        </w:rPr>
        <w:t>Календарный график</w:t>
      </w:r>
    </w:p>
    <w:tbl>
      <w:tblPr>
        <w:tblStyle w:val="aff7"/>
        <w:tblW w:w="0" w:type="auto"/>
        <w:tblCellMar>
          <w:top w:w="15" w:type="dxa"/>
          <w:left w:w="15" w:type="dxa"/>
          <w:bottom w:w="15" w:type="dxa"/>
          <w:right w:w="15" w:type="dxa"/>
        </w:tblCellMar>
        <w:tblLook w:val="04A0" w:firstRow="1" w:lastRow="0" w:firstColumn="1" w:lastColumn="0" w:noHBand="0" w:noVBand="1"/>
      </w:tblPr>
      <w:tblGrid>
        <w:gridCol w:w="4551"/>
        <w:gridCol w:w="2124"/>
        <w:gridCol w:w="2137"/>
        <w:gridCol w:w="2137"/>
        <w:gridCol w:w="2151"/>
        <w:gridCol w:w="2588"/>
      </w:tblGrid>
      <w:tr w:rsidR="005267E0" w:rsidTr="006B3C2E">
        <w:tc>
          <w:tcPr>
            <w:tcW w:w="15688" w:type="dxa"/>
            <w:gridSpan w:val="6"/>
            <w:tcBorders>
              <w:top w:val="outset" w:sz="6" w:space="0" w:color="auto"/>
              <w:left w:val="outset" w:sz="6" w:space="0" w:color="auto"/>
              <w:bottom w:val="outset" w:sz="6" w:space="0" w:color="auto"/>
              <w:right w:val="outset" w:sz="6" w:space="0" w:color="auto"/>
            </w:tcBorders>
            <w:shd w:val="clear" w:color="auto" w:fill="D8D8D8"/>
            <w:vAlign w:val="center"/>
          </w:tcPr>
          <w:p w:rsidR="005267E0" w:rsidRDefault="00FA4BB1">
            <w:pPr>
              <w:numPr>
                <w:ilvl w:val="1"/>
                <w:numId w:val="309"/>
              </w:numPr>
              <w:spacing w:before="100" w:beforeAutospacing="1" w:after="100" w:afterAutospacing="1"/>
              <w:contextualSpacing/>
              <w:jc w:val="center"/>
              <w:rPr>
                <w:b/>
                <w:sz w:val="24"/>
              </w:rPr>
            </w:pPr>
            <w:r>
              <w:rPr>
                <w:b/>
                <w:sz w:val="24"/>
              </w:rPr>
              <w:t>Режим работы учреждения</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Режим работы БДОУ</w:t>
            </w:r>
          </w:p>
        </w:tc>
        <w:tc>
          <w:tcPr>
            <w:tcW w:w="11137" w:type="dxa"/>
            <w:gridSpan w:val="5"/>
            <w:tcBorders>
              <w:top w:val="outset" w:sz="6" w:space="0" w:color="auto"/>
              <w:left w:val="outset" w:sz="6" w:space="0" w:color="auto"/>
              <w:bottom w:val="outset" w:sz="6" w:space="0" w:color="auto"/>
              <w:right w:val="outset" w:sz="6" w:space="0" w:color="auto"/>
            </w:tcBorders>
          </w:tcPr>
          <w:p w:rsidR="005267E0" w:rsidRDefault="00FA4BB1">
            <w:pPr>
              <w:spacing w:before="100" w:beforeAutospacing="1" w:after="100" w:afterAutospacing="1"/>
              <w:rPr>
                <w:color w:val="000000"/>
                <w:sz w:val="24"/>
                <w:shd w:val="clear" w:color="auto" w:fill="FFFFFF"/>
              </w:rPr>
            </w:pPr>
            <w:r>
              <w:rPr>
                <w:color w:val="000000"/>
                <w:sz w:val="24"/>
                <w:shd w:val="clear" w:color="auto" w:fill="FFFFFF"/>
              </w:rPr>
              <w:t>Пятидневная рабочая неделя (с понедельника по пятницу).</w:t>
            </w:r>
          </w:p>
          <w:p w:rsidR="005267E0" w:rsidRDefault="00FA4BB1">
            <w:pPr>
              <w:spacing w:before="100" w:beforeAutospacing="1" w:after="100" w:afterAutospacing="1"/>
              <w:rPr>
                <w:sz w:val="24"/>
              </w:rPr>
            </w:pPr>
            <w:r>
              <w:rPr>
                <w:color w:val="000000"/>
                <w:sz w:val="24"/>
                <w:shd w:val="clear" w:color="auto" w:fill="FFFFFF"/>
              </w:rPr>
              <w:t>Продолжительность работ</w:t>
            </w:r>
            <w:r w:rsidR="006B3C2E">
              <w:rPr>
                <w:color w:val="000000"/>
                <w:sz w:val="24"/>
                <w:shd w:val="clear" w:color="auto" w:fill="FFFFFF"/>
              </w:rPr>
              <w:t>ы групп для детей от 1,5</w:t>
            </w:r>
            <w:r>
              <w:rPr>
                <w:color w:val="000000"/>
                <w:sz w:val="24"/>
                <w:shd w:val="clear" w:color="auto" w:fill="FFFFFF"/>
              </w:rPr>
              <w:t xml:space="preserve"> </w:t>
            </w:r>
            <w:r w:rsidR="006B3C2E">
              <w:rPr>
                <w:color w:val="000000"/>
                <w:sz w:val="24"/>
                <w:shd w:val="clear" w:color="auto" w:fill="FFFFFF"/>
              </w:rPr>
              <w:t>до 7 лет – 12 часов в день (с 06.30 до 18.3</w:t>
            </w:r>
            <w:r>
              <w:rPr>
                <w:color w:val="000000"/>
                <w:sz w:val="24"/>
                <w:shd w:val="clear" w:color="auto" w:fill="FFFFFF"/>
              </w:rPr>
              <w:t xml:space="preserve">0) </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lastRenderedPageBreak/>
              <w:t xml:space="preserve">Нерабочие дни </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color w:val="000000"/>
                <w:sz w:val="24"/>
                <w:shd w:val="clear" w:color="auto" w:fill="FFFFFF"/>
              </w:rPr>
              <w:t>Суббота, воскресенье, праздничные дни в соответствии с законодательством Российской Федерации.</w:t>
            </w:r>
          </w:p>
        </w:tc>
      </w:tr>
      <w:tr w:rsidR="005267E0" w:rsidTr="006B3C2E">
        <w:tc>
          <w:tcPr>
            <w:tcW w:w="15688" w:type="dxa"/>
            <w:gridSpan w:val="6"/>
            <w:tcBorders>
              <w:top w:val="nil"/>
              <w:left w:val="outset" w:sz="6" w:space="0" w:color="auto"/>
              <w:bottom w:val="outset" w:sz="6" w:space="0" w:color="auto"/>
              <w:right w:val="outset" w:sz="6" w:space="0" w:color="auto"/>
            </w:tcBorders>
            <w:shd w:val="clear" w:color="auto" w:fill="D8D8D8"/>
            <w:vAlign w:val="center"/>
          </w:tcPr>
          <w:p w:rsidR="005267E0" w:rsidRDefault="00FA4BB1">
            <w:pPr>
              <w:numPr>
                <w:ilvl w:val="1"/>
                <w:numId w:val="309"/>
              </w:numPr>
              <w:spacing w:before="100" w:beforeAutospacing="1" w:after="100" w:afterAutospacing="1"/>
              <w:contextualSpacing/>
              <w:jc w:val="center"/>
              <w:rPr>
                <w:b/>
                <w:sz w:val="24"/>
              </w:rPr>
            </w:pPr>
            <w:r>
              <w:rPr>
                <w:b/>
                <w:sz w:val="24"/>
              </w:rPr>
              <w:t>Продолжительность учебного года</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 xml:space="preserve">Учебный год </w:t>
            </w:r>
          </w:p>
        </w:tc>
        <w:tc>
          <w:tcPr>
            <w:tcW w:w="11137" w:type="dxa"/>
            <w:gridSpan w:val="5"/>
            <w:tcBorders>
              <w:top w:val="outset" w:sz="6" w:space="0" w:color="auto"/>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С 01.09 по 31.08.</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 xml:space="preserve">1 полугодие </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01.09 – 31.12</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 xml:space="preserve">2 полугодие </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09.01 – 31.08</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 xml:space="preserve">Продолжительность учебной недели </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5 дней (с понедельника по пятницу)</w:t>
            </w:r>
          </w:p>
        </w:tc>
      </w:tr>
      <w:tr w:rsidR="005267E0" w:rsidTr="006B3C2E">
        <w:tc>
          <w:tcPr>
            <w:tcW w:w="15688" w:type="dxa"/>
            <w:gridSpan w:val="6"/>
            <w:tcBorders>
              <w:top w:val="nil"/>
              <w:left w:val="outset" w:sz="6" w:space="0" w:color="auto"/>
              <w:bottom w:val="outset" w:sz="6" w:space="0" w:color="auto"/>
              <w:right w:val="outset" w:sz="6" w:space="0" w:color="auto"/>
            </w:tcBorders>
            <w:shd w:val="clear" w:color="auto" w:fill="D8D8D8"/>
            <w:vAlign w:val="center"/>
          </w:tcPr>
          <w:p w:rsidR="005267E0" w:rsidRDefault="00FA4BB1">
            <w:pPr>
              <w:numPr>
                <w:ilvl w:val="1"/>
                <w:numId w:val="309"/>
              </w:numPr>
              <w:spacing w:before="100" w:beforeAutospacing="1" w:after="100" w:afterAutospacing="1"/>
              <w:contextualSpacing/>
              <w:jc w:val="center"/>
              <w:rPr>
                <w:b/>
                <w:sz w:val="24"/>
              </w:rPr>
            </w:pPr>
            <w:r>
              <w:rPr>
                <w:b/>
                <w:sz w:val="24"/>
              </w:rPr>
              <w:t>Каникулярные дни</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 xml:space="preserve">Зимние каникулы </w:t>
            </w:r>
          </w:p>
        </w:tc>
        <w:tc>
          <w:tcPr>
            <w:tcW w:w="11137" w:type="dxa"/>
            <w:gridSpan w:val="5"/>
            <w:tcBorders>
              <w:top w:val="outset" w:sz="6" w:space="0" w:color="auto"/>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С 25.12 по 31.12 (7 дней)</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Летние каникулы (летний оздоровительный сезон)</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С 01.06 по 31.08 (91 день)</w:t>
            </w:r>
          </w:p>
        </w:tc>
      </w:tr>
      <w:tr w:rsidR="005267E0" w:rsidTr="006B3C2E">
        <w:tc>
          <w:tcPr>
            <w:tcW w:w="15688" w:type="dxa"/>
            <w:gridSpan w:val="6"/>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Во время зимних и летних каникул занятия не проводятся, проводятся только мероприятия художественно – эсткетического и физкультурно – оздоровительного направлений (музыкальная и двигательная деятельность), музыкальные и спортивные праздники. Организуются спортивны и подвижные игры, экскурсии.</w:t>
            </w:r>
          </w:p>
        </w:tc>
      </w:tr>
      <w:tr w:rsidR="005267E0" w:rsidTr="006B3C2E">
        <w:tc>
          <w:tcPr>
            <w:tcW w:w="15688" w:type="dxa"/>
            <w:gridSpan w:val="6"/>
            <w:tcBorders>
              <w:top w:val="nil"/>
              <w:left w:val="outset" w:sz="6" w:space="0" w:color="auto"/>
              <w:bottom w:val="outset" w:sz="6" w:space="0" w:color="auto"/>
              <w:right w:val="outset" w:sz="6" w:space="0" w:color="auto"/>
            </w:tcBorders>
            <w:shd w:val="clear" w:color="auto" w:fill="D8D8D8"/>
            <w:vAlign w:val="center"/>
          </w:tcPr>
          <w:p w:rsidR="005267E0" w:rsidRDefault="00FA4BB1">
            <w:pPr>
              <w:numPr>
                <w:ilvl w:val="1"/>
                <w:numId w:val="309"/>
              </w:numPr>
              <w:spacing w:before="100" w:beforeAutospacing="1" w:after="100" w:afterAutospacing="1"/>
              <w:contextualSpacing/>
              <w:jc w:val="center"/>
              <w:rPr>
                <w:sz w:val="24"/>
              </w:rPr>
            </w:pPr>
            <w:r>
              <w:rPr>
                <w:b/>
                <w:color w:val="000000"/>
                <w:sz w:val="24"/>
                <w:shd w:val="clear" w:color="auto" w:fill="FFFFFF"/>
              </w:rPr>
              <w:t>Дополнительные (</w:t>
            </w:r>
            <w:r w:rsidR="006B3C2E">
              <w:rPr>
                <w:b/>
                <w:color w:val="000000"/>
                <w:sz w:val="24"/>
                <w:shd w:val="clear" w:color="auto" w:fill="FFFFFF"/>
              </w:rPr>
              <w:t>праздничные) дни</w:t>
            </w:r>
            <w:r>
              <w:rPr>
                <w:b/>
                <w:color w:val="000000"/>
                <w:sz w:val="24"/>
                <w:shd w:val="clear" w:color="auto" w:fill="FFFFFF"/>
              </w:rPr>
              <w:t xml:space="preserve"> отдыха</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color w:val="000000"/>
                <w:sz w:val="24"/>
                <w:shd w:val="clear" w:color="auto" w:fill="FFFFFF"/>
              </w:rPr>
              <w:t>День народного единства</w:t>
            </w:r>
          </w:p>
        </w:tc>
        <w:tc>
          <w:tcPr>
            <w:tcW w:w="11137" w:type="dxa"/>
            <w:gridSpan w:val="5"/>
            <w:tcBorders>
              <w:top w:val="outset" w:sz="6" w:space="0" w:color="auto"/>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04.11 (1 день)</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rsidP="006B3C2E">
            <w:pPr>
              <w:spacing w:before="100" w:beforeAutospacing="1" w:after="100" w:afterAutospacing="1"/>
              <w:jc w:val="left"/>
              <w:rPr>
                <w:sz w:val="24"/>
              </w:rPr>
            </w:pPr>
            <w:r>
              <w:rPr>
                <w:color w:val="000000"/>
                <w:sz w:val="24"/>
                <w:shd w:val="clear" w:color="auto" w:fill="FFFFFF"/>
              </w:rPr>
              <w:t xml:space="preserve">Новогодние, </w:t>
            </w:r>
            <w:r w:rsidR="006B3C2E">
              <w:rPr>
                <w:color w:val="000000"/>
                <w:sz w:val="24"/>
                <w:shd w:val="clear" w:color="auto" w:fill="FFFFFF"/>
              </w:rPr>
              <w:t>рождественские каникулы</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с 01.01 по 08.01 (8 дней)</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color w:val="000000"/>
                <w:sz w:val="24"/>
                <w:shd w:val="clear" w:color="auto" w:fill="FFFFFF"/>
              </w:rPr>
              <w:t>День защитника Отечества</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23.02 (1 день)</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color w:val="000000"/>
                <w:sz w:val="24"/>
                <w:shd w:val="clear" w:color="auto" w:fill="FFFFFF"/>
              </w:rPr>
              <w:t>Международный женский день</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08.03 (1 день)</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color w:val="000000"/>
                <w:sz w:val="24"/>
                <w:shd w:val="clear" w:color="auto" w:fill="FFFFFF"/>
              </w:rPr>
              <w:t>Праздник весны и труда</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01.05 (1 день)</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color w:val="000000"/>
                <w:sz w:val="24"/>
                <w:shd w:val="clear" w:color="auto" w:fill="FFFFFF"/>
              </w:rPr>
              <w:t>День Победы</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09.05 (1 день)</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color w:val="000000"/>
                <w:sz w:val="24"/>
                <w:shd w:val="clear" w:color="auto" w:fill="FFFFFF"/>
              </w:rPr>
              <w:t>День России</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12.06 (1 день)</w:t>
            </w:r>
          </w:p>
        </w:tc>
      </w:tr>
      <w:tr w:rsidR="006B3C2E" w:rsidTr="00895F96">
        <w:tc>
          <w:tcPr>
            <w:tcW w:w="15688" w:type="dxa"/>
            <w:gridSpan w:val="6"/>
            <w:tcBorders>
              <w:top w:val="nil"/>
              <w:left w:val="outset" w:sz="6" w:space="0" w:color="auto"/>
              <w:bottom w:val="outset" w:sz="6" w:space="0" w:color="auto"/>
              <w:right w:val="outset" w:sz="6" w:space="0" w:color="auto"/>
            </w:tcBorders>
          </w:tcPr>
          <w:p w:rsidR="006B3C2E" w:rsidRDefault="006B3C2E">
            <w:pPr>
              <w:spacing w:before="100" w:beforeAutospacing="1" w:after="100" w:afterAutospacing="1"/>
              <w:rPr>
                <w:sz w:val="24"/>
              </w:rPr>
            </w:pPr>
            <w:r>
              <w:rPr>
                <w:sz w:val="24"/>
              </w:rPr>
              <w:t>Плюс дополнительные региональные праздники для Республики Татарстан</w:t>
            </w:r>
          </w:p>
        </w:tc>
      </w:tr>
      <w:tr w:rsidR="005267E0" w:rsidTr="006B3C2E">
        <w:tc>
          <w:tcPr>
            <w:tcW w:w="15688" w:type="dxa"/>
            <w:gridSpan w:val="6"/>
            <w:tcBorders>
              <w:top w:val="nil"/>
              <w:left w:val="outset" w:sz="6" w:space="0" w:color="auto"/>
              <w:bottom w:val="outset" w:sz="6" w:space="0" w:color="auto"/>
              <w:right w:val="outset" w:sz="6" w:space="0" w:color="auto"/>
            </w:tcBorders>
            <w:shd w:val="clear" w:color="auto" w:fill="D8D8D8"/>
            <w:vAlign w:val="center"/>
          </w:tcPr>
          <w:p w:rsidR="005267E0" w:rsidRDefault="00FA4BB1">
            <w:pPr>
              <w:numPr>
                <w:ilvl w:val="1"/>
                <w:numId w:val="309"/>
              </w:numPr>
              <w:spacing w:before="100" w:beforeAutospacing="1" w:after="100" w:afterAutospacing="1"/>
              <w:contextualSpacing/>
              <w:jc w:val="center"/>
              <w:rPr>
                <w:b/>
                <w:sz w:val="24"/>
              </w:rPr>
            </w:pPr>
            <w:r>
              <w:rPr>
                <w:b/>
                <w:bCs/>
                <w:color w:val="181818"/>
                <w:sz w:val="24"/>
              </w:rPr>
              <w:t>Мероприятия, проводимые в рамках образовательного процесса</w:t>
            </w:r>
          </w:p>
        </w:tc>
      </w:tr>
      <w:tr w:rsidR="005267E0" w:rsidTr="006B3C2E">
        <w:tc>
          <w:tcPr>
            <w:tcW w:w="15688" w:type="dxa"/>
            <w:gridSpan w:val="6"/>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b/>
                <w:i/>
                <w:color w:val="000000"/>
                <w:sz w:val="24"/>
                <w:shd w:val="clear" w:color="auto" w:fill="FFFFFF"/>
              </w:rPr>
            </w:pPr>
            <w:r>
              <w:rPr>
                <w:b/>
                <w:i/>
                <w:color w:val="000000"/>
                <w:sz w:val="24"/>
                <w:shd w:val="clear" w:color="auto" w:fill="FFFFFF"/>
              </w:rPr>
              <w:t>Педагогическая диагностика (мониторинг)</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E5A">
            <w:pPr>
              <w:spacing w:before="100" w:beforeAutospacing="1" w:after="100" w:afterAutospacing="1"/>
              <w:rPr>
                <w:sz w:val="24"/>
              </w:rPr>
            </w:pPr>
            <w:r>
              <w:rPr>
                <w:sz w:val="24"/>
              </w:rPr>
              <w:t>Первичная (</w:t>
            </w:r>
            <w:r w:rsidR="00FA4BB1">
              <w:rPr>
                <w:sz w:val="24"/>
              </w:rPr>
              <w:t>входящая)</w:t>
            </w:r>
          </w:p>
        </w:tc>
        <w:tc>
          <w:tcPr>
            <w:tcW w:w="11137" w:type="dxa"/>
            <w:gridSpan w:val="5"/>
            <w:tcBorders>
              <w:top w:val="outset" w:sz="6" w:space="0" w:color="auto"/>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color w:val="000000"/>
                <w:sz w:val="24"/>
                <w:shd w:val="clear" w:color="auto" w:fill="FFFFFF"/>
              </w:rPr>
              <w:t>с 15 сентября по 30 сентября (2 недели)</w:t>
            </w:r>
          </w:p>
        </w:tc>
      </w:tr>
      <w:tr w:rsidR="00FA4E5A" w:rsidTr="006B3C2E">
        <w:tc>
          <w:tcPr>
            <w:tcW w:w="4551" w:type="dxa"/>
            <w:tcBorders>
              <w:top w:val="nil"/>
              <w:left w:val="outset" w:sz="6" w:space="0" w:color="auto"/>
              <w:bottom w:val="outset" w:sz="6" w:space="0" w:color="auto"/>
              <w:right w:val="outset" w:sz="6" w:space="0" w:color="auto"/>
            </w:tcBorders>
          </w:tcPr>
          <w:p w:rsidR="00FA4E5A" w:rsidRDefault="00FA4E5A">
            <w:pPr>
              <w:spacing w:before="100" w:beforeAutospacing="1" w:after="100" w:afterAutospacing="1"/>
              <w:rPr>
                <w:sz w:val="24"/>
              </w:rPr>
            </w:pPr>
            <w:r>
              <w:rPr>
                <w:sz w:val="24"/>
              </w:rPr>
              <w:t>Группа раннего возраста</w:t>
            </w:r>
          </w:p>
        </w:tc>
        <w:tc>
          <w:tcPr>
            <w:tcW w:w="11137" w:type="dxa"/>
            <w:gridSpan w:val="5"/>
            <w:tcBorders>
              <w:top w:val="outset" w:sz="6" w:space="0" w:color="auto"/>
              <w:left w:val="outset" w:sz="6" w:space="0" w:color="auto"/>
              <w:bottom w:val="outset" w:sz="6" w:space="0" w:color="auto"/>
              <w:right w:val="outset" w:sz="6" w:space="0" w:color="auto"/>
            </w:tcBorders>
          </w:tcPr>
          <w:p w:rsidR="00FA4E5A" w:rsidRDefault="00FA4E5A">
            <w:pPr>
              <w:spacing w:before="100" w:beforeAutospacing="1" w:after="100" w:afterAutospacing="1"/>
              <w:rPr>
                <w:color w:val="000000"/>
                <w:sz w:val="24"/>
                <w:shd w:val="clear" w:color="auto" w:fill="FFFFFF"/>
              </w:rPr>
            </w:pPr>
            <w:r w:rsidRPr="00FA4E5A">
              <w:rPr>
                <w:color w:val="000000"/>
                <w:shd w:val="clear" w:color="auto" w:fill="FFFFFF"/>
              </w:rPr>
              <w:t>с</w:t>
            </w:r>
            <w:r>
              <w:rPr>
                <w:color w:val="000000"/>
                <w:sz w:val="24"/>
                <w:shd w:val="clear" w:color="auto" w:fill="FFFFFF"/>
              </w:rPr>
              <w:t xml:space="preserve"> 01 октября по 14октября</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Итоговая (на конец учебного года)</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color w:val="000000"/>
                <w:sz w:val="24"/>
                <w:shd w:val="clear" w:color="auto" w:fill="FFFFFF"/>
              </w:rPr>
              <w:t>с 15 апреля по 30 апреля (2 недели)</w:t>
            </w:r>
          </w:p>
        </w:tc>
      </w:tr>
      <w:tr w:rsidR="005267E0" w:rsidTr="006B3C2E">
        <w:tc>
          <w:tcPr>
            <w:tcW w:w="15688" w:type="dxa"/>
            <w:gridSpan w:val="6"/>
            <w:tcBorders>
              <w:top w:val="nil"/>
              <w:left w:val="outset" w:sz="6" w:space="0" w:color="auto"/>
              <w:bottom w:val="outset" w:sz="6" w:space="0" w:color="auto"/>
              <w:right w:val="outset" w:sz="6" w:space="0" w:color="auto"/>
            </w:tcBorders>
            <w:vAlign w:val="center"/>
          </w:tcPr>
          <w:p w:rsidR="005267E0" w:rsidRDefault="00FA4BB1">
            <w:pPr>
              <w:widowControl w:val="0"/>
              <w:autoSpaceDE w:val="0"/>
              <w:autoSpaceDN w:val="0"/>
              <w:spacing w:before="100" w:beforeAutospacing="1" w:after="100" w:afterAutospacing="1"/>
              <w:jc w:val="center"/>
              <w:rPr>
                <w:i/>
                <w:color w:val="000000"/>
                <w:sz w:val="24"/>
                <w:shd w:val="clear" w:color="auto" w:fill="FFFFFF"/>
              </w:rPr>
            </w:pPr>
            <w:r>
              <w:rPr>
                <w:b/>
                <w:i/>
                <w:color w:val="000000"/>
                <w:sz w:val="24"/>
                <w:shd w:val="clear" w:color="auto" w:fill="FFFFFF"/>
              </w:rPr>
              <w:t>Групповые родительские собрания</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Ознакомительное (на начало учебного года)</w:t>
            </w:r>
          </w:p>
        </w:tc>
        <w:tc>
          <w:tcPr>
            <w:tcW w:w="11137" w:type="dxa"/>
            <w:gridSpan w:val="5"/>
            <w:tcBorders>
              <w:top w:val="outset" w:sz="6" w:space="0" w:color="auto"/>
              <w:left w:val="outset" w:sz="6" w:space="0" w:color="auto"/>
              <w:bottom w:val="outset" w:sz="6" w:space="0" w:color="auto"/>
              <w:right w:val="outset" w:sz="6" w:space="0" w:color="auto"/>
            </w:tcBorders>
          </w:tcPr>
          <w:p w:rsidR="005267E0" w:rsidRDefault="00FA4BB1">
            <w:pPr>
              <w:spacing w:before="100" w:beforeAutospacing="1" w:after="100" w:afterAutospacing="1"/>
              <w:rPr>
                <w:color w:val="000000"/>
                <w:sz w:val="24"/>
                <w:shd w:val="clear" w:color="auto" w:fill="FFFFFF"/>
              </w:rPr>
            </w:pPr>
            <w:r>
              <w:rPr>
                <w:color w:val="000000"/>
                <w:sz w:val="24"/>
                <w:shd w:val="clear" w:color="auto" w:fill="FFFFFF"/>
              </w:rPr>
              <w:t>До 20 сентября</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Итоговое (на конец учебного года)</w:t>
            </w:r>
          </w:p>
        </w:tc>
        <w:tc>
          <w:tcPr>
            <w:tcW w:w="11137" w:type="dxa"/>
            <w:gridSpan w:val="5"/>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color w:val="000000"/>
                <w:sz w:val="24"/>
                <w:shd w:val="clear" w:color="auto" w:fill="FFFFFF"/>
              </w:rPr>
            </w:pPr>
            <w:r>
              <w:rPr>
                <w:color w:val="000000"/>
                <w:sz w:val="24"/>
                <w:shd w:val="clear" w:color="auto" w:fill="FFFFFF"/>
              </w:rPr>
              <w:t xml:space="preserve">Май </w:t>
            </w:r>
          </w:p>
        </w:tc>
      </w:tr>
      <w:tr w:rsidR="005267E0" w:rsidTr="006B3C2E">
        <w:tc>
          <w:tcPr>
            <w:tcW w:w="15688" w:type="dxa"/>
            <w:gridSpan w:val="6"/>
            <w:tcBorders>
              <w:top w:val="nil"/>
              <w:left w:val="outset" w:sz="6" w:space="0" w:color="auto"/>
              <w:bottom w:val="outset" w:sz="6" w:space="0" w:color="auto"/>
              <w:right w:val="outset" w:sz="6" w:space="0" w:color="auto"/>
            </w:tcBorders>
            <w:shd w:val="clear" w:color="auto" w:fill="D8D8D8"/>
            <w:vAlign w:val="center"/>
          </w:tcPr>
          <w:p w:rsidR="005267E0" w:rsidRDefault="00FA4BB1">
            <w:pPr>
              <w:numPr>
                <w:ilvl w:val="1"/>
                <w:numId w:val="309"/>
              </w:numPr>
              <w:spacing w:before="100" w:beforeAutospacing="1" w:after="100" w:afterAutospacing="1"/>
              <w:contextualSpacing/>
              <w:jc w:val="center"/>
              <w:rPr>
                <w:b/>
                <w:color w:val="000000"/>
                <w:sz w:val="24"/>
                <w:shd w:val="clear" w:color="auto" w:fill="FFFFFF"/>
              </w:rPr>
            </w:pPr>
            <w:r>
              <w:rPr>
                <w:b/>
                <w:color w:val="000000"/>
                <w:sz w:val="24"/>
                <w:shd w:val="clear" w:color="auto" w:fill="FFFFFF"/>
              </w:rPr>
              <w:t>Требования к организации образовательного процесса</w:t>
            </w:r>
          </w:p>
        </w:tc>
      </w:tr>
      <w:tr w:rsidR="005267E0" w:rsidTr="006B3C2E">
        <w:tc>
          <w:tcPr>
            <w:tcW w:w="4551" w:type="dxa"/>
            <w:vMerge w:val="restart"/>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b/>
                <w:i/>
                <w:sz w:val="24"/>
              </w:rPr>
            </w:pPr>
            <w:r>
              <w:rPr>
                <w:b/>
                <w:i/>
                <w:sz w:val="24"/>
              </w:rPr>
              <w:lastRenderedPageBreak/>
              <w:t>Содержание</w:t>
            </w:r>
          </w:p>
        </w:tc>
        <w:tc>
          <w:tcPr>
            <w:tcW w:w="11137" w:type="dxa"/>
            <w:gridSpan w:val="5"/>
            <w:tcBorders>
              <w:top w:val="outset" w:sz="6" w:space="0" w:color="auto"/>
              <w:left w:val="outset" w:sz="6" w:space="0" w:color="auto"/>
              <w:bottom w:val="nil"/>
              <w:right w:val="outset" w:sz="6" w:space="0" w:color="auto"/>
            </w:tcBorders>
            <w:vAlign w:val="center"/>
          </w:tcPr>
          <w:p w:rsidR="005267E0" w:rsidRDefault="00FA4BB1">
            <w:pPr>
              <w:spacing w:before="100" w:beforeAutospacing="1" w:after="100" w:afterAutospacing="1"/>
              <w:jc w:val="center"/>
              <w:rPr>
                <w:b/>
                <w:i/>
                <w:sz w:val="24"/>
              </w:rPr>
            </w:pPr>
            <w:r>
              <w:rPr>
                <w:b/>
                <w:i/>
                <w:sz w:val="24"/>
              </w:rPr>
              <w:t xml:space="preserve">Возрастные группы / количество </w:t>
            </w:r>
          </w:p>
        </w:tc>
      </w:tr>
      <w:tr w:rsidR="005267E0" w:rsidTr="006B3C2E">
        <w:tc>
          <w:tcPr>
            <w:tcW w:w="0" w:type="auto"/>
            <w:vMerge/>
            <w:tcBorders>
              <w:top w:val="nil"/>
              <w:left w:val="outset" w:sz="6" w:space="0" w:color="auto"/>
              <w:bottom w:val="outset" w:sz="6" w:space="0" w:color="auto"/>
              <w:right w:val="outset" w:sz="6" w:space="0" w:color="auto"/>
            </w:tcBorders>
            <w:vAlign w:val="center"/>
          </w:tcPr>
          <w:p w:rsidR="005267E0" w:rsidRDefault="005267E0">
            <w:pPr>
              <w:rPr>
                <w:b/>
                <w:i/>
                <w:sz w:val="24"/>
              </w:rPr>
            </w:pPr>
          </w:p>
        </w:tc>
        <w:tc>
          <w:tcPr>
            <w:tcW w:w="2124" w:type="dxa"/>
            <w:tcBorders>
              <w:top w:val="outset" w:sz="6" w:space="0" w:color="auto"/>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i/>
                <w:sz w:val="24"/>
                <w:lang w:val="en-US"/>
              </w:rPr>
            </w:pPr>
            <w:r>
              <w:rPr>
                <w:i/>
                <w:sz w:val="24"/>
              </w:rPr>
              <w:t>Первая</w:t>
            </w:r>
            <w:r>
              <w:rPr>
                <w:i/>
                <w:sz w:val="24"/>
                <w:lang w:val="en-US"/>
              </w:rPr>
              <w:t xml:space="preserve"> младшая/</w:t>
            </w:r>
          </w:p>
        </w:tc>
        <w:tc>
          <w:tcPr>
            <w:tcW w:w="2137" w:type="dxa"/>
            <w:tcBorders>
              <w:top w:val="outset" w:sz="6" w:space="0" w:color="auto"/>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i/>
                <w:sz w:val="24"/>
              </w:rPr>
            </w:pPr>
            <w:r>
              <w:rPr>
                <w:i/>
                <w:sz w:val="24"/>
              </w:rPr>
              <w:t>Мадшая группа</w:t>
            </w:r>
          </w:p>
          <w:p w:rsidR="005267E0" w:rsidRDefault="00FA4BB1">
            <w:pPr>
              <w:spacing w:before="100" w:beforeAutospacing="1" w:after="100" w:afterAutospacing="1"/>
              <w:jc w:val="center"/>
              <w:rPr>
                <w:i/>
                <w:sz w:val="24"/>
              </w:rPr>
            </w:pPr>
            <w:r>
              <w:rPr>
                <w:i/>
                <w:sz w:val="24"/>
              </w:rPr>
              <w:t xml:space="preserve">(с  до 4 лет) </w:t>
            </w:r>
          </w:p>
          <w:p w:rsidR="005267E0" w:rsidRDefault="00FA4BB1">
            <w:pPr>
              <w:spacing w:before="100" w:beforeAutospacing="1" w:after="100" w:afterAutospacing="1"/>
              <w:jc w:val="center"/>
              <w:rPr>
                <w:i/>
                <w:sz w:val="24"/>
              </w:rPr>
            </w:pPr>
            <w:r>
              <w:rPr>
                <w:i/>
                <w:sz w:val="24"/>
              </w:rPr>
              <w:t>/ группа</w:t>
            </w:r>
          </w:p>
        </w:tc>
        <w:tc>
          <w:tcPr>
            <w:tcW w:w="2137" w:type="dxa"/>
            <w:tcBorders>
              <w:top w:val="outset" w:sz="6" w:space="0" w:color="auto"/>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i/>
                <w:sz w:val="24"/>
              </w:rPr>
            </w:pPr>
            <w:r>
              <w:rPr>
                <w:i/>
                <w:sz w:val="24"/>
              </w:rPr>
              <w:t xml:space="preserve">Средняя группа </w:t>
            </w:r>
          </w:p>
          <w:p w:rsidR="005267E0" w:rsidRDefault="00FA4BB1">
            <w:pPr>
              <w:spacing w:before="100" w:beforeAutospacing="1" w:after="100" w:afterAutospacing="1"/>
              <w:jc w:val="center"/>
              <w:rPr>
                <w:i/>
                <w:sz w:val="24"/>
              </w:rPr>
            </w:pPr>
            <w:r>
              <w:rPr>
                <w:i/>
                <w:sz w:val="24"/>
              </w:rPr>
              <w:t>(с 4 до 5 лет)</w:t>
            </w:r>
          </w:p>
          <w:p w:rsidR="005267E0" w:rsidRDefault="00FA4BB1">
            <w:pPr>
              <w:spacing w:before="100" w:beforeAutospacing="1" w:after="100" w:afterAutospacing="1"/>
              <w:jc w:val="center"/>
              <w:rPr>
                <w:i/>
                <w:sz w:val="24"/>
              </w:rPr>
            </w:pPr>
            <w:r>
              <w:rPr>
                <w:i/>
                <w:sz w:val="24"/>
              </w:rPr>
              <w:t>/  группа</w:t>
            </w:r>
          </w:p>
        </w:tc>
        <w:tc>
          <w:tcPr>
            <w:tcW w:w="2151" w:type="dxa"/>
            <w:tcBorders>
              <w:top w:val="outset" w:sz="6" w:space="0" w:color="auto"/>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i/>
                <w:sz w:val="24"/>
              </w:rPr>
            </w:pPr>
            <w:r>
              <w:rPr>
                <w:i/>
                <w:sz w:val="24"/>
              </w:rPr>
              <w:t>Старшая группа</w:t>
            </w:r>
          </w:p>
          <w:p w:rsidR="005267E0" w:rsidRDefault="00FA4BB1">
            <w:pPr>
              <w:spacing w:before="100" w:beforeAutospacing="1" w:after="100" w:afterAutospacing="1"/>
              <w:jc w:val="center"/>
              <w:rPr>
                <w:i/>
                <w:sz w:val="24"/>
              </w:rPr>
            </w:pPr>
            <w:r>
              <w:rPr>
                <w:i/>
                <w:sz w:val="24"/>
              </w:rPr>
              <w:t xml:space="preserve">(с 5 до 6 лет) </w:t>
            </w:r>
          </w:p>
          <w:p w:rsidR="005267E0" w:rsidRDefault="00FA4BB1">
            <w:pPr>
              <w:spacing w:before="100" w:beforeAutospacing="1" w:after="100" w:afterAutospacing="1"/>
              <w:jc w:val="center"/>
              <w:rPr>
                <w:i/>
                <w:sz w:val="24"/>
              </w:rPr>
            </w:pPr>
            <w:r>
              <w:rPr>
                <w:i/>
                <w:sz w:val="24"/>
              </w:rPr>
              <w:t>/  группа</w:t>
            </w:r>
          </w:p>
        </w:tc>
        <w:tc>
          <w:tcPr>
            <w:tcW w:w="2588" w:type="dxa"/>
            <w:tcBorders>
              <w:top w:val="outset" w:sz="6" w:space="0" w:color="auto"/>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i/>
                <w:sz w:val="24"/>
              </w:rPr>
            </w:pPr>
            <w:r>
              <w:rPr>
                <w:i/>
                <w:sz w:val="24"/>
              </w:rPr>
              <w:t xml:space="preserve">Подготовительная группа </w:t>
            </w:r>
          </w:p>
          <w:p w:rsidR="005267E0" w:rsidRDefault="00FA4BB1">
            <w:pPr>
              <w:spacing w:before="100" w:beforeAutospacing="1" w:after="100" w:afterAutospacing="1"/>
              <w:jc w:val="center"/>
              <w:rPr>
                <w:i/>
                <w:sz w:val="24"/>
              </w:rPr>
            </w:pPr>
            <w:r>
              <w:rPr>
                <w:i/>
                <w:sz w:val="24"/>
              </w:rPr>
              <w:t>(с 6 до 7 лет)</w:t>
            </w:r>
          </w:p>
          <w:p w:rsidR="005267E0" w:rsidRDefault="00FA4BB1">
            <w:pPr>
              <w:spacing w:before="100" w:beforeAutospacing="1" w:after="100" w:afterAutospacing="1"/>
              <w:jc w:val="center"/>
              <w:rPr>
                <w:i/>
                <w:sz w:val="24"/>
              </w:rPr>
            </w:pPr>
            <w:r>
              <w:rPr>
                <w:i/>
                <w:sz w:val="24"/>
              </w:rPr>
              <w:t>/ группа</w:t>
            </w:r>
          </w:p>
        </w:tc>
      </w:tr>
      <w:tr w:rsidR="005267E0" w:rsidTr="006B3C2E">
        <w:tc>
          <w:tcPr>
            <w:tcW w:w="4551"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rPr>
                <w:sz w:val="24"/>
              </w:rPr>
            </w:pPr>
            <w:r>
              <w:rPr>
                <w:sz w:val="24"/>
              </w:rPr>
              <w:t>Общее количесвтво занятий в неделю / продолжительнолсть одного занятия по времени</w:t>
            </w:r>
          </w:p>
        </w:tc>
        <w:tc>
          <w:tcPr>
            <w:tcW w:w="2124"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10 занятий  в неделю / не более 10 мин.</w:t>
            </w:r>
          </w:p>
        </w:tc>
        <w:tc>
          <w:tcPr>
            <w:tcW w:w="2137"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10 занятий  в неделю / не более 15 мин.</w:t>
            </w:r>
          </w:p>
        </w:tc>
        <w:tc>
          <w:tcPr>
            <w:tcW w:w="2137"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10 занятий  в неделю / не более 20 мин.</w:t>
            </w:r>
          </w:p>
        </w:tc>
        <w:tc>
          <w:tcPr>
            <w:tcW w:w="2151"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12 занятий  в неделю / не более 25 мин.</w:t>
            </w:r>
          </w:p>
        </w:tc>
        <w:tc>
          <w:tcPr>
            <w:tcW w:w="2588"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14 занятий  в неделю / не более 30 мин.</w:t>
            </w:r>
          </w:p>
        </w:tc>
      </w:tr>
      <w:tr w:rsidR="005267E0" w:rsidTr="006B3C2E">
        <w:tc>
          <w:tcPr>
            <w:tcW w:w="4551"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rPr>
                <w:sz w:val="24"/>
              </w:rPr>
            </w:pPr>
            <w:r>
              <w:rPr>
                <w:sz w:val="24"/>
              </w:rPr>
              <w:t xml:space="preserve">Объем недельной образовательной </w:t>
            </w:r>
            <w:r w:rsidR="00FA4E5A">
              <w:rPr>
                <w:sz w:val="24"/>
              </w:rPr>
              <w:t>нагрузки (</w:t>
            </w:r>
            <w:r>
              <w:rPr>
                <w:sz w:val="24"/>
              </w:rPr>
              <w:t>занятий)</w:t>
            </w:r>
          </w:p>
        </w:tc>
        <w:tc>
          <w:tcPr>
            <w:tcW w:w="2124"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1час 40 мин.</w:t>
            </w:r>
          </w:p>
        </w:tc>
        <w:tc>
          <w:tcPr>
            <w:tcW w:w="2137"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2 часа 30 мин.</w:t>
            </w:r>
          </w:p>
        </w:tc>
        <w:tc>
          <w:tcPr>
            <w:tcW w:w="2137"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3 часа 20 мин.</w:t>
            </w:r>
          </w:p>
        </w:tc>
        <w:tc>
          <w:tcPr>
            <w:tcW w:w="2151"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 xml:space="preserve">5 часов </w:t>
            </w:r>
          </w:p>
        </w:tc>
        <w:tc>
          <w:tcPr>
            <w:tcW w:w="2588"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7 часов</w:t>
            </w:r>
          </w:p>
        </w:tc>
      </w:tr>
      <w:tr w:rsidR="005267E0" w:rsidTr="006B3C2E">
        <w:tc>
          <w:tcPr>
            <w:tcW w:w="4551"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rPr>
                <w:sz w:val="24"/>
              </w:rPr>
            </w:pPr>
            <w:r>
              <w:rPr>
                <w:sz w:val="24"/>
              </w:rPr>
              <w:t>Продолжительность дневной суммарной образовательной нагрузки</w:t>
            </w:r>
          </w:p>
        </w:tc>
        <w:tc>
          <w:tcPr>
            <w:tcW w:w="2124"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Не более 20 мин.</w:t>
            </w:r>
          </w:p>
        </w:tc>
        <w:tc>
          <w:tcPr>
            <w:tcW w:w="2137"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Не более 30 мин.</w:t>
            </w:r>
          </w:p>
        </w:tc>
        <w:tc>
          <w:tcPr>
            <w:tcW w:w="2137"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Не более 40 мин.</w:t>
            </w:r>
          </w:p>
        </w:tc>
        <w:tc>
          <w:tcPr>
            <w:tcW w:w="2151"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Не более 50 мин. или 75 мин. при организации 1 занятия после дневного сна</w:t>
            </w:r>
          </w:p>
        </w:tc>
        <w:tc>
          <w:tcPr>
            <w:tcW w:w="2588" w:type="dxa"/>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Не более 90 мин.</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Продолжительность перерыва между занятиями</w:t>
            </w:r>
          </w:p>
        </w:tc>
        <w:tc>
          <w:tcPr>
            <w:tcW w:w="11137" w:type="dxa"/>
            <w:gridSpan w:val="5"/>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Не менее 10 мин.</w:t>
            </w:r>
          </w:p>
        </w:tc>
      </w:tr>
      <w:tr w:rsidR="005267E0" w:rsidTr="006B3C2E">
        <w:tc>
          <w:tcPr>
            <w:tcW w:w="4551" w:type="dxa"/>
            <w:tcBorders>
              <w:top w:val="nil"/>
              <w:left w:val="outset" w:sz="6" w:space="0" w:color="auto"/>
              <w:bottom w:val="outset" w:sz="6" w:space="0" w:color="auto"/>
              <w:right w:val="outset" w:sz="6" w:space="0" w:color="auto"/>
            </w:tcBorders>
          </w:tcPr>
          <w:p w:rsidR="005267E0" w:rsidRDefault="00FA4BB1">
            <w:pPr>
              <w:spacing w:before="100" w:beforeAutospacing="1" w:after="100" w:afterAutospacing="1"/>
              <w:rPr>
                <w:sz w:val="24"/>
              </w:rPr>
            </w:pPr>
            <w:r>
              <w:rPr>
                <w:sz w:val="24"/>
              </w:rPr>
              <w:t>Перерыв во время занятий для гимнастики</w:t>
            </w:r>
          </w:p>
        </w:tc>
        <w:tc>
          <w:tcPr>
            <w:tcW w:w="11137" w:type="dxa"/>
            <w:gridSpan w:val="5"/>
            <w:tcBorders>
              <w:top w:val="nil"/>
              <w:left w:val="outset" w:sz="6" w:space="0" w:color="auto"/>
              <w:bottom w:val="outset" w:sz="6" w:space="0" w:color="auto"/>
              <w:right w:val="outset" w:sz="6" w:space="0" w:color="auto"/>
            </w:tcBorders>
            <w:vAlign w:val="center"/>
          </w:tcPr>
          <w:p w:rsidR="005267E0" w:rsidRDefault="00FA4BB1">
            <w:pPr>
              <w:spacing w:before="100" w:beforeAutospacing="1" w:after="100" w:afterAutospacing="1"/>
              <w:jc w:val="center"/>
              <w:rPr>
                <w:sz w:val="24"/>
              </w:rPr>
            </w:pPr>
            <w:r>
              <w:rPr>
                <w:sz w:val="24"/>
              </w:rPr>
              <w:t>Не менее 10 мин.</w:t>
            </w:r>
          </w:p>
        </w:tc>
      </w:tr>
    </w:tbl>
    <w:p w:rsidR="005267E0" w:rsidRDefault="005267E0"/>
    <w:p w:rsidR="005267E0" w:rsidRPr="00FA4E5A" w:rsidRDefault="005267E0">
      <w:pPr>
        <w:rPr>
          <w:color w:val="0070C0"/>
        </w:rPr>
      </w:pPr>
    </w:p>
    <w:p w:rsidR="005267E0" w:rsidRPr="00FA4E5A" w:rsidRDefault="00FA4BB1">
      <w:pPr>
        <w:pStyle w:val="6"/>
      </w:pPr>
      <w:r w:rsidRPr="00FA4E5A">
        <w:t xml:space="preserve">Образовательная деятельность в </w:t>
      </w:r>
      <w:r w:rsidR="00FA4E5A" w:rsidRPr="00FA4E5A">
        <w:rPr>
          <w:szCs w:val="28"/>
        </w:rPr>
        <w:t xml:space="preserve">МБДОУ «Танаевский детский сад» </w:t>
      </w:r>
      <w:r w:rsidRPr="00FA4E5A">
        <w:t>включает:</w:t>
      </w:r>
    </w:p>
    <w:tbl>
      <w:tblPr>
        <w:tblStyle w:val="aff7"/>
        <w:tblW w:w="0" w:type="auto"/>
        <w:tblInd w:w="279" w:type="dxa"/>
        <w:tblLayout w:type="fixed"/>
        <w:tblLook w:val="04A0" w:firstRow="1" w:lastRow="0" w:firstColumn="1" w:lastColumn="0" w:noHBand="0" w:noVBand="1"/>
      </w:tblPr>
      <w:tblGrid>
        <w:gridCol w:w="2453"/>
        <w:gridCol w:w="3568"/>
        <w:gridCol w:w="2348"/>
        <w:gridCol w:w="4530"/>
        <w:gridCol w:w="2664"/>
      </w:tblGrid>
      <w:tr w:rsidR="005267E0">
        <w:tc>
          <w:tcPr>
            <w:tcW w:w="8369" w:type="dxa"/>
            <w:gridSpan w:val="3"/>
          </w:tcPr>
          <w:p w:rsidR="005267E0" w:rsidRDefault="00FA4BB1">
            <w:pPr>
              <w:pStyle w:val="afff"/>
              <w:ind w:firstLine="0"/>
              <w:jc w:val="center"/>
              <w:rPr>
                <w:b/>
                <w:color w:val="auto"/>
                <w:sz w:val="24"/>
                <w:szCs w:val="24"/>
                <w:lang w:val="ru-RU"/>
              </w:rPr>
            </w:pPr>
            <w:r>
              <w:rPr>
                <w:b/>
                <w:color w:val="auto"/>
                <w:sz w:val="24"/>
                <w:szCs w:val="24"/>
                <w:lang w:val="ru-RU"/>
              </w:rPr>
              <w:t>Совместная деятельность взрослого и детей строится:</w:t>
            </w:r>
          </w:p>
          <w:p w:rsidR="005267E0" w:rsidRDefault="00FA4BB1">
            <w:pPr>
              <w:pStyle w:val="afff"/>
              <w:numPr>
                <w:ilvl w:val="0"/>
                <w:numId w:val="310"/>
              </w:numPr>
              <w:tabs>
                <w:tab w:val="left" w:pos="240"/>
              </w:tabs>
              <w:ind w:left="22" w:firstLine="0"/>
              <w:rPr>
                <w:color w:val="auto"/>
                <w:sz w:val="24"/>
                <w:szCs w:val="24"/>
                <w:lang w:val="ru-RU"/>
              </w:rPr>
            </w:pPr>
            <w:r>
              <w:rPr>
                <w:color w:val="auto"/>
                <w:sz w:val="24"/>
                <w:szCs w:val="24"/>
                <w:lang w:val="ru-RU"/>
              </w:rPr>
              <w:t xml:space="preserve">На субъектной (партнерской, равноправной) позиции взрослого и ребёнка; </w:t>
            </w:r>
          </w:p>
          <w:p w:rsidR="005267E0" w:rsidRDefault="00FA4BB1">
            <w:pPr>
              <w:pStyle w:val="afff"/>
              <w:numPr>
                <w:ilvl w:val="0"/>
                <w:numId w:val="310"/>
              </w:numPr>
              <w:tabs>
                <w:tab w:val="left" w:pos="240"/>
              </w:tabs>
              <w:ind w:left="22" w:firstLine="0"/>
              <w:rPr>
                <w:color w:val="auto"/>
                <w:sz w:val="24"/>
                <w:szCs w:val="24"/>
                <w:lang w:val="ru-RU"/>
              </w:rPr>
            </w:pPr>
            <w:r>
              <w:rPr>
                <w:color w:val="auto"/>
                <w:sz w:val="24"/>
                <w:szCs w:val="24"/>
                <w:lang w:val="ru-RU"/>
              </w:rPr>
              <w:t xml:space="preserve">На диалогическом (а не монологическом) общении взрослого с детьми; </w:t>
            </w:r>
          </w:p>
          <w:p w:rsidR="005267E0" w:rsidRDefault="00FA4BB1">
            <w:pPr>
              <w:pStyle w:val="afff"/>
              <w:numPr>
                <w:ilvl w:val="0"/>
                <w:numId w:val="310"/>
              </w:numPr>
              <w:tabs>
                <w:tab w:val="left" w:pos="240"/>
              </w:tabs>
              <w:ind w:left="22" w:firstLine="0"/>
              <w:rPr>
                <w:color w:val="auto"/>
                <w:sz w:val="24"/>
                <w:szCs w:val="24"/>
                <w:lang w:val="ru-RU"/>
              </w:rPr>
            </w:pPr>
            <w:r>
              <w:rPr>
                <w:color w:val="auto"/>
                <w:sz w:val="24"/>
                <w:szCs w:val="24"/>
                <w:lang w:val="ru-RU"/>
              </w:rPr>
              <w:t xml:space="preserve">На продуктивном взаимодействии ребёнка со взрослыми и сверстниками; </w:t>
            </w:r>
          </w:p>
          <w:p w:rsidR="005267E0" w:rsidRDefault="00FA4BB1">
            <w:pPr>
              <w:pStyle w:val="afff"/>
              <w:numPr>
                <w:ilvl w:val="0"/>
                <w:numId w:val="310"/>
              </w:numPr>
              <w:tabs>
                <w:tab w:val="left" w:pos="240"/>
              </w:tabs>
              <w:ind w:left="22" w:firstLine="0"/>
              <w:rPr>
                <w:color w:val="auto"/>
                <w:sz w:val="24"/>
                <w:szCs w:val="24"/>
                <w:lang w:val="ru-RU"/>
              </w:rPr>
            </w:pPr>
            <w:r>
              <w:rPr>
                <w:color w:val="auto"/>
                <w:sz w:val="24"/>
                <w:szCs w:val="24"/>
                <w:lang w:val="ru-RU"/>
              </w:rPr>
              <w:t>На партнерской форме организации образовательной деятельности (возможностью свободного размещения, перемещения, общения детей и др.) Основной мотив участия/неучастия ребёнка в образовательном процессе – наличие/отсутствие интереса.</w:t>
            </w:r>
          </w:p>
        </w:tc>
        <w:tc>
          <w:tcPr>
            <w:tcW w:w="4530" w:type="dxa"/>
            <w:vMerge w:val="restart"/>
            <w:vAlign w:val="center"/>
          </w:tcPr>
          <w:p w:rsidR="005267E0" w:rsidRDefault="00FA4BB1">
            <w:pPr>
              <w:pStyle w:val="afff"/>
              <w:ind w:firstLine="0"/>
              <w:jc w:val="center"/>
              <w:rPr>
                <w:b/>
                <w:color w:val="auto"/>
                <w:sz w:val="24"/>
                <w:szCs w:val="24"/>
                <w:lang w:val="ru-RU"/>
              </w:rPr>
            </w:pPr>
            <w:r>
              <w:rPr>
                <w:b/>
                <w:color w:val="auto"/>
                <w:sz w:val="24"/>
                <w:szCs w:val="24"/>
              </w:rPr>
              <w:t>Самостоятельная деятельность детей</w:t>
            </w:r>
          </w:p>
        </w:tc>
        <w:tc>
          <w:tcPr>
            <w:tcW w:w="2664" w:type="dxa"/>
            <w:vMerge w:val="restart"/>
            <w:vAlign w:val="center"/>
          </w:tcPr>
          <w:p w:rsidR="005267E0" w:rsidRDefault="00FA4BB1">
            <w:pPr>
              <w:pStyle w:val="afff"/>
              <w:ind w:firstLine="0"/>
              <w:jc w:val="center"/>
              <w:rPr>
                <w:b/>
                <w:color w:val="auto"/>
                <w:sz w:val="24"/>
                <w:szCs w:val="24"/>
                <w:lang w:val="ru-RU"/>
              </w:rPr>
            </w:pPr>
            <w:r>
              <w:rPr>
                <w:b/>
                <w:color w:val="auto"/>
                <w:sz w:val="24"/>
                <w:szCs w:val="24"/>
              </w:rPr>
              <w:t xml:space="preserve">Взаимодействие с </w:t>
            </w:r>
            <w:r>
              <w:rPr>
                <w:b/>
                <w:color w:val="auto"/>
                <w:sz w:val="24"/>
                <w:szCs w:val="24"/>
                <w:lang w:val="ru-RU"/>
              </w:rPr>
              <w:t>семьёй обучающихся</w:t>
            </w:r>
          </w:p>
        </w:tc>
      </w:tr>
      <w:tr w:rsidR="005267E0">
        <w:tc>
          <w:tcPr>
            <w:tcW w:w="2453" w:type="dxa"/>
            <w:vAlign w:val="center"/>
          </w:tcPr>
          <w:p w:rsidR="005267E0" w:rsidRDefault="00FA4BB1">
            <w:pPr>
              <w:pStyle w:val="afff"/>
              <w:ind w:firstLine="0"/>
              <w:jc w:val="center"/>
              <w:rPr>
                <w:b/>
                <w:color w:val="auto"/>
                <w:sz w:val="24"/>
                <w:lang w:val="ru-RU"/>
              </w:rPr>
            </w:pPr>
            <w:r>
              <w:rPr>
                <w:b/>
                <w:color w:val="auto"/>
                <w:sz w:val="24"/>
                <w:lang w:val="ru-RU"/>
              </w:rPr>
              <w:t>Занятия</w:t>
            </w:r>
          </w:p>
        </w:tc>
        <w:tc>
          <w:tcPr>
            <w:tcW w:w="3568" w:type="dxa"/>
            <w:vAlign w:val="center"/>
          </w:tcPr>
          <w:p w:rsidR="005267E0" w:rsidRDefault="00FA4BB1">
            <w:pPr>
              <w:pStyle w:val="afff"/>
              <w:ind w:firstLine="0"/>
              <w:jc w:val="center"/>
              <w:rPr>
                <w:b/>
                <w:color w:val="auto"/>
                <w:sz w:val="24"/>
                <w:szCs w:val="24"/>
                <w:lang w:val="ru-RU"/>
              </w:rPr>
            </w:pPr>
            <w:r>
              <w:rPr>
                <w:b/>
                <w:color w:val="auto"/>
                <w:sz w:val="24"/>
                <w:szCs w:val="24"/>
                <w:lang w:val="ru-RU"/>
              </w:rPr>
              <w:t>Образовательная деятельность в ходе режимных моментов</w:t>
            </w:r>
          </w:p>
        </w:tc>
        <w:tc>
          <w:tcPr>
            <w:tcW w:w="2348" w:type="dxa"/>
            <w:vAlign w:val="center"/>
          </w:tcPr>
          <w:p w:rsidR="005267E0" w:rsidRDefault="00FA4BB1">
            <w:pPr>
              <w:pStyle w:val="afff"/>
              <w:ind w:firstLine="0"/>
              <w:jc w:val="center"/>
              <w:rPr>
                <w:b/>
                <w:color w:val="auto"/>
                <w:sz w:val="24"/>
                <w:szCs w:val="24"/>
                <w:lang w:val="ru-RU"/>
              </w:rPr>
            </w:pPr>
            <w:r>
              <w:rPr>
                <w:b/>
                <w:color w:val="auto"/>
                <w:sz w:val="24"/>
                <w:szCs w:val="24"/>
                <w:lang w:val="ru-RU"/>
              </w:rPr>
              <w:t>Индивидуальная работа с детьми</w:t>
            </w:r>
          </w:p>
        </w:tc>
        <w:tc>
          <w:tcPr>
            <w:tcW w:w="4530" w:type="dxa"/>
            <w:vMerge/>
          </w:tcPr>
          <w:p w:rsidR="005267E0" w:rsidRDefault="005267E0">
            <w:pPr>
              <w:pStyle w:val="afff"/>
              <w:ind w:firstLine="0"/>
              <w:rPr>
                <w:color w:val="auto"/>
                <w:sz w:val="24"/>
                <w:szCs w:val="24"/>
                <w:lang w:val="ru-RU"/>
              </w:rPr>
            </w:pPr>
          </w:p>
        </w:tc>
        <w:tc>
          <w:tcPr>
            <w:tcW w:w="2664" w:type="dxa"/>
            <w:vMerge/>
          </w:tcPr>
          <w:p w:rsidR="005267E0" w:rsidRDefault="005267E0">
            <w:pPr>
              <w:pStyle w:val="afff"/>
              <w:ind w:firstLine="0"/>
              <w:rPr>
                <w:color w:val="auto"/>
                <w:sz w:val="24"/>
                <w:szCs w:val="24"/>
                <w:lang w:val="ru-RU"/>
              </w:rPr>
            </w:pPr>
          </w:p>
        </w:tc>
      </w:tr>
      <w:tr w:rsidR="005267E0">
        <w:tc>
          <w:tcPr>
            <w:tcW w:w="2453" w:type="dxa"/>
          </w:tcPr>
          <w:p w:rsidR="005267E0" w:rsidRDefault="00FA4BB1">
            <w:pPr>
              <w:pStyle w:val="afff"/>
              <w:ind w:firstLine="0"/>
              <w:jc w:val="left"/>
              <w:rPr>
                <w:color w:val="auto"/>
                <w:sz w:val="24"/>
                <w:lang w:val="ru-RU"/>
              </w:rPr>
            </w:pPr>
            <w:r>
              <w:rPr>
                <w:color w:val="auto"/>
                <w:sz w:val="24"/>
                <w:lang w:val="ru-RU"/>
              </w:rPr>
              <w:t xml:space="preserve">Реализуется через </w:t>
            </w:r>
            <w:r>
              <w:rPr>
                <w:color w:val="auto"/>
                <w:sz w:val="24"/>
                <w:lang w:val="ru-RU"/>
              </w:rPr>
              <w:lastRenderedPageBreak/>
              <w:t>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tc>
        <w:tc>
          <w:tcPr>
            <w:tcW w:w="3568" w:type="dxa"/>
          </w:tcPr>
          <w:p w:rsidR="005267E0" w:rsidRDefault="00FA4BB1">
            <w:pPr>
              <w:pStyle w:val="afff"/>
              <w:ind w:firstLine="0"/>
              <w:jc w:val="left"/>
              <w:rPr>
                <w:color w:val="auto"/>
                <w:sz w:val="24"/>
                <w:szCs w:val="24"/>
                <w:lang w:val="ru-RU"/>
              </w:rPr>
            </w:pPr>
            <w:r>
              <w:rPr>
                <w:color w:val="auto"/>
                <w:sz w:val="24"/>
                <w:szCs w:val="24"/>
                <w:lang w:val="ru-RU"/>
              </w:rPr>
              <w:lastRenderedPageBreak/>
              <w:t xml:space="preserve">В них осуществляется </w:t>
            </w:r>
            <w:r>
              <w:rPr>
                <w:color w:val="auto"/>
                <w:sz w:val="24"/>
                <w:szCs w:val="24"/>
                <w:lang w:val="ru-RU"/>
              </w:rPr>
              <w:lastRenderedPageBreak/>
              <w:t>образовательная деятельность по формированию культурно гигиенических навыков, воспитанию организованности и дисциплинированности. Образовательная деятельность с детьми происходит в процессе утреннего приёма, утренней гимнастики, прогулки, приёма пищи, подготовки к послеобеденному сну через игровые и проблемные ситуации, беседы, чтение, экспериментирование, наблюдение и т.д.</w:t>
            </w:r>
          </w:p>
        </w:tc>
        <w:tc>
          <w:tcPr>
            <w:tcW w:w="2348" w:type="dxa"/>
          </w:tcPr>
          <w:p w:rsidR="005267E0" w:rsidRDefault="00FA4BB1">
            <w:pPr>
              <w:pStyle w:val="afff"/>
              <w:ind w:firstLine="0"/>
              <w:jc w:val="left"/>
              <w:rPr>
                <w:color w:val="auto"/>
                <w:sz w:val="24"/>
                <w:szCs w:val="24"/>
                <w:lang w:val="ru-RU"/>
              </w:rPr>
            </w:pPr>
            <w:r>
              <w:rPr>
                <w:color w:val="auto"/>
                <w:sz w:val="24"/>
                <w:szCs w:val="24"/>
                <w:lang w:val="ru-RU"/>
              </w:rPr>
              <w:lastRenderedPageBreak/>
              <w:t xml:space="preserve">- это деятельность </w:t>
            </w:r>
            <w:r>
              <w:rPr>
                <w:color w:val="auto"/>
                <w:sz w:val="24"/>
                <w:szCs w:val="24"/>
                <w:lang w:val="ru-RU"/>
              </w:rPr>
              <w:lastRenderedPageBreak/>
              <w:t>воспитателя, осуществляемая с учётом особенностей развития каждого ребёнка.</w:t>
            </w:r>
          </w:p>
        </w:tc>
        <w:tc>
          <w:tcPr>
            <w:tcW w:w="4530" w:type="dxa"/>
          </w:tcPr>
          <w:p w:rsidR="005267E0" w:rsidRDefault="00FA4BB1">
            <w:pPr>
              <w:pStyle w:val="afff"/>
              <w:numPr>
                <w:ilvl w:val="0"/>
                <w:numId w:val="311"/>
              </w:numPr>
              <w:tabs>
                <w:tab w:val="left" w:pos="312"/>
              </w:tabs>
              <w:ind w:left="28" w:firstLine="0"/>
              <w:jc w:val="left"/>
              <w:rPr>
                <w:color w:val="auto"/>
                <w:sz w:val="24"/>
                <w:szCs w:val="24"/>
                <w:lang w:val="ru-RU"/>
              </w:rPr>
            </w:pPr>
            <w:r>
              <w:rPr>
                <w:color w:val="auto"/>
                <w:sz w:val="24"/>
                <w:szCs w:val="24"/>
                <w:lang w:val="ru-RU"/>
              </w:rPr>
              <w:lastRenderedPageBreak/>
              <w:t xml:space="preserve">Предполагает свободную </w:t>
            </w:r>
            <w:r>
              <w:rPr>
                <w:color w:val="auto"/>
                <w:sz w:val="24"/>
                <w:szCs w:val="24"/>
                <w:lang w:val="ru-RU"/>
              </w:rPr>
              <w:lastRenderedPageBreak/>
              <w:t>деятельность обучающихся в условиях созданной педагогами (в том числе совместно с детьми) развивающей предметно пространственной образовательной среды;</w:t>
            </w:r>
          </w:p>
          <w:p w:rsidR="005267E0" w:rsidRDefault="00FA4BB1">
            <w:pPr>
              <w:pStyle w:val="afff"/>
              <w:numPr>
                <w:ilvl w:val="0"/>
                <w:numId w:val="311"/>
              </w:numPr>
              <w:tabs>
                <w:tab w:val="left" w:pos="312"/>
              </w:tabs>
              <w:ind w:left="28" w:firstLine="0"/>
              <w:jc w:val="left"/>
              <w:rPr>
                <w:color w:val="auto"/>
                <w:sz w:val="24"/>
                <w:szCs w:val="24"/>
                <w:lang w:val="ru-RU"/>
              </w:rPr>
            </w:pPr>
            <w:r>
              <w:rPr>
                <w:color w:val="auto"/>
                <w:sz w:val="24"/>
                <w:szCs w:val="24"/>
                <w:lang w:val="ru-RU"/>
              </w:rPr>
              <w:t>Обеспечивает выбор каждым ребёнком деятельности по интересам;</w:t>
            </w:r>
          </w:p>
          <w:p w:rsidR="005267E0" w:rsidRDefault="00FA4BB1">
            <w:pPr>
              <w:pStyle w:val="afff"/>
              <w:numPr>
                <w:ilvl w:val="0"/>
                <w:numId w:val="311"/>
              </w:numPr>
              <w:tabs>
                <w:tab w:val="left" w:pos="312"/>
              </w:tabs>
              <w:ind w:left="28" w:firstLine="0"/>
              <w:jc w:val="left"/>
              <w:rPr>
                <w:color w:val="auto"/>
                <w:sz w:val="24"/>
                <w:szCs w:val="24"/>
                <w:lang w:val="ru-RU"/>
              </w:rPr>
            </w:pPr>
            <w:r>
              <w:rPr>
                <w:color w:val="auto"/>
                <w:sz w:val="24"/>
                <w:szCs w:val="24"/>
                <w:lang w:val="ru-RU"/>
              </w:rPr>
              <w:t xml:space="preserve">Позволяет ему взаимодействовать со сверстниками или действовать индивидуально; </w:t>
            </w:r>
          </w:p>
          <w:p w:rsidR="005267E0" w:rsidRDefault="00FA4BB1">
            <w:pPr>
              <w:pStyle w:val="afff"/>
              <w:numPr>
                <w:ilvl w:val="0"/>
                <w:numId w:val="311"/>
              </w:numPr>
              <w:tabs>
                <w:tab w:val="left" w:pos="312"/>
              </w:tabs>
              <w:ind w:left="28" w:firstLine="0"/>
              <w:jc w:val="left"/>
              <w:rPr>
                <w:color w:val="auto"/>
                <w:sz w:val="24"/>
                <w:szCs w:val="24"/>
                <w:lang w:val="ru-RU"/>
              </w:rPr>
            </w:pPr>
            <w:r>
              <w:rPr>
                <w:color w:val="auto"/>
                <w:sz w:val="24"/>
                <w:szCs w:val="24"/>
                <w:lang w:val="ru-RU"/>
              </w:rPr>
              <w:t>Содержит в себе проблемные ситуации и направлена на самостоятельное решение ребенком разнообразных задач;</w:t>
            </w:r>
          </w:p>
          <w:p w:rsidR="005267E0" w:rsidRDefault="00FA4BB1">
            <w:pPr>
              <w:pStyle w:val="afff"/>
              <w:numPr>
                <w:ilvl w:val="0"/>
                <w:numId w:val="311"/>
              </w:numPr>
              <w:tabs>
                <w:tab w:val="left" w:pos="312"/>
              </w:tabs>
              <w:ind w:left="28" w:firstLine="0"/>
              <w:jc w:val="left"/>
              <w:rPr>
                <w:color w:val="auto"/>
                <w:sz w:val="24"/>
                <w:szCs w:val="24"/>
                <w:lang w:val="ru-RU"/>
              </w:rPr>
            </w:pPr>
            <w:r>
              <w:rPr>
                <w:color w:val="auto"/>
                <w:sz w:val="24"/>
                <w:szCs w:val="24"/>
                <w:lang w:val="ru-RU"/>
              </w:rPr>
              <w:t>Позволяет на уровне самостоятельности освоить (закрепить, апробировать) материал, изучаемый в совместной деятельности со взрослым.</w:t>
            </w:r>
          </w:p>
        </w:tc>
        <w:tc>
          <w:tcPr>
            <w:tcW w:w="2664" w:type="dxa"/>
          </w:tcPr>
          <w:p w:rsidR="005267E0" w:rsidRDefault="00FA4BB1">
            <w:pPr>
              <w:pStyle w:val="afff"/>
              <w:ind w:firstLine="0"/>
              <w:jc w:val="left"/>
              <w:rPr>
                <w:color w:val="auto"/>
                <w:sz w:val="24"/>
                <w:szCs w:val="24"/>
                <w:lang w:val="ru-RU"/>
              </w:rPr>
            </w:pPr>
            <w:r>
              <w:rPr>
                <w:color w:val="auto"/>
                <w:sz w:val="24"/>
                <w:szCs w:val="24"/>
                <w:lang w:val="ru-RU"/>
              </w:rPr>
              <w:lastRenderedPageBreak/>
              <w:t xml:space="preserve">Предполагает </w:t>
            </w:r>
            <w:r>
              <w:rPr>
                <w:color w:val="auto"/>
                <w:sz w:val="24"/>
                <w:szCs w:val="24"/>
                <w:lang w:val="ru-RU"/>
              </w:rPr>
              <w:lastRenderedPageBreak/>
              <w:t>рекомендации, советы по организации домашних игр, совместной деятельности родителей с детьми (прогулки, экскурсии, наблюдения, посещение театров, музеев, выставок и т.д.), проведению наблюдений, домашнему чтению детям, наглядную информацию</w:t>
            </w:r>
          </w:p>
        </w:tc>
      </w:tr>
    </w:tbl>
    <w:p w:rsidR="005267E0" w:rsidRDefault="005267E0">
      <w:pPr>
        <w:pStyle w:val="6"/>
        <w:rPr>
          <w:rStyle w:val="a7"/>
          <w:rFonts w:ascii="Times New Roman" w:hAnsi="Times New Roman"/>
          <w:i w:val="0"/>
          <w:iCs w:val="0"/>
          <w:sz w:val="28"/>
        </w:rPr>
      </w:pPr>
      <w:bookmarkStart w:id="110" w:name="_Toc99294938"/>
      <w:bookmarkStart w:id="111" w:name="_Toc71929337"/>
      <w:bookmarkStart w:id="112" w:name="_Toc71929242"/>
    </w:p>
    <w:bookmarkEnd w:id="110"/>
    <w:bookmarkEnd w:id="111"/>
    <w:bookmarkEnd w:id="112"/>
    <w:p w:rsidR="005267E0" w:rsidRDefault="00FA4BB1">
      <w:pPr>
        <w:spacing w:after="160" w:line="259" w:lineRule="auto"/>
        <w:ind w:firstLine="0"/>
        <w:jc w:val="left"/>
        <w:rPr>
          <w:highlight w:val="yellow"/>
        </w:rPr>
      </w:pPr>
      <w:r>
        <w:rPr>
          <w:highlight w:val="yellow"/>
        </w:rPr>
        <w:br w:type="page"/>
      </w:r>
    </w:p>
    <w:p w:rsidR="002A38CD" w:rsidRDefault="002A38CD">
      <w:pPr>
        <w:spacing w:after="160" w:line="259" w:lineRule="auto"/>
        <w:ind w:firstLine="0"/>
        <w:jc w:val="left"/>
        <w:rPr>
          <w:highlight w:val="yellow"/>
        </w:rPr>
        <w:sectPr w:rsidR="002A38CD" w:rsidSect="00F9252F">
          <w:pgSz w:w="16838" w:h="11906" w:orient="landscape"/>
          <w:pgMar w:top="709" w:right="567" w:bottom="624" w:left="567" w:header="142" w:footer="448" w:gutter="0"/>
          <w:pgNumType w:start="1"/>
          <w:cols w:space="708"/>
          <w:titlePg/>
          <w:docGrid w:linePitch="360"/>
        </w:sectPr>
      </w:pPr>
    </w:p>
    <w:p w:rsidR="005267E0" w:rsidRDefault="005267E0">
      <w:pPr>
        <w:spacing w:after="160" w:line="259" w:lineRule="auto"/>
        <w:ind w:firstLine="0"/>
        <w:jc w:val="left"/>
        <w:rPr>
          <w:highlight w:val="yellow"/>
        </w:rPr>
      </w:pPr>
    </w:p>
    <w:p w:rsidR="005267E0" w:rsidRDefault="00FA4BB1">
      <w:pPr>
        <w:pStyle w:val="2"/>
      </w:pPr>
      <w:bookmarkStart w:id="113" w:name="_Toc138112016"/>
      <w:r>
        <w:t>3.2.5 Методическое обеспечение части, формируемой участниками образовательных отношений</w:t>
      </w:r>
      <w:bookmarkEnd w:id="113"/>
    </w:p>
    <w:p w:rsidR="005267E0" w:rsidRDefault="005267E0"/>
    <w:p w:rsidR="005267E0" w:rsidRPr="00895F96" w:rsidRDefault="00FA4BB1">
      <w:pPr>
        <w:pStyle w:val="1"/>
        <w:numPr>
          <w:ilvl w:val="0"/>
          <w:numId w:val="312"/>
        </w:numPr>
        <w:rPr>
          <w:color w:val="auto"/>
        </w:rPr>
      </w:pPr>
      <w:bookmarkStart w:id="114" w:name="_Toc138112017"/>
      <w:r w:rsidRPr="00895F96">
        <w:rPr>
          <w:color w:val="auto"/>
        </w:rPr>
        <w:t>ДОПОЛНИТЕЛЬНЫЙ РАЗДЕЛ ПРОГРАММЫ</w:t>
      </w:r>
      <w:bookmarkEnd w:id="114"/>
    </w:p>
    <w:p w:rsidR="005267E0" w:rsidRPr="00895F96" w:rsidRDefault="00FA4BB1">
      <w:pPr>
        <w:pStyle w:val="1"/>
        <w:ind w:left="1287"/>
        <w:rPr>
          <w:color w:val="auto"/>
        </w:rPr>
      </w:pPr>
      <w:bookmarkStart w:id="115" w:name="_Toc138112018"/>
      <w:r w:rsidRPr="00895F96">
        <w:rPr>
          <w:color w:val="auto"/>
        </w:rPr>
        <w:t>Краткая презентация программы</w:t>
      </w:r>
      <w:bookmarkEnd w:id="115"/>
    </w:p>
    <w:p w:rsidR="002A38CD" w:rsidRDefault="002A38CD" w:rsidP="002A38CD"/>
    <w:p w:rsidR="002A38CD" w:rsidRPr="002A38CD" w:rsidRDefault="00895F96" w:rsidP="002A38CD">
      <w:pPr>
        <w:widowControl w:val="0"/>
        <w:numPr>
          <w:ilvl w:val="0"/>
          <w:numId w:val="318"/>
        </w:numPr>
        <w:autoSpaceDE w:val="0"/>
        <w:autoSpaceDN w:val="0"/>
        <w:jc w:val="left"/>
        <w:rPr>
          <w:b/>
          <w:sz w:val="32"/>
          <w:szCs w:val="32"/>
          <w:lang w:eastAsia="en-US"/>
        </w:rPr>
      </w:pPr>
      <w:r w:rsidRPr="002A38CD">
        <w:rPr>
          <w:b/>
          <w:sz w:val="32"/>
          <w:szCs w:val="32"/>
          <w:lang w:eastAsia="en-US"/>
        </w:rPr>
        <w:t>ДОПОЛНИТЕЛЬНЫЙ РАЗДЕЛ ООП</w:t>
      </w:r>
    </w:p>
    <w:p w:rsidR="002A38CD" w:rsidRPr="002A38CD" w:rsidRDefault="002A38CD" w:rsidP="002A38CD">
      <w:pPr>
        <w:widowControl w:val="0"/>
        <w:tabs>
          <w:tab w:val="left" w:pos="567"/>
        </w:tabs>
        <w:autoSpaceDE w:val="0"/>
        <w:autoSpaceDN w:val="0"/>
        <w:jc w:val="center"/>
        <w:rPr>
          <w:szCs w:val="22"/>
          <w:lang w:eastAsia="en-US"/>
        </w:rPr>
      </w:pPr>
      <w:r w:rsidRPr="002A38CD">
        <w:rPr>
          <w:szCs w:val="22"/>
          <w:lang w:eastAsia="en-US"/>
        </w:rPr>
        <w:t>КРАТКАЯ ПРЕЗЕНТАЦИЯ ОБРАЗОВАТЕЛЬНОЙ ПРОГРАММЫ</w:t>
      </w:r>
    </w:p>
    <w:p w:rsidR="002A38CD" w:rsidRPr="002A38CD" w:rsidRDefault="002A38CD" w:rsidP="002A38CD">
      <w:pPr>
        <w:widowControl w:val="0"/>
        <w:tabs>
          <w:tab w:val="left" w:pos="567"/>
        </w:tabs>
        <w:autoSpaceDE w:val="0"/>
        <w:autoSpaceDN w:val="0"/>
        <w:jc w:val="center"/>
        <w:rPr>
          <w:szCs w:val="22"/>
          <w:lang w:eastAsia="en-US"/>
        </w:rPr>
      </w:pPr>
      <w:r w:rsidRPr="002A38CD">
        <w:rPr>
          <w:szCs w:val="22"/>
          <w:lang w:eastAsia="en-US"/>
        </w:rPr>
        <w:t xml:space="preserve"> ДЛЯ РОДИТЕЛЕЙ ВОСПИТАННИКОВ</w:t>
      </w:r>
    </w:p>
    <w:p w:rsidR="002A38CD" w:rsidRPr="002A38CD" w:rsidRDefault="002A38CD" w:rsidP="002A38CD">
      <w:pPr>
        <w:widowControl w:val="0"/>
        <w:autoSpaceDE w:val="0"/>
        <w:autoSpaceDN w:val="0"/>
        <w:ind w:right="-8"/>
        <w:rPr>
          <w:sz w:val="24"/>
          <w:lang w:eastAsia="en-US"/>
        </w:rPr>
      </w:pPr>
      <w:r w:rsidRPr="002A38CD">
        <w:rPr>
          <w:sz w:val="24"/>
          <w:lang w:eastAsia="en-US"/>
        </w:rPr>
        <w:t>Образовательная программа МБДОУ «Танаевский детский сад» ЕМР РТ разработана в соответствии с ФГОС дошкольного образования (Приказ Министерства образования и науки РФ от 17 октября 2013 г. №1155).</w:t>
      </w:r>
    </w:p>
    <w:p w:rsidR="002A38CD" w:rsidRPr="002A38CD" w:rsidRDefault="002A38CD" w:rsidP="002A38CD">
      <w:pPr>
        <w:widowControl w:val="0"/>
        <w:autoSpaceDE w:val="0"/>
        <w:autoSpaceDN w:val="0"/>
        <w:ind w:right="280"/>
        <w:rPr>
          <w:sz w:val="24"/>
          <w:lang w:eastAsia="en-US"/>
        </w:rPr>
      </w:pPr>
      <w:r w:rsidRPr="002A38CD">
        <w:rPr>
          <w:sz w:val="24"/>
          <w:lang w:eastAsia="en-US"/>
        </w:rPr>
        <w:t>Программа направлена на разностороннее развитие детей с 1,5 лет до 7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A38CD" w:rsidRPr="002A38CD" w:rsidRDefault="002A38CD" w:rsidP="002A38CD">
      <w:pPr>
        <w:widowControl w:val="0"/>
        <w:autoSpaceDE w:val="0"/>
        <w:autoSpaceDN w:val="0"/>
        <w:ind w:right="280"/>
        <w:outlineLvl w:val="4"/>
        <w:rPr>
          <w:b/>
          <w:bCs/>
          <w:sz w:val="24"/>
          <w:lang w:eastAsia="en-US"/>
        </w:rPr>
      </w:pPr>
      <w:r w:rsidRPr="002A38CD">
        <w:rPr>
          <w:b/>
          <w:bCs/>
          <w:sz w:val="24"/>
          <w:lang w:eastAsia="en-US"/>
        </w:rPr>
        <w:t>Программа состоит из обязательной части и части, формируемой участниками образовательных отношений (вариативная часть). Объем обязательной части Программы составляет 60% от ее общего объема; часть, формируемая участниками образовательных отношений – 40%.</w:t>
      </w:r>
    </w:p>
    <w:p w:rsidR="002A38CD" w:rsidRPr="002A38CD" w:rsidRDefault="002A38CD" w:rsidP="002A38CD">
      <w:pPr>
        <w:widowControl w:val="0"/>
        <w:autoSpaceDE w:val="0"/>
        <w:autoSpaceDN w:val="0"/>
        <w:ind w:right="280"/>
        <w:rPr>
          <w:sz w:val="24"/>
          <w:lang w:eastAsia="en-US"/>
        </w:rPr>
      </w:pPr>
      <w:r w:rsidRPr="002A38CD">
        <w:rPr>
          <w:sz w:val="24"/>
          <w:lang w:eastAsia="en-US"/>
        </w:rPr>
        <w:t>Основной структурной единицей дошкольного образовательного учреждения является группа детей дошкольного возраста.</w:t>
      </w:r>
    </w:p>
    <w:p w:rsidR="002A38CD" w:rsidRPr="002A38CD" w:rsidRDefault="002A38CD" w:rsidP="002A38CD">
      <w:pPr>
        <w:widowControl w:val="0"/>
        <w:autoSpaceDE w:val="0"/>
        <w:autoSpaceDN w:val="0"/>
        <w:spacing w:before="67"/>
        <w:ind w:right="280"/>
        <w:rPr>
          <w:sz w:val="24"/>
          <w:lang w:eastAsia="en-US"/>
        </w:rPr>
      </w:pPr>
      <w:r w:rsidRPr="002A38CD">
        <w:rPr>
          <w:sz w:val="24"/>
          <w:lang w:eastAsia="en-US"/>
        </w:rPr>
        <w:t>В МБДОУ группы функционируют 5 групп общеразвивающей направленности. В режиме 5 – дневной рабочей недели, 12 – часовым пребыванием. Воспитание и обучение в детском саду носит общедоступный характер.</w:t>
      </w:r>
    </w:p>
    <w:p w:rsidR="002A38CD" w:rsidRPr="002A38CD" w:rsidRDefault="002A38CD" w:rsidP="002A38CD">
      <w:pPr>
        <w:widowControl w:val="0"/>
        <w:autoSpaceDE w:val="0"/>
        <w:autoSpaceDN w:val="0"/>
        <w:ind w:right="280"/>
        <w:rPr>
          <w:sz w:val="24"/>
          <w:lang w:eastAsia="en-US"/>
        </w:rPr>
      </w:pPr>
      <w:r w:rsidRPr="002A38CD">
        <w:rPr>
          <w:sz w:val="24"/>
          <w:lang w:eastAsia="en-US"/>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A38CD" w:rsidRPr="002A38CD" w:rsidRDefault="002A38CD" w:rsidP="002A38CD">
      <w:pPr>
        <w:widowControl w:val="0"/>
        <w:autoSpaceDE w:val="0"/>
        <w:autoSpaceDN w:val="0"/>
        <w:spacing w:line="276" w:lineRule="exact"/>
        <w:ind w:right="280" w:firstLine="0"/>
        <w:jc w:val="center"/>
        <w:outlineLvl w:val="4"/>
        <w:rPr>
          <w:b/>
          <w:bCs/>
          <w:sz w:val="24"/>
          <w:lang w:eastAsia="en-US"/>
        </w:rPr>
      </w:pPr>
      <w:r w:rsidRPr="002A38CD">
        <w:rPr>
          <w:b/>
          <w:bCs/>
          <w:sz w:val="24"/>
          <w:lang w:eastAsia="en-US"/>
        </w:rPr>
        <w:t>Разделы программы.</w:t>
      </w:r>
    </w:p>
    <w:p w:rsidR="002A38CD" w:rsidRPr="002A38CD" w:rsidRDefault="002A38CD" w:rsidP="002A38CD">
      <w:pPr>
        <w:widowControl w:val="0"/>
        <w:autoSpaceDE w:val="0"/>
        <w:autoSpaceDN w:val="0"/>
        <w:ind w:right="280"/>
        <w:rPr>
          <w:sz w:val="24"/>
          <w:lang w:eastAsia="en-US"/>
        </w:rPr>
      </w:pPr>
      <w:r w:rsidRPr="002A38CD">
        <w:rPr>
          <w:sz w:val="24"/>
          <w:lang w:eastAsia="en-US"/>
        </w:rPr>
        <w:t>Целевой раздел включает в себя пояснительную записку, в которой отражены: цели и задачи реализации Программы;</w:t>
      </w:r>
    </w:p>
    <w:p w:rsidR="002A38CD" w:rsidRPr="002A38CD" w:rsidRDefault="002A38CD" w:rsidP="002A38CD">
      <w:pPr>
        <w:widowControl w:val="0"/>
        <w:autoSpaceDE w:val="0"/>
        <w:autoSpaceDN w:val="0"/>
        <w:ind w:right="280"/>
        <w:rPr>
          <w:sz w:val="24"/>
          <w:lang w:eastAsia="en-US"/>
        </w:rPr>
      </w:pPr>
      <w:r w:rsidRPr="002A38CD">
        <w:rPr>
          <w:sz w:val="24"/>
          <w:lang w:eastAsia="en-US"/>
        </w:rPr>
        <w:t>Принципы и подходы к формированию Программы; планируемые результаты освоения Программы:</w:t>
      </w:r>
    </w:p>
    <w:p w:rsidR="002A38CD" w:rsidRPr="002A38CD" w:rsidRDefault="002A38CD" w:rsidP="002A38CD">
      <w:pPr>
        <w:widowControl w:val="0"/>
        <w:autoSpaceDE w:val="0"/>
        <w:autoSpaceDN w:val="0"/>
        <w:ind w:right="280"/>
        <w:rPr>
          <w:sz w:val="24"/>
          <w:lang w:eastAsia="en-US"/>
        </w:rPr>
      </w:pPr>
      <w:r w:rsidRPr="002A38CD">
        <w:rPr>
          <w:sz w:val="24"/>
          <w:lang w:eastAsia="en-US"/>
        </w:rPr>
        <w:t>Содержательный раздел представляет общее содержание Программы, обеспечивающее полноценное развитие личности детей.</w:t>
      </w:r>
    </w:p>
    <w:p w:rsidR="002A38CD" w:rsidRPr="002A38CD" w:rsidRDefault="002A38CD" w:rsidP="002A38CD">
      <w:pPr>
        <w:widowControl w:val="0"/>
        <w:autoSpaceDE w:val="0"/>
        <w:autoSpaceDN w:val="0"/>
        <w:ind w:right="280"/>
        <w:rPr>
          <w:sz w:val="24"/>
          <w:lang w:eastAsia="en-US"/>
        </w:rPr>
      </w:pPr>
      <w:r w:rsidRPr="002A38CD">
        <w:rPr>
          <w:sz w:val="24"/>
          <w:lang w:eastAsia="en-US"/>
        </w:rPr>
        <w:t>Организационный раздел содержит описание материально-технического обеспечения Программы, обеспеченности методическими материалами и средствами обучения и воспитания, включает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2A38CD" w:rsidRPr="002A38CD" w:rsidRDefault="002A38CD" w:rsidP="002A38CD">
      <w:pPr>
        <w:widowControl w:val="0"/>
        <w:autoSpaceDE w:val="0"/>
        <w:autoSpaceDN w:val="0"/>
        <w:ind w:right="280"/>
        <w:rPr>
          <w:sz w:val="24"/>
          <w:lang w:eastAsia="en-US"/>
        </w:rPr>
      </w:pPr>
      <w:r w:rsidRPr="002A38CD">
        <w:rPr>
          <w:sz w:val="24"/>
          <w:lang w:eastAsia="en-US"/>
        </w:rPr>
        <w:t>Образовательная Программа МБДОУ «Танаевский детский сад» обеспечивает разностороннее развитие детей в возрасте от 1,5 до 7 лет с учетом их возрастных и индивидуальных особенностей. Программа обеспечивает достижение воспитанниками готовности к школе. 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w:t>
      </w:r>
    </w:p>
    <w:p w:rsidR="002A38CD" w:rsidRPr="002A38CD" w:rsidRDefault="002A38CD" w:rsidP="002A38CD">
      <w:pPr>
        <w:widowControl w:val="0"/>
        <w:autoSpaceDE w:val="0"/>
        <w:autoSpaceDN w:val="0"/>
        <w:ind w:right="-8"/>
        <w:rPr>
          <w:sz w:val="24"/>
          <w:lang w:eastAsia="en-US"/>
        </w:rPr>
      </w:pPr>
      <w:r w:rsidRPr="002A38CD">
        <w:rPr>
          <w:b/>
          <w:sz w:val="24"/>
          <w:lang w:eastAsia="en-US"/>
        </w:rPr>
        <w:t xml:space="preserve">Социально-коммуникативное </w:t>
      </w:r>
      <w:r w:rsidRPr="002A38CD">
        <w:rPr>
          <w:sz w:val="24"/>
          <w:lang w:eastAsia="en-US"/>
        </w:rPr>
        <w:t xml:space="preserve">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w:t>
      </w:r>
      <w:r w:rsidRPr="002A38CD">
        <w:rPr>
          <w:sz w:val="24"/>
          <w:lang w:eastAsia="en-US"/>
        </w:rPr>
        <w:lastRenderedPageBreak/>
        <w:t>творчества; формирование основ безопасного поведения в быте, социуме, природе.</w:t>
      </w:r>
    </w:p>
    <w:p w:rsidR="002A38CD" w:rsidRPr="002A38CD" w:rsidRDefault="002A38CD" w:rsidP="002A38CD">
      <w:pPr>
        <w:widowControl w:val="0"/>
        <w:autoSpaceDE w:val="0"/>
        <w:autoSpaceDN w:val="0"/>
        <w:ind w:right="-8"/>
        <w:rPr>
          <w:sz w:val="24"/>
          <w:lang w:eastAsia="en-US"/>
        </w:rPr>
      </w:pPr>
      <w:r w:rsidRPr="002A38CD">
        <w:rPr>
          <w:b/>
          <w:sz w:val="24"/>
          <w:u w:val="single"/>
          <w:lang w:eastAsia="en-US"/>
        </w:rPr>
        <w:t>Познавательное</w:t>
      </w:r>
      <w:r w:rsidRPr="002A38CD">
        <w:rPr>
          <w:b/>
          <w:sz w:val="24"/>
          <w:lang w:eastAsia="en-US"/>
        </w:rPr>
        <w:t xml:space="preserve"> </w:t>
      </w:r>
      <w:r w:rsidRPr="002A38CD">
        <w:rPr>
          <w:sz w:val="24"/>
          <w:lang w:eastAsia="en-US"/>
        </w:rPr>
        <w:t>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социокультурным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A38CD" w:rsidRPr="002A38CD" w:rsidRDefault="002A38CD" w:rsidP="002A38CD">
      <w:pPr>
        <w:widowControl w:val="0"/>
        <w:autoSpaceDE w:val="0"/>
        <w:autoSpaceDN w:val="0"/>
        <w:ind w:right="-8"/>
        <w:rPr>
          <w:sz w:val="24"/>
          <w:lang w:eastAsia="en-US"/>
        </w:rPr>
      </w:pPr>
      <w:r w:rsidRPr="002A38CD">
        <w:rPr>
          <w:b/>
          <w:sz w:val="24"/>
          <w:u w:val="single"/>
          <w:lang w:eastAsia="en-US"/>
        </w:rPr>
        <w:t>Речевое</w:t>
      </w:r>
      <w:r w:rsidRPr="002A38CD">
        <w:rPr>
          <w:b/>
          <w:sz w:val="24"/>
          <w:lang w:eastAsia="en-US"/>
        </w:rPr>
        <w:t xml:space="preserve"> </w:t>
      </w:r>
      <w:r w:rsidRPr="002A38CD">
        <w:rPr>
          <w:sz w:val="24"/>
          <w:lang w:eastAsia="en-US"/>
        </w:rPr>
        <w:t>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творчество; развитие звуковой и интонационной культуры речи, фонематического слуха; знакомство с книжной культурой, детской литературой,</w:t>
      </w:r>
      <w:r w:rsidRPr="002A38CD">
        <w:rPr>
          <w:spacing w:val="-6"/>
          <w:sz w:val="24"/>
          <w:lang w:eastAsia="en-US"/>
        </w:rPr>
        <w:t xml:space="preserve"> </w:t>
      </w:r>
      <w:r w:rsidRPr="002A38CD">
        <w:rPr>
          <w:sz w:val="24"/>
          <w:lang w:eastAsia="en-US"/>
        </w:rPr>
        <w:t>понимание</w:t>
      </w:r>
      <w:r w:rsidRPr="002A38CD">
        <w:rPr>
          <w:spacing w:val="-8"/>
          <w:sz w:val="24"/>
          <w:lang w:eastAsia="en-US"/>
        </w:rPr>
        <w:t xml:space="preserve"> </w:t>
      </w:r>
      <w:r w:rsidRPr="002A38CD">
        <w:rPr>
          <w:sz w:val="24"/>
          <w:lang w:eastAsia="en-US"/>
        </w:rPr>
        <w:t>на</w:t>
      </w:r>
      <w:r w:rsidRPr="002A38CD">
        <w:rPr>
          <w:spacing w:val="-9"/>
          <w:sz w:val="24"/>
          <w:lang w:eastAsia="en-US"/>
        </w:rPr>
        <w:t xml:space="preserve"> </w:t>
      </w:r>
      <w:r w:rsidRPr="002A38CD">
        <w:rPr>
          <w:sz w:val="24"/>
          <w:lang w:eastAsia="en-US"/>
        </w:rPr>
        <w:t>слух</w:t>
      </w:r>
      <w:r w:rsidRPr="002A38CD">
        <w:rPr>
          <w:spacing w:val="-8"/>
          <w:sz w:val="24"/>
          <w:lang w:eastAsia="en-US"/>
        </w:rPr>
        <w:t xml:space="preserve"> </w:t>
      </w:r>
      <w:r w:rsidRPr="002A38CD">
        <w:rPr>
          <w:sz w:val="24"/>
          <w:lang w:eastAsia="en-US"/>
        </w:rPr>
        <w:t>текстов</w:t>
      </w:r>
      <w:r w:rsidRPr="002A38CD">
        <w:rPr>
          <w:spacing w:val="-9"/>
          <w:sz w:val="24"/>
          <w:lang w:eastAsia="en-US"/>
        </w:rPr>
        <w:t xml:space="preserve"> </w:t>
      </w:r>
      <w:r w:rsidRPr="002A38CD">
        <w:rPr>
          <w:sz w:val="24"/>
          <w:lang w:eastAsia="en-US"/>
        </w:rPr>
        <w:t>различных</w:t>
      </w:r>
      <w:r w:rsidRPr="002A38CD">
        <w:rPr>
          <w:spacing w:val="-8"/>
          <w:sz w:val="24"/>
          <w:lang w:eastAsia="en-US"/>
        </w:rPr>
        <w:t xml:space="preserve"> </w:t>
      </w:r>
      <w:r w:rsidRPr="002A38CD">
        <w:rPr>
          <w:sz w:val="24"/>
          <w:lang w:eastAsia="en-US"/>
        </w:rPr>
        <w:t>жанров</w:t>
      </w:r>
      <w:r w:rsidRPr="002A38CD">
        <w:rPr>
          <w:spacing w:val="-9"/>
          <w:sz w:val="24"/>
          <w:lang w:eastAsia="en-US"/>
        </w:rPr>
        <w:t xml:space="preserve"> </w:t>
      </w:r>
      <w:r w:rsidRPr="002A38CD">
        <w:rPr>
          <w:sz w:val="24"/>
          <w:lang w:eastAsia="en-US"/>
        </w:rPr>
        <w:t>детской</w:t>
      </w:r>
      <w:r w:rsidRPr="002A38CD">
        <w:rPr>
          <w:spacing w:val="-8"/>
          <w:sz w:val="24"/>
          <w:lang w:eastAsia="en-US"/>
        </w:rPr>
        <w:t xml:space="preserve"> </w:t>
      </w:r>
      <w:r w:rsidRPr="002A38CD">
        <w:rPr>
          <w:sz w:val="24"/>
          <w:lang w:eastAsia="en-US"/>
        </w:rPr>
        <w:t>литературы;</w:t>
      </w:r>
      <w:r w:rsidRPr="002A38CD">
        <w:rPr>
          <w:spacing w:val="-6"/>
          <w:sz w:val="24"/>
          <w:lang w:eastAsia="en-US"/>
        </w:rPr>
        <w:t xml:space="preserve"> </w:t>
      </w:r>
      <w:r w:rsidRPr="002A38CD">
        <w:rPr>
          <w:sz w:val="24"/>
          <w:lang w:eastAsia="en-US"/>
        </w:rPr>
        <w:t>формирование звуковой аналитико-синтетической активности как предпосылки обучения</w:t>
      </w:r>
      <w:r w:rsidRPr="002A38CD">
        <w:rPr>
          <w:spacing w:val="-21"/>
          <w:sz w:val="24"/>
          <w:lang w:eastAsia="en-US"/>
        </w:rPr>
        <w:t xml:space="preserve"> </w:t>
      </w:r>
      <w:r w:rsidRPr="002A38CD">
        <w:rPr>
          <w:sz w:val="24"/>
          <w:lang w:eastAsia="en-US"/>
        </w:rPr>
        <w:t>грамоте.</w:t>
      </w:r>
    </w:p>
    <w:p w:rsidR="002A38CD" w:rsidRPr="002A38CD" w:rsidRDefault="002A38CD" w:rsidP="002A38CD">
      <w:pPr>
        <w:widowControl w:val="0"/>
        <w:autoSpaceDE w:val="0"/>
        <w:autoSpaceDN w:val="0"/>
        <w:ind w:right="-8"/>
        <w:rPr>
          <w:sz w:val="24"/>
          <w:lang w:eastAsia="en-US"/>
        </w:rPr>
      </w:pPr>
      <w:r w:rsidRPr="002A38CD">
        <w:rPr>
          <w:b/>
          <w:sz w:val="24"/>
          <w:u w:val="single"/>
          <w:lang w:eastAsia="en-US"/>
        </w:rPr>
        <w:t>Художественно-эстетическое</w:t>
      </w:r>
      <w:r w:rsidRPr="002A38CD">
        <w:rPr>
          <w:b/>
          <w:sz w:val="24"/>
          <w:lang w:eastAsia="en-US"/>
        </w:rPr>
        <w:t xml:space="preserve"> </w:t>
      </w:r>
      <w:r w:rsidRPr="002A38CD">
        <w:rPr>
          <w:sz w:val="24"/>
          <w:lang w:eastAsia="en-US"/>
        </w:rPr>
        <w:t>развитие предполагает 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w:t>
      </w:r>
    </w:p>
    <w:p w:rsidR="002A38CD" w:rsidRPr="002A38CD" w:rsidRDefault="002A38CD" w:rsidP="002A38CD">
      <w:pPr>
        <w:widowControl w:val="0"/>
        <w:autoSpaceDE w:val="0"/>
        <w:autoSpaceDN w:val="0"/>
        <w:spacing w:before="67"/>
        <w:ind w:right="-8"/>
        <w:rPr>
          <w:sz w:val="24"/>
          <w:lang w:eastAsia="en-US"/>
        </w:rPr>
      </w:pPr>
      <w:r w:rsidRPr="002A38CD">
        <w:rPr>
          <w:sz w:val="24"/>
          <w:lang w:eastAsia="en-US"/>
        </w:rPr>
        <w:t>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A38CD" w:rsidRPr="002A38CD" w:rsidRDefault="002A38CD" w:rsidP="002A38CD">
      <w:pPr>
        <w:widowControl w:val="0"/>
        <w:tabs>
          <w:tab w:val="left" w:pos="4240"/>
        </w:tabs>
        <w:autoSpaceDE w:val="0"/>
        <w:autoSpaceDN w:val="0"/>
        <w:ind w:right="-8"/>
        <w:rPr>
          <w:sz w:val="24"/>
          <w:lang w:eastAsia="en-US"/>
        </w:rPr>
      </w:pPr>
      <w:r w:rsidRPr="002A38CD">
        <w:rPr>
          <w:b/>
          <w:sz w:val="24"/>
          <w:u w:val="single"/>
          <w:lang w:eastAsia="en-US"/>
        </w:rPr>
        <w:t>Физическое</w:t>
      </w:r>
      <w:r w:rsidRPr="002A38CD">
        <w:rPr>
          <w:b/>
          <w:sz w:val="24"/>
          <w:lang w:eastAsia="en-US"/>
        </w:rPr>
        <w:t xml:space="preserve"> </w:t>
      </w:r>
      <w:r w:rsidRPr="002A38CD">
        <w:rPr>
          <w:sz w:val="24"/>
          <w:lang w:eastAsia="en-US"/>
        </w:rPr>
        <w:t>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w:t>
      </w:r>
      <w:r w:rsidRPr="002A38CD">
        <w:rPr>
          <w:spacing w:val="-13"/>
          <w:sz w:val="24"/>
          <w:lang w:eastAsia="en-US"/>
        </w:rPr>
        <w:t xml:space="preserve"> </w:t>
      </w:r>
      <w:r w:rsidRPr="002A38CD">
        <w:rPr>
          <w:sz w:val="24"/>
          <w:lang w:eastAsia="en-US"/>
        </w:rPr>
        <w:t>качеств,</w:t>
      </w:r>
      <w:r w:rsidRPr="002A38CD">
        <w:rPr>
          <w:spacing w:val="42"/>
          <w:sz w:val="24"/>
          <w:lang w:eastAsia="en-US"/>
        </w:rPr>
        <w:t xml:space="preserve"> </w:t>
      </w:r>
      <w:r w:rsidRPr="002A38CD">
        <w:rPr>
          <w:sz w:val="24"/>
          <w:lang w:eastAsia="en-US"/>
        </w:rPr>
        <w:t>как</w:t>
      </w:r>
      <w:r w:rsidRPr="002A38CD">
        <w:rPr>
          <w:sz w:val="24"/>
          <w:lang w:eastAsia="en-US"/>
        </w:rPr>
        <w:tab/>
        <w:t>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 же с правильным, не наносящем ущерба организму выполнением основных движений (ходьба, бег, мягкие прыжки, повороты</w:t>
      </w:r>
      <w:r w:rsidRPr="002A38CD">
        <w:rPr>
          <w:spacing w:val="-35"/>
          <w:sz w:val="24"/>
          <w:lang w:eastAsia="en-US"/>
        </w:rPr>
        <w:t xml:space="preserve"> </w:t>
      </w:r>
      <w:r w:rsidRPr="002A38CD">
        <w:rPr>
          <w:sz w:val="24"/>
          <w:lang w:eastAsia="en-US"/>
        </w:rPr>
        <w:t>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w:t>
      </w:r>
      <w:r w:rsidRPr="002A38CD">
        <w:rPr>
          <w:spacing w:val="-6"/>
          <w:sz w:val="24"/>
          <w:lang w:eastAsia="en-US"/>
        </w:rPr>
        <w:t xml:space="preserve"> </w:t>
      </w:r>
      <w:r w:rsidRPr="002A38CD">
        <w:rPr>
          <w:sz w:val="24"/>
          <w:lang w:eastAsia="en-US"/>
        </w:rPr>
        <w:t>др.)</w:t>
      </w:r>
    </w:p>
    <w:p w:rsidR="002A38CD" w:rsidRPr="002A38CD" w:rsidRDefault="002A38CD" w:rsidP="002A38CD">
      <w:pPr>
        <w:widowControl w:val="0"/>
        <w:autoSpaceDE w:val="0"/>
        <w:autoSpaceDN w:val="0"/>
        <w:spacing w:before="4"/>
        <w:ind w:right="-8"/>
        <w:rPr>
          <w:sz w:val="23"/>
          <w:lang w:eastAsia="en-US"/>
        </w:rPr>
      </w:pPr>
    </w:p>
    <w:p w:rsidR="002A38CD" w:rsidRPr="002A38CD" w:rsidRDefault="002A38CD" w:rsidP="002A38CD">
      <w:pPr>
        <w:widowControl w:val="0"/>
        <w:autoSpaceDE w:val="0"/>
        <w:autoSpaceDN w:val="0"/>
        <w:ind w:right="-8"/>
        <w:rPr>
          <w:sz w:val="24"/>
          <w:lang w:eastAsia="en-US"/>
        </w:rPr>
      </w:pPr>
      <w:r w:rsidRPr="002A38CD">
        <w:rPr>
          <w:b/>
          <w:sz w:val="24"/>
          <w:u w:val="single"/>
          <w:lang w:eastAsia="en-US"/>
        </w:rPr>
        <w:t>Цель</w:t>
      </w:r>
      <w:r w:rsidRPr="002A38CD">
        <w:rPr>
          <w:b/>
          <w:spacing w:val="-8"/>
          <w:sz w:val="24"/>
          <w:u w:val="single"/>
          <w:lang w:eastAsia="en-US"/>
        </w:rPr>
        <w:t xml:space="preserve"> </w:t>
      </w:r>
      <w:r w:rsidRPr="002A38CD">
        <w:rPr>
          <w:b/>
          <w:sz w:val="24"/>
          <w:u w:val="single"/>
          <w:lang w:eastAsia="en-US"/>
        </w:rPr>
        <w:t>программы:</w:t>
      </w:r>
      <w:r w:rsidRPr="002A38CD">
        <w:rPr>
          <w:b/>
          <w:spacing w:val="1"/>
          <w:sz w:val="24"/>
          <w:lang w:eastAsia="en-US"/>
        </w:rPr>
        <w:t xml:space="preserve"> </w:t>
      </w:r>
      <w:r w:rsidRPr="002A38CD">
        <w:rPr>
          <w:sz w:val="24"/>
          <w:lang w:eastAsia="en-US"/>
        </w:rPr>
        <w:t>развитие</w:t>
      </w:r>
      <w:r w:rsidRPr="002A38CD">
        <w:rPr>
          <w:spacing w:val="-8"/>
          <w:sz w:val="24"/>
          <w:lang w:eastAsia="en-US"/>
        </w:rPr>
        <w:t xml:space="preserve"> </w:t>
      </w:r>
      <w:r w:rsidRPr="002A38CD">
        <w:rPr>
          <w:sz w:val="24"/>
          <w:lang w:eastAsia="en-US"/>
        </w:rPr>
        <w:t>личности</w:t>
      </w:r>
      <w:r w:rsidRPr="002A38CD">
        <w:rPr>
          <w:spacing w:val="-8"/>
          <w:sz w:val="24"/>
          <w:lang w:eastAsia="en-US"/>
        </w:rPr>
        <w:t xml:space="preserve"> </w:t>
      </w:r>
      <w:r w:rsidRPr="002A38CD">
        <w:rPr>
          <w:sz w:val="24"/>
          <w:lang w:eastAsia="en-US"/>
        </w:rPr>
        <w:t>детей</w:t>
      </w:r>
      <w:r w:rsidRPr="002A38CD">
        <w:rPr>
          <w:spacing w:val="-8"/>
          <w:sz w:val="24"/>
          <w:lang w:eastAsia="en-US"/>
        </w:rPr>
        <w:t xml:space="preserve"> </w:t>
      </w:r>
      <w:r w:rsidRPr="002A38CD">
        <w:rPr>
          <w:sz w:val="24"/>
          <w:lang w:eastAsia="en-US"/>
        </w:rPr>
        <w:t>дошкольного</w:t>
      </w:r>
      <w:r w:rsidRPr="002A38CD">
        <w:rPr>
          <w:spacing w:val="-7"/>
          <w:sz w:val="24"/>
          <w:lang w:eastAsia="en-US"/>
        </w:rPr>
        <w:t xml:space="preserve"> </w:t>
      </w:r>
      <w:r w:rsidRPr="002A38CD">
        <w:rPr>
          <w:sz w:val="24"/>
          <w:lang w:eastAsia="en-US"/>
        </w:rPr>
        <w:t>возраста</w:t>
      </w:r>
      <w:r w:rsidRPr="002A38CD">
        <w:rPr>
          <w:spacing w:val="-8"/>
          <w:sz w:val="24"/>
          <w:lang w:eastAsia="en-US"/>
        </w:rPr>
        <w:t xml:space="preserve"> </w:t>
      </w:r>
      <w:r w:rsidRPr="002A38CD">
        <w:rPr>
          <w:sz w:val="24"/>
          <w:lang w:eastAsia="en-US"/>
        </w:rPr>
        <w:t>в</w:t>
      </w:r>
      <w:r w:rsidRPr="002A38CD">
        <w:rPr>
          <w:spacing w:val="-8"/>
          <w:sz w:val="24"/>
          <w:lang w:eastAsia="en-US"/>
        </w:rPr>
        <w:t xml:space="preserve"> </w:t>
      </w:r>
      <w:r w:rsidRPr="002A38CD">
        <w:rPr>
          <w:sz w:val="24"/>
          <w:lang w:eastAsia="en-US"/>
        </w:rPr>
        <w:t>различных</w:t>
      </w:r>
      <w:r w:rsidRPr="002A38CD">
        <w:rPr>
          <w:spacing w:val="-8"/>
          <w:sz w:val="24"/>
          <w:lang w:eastAsia="en-US"/>
        </w:rPr>
        <w:t xml:space="preserve"> </w:t>
      </w:r>
      <w:r w:rsidRPr="002A38CD">
        <w:rPr>
          <w:sz w:val="24"/>
          <w:lang w:eastAsia="en-US"/>
        </w:rPr>
        <w:t>видах</w:t>
      </w:r>
      <w:r w:rsidRPr="002A38CD">
        <w:rPr>
          <w:spacing w:val="-8"/>
          <w:sz w:val="24"/>
          <w:lang w:eastAsia="en-US"/>
        </w:rPr>
        <w:t xml:space="preserve"> </w:t>
      </w:r>
      <w:r w:rsidRPr="002A38CD">
        <w:rPr>
          <w:sz w:val="24"/>
          <w:lang w:eastAsia="en-US"/>
        </w:rPr>
        <w:t>общения и деятельности с учётом их возрастных, индивидуальных, психологических и физиологических особенностей.</w:t>
      </w:r>
    </w:p>
    <w:p w:rsidR="002A38CD" w:rsidRPr="002A38CD" w:rsidRDefault="002A38CD" w:rsidP="002A38CD">
      <w:pPr>
        <w:widowControl w:val="0"/>
        <w:autoSpaceDE w:val="0"/>
        <w:autoSpaceDN w:val="0"/>
        <w:spacing w:line="276" w:lineRule="exact"/>
        <w:ind w:right="-8"/>
        <w:outlineLvl w:val="4"/>
        <w:rPr>
          <w:b/>
          <w:bCs/>
          <w:sz w:val="24"/>
          <w:lang w:eastAsia="en-US"/>
        </w:rPr>
      </w:pPr>
      <w:r w:rsidRPr="002A38CD">
        <w:rPr>
          <w:b/>
          <w:bCs/>
          <w:sz w:val="24"/>
          <w:lang w:eastAsia="en-US"/>
        </w:rPr>
        <w:t>Задачи:</w:t>
      </w:r>
    </w:p>
    <w:p w:rsidR="002A38CD" w:rsidRPr="002A38CD" w:rsidRDefault="002A38CD" w:rsidP="002A38CD">
      <w:pPr>
        <w:widowControl w:val="0"/>
        <w:numPr>
          <w:ilvl w:val="0"/>
          <w:numId w:val="317"/>
        </w:numPr>
        <w:tabs>
          <w:tab w:val="left" w:pos="1144"/>
        </w:tabs>
        <w:autoSpaceDE w:val="0"/>
        <w:autoSpaceDN w:val="0"/>
        <w:ind w:left="0" w:right="-8" w:firstLine="567"/>
        <w:jc w:val="left"/>
        <w:rPr>
          <w:sz w:val="24"/>
          <w:szCs w:val="22"/>
          <w:lang w:eastAsia="en-US"/>
        </w:rPr>
      </w:pPr>
      <w:r w:rsidRPr="002A38CD">
        <w:rPr>
          <w:sz w:val="24"/>
          <w:szCs w:val="22"/>
          <w:lang w:eastAsia="en-US"/>
        </w:rPr>
        <w:t>Охрана и укрепление физического и психического здоровья детей, в том числе их эмоционального</w:t>
      </w:r>
      <w:r w:rsidRPr="002A38CD">
        <w:rPr>
          <w:spacing w:val="-2"/>
          <w:sz w:val="24"/>
          <w:szCs w:val="22"/>
          <w:lang w:eastAsia="en-US"/>
        </w:rPr>
        <w:t xml:space="preserve"> </w:t>
      </w:r>
      <w:r w:rsidRPr="002A38CD">
        <w:rPr>
          <w:sz w:val="24"/>
          <w:szCs w:val="22"/>
          <w:lang w:eastAsia="en-US"/>
        </w:rPr>
        <w:t>благополучия.</w:t>
      </w:r>
    </w:p>
    <w:p w:rsidR="002A38CD" w:rsidRPr="002A38CD" w:rsidRDefault="002A38CD" w:rsidP="002A38CD">
      <w:pPr>
        <w:widowControl w:val="0"/>
        <w:numPr>
          <w:ilvl w:val="0"/>
          <w:numId w:val="317"/>
        </w:numPr>
        <w:tabs>
          <w:tab w:val="left" w:pos="1136"/>
        </w:tabs>
        <w:autoSpaceDE w:val="0"/>
        <w:autoSpaceDN w:val="0"/>
        <w:ind w:left="0" w:right="-8" w:firstLine="567"/>
        <w:jc w:val="left"/>
        <w:rPr>
          <w:sz w:val="24"/>
          <w:szCs w:val="22"/>
          <w:lang w:eastAsia="en-US"/>
        </w:rPr>
      </w:pPr>
      <w:r w:rsidRPr="002A38CD">
        <w:rPr>
          <w:sz w:val="24"/>
          <w:szCs w:val="22"/>
          <w:lang w:eastAsia="en-US"/>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2A38CD" w:rsidRPr="002A38CD" w:rsidRDefault="002A38CD" w:rsidP="002A38CD">
      <w:pPr>
        <w:widowControl w:val="0"/>
        <w:numPr>
          <w:ilvl w:val="0"/>
          <w:numId w:val="317"/>
        </w:numPr>
        <w:tabs>
          <w:tab w:val="left" w:pos="1146"/>
        </w:tabs>
        <w:autoSpaceDE w:val="0"/>
        <w:autoSpaceDN w:val="0"/>
        <w:ind w:left="0" w:right="-8" w:firstLine="567"/>
        <w:jc w:val="left"/>
        <w:rPr>
          <w:sz w:val="24"/>
          <w:szCs w:val="22"/>
          <w:lang w:eastAsia="en-US"/>
        </w:rPr>
      </w:pPr>
      <w:r w:rsidRPr="002A38CD">
        <w:rPr>
          <w:sz w:val="24"/>
          <w:szCs w:val="22"/>
          <w:lang w:eastAsia="en-US"/>
        </w:rPr>
        <w:t>Обеспечение преемственности целей, задач и содержания основных образовательных программ дошкольного и начального общего</w:t>
      </w:r>
      <w:r w:rsidRPr="002A38CD">
        <w:rPr>
          <w:spacing w:val="-9"/>
          <w:sz w:val="24"/>
          <w:szCs w:val="22"/>
          <w:lang w:eastAsia="en-US"/>
        </w:rPr>
        <w:t xml:space="preserve"> </w:t>
      </w:r>
      <w:r w:rsidRPr="002A38CD">
        <w:rPr>
          <w:sz w:val="24"/>
          <w:szCs w:val="22"/>
          <w:lang w:eastAsia="en-US"/>
        </w:rPr>
        <w:t>образования.</w:t>
      </w:r>
    </w:p>
    <w:p w:rsidR="002A38CD" w:rsidRPr="002A38CD" w:rsidRDefault="002A38CD" w:rsidP="002A38CD">
      <w:pPr>
        <w:widowControl w:val="0"/>
        <w:numPr>
          <w:ilvl w:val="0"/>
          <w:numId w:val="317"/>
        </w:numPr>
        <w:tabs>
          <w:tab w:val="left" w:pos="1134"/>
        </w:tabs>
        <w:autoSpaceDE w:val="0"/>
        <w:autoSpaceDN w:val="0"/>
        <w:ind w:left="0" w:right="-8" w:firstLine="567"/>
        <w:jc w:val="left"/>
        <w:rPr>
          <w:sz w:val="24"/>
          <w:szCs w:val="22"/>
          <w:lang w:eastAsia="en-US"/>
        </w:rPr>
      </w:pPr>
      <w:r w:rsidRPr="002A38CD">
        <w:rPr>
          <w:sz w:val="24"/>
          <w:szCs w:val="22"/>
          <w:lang w:eastAsia="en-US"/>
        </w:rPr>
        <w:t>Создание благоприятных условий развития детей в соответствии с их возрастными и индивидуальными</w:t>
      </w:r>
      <w:r w:rsidRPr="002A38CD">
        <w:rPr>
          <w:spacing w:val="-9"/>
          <w:sz w:val="24"/>
          <w:szCs w:val="22"/>
          <w:lang w:eastAsia="en-US"/>
        </w:rPr>
        <w:t xml:space="preserve"> </w:t>
      </w:r>
      <w:r w:rsidRPr="002A38CD">
        <w:rPr>
          <w:sz w:val="24"/>
          <w:szCs w:val="22"/>
          <w:lang w:eastAsia="en-US"/>
        </w:rPr>
        <w:t>особенностями</w:t>
      </w:r>
      <w:r w:rsidRPr="002A38CD">
        <w:rPr>
          <w:spacing w:val="-9"/>
          <w:sz w:val="24"/>
          <w:szCs w:val="22"/>
          <w:lang w:eastAsia="en-US"/>
        </w:rPr>
        <w:t xml:space="preserve"> </w:t>
      </w:r>
      <w:r w:rsidRPr="002A38CD">
        <w:rPr>
          <w:sz w:val="24"/>
          <w:szCs w:val="22"/>
          <w:lang w:eastAsia="en-US"/>
        </w:rPr>
        <w:t>и</w:t>
      </w:r>
      <w:r w:rsidRPr="002A38CD">
        <w:rPr>
          <w:spacing w:val="-9"/>
          <w:sz w:val="24"/>
          <w:szCs w:val="22"/>
          <w:lang w:eastAsia="en-US"/>
        </w:rPr>
        <w:t xml:space="preserve"> </w:t>
      </w:r>
      <w:r w:rsidRPr="002A38CD">
        <w:rPr>
          <w:sz w:val="24"/>
          <w:szCs w:val="22"/>
          <w:lang w:eastAsia="en-US"/>
        </w:rPr>
        <w:t>склонностями</w:t>
      </w:r>
      <w:r w:rsidRPr="002A38CD">
        <w:rPr>
          <w:spacing w:val="-9"/>
          <w:sz w:val="24"/>
          <w:szCs w:val="22"/>
          <w:lang w:eastAsia="en-US"/>
        </w:rPr>
        <w:t xml:space="preserve"> </w:t>
      </w:r>
      <w:r w:rsidRPr="002A38CD">
        <w:rPr>
          <w:sz w:val="24"/>
          <w:szCs w:val="22"/>
          <w:lang w:eastAsia="en-US"/>
        </w:rPr>
        <w:t>развития</w:t>
      </w:r>
      <w:r w:rsidRPr="002A38CD">
        <w:rPr>
          <w:spacing w:val="-9"/>
          <w:sz w:val="24"/>
          <w:szCs w:val="22"/>
          <w:lang w:eastAsia="en-US"/>
        </w:rPr>
        <w:t xml:space="preserve"> </w:t>
      </w:r>
      <w:r w:rsidRPr="002A38CD">
        <w:rPr>
          <w:sz w:val="24"/>
          <w:szCs w:val="22"/>
          <w:lang w:eastAsia="en-US"/>
        </w:rPr>
        <w:t>способностей</w:t>
      </w:r>
      <w:r w:rsidRPr="002A38CD">
        <w:rPr>
          <w:spacing w:val="-9"/>
          <w:sz w:val="24"/>
          <w:szCs w:val="22"/>
          <w:lang w:eastAsia="en-US"/>
        </w:rPr>
        <w:t xml:space="preserve"> </w:t>
      </w:r>
      <w:r w:rsidRPr="002A38CD">
        <w:rPr>
          <w:sz w:val="24"/>
          <w:szCs w:val="22"/>
          <w:lang w:eastAsia="en-US"/>
        </w:rPr>
        <w:t>и</w:t>
      </w:r>
      <w:r w:rsidRPr="002A38CD">
        <w:rPr>
          <w:spacing w:val="-9"/>
          <w:sz w:val="24"/>
          <w:szCs w:val="22"/>
          <w:lang w:eastAsia="en-US"/>
        </w:rPr>
        <w:t xml:space="preserve"> </w:t>
      </w:r>
      <w:r w:rsidRPr="002A38CD">
        <w:rPr>
          <w:sz w:val="24"/>
          <w:szCs w:val="22"/>
          <w:lang w:eastAsia="en-US"/>
        </w:rPr>
        <w:t>творческого потенциала каждого ребёнка как субъекта отношений с самим собой, другими детьми, взрослыми и</w:t>
      </w:r>
      <w:r w:rsidRPr="002A38CD">
        <w:rPr>
          <w:spacing w:val="-3"/>
          <w:sz w:val="24"/>
          <w:szCs w:val="22"/>
          <w:lang w:eastAsia="en-US"/>
        </w:rPr>
        <w:t xml:space="preserve"> </w:t>
      </w:r>
      <w:r w:rsidRPr="002A38CD">
        <w:rPr>
          <w:sz w:val="24"/>
          <w:szCs w:val="22"/>
          <w:lang w:eastAsia="en-US"/>
        </w:rPr>
        <w:t>миром.</w:t>
      </w:r>
    </w:p>
    <w:p w:rsidR="002A38CD" w:rsidRPr="002A38CD" w:rsidRDefault="002A38CD" w:rsidP="002A38CD">
      <w:pPr>
        <w:widowControl w:val="0"/>
        <w:numPr>
          <w:ilvl w:val="0"/>
          <w:numId w:val="317"/>
        </w:numPr>
        <w:tabs>
          <w:tab w:val="left" w:pos="1130"/>
        </w:tabs>
        <w:autoSpaceDE w:val="0"/>
        <w:autoSpaceDN w:val="0"/>
        <w:ind w:left="0" w:right="-8" w:firstLine="567"/>
        <w:jc w:val="left"/>
        <w:rPr>
          <w:sz w:val="24"/>
          <w:szCs w:val="22"/>
          <w:lang w:eastAsia="en-US"/>
        </w:rPr>
      </w:pPr>
      <w:r w:rsidRPr="002A38CD">
        <w:rPr>
          <w:sz w:val="24"/>
          <w:szCs w:val="22"/>
          <w:lang w:eastAsia="en-US"/>
        </w:rPr>
        <w:t>Объединение обучения и воспитания в целостный образовательный процесс на основе духовно-нравственных</w:t>
      </w:r>
      <w:r w:rsidRPr="002A38CD">
        <w:rPr>
          <w:spacing w:val="-7"/>
          <w:sz w:val="24"/>
          <w:szCs w:val="22"/>
          <w:lang w:eastAsia="en-US"/>
        </w:rPr>
        <w:t xml:space="preserve"> </w:t>
      </w:r>
      <w:r w:rsidRPr="002A38CD">
        <w:rPr>
          <w:sz w:val="24"/>
          <w:szCs w:val="22"/>
          <w:lang w:eastAsia="en-US"/>
        </w:rPr>
        <w:t>и</w:t>
      </w:r>
      <w:r w:rsidRPr="002A38CD">
        <w:rPr>
          <w:spacing w:val="-7"/>
          <w:sz w:val="24"/>
          <w:szCs w:val="22"/>
          <w:lang w:eastAsia="en-US"/>
        </w:rPr>
        <w:t xml:space="preserve"> </w:t>
      </w:r>
      <w:r w:rsidRPr="002A38CD">
        <w:rPr>
          <w:sz w:val="24"/>
          <w:szCs w:val="22"/>
          <w:lang w:eastAsia="en-US"/>
        </w:rPr>
        <w:t>социокультурных</w:t>
      </w:r>
      <w:r w:rsidRPr="002A38CD">
        <w:rPr>
          <w:spacing w:val="-7"/>
          <w:sz w:val="24"/>
          <w:szCs w:val="22"/>
          <w:lang w:eastAsia="en-US"/>
        </w:rPr>
        <w:t xml:space="preserve"> </w:t>
      </w:r>
      <w:r w:rsidRPr="002A38CD">
        <w:rPr>
          <w:sz w:val="24"/>
          <w:szCs w:val="22"/>
          <w:lang w:eastAsia="en-US"/>
        </w:rPr>
        <w:t>ценностей</w:t>
      </w:r>
      <w:r w:rsidRPr="002A38CD">
        <w:rPr>
          <w:spacing w:val="-7"/>
          <w:sz w:val="24"/>
          <w:szCs w:val="22"/>
          <w:lang w:eastAsia="en-US"/>
        </w:rPr>
        <w:t xml:space="preserve"> </w:t>
      </w:r>
      <w:r w:rsidRPr="002A38CD">
        <w:rPr>
          <w:sz w:val="24"/>
          <w:szCs w:val="22"/>
          <w:lang w:eastAsia="en-US"/>
        </w:rPr>
        <w:t>и</w:t>
      </w:r>
      <w:r w:rsidRPr="002A38CD">
        <w:rPr>
          <w:spacing w:val="-7"/>
          <w:sz w:val="24"/>
          <w:szCs w:val="22"/>
          <w:lang w:eastAsia="en-US"/>
        </w:rPr>
        <w:t xml:space="preserve"> </w:t>
      </w:r>
      <w:r w:rsidRPr="002A38CD">
        <w:rPr>
          <w:sz w:val="24"/>
          <w:szCs w:val="22"/>
          <w:lang w:eastAsia="en-US"/>
        </w:rPr>
        <w:t>принятых</w:t>
      </w:r>
      <w:r w:rsidRPr="002A38CD">
        <w:rPr>
          <w:spacing w:val="-7"/>
          <w:sz w:val="24"/>
          <w:szCs w:val="22"/>
          <w:lang w:eastAsia="en-US"/>
        </w:rPr>
        <w:t xml:space="preserve"> </w:t>
      </w:r>
      <w:r w:rsidRPr="002A38CD">
        <w:rPr>
          <w:sz w:val="24"/>
          <w:szCs w:val="22"/>
          <w:lang w:eastAsia="en-US"/>
        </w:rPr>
        <w:t>в</w:t>
      </w:r>
      <w:r w:rsidRPr="002A38CD">
        <w:rPr>
          <w:spacing w:val="-7"/>
          <w:sz w:val="24"/>
          <w:szCs w:val="22"/>
          <w:lang w:eastAsia="en-US"/>
        </w:rPr>
        <w:t xml:space="preserve"> </w:t>
      </w:r>
      <w:r w:rsidRPr="002A38CD">
        <w:rPr>
          <w:sz w:val="24"/>
          <w:szCs w:val="22"/>
          <w:lang w:eastAsia="en-US"/>
        </w:rPr>
        <w:t>обществе</w:t>
      </w:r>
      <w:r w:rsidRPr="002A38CD">
        <w:rPr>
          <w:spacing w:val="-7"/>
          <w:sz w:val="24"/>
          <w:szCs w:val="22"/>
          <w:lang w:eastAsia="en-US"/>
        </w:rPr>
        <w:t xml:space="preserve"> </w:t>
      </w:r>
      <w:r w:rsidRPr="002A38CD">
        <w:rPr>
          <w:sz w:val="24"/>
          <w:szCs w:val="22"/>
          <w:lang w:eastAsia="en-US"/>
        </w:rPr>
        <w:t>правил,</w:t>
      </w:r>
      <w:r w:rsidRPr="002A38CD">
        <w:rPr>
          <w:spacing w:val="-7"/>
          <w:sz w:val="24"/>
          <w:szCs w:val="22"/>
          <w:lang w:eastAsia="en-US"/>
        </w:rPr>
        <w:t xml:space="preserve"> </w:t>
      </w:r>
      <w:r w:rsidRPr="002A38CD">
        <w:rPr>
          <w:sz w:val="24"/>
          <w:szCs w:val="22"/>
          <w:lang w:eastAsia="en-US"/>
        </w:rPr>
        <w:t>и</w:t>
      </w:r>
      <w:r w:rsidRPr="002A38CD">
        <w:rPr>
          <w:spacing w:val="-7"/>
          <w:sz w:val="24"/>
          <w:szCs w:val="22"/>
          <w:lang w:eastAsia="en-US"/>
        </w:rPr>
        <w:t xml:space="preserve"> </w:t>
      </w:r>
      <w:r w:rsidRPr="002A38CD">
        <w:rPr>
          <w:sz w:val="24"/>
          <w:szCs w:val="22"/>
          <w:lang w:eastAsia="en-US"/>
        </w:rPr>
        <w:t>норм поведения в интересах человека, семьи,</w:t>
      </w:r>
      <w:r w:rsidRPr="002A38CD">
        <w:rPr>
          <w:spacing w:val="-6"/>
          <w:sz w:val="24"/>
          <w:szCs w:val="22"/>
          <w:lang w:eastAsia="en-US"/>
        </w:rPr>
        <w:t xml:space="preserve"> </w:t>
      </w:r>
      <w:r w:rsidRPr="002A38CD">
        <w:rPr>
          <w:sz w:val="24"/>
          <w:szCs w:val="22"/>
          <w:lang w:eastAsia="en-US"/>
        </w:rPr>
        <w:t>общества.</w:t>
      </w:r>
    </w:p>
    <w:p w:rsidR="002A38CD" w:rsidRPr="002A38CD" w:rsidRDefault="002A38CD" w:rsidP="002A38CD">
      <w:pPr>
        <w:widowControl w:val="0"/>
        <w:numPr>
          <w:ilvl w:val="0"/>
          <w:numId w:val="317"/>
        </w:numPr>
        <w:tabs>
          <w:tab w:val="left" w:pos="1160"/>
        </w:tabs>
        <w:autoSpaceDE w:val="0"/>
        <w:autoSpaceDN w:val="0"/>
        <w:ind w:left="0" w:right="-8" w:firstLine="567"/>
        <w:jc w:val="left"/>
        <w:rPr>
          <w:sz w:val="24"/>
          <w:szCs w:val="22"/>
          <w:lang w:eastAsia="en-US"/>
        </w:rPr>
      </w:pPr>
      <w:r w:rsidRPr="002A38CD">
        <w:rPr>
          <w:sz w:val="24"/>
          <w:szCs w:val="22"/>
          <w:lang w:eastAsia="en-US"/>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2A38CD" w:rsidRPr="002A38CD" w:rsidRDefault="002A38CD" w:rsidP="002A38CD">
      <w:pPr>
        <w:widowControl w:val="0"/>
        <w:numPr>
          <w:ilvl w:val="0"/>
          <w:numId w:val="317"/>
        </w:numPr>
        <w:tabs>
          <w:tab w:val="left" w:pos="1144"/>
        </w:tabs>
        <w:autoSpaceDE w:val="0"/>
        <w:autoSpaceDN w:val="0"/>
        <w:ind w:left="0" w:right="-8" w:firstLine="567"/>
        <w:jc w:val="left"/>
        <w:rPr>
          <w:sz w:val="24"/>
          <w:szCs w:val="22"/>
          <w:lang w:eastAsia="en-US"/>
        </w:rPr>
      </w:pPr>
      <w:r w:rsidRPr="002A38CD">
        <w:rPr>
          <w:sz w:val="24"/>
          <w:szCs w:val="22"/>
          <w:lang w:eastAsia="en-US"/>
        </w:rPr>
        <w:t xml:space="preserve">Обеспечение вариативности и разнообразия содержания образовательных программ и </w:t>
      </w:r>
      <w:r w:rsidRPr="002A38CD">
        <w:rPr>
          <w:sz w:val="24"/>
          <w:szCs w:val="22"/>
          <w:lang w:eastAsia="en-US"/>
        </w:rPr>
        <w:lastRenderedPageBreak/>
        <w:t>организационных форм уровня дошкольного образования, возможности формирования образовательных</w:t>
      </w:r>
      <w:r w:rsidRPr="002A38CD">
        <w:rPr>
          <w:spacing w:val="-10"/>
          <w:sz w:val="24"/>
          <w:szCs w:val="22"/>
          <w:lang w:eastAsia="en-US"/>
        </w:rPr>
        <w:t xml:space="preserve"> </w:t>
      </w:r>
      <w:r w:rsidRPr="002A38CD">
        <w:rPr>
          <w:sz w:val="24"/>
          <w:szCs w:val="22"/>
          <w:lang w:eastAsia="en-US"/>
        </w:rPr>
        <w:t>программ</w:t>
      </w:r>
      <w:r w:rsidRPr="002A38CD">
        <w:rPr>
          <w:spacing w:val="-10"/>
          <w:sz w:val="24"/>
          <w:szCs w:val="22"/>
          <w:lang w:eastAsia="en-US"/>
        </w:rPr>
        <w:t xml:space="preserve"> </w:t>
      </w:r>
      <w:r w:rsidRPr="002A38CD">
        <w:rPr>
          <w:sz w:val="24"/>
          <w:szCs w:val="22"/>
          <w:lang w:eastAsia="en-US"/>
        </w:rPr>
        <w:t>различной</w:t>
      </w:r>
      <w:r w:rsidRPr="002A38CD">
        <w:rPr>
          <w:spacing w:val="-9"/>
          <w:sz w:val="24"/>
          <w:szCs w:val="22"/>
          <w:lang w:eastAsia="en-US"/>
        </w:rPr>
        <w:t xml:space="preserve"> </w:t>
      </w:r>
      <w:r w:rsidRPr="002A38CD">
        <w:rPr>
          <w:sz w:val="24"/>
          <w:szCs w:val="22"/>
          <w:lang w:eastAsia="en-US"/>
        </w:rPr>
        <w:t>направленности</w:t>
      </w:r>
      <w:r w:rsidRPr="002A38CD">
        <w:rPr>
          <w:spacing w:val="-10"/>
          <w:sz w:val="24"/>
          <w:szCs w:val="22"/>
          <w:lang w:eastAsia="en-US"/>
        </w:rPr>
        <w:t xml:space="preserve"> </w:t>
      </w:r>
      <w:r w:rsidRPr="002A38CD">
        <w:rPr>
          <w:sz w:val="24"/>
          <w:szCs w:val="22"/>
          <w:lang w:eastAsia="en-US"/>
        </w:rPr>
        <w:t>с</w:t>
      </w:r>
      <w:r w:rsidRPr="002A38CD">
        <w:rPr>
          <w:spacing w:val="-10"/>
          <w:sz w:val="24"/>
          <w:szCs w:val="22"/>
          <w:lang w:eastAsia="en-US"/>
        </w:rPr>
        <w:t xml:space="preserve"> </w:t>
      </w:r>
      <w:r w:rsidRPr="002A38CD">
        <w:rPr>
          <w:sz w:val="24"/>
          <w:szCs w:val="22"/>
          <w:lang w:eastAsia="en-US"/>
        </w:rPr>
        <w:t>учётом</w:t>
      </w:r>
      <w:r w:rsidRPr="002A38CD">
        <w:rPr>
          <w:spacing w:val="-9"/>
          <w:sz w:val="24"/>
          <w:szCs w:val="22"/>
          <w:lang w:eastAsia="en-US"/>
        </w:rPr>
        <w:t xml:space="preserve"> </w:t>
      </w:r>
      <w:r w:rsidRPr="002A38CD">
        <w:rPr>
          <w:sz w:val="24"/>
          <w:szCs w:val="22"/>
          <w:lang w:eastAsia="en-US"/>
        </w:rPr>
        <w:t>образовательных</w:t>
      </w:r>
      <w:r w:rsidRPr="002A38CD">
        <w:rPr>
          <w:spacing w:val="-10"/>
          <w:sz w:val="24"/>
          <w:szCs w:val="22"/>
          <w:lang w:eastAsia="en-US"/>
        </w:rPr>
        <w:t xml:space="preserve"> </w:t>
      </w:r>
      <w:r w:rsidRPr="002A38CD">
        <w:rPr>
          <w:sz w:val="24"/>
          <w:szCs w:val="22"/>
          <w:lang w:eastAsia="en-US"/>
        </w:rPr>
        <w:t>потребностей и способностей</w:t>
      </w:r>
      <w:r w:rsidRPr="002A38CD">
        <w:rPr>
          <w:spacing w:val="-3"/>
          <w:sz w:val="24"/>
          <w:szCs w:val="22"/>
          <w:lang w:eastAsia="en-US"/>
        </w:rPr>
        <w:t xml:space="preserve"> </w:t>
      </w:r>
      <w:r w:rsidRPr="002A38CD">
        <w:rPr>
          <w:sz w:val="24"/>
          <w:szCs w:val="22"/>
          <w:lang w:eastAsia="en-US"/>
        </w:rPr>
        <w:t>воспитанников.</w:t>
      </w:r>
    </w:p>
    <w:p w:rsidR="002A38CD" w:rsidRPr="002A38CD" w:rsidRDefault="002A38CD" w:rsidP="002A38CD">
      <w:pPr>
        <w:widowControl w:val="0"/>
        <w:numPr>
          <w:ilvl w:val="0"/>
          <w:numId w:val="317"/>
        </w:numPr>
        <w:tabs>
          <w:tab w:val="left" w:pos="1130"/>
        </w:tabs>
        <w:autoSpaceDE w:val="0"/>
        <w:autoSpaceDN w:val="0"/>
        <w:ind w:left="0" w:right="-8" w:firstLine="567"/>
        <w:jc w:val="left"/>
        <w:rPr>
          <w:sz w:val="24"/>
          <w:szCs w:val="22"/>
          <w:lang w:eastAsia="en-US"/>
        </w:rPr>
      </w:pPr>
      <w:r w:rsidRPr="002A38CD">
        <w:rPr>
          <w:sz w:val="24"/>
          <w:szCs w:val="22"/>
          <w:lang w:eastAsia="en-US"/>
        </w:rPr>
        <w:t>Формирование социокультурной среды, соответствующей возрастным, индивидуальным, психологическим и физиологическим особенностям</w:t>
      </w:r>
      <w:r w:rsidRPr="002A38CD">
        <w:rPr>
          <w:spacing w:val="-9"/>
          <w:sz w:val="24"/>
          <w:szCs w:val="22"/>
          <w:lang w:eastAsia="en-US"/>
        </w:rPr>
        <w:t xml:space="preserve"> </w:t>
      </w:r>
      <w:r w:rsidRPr="002A38CD">
        <w:rPr>
          <w:sz w:val="24"/>
          <w:szCs w:val="22"/>
          <w:lang w:eastAsia="en-US"/>
        </w:rPr>
        <w:t>детей.</w:t>
      </w:r>
    </w:p>
    <w:p w:rsidR="002A38CD" w:rsidRPr="002A38CD" w:rsidRDefault="002A38CD" w:rsidP="002A38CD">
      <w:pPr>
        <w:widowControl w:val="0"/>
        <w:numPr>
          <w:ilvl w:val="0"/>
          <w:numId w:val="317"/>
        </w:numPr>
        <w:tabs>
          <w:tab w:val="left" w:pos="1130"/>
        </w:tabs>
        <w:autoSpaceDE w:val="0"/>
        <w:autoSpaceDN w:val="0"/>
        <w:ind w:left="0" w:right="-8" w:firstLine="567"/>
        <w:jc w:val="left"/>
        <w:rPr>
          <w:sz w:val="24"/>
          <w:szCs w:val="22"/>
          <w:lang w:eastAsia="en-US"/>
        </w:rPr>
      </w:pPr>
      <w:r w:rsidRPr="002A38CD">
        <w:rPr>
          <w:sz w:val="24"/>
          <w:szCs w:val="22"/>
          <w:lang w:eastAsia="en-US"/>
        </w:rPr>
        <w:t>Обеспечение</w:t>
      </w:r>
      <w:r w:rsidRPr="002A38CD">
        <w:rPr>
          <w:spacing w:val="-12"/>
          <w:sz w:val="24"/>
          <w:szCs w:val="22"/>
          <w:lang w:eastAsia="en-US"/>
        </w:rPr>
        <w:t xml:space="preserve"> </w:t>
      </w:r>
      <w:r w:rsidRPr="002A38CD">
        <w:rPr>
          <w:sz w:val="24"/>
          <w:szCs w:val="22"/>
          <w:lang w:eastAsia="en-US"/>
        </w:rPr>
        <w:t>психолого-педагогической</w:t>
      </w:r>
      <w:r w:rsidRPr="002A38CD">
        <w:rPr>
          <w:spacing w:val="-12"/>
          <w:sz w:val="24"/>
          <w:szCs w:val="22"/>
          <w:lang w:eastAsia="en-US"/>
        </w:rPr>
        <w:t xml:space="preserve"> </w:t>
      </w:r>
      <w:r w:rsidRPr="002A38CD">
        <w:rPr>
          <w:sz w:val="24"/>
          <w:szCs w:val="22"/>
          <w:lang w:eastAsia="en-US"/>
        </w:rPr>
        <w:t>поддержки</w:t>
      </w:r>
      <w:r w:rsidRPr="002A38CD">
        <w:rPr>
          <w:spacing w:val="-12"/>
          <w:sz w:val="24"/>
          <w:szCs w:val="22"/>
          <w:lang w:eastAsia="en-US"/>
        </w:rPr>
        <w:t xml:space="preserve"> </w:t>
      </w:r>
      <w:r w:rsidRPr="002A38CD">
        <w:rPr>
          <w:sz w:val="24"/>
          <w:szCs w:val="22"/>
          <w:lang w:eastAsia="en-US"/>
        </w:rPr>
        <w:t>семьи</w:t>
      </w:r>
      <w:r w:rsidRPr="002A38CD">
        <w:rPr>
          <w:spacing w:val="-11"/>
          <w:sz w:val="24"/>
          <w:szCs w:val="22"/>
          <w:lang w:eastAsia="en-US"/>
        </w:rPr>
        <w:t xml:space="preserve"> </w:t>
      </w:r>
      <w:r w:rsidRPr="002A38CD">
        <w:rPr>
          <w:sz w:val="24"/>
          <w:szCs w:val="22"/>
          <w:lang w:eastAsia="en-US"/>
        </w:rPr>
        <w:t>и</w:t>
      </w:r>
      <w:r w:rsidRPr="002A38CD">
        <w:rPr>
          <w:spacing w:val="-12"/>
          <w:sz w:val="24"/>
          <w:szCs w:val="22"/>
          <w:lang w:eastAsia="en-US"/>
        </w:rPr>
        <w:t xml:space="preserve"> </w:t>
      </w:r>
      <w:r w:rsidRPr="002A38CD">
        <w:rPr>
          <w:sz w:val="24"/>
          <w:szCs w:val="22"/>
          <w:lang w:eastAsia="en-US"/>
        </w:rPr>
        <w:t>повышения</w:t>
      </w:r>
      <w:r w:rsidRPr="002A38CD">
        <w:rPr>
          <w:spacing w:val="-12"/>
          <w:sz w:val="24"/>
          <w:szCs w:val="22"/>
          <w:lang w:eastAsia="en-US"/>
        </w:rPr>
        <w:t xml:space="preserve"> </w:t>
      </w:r>
      <w:r w:rsidRPr="002A38CD">
        <w:rPr>
          <w:sz w:val="24"/>
          <w:szCs w:val="22"/>
          <w:lang w:eastAsia="en-US"/>
        </w:rPr>
        <w:t>компетентности родителей в вопросах развития и образования, охраны и укрепления здоровья</w:t>
      </w:r>
      <w:r w:rsidRPr="002A38CD">
        <w:rPr>
          <w:spacing w:val="-30"/>
          <w:sz w:val="24"/>
          <w:szCs w:val="22"/>
          <w:lang w:eastAsia="en-US"/>
        </w:rPr>
        <w:t xml:space="preserve"> </w:t>
      </w:r>
      <w:r w:rsidRPr="002A38CD">
        <w:rPr>
          <w:sz w:val="24"/>
          <w:szCs w:val="22"/>
          <w:lang w:eastAsia="en-US"/>
        </w:rPr>
        <w:t xml:space="preserve">детей </w:t>
      </w:r>
    </w:p>
    <w:p w:rsidR="002A38CD" w:rsidRPr="002A38CD" w:rsidRDefault="002A38CD" w:rsidP="002A38CD">
      <w:pPr>
        <w:widowControl w:val="0"/>
        <w:autoSpaceDE w:val="0"/>
        <w:autoSpaceDN w:val="0"/>
        <w:spacing w:before="10"/>
        <w:ind w:right="-8"/>
        <w:rPr>
          <w:lang w:eastAsia="en-US"/>
        </w:rPr>
      </w:pPr>
    </w:p>
    <w:p w:rsidR="002A38CD" w:rsidRPr="002A38CD" w:rsidRDefault="002A38CD" w:rsidP="002A38CD">
      <w:pPr>
        <w:widowControl w:val="0"/>
        <w:autoSpaceDE w:val="0"/>
        <w:autoSpaceDN w:val="0"/>
        <w:ind w:right="-8"/>
        <w:rPr>
          <w:sz w:val="24"/>
          <w:lang w:eastAsia="en-US"/>
        </w:rPr>
      </w:pPr>
      <w:r w:rsidRPr="002A38CD">
        <w:rPr>
          <w:b/>
          <w:sz w:val="24"/>
          <w:lang w:eastAsia="en-US"/>
        </w:rPr>
        <w:t xml:space="preserve">Обязательная часть </w:t>
      </w:r>
      <w:r w:rsidRPr="002A38CD">
        <w:rPr>
          <w:sz w:val="24"/>
          <w:lang w:eastAsia="en-US"/>
        </w:rPr>
        <w:t>программы, в соответствии с которой, осуществляется образовательной процесс в ДОУ, выстроена в соответствии с инновационной программой дошкольного образования «От рождения до школы» под ред. Н.Е.Вераксы, М.А.Васильевой, Э.М.Дорофеева2020.</w:t>
      </w:r>
    </w:p>
    <w:p w:rsidR="002A38CD" w:rsidRPr="002A38CD" w:rsidRDefault="002A38CD" w:rsidP="002A38CD">
      <w:pPr>
        <w:widowControl w:val="0"/>
        <w:autoSpaceDE w:val="0"/>
        <w:autoSpaceDN w:val="0"/>
        <w:spacing w:before="10"/>
        <w:ind w:right="-8"/>
        <w:rPr>
          <w:sz w:val="23"/>
          <w:lang w:eastAsia="en-US"/>
        </w:rPr>
      </w:pPr>
    </w:p>
    <w:p w:rsidR="002A38CD" w:rsidRPr="002A38CD" w:rsidRDefault="002A38CD" w:rsidP="002A38CD">
      <w:pPr>
        <w:widowControl w:val="0"/>
        <w:autoSpaceDE w:val="0"/>
        <w:autoSpaceDN w:val="0"/>
        <w:ind w:right="-8"/>
        <w:outlineLvl w:val="4"/>
        <w:rPr>
          <w:b/>
          <w:bCs/>
          <w:sz w:val="24"/>
          <w:lang w:eastAsia="en-US"/>
        </w:rPr>
      </w:pPr>
      <w:r w:rsidRPr="002A38CD">
        <w:rPr>
          <w:b/>
          <w:bCs/>
          <w:sz w:val="24"/>
          <w:lang w:eastAsia="en-US"/>
        </w:rPr>
        <w:t>Часть программы, формируемая участниками образовательного процесса, разработана на основе программ:</w:t>
      </w:r>
    </w:p>
    <w:p w:rsidR="002A38CD" w:rsidRPr="002A38CD" w:rsidRDefault="002A38CD" w:rsidP="002A38CD">
      <w:pPr>
        <w:widowControl w:val="0"/>
        <w:autoSpaceDE w:val="0"/>
        <w:autoSpaceDN w:val="0"/>
        <w:spacing w:line="275" w:lineRule="exact"/>
        <w:ind w:right="-8"/>
        <w:rPr>
          <w:sz w:val="24"/>
          <w:lang w:eastAsia="en-US"/>
        </w:rPr>
      </w:pPr>
      <w:r w:rsidRPr="002A38CD">
        <w:rPr>
          <w:sz w:val="24"/>
          <w:lang w:eastAsia="en-US"/>
        </w:rPr>
        <w:t>- Региональной программе дошкольного образования Р.К.Шаехова;</w:t>
      </w:r>
    </w:p>
    <w:p w:rsidR="002A38CD" w:rsidRPr="002A38CD" w:rsidRDefault="002A38CD" w:rsidP="002A38CD">
      <w:pPr>
        <w:widowControl w:val="0"/>
        <w:autoSpaceDE w:val="0"/>
        <w:autoSpaceDN w:val="0"/>
        <w:spacing w:line="276" w:lineRule="exact"/>
        <w:ind w:right="-8"/>
        <w:rPr>
          <w:sz w:val="24"/>
          <w:lang w:eastAsia="en-US"/>
        </w:rPr>
      </w:pPr>
      <w:r w:rsidRPr="002A38CD">
        <w:rPr>
          <w:sz w:val="24"/>
          <w:lang w:eastAsia="en-US"/>
        </w:rPr>
        <w:t>-УМК «Изучаем русский язык» (авт. Гаффарова С.М., Гарафиева Г.З., Гарипова Д.С.)</w:t>
      </w:r>
    </w:p>
    <w:p w:rsidR="002A38CD" w:rsidRPr="002A38CD" w:rsidRDefault="002A38CD" w:rsidP="002A38CD">
      <w:pPr>
        <w:widowControl w:val="0"/>
        <w:autoSpaceDE w:val="0"/>
        <w:autoSpaceDN w:val="0"/>
        <w:ind w:right="-8"/>
        <w:rPr>
          <w:sz w:val="24"/>
          <w:lang w:eastAsia="en-US"/>
        </w:rPr>
      </w:pPr>
      <w:r w:rsidRPr="002A38CD">
        <w:rPr>
          <w:sz w:val="24"/>
          <w:lang w:eastAsia="en-US"/>
        </w:rPr>
        <w:t>-УМК «Туган телдә сөйләшәбез” (авт. Хазратова Ф.В., Шарафутдинова З.Г., Хабибуллина И.Ж.)</w:t>
      </w:r>
    </w:p>
    <w:p w:rsidR="002A38CD" w:rsidRPr="002A38CD" w:rsidRDefault="002A38CD" w:rsidP="002A38CD">
      <w:pPr>
        <w:tabs>
          <w:tab w:val="left" w:pos="788"/>
        </w:tabs>
        <w:autoSpaceDN w:val="0"/>
        <w:spacing w:line="276" w:lineRule="auto"/>
        <w:ind w:right="-8"/>
        <w:contextualSpacing/>
        <w:rPr>
          <w:rFonts w:eastAsia="Arial Unicode MS"/>
          <w:sz w:val="24"/>
        </w:rPr>
      </w:pPr>
      <w:r w:rsidRPr="002A38CD">
        <w:rPr>
          <w:szCs w:val="22"/>
          <w:lang w:eastAsia="en-US"/>
        </w:rPr>
        <w:t>-</w:t>
      </w:r>
      <w:r w:rsidRPr="002A38CD">
        <w:rPr>
          <w:rFonts w:eastAsia="Arial Unicode MS"/>
          <w:sz w:val="24"/>
        </w:rPr>
        <w:t>УМК Р.К.Шаеховой «Мэктэпкэчэ яшьтэгелэр элифбасы», Казань, 2011г.</w:t>
      </w:r>
    </w:p>
    <w:p w:rsidR="002A38CD" w:rsidRPr="002A38CD" w:rsidRDefault="002A38CD" w:rsidP="002A38CD">
      <w:pPr>
        <w:widowControl w:val="0"/>
        <w:autoSpaceDE w:val="0"/>
        <w:autoSpaceDN w:val="0"/>
        <w:ind w:right="-8"/>
        <w:rPr>
          <w:sz w:val="24"/>
          <w:lang w:eastAsia="en-US"/>
        </w:rPr>
      </w:pPr>
      <w:r w:rsidRPr="002A38CD">
        <w:rPr>
          <w:sz w:val="24"/>
          <w:lang w:eastAsia="en-US"/>
        </w:rPr>
        <w:t xml:space="preserve"> </w:t>
      </w:r>
    </w:p>
    <w:p w:rsidR="002A38CD" w:rsidRPr="002A38CD" w:rsidRDefault="002A38CD" w:rsidP="002A38CD">
      <w:pPr>
        <w:widowControl w:val="0"/>
        <w:autoSpaceDE w:val="0"/>
        <w:autoSpaceDN w:val="0"/>
        <w:ind w:right="-8"/>
        <w:rPr>
          <w:sz w:val="24"/>
          <w:lang w:eastAsia="en-US"/>
        </w:rPr>
      </w:pPr>
      <w:r w:rsidRPr="002A38CD">
        <w:rPr>
          <w:sz w:val="24"/>
          <w:lang w:eastAsia="en-US"/>
        </w:rPr>
        <w:t>Образовательная программа сформирована на основе основных принципов дошкольного образования:</w:t>
      </w:r>
    </w:p>
    <w:p w:rsidR="002A38CD" w:rsidRPr="002A38CD" w:rsidRDefault="002A38CD" w:rsidP="002A38CD">
      <w:pPr>
        <w:widowControl w:val="0"/>
        <w:numPr>
          <w:ilvl w:val="0"/>
          <w:numId w:val="316"/>
        </w:numPr>
        <w:tabs>
          <w:tab w:val="left" w:pos="1068"/>
        </w:tabs>
        <w:autoSpaceDE w:val="0"/>
        <w:autoSpaceDN w:val="0"/>
        <w:ind w:left="0" w:right="-8" w:firstLine="567"/>
        <w:jc w:val="left"/>
        <w:rPr>
          <w:sz w:val="24"/>
          <w:szCs w:val="22"/>
          <w:lang w:eastAsia="en-US"/>
        </w:rPr>
      </w:pPr>
      <w:r w:rsidRPr="002A38CD">
        <w:rPr>
          <w:sz w:val="24"/>
          <w:szCs w:val="22"/>
          <w:lang w:eastAsia="en-US"/>
        </w:rPr>
        <w:t>полноценное проживание ребенком всех этапов детства (младенческого, раннего</w:t>
      </w:r>
      <w:r w:rsidRPr="002A38CD">
        <w:rPr>
          <w:spacing w:val="-35"/>
          <w:sz w:val="24"/>
          <w:szCs w:val="22"/>
          <w:lang w:eastAsia="en-US"/>
        </w:rPr>
        <w:t xml:space="preserve"> </w:t>
      </w:r>
      <w:r w:rsidRPr="002A38CD">
        <w:rPr>
          <w:sz w:val="24"/>
          <w:szCs w:val="22"/>
          <w:lang w:eastAsia="en-US"/>
        </w:rPr>
        <w:t>и дошкольного возраста), обогащение (амплификация) детского</w:t>
      </w:r>
      <w:r w:rsidRPr="002A38CD">
        <w:rPr>
          <w:spacing w:val="-11"/>
          <w:sz w:val="24"/>
          <w:szCs w:val="22"/>
          <w:lang w:eastAsia="en-US"/>
        </w:rPr>
        <w:t xml:space="preserve"> </w:t>
      </w:r>
      <w:r w:rsidRPr="002A38CD">
        <w:rPr>
          <w:sz w:val="24"/>
          <w:szCs w:val="22"/>
          <w:lang w:eastAsia="en-US"/>
        </w:rPr>
        <w:t>развития;</w:t>
      </w:r>
    </w:p>
    <w:p w:rsidR="002A38CD" w:rsidRPr="002A38CD" w:rsidRDefault="002A38CD" w:rsidP="002A38CD">
      <w:pPr>
        <w:widowControl w:val="0"/>
        <w:numPr>
          <w:ilvl w:val="0"/>
          <w:numId w:val="316"/>
        </w:numPr>
        <w:tabs>
          <w:tab w:val="left" w:pos="1004"/>
        </w:tabs>
        <w:autoSpaceDE w:val="0"/>
        <w:autoSpaceDN w:val="0"/>
        <w:ind w:left="0" w:right="-8" w:firstLine="567"/>
        <w:jc w:val="left"/>
        <w:rPr>
          <w:sz w:val="24"/>
          <w:szCs w:val="22"/>
          <w:lang w:eastAsia="en-US"/>
        </w:rPr>
      </w:pPr>
      <w:r w:rsidRPr="002A38CD">
        <w:rPr>
          <w:sz w:val="24"/>
          <w:szCs w:val="22"/>
          <w:lang w:eastAsia="en-US"/>
        </w:rPr>
        <w:t>построение</w:t>
      </w:r>
      <w:r w:rsidRPr="002A38CD">
        <w:rPr>
          <w:spacing w:val="-10"/>
          <w:sz w:val="24"/>
          <w:szCs w:val="22"/>
          <w:lang w:eastAsia="en-US"/>
        </w:rPr>
        <w:t xml:space="preserve"> </w:t>
      </w:r>
      <w:r w:rsidRPr="002A38CD">
        <w:rPr>
          <w:sz w:val="24"/>
          <w:szCs w:val="22"/>
          <w:lang w:eastAsia="en-US"/>
        </w:rPr>
        <w:t>образовательной</w:t>
      </w:r>
      <w:r w:rsidRPr="002A38CD">
        <w:rPr>
          <w:spacing w:val="-9"/>
          <w:sz w:val="24"/>
          <w:szCs w:val="22"/>
          <w:lang w:eastAsia="en-US"/>
        </w:rPr>
        <w:t xml:space="preserve"> </w:t>
      </w:r>
      <w:r w:rsidRPr="002A38CD">
        <w:rPr>
          <w:sz w:val="24"/>
          <w:szCs w:val="22"/>
          <w:lang w:eastAsia="en-US"/>
        </w:rPr>
        <w:t>деятельности</w:t>
      </w:r>
      <w:r w:rsidRPr="002A38CD">
        <w:rPr>
          <w:spacing w:val="-9"/>
          <w:sz w:val="24"/>
          <w:szCs w:val="22"/>
          <w:lang w:eastAsia="en-US"/>
        </w:rPr>
        <w:t xml:space="preserve"> </w:t>
      </w:r>
      <w:r w:rsidRPr="002A38CD">
        <w:rPr>
          <w:sz w:val="24"/>
          <w:szCs w:val="22"/>
          <w:lang w:eastAsia="en-US"/>
        </w:rPr>
        <w:t>на</w:t>
      </w:r>
      <w:r w:rsidRPr="002A38CD">
        <w:rPr>
          <w:spacing w:val="-9"/>
          <w:sz w:val="24"/>
          <w:szCs w:val="22"/>
          <w:lang w:eastAsia="en-US"/>
        </w:rPr>
        <w:t xml:space="preserve"> </w:t>
      </w:r>
      <w:r w:rsidRPr="002A38CD">
        <w:rPr>
          <w:sz w:val="24"/>
          <w:szCs w:val="22"/>
          <w:lang w:eastAsia="en-US"/>
        </w:rPr>
        <w:t>основе</w:t>
      </w:r>
      <w:r w:rsidRPr="002A38CD">
        <w:rPr>
          <w:spacing w:val="-10"/>
          <w:sz w:val="24"/>
          <w:szCs w:val="22"/>
          <w:lang w:eastAsia="en-US"/>
        </w:rPr>
        <w:t xml:space="preserve"> </w:t>
      </w:r>
      <w:r w:rsidRPr="002A38CD">
        <w:rPr>
          <w:sz w:val="24"/>
          <w:szCs w:val="22"/>
          <w:lang w:eastAsia="en-US"/>
        </w:rPr>
        <w:t>индивидуальных</w:t>
      </w:r>
      <w:r w:rsidRPr="002A38CD">
        <w:rPr>
          <w:spacing w:val="-9"/>
          <w:sz w:val="24"/>
          <w:szCs w:val="22"/>
          <w:lang w:eastAsia="en-US"/>
        </w:rPr>
        <w:t xml:space="preserve"> </w:t>
      </w:r>
      <w:r w:rsidRPr="002A38CD">
        <w:rPr>
          <w:sz w:val="24"/>
          <w:szCs w:val="22"/>
          <w:lang w:eastAsia="en-US"/>
        </w:rPr>
        <w:t>особенностей</w:t>
      </w:r>
      <w:r w:rsidRPr="002A38CD">
        <w:rPr>
          <w:spacing w:val="-9"/>
          <w:sz w:val="24"/>
          <w:szCs w:val="22"/>
          <w:lang w:eastAsia="en-US"/>
        </w:rPr>
        <w:t xml:space="preserve"> </w:t>
      </w:r>
      <w:r w:rsidRPr="002A38CD">
        <w:rPr>
          <w:sz w:val="24"/>
          <w:szCs w:val="22"/>
          <w:lang w:eastAsia="en-US"/>
        </w:rPr>
        <w:t>каждого ребенка, при котором сам ребенок становится активным в выборе содержания своего образования, становится субъектом образования (далее индивидуализация дошкольного образования);</w:t>
      </w:r>
    </w:p>
    <w:p w:rsidR="002A38CD" w:rsidRPr="002A38CD" w:rsidRDefault="002A38CD" w:rsidP="002A38CD">
      <w:pPr>
        <w:widowControl w:val="0"/>
        <w:numPr>
          <w:ilvl w:val="0"/>
          <w:numId w:val="316"/>
        </w:numPr>
        <w:tabs>
          <w:tab w:val="left" w:pos="998"/>
        </w:tabs>
        <w:autoSpaceDE w:val="0"/>
        <w:autoSpaceDN w:val="0"/>
        <w:spacing w:line="274" w:lineRule="exact"/>
        <w:ind w:left="0" w:right="-8" w:firstLine="567"/>
        <w:jc w:val="left"/>
        <w:rPr>
          <w:sz w:val="24"/>
          <w:szCs w:val="22"/>
          <w:lang w:eastAsia="en-US"/>
        </w:rPr>
      </w:pPr>
      <w:r w:rsidRPr="002A38CD">
        <w:rPr>
          <w:sz w:val="24"/>
          <w:szCs w:val="22"/>
          <w:lang w:eastAsia="en-US"/>
        </w:rPr>
        <w:t>содействие и сотрудничество детей и взрослых, признание ребенка полноценным</w:t>
      </w:r>
      <w:r w:rsidRPr="002A38CD">
        <w:rPr>
          <w:spacing w:val="-14"/>
          <w:sz w:val="24"/>
          <w:szCs w:val="22"/>
          <w:lang w:eastAsia="en-US"/>
        </w:rPr>
        <w:t xml:space="preserve"> </w:t>
      </w:r>
      <w:r w:rsidRPr="002A38CD">
        <w:rPr>
          <w:sz w:val="24"/>
          <w:szCs w:val="22"/>
          <w:lang w:eastAsia="en-US"/>
        </w:rPr>
        <w:t>участником</w:t>
      </w:r>
    </w:p>
    <w:p w:rsidR="002A38CD" w:rsidRPr="002A38CD" w:rsidRDefault="002A38CD" w:rsidP="002A38CD">
      <w:pPr>
        <w:widowControl w:val="0"/>
        <w:autoSpaceDE w:val="0"/>
        <w:autoSpaceDN w:val="0"/>
        <w:spacing w:line="276" w:lineRule="exact"/>
        <w:ind w:right="-8"/>
        <w:rPr>
          <w:sz w:val="24"/>
          <w:lang w:eastAsia="en-US"/>
        </w:rPr>
      </w:pPr>
      <w:r w:rsidRPr="002A38CD">
        <w:rPr>
          <w:sz w:val="24"/>
          <w:lang w:eastAsia="en-US"/>
        </w:rPr>
        <w:t>(субъектом) образовательных отношений;</w:t>
      </w:r>
    </w:p>
    <w:p w:rsidR="002A38CD" w:rsidRPr="002A38CD" w:rsidRDefault="002A38CD" w:rsidP="002A38CD">
      <w:pPr>
        <w:widowControl w:val="0"/>
        <w:numPr>
          <w:ilvl w:val="0"/>
          <w:numId w:val="316"/>
        </w:numPr>
        <w:tabs>
          <w:tab w:val="left" w:pos="993"/>
        </w:tabs>
        <w:autoSpaceDE w:val="0"/>
        <w:autoSpaceDN w:val="0"/>
        <w:spacing w:line="276" w:lineRule="exact"/>
        <w:ind w:left="0" w:right="-8" w:firstLine="567"/>
        <w:jc w:val="left"/>
        <w:rPr>
          <w:sz w:val="24"/>
          <w:szCs w:val="22"/>
          <w:lang w:eastAsia="en-US"/>
        </w:rPr>
      </w:pPr>
      <w:r w:rsidRPr="002A38CD">
        <w:rPr>
          <w:sz w:val="24"/>
          <w:szCs w:val="22"/>
          <w:lang w:eastAsia="en-US"/>
        </w:rPr>
        <w:t>поддержка инициативы детей в различных видах</w:t>
      </w:r>
      <w:r w:rsidRPr="002A38CD">
        <w:rPr>
          <w:spacing w:val="-10"/>
          <w:sz w:val="24"/>
          <w:szCs w:val="22"/>
          <w:lang w:eastAsia="en-US"/>
        </w:rPr>
        <w:t xml:space="preserve"> </w:t>
      </w:r>
      <w:r w:rsidRPr="002A38CD">
        <w:rPr>
          <w:sz w:val="24"/>
          <w:szCs w:val="22"/>
          <w:lang w:eastAsia="en-US"/>
        </w:rPr>
        <w:t>деятельности;</w:t>
      </w:r>
    </w:p>
    <w:p w:rsidR="002A38CD" w:rsidRPr="002A38CD" w:rsidRDefault="002A38CD" w:rsidP="002A38CD">
      <w:pPr>
        <w:widowControl w:val="0"/>
        <w:numPr>
          <w:ilvl w:val="0"/>
          <w:numId w:val="316"/>
        </w:numPr>
        <w:tabs>
          <w:tab w:val="left" w:pos="993"/>
        </w:tabs>
        <w:autoSpaceDE w:val="0"/>
        <w:autoSpaceDN w:val="0"/>
        <w:spacing w:line="276" w:lineRule="exact"/>
        <w:ind w:left="0" w:right="-8" w:firstLine="567"/>
        <w:jc w:val="left"/>
        <w:rPr>
          <w:sz w:val="24"/>
          <w:szCs w:val="22"/>
          <w:lang w:eastAsia="en-US"/>
        </w:rPr>
      </w:pPr>
      <w:r w:rsidRPr="002A38CD">
        <w:rPr>
          <w:sz w:val="24"/>
          <w:szCs w:val="22"/>
          <w:lang w:eastAsia="en-US"/>
        </w:rPr>
        <w:t>сотрудничество ДОУ с</w:t>
      </w:r>
      <w:r w:rsidRPr="002A38CD">
        <w:rPr>
          <w:spacing w:val="-4"/>
          <w:sz w:val="24"/>
          <w:szCs w:val="22"/>
          <w:lang w:eastAsia="en-US"/>
        </w:rPr>
        <w:t xml:space="preserve"> </w:t>
      </w:r>
      <w:r w:rsidRPr="002A38CD">
        <w:rPr>
          <w:sz w:val="24"/>
          <w:szCs w:val="22"/>
          <w:lang w:eastAsia="en-US"/>
        </w:rPr>
        <w:t>семьей;</w:t>
      </w:r>
    </w:p>
    <w:p w:rsidR="002A38CD" w:rsidRPr="002A38CD" w:rsidRDefault="002A38CD" w:rsidP="002A38CD">
      <w:pPr>
        <w:widowControl w:val="0"/>
        <w:numPr>
          <w:ilvl w:val="0"/>
          <w:numId w:val="316"/>
        </w:numPr>
        <w:tabs>
          <w:tab w:val="left" w:pos="1015"/>
        </w:tabs>
        <w:autoSpaceDE w:val="0"/>
        <w:autoSpaceDN w:val="0"/>
        <w:ind w:left="0" w:right="-8" w:firstLine="567"/>
        <w:jc w:val="left"/>
        <w:rPr>
          <w:sz w:val="24"/>
          <w:szCs w:val="22"/>
          <w:lang w:eastAsia="en-US"/>
        </w:rPr>
      </w:pPr>
      <w:r w:rsidRPr="002A38CD">
        <w:rPr>
          <w:sz w:val="24"/>
          <w:szCs w:val="22"/>
          <w:lang w:eastAsia="en-US"/>
        </w:rPr>
        <w:t>приобщение детей к социокультурным нормам, традициям семьи, общества и государства; формирование познавательных интересов и познавательных действий ребенка в различных видах</w:t>
      </w:r>
      <w:r w:rsidRPr="002A38CD">
        <w:rPr>
          <w:spacing w:val="-2"/>
          <w:sz w:val="24"/>
          <w:szCs w:val="22"/>
          <w:lang w:eastAsia="en-US"/>
        </w:rPr>
        <w:t xml:space="preserve"> </w:t>
      </w:r>
      <w:r w:rsidRPr="002A38CD">
        <w:rPr>
          <w:sz w:val="24"/>
          <w:szCs w:val="22"/>
          <w:lang w:eastAsia="en-US"/>
        </w:rPr>
        <w:t>деятельности;</w:t>
      </w:r>
    </w:p>
    <w:p w:rsidR="002A38CD" w:rsidRPr="002A38CD" w:rsidRDefault="002A38CD" w:rsidP="002A38CD">
      <w:pPr>
        <w:widowControl w:val="0"/>
        <w:autoSpaceDE w:val="0"/>
        <w:autoSpaceDN w:val="0"/>
        <w:ind w:right="-8"/>
        <w:rPr>
          <w:sz w:val="24"/>
          <w:lang w:eastAsia="en-US"/>
        </w:rPr>
      </w:pPr>
      <w:r w:rsidRPr="002A38CD">
        <w:rPr>
          <w:sz w:val="24"/>
          <w:lang w:eastAsia="en-US"/>
        </w:rPr>
        <w:t>-возрастная адекватность образовательного процесса (соответствие условий, требований, методов возрасту и особенностям</w:t>
      </w:r>
      <w:r w:rsidRPr="002A38CD">
        <w:rPr>
          <w:spacing w:val="54"/>
          <w:sz w:val="24"/>
          <w:lang w:eastAsia="en-US"/>
        </w:rPr>
        <w:t xml:space="preserve"> </w:t>
      </w:r>
      <w:r w:rsidRPr="002A38CD">
        <w:rPr>
          <w:sz w:val="24"/>
          <w:lang w:eastAsia="en-US"/>
        </w:rPr>
        <w:t>развития);</w:t>
      </w:r>
    </w:p>
    <w:p w:rsidR="002A38CD" w:rsidRPr="002A38CD" w:rsidRDefault="002A38CD" w:rsidP="002A38CD">
      <w:pPr>
        <w:widowControl w:val="0"/>
        <w:numPr>
          <w:ilvl w:val="0"/>
          <w:numId w:val="316"/>
        </w:numPr>
        <w:tabs>
          <w:tab w:val="left" w:pos="993"/>
        </w:tabs>
        <w:autoSpaceDE w:val="0"/>
        <w:autoSpaceDN w:val="0"/>
        <w:spacing w:line="275" w:lineRule="exact"/>
        <w:ind w:left="0" w:right="-8" w:firstLine="567"/>
        <w:jc w:val="left"/>
        <w:rPr>
          <w:sz w:val="24"/>
          <w:szCs w:val="22"/>
          <w:lang w:eastAsia="en-US"/>
        </w:rPr>
      </w:pPr>
      <w:r w:rsidRPr="002A38CD">
        <w:rPr>
          <w:sz w:val="24"/>
          <w:szCs w:val="22"/>
          <w:lang w:eastAsia="en-US"/>
        </w:rPr>
        <w:t>учет этнокультурной ситуации развития детей и</w:t>
      </w:r>
      <w:r w:rsidRPr="002A38CD">
        <w:rPr>
          <w:spacing w:val="-8"/>
          <w:sz w:val="24"/>
          <w:szCs w:val="22"/>
          <w:lang w:eastAsia="en-US"/>
        </w:rPr>
        <w:t xml:space="preserve"> </w:t>
      </w:r>
      <w:r w:rsidRPr="002A38CD">
        <w:rPr>
          <w:sz w:val="24"/>
          <w:szCs w:val="22"/>
          <w:lang w:eastAsia="en-US"/>
        </w:rPr>
        <w:t>др.</w:t>
      </w:r>
    </w:p>
    <w:p w:rsidR="002A38CD" w:rsidRPr="002A38CD" w:rsidRDefault="002A38CD" w:rsidP="002A38CD">
      <w:pPr>
        <w:widowControl w:val="0"/>
        <w:autoSpaceDE w:val="0"/>
        <w:autoSpaceDN w:val="0"/>
        <w:ind w:right="-8"/>
        <w:rPr>
          <w:sz w:val="24"/>
          <w:lang w:eastAsia="en-US"/>
        </w:rPr>
      </w:pPr>
      <w:r w:rsidRPr="002A38CD">
        <w:rPr>
          <w:sz w:val="24"/>
          <w:lang w:eastAsia="en-US"/>
        </w:rPr>
        <w:t>Содержание программы обеспечивает реализацию ее целей и задач в различных видах деятельности детей.</w:t>
      </w:r>
    </w:p>
    <w:p w:rsidR="002A38CD" w:rsidRPr="002A38CD" w:rsidRDefault="002A38CD" w:rsidP="002A38CD">
      <w:pPr>
        <w:widowControl w:val="0"/>
        <w:autoSpaceDE w:val="0"/>
        <w:autoSpaceDN w:val="0"/>
        <w:ind w:right="-8"/>
        <w:rPr>
          <w:sz w:val="24"/>
          <w:lang w:eastAsia="en-US"/>
        </w:rPr>
      </w:pPr>
      <w:r w:rsidRPr="002A38CD">
        <w:rPr>
          <w:sz w:val="24"/>
          <w:lang w:eastAsia="en-US"/>
        </w:rPr>
        <w:t>Образовательная деятельность в группах дошкольного возраста проходит через виды детской деятельности, приемлемые для детей 1,5-7 лет. Непосредственное групповое, подгрупповое, индивидуальное обучение воспитанников в совместной деятельности взрослого и детей с учетом интеграции образовательных областей. Образовательная деятельность в режимные моменты.</w:t>
      </w:r>
    </w:p>
    <w:p w:rsidR="002A38CD" w:rsidRPr="002A38CD" w:rsidRDefault="002A38CD" w:rsidP="002A38CD">
      <w:pPr>
        <w:widowControl w:val="0"/>
        <w:autoSpaceDE w:val="0"/>
        <w:autoSpaceDN w:val="0"/>
        <w:ind w:right="-8"/>
        <w:rPr>
          <w:sz w:val="24"/>
          <w:lang w:eastAsia="en-US"/>
        </w:rPr>
      </w:pPr>
      <w:r w:rsidRPr="002A38CD">
        <w:rPr>
          <w:sz w:val="24"/>
          <w:lang w:eastAsia="en-US"/>
        </w:rPr>
        <w:t>Деятельности детей во взаимодействии со сверстниками и взрослыми с опорой на содержание предметно-пространственной развивающей среды группы и возрастные и индивидуальные особенности детей:</w:t>
      </w:r>
    </w:p>
    <w:p w:rsidR="002A38CD" w:rsidRPr="002A38CD" w:rsidRDefault="002A38CD" w:rsidP="002A38CD">
      <w:pPr>
        <w:widowControl w:val="0"/>
        <w:numPr>
          <w:ilvl w:val="0"/>
          <w:numId w:val="316"/>
        </w:numPr>
        <w:tabs>
          <w:tab w:val="left" w:pos="1022"/>
        </w:tabs>
        <w:autoSpaceDE w:val="0"/>
        <w:autoSpaceDN w:val="0"/>
        <w:ind w:left="0" w:right="-8" w:firstLine="567"/>
        <w:jc w:val="left"/>
        <w:rPr>
          <w:sz w:val="24"/>
          <w:szCs w:val="22"/>
          <w:lang w:eastAsia="en-US"/>
        </w:rPr>
      </w:pPr>
      <w:r w:rsidRPr="002A38CD">
        <w:rPr>
          <w:sz w:val="24"/>
          <w:szCs w:val="22"/>
          <w:lang w:eastAsia="en-US"/>
        </w:rPr>
        <w:t>раннем возрасте (от 1года до 3 лет)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лопата и пр.), восприятие смысла музыки, сказок, стихов, рассматривание картинок, двигательная</w:t>
      </w:r>
      <w:r w:rsidRPr="002A38CD">
        <w:rPr>
          <w:spacing w:val="-2"/>
          <w:sz w:val="24"/>
          <w:szCs w:val="22"/>
          <w:lang w:eastAsia="en-US"/>
        </w:rPr>
        <w:t xml:space="preserve"> </w:t>
      </w:r>
      <w:r w:rsidRPr="002A38CD">
        <w:rPr>
          <w:sz w:val="24"/>
          <w:szCs w:val="22"/>
          <w:lang w:eastAsia="en-US"/>
        </w:rPr>
        <w:t>активность;</w:t>
      </w:r>
    </w:p>
    <w:p w:rsidR="002A38CD" w:rsidRPr="002A38CD" w:rsidRDefault="002A38CD" w:rsidP="002A38CD">
      <w:pPr>
        <w:widowControl w:val="0"/>
        <w:numPr>
          <w:ilvl w:val="0"/>
          <w:numId w:val="316"/>
        </w:numPr>
        <w:tabs>
          <w:tab w:val="left" w:pos="1009"/>
        </w:tabs>
        <w:autoSpaceDE w:val="0"/>
        <w:autoSpaceDN w:val="0"/>
        <w:spacing w:before="67"/>
        <w:ind w:left="0" w:right="-8" w:firstLine="567"/>
        <w:jc w:val="left"/>
        <w:rPr>
          <w:szCs w:val="22"/>
          <w:lang w:eastAsia="en-US"/>
        </w:rPr>
      </w:pPr>
      <w:r w:rsidRPr="002A38CD">
        <w:rPr>
          <w:sz w:val="24"/>
          <w:szCs w:val="22"/>
          <w:lang w:eastAsia="en-US"/>
        </w:rPr>
        <w:t>для детей дошкольного возраста (от 3лет до 7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 исследовательская</w:t>
      </w:r>
      <w:r w:rsidRPr="002A38CD">
        <w:rPr>
          <w:spacing w:val="-10"/>
          <w:sz w:val="24"/>
          <w:szCs w:val="22"/>
          <w:lang w:eastAsia="en-US"/>
        </w:rPr>
        <w:t xml:space="preserve"> </w:t>
      </w:r>
      <w:r w:rsidRPr="002A38CD">
        <w:rPr>
          <w:sz w:val="24"/>
          <w:szCs w:val="22"/>
          <w:lang w:eastAsia="en-US"/>
        </w:rPr>
        <w:lastRenderedPageBreak/>
        <w:t>(исследования</w:t>
      </w:r>
      <w:r w:rsidRPr="002A38CD">
        <w:rPr>
          <w:spacing w:val="-10"/>
          <w:sz w:val="24"/>
          <w:szCs w:val="22"/>
          <w:lang w:eastAsia="en-US"/>
        </w:rPr>
        <w:t xml:space="preserve"> </w:t>
      </w:r>
      <w:r w:rsidRPr="002A38CD">
        <w:rPr>
          <w:sz w:val="24"/>
          <w:szCs w:val="22"/>
          <w:lang w:eastAsia="en-US"/>
        </w:rPr>
        <w:t>объектов</w:t>
      </w:r>
      <w:r w:rsidRPr="002A38CD">
        <w:rPr>
          <w:spacing w:val="-10"/>
          <w:sz w:val="24"/>
          <w:szCs w:val="22"/>
          <w:lang w:eastAsia="en-US"/>
        </w:rPr>
        <w:t xml:space="preserve"> </w:t>
      </w:r>
      <w:r w:rsidRPr="002A38CD">
        <w:rPr>
          <w:sz w:val="24"/>
          <w:szCs w:val="22"/>
          <w:lang w:eastAsia="en-US"/>
        </w:rPr>
        <w:t>окружающего</w:t>
      </w:r>
      <w:r w:rsidRPr="002A38CD">
        <w:rPr>
          <w:spacing w:val="-9"/>
          <w:sz w:val="24"/>
          <w:szCs w:val="22"/>
          <w:lang w:eastAsia="en-US"/>
        </w:rPr>
        <w:t xml:space="preserve"> </w:t>
      </w:r>
      <w:r w:rsidRPr="002A38CD">
        <w:rPr>
          <w:sz w:val="24"/>
          <w:szCs w:val="22"/>
          <w:lang w:eastAsia="en-US"/>
        </w:rPr>
        <w:t>мира</w:t>
      </w:r>
      <w:r w:rsidRPr="002A38CD">
        <w:rPr>
          <w:spacing w:val="-10"/>
          <w:sz w:val="24"/>
          <w:szCs w:val="22"/>
          <w:lang w:eastAsia="en-US"/>
        </w:rPr>
        <w:t xml:space="preserve"> </w:t>
      </w:r>
      <w:r w:rsidRPr="002A38CD">
        <w:rPr>
          <w:sz w:val="24"/>
          <w:szCs w:val="22"/>
          <w:lang w:eastAsia="en-US"/>
        </w:rPr>
        <w:t>и</w:t>
      </w:r>
      <w:r w:rsidRPr="002A38CD">
        <w:rPr>
          <w:spacing w:val="-10"/>
          <w:sz w:val="24"/>
          <w:szCs w:val="22"/>
          <w:lang w:eastAsia="en-US"/>
        </w:rPr>
        <w:t xml:space="preserve"> </w:t>
      </w:r>
      <w:r w:rsidRPr="002A38CD">
        <w:rPr>
          <w:sz w:val="24"/>
          <w:szCs w:val="22"/>
          <w:lang w:eastAsia="en-US"/>
        </w:rPr>
        <w:t>экспериментирования</w:t>
      </w:r>
      <w:r w:rsidRPr="002A38CD">
        <w:rPr>
          <w:spacing w:val="-9"/>
          <w:sz w:val="24"/>
          <w:szCs w:val="22"/>
          <w:lang w:eastAsia="en-US"/>
        </w:rPr>
        <w:t xml:space="preserve"> </w:t>
      </w:r>
      <w:r w:rsidRPr="002A38CD">
        <w:rPr>
          <w:sz w:val="24"/>
          <w:szCs w:val="22"/>
          <w:lang w:eastAsia="en-US"/>
        </w:rPr>
        <w:t>с</w:t>
      </w:r>
      <w:r w:rsidRPr="002A38CD">
        <w:rPr>
          <w:spacing w:val="-10"/>
          <w:sz w:val="24"/>
          <w:szCs w:val="22"/>
          <w:lang w:eastAsia="en-US"/>
        </w:rPr>
        <w:t xml:space="preserve"> </w:t>
      </w:r>
      <w:r w:rsidRPr="002A38CD">
        <w:rPr>
          <w:sz w:val="24"/>
          <w:szCs w:val="22"/>
          <w:lang w:eastAsia="en-US"/>
        </w:rPr>
        <w:t>ними), а также восприятие художественной литературы и фольклора, самообслуживание и элементарный бытовой труд(в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w:t>
      </w:r>
      <w:r w:rsidRPr="002A38CD">
        <w:rPr>
          <w:spacing w:val="25"/>
          <w:sz w:val="24"/>
          <w:szCs w:val="22"/>
          <w:lang w:eastAsia="en-US"/>
        </w:rPr>
        <w:t xml:space="preserve"> </w:t>
      </w:r>
      <w:r w:rsidRPr="002A38CD">
        <w:rPr>
          <w:sz w:val="24"/>
          <w:szCs w:val="22"/>
          <w:lang w:eastAsia="en-US"/>
        </w:rPr>
        <w:t xml:space="preserve">музыкальных </w:t>
      </w:r>
      <w:r w:rsidRPr="002A38CD">
        <w:rPr>
          <w:szCs w:val="22"/>
          <w:lang w:eastAsia="en-US"/>
        </w:rPr>
        <w:t>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2A38CD" w:rsidRPr="002A38CD" w:rsidRDefault="002A38CD" w:rsidP="002A38CD">
      <w:pPr>
        <w:widowControl w:val="0"/>
        <w:autoSpaceDE w:val="0"/>
        <w:autoSpaceDN w:val="0"/>
        <w:ind w:right="-8"/>
        <w:rPr>
          <w:sz w:val="24"/>
          <w:lang w:eastAsia="en-US"/>
        </w:rPr>
      </w:pPr>
      <w:r w:rsidRPr="002A38CD">
        <w:rPr>
          <w:sz w:val="24"/>
          <w:lang w:eastAsia="en-US"/>
        </w:rPr>
        <w:t>Результативность освоения программы: Планируемые результаты освоения Программы конкретизируют требования Стандарта к целевым ориентирам, с учетом возрастных возможностей и индивидуальных различий детей. Развивающая предметно-пространственная среда</w:t>
      </w:r>
      <w:r w:rsidRPr="002A38CD">
        <w:rPr>
          <w:spacing w:val="-15"/>
          <w:sz w:val="24"/>
          <w:lang w:eastAsia="en-US"/>
        </w:rPr>
        <w:t xml:space="preserve"> </w:t>
      </w:r>
      <w:r w:rsidRPr="002A38CD">
        <w:rPr>
          <w:sz w:val="24"/>
          <w:lang w:eastAsia="en-US"/>
        </w:rPr>
        <w:t>обеспечивает</w:t>
      </w:r>
      <w:r w:rsidRPr="002A38CD">
        <w:rPr>
          <w:spacing w:val="-15"/>
          <w:sz w:val="24"/>
          <w:lang w:eastAsia="en-US"/>
        </w:rPr>
        <w:t xml:space="preserve"> </w:t>
      </w:r>
      <w:r w:rsidRPr="002A38CD">
        <w:rPr>
          <w:sz w:val="24"/>
          <w:lang w:eastAsia="en-US"/>
        </w:rPr>
        <w:t>максимальную</w:t>
      </w:r>
      <w:r w:rsidRPr="002A38CD">
        <w:rPr>
          <w:spacing w:val="-14"/>
          <w:sz w:val="24"/>
          <w:lang w:eastAsia="en-US"/>
        </w:rPr>
        <w:t xml:space="preserve"> </w:t>
      </w:r>
      <w:r w:rsidRPr="002A38CD">
        <w:rPr>
          <w:sz w:val="24"/>
          <w:lang w:eastAsia="en-US"/>
        </w:rPr>
        <w:t>реализацию образовательного</w:t>
      </w:r>
      <w:r w:rsidRPr="002A38CD">
        <w:rPr>
          <w:spacing w:val="-15"/>
          <w:sz w:val="24"/>
          <w:lang w:eastAsia="en-US"/>
        </w:rPr>
        <w:t xml:space="preserve"> </w:t>
      </w:r>
      <w:r w:rsidRPr="002A38CD">
        <w:rPr>
          <w:sz w:val="24"/>
          <w:lang w:eastAsia="en-US"/>
        </w:rPr>
        <w:t>потенциала</w:t>
      </w:r>
      <w:r w:rsidRPr="002A38CD">
        <w:rPr>
          <w:spacing w:val="-15"/>
          <w:sz w:val="24"/>
          <w:lang w:eastAsia="en-US"/>
        </w:rPr>
        <w:t xml:space="preserve"> </w:t>
      </w:r>
      <w:r w:rsidRPr="002A38CD">
        <w:rPr>
          <w:sz w:val="24"/>
          <w:lang w:eastAsia="en-US"/>
        </w:rPr>
        <w:t>пространство ДОУ и групп, а также территории, прилегающей к ДОУ, является приспособленной для реализации Программы и оснащена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w:t>
      </w:r>
      <w:r w:rsidRPr="002A38CD">
        <w:rPr>
          <w:spacing w:val="-19"/>
          <w:sz w:val="24"/>
          <w:lang w:eastAsia="en-US"/>
        </w:rPr>
        <w:t xml:space="preserve"> </w:t>
      </w:r>
      <w:r w:rsidRPr="002A38CD">
        <w:rPr>
          <w:sz w:val="24"/>
          <w:lang w:eastAsia="en-US"/>
        </w:rPr>
        <w:t>и</w:t>
      </w:r>
      <w:r w:rsidRPr="002A38CD">
        <w:rPr>
          <w:spacing w:val="-6"/>
          <w:sz w:val="24"/>
          <w:lang w:eastAsia="en-US"/>
        </w:rPr>
        <w:t xml:space="preserve"> </w:t>
      </w:r>
      <w:r w:rsidRPr="002A38CD">
        <w:rPr>
          <w:sz w:val="24"/>
          <w:lang w:eastAsia="en-US"/>
        </w:rPr>
        <w:t>коррекции недостатков их</w:t>
      </w:r>
      <w:r w:rsidRPr="002A38CD">
        <w:rPr>
          <w:spacing w:val="-4"/>
          <w:sz w:val="24"/>
          <w:lang w:eastAsia="en-US"/>
        </w:rPr>
        <w:t xml:space="preserve"> </w:t>
      </w:r>
      <w:r w:rsidRPr="002A38CD">
        <w:rPr>
          <w:sz w:val="24"/>
          <w:lang w:eastAsia="en-US"/>
        </w:rPr>
        <w:t>развития.</w:t>
      </w:r>
    </w:p>
    <w:p w:rsidR="002A38CD" w:rsidRPr="002A38CD" w:rsidRDefault="002A38CD" w:rsidP="002A38CD">
      <w:pPr>
        <w:widowControl w:val="0"/>
        <w:autoSpaceDE w:val="0"/>
        <w:autoSpaceDN w:val="0"/>
        <w:ind w:right="-8"/>
        <w:rPr>
          <w:sz w:val="24"/>
          <w:lang w:eastAsia="en-US"/>
        </w:rPr>
      </w:pPr>
      <w:r w:rsidRPr="002A38CD">
        <w:rPr>
          <w:sz w:val="24"/>
          <w:lang w:eastAsia="en-US"/>
        </w:rPr>
        <w:t>Развивающая</w:t>
      </w:r>
      <w:r w:rsidRPr="002A38CD">
        <w:rPr>
          <w:spacing w:val="-12"/>
          <w:sz w:val="24"/>
          <w:lang w:eastAsia="en-US"/>
        </w:rPr>
        <w:t xml:space="preserve"> </w:t>
      </w:r>
      <w:r w:rsidRPr="002A38CD">
        <w:rPr>
          <w:sz w:val="24"/>
          <w:lang w:eastAsia="en-US"/>
        </w:rPr>
        <w:t>предметно-пространственная</w:t>
      </w:r>
      <w:r w:rsidRPr="002A38CD">
        <w:rPr>
          <w:spacing w:val="-11"/>
          <w:sz w:val="24"/>
          <w:lang w:eastAsia="en-US"/>
        </w:rPr>
        <w:t xml:space="preserve"> </w:t>
      </w:r>
      <w:r w:rsidRPr="002A38CD">
        <w:rPr>
          <w:sz w:val="24"/>
          <w:lang w:eastAsia="en-US"/>
        </w:rPr>
        <w:t>среда</w:t>
      </w:r>
      <w:r w:rsidRPr="002A38CD">
        <w:rPr>
          <w:spacing w:val="-12"/>
          <w:sz w:val="24"/>
          <w:lang w:eastAsia="en-US"/>
        </w:rPr>
        <w:t xml:space="preserve"> </w:t>
      </w:r>
      <w:r w:rsidRPr="002A38CD">
        <w:rPr>
          <w:sz w:val="24"/>
          <w:lang w:eastAsia="en-US"/>
        </w:rPr>
        <w:t>должна</w:t>
      </w:r>
      <w:r w:rsidRPr="002A38CD">
        <w:rPr>
          <w:spacing w:val="-11"/>
          <w:sz w:val="24"/>
          <w:lang w:eastAsia="en-US"/>
        </w:rPr>
        <w:t xml:space="preserve"> </w:t>
      </w:r>
      <w:r w:rsidRPr="002A38CD">
        <w:rPr>
          <w:sz w:val="24"/>
          <w:lang w:eastAsia="en-US"/>
        </w:rPr>
        <w:t>обеспечивать</w:t>
      </w:r>
      <w:r w:rsidRPr="002A38CD">
        <w:rPr>
          <w:spacing w:val="-12"/>
          <w:sz w:val="24"/>
          <w:lang w:eastAsia="en-US"/>
        </w:rPr>
        <w:t xml:space="preserve"> </w:t>
      </w:r>
      <w:r w:rsidRPr="002A38CD">
        <w:rPr>
          <w:sz w:val="24"/>
          <w:lang w:eastAsia="en-US"/>
        </w:rPr>
        <w:t>возможность</w:t>
      </w:r>
      <w:r w:rsidRPr="002A38CD">
        <w:rPr>
          <w:spacing w:val="-11"/>
          <w:sz w:val="24"/>
          <w:lang w:eastAsia="en-US"/>
        </w:rPr>
        <w:t xml:space="preserve"> </w:t>
      </w:r>
      <w:r w:rsidRPr="002A38CD">
        <w:rPr>
          <w:sz w:val="24"/>
          <w:lang w:eastAsia="en-US"/>
        </w:rPr>
        <w:t>общения</w:t>
      </w:r>
      <w:r w:rsidRPr="002A38CD">
        <w:rPr>
          <w:spacing w:val="-12"/>
          <w:sz w:val="24"/>
          <w:lang w:eastAsia="en-US"/>
        </w:rPr>
        <w:t xml:space="preserve"> </w:t>
      </w:r>
      <w:r w:rsidRPr="002A38CD">
        <w:rPr>
          <w:sz w:val="24"/>
          <w:lang w:eastAsia="en-US"/>
        </w:rPr>
        <w:t>и совместной деятельности детей (в том числе детей раннего возраста) и взрослых, двигательной активности детей, а также возможности для</w:t>
      </w:r>
      <w:r w:rsidRPr="002A38CD">
        <w:rPr>
          <w:spacing w:val="-4"/>
          <w:sz w:val="24"/>
          <w:lang w:eastAsia="en-US"/>
        </w:rPr>
        <w:t xml:space="preserve"> </w:t>
      </w:r>
      <w:r w:rsidRPr="002A38CD">
        <w:rPr>
          <w:sz w:val="24"/>
          <w:lang w:eastAsia="en-US"/>
        </w:rPr>
        <w:t>уединения.</w:t>
      </w:r>
    </w:p>
    <w:p w:rsidR="002A38CD" w:rsidRPr="002A38CD" w:rsidRDefault="002A38CD" w:rsidP="002A38CD">
      <w:pPr>
        <w:widowControl w:val="0"/>
        <w:autoSpaceDE w:val="0"/>
        <w:autoSpaceDN w:val="0"/>
        <w:ind w:right="-8"/>
        <w:rPr>
          <w:sz w:val="24"/>
          <w:lang w:eastAsia="en-US"/>
        </w:rPr>
      </w:pPr>
      <w:r w:rsidRPr="002A38CD">
        <w:rPr>
          <w:sz w:val="24"/>
          <w:lang w:eastAsia="en-US"/>
        </w:rPr>
        <w:t>Характер взаимодействия педагогического коллектива с семьями детей.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осуществляется по программе ДОУ. Цель программы: Всестороннее развитие детей посредством педагогического просвещения родителей с использованием инновационных форм сотрудничества с семьями воспитанников, профилактика нарушений в детско-родительских отношениях и обеспечение интеграции воспитательно-образовательных задач ДОУ и семьи.</w:t>
      </w:r>
    </w:p>
    <w:p w:rsidR="002A38CD" w:rsidRPr="002A38CD" w:rsidRDefault="002A38CD" w:rsidP="002A38CD">
      <w:pPr>
        <w:widowControl w:val="0"/>
        <w:autoSpaceDE w:val="0"/>
        <w:autoSpaceDN w:val="0"/>
        <w:ind w:right="-8"/>
        <w:rPr>
          <w:sz w:val="24"/>
          <w:lang w:eastAsia="en-US"/>
        </w:rPr>
      </w:pPr>
      <w:r w:rsidRPr="002A38CD">
        <w:rPr>
          <w:sz w:val="24"/>
          <w:lang w:eastAsia="en-US"/>
        </w:rPr>
        <w:t>Основными формами взаимодействия педагогического коллектива с семьями детей являются:</w:t>
      </w:r>
    </w:p>
    <w:p w:rsidR="002A38CD" w:rsidRPr="002A38CD" w:rsidRDefault="002A38CD" w:rsidP="002A38CD">
      <w:pPr>
        <w:widowControl w:val="0"/>
        <w:autoSpaceDE w:val="0"/>
        <w:autoSpaceDN w:val="0"/>
        <w:spacing w:line="275" w:lineRule="exact"/>
        <w:ind w:right="-8"/>
        <w:rPr>
          <w:sz w:val="24"/>
          <w:lang w:eastAsia="en-US"/>
        </w:rPr>
      </w:pPr>
      <w:r w:rsidRPr="002A38CD">
        <w:rPr>
          <w:sz w:val="24"/>
          <w:lang w:eastAsia="en-US"/>
        </w:rPr>
        <w:t>-Знакомство с семьёй: встречи -знакомства, посещение семей, анкетирование.</w:t>
      </w:r>
    </w:p>
    <w:p w:rsidR="002A38CD" w:rsidRPr="002A38CD" w:rsidRDefault="002A38CD" w:rsidP="002A38CD">
      <w:pPr>
        <w:widowControl w:val="0"/>
        <w:numPr>
          <w:ilvl w:val="1"/>
          <w:numId w:val="316"/>
        </w:numPr>
        <w:tabs>
          <w:tab w:val="left" w:pos="1381"/>
        </w:tabs>
        <w:autoSpaceDE w:val="0"/>
        <w:autoSpaceDN w:val="0"/>
        <w:ind w:left="0" w:right="-8" w:firstLine="567"/>
        <w:jc w:val="left"/>
        <w:rPr>
          <w:sz w:val="24"/>
          <w:szCs w:val="22"/>
          <w:lang w:eastAsia="en-US"/>
        </w:rPr>
      </w:pPr>
      <w:r w:rsidRPr="002A38CD">
        <w:rPr>
          <w:sz w:val="24"/>
          <w:szCs w:val="22"/>
          <w:lang w:eastAsia="en-US"/>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w:t>
      </w:r>
      <w:r w:rsidRPr="002A38CD">
        <w:rPr>
          <w:spacing w:val="-12"/>
          <w:sz w:val="24"/>
          <w:szCs w:val="22"/>
          <w:lang w:eastAsia="en-US"/>
        </w:rPr>
        <w:t xml:space="preserve"> </w:t>
      </w:r>
      <w:r w:rsidRPr="002A38CD">
        <w:rPr>
          <w:sz w:val="24"/>
          <w:szCs w:val="22"/>
          <w:lang w:eastAsia="en-US"/>
        </w:rPr>
        <w:t>стендов,</w:t>
      </w:r>
      <w:r w:rsidRPr="002A38CD">
        <w:rPr>
          <w:spacing w:val="-3"/>
          <w:sz w:val="24"/>
          <w:szCs w:val="22"/>
          <w:lang w:eastAsia="en-US"/>
        </w:rPr>
        <w:t xml:space="preserve"> </w:t>
      </w:r>
      <w:r w:rsidRPr="002A38CD">
        <w:rPr>
          <w:sz w:val="24"/>
          <w:szCs w:val="22"/>
          <w:lang w:eastAsia="en-US"/>
        </w:rPr>
        <w:t>организация</w:t>
      </w:r>
      <w:r w:rsidRPr="002A38CD">
        <w:rPr>
          <w:spacing w:val="-11"/>
          <w:sz w:val="24"/>
          <w:szCs w:val="22"/>
          <w:lang w:eastAsia="en-US"/>
        </w:rPr>
        <w:t xml:space="preserve"> </w:t>
      </w:r>
      <w:r w:rsidRPr="002A38CD">
        <w:rPr>
          <w:sz w:val="24"/>
          <w:szCs w:val="22"/>
          <w:lang w:eastAsia="en-US"/>
        </w:rPr>
        <w:t>выставок</w:t>
      </w:r>
      <w:r w:rsidRPr="002A38CD">
        <w:rPr>
          <w:spacing w:val="-12"/>
          <w:sz w:val="24"/>
          <w:szCs w:val="22"/>
          <w:lang w:eastAsia="en-US"/>
        </w:rPr>
        <w:t xml:space="preserve"> </w:t>
      </w:r>
      <w:r w:rsidRPr="002A38CD">
        <w:rPr>
          <w:sz w:val="24"/>
          <w:szCs w:val="22"/>
          <w:lang w:eastAsia="en-US"/>
        </w:rPr>
        <w:t>детского</w:t>
      </w:r>
      <w:r w:rsidRPr="002A38CD">
        <w:rPr>
          <w:spacing w:val="-11"/>
          <w:sz w:val="24"/>
          <w:szCs w:val="22"/>
          <w:lang w:eastAsia="en-US"/>
        </w:rPr>
        <w:t xml:space="preserve"> </w:t>
      </w:r>
      <w:r w:rsidRPr="002A38CD">
        <w:rPr>
          <w:sz w:val="24"/>
          <w:szCs w:val="22"/>
          <w:lang w:eastAsia="en-US"/>
        </w:rPr>
        <w:t>творчества,</w:t>
      </w:r>
      <w:r w:rsidRPr="002A38CD">
        <w:rPr>
          <w:spacing w:val="-1"/>
          <w:sz w:val="24"/>
          <w:szCs w:val="22"/>
          <w:lang w:eastAsia="en-US"/>
        </w:rPr>
        <w:t xml:space="preserve"> </w:t>
      </w:r>
      <w:r w:rsidRPr="002A38CD">
        <w:rPr>
          <w:sz w:val="24"/>
          <w:szCs w:val="22"/>
          <w:lang w:eastAsia="en-US"/>
        </w:rPr>
        <w:t>приглашение</w:t>
      </w:r>
      <w:r w:rsidRPr="002A38CD">
        <w:rPr>
          <w:spacing w:val="-12"/>
          <w:sz w:val="24"/>
          <w:szCs w:val="22"/>
          <w:lang w:eastAsia="en-US"/>
        </w:rPr>
        <w:t xml:space="preserve"> </w:t>
      </w:r>
      <w:r w:rsidRPr="002A38CD">
        <w:rPr>
          <w:sz w:val="24"/>
          <w:szCs w:val="22"/>
          <w:lang w:eastAsia="en-US"/>
        </w:rPr>
        <w:t>родителей на детские концерты, праздники и спектакли, размещение информации на сайте</w:t>
      </w:r>
      <w:r w:rsidRPr="002A38CD">
        <w:rPr>
          <w:spacing w:val="-32"/>
          <w:sz w:val="24"/>
          <w:szCs w:val="22"/>
          <w:lang w:eastAsia="en-US"/>
        </w:rPr>
        <w:t xml:space="preserve"> </w:t>
      </w:r>
      <w:r w:rsidRPr="002A38CD">
        <w:rPr>
          <w:sz w:val="24"/>
          <w:szCs w:val="22"/>
          <w:lang w:eastAsia="en-US"/>
        </w:rPr>
        <w:t>ДОУ.</w:t>
      </w:r>
    </w:p>
    <w:p w:rsidR="002A38CD" w:rsidRPr="002A38CD" w:rsidRDefault="002A38CD" w:rsidP="002A38CD">
      <w:pPr>
        <w:widowControl w:val="0"/>
        <w:numPr>
          <w:ilvl w:val="1"/>
          <w:numId w:val="316"/>
        </w:numPr>
        <w:tabs>
          <w:tab w:val="left" w:pos="1315"/>
        </w:tabs>
        <w:autoSpaceDE w:val="0"/>
        <w:autoSpaceDN w:val="0"/>
        <w:ind w:left="0" w:right="-8" w:firstLine="567"/>
        <w:jc w:val="left"/>
        <w:rPr>
          <w:sz w:val="24"/>
          <w:szCs w:val="22"/>
          <w:lang w:eastAsia="en-US"/>
        </w:rPr>
      </w:pPr>
      <w:r w:rsidRPr="002A38CD">
        <w:rPr>
          <w:sz w:val="24"/>
          <w:szCs w:val="22"/>
          <w:lang w:eastAsia="en-US"/>
        </w:rPr>
        <w:t>Образование родителей: (лекции, семинары, семинары-практикумы), проведение мастер- классов, тренингов, родительские</w:t>
      </w:r>
      <w:r w:rsidRPr="002A38CD">
        <w:rPr>
          <w:spacing w:val="-1"/>
          <w:sz w:val="24"/>
          <w:szCs w:val="22"/>
          <w:lang w:eastAsia="en-US"/>
        </w:rPr>
        <w:t xml:space="preserve"> </w:t>
      </w:r>
      <w:r w:rsidRPr="002A38CD">
        <w:rPr>
          <w:sz w:val="24"/>
          <w:szCs w:val="22"/>
          <w:lang w:eastAsia="en-US"/>
        </w:rPr>
        <w:t>конференции.</w:t>
      </w:r>
    </w:p>
    <w:p w:rsidR="002A38CD" w:rsidRPr="002A38CD" w:rsidRDefault="002A38CD" w:rsidP="002A38CD">
      <w:pPr>
        <w:widowControl w:val="0"/>
        <w:autoSpaceDE w:val="0"/>
        <w:autoSpaceDN w:val="0"/>
        <w:ind w:right="-8"/>
        <w:rPr>
          <w:sz w:val="24"/>
          <w:lang w:eastAsia="en-US"/>
        </w:rPr>
      </w:pPr>
      <w:r w:rsidRPr="002A38CD">
        <w:rPr>
          <w:sz w:val="24"/>
          <w:lang w:eastAsia="en-US"/>
        </w:rPr>
        <w:t>- 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rsidR="002A38CD" w:rsidRPr="002A38CD" w:rsidRDefault="002A38CD" w:rsidP="002A38CD">
      <w:pPr>
        <w:widowControl w:val="0"/>
        <w:autoSpaceDE w:val="0"/>
        <w:autoSpaceDN w:val="0"/>
        <w:ind w:right="-8"/>
        <w:rPr>
          <w:sz w:val="24"/>
          <w:lang w:eastAsia="en-US"/>
        </w:rPr>
      </w:pPr>
      <w:r w:rsidRPr="002A38CD">
        <w:rPr>
          <w:sz w:val="24"/>
          <w:lang w:eastAsia="en-US"/>
        </w:rPr>
        <w:t>Взаимодействие с родителями (законными представителями) по вопросам образования ребенка происходит через непосредственное вовлечение их в образовательную деятельность,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A38CD" w:rsidRPr="002A38CD" w:rsidRDefault="002A38CD" w:rsidP="002A38CD">
      <w:pPr>
        <w:widowControl w:val="0"/>
        <w:autoSpaceDE w:val="0"/>
        <w:autoSpaceDN w:val="0"/>
        <w:ind w:right="-8"/>
        <w:rPr>
          <w:sz w:val="24"/>
          <w:lang w:eastAsia="en-US"/>
        </w:rPr>
      </w:pPr>
      <w:r w:rsidRPr="002A38CD">
        <w:rPr>
          <w:sz w:val="24"/>
          <w:lang w:eastAsia="en-US"/>
        </w:rPr>
        <w:t>Эффективное взаимодействие педагогического коллектива ДОУ и семьи возможно только при соблюдении комплекса психолого-педагогических условий:</w:t>
      </w:r>
    </w:p>
    <w:p w:rsidR="002A38CD" w:rsidRPr="002A38CD" w:rsidRDefault="002A38CD" w:rsidP="002A38CD">
      <w:pPr>
        <w:widowControl w:val="0"/>
        <w:autoSpaceDE w:val="0"/>
        <w:autoSpaceDN w:val="0"/>
        <w:ind w:right="-8"/>
        <w:rPr>
          <w:sz w:val="24"/>
          <w:lang w:eastAsia="en-US"/>
        </w:rPr>
      </w:pPr>
      <w:r w:rsidRPr="002A38CD">
        <w:rPr>
          <w:sz w:val="24"/>
          <w:lang w:eastAsia="en-US"/>
        </w:rPr>
        <w:t>-Поддержка эмоциональных сил ребенка в процессе его взаимодействия с семьей, осознание ценности семьи как “эмоционального тыла” для ребенка;</w:t>
      </w:r>
    </w:p>
    <w:p w:rsidR="002A38CD" w:rsidRPr="002A38CD" w:rsidRDefault="002A38CD" w:rsidP="002A38CD">
      <w:pPr>
        <w:widowControl w:val="0"/>
        <w:autoSpaceDE w:val="0"/>
        <w:autoSpaceDN w:val="0"/>
        <w:ind w:right="-8"/>
        <w:rPr>
          <w:sz w:val="24"/>
          <w:lang w:eastAsia="en-US"/>
        </w:rPr>
      </w:pPr>
      <w:r w:rsidRPr="002A38CD">
        <w:rPr>
          <w:sz w:val="24"/>
          <w:lang w:eastAsia="en-US"/>
        </w:rPr>
        <w:t>-учет в содержании общения с родителями разнородного характера социокультурных потребностей и интересов;</w:t>
      </w:r>
    </w:p>
    <w:p w:rsidR="002A38CD" w:rsidRPr="002A38CD" w:rsidRDefault="002A38CD" w:rsidP="002A38CD">
      <w:pPr>
        <w:widowControl w:val="0"/>
        <w:autoSpaceDE w:val="0"/>
        <w:autoSpaceDN w:val="0"/>
        <w:ind w:right="-8"/>
        <w:rPr>
          <w:sz w:val="24"/>
          <w:lang w:eastAsia="en-US"/>
        </w:rPr>
      </w:pPr>
      <w:r w:rsidRPr="002A38CD">
        <w:rPr>
          <w:sz w:val="24"/>
          <w:lang w:eastAsia="en-US"/>
        </w:rPr>
        <w:t>-нацеленность содержания общения с родителями на укрепление детско-родительских отношений;</w:t>
      </w:r>
    </w:p>
    <w:p w:rsidR="002A38CD" w:rsidRPr="002A38CD" w:rsidRDefault="002A38CD" w:rsidP="002A38CD">
      <w:pPr>
        <w:widowControl w:val="0"/>
        <w:autoSpaceDE w:val="0"/>
        <w:autoSpaceDN w:val="0"/>
        <w:ind w:right="-8"/>
        <w:rPr>
          <w:sz w:val="24"/>
          <w:lang w:eastAsia="en-US"/>
        </w:rPr>
      </w:pPr>
      <w:r w:rsidRPr="002A38CD">
        <w:rPr>
          <w:sz w:val="24"/>
          <w:lang w:eastAsia="en-US"/>
        </w:rPr>
        <w:t>-сочетание комплекса форм сотрудничества с методами активизации и развития педагогической рефлексии родителей;</w:t>
      </w:r>
    </w:p>
    <w:p w:rsidR="002A38CD" w:rsidRPr="002A38CD" w:rsidRDefault="002A38CD" w:rsidP="002A38CD">
      <w:pPr>
        <w:widowControl w:val="0"/>
        <w:autoSpaceDE w:val="0"/>
        <w:autoSpaceDN w:val="0"/>
        <w:ind w:right="-8"/>
        <w:rPr>
          <w:sz w:val="24"/>
          <w:lang w:eastAsia="en-US"/>
        </w:rPr>
      </w:pPr>
      <w:r w:rsidRPr="002A38CD">
        <w:rPr>
          <w:sz w:val="24"/>
          <w:lang w:eastAsia="en-US"/>
        </w:rPr>
        <w:t>-практическая направленность психолого-педагогических технологий сотрудничества с семьями на овладение родителями разными видам контакта и общения с ребенком (вербального, невербального, игрового).</w:t>
      </w:r>
    </w:p>
    <w:p w:rsidR="002A38CD" w:rsidRPr="002A38CD" w:rsidRDefault="002A38CD" w:rsidP="002A38CD">
      <w:pPr>
        <w:widowControl w:val="0"/>
        <w:autoSpaceDE w:val="0"/>
        <w:autoSpaceDN w:val="0"/>
        <w:spacing w:before="2"/>
        <w:ind w:right="-8"/>
        <w:rPr>
          <w:lang w:eastAsia="en-US"/>
        </w:rPr>
      </w:pPr>
    </w:p>
    <w:p w:rsidR="002A38CD" w:rsidRPr="002A38CD" w:rsidRDefault="002A38CD" w:rsidP="002A38CD">
      <w:pPr>
        <w:widowControl w:val="0"/>
        <w:autoSpaceDE w:val="0"/>
        <w:autoSpaceDN w:val="0"/>
        <w:spacing w:line="276" w:lineRule="exact"/>
        <w:ind w:right="-8"/>
        <w:rPr>
          <w:sz w:val="24"/>
          <w:lang w:eastAsia="en-US"/>
        </w:rPr>
      </w:pPr>
      <w:r w:rsidRPr="002A38CD">
        <w:rPr>
          <w:sz w:val="24"/>
          <w:lang w:eastAsia="en-US"/>
        </w:rPr>
        <w:t>Формы и активные методы сотрудничества с родителями:</w:t>
      </w:r>
    </w:p>
    <w:p w:rsidR="002A38CD" w:rsidRPr="002A38CD" w:rsidRDefault="002A38CD" w:rsidP="002A38CD">
      <w:pPr>
        <w:widowControl w:val="0"/>
        <w:numPr>
          <w:ilvl w:val="0"/>
          <w:numId w:val="315"/>
        </w:numPr>
        <w:tabs>
          <w:tab w:val="left" w:pos="1292"/>
        </w:tabs>
        <w:autoSpaceDE w:val="0"/>
        <w:autoSpaceDN w:val="0"/>
        <w:spacing w:line="276" w:lineRule="exact"/>
        <w:ind w:left="0" w:right="-8" w:firstLine="567"/>
        <w:jc w:val="left"/>
        <w:rPr>
          <w:sz w:val="24"/>
          <w:szCs w:val="22"/>
          <w:lang w:eastAsia="en-US"/>
        </w:rPr>
      </w:pPr>
      <w:r w:rsidRPr="002A38CD">
        <w:rPr>
          <w:sz w:val="24"/>
          <w:szCs w:val="22"/>
          <w:lang w:eastAsia="en-US"/>
        </w:rPr>
        <w:lastRenderedPageBreak/>
        <w:t>Родительские</w:t>
      </w:r>
      <w:r w:rsidRPr="002A38CD">
        <w:rPr>
          <w:spacing w:val="-2"/>
          <w:sz w:val="24"/>
          <w:szCs w:val="22"/>
          <w:lang w:eastAsia="en-US"/>
        </w:rPr>
        <w:t xml:space="preserve"> </w:t>
      </w:r>
      <w:r w:rsidRPr="002A38CD">
        <w:rPr>
          <w:sz w:val="24"/>
          <w:szCs w:val="22"/>
          <w:lang w:eastAsia="en-US"/>
        </w:rPr>
        <w:t>собрания.</w:t>
      </w:r>
    </w:p>
    <w:p w:rsidR="002A38CD" w:rsidRPr="002A38CD" w:rsidRDefault="002A38CD" w:rsidP="002A38CD">
      <w:pPr>
        <w:widowControl w:val="0"/>
        <w:numPr>
          <w:ilvl w:val="0"/>
          <w:numId w:val="315"/>
        </w:numPr>
        <w:tabs>
          <w:tab w:val="left" w:pos="1292"/>
        </w:tabs>
        <w:autoSpaceDE w:val="0"/>
        <w:autoSpaceDN w:val="0"/>
        <w:spacing w:before="67" w:line="276" w:lineRule="exact"/>
        <w:ind w:left="0" w:right="-8" w:firstLine="567"/>
        <w:jc w:val="left"/>
        <w:rPr>
          <w:sz w:val="24"/>
          <w:szCs w:val="22"/>
          <w:lang w:eastAsia="en-US"/>
        </w:rPr>
      </w:pPr>
      <w:r w:rsidRPr="002A38CD">
        <w:rPr>
          <w:sz w:val="24"/>
          <w:szCs w:val="22"/>
          <w:lang w:eastAsia="en-US"/>
        </w:rPr>
        <w:t>Консультации.</w:t>
      </w:r>
    </w:p>
    <w:p w:rsidR="002A38CD" w:rsidRPr="002A38CD" w:rsidRDefault="002A38CD" w:rsidP="002A38CD">
      <w:pPr>
        <w:widowControl w:val="0"/>
        <w:numPr>
          <w:ilvl w:val="0"/>
          <w:numId w:val="315"/>
        </w:numPr>
        <w:tabs>
          <w:tab w:val="left" w:pos="1292"/>
        </w:tabs>
        <w:autoSpaceDE w:val="0"/>
        <w:autoSpaceDN w:val="0"/>
        <w:spacing w:line="276" w:lineRule="exact"/>
        <w:ind w:left="0" w:right="-8" w:firstLine="567"/>
        <w:jc w:val="left"/>
        <w:rPr>
          <w:sz w:val="24"/>
          <w:szCs w:val="22"/>
          <w:lang w:eastAsia="en-US"/>
        </w:rPr>
      </w:pPr>
      <w:r w:rsidRPr="002A38CD">
        <w:rPr>
          <w:sz w:val="24"/>
          <w:szCs w:val="22"/>
          <w:lang w:eastAsia="en-US"/>
        </w:rPr>
        <w:t>Совместные</w:t>
      </w:r>
      <w:r w:rsidRPr="002A38CD">
        <w:rPr>
          <w:spacing w:val="-24"/>
          <w:sz w:val="24"/>
          <w:szCs w:val="22"/>
          <w:lang w:eastAsia="en-US"/>
        </w:rPr>
        <w:t xml:space="preserve"> </w:t>
      </w:r>
      <w:r w:rsidRPr="002A38CD">
        <w:rPr>
          <w:sz w:val="24"/>
          <w:szCs w:val="22"/>
          <w:lang w:eastAsia="en-US"/>
        </w:rPr>
        <w:t>праздники.</w:t>
      </w:r>
    </w:p>
    <w:p w:rsidR="002A38CD" w:rsidRPr="002A38CD" w:rsidRDefault="002A38CD" w:rsidP="002A38CD">
      <w:pPr>
        <w:widowControl w:val="0"/>
        <w:numPr>
          <w:ilvl w:val="0"/>
          <w:numId w:val="315"/>
        </w:numPr>
        <w:tabs>
          <w:tab w:val="left" w:pos="1292"/>
        </w:tabs>
        <w:autoSpaceDE w:val="0"/>
        <w:autoSpaceDN w:val="0"/>
        <w:spacing w:line="276" w:lineRule="exact"/>
        <w:ind w:left="0" w:right="-8" w:firstLine="567"/>
        <w:jc w:val="left"/>
        <w:rPr>
          <w:sz w:val="24"/>
          <w:szCs w:val="22"/>
          <w:lang w:eastAsia="en-US"/>
        </w:rPr>
      </w:pPr>
      <w:r w:rsidRPr="002A38CD">
        <w:rPr>
          <w:sz w:val="24"/>
          <w:szCs w:val="22"/>
          <w:lang w:eastAsia="en-US"/>
        </w:rPr>
        <w:t>Семейные</w:t>
      </w:r>
      <w:r w:rsidRPr="002A38CD">
        <w:rPr>
          <w:spacing w:val="-25"/>
          <w:sz w:val="24"/>
          <w:szCs w:val="22"/>
          <w:lang w:eastAsia="en-US"/>
        </w:rPr>
        <w:t xml:space="preserve"> </w:t>
      </w:r>
      <w:r w:rsidRPr="002A38CD">
        <w:rPr>
          <w:sz w:val="24"/>
          <w:szCs w:val="22"/>
          <w:lang w:eastAsia="en-US"/>
        </w:rPr>
        <w:t>спартакиады.</w:t>
      </w:r>
    </w:p>
    <w:p w:rsidR="002A38CD" w:rsidRPr="002A38CD" w:rsidRDefault="002A38CD" w:rsidP="002A38CD">
      <w:pPr>
        <w:widowControl w:val="0"/>
        <w:numPr>
          <w:ilvl w:val="0"/>
          <w:numId w:val="315"/>
        </w:numPr>
        <w:tabs>
          <w:tab w:val="left" w:pos="1292"/>
        </w:tabs>
        <w:autoSpaceDE w:val="0"/>
        <w:autoSpaceDN w:val="0"/>
        <w:spacing w:line="276" w:lineRule="exact"/>
        <w:ind w:left="0" w:right="-8" w:firstLine="567"/>
        <w:jc w:val="left"/>
        <w:rPr>
          <w:sz w:val="24"/>
          <w:szCs w:val="22"/>
          <w:lang w:eastAsia="en-US"/>
        </w:rPr>
      </w:pPr>
      <w:r w:rsidRPr="002A38CD">
        <w:rPr>
          <w:sz w:val="24"/>
          <w:szCs w:val="22"/>
          <w:lang w:eastAsia="en-US"/>
        </w:rPr>
        <w:t>Конкурсы.</w:t>
      </w:r>
    </w:p>
    <w:p w:rsidR="002A38CD" w:rsidRPr="002A38CD" w:rsidRDefault="002A38CD" w:rsidP="002A38CD">
      <w:pPr>
        <w:widowControl w:val="0"/>
        <w:numPr>
          <w:ilvl w:val="0"/>
          <w:numId w:val="315"/>
        </w:numPr>
        <w:tabs>
          <w:tab w:val="left" w:pos="1292"/>
        </w:tabs>
        <w:autoSpaceDE w:val="0"/>
        <w:autoSpaceDN w:val="0"/>
        <w:spacing w:line="276" w:lineRule="exact"/>
        <w:ind w:left="0" w:right="-8" w:firstLine="567"/>
        <w:jc w:val="left"/>
        <w:rPr>
          <w:sz w:val="24"/>
          <w:szCs w:val="22"/>
          <w:lang w:eastAsia="en-US"/>
        </w:rPr>
      </w:pPr>
      <w:r w:rsidRPr="002A38CD">
        <w:rPr>
          <w:sz w:val="24"/>
          <w:szCs w:val="22"/>
          <w:lang w:eastAsia="en-US"/>
        </w:rPr>
        <w:t>Оформление родительских</w:t>
      </w:r>
      <w:r w:rsidRPr="002A38CD">
        <w:rPr>
          <w:spacing w:val="-3"/>
          <w:sz w:val="24"/>
          <w:szCs w:val="22"/>
          <w:lang w:eastAsia="en-US"/>
        </w:rPr>
        <w:t xml:space="preserve"> </w:t>
      </w:r>
      <w:r w:rsidRPr="002A38CD">
        <w:rPr>
          <w:sz w:val="24"/>
          <w:szCs w:val="22"/>
          <w:lang w:eastAsia="en-US"/>
        </w:rPr>
        <w:t>уголков.</w:t>
      </w:r>
    </w:p>
    <w:p w:rsidR="002A38CD" w:rsidRPr="002A38CD" w:rsidRDefault="002A38CD" w:rsidP="002A38CD">
      <w:pPr>
        <w:widowControl w:val="0"/>
        <w:numPr>
          <w:ilvl w:val="0"/>
          <w:numId w:val="315"/>
        </w:numPr>
        <w:tabs>
          <w:tab w:val="left" w:pos="1292"/>
        </w:tabs>
        <w:autoSpaceDE w:val="0"/>
        <w:autoSpaceDN w:val="0"/>
        <w:spacing w:line="276" w:lineRule="exact"/>
        <w:ind w:left="0" w:right="-8" w:firstLine="567"/>
        <w:jc w:val="left"/>
        <w:rPr>
          <w:sz w:val="24"/>
          <w:szCs w:val="22"/>
          <w:lang w:eastAsia="en-US"/>
        </w:rPr>
      </w:pPr>
      <w:r w:rsidRPr="002A38CD">
        <w:rPr>
          <w:sz w:val="24"/>
          <w:szCs w:val="22"/>
          <w:lang w:eastAsia="en-US"/>
        </w:rPr>
        <w:t>Анкетирование.</w:t>
      </w:r>
    </w:p>
    <w:p w:rsidR="002A38CD" w:rsidRPr="002A38CD" w:rsidRDefault="002A38CD" w:rsidP="002A38CD">
      <w:pPr>
        <w:widowControl w:val="0"/>
        <w:numPr>
          <w:ilvl w:val="0"/>
          <w:numId w:val="315"/>
        </w:numPr>
        <w:tabs>
          <w:tab w:val="left" w:pos="1292"/>
        </w:tabs>
        <w:autoSpaceDE w:val="0"/>
        <w:autoSpaceDN w:val="0"/>
        <w:spacing w:line="276" w:lineRule="exact"/>
        <w:ind w:left="0" w:right="-8" w:firstLine="567"/>
        <w:jc w:val="left"/>
        <w:rPr>
          <w:sz w:val="24"/>
          <w:szCs w:val="22"/>
          <w:lang w:eastAsia="en-US"/>
        </w:rPr>
      </w:pPr>
      <w:r w:rsidRPr="002A38CD">
        <w:rPr>
          <w:sz w:val="24"/>
          <w:szCs w:val="22"/>
          <w:lang w:eastAsia="en-US"/>
        </w:rPr>
        <w:t>Размещение информации на сайте ДОУ и</w:t>
      </w:r>
      <w:r w:rsidRPr="002A38CD">
        <w:rPr>
          <w:spacing w:val="-9"/>
          <w:sz w:val="24"/>
          <w:szCs w:val="22"/>
          <w:lang w:eastAsia="en-US"/>
        </w:rPr>
        <w:t xml:space="preserve"> </w:t>
      </w:r>
      <w:r w:rsidRPr="002A38CD">
        <w:rPr>
          <w:sz w:val="24"/>
          <w:szCs w:val="22"/>
          <w:lang w:eastAsia="en-US"/>
        </w:rPr>
        <w:t>т.д.</w:t>
      </w:r>
    </w:p>
    <w:p w:rsidR="002A38CD" w:rsidRPr="002A38CD" w:rsidRDefault="002A38CD" w:rsidP="002A38CD">
      <w:pPr>
        <w:widowControl w:val="0"/>
        <w:autoSpaceDE w:val="0"/>
        <w:autoSpaceDN w:val="0"/>
        <w:ind w:firstLine="0"/>
        <w:jc w:val="left"/>
        <w:rPr>
          <w:szCs w:val="22"/>
          <w:lang w:eastAsia="en-US"/>
        </w:rPr>
      </w:pPr>
    </w:p>
    <w:p w:rsidR="002A38CD" w:rsidRPr="002A38CD" w:rsidRDefault="002A38CD" w:rsidP="002A38CD"/>
    <w:p w:rsidR="005267E0" w:rsidRDefault="005267E0">
      <w:pPr>
        <w:pStyle w:val="1"/>
      </w:pPr>
    </w:p>
    <w:p w:rsidR="005267E0" w:rsidRDefault="00FA4BB1">
      <w:pPr>
        <w:spacing w:after="160" w:line="259" w:lineRule="auto"/>
        <w:ind w:firstLine="0"/>
        <w:jc w:val="left"/>
        <w:rPr>
          <w:rFonts w:cs="Arial"/>
          <w:b/>
          <w:bCs/>
          <w:kern w:val="32"/>
          <w:sz w:val="32"/>
          <w:szCs w:val="32"/>
        </w:rPr>
      </w:pPr>
      <w:r>
        <w:br w:type="page"/>
      </w:r>
    </w:p>
    <w:sectPr w:rsidR="005267E0" w:rsidSect="002A38CD">
      <w:pgSz w:w="11906" w:h="16838"/>
      <w:pgMar w:top="567" w:right="709" w:bottom="567" w:left="624" w:header="142" w:footer="44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77C" w:rsidRDefault="0059677C">
      <w:r>
        <w:separator/>
      </w:r>
    </w:p>
  </w:endnote>
  <w:endnote w:type="continuationSeparator" w:id="0">
    <w:p w:rsidR="0059677C" w:rsidRDefault="00596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等线 Light">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等线">
    <w:altName w:val="Arial Unicode MS"/>
    <w:charset w:val="00"/>
    <w:family w:val="auto"/>
    <w:pitch w:val="default"/>
  </w:font>
  <w:font w:name="MS Reference Sans Serif">
    <w:panose1 w:val="020B0604030504040204"/>
    <w:charset w:val="CC"/>
    <w:family w:val="swiss"/>
    <w:pitch w:val="variable"/>
    <w:sig w:usb0="20000287" w:usb1="00000000" w:usb2="00000000" w:usb3="00000000" w:csb0="0000019F" w:csb1="00000000"/>
  </w:font>
  <w:font w:name="font348">
    <w:altName w:val="Times New Roman"/>
    <w:charset w:val="CC"/>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NewtonCSanPin">
    <w:altName w:val="Times New Roman"/>
    <w:charset w:val="CC"/>
    <w:family w:val="auto"/>
    <w:pitch w:val="default"/>
    <w:sig w:usb0="00000000" w:usb1="00000000" w:usb2="00000000" w:usb3="00000000" w:csb0="00000005" w:csb1="00000000"/>
  </w:font>
  <w:font w:name="Gotham Pro">
    <w:altName w:val="Segoe Print"/>
    <w:charset w:val="CC"/>
    <w:family w:val="swiss"/>
    <w:pitch w:val="default"/>
    <w:sig w:usb0="00000000" w:usb1="00000000" w:usb2="00000000" w:usb3="00000000" w:csb0="00000004" w:csb1="00000000"/>
  </w:font>
  <w:font w:name="Constantia">
    <w:panose1 w:val="02030602050306030303"/>
    <w:charset w:val="CC"/>
    <w:family w:val="roman"/>
    <w:pitch w:val="variable"/>
    <w:sig w:usb0="A00002EF" w:usb1="4000204B" w:usb2="00000000" w:usb3="00000000" w:csb0="0000019F" w:csb1="00000000"/>
  </w:font>
  <w:font w:name="Candara">
    <w:panose1 w:val="020E0502030303020204"/>
    <w:charset w:val="CC"/>
    <w:family w:val="swiss"/>
    <w:pitch w:val="variable"/>
    <w:sig w:usb0="A00002EF" w:usb1="4000A44B" w:usb2="00000000" w:usb3="00000000" w:csb0="0000019F" w:csb1="00000000"/>
  </w:font>
  <w:font w:name="NewtonC">
    <w:altName w:val="Gabriola"/>
    <w:charset w:val="00"/>
    <w:family w:val="decorative"/>
    <w:pitch w:val="default"/>
    <w:sig w:usb0="00000000"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SchoolBookSanPin">
    <w:altName w:val="Segoe Print"/>
    <w:charset w:val="CC"/>
    <w:family w:val="auto"/>
    <w:pitch w:val="default"/>
    <w:sig w:usb0="00000000" w:usb1="00000000" w:usb2="00000000" w:usb3="00000000" w:csb0="00000005" w:csb1="00000000"/>
  </w:font>
  <w:font w:name="TimesNewRomanPSMT">
    <w:altName w:val="Times New Roman"/>
    <w:charset w:val="80"/>
    <w:family w:val="auto"/>
    <w:pitch w:val="default"/>
    <w:sig w:usb0="00000000" w:usb1="0000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sans-serif">
    <w:altName w:val="Segoe Print"/>
    <w:charset w:val="00"/>
    <w:family w:val="auto"/>
    <w:pitch w:val="default"/>
  </w:font>
  <w:font w:name="Times New Roman CYR">
    <w:altName w:val="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CYR">
    <w:altName w:val="Arial"/>
    <w:panose1 w:val="020B0604020202020204"/>
    <w:charset w:val="CC"/>
    <w:family w:val="swiss"/>
    <w:pitch w:val="default"/>
    <w:sig w:usb0="00000000" w:usb1="00000000" w:usb2="00000000" w:usb3="00000000" w:csb0="00000004" w:csb1="00000000"/>
  </w:font>
  <w:font w:name="№Е">
    <w:altName w:val="Calibri"/>
    <w:charset w:val="00"/>
    <w:family w:val="roman"/>
    <w:pitch w:val="variable"/>
  </w:font>
  <w:font w:name="LiberationSerif">
    <w:altName w:val="Yu Gothic"/>
    <w:charset w:val="80"/>
    <w:family w:val="auto"/>
    <w:pitch w:val="default"/>
    <w:sig w:usb0="00000000" w:usb1="00000000" w:usb2="00000010" w:usb3="00000000" w:csb0="00020000" w:csb1="00000000"/>
  </w:font>
  <w:font w:name="OpiumNew">
    <w:altName w:val="Segoe Print"/>
    <w:charset w:val="00"/>
    <w:family w:val="auto"/>
    <w:pitch w:val="default"/>
    <w:sig w:usb0="00000000" w:usb1="00000000" w:usb2="00000000" w:usb3="00000000" w:csb0="00000001" w:csb1="00000000"/>
  </w:font>
  <w:font w:name="PetersburgC">
    <w:altName w:val="Segoe Print"/>
    <w:charset w:val="00"/>
    <w:family w:val="auto"/>
    <w:pitch w:val="default"/>
    <w:sig w:usb0="00000000" w:usb1="00000000" w:usb2="00000000" w:usb3="00000000" w:csb0="00000001" w:csb1="00000000"/>
  </w:font>
  <w:font w:name="Times">
    <w:altName w:val="Times New Roman"/>
    <w:panose1 w:val="02020603050405020304"/>
    <w:charset w:val="00"/>
    <w:family w:val="auto"/>
    <w:pitch w:val="default"/>
    <w:sig w:usb0="00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erif">
    <w:altName w:val="Segoe Print"/>
    <w:charset w:val="00"/>
    <w:family w:val="auto"/>
    <w:pitch w:val="default"/>
  </w:font>
  <w:font w:name="Open Sans">
    <w:altName w:val="Times New Roman"/>
    <w:charset w:val="00"/>
    <w:family w:val="auto"/>
    <w:pitch w:val="default"/>
  </w:font>
  <w:font w:name="Montserrat">
    <w:altName w:val="Segoe Print"/>
    <w:charset w:val="00"/>
    <w:family w:val="auto"/>
    <w:pitch w:val="default"/>
  </w:font>
  <w:font w:name="EGGNVG+TimesNewRomanPSMT">
    <w:altName w:val="Times New Roman"/>
    <w:charset w:val="00"/>
    <w:family w:val="roman"/>
    <w:pitch w:val="default"/>
    <w:sig w:usb0="00000000" w:usb1="00000000" w:usb2="00000000" w:usb3="00000000" w:csb0="00000001" w:csb1="00000000"/>
  </w:font>
  <w:font w:name="PTSerif-Regular">
    <w:altName w:val="Times New Roman"/>
    <w:charset w:val="A3"/>
    <w:family w:val="auto"/>
    <w:pitch w:val="default"/>
    <w:sig w:usb0="00000000" w:usb1="00000000" w:usb2="00000000" w:usb3="00000000" w:csb0="000001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4980603"/>
    </w:sdtPr>
    <w:sdtContent>
      <w:p w:rsidR="00FF3775" w:rsidRDefault="00FF3775">
        <w:pPr>
          <w:pStyle w:val="aff1"/>
          <w:jc w:val="right"/>
        </w:pPr>
        <w:r>
          <w:fldChar w:fldCharType="begin"/>
        </w:r>
        <w:r>
          <w:instrText>PAGE   \* MERGEFORMAT</w:instrText>
        </w:r>
        <w:r>
          <w:fldChar w:fldCharType="separate"/>
        </w:r>
        <w:r>
          <w:rPr>
            <w:noProof/>
          </w:rPr>
          <w:t>- 2 -</w:t>
        </w:r>
        <w:r>
          <w:fldChar w:fldCharType="end"/>
        </w:r>
      </w:p>
    </w:sdtContent>
  </w:sdt>
  <w:p w:rsidR="00FF3775" w:rsidRDefault="00FF3775">
    <w:pPr>
      <w:pStyle w:val="af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270072"/>
    </w:sdtPr>
    <w:sdtContent>
      <w:p w:rsidR="00FF3775" w:rsidRDefault="00FF3775">
        <w:pPr>
          <w:pStyle w:val="aff1"/>
          <w:jc w:val="right"/>
        </w:pPr>
        <w:r>
          <w:fldChar w:fldCharType="begin"/>
        </w:r>
        <w:r>
          <w:instrText>PAGE   \* MERGEFORMAT</w:instrText>
        </w:r>
        <w:r>
          <w:fldChar w:fldCharType="separate"/>
        </w:r>
        <w:r w:rsidR="009D4916">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77C" w:rsidRDefault="0059677C">
      <w:r>
        <w:separator/>
      </w:r>
    </w:p>
  </w:footnote>
  <w:footnote w:type="continuationSeparator" w:id="0">
    <w:p w:rsidR="0059677C" w:rsidRDefault="005967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775" w:rsidRDefault="00FF3775">
    <w:pPr>
      <w:pStyle w:val="afff"/>
      <w:ind w:firstLine="0"/>
      <w:jc w:val="right"/>
      <w:rPr>
        <w:rFonts w:eastAsia="Calibri"/>
        <w:color w:val="auto"/>
        <w:sz w:val="22"/>
        <w:szCs w:val="20"/>
        <w:lang w:val="ru-RU"/>
      </w:rPr>
    </w:pPr>
  </w:p>
  <w:p w:rsidR="00FF3775" w:rsidRDefault="00FF3775">
    <w:pPr>
      <w:pStyle w:val="afff"/>
      <w:ind w:firstLine="0"/>
      <w:jc w:val="right"/>
      <w:rPr>
        <w:rFonts w:eastAsia="Calibri"/>
        <w:color w:val="auto"/>
        <w:sz w:val="22"/>
        <w:szCs w:val="20"/>
        <w:lang w:val="ru-RU"/>
      </w:rPr>
    </w:pPr>
  </w:p>
  <w:p w:rsidR="00FF3775" w:rsidRDefault="00FF37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D5605A"/>
    <w:multiLevelType w:val="singleLevel"/>
    <w:tmpl w:val="80D5605A"/>
    <w:lvl w:ilvl="0">
      <w:start w:val="1"/>
      <w:numFmt w:val="bullet"/>
      <w:lvlText w:val=""/>
      <w:lvlJc w:val="left"/>
      <w:pPr>
        <w:tabs>
          <w:tab w:val="left" w:pos="420"/>
        </w:tabs>
        <w:ind w:left="420" w:hanging="420"/>
      </w:pPr>
      <w:rPr>
        <w:rFonts w:ascii="Wingdings" w:hAnsi="Wingdings" w:hint="default"/>
      </w:rPr>
    </w:lvl>
  </w:abstractNum>
  <w:abstractNum w:abstractNumId="1">
    <w:nsid w:val="894936E0"/>
    <w:multiLevelType w:val="multilevel"/>
    <w:tmpl w:val="894936E0"/>
    <w:lvl w:ilvl="0">
      <w:start w:val="1"/>
      <w:numFmt w:val="bullet"/>
      <w:lvlText w:val=""/>
      <w:lvlJc w:val="left"/>
      <w:pPr>
        <w:ind w:left="1480" w:hanging="360"/>
      </w:pPr>
      <w:rPr>
        <w:rFonts w:ascii="Wingdings" w:hAnsi="Wingdings" w:cs="Wingdings" w:hint="default"/>
      </w:rPr>
    </w:lvl>
    <w:lvl w:ilvl="1">
      <w:start w:val="1"/>
      <w:numFmt w:val="bullet"/>
      <w:lvlText w:val="o"/>
      <w:lvlJc w:val="left"/>
      <w:pPr>
        <w:ind w:left="2200" w:hanging="360"/>
      </w:pPr>
      <w:rPr>
        <w:rFonts w:ascii="Courier New" w:hAnsi="Courier New" w:cs="Courier New"/>
      </w:rPr>
    </w:lvl>
    <w:lvl w:ilvl="2">
      <w:start w:val="1"/>
      <w:numFmt w:val="bullet"/>
      <w:lvlText w:val=""/>
      <w:lvlJc w:val="left"/>
      <w:pPr>
        <w:ind w:left="2920" w:hanging="360"/>
      </w:pPr>
      <w:rPr>
        <w:rFonts w:ascii="Wingdings" w:hAnsi="Wingdings" w:cs="Wingdings" w:hint="default"/>
      </w:rPr>
    </w:lvl>
    <w:lvl w:ilvl="3">
      <w:start w:val="1"/>
      <w:numFmt w:val="bullet"/>
      <w:lvlText w:val=""/>
      <w:lvlJc w:val="left"/>
      <w:pPr>
        <w:ind w:left="3640" w:hanging="360"/>
      </w:pPr>
      <w:rPr>
        <w:rFonts w:ascii="Symbol" w:hAnsi="Symbol" w:cs="Symbol"/>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cs="Wingdings" w:hint="default"/>
      </w:rPr>
    </w:lvl>
    <w:lvl w:ilvl="6">
      <w:start w:val="1"/>
      <w:numFmt w:val="bullet"/>
      <w:lvlText w:val=""/>
      <w:lvlJc w:val="left"/>
      <w:pPr>
        <w:ind w:left="5800" w:hanging="360"/>
      </w:pPr>
      <w:rPr>
        <w:rFonts w:ascii="Symbol" w:hAnsi="Symbol" w:cs="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cs="Wingdings" w:hint="default"/>
      </w:rPr>
    </w:lvl>
  </w:abstractNum>
  <w:abstractNum w:abstractNumId="2">
    <w:nsid w:val="92CA1E5F"/>
    <w:multiLevelType w:val="singleLevel"/>
    <w:tmpl w:val="92CA1E5F"/>
    <w:lvl w:ilvl="0">
      <w:start w:val="1"/>
      <w:numFmt w:val="decimal"/>
      <w:suff w:val="space"/>
      <w:lvlText w:val="%1."/>
      <w:lvlJc w:val="left"/>
      <w:pPr>
        <w:ind w:left="100"/>
      </w:pPr>
    </w:lvl>
  </w:abstractNum>
  <w:abstractNum w:abstractNumId="3">
    <w:nsid w:val="9DEB9619"/>
    <w:multiLevelType w:val="singleLevel"/>
    <w:tmpl w:val="9DEB9619"/>
    <w:lvl w:ilvl="0">
      <w:start w:val="1"/>
      <w:numFmt w:val="bullet"/>
      <w:lvlText w:val=""/>
      <w:lvlJc w:val="left"/>
      <w:pPr>
        <w:tabs>
          <w:tab w:val="left" w:pos="420"/>
        </w:tabs>
        <w:ind w:left="420" w:hanging="420"/>
      </w:pPr>
      <w:rPr>
        <w:rFonts w:ascii="Wingdings" w:hAnsi="Wingdings" w:hint="default"/>
      </w:rPr>
    </w:lvl>
  </w:abstractNum>
  <w:abstractNum w:abstractNumId="4">
    <w:nsid w:val="AF6155FA"/>
    <w:multiLevelType w:val="singleLevel"/>
    <w:tmpl w:val="AF6155FA"/>
    <w:lvl w:ilvl="0">
      <w:start w:val="1"/>
      <w:numFmt w:val="bullet"/>
      <w:lvlText w:val=""/>
      <w:lvlJc w:val="left"/>
      <w:pPr>
        <w:tabs>
          <w:tab w:val="left" w:pos="420"/>
        </w:tabs>
        <w:ind w:left="420" w:hanging="420"/>
      </w:pPr>
      <w:rPr>
        <w:rFonts w:ascii="Wingdings" w:hAnsi="Wingdings" w:hint="default"/>
      </w:rPr>
    </w:lvl>
  </w:abstractNum>
  <w:abstractNum w:abstractNumId="5">
    <w:nsid w:val="B8AD8FD2"/>
    <w:multiLevelType w:val="singleLevel"/>
    <w:tmpl w:val="B8AD8FD2"/>
    <w:lvl w:ilvl="0">
      <w:start w:val="1"/>
      <w:numFmt w:val="bullet"/>
      <w:lvlText w:val=""/>
      <w:lvlJc w:val="left"/>
      <w:pPr>
        <w:tabs>
          <w:tab w:val="left" w:pos="420"/>
        </w:tabs>
        <w:ind w:left="420" w:hanging="420"/>
      </w:pPr>
      <w:rPr>
        <w:rFonts w:ascii="Wingdings" w:hAnsi="Wingdings" w:hint="default"/>
      </w:rPr>
    </w:lvl>
  </w:abstractNum>
  <w:abstractNum w:abstractNumId="6">
    <w:nsid w:val="BD0F78D6"/>
    <w:multiLevelType w:val="singleLevel"/>
    <w:tmpl w:val="BD0F78D6"/>
    <w:lvl w:ilvl="0">
      <w:start w:val="1"/>
      <w:numFmt w:val="bullet"/>
      <w:lvlText w:val=""/>
      <w:lvlJc w:val="left"/>
      <w:pPr>
        <w:tabs>
          <w:tab w:val="left" w:pos="420"/>
        </w:tabs>
        <w:ind w:left="420" w:hanging="420"/>
      </w:pPr>
      <w:rPr>
        <w:rFonts w:ascii="Wingdings" w:hAnsi="Wingdings" w:hint="default"/>
      </w:rPr>
    </w:lvl>
  </w:abstractNum>
  <w:abstractNum w:abstractNumId="7">
    <w:nsid w:val="C6E31E6F"/>
    <w:multiLevelType w:val="singleLevel"/>
    <w:tmpl w:val="C6E31E6F"/>
    <w:lvl w:ilvl="0">
      <w:start w:val="1"/>
      <w:numFmt w:val="bullet"/>
      <w:lvlText w:val=""/>
      <w:lvlJc w:val="left"/>
      <w:pPr>
        <w:tabs>
          <w:tab w:val="left" w:pos="420"/>
        </w:tabs>
        <w:ind w:left="420" w:hanging="420"/>
      </w:pPr>
      <w:rPr>
        <w:rFonts w:ascii="Wingdings" w:hAnsi="Wingdings" w:hint="default"/>
      </w:rPr>
    </w:lvl>
  </w:abstractNum>
  <w:abstractNum w:abstractNumId="8">
    <w:nsid w:val="CF9E1014"/>
    <w:multiLevelType w:val="singleLevel"/>
    <w:tmpl w:val="CF9E1014"/>
    <w:lvl w:ilvl="0">
      <w:start w:val="1"/>
      <w:numFmt w:val="bullet"/>
      <w:lvlText w:val=""/>
      <w:lvlJc w:val="left"/>
      <w:pPr>
        <w:tabs>
          <w:tab w:val="left" w:pos="420"/>
        </w:tabs>
        <w:ind w:left="420" w:hanging="420"/>
      </w:pPr>
      <w:rPr>
        <w:rFonts w:ascii="Wingdings" w:hAnsi="Wingdings" w:hint="default"/>
      </w:rPr>
    </w:lvl>
  </w:abstractNum>
  <w:abstractNum w:abstractNumId="9">
    <w:nsid w:val="D180DC56"/>
    <w:multiLevelType w:val="singleLevel"/>
    <w:tmpl w:val="D180DC56"/>
    <w:lvl w:ilvl="0">
      <w:start w:val="1"/>
      <w:numFmt w:val="decimal"/>
      <w:suff w:val="space"/>
      <w:lvlText w:val="%1."/>
      <w:lvlJc w:val="left"/>
    </w:lvl>
  </w:abstractNum>
  <w:abstractNum w:abstractNumId="10">
    <w:nsid w:val="D3CFCD7D"/>
    <w:multiLevelType w:val="singleLevel"/>
    <w:tmpl w:val="D3CFCD7D"/>
    <w:lvl w:ilvl="0">
      <w:start w:val="1"/>
      <w:numFmt w:val="bullet"/>
      <w:lvlText w:val=""/>
      <w:lvlJc w:val="left"/>
      <w:pPr>
        <w:tabs>
          <w:tab w:val="left" w:pos="420"/>
        </w:tabs>
        <w:ind w:left="420" w:hanging="420"/>
      </w:pPr>
      <w:rPr>
        <w:rFonts w:ascii="Wingdings" w:hAnsi="Wingdings" w:hint="default"/>
      </w:rPr>
    </w:lvl>
  </w:abstractNum>
  <w:abstractNum w:abstractNumId="11">
    <w:nsid w:val="DB4B4FBC"/>
    <w:multiLevelType w:val="singleLevel"/>
    <w:tmpl w:val="DB4B4FBC"/>
    <w:lvl w:ilvl="0">
      <w:start w:val="1"/>
      <w:numFmt w:val="bullet"/>
      <w:lvlText w:val=""/>
      <w:lvlJc w:val="left"/>
      <w:pPr>
        <w:tabs>
          <w:tab w:val="left" w:pos="420"/>
        </w:tabs>
        <w:ind w:left="420" w:hanging="420"/>
      </w:pPr>
      <w:rPr>
        <w:rFonts w:ascii="Wingdings" w:hAnsi="Wingdings" w:hint="default"/>
      </w:rPr>
    </w:lvl>
  </w:abstractNum>
  <w:abstractNum w:abstractNumId="12">
    <w:nsid w:val="E53CA574"/>
    <w:multiLevelType w:val="singleLevel"/>
    <w:tmpl w:val="E53CA574"/>
    <w:lvl w:ilvl="0">
      <w:start w:val="1"/>
      <w:numFmt w:val="bullet"/>
      <w:lvlText w:val=""/>
      <w:lvlJc w:val="left"/>
      <w:pPr>
        <w:tabs>
          <w:tab w:val="left" w:pos="420"/>
        </w:tabs>
        <w:ind w:left="420" w:hanging="420"/>
      </w:pPr>
      <w:rPr>
        <w:rFonts w:ascii="Wingdings" w:hAnsi="Wingdings" w:hint="default"/>
      </w:rPr>
    </w:lvl>
  </w:abstractNum>
  <w:abstractNum w:abstractNumId="13">
    <w:nsid w:val="E87DD366"/>
    <w:multiLevelType w:val="singleLevel"/>
    <w:tmpl w:val="E87DD366"/>
    <w:lvl w:ilvl="0">
      <w:start w:val="1"/>
      <w:numFmt w:val="bullet"/>
      <w:lvlText w:val=""/>
      <w:lvlJc w:val="left"/>
      <w:pPr>
        <w:tabs>
          <w:tab w:val="left" w:pos="420"/>
        </w:tabs>
        <w:ind w:left="420" w:hanging="420"/>
      </w:pPr>
      <w:rPr>
        <w:rFonts w:ascii="Wingdings" w:hAnsi="Wingdings" w:hint="default"/>
      </w:rPr>
    </w:lvl>
  </w:abstractNum>
  <w:abstractNum w:abstractNumId="14">
    <w:nsid w:val="ED71ABFB"/>
    <w:multiLevelType w:val="singleLevel"/>
    <w:tmpl w:val="ED71ABFB"/>
    <w:lvl w:ilvl="0">
      <w:start w:val="1"/>
      <w:numFmt w:val="bullet"/>
      <w:lvlText w:val=""/>
      <w:lvlJc w:val="left"/>
      <w:pPr>
        <w:tabs>
          <w:tab w:val="left" w:pos="420"/>
        </w:tabs>
        <w:ind w:left="420" w:hanging="420"/>
      </w:pPr>
      <w:rPr>
        <w:rFonts w:ascii="Wingdings" w:hAnsi="Wingdings" w:hint="default"/>
      </w:rPr>
    </w:lvl>
  </w:abstractNum>
  <w:abstractNum w:abstractNumId="15">
    <w:nsid w:val="F8D80253"/>
    <w:multiLevelType w:val="singleLevel"/>
    <w:tmpl w:val="F8D80253"/>
    <w:lvl w:ilvl="0">
      <w:start w:val="1"/>
      <w:numFmt w:val="decimal"/>
      <w:lvlText w:val="%1."/>
      <w:lvlJc w:val="left"/>
      <w:pPr>
        <w:tabs>
          <w:tab w:val="left" w:pos="312"/>
        </w:tabs>
      </w:pPr>
    </w:lvl>
  </w:abstractNum>
  <w:abstractNum w:abstractNumId="16">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7">
    <w:nsid w:val="009D2A67"/>
    <w:multiLevelType w:val="multilevel"/>
    <w:tmpl w:val="009D2A67"/>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8">
    <w:nsid w:val="016646AF"/>
    <w:multiLevelType w:val="multilevel"/>
    <w:tmpl w:val="016646A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nsid w:val="01F41F8E"/>
    <w:multiLevelType w:val="multilevel"/>
    <w:tmpl w:val="01F41F8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nsid w:val="025C3426"/>
    <w:multiLevelType w:val="multilevel"/>
    <w:tmpl w:val="025C3426"/>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21">
    <w:nsid w:val="0282E1DF"/>
    <w:multiLevelType w:val="singleLevel"/>
    <w:tmpl w:val="0282E1DF"/>
    <w:lvl w:ilvl="0">
      <w:start w:val="1"/>
      <w:numFmt w:val="decimal"/>
      <w:suff w:val="space"/>
      <w:lvlText w:val="%1."/>
      <w:lvlJc w:val="left"/>
      <w:pPr>
        <w:ind w:left="630" w:firstLine="0"/>
      </w:pPr>
    </w:lvl>
  </w:abstractNum>
  <w:abstractNum w:abstractNumId="22">
    <w:nsid w:val="02D54B7C"/>
    <w:multiLevelType w:val="multilevel"/>
    <w:tmpl w:val="02D54B7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nsid w:val="03476E0B"/>
    <w:multiLevelType w:val="hybridMultilevel"/>
    <w:tmpl w:val="B39AA1D6"/>
    <w:lvl w:ilvl="0" w:tplc="0419000D">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4">
    <w:nsid w:val="03DF2577"/>
    <w:multiLevelType w:val="multilevel"/>
    <w:tmpl w:val="03DF257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nsid w:val="047946E3"/>
    <w:multiLevelType w:val="multilevel"/>
    <w:tmpl w:val="047946E3"/>
    <w:lvl w:ilvl="0">
      <w:start w:val="1"/>
      <w:numFmt w:val="bullet"/>
      <w:lvlText w:val=""/>
      <w:lvlJc w:val="left"/>
      <w:pPr>
        <w:ind w:left="1337" w:hanging="360"/>
      </w:pPr>
      <w:rPr>
        <w:rFonts w:ascii="Wingdings" w:hAnsi="Wingding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
    <w:nsid w:val="04876234"/>
    <w:multiLevelType w:val="multilevel"/>
    <w:tmpl w:val="048762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05B406FA"/>
    <w:multiLevelType w:val="singleLevel"/>
    <w:tmpl w:val="05B406FA"/>
    <w:lvl w:ilvl="0">
      <w:start w:val="1"/>
      <w:numFmt w:val="bullet"/>
      <w:lvlText w:val=""/>
      <w:lvlJc w:val="left"/>
      <w:pPr>
        <w:tabs>
          <w:tab w:val="left" w:pos="420"/>
        </w:tabs>
        <w:ind w:left="420" w:hanging="420"/>
      </w:pPr>
      <w:rPr>
        <w:rFonts w:ascii="Wingdings" w:hAnsi="Wingdings" w:hint="default"/>
      </w:rPr>
    </w:lvl>
  </w:abstractNum>
  <w:abstractNum w:abstractNumId="28">
    <w:nsid w:val="05D57A72"/>
    <w:multiLevelType w:val="multilevel"/>
    <w:tmpl w:val="05D57A7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
    <w:nsid w:val="05E011E5"/>
    <w:multiLevelType w:val="multilevel"/>
    <w:tmpl w:val="05E011E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nsid w:val="06B16F09"/>
    <w:multiLevelType w:val="multilevel"/>
    <w:tmpl w:val="06B16F09"/>
    <w:lvl w:ilvl="0">
      <w:start w:val="1"/>
      <w:numFmt w:val="decimal"/>
      <w:lvlText w:val="%1."/>
      <w:lvlJc w:val="left"/>
      <w:pPr>
        <w:ind w:left="1287" w:hanging="360"/>
      </w:pPr>
      <w:rPr>
        <w:rFont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
    <w:nsid w:val="06E6541D"/>
    <w:multiLevelType w:val="multilevel"/>
    <w:tmpl w:val="06E6541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
    <w:nsid w:val="070A46CB"/>
    <w:multiLevelType w:val="multilevel"/>
    <w:tmpl w:val="070A46C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
    <w:nsid w:val="0786460F"/>
    <w:multiLevelType w:val="multilevel"/>
    <w:tmpl w:val="078646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07F157FB"/>
    <w:multiLevelType w:val="multilevel"/>
    <w:tmpl w:val="07F157F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5">
    <w:nsid w:val="0982771B"/>
    <w:multiLevelType w:val="multilevel"/>
    <w:tmpl w:val="0982771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6">
    <w:nsid w:val="09AC4A59"/>
    <w:multiLevelType w:val="multilevel"/>
    <w:tmpl w:val="09AC4A5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7">
    <w:nsid w:val="0BD04B5C"/>
    <w:multiLevelType w:val="multilevel"/>
    <w:tmpl w:val="0BD04B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0C361960"/>
    <w:multiLevelType w:val="multilevel"/>
    <w:tmpl w:val="0C36196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9">
    <w:nsid w:val="0C4E391D"/>
    <w:multiLevelType w:val="multilevel"/>
    <w:tmpl w:val="0C4E391D"/>
    <w:lvl w:ilvl="0">
      <w:start w:val="1"/>
      <w:numFmt w:val="decimal"/>
      <w:lvlText w:val="%1."/>
      <w:lvlJc w:val="left"/>
      <w:pPr>
        <w:ind w:left="927" w:hanging="360"/>
      </w:pPr>
      <w:rPr>
        <w:rFonts w:eastAsia="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nsid w:val="0D2D1F10"/>
    <w:multiLevelType w:val="multilevel"/>
    <w:tmpl w:val="0D2D1F1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1">
    <w:nsid w:val="0D72E571"/>
    <w:multiLevelType w:val="singleLevel"/>
    <w:tmpl w:val="0D72E571"/>
    <w:lvl w:ilvl="0">
      <w:start w:val="1"/>
      <w:numFmt w:val="bullet"/>
      <w:lvlText w:val=""/>
      <w:lvlJc w:val="left"/>
      <w:pPr>
        <w:tabs>
          <w:tab w:val="left" w:pos="420"/>
        </w:tabs>
        <w:ind w:left="420" w:hanging="420"/>
      </w:pPr>
      <w:rPr>
        <w:rFonts w:ascii="Wingdings" w:hAnsi="Wingdings" w:hint="default"/>
      </w:rPr>
    </w:lvl>
  </w:abstractNum>
  <w:abstractNum w:abstractNumId="42">
    <w:nsid w:val="0E5913CA"/>
    <w:multiLevelType w:val="multilevel"/>
    <w:tmpl w:val="0E5913C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3">
    <w:nsid w:val="0E806549"/>
    <w:multiLevelType w:val="multilevel"/>
    <w:tmpl w:val="0E80654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4">
    <w:nsid w:val="0FBB2C4A"/>
    <w:multiLevelType w:val="multilevel"/>
    <w:tmpl w:val="0FBB2C4A"/>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45">
    <w:nsid w:val="103E3DE9"/>
    <w:multiLevelType w:val="multilevel"/>
    <w:tmpl w:val="103E3DE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6">
    <w:nsid w:val="1043066E"/>
    <w:multiLevelType w:val="multilevel"/>
    <w:tmpl w:val="1043066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7">
    <w:nsid w:val="106517FD"/>
    <w:multiLevelType w:val="multilevel"/>
    <w:tmpl w:val="106517F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8">
    <w:nsid w:val="1129750C"/>
    <w:multiLevelType w:val="multilevel"/>
    <w:tmpl w:val="1129750C"/>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11801361"/>
    <w:multiLevelType w:val="multilevel"/>
    <w:tmpl w:val="1180136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0">
    <w:nsid w:val="12D65AE1"/>
    <w:multiLevelType w:val="multilevel"/>
    <w:tmpl w:val="12D65AE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1">
    <w:nsid w:val="12D771CE"/>
    <w:multiLevelType w:val="multilevel"/>
    <w:tmpl w:val="12D771C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2">
    <w:nsid w:val="12EA44C5"/>
    <w:multiLevelType w:val="multilevel"/>
    <w:tmpl w:val="12EA44C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3">
    <w:nsid w:val="131714C2"/>
    <w:multiLevelType w:val="multilevel"/>
    <w:tmpl w:val="131714C2"/>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54">
    <w:nsid w:val="139738F4"/>
    <w:multiLevelType w:val="multilevel"/>
    <w:tmpl w:val="139738F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5">
    <w:nsid w:val="13E73DCB"/>
    <w:multiLevelType w:val="multilevel"/>
    <w:tmpl w:val="13E73DC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6">
    <w:nsid w:val="1447187F"/>
    <w:multiLevelType w:val="multilevel"/>
    <w:tmpl w:val="1447187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7">
    <w:nsid w:val="154E7E0D"/>
    <w:multiLevelType w:val="multilevel"/>
    <w:tmpl w:val="154E7E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15B913AC"/>
    <w:multiLevelType w:val="multilevel"/>
    <w:tmpl w:val="15B913A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9">
    <w:nsid w:val="162300E0"/>
    <w:multiLevelType w:val="multilevel"/>
    <w:tmpl w:val="162300E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0">
    <w:nsid w:val="16E03925"/>
    <w:multiLevelType w:val="multilevel"/>
    <w:tmpl w:val="16E0392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1">
    <w:nsid w:val="17710C84"/>
    <w:multiLevelType w:val="multilevel"/>
    <w:tmpl w:val="17710C8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2">
    <w:nsid w:val="17781C0F"/>
    <w:multiLevelType w:val="multilevel"/>
    <w:tmpl w:val="17781C0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3">
    <w:nsid w:val="18011B84"/>
    <w:multiLevelType w:val="hybridMultilevel"/>
    <w:tmpl w:val="97C25442"/>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64">
    <w:nsid w:val="18011DAE"/>
    <w:multiLevelType w:val="multilevel"/>
    <w:tmpl w:val="18011DA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5">
    <w:nsid w:val="18680569"/>
    <w:multiLevelType w:val="multilevel"/>
    <w:tmpl w:val="18680569"/>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66">
    <w:nsid w:val="18842802"/>
    <w:multiLevelType w:val="multilevel"/>
    <w:tmpl w:val="1884280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7">
    <w:nsid w:val="189A7163"/>
    <w:multiLevelType w:val="multilevel"/>
    <w:tmpl w:val="189A7163"/>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68">
    <w:nsid w:val="18BB6B60"/>
    <w:multiLevelType w:val="multilevel"/>
    <w:tmpl w:val="18BB6B6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9">
    <w:nsid w:val="18D71589"/>
    <w:multiLevelType w:val="multilevel"/>
    <w:tmpl w:val="18D715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0">
    <w:nsid w:val="19092866"/>
    <w:multiLevelType w:val="multilevel"/>
    <w:tmpl w:val="1909286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1">
    <w:nsid w:val="193D3C35"/>
    <w:multiLevelType w:val="singleLevel"/>
    <w:tmpl w:val="193D3C35"/>
    <w:lvl w:ilvl="0">
      <w:start w:val="1"/>
      <w:numFmt w:val="decimal"/>
      <w:suff w:val="space"/>
      <w:lvlText w:val="%1."/>
      <w:lvlJc w:val="left"/>
    </w:lvl>
  </w:abstractNum>
  <w:abstractNum w:abstractNumId="72">
    <w:nsid w:val="196F7D6F"/>
    <w:multiLevelType w:val="multilevel"/>
    <w:tmpl w:val="196F7D6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3">
    <w:nsid w:val="1A5F56E6"/>
    <w:multiLevelType w:val="multilevel"/>
    <w:tmpl w:val="1A5F56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nsid w:val="1B9F4D11"/>
    <w:multiLevelType w:val="multilevel"/>
    <w:tmpl w:val="1B9F4D11"/>
    <w:lvl w:ilvl="0">
      <w:start w:val="1"/>
      <w:numFmt w:val="decimal"/>
      <w:lvlText w:val="%1)"/>
      <w:lvlJc w:val="left"/>
      <w:pPr>
        <w:ind w:left="927" w:hanging="360"/>
      </w:pPr>
      <w:rPr>
        <w:rFonts w:hint="default"/>
      </w:rPr>
    </w:lvl>
    <w:lvl w:ilvl="1">
      <w:start w:val="1"/>
      <w:numFmt w:val="decimal"/>
      <w:lvlText w:val="%2."/>
      <w:lvlJc w:val="left"/>
      <w:pPr>
        <w:ind w:left="1647" w:hanging="360"/>
      </w:pPr>
      <w:rPr>
        <w:rFonts w:hint="default"/>
        <w:b/>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5">
    <w:nsid w:val="1BCE5222"/>
    <w:multiLevelType w:val="multilevel"/>
    <w:tmpl w:val="1BCE5222"/>
    <w:lvl w:ilvl="0">
      <w:start w:val="1"/>
      <w:numFmt w:val="bullet"/>
      <w:lvlText w:val=""/>
      <w:lvlJc w:val="left"/>
      <w:pPr>
        <w:ind w:left="59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nsid w:val="1C3F6526"/>
    <w:multiLevelType w:val="multilevel"/>
    <w:tmpl w:val="1C3F6526"/>
    <w:lvl w:ilvl="0">
      <w:start w:val="4"/>
      <w:numFmt w:val="upperRoman"/>
      <w:lvlText w:val="%1."/>
      <w:lvlJc w:val="left"/>
      <w:pPr>
        <w:ind w:left="1647" w:hanging="72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7">
    <w:nsid w:val="1D090B25"/>
    <w:multiLevelType w:val="multilevel"/>
    <w:tmpl w:val="1D090B2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8">
    <w:nsid w:val="1D091092"/>
    <w:multiLevelType w:val="multilevel"/>
    <w:tmpl w:val="1D09109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9">
    <w:nsid w:val="1D601BAB"/>
    <w:multiLevelType w:val="multilevel"/>
    <w:tmpl w:val="1D601BA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0">
    <w:nsid w:val="1DC55464"/>
    <w:multiLevelType w:val="multilevel"/>
    <w:tmpl w:val="1DC5546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1">
    <w:nsid w:val="1E1302D3"/>
    <w:multiLevelType w:val="multilevel"/>
    <w:tmpl w:val="1E1302D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2">
    <w:nsid w:val="1E347877"/>
    <w:multiLevelType w:val="multilevel"/>
    <w:tmpl w:val="1E34787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3">
    <w:nsid w:val="1E4F7F9F"/>
    <w:multiLevelType w:val="multilevel"/>
    <w:tmpl w:val="1E4F7F9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4">
    <w:nsid w:val="1FB35E32"/>
    <w:multiLevelType w:val="multilevel"/>
    <w:tmpl w:val="1FB35E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nsid w:val="1FC092FA"/>
    <w:multiLevelType w:val="singleLevel"/>
    <w:tmpl w:val="1FC092FA"/>
    <w:lvl w:ilvl="0">
      <w:start w:val="1"/>
      <w:numFmt w:val="bullet"/>
      <w:lvlText w:val=""/>
      <w:lvlJc w:val="left"/>
      <w:pPr>
        <w:tabs>
          <w:tab w:val="left" w:pos="420"/>
        </w:tabs>
        <w:ind w:left="420" w:hanging="420"/>
      </w:pPr>
      <w:rPr>
        <w:rFonts w:ascii="Wingdings" w:hAnsi="Wingdings" w:hint="default"/>
      </w:rPr>
    </w:lvl>
  </w:abstractNum>
  <w:abstractNum w:abstractNumId="86">
    <w:nsid w:val="1FEE2A3A"/>
    <w:multiLevelType w:val="multilevel"/>
    <w:tmpl w:val="1FEE2A3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7">
    <w:nsid w:val="204C3A3A"/>
    <w:multiLevelType w:val="multilevel"/>
    <w:tmpl w:val="204C3A3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8">
    <w:nsid w:val="20546706"/>
    <w:multiLevelType w:val="multilevel"/>
    <w:tmpl w:val="2054670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9">
    <w:nsid w:val="20B86385"/>
    <w:multiLevelType w:val="multilevel"/>
    <w:tmpl w:val="20B86385"/>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90">
    <w:nsid w:val="20BB58CD"/>
    <w:multiLevelType w:val="multilevel"/>
    <w:tmpl w:val="20BB58C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1">
    <w:nsid w:val="20D36600"/>
    <w:multiLevelType w:val="multilevel"/>
    <w:tmpl w:val="20D366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nsid w:val="214160E5"/>
    <w:multiLevelType w:val="multilevel"/>
    <w:tmpl w:val="214160E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3">
    <w:nsid w:val="219A502B"/>
    <w:multiLevelType w:val="multilevel"/>
    <w:tmpl w:val="219A502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4">
    <w:nsid w:val="222B09C8"/>
    <w:multiLevelType w:val="multilevel"/>
    <w:tmpl w:val="222B09C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5">
    <w:nsid w:val="232C14BD"/>
    <w:multiLevelType w:val="hybridMultilevel"/>
    <w:tmpl w:val="87F2C51A"/>
    <w:lvl w:ilvl="0" w:tplc="F10E311E">
      <w:numFmt w:val="bullet"/>
      <w:lvlText w:val="-"/>
      <w:lvlJc w:val="left"/>
      <w:pPr>
        <w:ind w:left="852" w:hanging="216"/>
      </w:pPr>
      <w:rPr>
        <w:rFonts w:ascii="Times New Roman" w:eastAsia="Times New Roman" w:hAnsi="Times New Roman" w:cs="Times New Roman" w:hint="default"/>
        <w:w w:val="99"/>
        <w:sz w:val="24"/>
        <w:szCs w:val="24"/>
        <w:lang w:val="ru-RU" w:eastAsia="en-US" w:bidi="ar-SA"/>
      </w:rPr>
    </w:lvl>
    <w:lvl w:ilvl="1" w:tplc="CAD49ADE">
      <w:numFmt w:val="bullet"/>
      <w:lvlText w:val="-"/>
      <w:lvlJc w:val="left"/>
      <w:pPr>
        <w:ind w:left="852" w:hanging="170"/>
      </w:pPr>
      <w:rPr>
        <w:rFonts w:ascii="Times New Roman" w:eastAsia="Times New Roman" w:hAnsi="Times New Roman" w:cs="Times New Roman" w:hint="default"/>
        <w:w w:val="99"/>
        <w:sz w:val="24"/>
        <w:szCs w:val="24"/>
        <w:lang w:val="ru-RU" w:eastAsia="en-US" w:bidi="ar-SA"/>
      </w:rPr>
    </w:lvl>
    <w:lvl w:ilvl="2" w:tplc="DF7652A0">
      <w:numFmt w:val="bullet"/>
      <w:lvlText w:val="•"/>
      <w:lvlJc w:val="left"/>
      <w:pPr>
        <w:ind w:left="3012" w:hanging="170"/>
      </w:pPr>
      <w:rPr>
        <w:rFonts w:hint="default"/>
        <w:lang w:val="ru-RU" w:eastAsia="en-US" w:bidi="ar-SA"/>
      </w:rPr>
    </w:lvl>
    <w:lvl w:ilvl="3" w:tplc="5450EACE">
      <w:numFmt w:val="bullet"/>
      <w:lvlText w:val="•"/>
      <w:lvlJc w:val="left"/>
      <w:pPr>
        <w:ind w:left="4088" w:hanging="170"/>
      </w:pPr>
      <w:rPr>
        <w:rFonts w:hint="default"/>
        <w:lang w:val="ru-RU" w:eastAsia="en-US" w:bidi="ar-SA"/>
      </w:rPr>
    </w:lvl>
    <w:lvl w:ilvl="4" w:tplc="89F057B0">
      <w:numFmt w:val="bullet"/>
      <w:lvlText w:val="•"/>
      <w:lvlJc w:val="left"/>
      <w:pPr>
        <w:ind w:left="5164" w:hanging="170"/>
      </w:pPr>
      <w:rPr>
        <w:rFonts w:hint="default"/>
        <w:lang w:val="ru-RU" w:eastAsia="en-US" w:bidi="ar-SA"/>
      </w:rPr>
    </w:lvl>
    <w:lvl w:ilvl="5" w:tplc="7876CE82">
      <w:numFmt w:val="bullet"/>
      <w:lvlText w:val="•"/>
      <w:lvlJc w:val="left"/>
      <w:pPr>
        <w:ind w:left="6240" w:hanging="170"/>
      </w:pPr>
      <w:rPr>
        <w:rFonts w:hint="default"/>
        <w:lang w:val="ru-RU" w:eastAsia="en-US" w:bidi="ar-SA"/>
      </w:rPr>
    </w:lvl>
    <w:lvl w:ilvl="6" w:tplc="DC0C3AB6">
      <w:numFmt w:val="bullet"/>
      <w:lvlText w:val="•"/>
      <w:lvlJc w:val="left"/>
      <w:pPr>
        <w:ind w:left="7316" w:hanging="170"/>
      </w:pPr>
      <w:rPr>
        <w:rFonts w:hint="default"/>
        <w:lang w:val="ru-RU" w:eastAsia="en-US" w:bidi="ar-SA"/>
      </w:rPr>
    </w:lvl>
    <w:lvl w:ilvl="7" w:tplc="A77AA2AC">
      <w:numFmt w:val="bullet"/>
      <w:lvlText w:val="•"/>
      <w:lvlJc w:val="left"/>
      <w:pPr>
        <w:ind w:left="8392" w:hanging="170"/>
      </w:pPr>
      <w:rPr>
        <w:rFonts w:hint="default"/>
        <w:lang w:val="ru-RU" w:eastAsia="en-US" w:bidi="ar-SA"/>
      </w:rPr>
    </w:lvl>
    <w:lvl w:ilvl="8" w:tplc="4912B7AC">
      <w:numFmt w:val="bullet"/>
      <w:lvlText w:val="•"/>
      <w:lvlJc w:val="left"/>
      <w:pPr>
        <w:ind w:left="9468" w:hanging="170"/>
      </w:pPr>
      <w:rPr>
        <w:rFonts w:hint="default"/>
        <w:lang w:val="ru-RU" w:eastAsia="en-US" w:bidi="ar-SA"/>
      </w:rPr>
    </w:lvl>
  </w:abstractNum>
  <w:abstractNum w:abstractNumId="96">
    <w:nsid w:val="238323E7"/>
    <w:multiLevelType w:val="multilevel"/>
    <w:tmpl w:val="238323E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7">
    <w:nsid w:val="23F2434C"/>
    <w:multiLevelType w:val="multilevel"/>
    <w:tmpl w:val="23F2434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8">
    <w:nsid w:val="250C6752"/>
    <w:multiLevelType w:val="multilevel"/>
    <w:tmpl w:val="250C67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nsid w:val="255F65FE"/>
    <w:multiLevelType w:val="multilevel"/>
    <w:tmpl w:val="255F65F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0">
    <w:nsid w:val="2600749A"/>
    <w:multiLevelType w:val="multilevel"/>
    <w:tmpl w:val="2600749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1">
    <w:nsid w:val="26222762"/>
    <w:multiLevelType w:val="multilevel"/>
    <w:tmpl w:val="2622276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2">
    <w:nsid w:val="26E2AEC9"/>
    <w:multiLevelType w:val="singleLevel"/>
    <w:tmpl w:val="26E2AEC9"/>
    <w:lvl w:ilvl="0">
      <w:start w:val="1"/>
      <w:numFmt w:val="bullet"/>
      <w:lvlText w:val=""/>
      <w:lvlJc w:val="left"/>
      <w:pPr>
        <w:tabs>
          <w:tab w:val="left" w:pos="420"/>
        </w:tabs>
        <w:ind w:left="420" w:hanging="420"/>
      </w:pPr>
      <w:rPr>
        <w:rFonts w:ascii="Wingdings" w:hAnsi="Wingdings" w:hint="default"/>
      </w:rPr>
    </w:lvl>
  </w:abstractNum>
  <w:abstractNum w:abstractNumId="103">
    <w:nsid w:val="27BD2E5F"/>
    <w:multiLevelType w:val="multilevel"/>
    <w:tmpl w:val="27BD2E5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4">
    <w:nsid w:val="27CA3973"/>
    <w:multiLevelType w:val="multilevel"/>
    <w:tmpl w:val="27CA397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5">
    <w:nsid w:val="27E3ABF1"/>
    <w:multiLevelType w:val="singleLevel"/>
    <w:tmpl w:val="27E3ABF1"/>
    <w:lvl w:ilvl="0">
      <w:start w:val="1"/>
      <w:numFmt w:val="bullet"/>
      <w:lvlText w:val=""/>
      <w:lvlJc w:val="left"/>
      <w:pPr>
        <w:tabs>
          <w:tab w:val="left" w:pos="420"/>
        </w:tabs>
        <w:ind w:left="420" w:hanging="420"/>
      </w:pPr>
      <w:rPr>
        <w:rFonts w:ascii="Wingdings" w:hAnsi="Wingdings" w:hint="default"/>
      </w:rPr>
    </w:lvl>
  </w:abstractNum>
  <w:abstractNum w:abstractNumId="106">
    <w:nsid w:val="283E1BB6"/>
    <w:multiLevelType w:val="multilevel"/>
    <w:tmpl w:val="283E1BB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7">
    <w:nsid w:val="28562E6A"/>
    <w:multiLevelType w:val="multilevel"/>
    <w:tmpl w:val="28562E6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8">
    <w:nsid w:val="28661076"/>
    <w:multiLevelType w:val="multilevel"/>
    <w:tmpl w:val="286610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nsid w:val="28D76B95"/>
    <w:multiLevelType w:val="multilevel"/>
    <w:tmpl w:val="28D76B9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0">
    <w:nsid w:val="28FD3620"/>
    <w:multiLevelType w:val="multilevel"/>
    <w:tmpl w:val="28FD362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1">
    <w:nsid w:val="29E32923"/>
    <w:multiLevelType w:val="multilevel"/>
    <w:tmpl w:val="29E3292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nsid w:val="2A140472"/>
    <w:multiLevelType w:val="multilevel"/>
    <w:tmpl w:val="2A1404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nsid w:val="2A3B5C46"/>
    <w:multiLevelType w:val="multilevel"/>
    <w:tmpl w:val="2A3B5C4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4">
    <w:nsid w:val="2A716A34"/>
    <w:multiLevelType w:val="multilevel"/>
    <w:tmpl w:val="2A716A3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5">
    <w:nsid w:val="2AEF5053"/>
    <w:multiLevelType w:val="multilevel"/>
    <w:tmpl w:val="2AEF50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nsid w:val="2C475418"/>
    <w:multiLevelType w:val="multilevel"/>
    <w:tmpl w:val="2C47541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7">
    <w:nsid w:val="2C9C28B1"/>
    <w:multiLevelType w:val="multilevel"/>
    <w:tmpl w:val="2C9C28B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8">
    <w:nsid w:val="2D30330E"/>
    <w:multiLevelType w:val="multilevel"/>
    <w:tmpl w:val="2D30330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9">
    <w:nsid w:val="2EFB65D1"/>
    <w:multiLevelType w:val="singleLevel"/>
    <w:tmpl w:val="2EFB65D1"/>
    <w:lvl w:ilvl="0">
      <w:start w:val="1"/>
      <w:numFmt w:val="bullet"/>
      <w:lvlText w:val=""/>
      <w:lvlJc w:val="left"/>
      <w:pPr>
        <w:tabs>
          <w:tab w:val="left" w:pos="420"/>
        </w:tabs>
        <w:ind w:left="420" w:hanging="420"/>
      </w:pPr>
      <w:rPr>
        <w:rFonts w:ascii="Wingdings" w:hAnsi="Wingdings" w:hint="default"/>
      </w:rPr>
    </w:lvl>
  </w:abstractNum>
  <w:abstractNum w:abstractNumId="120">
    <w:nsid w:val="302952CA"/>
    <w:multiLevelType w:val="multilevel"/>
    <w:tmpl w:val="302952C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1">
    <w:nsid w:val="304E55D9"/>
    <w:multiLevelType w:val="multilevel"/>
    <w:tmpl w:val="304E55D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2">
    <w:nsid w:val="305160CA"/>
    <w:multiLevelType w:val="multilevel"/>
    <w:tmpl w:val="305160C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3">
    <w:nsid w:val="30574336"/>
    <w:multiLevelType w:val="multilevel"/>
    <w:tmpl w:val="3057433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4">
    <w:nsid w:val="306D7857"/>
    <w:multiLevelType w:val="multilevel"/>
    <w:tmpl w:val="306D7857"/>
    <w:lvl w:ilvl="0">
      <w:start w:val="1"/>
      <w:numFmt w:val="bullet"/>
      <w:lvlText w:val=""/>
      <w:lvlJc w:val="left"/>
      <w:pPr>
        <w:ind w:left="745" w:hanging="360"/>
      </w:pPr>
      <w:rPr>
        <w:rFonts w:ascii="Wingdings" w:hAnsi="Wingdings" w:hint="default"/>
        <w:b/>
      </w:rPr>
    </w:lvl>
    <w:lvl w:ilvl="1">
      <w:start w:val="1"/>
      <w:numFmt w:val="bullet"/>
      <w:lvlText w:val="o"/>
      <w:lvlJc w:val="left"/>
      <w:pPr>
        <w:ind w:left="1465" w:hanging="360"/>
      </w:pPr>
      <w:rPr>
        <w:rFonts w:ascii="Courier New" w:hAnsi="Courier New" w:cs="Courier New" w:hint="default"/>
      </w:rPr>
    </w:lvl>
    <w:lvl w:ilvl="2">
      <w:start w:val="1"/>
      <w:numFmt w:val="bullet"/>
      <w:lvlText w:val=""/>
      <w:lvlJc w:val="left"/>
      <w:pPr>
        <w:ind w:left="2185" w:hanging="360"/>
      </w:pPr>
      <w:rPr>
        <w:rFonts w:ascii="Wingdings" w:hAnsi="Wingdings" w:hint="default"/>
      </w:rPr>
    </w:lvl>
    <w:lvl w:ilvl="3">
      <w:start w:val="1"/>
      <w:numFmt w:val="bullet"/>
      <w:lvlText w:val=""/>
      <w:lvlJc w:val="left"/>
      <w:pPr>
        <w:ind w:left="2905" w:hanging="360"/>
      </w:pPr>
      <w:rPr>
        <w:rFonts w:ascii="Symbol" w:hAnsi="Symbol" w:hint="default"/>
      </w:rPr>
    </w:lvl>
    <w:lvl w:ilvl="4">
      <w:start w:val="1"/>
      <w:numFmt w:val="bullet"/>
      <w:lvlText w:val="o"/>
      <w:lvlJc w:val="left"/>
      <w:pPr>
        <w:ind w:left="3625" w:hanging="360"/>
      </w:pPr>
      <w:rPr>
        <w:rFonts w:ascii="Courier New" w:hAnsi="Courier New" w:cs="Courier New" w:hint="default"/>
      </w:rPr>
    </w:lvl>
    <w:lvl w:ilvl="5">
      <w:start w:val="1"/>
      <w:numFmt w:val="bullet"/>
      <w:lvlText w:val=""/>
      <w:lvlJc w:val="left"/>
      <w:pPr>
        <w:ind w:left="4345" w:hanging="360"/>
      </w:pPr>
      <w:rPr>
        <w:rFonts w:ascii="Wingdings" w:hAnsi="Wingdings" w:hint="default"/>
      </w:rPr>
    </w:lvl>
    <w:lvl w:ilvl="6">
      <w:start w:val="1"/>
      <w:numFmt w:val="bullet"/>
      <w:lvlText w:val=""/>
      <w:lvlJc w:val="left"/>
      <w:pPr>
        <w:ind w:left="5065" w:hanging="360"/>
      </w:pPr>
      <w:rPr>
        <w:rFonts w:ascii="Symbol" w:hAnsi="Symbol" w:hint="default"/>
      </w:rPr>
    </w:lvl>
    <w:lvl w:ilvl="7">
      <w:start w:val="1"/>
      <w:numFmt w:val="bullet"/>
      <w:lvlText w:val="o"/>
      <w:lvlJc w:val="left"/>
      <w:pPr>
        <w:ind w:left="5785" w:hanging="360"/>
      </w:pPr>
      <w:rPr>
        <w:rFonts w:ascii="Courier New" w:hAnsi="Courier New" w:cs="Courier New" w:hint="default"/>
      </w:rPr>
    </w:lvl>
    <w:lvl w:ilvl="8">
      <w:start w:val="1"/>
      <w:numFmt w:val="bullet"/>
      <w:lvlText w:val=""/>
      <w:lvlJc w:val="left"/>
      <w:pPr>
        <w:ind w:left="6505" w:hanging="360"/>
      </w:pPr>
      <w:rPr>
        <w:rFonts w:ascii="Wingdings" w:hAnsi="Wingdings" w:hint="default"/>
      </w:rPr>
    </w:lvl>
  </w:abstractNum>
  <w:abstractNum w:abstractNumId="125">
    <w:nsid w:val="308404D6"/>
    <w:multiLevelType w:val="multilevel"/>
    <w:tmpl w:val="308404D6"/>
    <w:lvl w:ilvl="0">
      <w:start w:val="1"/>
      <w:numFmt w:val="bullet"/>
      <w:lvlText w:val=""/>
      <w:lvlJc w:val="left"/>
      <w:pPr>
        <w:ind w:left="244"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6">
    <w:nsid w:val="30B24CC7"/>
    <w:multiLevelType w:val="multilevel"/>
    <w:tmpl w:val="30B24CC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7">
    <w:nsid w:val="30DD3DCB"/>
    <w:multiLevelType w:val="multilevel"/>
    <w:tmpl w:val="30DD3DC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8">
    <w:nsid w:val="311F1EC7"/>
    <w:multiLevelType w:val="multilevel"/>
    <w:tmpl w:val="311F1EC7"/>
    <w:lvl w:ilvl="0">
      <w:start w:val="1"/>
      <w:numFmt w:val="bullet"/>
      <w:lvlText w:val=""/>
      <w:lvlJc w:val="left"/>
      <w:pPr>
        <w:ind w:left="1287" w:hanging="360"/>
      </w:pPr>
      <w:rPr>
        <w:rFonts w:ascii="Symbol" w:hAnsi="Symbol" w:hint="default"/>
      </w:rPr>
    </w:lvl>
    <w:lvl w:ilvl="1">
      <w:numFmt w:val="bullet"/>
      <w:lvlText w:val="-"/>
      <w:lvlJc w:val="left"/>
      <w:pPr>
        <w:ind w:left="2007" w:hanging="360"/>
      </w:pPr>
      <w:rPr>
        <w:rFonts w:ascii="Times New Roman" w:eastAsia="Calibri" w:hAnsi="Times New Roman"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9">
    <w:nsid w:val="3230148D"/>
    <w:multiLevelType w:val="multilevel"/>
    <w:tmpl w:val="3230148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0">
    <w:nsid w:val="32AC2F89"/>
    <w:multiLevelType w:val="multilevel"/>
    <w:tmpl w:val="32AC2F8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1">
    <w:nsid w:val="3323033A"/>
    <w:multiLevelType w:val="multilevel"/>
    <w:tmpl w:val="3323033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2">
    <w:nsid w:val="335335DA"/>
    <w:multiLevelType w:val="multilevel"/>
    <w:tmpl w:val="335335D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3">
    <w:nsid w:val="33AD3973"/>
    <w:multiLevelType w:val="multilevel"/>
    <w:tmpl w:val="33AD397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4">
    <w:nsid w:val="33DD684E"/>
    <w:multiLevelType w:val="multilevel"/>
    <w:tmpl w:val="33DD684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5">
    <w:nsid w:val="33E5211E"/>
    <w:multiLevelType w:val="multilevel"/>
    <w:tmpl w:val="33E5211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6">
    <w:nsid w:val="341A198E"/>
    <w:multiLevelType w:val="multilevel"/>
    <w:tmpl w:val="341A19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nsid w:val="349B4A47"/>
    <w:multiLevelType w:val="multilevel"/>
    <w:tmpl w:val="349B4A4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8">
    <w:nsid w:val="35460F59"/>
    <w:multiLevelType w:val="multilevel"/>
    <w:tmpl w:val="35460F5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9">
    <w:nsid w:val="35792F8D"/>
    <w:multiLevelType w:val="multilevel"/>
    <w:tmpl w:val="35792F8D"/>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40">
    <w:nsid w:val="35DC0289"/>
    <w:multiLevelType w:val="multilevel"/>
    <w:tmpl w:val="35DC02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1">
    <w:nsid w:val="35E601B8"/>
    <w:multiLevelType w:val="multilevel"/>
    <w:tmpl w:val="35E601B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2">
    <w:nsid w:val="3605201E"/>
    <w:multiLevelType w:val="multilevel"/>
    <w:tmpl w:val="36052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3">
    <w:nsid w:val="362266C6"/>
    <w:multiLevelType w:val="multilevel"/>
    <w:tmpl w:val="362266C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4">
    <w:nsid w:val="36687251"/>
    <w:multiLevelType w:val="multilevel"/>
    <w:tmpl w:val="3668725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5">
    <w:nsid w:val="378B00F1"/>
    <w:multiLevelType w:val="multilevel"/>
    <w:tmpl w:val="378B00F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6">
    <w:nsid w:val="37BC5799"/>
    <w:multiLevelType w:val="multilevel"/>
    <w:tmpl w:val="37BC579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7">
    <w:nsid w:val="38125661"/>
    <w:multiLevelType w:val="multilevel"/>
    <w:tmpl w:val="3812566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8">
    <w:nsid w:val="3885762F"/>
    <w:multiLevelType w:val="multilevel"/>
    <w:tmpl w:val="3885762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9">
    <w:nsid w:val="39176098"/>
    <w:multiLevelType w:val="multilevel"/>
    <w:tmpl w:val="3917609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0">
    <w:nsid w:val="399B41E1"/>
    <w:multiLevelType w:val="multilevel"/>
    <w:tmpl w:val="399B41E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1">
    <w:nsid w:val="39DC5FCE"/>
    <w:multiLevelType w:val="multilevel"/>
    <w:tmpl w:val="39DC5FC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2">
    <w:nsid w:val="3A6C4DAD"/>
    <w:multiLevelType w:val="singleLevel"/>
    <w:tmpl w:val="3A6C4DAD"/>
    <w:lvl w:ilvl="0">
      <w:start w:val="1"/>
      <w:numFmt w:val="bullet"/>
      <w:lvlText w:val=""/>
      <w:lvlJc w:val="left"/>
      <w:pPr>
        <w:tabs>
          <w:tab w:val="left" w:pos="420"/>
        </w:tabs>
        <w:ind w:left="420" w:hanging="420"/>
      </w:pPr>
      <w:rPr>
        <w:rFonts w:ascii="Wingdings" w:hAnsi="Wingdings" w:hint="default"/>
      </w:rPr>
    </w:lvl>
  </w:abstractNum>
  <w:abstractNum w:abstractNumId="153">
    <w:nsid w:val="3AA455E7"/>
    <w:multiLevelType w:val="multilevel"/>
    <w:tmpl w:val="3AA455E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4">
    <w:nsid w:val="3BD52A63"/>
    <w:multiLevelType w:val="multilevel"/>
    <w:tmpl w:val="3BD52A6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5">
    <w:nsid w:val="3C584C65"/>
    <w:multiLevelType w:val="multilevel"/>
    <w:tmpl w:val="3C584C6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6">
    <w:nsid w:val="3D0D5363"/>
    <w:multiLevelType w:val="multilevel"/>
    <w:tmpl w:val="3D0D536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7">
    <w:nsid w:val="3D1A3EF4"/>
    <w:multiLevelType w:val="multilevel"/>
    <w:tmpl w:val="3D1A3EF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8">
    <w:nsid w:val="3D4D6342"/>
    <w:multiLevelType w:val="multilevel"/>
    <w:tmpl w:val="3D4D6342"/>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59">
    <w:nsid w:val="3D4E2552"/>
    <w:multiLevelType w:val="hybridMultilevel"/>
    <w:tmpl w:val="5E5C6DE6"/>
    <w:lvl w:ilvl="0" w:tplc="F342D442">
      <w:start w:val="3"/>
      <w:numFmt w:val="upperRoman"/>
      <w:lvlText w:val="%1."/>
      <w:lvlJc w:val="left"/>
      <w:pPr>
        <w:ind w:left="2606" w:hanging="720"/>
      </w:pPr>
      <w:rPr>
        <w:rFonts w:hint="default"/>
      </w:rPr>
    </w:lvl>
    <w:lvl w:ilvl="1" w:tplc="04190019" w:tentative="1">
      <w:start w:val="1"/>
      <w:numFmt w:val="lowerLetter"/>
      <w:lvlText w:val="%2."/>
      <w:lvlJc w:val="left"/>
      <w:pPr>
        <w:ind w:left="2966" w:hanging="360"/>
      </w:pPr>
    </w:lvl>
    <w:lvl w:ilvl="2" w:tplc="0419001B" w:tentative="1">
      <w:start w:val="1"/>
      <w:numFmt w:val="lowerRoman"/>
      <w:lvlText w:val="%3."/>
      <w:lvlJc w:val="right"/>
      <w:pPr>
        <w:ind w:left="3686" w:hanging="180"/>
      </w:pPr>
    </w:lvl>
    <w:lvl w:ilvl="3" w:tplc="0419000F" w:tentative="1">
      <w:start w:val="1"/>
      <w:numFmt w:val="decimal"/>
      <w:lvlText w:val="%4."/>
      <w:lvlJc w:val="left"/>
      <w:pPr>
        <w:ind w:left="4406" w:hanging="360"/>
      </w:pPr>
    </w:lvl>
    <w:lvl w:ilvl="4" w:tplc="04190019" w:tentative="1">
      <w:start w:val="1"/>
      <w:numFmt w:val="lowerLetter"/>
      <w:lvlText w:val="%5."/>
      <w:lvlJc w:val="left"/>
      <w:pPr>
        <w:ind w:left="5126" w:hanging="360"/>
      </w:pPr>
    </w:lvl>
    <w:lvl w:ilvl="5" w:tplc="0419001B" w:tentative="1">
      <w:start w:val="1"/>
      <w:numFmt w:val="lowerRoman"/>
      <w:lvlText w:val="%6."/>
      <w:lvlJc w:val="right"/>
      <w:pPr>
        <w:ind w:left="5846" w:hanging="180"/>
      </w:pPr>
    </w:lvl>
    <w:lvl w:ilvl="6" w:tplc="0419000F" w:tentative="1">
      <w:start w:val="1"/>
      <w:numFmt w:val="decimal"/>
      <w:lvlText w:val="%7."/>
      <w:lvlJc w:val="left"/>
      <w:pPr>
        <w:ind w:left="6566" w:hanging="360"/>
      </w:pPr>
    </w:lvl>
    <w:lvl w:ilvl="7" w:tplc="04190019" w:tentative="1">
      <w:start w:val="1"/>
      <w:numFmt w:val="lowerLetter"/>
      <w:lvlText w:val="%8."/>
      <w:lvlJc w:val="left"/>
      <w:pPr>
        <w:ind w:left="7286" w:hanging="360"/>
      </w:pPr>
    </w:lvl>
    <w:lvl w:ilvl="8" w:tplc="0419001B" w:tentative="1">
      <w:start w:val="1"/>
      <w:numFmt w:val="lowerRoman"/>
      <w:lvlText w:val="%9."/>
      <w:lvlJc w:val="right"/>
      <w:pPr>
        <w:ind w:left="8006" w:hanging="180"/>
      </w:pPr>
    </w:lvl>
  </w:abstractNum>
  <w:abstractNum w:abstractNumId="160">
    <w:nsid w:val="3DB4554B"/>
    <w:multiLevelType w:val="multilevel"/>
    <w:tmpl w:val="3DB455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1">
    <w:nsid w:val="3DD975FA"/>
    <w:multiLevelType w:val="multilevel"/>
    <w:tmpl w:val="3DD975FA"/>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162">
    <w:nsid w:val="3E34E958"/>
    <w:multiLevelType w:val="singleLevel"/>
    <w:tmpl w:val="3E34E958"/>
    <w:lvl w:ilvl="0">
      <w:start w:val="1"/>
      <w:numFmt w:val="decimal"/>
      <w:suff w:val="space"/>
      <w:lvlText w:val="%1)"/>
      <w:lvlJc w:val="left"/>
    </w:lvl>
  </w:abstractNum>
  <w:abstractNum w:abstractNumId="163">
    <w:nsid w:val="3E812604"/>
    <w:multiLevelType w:val="multilevel"/>
    <w:tmpl w:val="3E81260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4">
    <w:nsid w:val="3E8F47FD"/>
    <w:multiLevelType w:val="multilevel"/>
    <w:tmpl w:val="3E8F47F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5">
    <w:nsid w:val="3EA5125B"/>
    <w:multiLevelType w:val="multilevel"/>
    <w:tmpl w:val="3EA5125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6">
    <w:nsid w:val="3F916010"/>
    <w:multiLevelType w:val="multilevel"/>
    <w:tmpl w:val="3F91601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7">
    <w:nsid w:val="40C51934"/>
    <w:multiLevelType w:val="multilevel"/>
    <w:tmpl w:val="40C519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8">
    <w:nsid w:val="41A93952"/>
    <w:multiLevelType w:val="multilevel"/>
    <w:tmpl w:val="41A9395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9">
    <w:nsid w:val="427C440B"/>
    <w:multiLevelType w:val="multilevel"/>
    <w:tmpl w:val="427C440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0">
    <w:nsid w:val="43B0739C"/>
    <w:multiLevelType w:val="multilevel"/>
    <w:tmpl w:val="43B0739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1">
    <w:nsid w:val="43E739BA"/>
    <w:multiLevelType w:val="multilevel"/>
    <w:tmpl w:val="43E739B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2">
    <w:nsid w:val="444CC511"/>
    <w:multiLevelType w:val="singleLevel"/>
    <w:tmpl w:val="444CC511"/>
    <w:lvl w:ilvl="0">
      <w:start w:val="1"/>
      <w:numFmt w:val="decimal"/>
      <w:suff w:val="space"/>
      <w:lvlText w:val="%1)"/>
      <w:lvlJc w:val="left"/>
    </w:lvl>
  </w:abstractNum>
  <w:abstractNum w:abstractNumId="173">
    <w:nsid w:val="455E6B9E"/>
    <w:multiLevelType w:val="multilevel"/>
    <w:tmpl w:val="455E6B9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4">
    <w:nsid w:val="45E0601C"/>
    <w:multiLevelType w:val="multilevel"/>
    <w:tmpl w:val="45E0601C"/>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b/>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5">
    <w:nsid w:val="47BF2431"/>
    <w:multiLevelType w:val="multilevel"/>
    <w:tmpl w:val="47BF2431"/>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76">
    <w:nsid w:val="480A6666"/>
    <w:multiLevelType w:val="multilevel"/>
    <w:tmpl w:val="480A666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7">
    <w:nsid w:val="486F15CA"/>
    <w:multiLevelType w:val="multilevel"/>
    <w:tmpl w:val="486F15C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8">
    <w:nsid w:val="488F4A05"/>
    <w:multiLevelType w:val="multilevel"/>
    <w:tmpl w:val="488F4A0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9">
    <w:nsid w:val="48F64C28"/>
    <w:multiLevelType w:val="multilevel"/>
    <w:tmpl w:val="48F64C2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0">
    <w:nsid w:val="496F7277"/>
    <w:multiLevelType w:val="multilevel"/>
    <w:tmpl w:val="496F727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1">
    <w:nsid w:val="4A0E4B13"/>
    <w:multiLevelType w:val="multilevel"/>
    <w:tmpl w:val="4A0E4B1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2">
    <w:nsid w:val="4A3E746D"/>
    <w:multiLevelType w:val="multilevel"/>
    <w:tmpl w:val="4A3E746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3">
    <w:nsid w:val="4A7E7BD9"/>
    <w:multiLevelType w:val="multilevel"/>
    <w:tmpl w:val="4A7E7BD9"/>
    <w:lvl w:ilvl="0">
      <w:start w:val="1"/>
      <w:numFmt w:val="bullet"/>
      <w:lvlText w:val=""/>
      <w:lvlJc w:val="left"/>
      <w:pPr>
        <w:ind w:left="1337" w:hanging="360"/>
      </w:pPr>
      <w:rPr>
        <w:rFonts w:ascii="Wingdings" w:hAnsi="Wingding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4">
    <w:nsid w:val="4AD223D9"/>
    <w:multiLevelType w:val="multilevel"/>
    <w:tmpl w:val="4AD223D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5">
    <w:nsid w:val="4BD905F3"/>
    <w:multiLevelType w:val="multilevel"/>
    <w:tmpl w:val="4BD905F3"/>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86">
    <w:nsid w:val="4BE26BF9"/>
    <w:multiLevelType w:val="multilevel"/>
    <w:tmpl w:val="4BE26BF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7">
    <w:nsid w:val="4C324FAC"/>
    <w:multiLevelType w:val="multilevel"/>
    <w:tmpl w:val="4C324FA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8">
    <w:nsid w:val="4C4A6FC8"/>
    <w:multiLevelType w:val="multilevel"/>
    <w:tmpl w:val="4C4A6FC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9">
    <w:nsid w:val="4D422AC3"/>
    <w:multiLevelType w:val="multilevel"/>
    <w:tmpl w:val="4D422AC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0">
    <w:nsid w:val="4D422ACD"/>
    <w:multiLevelType w:val="multilevel"/>
    <w:tmpl w:val="4D422ACD"/>
    <w:lvl w:ilvl="0">
      <w:start w:val="1"/>
      <w:numFmt w:val="bullet"/>
      <w:lvlText w:val=""/>
      <w:lvlJc w:val="left"/>
      <w:pPr>
        <w:ind w:left="59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1">
    <w:nsid w:val="4D9D36F5"/>
    <w:multiLevelType w:val="multilevel"/>
    <w:tmpl w:val="4D9D36F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2">
    <w:nsid w:val="4E502807"/>
    <w:multiLevelType w:val="multilevel"/>
    <w:tmpl w:val="4E50280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3">
    <w:nsid w:val="4E6F3847"/>
    <w:multiLevelType w:val="multilevel"/>
    <w:tmpl w:val="4E6F384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4">
    <w:nsid w:val="4EDF75A2"/>
    <w:multiLevelType w:val="multilevel"/>
    <w:tmpl w:val="4EDF75A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5">
    <w:nsid w:val="4EE56516"/>
    <w:multiLevelType w:val="multilevel"/>
    <w:tmpl w:val="4EE5651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6">
    <w:nsid w:val="4EFE1E16"/>
    <w:multiLevelType w:val="multilevel"/>
    <w:tmpl w:val="4EFE1E1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7">
    <w:nsid w:val="50481BA7"/>
    <w:multiLevelType w:val="multilevel"/>
    <w:tmpl w:val="50481BA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8">
    <w:nsid w:val="512966B1"/>
    <w:multiLevelType w:val="multilevel"/>
    <w:tmpl w:val="512966B1"/>
    <w:lvl w:ilvl="0">
      <w:start w:val="1"/>
      <w:numFmt w:val="decimal"/>
      <w:lvlText w:val="%1."/>
      <w:lvlJc w:val="left"/>
      <w:pPr>
        <w:ind w:left="928"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9">
    <w:nsid w:val="517F2989"/>
    <w:multiLevelType w:val="multilevel"/>
    <w:tmpl w:val="517F29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0">
    <w:nsid w:val="51F141FD"/>
    <w:multiLevelType w:val="multilevel"/>
    <w:tmpl w:val="51F141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1">
    <w:nsid w:val="5282154D"/>
    <w:multiLevelType w:val="multilevel"/>
    <w:tmpl w:val="5282154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2">
    <w:nsid w:val="52DE5E66"/>
    <w:multiLevelType w:val="multilevel"/>
    <w:tmpl w:val="52DE5E66"/>
    <w:lvl w:ilvl="0">
      <w:start w:val="1"/>
      <w:numFmt w:val="bullet"/>
      <w:lvlText w:val=""/>
      <w:lvlJc w:val="left"/>
      <w:pPr>
        <w:ind w:left="1480" w:hanging="360"/>
      </w:pPr>
      <w:rPr>
        <w:rFonts w:ascii="Wingdings" w:hAnsi="Wingdings" w:cs="Wingdings" w:hint="default"/>
      </w:rPr>
    </w:lvl>
    <w:lvl w:ilvl="1">
      <w:start w:val="1"/>
      <w:numFmt w:val="bullet"/>
      <w:lvlText w:val="o"/>
      <w:lvlJc w:val="left"/>
      <w:pPr>
        <w:ind w:left="2200" w:hanging="360"/>
      </w:pPr>
      <w:rPr>
        <w:rFonts w:ascii="Courier New" w:hAnsi="Courier New" w:cs="Courier New" w:hint="default"/>
      </w:rPr>
    </w:lvl>
    <w:lvl w:ilvl="2">
      <w:start w:val="1"/>
      <w:numFmt w:val="bullet"/>
      <w:lvlText w:val=""/>
      <w:lvlJc w:val="left"/>
      <w:pPr>
        <w:ind w:left="2920" w:hanging="360"/>
      </w:pPr>
      <w:rPr>
        <w:rFonts w:ascii="Wingdings" w:hAnsi="Wingdings" w:cs="Wingdings" w:hint="default"/>
      </w:rPr>
    </w:lvl>
    <w:lvl w:ilvl="3">
      <w:start w:val="1"/>
      <w:numFmt w:val="bullet"/>
      <w:lvlText w:val=""/>
      <w:lvlJc w:val="left"/>
      <w:pPr>
        <w:ind w:left="3640" w:hanging="360"/>
      </w:pPr>
      <w:rPr>
        <w:rFonts w:ascii="Symbol" w:hAnsi="Symbol" w:cs="Symbol" w:hint="default"/>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cs="Wingdings" w:hint="default"/>
      </w:rPr>
    </w:lvl>
    <w:lvl w:ilvl="6">
      <w:start w:val="1"/>
      <w:numFmt w:val="bullet"/>
      <w:lvlText w:val=""/>
      <w:lvlJc w:val="left"/>
      <w:pPr>
        <w:ind w:left="5800" w:hanging="360"/>
      </w:pPr>
      <w:rPr>
        <w:rFonts w:ascii="Symbol" w:hAnsi="Symbol" w:cs="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cs="Wingdings" w:hint="default"/>
      </w:rPr>
    </w:lvl>
  </w:abstractNum>
  <w:abstractNum w:abstractNumId="203">
    <w:nsid w:val="534C449A"/>
    <w:multiLevelType w:val="multilevel"/>
    <w:tmpl w:val="534C449A"/>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04">
    <w:nsid w:val="54076917"/>
    <w:multiLevelType w:val="multilevel"/>
    <w:tmpl w:val="5407691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5">
    <w:nsid w:val="54186484"/>
    <w:multiLevelType w:val="multilevel"/>
    <w:tmpl w:val="54186484"/>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6">
    <w:nsid w:val="549E07EE"/>
    <w:multiLevelType w:val="multilevel"/>
    <w:tmpl w:val="549E07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7">
    <w:nsid w:val="55903C4E"/>
    <w:multiLevelType w:val="multilevel"/>
    <w:tmpl w:val="55903C4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8">
    <w:nsid w:val="55C47FF1"/>
    <w:multiLevelType w:val="multilevel"/>
    <w:tmpl w:val="55C47FF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9">
    <w:nsid w:val="56210A4A"/>
    <w:multiLevelType w:val="multilevel"/>
    <w:tmpl w:val="56210A4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0">
    <w:nsid w:val="56507666"/>
    <w:multiLevelType w:val="multilevel"/>
    <w:tmpl w:val="5650766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1">
    <w:nsid w:val="56A37368"/>
    <w:multiLevelType w:val="multilevel"/>
    <w:tmpl w:val="56A3736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2">
    <w:nsid w:val="56C50CCA"/>
    <w:multiLevelType w:val="multilevel"/>
    <w:tmpl w:val="56C50CC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3">
    <w:nsid w:val="56D740FE"/>
    <w:multiLevelType w:val="multilevel"/>
    <w:tmpl w:val="56D740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4">
    <w:nsid w:val="56E72D77"/>
    <w:multiLevelType w:val="multilevel"/>
    <w:tmpl w:val="56E72D7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5">
    <w:nsid w:val="56F07584"/>
    <w:multiLevelType w:val="multilevel"/>
    <w:tmpl w:val="56F0758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6">
    <w:nsid w:val="57FE04DA"/>
    <w:multiLevelType w:val="multilevel"/>
    <w:tmpl w:val="57FE04D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7">
    <w:nsid w:val="582D0418"/>
    <w:multiLevelType w:val="multilevel"/>
    <w:tmpl w:val="582D04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8">
    <w:nsid w:val="583242F7"/>
    <w:multiLevelType w:val="multilevel"/>
    <w:tmpl w:val="583242F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9">
    <w:nsid w:val="58E79934"/>
    <w:multiLevelType w:val="singleLevel"/>
    <w:tmpl w:val="58E79934"/>
    <w:lvl w:ilvl="0">
      <w:start w:val="1"/>
      <w:numFmt w:val="bullet"/>
      <w:lvlText w:val=""/>
      <w:lvlJc w:val="left"/>
      <w:pPr>
        <w:tabs>
          <w:tab w:val="left" w:pos="420"/>
        </w:tabs>
        <w:ind w:left="420" w:hanging="420"/>
      </w:pPr>
      <w:rPr>
        <w:rFonts w:ascii="Wingdings" w:hAnsi="Wingdings" w:hint="default"/>
      </w:rPr>
    </w:lvl>
  </w:abstractNum>
  <w:abstractNum w:abstractNumId="220">
    <w:nsid w:val="596B3654"/>
    <w:multiLevelType w:val="multilevel"/>
    <w:tmpl w:val="596B365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1">
    <w:nsid w:val="59C77B97"/>
    <w:multiLevelType w:val="multilevel"/>
    <w:tmpl w:val="59C77B9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2">
    <w:nsid w:val="59E26AB5"/>
    <w:multiLevelType w:val="multilevel"/>
    <w:tmpl w:val="59E26AB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3">
    <w:nsid w:val="5A134F1B"/>
    <w:multiLevelType w:val="multilevel"/>
    <w:tmpl w:val="5A134F1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4">
    <w:nsid w:val="5A3B5F5B"/>
    <w:multiLevelType w:val="multilevel"/>
    <w:tmpl w:val="5A3B5F5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5">
    <w:nsid w:val="5A4147DB"/>
    <w:multiLevelType w:val="multilevel"/>
    <w:tmpl w:val="5A4147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6">
    <w:nsid w:val="5A442026"/>
    <w:multiLevelType w:val="multilevel"/>
    <w:tmpl w:val="5A44202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7">
    <w:nsid w:val="5A582B20"/>
    <w:multiLevelType w:val="multilevel"/>
    <w:tmpl w:val="5A582B2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8">
    <w:nsid w:val="5AEB261A"/>
    <w:multiLevelType w:val="multilevel"/>
    <w:tmpl w:val="5AEB26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9">
    <w:nsid w:val="5B1C18DF"/>
    <w:multiLevelType w:val="multilevel"/>
    <w:tmpl w:val="5B1C18D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0">
    <w:nsid w:val="5B3DE54B"/>
    <w:multiLevelType w:val="singleLevel"/>
    <w:tmpl w:val="5B3DE54B"/>
    <w:lvl w:ilvl="0">
      <w:start w:val="1"/>
      <w:numFmt w:val="bullet"/>
      <w:lvlText w:val=""/>
      <w:lvlJc w:val="left"/>
      <w:pPr>
        <w:tabs>
          <w:tab w:val="left" w:pos="420"/>
        </w:tabs>
        <w:ind w:left="420" w:hanging="420"/>
      </w:pPr>
      <w:rPr>
        <w:rFonts w:ascii="Wingdings" w:hAnsi="Wingdings" w:hint="default"/>
      </w:rPr>
    </w:lvl>
  </w:abstractNum>
  <w:abstractNum w:abstractNumId="231">
    <w:nsid w:val="5B7B4CD2"/>
    <w:multiLevelType w:val="multilevel"/>
    <w:tmpl w:val="5B7B4CD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2">
    <w:nsid w:val="5C4A561E"/>
    <w:multiLevelType w:val="multilevel"/>
    <w:tmpl w:val="5C4A561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3">
    <w:nsid w:val="5D1B2D5C"/>
    <w:multiLevelType w:val="multilevel"/>
    <w:tmpl w:val="5D1B2D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4">
    <w:nsid w:val="5E687986"/>
    <w:multiLevelType w:val="multilevel"/>
    <w:tmpl w:val="5E687986"/>
    <w:lvl w:ilvl="0">
      <w:start w:val="1"/>
      <w:numFmt w:val="bullet"/>
      <w:lvlText w:val=""/>
      <w:lvlJc w:val="left"/>
      <w:pPr>
        <w:ind w:left="1647" w:hanging="360"/>
      </w:pPr>
      <w:rPr>
        <w:rFonts w:ascii="Symbol" w:hAnsi="Symbol" w:hint="default"/>
      </w:rPr>
    </w:lvl>
    <w:lvl w:ilvl="1">
      <w:start w:val="1"/>
      <w:numFmt w:val="bullet"/>
      <w:lvlText w:val="o"/>
      <w:lvlJc w:val="left"/>
      <w:pPr>
        <w:ind w:left="2367" w:hanging="360"/>
      </w:pPr>
      <w:rPr>
        <w:rFonts w:ascii="Courier New" w:hAnsi="Courier New" w:cs="Courier New" w:hint="default"/>
      </w:rPr>
    </w:lvl>
    <w:lvl w:ilvl="2">
      <w:start w:val="1"/>
      <w:numFmt w:val="bullet"/>
      <w:lvlText w:val=""/>
      <w:lvlJc w:val="left"/>
      <w:pPr>
        <w:ind w:left="3087" w:hanging="360"/>
      </w:pPr>
      <w:rPr>
        <w:rFonts w:ascii="Wingdings" w:hAnsi="Wingdings" w:hint="default"/>
      </w:rPr>
    </w:lvl>
    <w:lvl w:ilvl="3">
      <w:start w:val="1"/>
      <w:numFmt w:val="bullet"/>
      <w:lvlText w:val=""/>
      <w:lvlJc w:val="left"/>
      <w:pPr>
        <w:ind w:left="3807" w:hanging="360"/>
      </w:pPr>
      <w:rPr>
        <w:rFonts w:ascii="Symbol" w:hAnsi="Symbol" w:hint="default"/>
      </w:rPr>
    </w:lvl>
    <w:lvl w:ilvl="4">
      <w:start w:val="1"/>
      <w:numFmt w:val="bullet"/>
      <w:lvlText w:val="o"/>
      <w:lvlJc w:val="left"/>
      <w:pPr>
        <w:ind w:left="4527" w:hanging="360"/>
      </w:pPr>
      <w:rPr>
        <w:rFonts w:ascii="Courier New" w:hAnsi="Courier New" w:cs="Courier New" w:hint="default"/>
      </w:rPr>
    </w:lvl>
    <w:lvl w:ilvl="5">
      <w:start w:val="1"/>
      <w:numFmt w:val="bullet"/>
      <w:lvlText w:val=""/>
      <w:lvlJc w:val="left"/>
      <w:pPr>
        <w:ind w:left="5247" w:hanging="360"/>
      </w:pPr>
      <w:rPr>
        <w:rFonts w:ascii="Wingdings" w:hAnsi="Wingdings" w:hint="default"/>
      </w:rPr>
    </w:lvl>
    <w:lvl w:ilvl="6">
      <w:start w:val="1"/>
      <w:numFmt w:val="bullet"/>
      <w:lvlText w:val=""/>
      <w:lvlJc w:val="left"/>
      <w:pPr>
        <w:ind w:left="5967" w:hanging="360"/>
      </w:pPr>
      <w:rPr>
        <w:rFonts w:ascii="Symbol" w:hAnsi="Symbol" w:hint="default"/>
      </w:rPr>
    </w:lvl>
    <w:lvl w:ilvl="7">
      <w:start w:val="1"/>
      <w:numFmt w:val="bullet"/>
      <w:lvlText w:val="o"/>
      <w:lvlJc w:val="left"/>
      <w:pPr>
        <w:ind w:left="6687" w:hanging="360"/>
      </w:pPr>
      <w:rPr>
        <w:rFonts w:ascii="Courier New" w:hAnsi="Courier New" w:cs="Courier New" w:hint="default"/>
      </w:rPr>
    </w:lvl>
    <w:lvl w:ilvl="8">
      <w:start w:val="1"/>
      <w:numFmt w:val="bullet"/>
      <w:lvlText w:val=""/>
      <w:lvlJc w:val="left"/>
      <w:pPr>
        <w:ind w:left="7407" w:hanging="360"/>
      </w:pPr>
      <w:rPr>
        <w:rFonts w:ascii="Wingdings" w:hAnsi="Wingdings" w:hint="default"/>
      </w:rPr>
    </w:lvl>
  </w:abstractNum>
  <w:abstractNum w:abstractNumId="235">
    <w:nsid w:val="607F341D"/>
    <w:multiLevelType w:val="multilevel"/>
    <w:tmpl w:val="607F341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6">
    <w:nsid w:val="60DA665F"/>
    <w:multiLevelType w:val="multilevel"/>
    <w:tmpl w:val="60DA665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7">
    <w:nsid w:val="614B36E3"/>
    <w:multiLevelType w:val="multilevel"/>
    <w:tmpl w:val="614B36E3"/>
    <w:lvl w:ilvl="0">
      <w:start w:val="1"/>
      <w:numFmt w:val="decimal"/>
      <w:lvlText w:val="%1."/>
      <w:lvlJc w:val="left"/>
      <w:pPr>
        <w:ind w:left="1287" w:hanging="360"/>
      </w:pPr>
      <w:rPr>
        <w:b/>
      </w:rPr>
    </w:lvl>
    <w:lvl w:ilvl="1">
      <w:start w:val="7"/>
      <w:numFmt w:val="decimal"/>
      <w:isLgl/>
      <w:lvlText w:val="%1.%2."/>
      <w:lvlJc w:val="left"/>
      <w:pPr>
        <w:ind w:left="1647" w:hanging="72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238">
    <w:nsid w:val="61651FF3"/>
    <w:multiLevelType w:val="multilevel"/>
    <w:tmpl w:val="61651FF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9">
    <w:nsid w:val="61762E21"/>
    <w:multiLevelType w:val="multilevel"/>
    <w:tmpl w:val="61762E2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0">
    <w:nsid w:val="617A5014"/>
    <w:multiLevelType w:val="multilevel"/>
    <w:tmpl w:val="617A5014"/>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1">
    <w:nsid w:val="62CF6FC8"/>
    <w:multiLevelType w:val="multilevel"/>
    <w:tmpl w:val="62CF6FC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2">
    <w:nsid w:val="63AD1FF5"/>
    <w:multiLevelType w:val="multilevel"/>
    <w:tmpl w:val="63AD1FF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3">
    <w:nsid w:val="63E8125D"/>
    <w:multiLevelType w:val="multilevel"/>
    <w:tmpl w:val="63E8125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4">
    <w:nsid w:val="6447365A"/>
    <w:multiLevelType w:val="multilevel"/>
    <w:tmpl w:val="6447365A"/>
    <w:lvl w:ilvl="0">
      <w:start w:val="1"/>
      <w:numFmt w:val="bullet"/>
      <w:lvlText w:val=""/>
      <w:lvlJc w:val="left"/>
      <w:pPr>
        <w:ind w:left="1287" w:hanging="360"/>
      </w:pPr>
      <w:rPr>
        <w:rFonts w:ascii="Wingdings" w:hAnsi="Wingdings" w:hint="default"/>
      </w:rPr>
    </w:lvl>
    <w:lvl w:ilvl="1">
      <w:numFmt w:val="bullet"/>
      <w:lvlText w:val=""/>
      <w:lvlJc w:val="left"/>
      <w:pPr>
        <w:ind w:left="1140" w:firstLine="507"/>
      </w:pPr>
      <w:rPr>
        <w:rFonts w:ascii="Times New Roman" w:eastAsiaTheme="minorHAnsi" w:hAnsi="Times New Roman"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5">
    <w:nsid w:val="655D688B"/>
    <w:multiLevelType w:val="multilevel"/>
    <w:tmpl w:val="655D688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6">
    <w:nsid w:val="659E3326"/>
    <w:multiLevelType w:val="multilevel"/>
    <w:tmpl w:val="659E332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7">
    <w:nsid w:val="664668EC"/>
    <w:multiLevelType w:val="multilevel"/>
    <w:tmpl w:val="664668E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8">
    <w:nsid w:val="66673BF4"/>
    <w:multiLevelType w:val="multilevel"/>
    <w:tmpl w:val="66673BF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9">
    <w:nsid w:val="66761B61"/>
    <w:multiLevelType w:val="multilevel"/>
    <w:tmpl w:val="66761B6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0">
    <w:nsid w:val="67A16A3B"/>
    <w:multiLevelType w:val="multilevel"/>
    <w:tmpl w:val="67A16A3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1">
    <w:nsid w:val="681D5DF1"/>
    <w:multiLevelType w:val="multilevel"/>
    <w:tmpl w:val="681D5DF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2">
    <w:nsid w:val="68C76394"/>
    <w:multiLevelType w:val="multilevel"/>
    <w:tmpl w:val="68C7639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3">
    <w:nsid w:val="698B4823"/>
    <w:multiLevelType w:val="multilevel"/>
    <w:tmpl w:val="698B482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4">
    <w:nsid w:val="6A8947D4"/>
    <w:multiLevelType w:val="multilevel"/>
    <w:tmpl w:val="6A8947D4"/>
    <w:lvl w:ilvl="0">
      <w:start w:val="1"/>
      <w:numFmt w:val="decimal"/>
      <w:lvlText w:val="%1."/>
      <w:lvlJc w:val="left"/>
      <w:pPr>
        <w:ind w:left="555" w:hanging="555"/>
      </w:pPr>
      <w:rPr>
        <w:rFonts w:hint="default"/>
      </w:rPr>
    </w:lvl>
    <w:lvl w:ilvl="1">
      <w:start w:val="1"/>
      <w:numFmt w:val="decimal"/>
      <w:lvlText w:val="%1.%2."/>
      <w:lvlJc w:val="left"/>
      <w:pPr>
        <w:ind w:left="1122" w:hanging="55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5">
    <w:nsid w:val="6AB3157D"/>
    <w:multiLevelType w:val="multilevel"/>
    <w:tmpl w:val="6AB3157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6">
    <w:nsid w:val="6AB901F3"/>
    <w:multiLevelType w:val="multilevel"/>
    <w:tmpl w:val="6AB901F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7">
    <w:nsid w:val="6C1B1688"/>
    <w:multiLevelType w:val="multilevel"/>
    <w:tmpl w:val="6C1B168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8">
    <w:nsid w:val="6C485761"/>
    <w:multiLevelType w:val="multilevel"/>
    <w:tmpl w:val="6C4857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9">
    <w:nsid w:val="6D1163E6"/>
    <w:multiLevelType w:val="multilevel"/>
    <w:tmpl w:val="6D1163E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0">
    <w:nsid w:val="6D260FCE"/>
    <w:multiLevelType w:val="hybridMultilevel"/>
    <w:tmpl w:val="E7009BFC"/>
    <w:lvl w:ilvl="0" w:tplc="947A7094">
      <w:numFmt w:val="bullet"/>
      <w:lvlText w:val="-"/>
      <w:lvlJc w:val="left"/>
      <w:pPr>
        <w:ind w:left="1291" w:hanging="140"/>
      </w:pPr>
      <w:rPr>
        <w:rFonts w:ascii="Times New Roman" w:eastAsia="Times New Roman" w:hAnsi="Times New Roman" w:cs="Times New Roman" w:hint="default"/>
        <w:w w:val="99"/>
        <w:sz w:val="24"/>
        <w:szCs w:val="24"/>
        <w:lang w:val="ru-RU" w:eastAsia="en-US" w:bidi="ar-SA"/>
      </w:rPr>
    </w:lvl>
    <w:lvl w:ilvl="1" w:tplc="657CD9D8">
      <w:numFmt w:val="bullet"/>
      <w:lvlText w:val="•"/>
      <w:lvlJc w:val="left"/>
      <w:pPr>
        <w:ind w:left="2332" w:hanging="140"/>
      </w:pPr>
      <w:rPr>
        <w:rFonts w:hint="default"/>
        <w:lang w:val="ru-RU" w:eastAsia="en-US" w:bidi="ar-SA"/>
      </w:rPr>
    </w:lvl>
    <w:lvl w:ilvl="2" w:tplc="F246EE22">
      <w:numFmt w:val="bullet"/>
      <w:lvlText w:val="•"/>
      <w:lvlJc w:val="left"/>
      <w:pPr>
        <w:ind w:left="3364" w:hanging="140"/>
      </w:pPr>
      <w:rPr>
        <w:rFonts w:hint="default"/>
        <w:lang w:val="ru-RU" w:eastAsia="en-US" w:bidi="ar-SA"/>
      </w:rPr>
    </w:lvl>
    <w:lvl w:ilvl="3" w:tplc="51242362">
      <w:numFmt w:val="bullet"/>
      <w:lvlText w:val="•"/>
      <w:lvlJc w:val="left"/>
      <w:pPr>
        <w:ind w:left="4396" w:hanging="140"/>
      </w:pPr>
      <w:rPr>
        <w:rFonts w:hint="default"/>
        <w:lang w:val="ru-RU" w:eastAsia="en-US" w:bidi="ar-SA"/>
      </w:rPr>
    </w:lvl>
    <w:lvl w:ilvl="4" w:tplc="D858460E">
      <w:numFmt w:val="bullet"/>
      <w:lvlText w:val="•"/>
      <w:lvlJc w:val="left"/>
      <w:pPr>
        <w:ind w:left="5428" w:hanging="140"/>
      </w:pPr>
      <w:rPr>
        <w:rFonts w:hint="default"/>
        <w:lang w:val="ru-RU" w:eastAsia="en-US" w:bidi="ar-SA"/>
      </w:rPr>
    </w:lvl>
    <w:lvl w:ilvl="5" w:tplc="EF1467BC">
      <w:numFmt w:val="bullet"/>
      <w:lvlText w:val="•"/>
      <w:lvlJc w:val="left"/>
      <w:pPr>
        <w:ind w:left="6460" w:hanging="140"/>
      </w:pPr>
      <w:rPr>
        <w:rFonts w:hint="default"/>
        <w:lang w:val="ru-RU" w:eastAsia="en-US" w:bidi="ar-SA"/>
      </w:rPr>
    </w:lvl>
    <w:lvl w:ilvl="6" w:tplc="F4A03E22">
      <w:numFmt w:val="bullet"/>
      <w:lvlText w:val="•"/>
      <w:lvlJc w:val="left"/>
      <w:pPr>
        <w:ind w:left="7492" w:hanging="140"/>
      </w:pPr>
      <w:rPr>
        <w:rFonts w:hint="default"/>
        <w:lang w:val="ru-RU" w:eastAsia="en-US" w:bidi="ar-SA"/>
      </w:rPr>
    </w:lvl>
    <w:lvl w:ilvl="7" w:tplc="21C62494">
      <w:numFmt w:val="bullet"/>
      <w:lvlText w:val="•"/>
      <w:lvlJc w:val="left"/>
      <w:pPr>
        <w:ind w:left="8524" w:hanging="140"/>
      </w:pPr>
      <w:rPr>
        <w:rFonts w:hint="default"/>
        <w:lang w:val="ru-RU" w:eastAsia="en-US" w:bidi="ar-SA"/>
      </w:rPr>
    </w:lvl>
    <w:lvl w:ilvl="8" w:tplc="9474BEC6">
      <w:numFmt w:val="bullet"/>
      <w:lvlText w:val="•"/>
      <w:lvlJc w:val="left"/>
      <w:pPr>
        <w:ind w:left="9556" w:hanging="140"/>
      </w:pPr>
      <w:rPr>
        <w:rFonts w:hint="default"/>
        <w:lang w:val="ru-RU" w:eastAsia="en-US" w:bidi="ar-SA"/>
      </w:rPr>
    </w:lvl>
  </w:abstractNum>
  <w:abstractNum w:abstractNumId="261">
    <w:nsid w:val="6D593636"/>
    <w:multiLevelType w:val="multilevel"/>
    <w:tmpl w:val="6D59363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2">
    <w:nsid w:val="6DE24629"/>
    <w:multiLevelType w:val="multilevel"/>
    <w:tmpl w:val="6DE2462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3">
    <w:nsid w:val="6E1A2712"/>
    <w:multiLevelType w:val="multilevel"/>
    <w:tmpl w:val="6E1A2712"/>
    <w:lvl w:ilvl="0">
      <w:start w:val="1"/>
      <w:numFmt w:val="bullet"/>
      <w:lvlText w:val=""/>
      <w:lvlJc w:val="left"/>
      <w:pPr>
        <w:ind w:left="720" w:hanging="360"/>
      </w:pPr>
      <w:rPr>
        <w:rFonts w:ascii="Symbol" w:hAnsi="Symbol" w:hint="default"/>
      </w:rPr>
    </w:lvl>
    <w:lvl w:ilvl="1">
      <w:start w:val="1"/>
      <w:numFmt w:val="bullet"/>
      <w:lvlText w:val=""/>
      <w:lvlJc w:val="left"/>
      <w:pPr>
        <w:ind w:left="1980" w:hanging="90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4">
    <w:nsid w:val="6F15426E"/>
    <w:multiLevelType w:val="multilevel"/>
    <w:tmpl w:val="6F15426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5">
    <w:nsid w:val="701C3EB4"/>
    <w:multiLevelType w:val="multilevel"/>
    <w:tmpl w:val="701C3EB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6">
    <w:nsid w:val="70232FED"/>
    <w:multiLevelType w:val="multilevel"/>
    <w:tmpl w:val="70232FE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7">
    <w:nsid w:val="70397E79"/>
    <w:multiLevelType w:val="multilevel"/>
    <w:tmpl w:val="70397E7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8">
    <w:nsid w:val="70C92C2A"/>
    <w:multiLevelType w:val="multilevel"/>
    <w:tmpl w:val="70C92C2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9">
    <w:nsid w:val="7115716E"/>
    <w:multiLevelType w:val="multilevel"/>
    <w:tmpl w:val="7115716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0">
    <w:nsid w:val="714957F1"/>
    <w:multiLevelType w:val="multilevel"/>
    <w:tmpl w:val="714957F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1">
    <w:nsid w:val="717E3F71"/>
    <w:multiLevelType w:val="multilevel"/>
    <w:tmpl w:val="717E3F7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2">
    <w:nsid w:val="7181351D"/>
    <w:multiLevelType w:val="multilevel"/>
    <w:tmpl w:val="7181351D"/>
    <w:lvl w:ilvl="0">
      <w:start w:val="1"/>
      <w:numFmt w:val="bullet"/>
      <w:lvlText w:val=""/>
      <w:lvlJc w:val="left"/>
      <w:pPr>
        <w:ind w:left="1337" w:hanging="360"/>
      </w:pPr>
      <w:rPr>
        <w:rFonts w:ascii="Wingdings" w:hAnsi="Wingding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3">
    <w:nsid w:val="71830F6A"/>
    <w:multiLevelType w:val="multilevel"/>
    <w:tmpl w:val="71830F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4">
    <w:nsid w:val="724509DC"/>
    <w:multiLevelType w:val="multilevel"/>
    <w:tmpl w:val="724509D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5">
    <w:nsid w:val="73473F78"/>
    <w:multiLevelType w:val="multilevel"/>
    <w:tmpl w:val="73473F7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6">
    <w:nsid w:val="73EC0350"/>
    <w:multiLevelType w:val="multilevel"/>
    <w:tmpl w:val="73EC035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7">
    <w:nsid w:val="740233EF"/>
    <w:multiLevelType w:val="multilevel"/>
    <w:tmpl w:val="740233EF"/>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278">
    <w:nsid w:val="740825D5"/>
    <w:multiLevelType w:val="multilevel"/>
    <w:tmpl w:val="740825D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9">
    <w:nsid w:val="744B3FEE"/>
    <w:multiLevelType w:val="multilevel"/>
    <w:tmpl w:val="744B3F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0">
    <w:nsid w:val="74954062"/>
    <w:multiLevelType w:val="multilevel"/>
    <w:tmpl w:val="749540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1">
    <w:nsid w:val="74DA0EAD"/>
    <w:multiLevelType w:val="multilevel"/>
    <w:tmpl w:val="74DA0EA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2">
    <w:nsid w:val="74DC6E00"/>
    <w:multiLevelType w:val="multilevel"/>
    <w:tmpl w:val="74DC6E0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3">
    <w:nsid w:val="74E5BDA3"/>
    <w:multiLevelType w:val="singleLevel"/>
    <w:tmpl w:val="74E5BDA3"/>
    <w:lvl w:ilvl="0">
      <w:start w:val="1"/>
      <w:numFmt w:val="decimal"/>
      <w:suff w:val="space"/>
      <w:lvlText w:val="%1."/>
      <w:lvlJc w:val="left"/>
    </w:lvl>
  </w:abstractNum>
  <w:abstractNum w:abstractNumId="284">
    <w:nsid w:val="76206A85"/>
    <w:multiLevelType w:val="multilevel"/>
    <w:tmpl w:val="76206A8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5">
    <w:nsid w:val="76CB1E6E"/>
    <w:multiLevelType w:val="multilevel"/>
    <w:tmpl w:val="76CB1E6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6">
    <w:nsid w:val="76CF33DC"/>
    <w:multiLevelType w:val="multilevel"/>
    <w:tmpl w:val="76CF33D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7">
    <w:nsid w:val="771702DB"/>
    <w:multiLevelType w:val="multilevel"/>
    <w:tmpl w:val="771702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8">
    <w:nsid w:val="771E7F9D"/>
    <w:multiLevelType w:val="multilevel"/>
    <w:tmpl w:val="771E7F9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9">
    <w:nsid w:val="773746ED"/>
    <w:multiLevelType w:val="multilevel"/>
    <w:tmpl w:val="773746E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0">
    <w:nsid w:val="776D747D"/>
    <w:multiLevelType w:val="multilevel"/>
    <w:tmpl w:val="776D747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1">
    <w:nsid w:val="77EA26D8"/>
    <w:multiLevelType w:val="multilevel"/>
    <w:tmpl w:val="77EA26D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2">
    <w:nsid w:val="785D5561"/>
    <w:multiLevelType w:val="multilevel"/>
    <w:tmpl w:val="785D5561"/>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293">
    <w:nsid w:val="797C6E99"/>
    <w:multiLevelType w:val="multilevel"/>
    <w:tmpl w:val="797C6E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4">
    <w:nsid w:val="79B14E35"/>
    <w:multiLevelType w:val="multilevel"/>
    <w:tmpl w:val="79B14E3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5">
    <w:nsid w:val="7A2A64AE"/>
    <w:multiLevelType w:val="multilevel"/>
    <w:tmpl w:val="7A2A64A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6">
    <w:nsid w:val="7AA8636B"/>
    <w:multiLevelType w:val="multilevel"/>
    <w:tmpl w:val="7AA8636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7">
    <w:nsid w:val="7ACC3961"/>
    <w:multiLevelType w:val="multilevel"/>
    <w:tmpl w:val="7ACC396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8">
    <w:nsid w:val="7B5C48EF"/>
    <w:multiLevelType w:val="multilevel"/>
    <w:tmpl w:val="7B5C48E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9">
    <w:nsid w:val="7B70B3A9"/>
    <w:multiLevelType w:val="singleLevel"/>
    <w:tmpl w:val="7B70B3A9"/>
    <w:lvl w:ilvl="0">
      <w:start w:val="1"/>
      <w:numFmt w:val="decimal"/>
      <w:suff w:val="space"/>
      <w:lvlText w:val="%1."/>
      <w:lvlJc w:val="left"/>
    </w:lvl>
  </w:abstractNum>
  <w:abstractNum w:abstractNumId="300">
    <w:nsid w:val="7B8616C7"/>
    <w:multiLevelType w:val="multilevel"/>
    <w:tmpl w:val="7B8616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1">
    <w:nsid w:val="7BD45A50"/>
    <w:multiLevelType w:val="multilevel"/>
    <w:tmpl w:val="7BD45A5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2">
    <w:nsid w:val="7C121817"/>
    <w:multiLevelType w:val="multilevel"/>
    <w:tmpl w:val="7C12181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3">
    <w:nsid w:val="7C7B478A"/>
    <w:multiLevelType w:val="multilevel"/>
    <w:tmpl w:val="7C7B478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4">
    <w:nsid w:val="7C7D2BE3"/>
    <w:multiLevelType w:val="multilevel"/>
    <w:tmpl w:val="7C7D2BE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5">
    <w:nsid w:val="7C911AA1"/>
    <w:multiLevelType w:val="multilevel"/>
    <w:tmpl w:val="7C911AA1"/>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306">
    <w:nsid w:val="7CB758D7"/>
    <w:multiLevelType w:val="multilevel"/>
    <w:tmpl w:val="7CB758D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7">
    <w:nsid w:val="7CE24C19"/>
    <w:multiLevelType w:val="multilevel"/>
    <w:tmpl w:val="7CE24C1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8">
    <w:nsid w:val="7D08669A"/>
    <w:multiLevelType w:val="multilevel"/>
    <w:tmpl w:val="7D08669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9">
    <w:nsid w:val="7D62665C"/>
    <w:multiLevelType w:val="multilevel"/>
    <w:tmpl w:val="7D62665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0">
    <w:nsid w:val="7D7662EE"/>
    <w:multiLevelType w:val="hybridMultilevel"/>
    <w:tmpl w:val="0B645C80"/>
    <w:lvl w:ilvl="0" w:tplc="205CEEA4">
      <w:start w:val="1"/>
      <w:numFmt w:val="decimal"/>
      <w:lvlText w:val="%1."/>
      <w:lvlJc w:val="left"/>
      <w:pPr>
        <w:ind w:left="852" w:hanging="292"/>
      </w:pPr>
      <w:rPr>
        <w:rFonts w:ascii="Times New Roman" w:eastAsia="Times New Roman" w:hAnsi="Times New Roman" w:cs="Times New Roman" w:hint="default"/>
        <w:w w:val="99"/>
        <w:sz w:val="24"/>
        <w:szCs w:val="24"/>
        <w:lang w:val="ru-RU" w:eastAsia="en-US" w:bidi="ar-SA"/>
      </w:rPr>
    </w:lvl>
    <w:lvl w:ilvl="1" w:tplc="D130CC34">
      <w:numFmt w:val="bullet"/>
      <w:lvlText w:val="•"/>
      <w:lvlJc w:val="left"/>
      <w:pPr>
        <w:ind w:left="1936" w:hanging="292"/>
      </w:pPr>
      <w:rPr>
        <w:rFonts w:hint="default"/>
        <w:lang w:val="ru-RU" w:eastAsia="en-US" w:bidi="ar-SA"/>
      </w:rPr>
    </w:lvl>
    <w:lvl w:ilvl="2" w:tplc="A3E2BEE4">
      <w:numFmt w:val="bullet"/>
      <w:lvlText w:val="•"/>
      <w:lvlJc w:val="left"/>
      <w:pPr>
        <w:ind w:left="3012" w:hanging="292"/>
      </w:pPr>
      <w:rPr>
        <w:rFonts w:hint="default"/>
        <w:lang w:val="ru-RU" w:eastAsia="en-US" w:bidi="ar-SA"/>
      </w:rPr>
    </w:lvl>
    <w:lvl w:ilvl="3" w:tplc="E1B0A48E">
      <w:numFmt w:val="bullet"/>
      <w:lvlText w:val="•"/>
      <w:lvlJc w:val="left"/>
      <w:pPr>
        <w:ind w:left="4088" w:hanging="292"/>
      </w:pPr>
      <w:rPr>
        <w:rFonts w:hint="default"/>
        <w:lang w:val="ru-RU" w:eastAsia="en-US" w:bidi="ar-SA"/>
      </w:rPr>
    </w:lvl>
    <w:lvl w:ilvl="4" w:tplc="8BA26258">
      <w:numFmt w:val="bullet"/>
      <w:lvlText w:val="•"/>
      <w:lvlJc w:val="left"/>
      <w:pPr>
        <w:ind w:left="5164" w:hanging="292"/>
      </w:pPr>
      <w:rPr>
        <w:rFonts w:hint="default"/>
        <w:lang w:val="ru-RU" w:eastAsia="en-US" w:bidi="ar-SA"/>
      </w:rPr>
    </w:lvl>
    <w:lvl w:ilvl="5" w:tplc="5FDABF78">
      <w:numFmt w:val="bullet"/>
      <w:lvlText w:val="•"/>
      <w:lvlJc w:val="left"/>
      <w:pPr>
        <w:ind w:left="6240" w:hanging="292"/>
      </w:pPr>
      <w:rPr>
        <w:rFonts w:hint="default"/>
        <w:lang w:val="ru-RU" w:eastAsia="en-US" w:bidi="ar-SA"/>
      </w:rPr>
    </w:lvl>
    <w:lvl w:ilvl="6" w:tplc="1026F8C0">
      <w:numFmt w:val="bullet"/>
      <w:lvlText w:val="•"/>
      <w:lvlJc w:val="left"/>
      <w:pPr>
        <w:ind w:left="7316" w:hanging="292"/>
      </w:pPr>
      <w:rPr>
        <w:rFonts w:hint="default"/>
        <w:lang w:val="ru-RU" w:eastAsia="en-US" w:bidi="ar-SA"/>
      </w:rPr>
    </w:lvl>
    <w:lvl w:ilvl="7" w:tplc="851640C0">
      <w:numFmt w:val="bullet"/>
      <w:lvlText w:val="•"/>
      <w:lvlJc w:val="left"/>
      <w:pPr>
        <w:ind w:left="8392" w:hanging="292"/>
      </w:pPr>
      <w:rPr>
        <w:rFonts w:hint="default"/>
        <w:lang w:val="ru-RU" w:eastAsia="en-US" w:bidi="ar-SA"/>
      </w:rPr>
    </w:lvl>
    <w:lvl w:ilvl="8" w:tplc="7AC67750">
      <w:numFmt w:val="bullet"/>
      <w:lvlText w:val="•"/>
      <w:lvlJc w:val="left"/>
      <w:pPr>
        <w:ind w:left="9468" w:hanging="292"/>
      </w:pPr>
      <w:rPr>
        <w:rFonts w:hint="default"/>
        <w:lang w:val="ru-RU" w:eastAsia="en-US" w:bidi="ar-SA"/>
      </w:rPr>
    </w:lvl>
  </w:abstractNum>
  <w:abstractNum w:abstractNumId="311">
    <w:nsid w:val="7DFC73D0"/>
    <w:multiLevelType w:val="multilevel"/>
    <w:tmpl w:val="7DFC73D0"/>
    <w:lvl w:ilvl="0">
      <w:start w:val="1"/>
      <w:numFmt w:val="bullet"/>
      <w:lvlText w:val=""/>
      <w:lvlJc w:val="left"/>
      <w:pPr>
        <w:ind w:left="2007" w:hanging="360"/>
      </w:pPr>
      <w:rPr>
        <w:rFonts w:ascii="Symbol" w:hAnsi="Symbol"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hint="default"/>
      </w:rPr>
    </w:lvl>
    <w:lvl w:ilvl="3">
      <w:start w:val="1"/>
      <w:numFmt w:val="bullet"/>
      <w:lvlText w:val=""/>
      <w:lvlJc w:val="left"/>
      <w:pPr>
        <w:ind w:left="4167" w:hanging="360"/>
      </w:pPr>
      <w:rPr>
        <w:rFonts w:ascii="Symbol" w:hAnsi="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hint="default"/>
      </w:rPr>
    </w:lvl>
    <w:lvl w:ilvl="6">
      <w:start w:val="1"/>
      <w:numFmt w:val="bullet"/>
      <w:lvlText w:val=""/>
      <w:lvlJc w:val="left"/>
      <w:pPr>
        <w:ind w:left="6327" w:hanging="360"/>
      </w:pPr>
      <w:rPr>
        <w:rFonts w:ascii="Symbol" w:hAnsi="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hint="default"/>
      </w:rPr>
    </w:lvl>
  </w:abstractNum>
  <w:abstractNum w:abstractNumId="312">
    <w:nsid w:val="7E0F626D"/>
    <w:multiLevelType w:val="multilevel"/>
    <w:tmpl w:val="7E0F626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3">
    <w:nsid w:val="7E1076DF"/>
    <w:multiLevelType w:val="multilevel"/>
    <w:tmpl w:val="7E1076D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4">
    <w:nsid w:val="7EF97045"/>
    <w:multiLevelType w:val="multilevel"/>
    <w:tmpl w:val="7EF97045"/>
    <w:lvl w:ilvl="0">
      <w:start w:val="1"/>
      <w:numFmt w:val="bullet"/>
      <w:lvlText w:val=""/>
      <w:lvlJc w:val="left"/>
      <w:pPr>
        <w:ind w:left="955"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5">
    <w:nsid w:val="7F3728BD"/>
    <w:multiLevelType w:val="multilevel"/>
    <w:tmpl w:val="7F3728B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6">
    <w:nsid w:val="7F373E50"/>
    <w:multiLevelType w:val="multilevel"/>
    <w:tmpl w:val="7F373E50"/>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317">
    <w:nsid w:val="7F552F2E"/>
    <w:multiLevelType w:val="multilevel"/>
    <w:tmpl w:val="7F552F2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6"/>
  </w:num>
  <w:num w:numId="2">
    <w:abstractNumId w:val="303"/>
  </w:num>
  <w:num w:numId="3">
    <w:abstractNumId w:val="250"/>
  </w:num>
  <w:num w:numId="4">
    <w:abstractNumId w:val="45"/>
  </w:num>
  <w:num w:numId="5">
    <w:abstractNumId w:val="135"/>
  </w:num>
  <w:num w:numId="6">
    <w:abstractNumId w:val="43"/>
  </w:num>
  <w:num w:numId="7">
    <w:abstractNumId w:val="70"/>
  </w:num>
  <w:num w:numId="8">
    <w:abstractNumId w:val="82"/>
  </w:num>
  <w:num w:numId="9">
    <w:abstractNumId w:val="224"/>
  </w:num>
  <w:num w:numId="10">
    <w:abstractNumId w:val="193"/>
  </w:num>
  <w:num w:numId="11">
    <w:abstractNumId w:val="51"/>
  </w:num>
  <w:num w:numId="12">
    <w:abstractNumId w:val="204"/>
  </w:num>
  <w:num w:numId="13">
    <w:abstractNumId w:val="270"/>
  </w:num>
  <w:num w:numId="14">
    <w:abstractNumId w:val="78"/>
  </w:num>
  <w:num w:numId="15">
    <w:abstractNumId w:val="244"/>
  </w:num>
  <w:num w:numId="16">
    <w:abstractNumId w:val="146"/>
  </w:num>
  <w:num w:numId="17">
    <w:abstractNumId w:val="106"/>
  </w:num>
  <w:num w:numId="18">
    <w:abstractNumId w:val="49"/>
  </w:num>
  <w:num w:numId="19">
    <w:abstractNumId w:val="199"/>
  </w:num>
  <w:num w:numId="20">
    <w:abstractNumId w:val="98"/>
  </w:num>
  <w:num w:numId="21">
    <w:abstractNumId w:val="233"/>
  </w:num>
  <w:num w:numId="22">
    <w:abstractNumId w:val="223"/>
  </w:num>
  <w:num w:numId="23">
    <w:abstractNumId w:val="186"/>
  </w:num>
  <w:num w:numId="24">
    <w:abstractNumId w:val="108"/>
  </w:num>
  <w:num w:numId="25">
    <w:abstractNumId w:val="13"/>
  </w:num>
  <w:num w:numId="26">
    <w:abstractNumId w:val="230"/>
  </w:num>
  <w:num w:numId="27">
    <w:abstractNumId w:val="11"/>
  </w:num>
  <w:num w:numId="28">
    <w:abstractNumId w:val="162"/>
  </w:num>
  <w:num w:numId="29">
    <w:abstractNumId w:val="105"/>
  </w:num>
  <w:num w:numId="30">
    <w:abstractNumId w:val="12"/>
  </w:num>
  <w:num w:numId="31">
    <w:abstractNumId w:val="119"/>
  </w:num>
  <w:num w:numId="32">
    <w:abstractNumId w:val="88"/>
  </w:num>
  <w:num w:numId="33">
    <w:abstractNumId w:val="239"/>
  </w:num>
  <w:num w:numId="34">
    <w:abstractNumId w:val="81"/>
  </w:num>
  <w:num w:numId="35">
    <w:abstractNumId w:val="308"/>
  </w:num>
  <w:num w:numId="36">
    <w:abstractNumId w:val="279"/>
  </w:num>
  <w:num w:numId="37">
    <w:abstractNumId w:val="29"/>
  </w:num>
  <w:num w:numId="38">
    <w:abstractNumId w:val="313"/>
  </w:num>
  <w:num w:numId="39">
    <w:abstractNumId w:val="19"/>
  </w:num>
  <w:num w:numId="40">
    <w:abstractNumId w:val="114"/>
  </w:num>
  <w:num w:numId="41">
    <w:abstractNumId w:val="228"/>
  </w:num>
  <w:num w:numId="42">
    <w:abstractNumId w:val="287"/>
  </w:num>
  <w:num w:numId="43">
    <w:abstractNumId w:val="213"/>
  </w:num>
  <w:num w:numId="44">
    <w:abstractNumId w:val="26"/>
  </w:num>
  <w:num w:numId="45">
    <w:abstractNumId w:val="57"/>
  </w:num>
  <w:num w:numId="46">
    <w:abstractNumId w:val="145"/>
  </w:num>
  <w:num w:numId="47">
    <w:abstractNumId w:val="131"/>
  </w:num>
  <w:num w:numId="48">
    <w:abstractNumId w:val="276"/>
  </w:num>
  <w:num w:numId="49">
    <w:abstractNumId w:val="166"/>
  </w:num>
  <w:num w:numId="50">
    <w:abstractNumId w:val="212"/>
  </w:num>
  <w:num w:numId="51">
    <w:abstractNumId w:val="37"/>
  </w:num>
  <w:num w:numId="52">
    <w:abstractNumId w:val="225"/>
  </w:num>
  <w:num w:numId="53">
    <w:abstractNumId w:val="72"/>
  </w:num>
  <w:num w:numId="54">
    <w:abstractNumId w:val="181"/>
  </w:num>
  <w:num w:numId="55">
    <w:abstractNumId w:val="77"/>
  </w:num>
  <w:num w:numId="56">
    <w:abstractNumId w:val="28"/>
  </w:num>
  <w:num w:numId="57">
    <w:abstractNumId w:val="246"/>
  </w:num>
  <w:num w:numId="58">
    <w:abstractNumId w:val="314"/>
  </w:num>
  <w:num w:numId="59">
    <w:abstractNumId w:val="312"/>
  </w:num>
  <w:num w:numId="60">
    <w:abstractNumId w:val="69"/>
  </w:num>
  <w:num w:numId="61">
    <w:abstractNumId w:val="80"/>
  </w:num>
  <w:num w:numId="62">
    <w:abstractNumId w:val="127"/>
  </w:num>
  <w:num w:numId="63">
    <w:abstractNumId w:val="173"/>
  </w:num>
  <w:num w:numId="64">
    <w:abstractNumId w:val="36"/>
  </w:num>
  <w:num w:numId="65">
    <w:abstractNumId w:val="125"/>
  </w:num>
  <w:num w:numId="66">
    <w:abstractNumId w:val="248"/>
  </w:num>
  <w:num w:numId="67">
    <w:abstractNumId w:val="155"/>
  </w:num>
  <w:num w:numId="68">
    <w:abstractNumId w:val="84"/>
  </w:num>
  <w:num w:numId="69">
    <w:abstractNumId w:val="300"/>
  </w:num>
  <w:num w:numId="70">
    <w:abstractNumId w:val="120"/>
  </w:num>
  <w:num w:numId="71">
    <w:abstractNumId w:val="150"/>
  </w:num>
  <w:num w:numId="72">
    <w:abstractNumId w:val="96"/>
  </w:num>
  <w:num w:numId="73">
    <w:abstractNumId w:val="201"/>
  </w:num>
  <w:num w:numId="74">
    <w:abstractNumId w:val="286"/>
  </w:num>
  <w:num w:numId="75">
    <w:abstractNumId w:val="113"/>
  </w:num>
  <w:num w:numId="76">
    <w:abstractNumId w:val="255"/>
  </w:num>
  <w:num w:numId="77">
    <w:abstractNumId w:val="35"/>
  </w:num>
  <w:num w:numId="78">
    <w:abstractNumId w:val="83"/>
  </w:num>
  <w:num w:numId="79">
    <w:abstractNumId w:val="126"/>
  </w:num>
  <w:num w:numId="80">
    <w:abstractNumId w:val="249"/>
  </w:num>
  <w:num w:numId="81">
    <w:abstractNumId w:val="208"/>
  </w:num>
  <w:num w:numId="82">
    <w:abstractNumId w:val="17"/>
  </w:num>
  <w:num w:numId="83">
    <w:abstractNumId w:val="67"/>
  </w:num>
  <w:num w:numId="84">
    <w:abstractNumId w:val="305"/>
  </w:num>
  <w:num w:numId="85">
    <w:abstractNumId w:val="175"/>
  </w:num>
  <w:num w:numId="86">
    <w:abstractNumId w:val="277"/>
  </w:num>
  <w:num w:numId="87">
    <w:abstractNumId w:val="20"/>
  </w:num>
  <w:num w:numId="88">
    <w:abstractNumId w:val="53"/>
  </w:num>
  <w:num w:numId="89">
    <w:abstractNumId w:val="316"/>
  </w:num>
  <w:num w:numId="90">
    <w:abstractNumId w:val="185"/>
  </w:num>
  <w:num w:numId="91">
    <w:abstractNumId w:val="139"/>
  </w:num>
  <w:num w:numId="92">
    <w:abstractNumId w:val="309"/>
  </w:num>
  <w:num w:numId="93">
    <w:abstractNumId w:val="214"/>
  </w:num>
  <w:num w:numId="94">
    <w:abstractNumId w:val="124"/>
  </w:num>
  <w:num w:numId="95">
    <w:abstractNumId w:val="293"/>
  </w:num>
  <w:num w:numId="96">
    <w:abstractNumId w:val="112"/>
  </w:num>
  <w:num w:numId="97">
    <w:abstractNumId w:val="129"/>
  </w:num>
  <w:num w:numId="98">
    <w:abstractNumId w:val="266"/>
  </w:num>
  <w:num w:numId="99">
    <w:abstractNumId w:val="272"/>
  </w:num>
  <w:num w:numId="100">
    <w:abstractNumId w:val="183"/>
  </w:num>
  <w:num w:numId="101">
    <w:abstractNumId w:val="25"/>
  </w:num>
  <w:num w:numId="102">
    <w:abstractNumId w:val="227"/>
  </w:num>
  <w:num w:numId="103">
    <w:abstractNumId w:val="101"/>
  </w:num>
  <w:num w:numId="104">
    <w:abstractNumId w:val="164"/>
  </w:num>
  <w:num w:numId="105">
    <w:abstractNumId w:val="177"/>
  </w:num>
  <w:num w:numId="106">
    <w:abstractNumId w:val="30"/>
  </w:num>
  <w:num w:numId="107">
    <w:abstractNumId w:val="311"/>
  </w:num>
  <w:num w:numId="108">
    <w:abstractNumId w:val="236"/>
  </w:num>
  <w:num w:numId="109">
    <w:abstractNumId w:val="254"/>
  </w:num>
  <w:num w:numId="110">
    <w:abstractNumId w:val="220"/>
  </w:num>
  <w:num w:numId="111">
    <w:abstractNumId w:val="15"/>
  </w:num>
  <w:num w:numId="112">
    <w:abstractNumId w:val="156"/>
  </w:num>
  <w:num w:numId="113">
    <w:abstractNumId w:val="40"/>
  </w:num>
  <w:num w:numId="114">
    <w:abstractNumId w:val="122"/>
  </w:num>
  <w:num w:numId="115">
    <w:abstractNumId w:val="265"/>
  </w:num>
  <w:num w:numId="116">
    <w:abstractNumId w:val="148"/>
  </w:num>
  <w:num w:numId="117">
    <w:abstractNumId w:val="130"/>
  </w:num>
  <w:num w:numId="118">
    <w:abstractNumId w:val="306"/>
  </w:num>
  <w:num w:numId="119">
    <w:abstractNumId w:val="153"/>
  </w:num>
  <w:num w:numId="120">
    <w:abstractNumId w:val="252"/>
  </w:num>
  <w:num w:numId="121">
    <w:abstractNumId w:val="289"/>
  </w:num>
  <w:num w:numId="122">
    <w:abstractNumId w:val="44"/>
  </w:num>
  <w:num w:numId="123">
    <w:abstractNumId w:val="65"/>
  </w:num>
  <w:num w:numId="124">
    <w:abstractNumId w:val="292"/>
  </w:num>
  <w:num w:numId="125">
    <w:abstractNumId w:val="161"/>
  </w:num>
  <w:num w:numId="126">
    <w:abstractNumId w:val="154"/>
  </w:num>
  <w:num w:numId="127">
    <w:abstractNumId w:val="242"/>
  </w:num>
  <w:num w:numId="128">
    <w:abstractNumId w:val="207"/>
  </w:num>
  <w:num w:numId="129">
    <w:abstractNumId w:val="302"/>
  </w:num>
  <w:num w:numId="130">
    <w:abstractNumId w:val="192"/>
  </w:num>
  <w:num w:numId="131">
    <w:abstractNumId w:val="179"/>
  </w:num>
  <w:num w:numId="132">
    <w:abstractNumId w:val="229"/>
  </w:num>
  <w:num w:numId="133">
    <w:abstractNumId w:val="195"/>
  </w:num>
  <w:num w:numId="134">
    <w:abstractNumId w:val="218"/>
  </w:num>
  <w:num w:numId="135">
    <w:abstractNumId w:val="109"/>
  </w:num>
  <w:num w:numId="136">
    <w:abstractNumId w:val="59"/>
  </w:num>
  <w:num w:numId="137">
    <w:abstractNumId w:val="257"/>
  </w:num>
  <w:num w:numId="138">
    <w:abstractNumId w:val="231"/>
  </w:num>
  <w:num w:numId="139">
    <w:abstractNumId w:val="116"/>
  </w:num>
  <w:num w:numId="140">
    <w:abstractNumId w:val="134"/>
  </w:num>
  <w:num w:numId="141">
    <w:abstractNumId w:val="147"/>
  </w:num>
  <w:num w:numId="142">
    <w:abstractNumId w:val="79"/>
  </w:num>
  <w:num w:numId="143">
    <w:abstractNumId w:val="264"/>
  </w:num>
  <w:num w:numId="144">
    <w:abstractNumId w:val="56"/>
  </w:num>
  <w:num w:numId="145">
    <w:abstractNumId w:val="121"/>
  </w:num>
  <w:num w:numId="146">
    <w:abstractNumId w:val="138"/>
  </w:num>
  <w:num w:numId="147">
    <w:abstractNumId w:val="259"/>
  </w:num>
  <w:num w:numId="148">
    <w:abstractNumId w:val="178"/>
  </w:num>
  <w:num w:numId="149">
    <w:abstractNumId w:val="187"/>
  </w:num>
  <w:num w:numId="150">
    <w:abstractNumId w:val="295"/>
  </w:num>
  <w:num w:numId="151">
    <w:abstractNumId w:val="278"/>
  </w:num>
  <w:num w:numId="152">
    <w:abstractNumId w:val="104"/>
  </w:num>
  <w:num w:numId="153">
    <w:abstractNumId w:val="62"/>
  </w:num>
  <w:num w:numId="154">
    <w:abstractNumId w:val="168"/>
  </w:num>
  <w:num w:numId="155">
    <w:abstractNumId w:val="123"/>
  </w:num>
  <w:num w:numId="156">
    <w:abstractNumId w:val="99"/>
  </w:num>
  <w:num w:numId="157">
    <w:abstractNumId w:val="149"/>
  </w:num>
  <w:num w:numId="158">
    <w:abstractNumId w:val="39"/>
  </w:num>
  <w:num w:numId="159">
    <w:abstractNumId w:val="226"/>
  </w:num>
  <w:num w:numId="160">
    <w:abstractNumId w:val="157"/>
  </w:num>
  <w:num w:numId="161">
    <w:abstractNumId w:val="190"/>
  </w:num>
  <w:num w:numId="162">
    <w:abstractNumId w:val="75"/>
  </w:num>
  <w:num w:numId="163">
    <w:abstractNumId w:val="234"/>
  </w:num>
  <w:num w:numId="164">
    <w:abstractNumId w:val="92"/>
  </w:num>
  <w:num w:numId="165">
    <w:abstractNumId w:val="151"/>
  </w:num>
  <w:num w:numId="166">
    <w:abstractNumId w:val="196"/>
  </w:num>
  <w:num w:numId="167">
    <w:abstractNumId w:val="94"/>
  </w:num>
  <w:num w:numId="168">
    <w:abstractNumId w:val="167"/>
  </w:num>
  <w:num w:numId="169">
    <w:abstractNumId w:val="110"/>
  </w:num>
  <w:num w:numId="170">
    <w:abstractNumId w:val="176"/>
  </w:num>
  <w:num w:numId="171">
    <w:abstractNumId w:val="315"/>
  </w:num>
  <w:num w:numId="172">
    <w:abstractNumId w:val="171"/>
  </w:num>
  <w:num w:numId="173">
    <w:abstractNumId w:val="38"/>
  </w:num>
  <w:num w:numId="174">
    <w:abstractNumId w:val="297"/>
  </w:num>
  <w:num w:numId="175">
    <w:abstractNumId w:val="100"/>
  </w:num>
  <w:num w:numId="176">
    <w:abstractNumId w:val="103"/>
  </w:num>
  <w:num w:numId="177">
    <w:abstractNumId w:val="262"/>
  </w:num>
  <w:num w:numId="178">
    <w:abstractNumId w:val="24"/>
  </w:num>
  <w:num w:numId="179">
    <w:abstractNumId w:val="66"/>
  </w:num>
  <w:num w:numId="180">
    <w:abstractNumId w:val="274"/>
  </w:num>
  <w:num w:numId="181">
    <w:abstractNumId w:val="0"/>
  </w:num>
  <w:num w:numId="182">
    <w:abstractNumId w:val="27"/>
  </w:num>
  <w:num w:numId="183">
    <w:abstractNumId w:val="247"/>
  </w:num>
  <w:num w:numId="184">
    <w:abstractNumId w:val="170"/>
  </w:num>
  <w:num w:numId="185">
    <w:abstractNumId w:val="31"/>
  </w:num>
  <w:num w:numId="186">
    <w:abstractNumId w:val="46"/>
  </w:num>
  <w:num w:numId="187">
    <w:abstractNumId w:val="42"/>
  </w:num>
  <w:num w:numId="188">
    <w:abstractNumId w:val="141"/>
  </w:num>
  <w:num w:numId="189">
    <w:abstractNumId w:val="245"/>
  </w:num>
  <w:num w:numId="190">
    <w:abstractNumId w:val="307"/>
  </w:num>
  <w:num w:numId="191">
    <w:abstractNumId w:val="191"/>
  </w:num>
  <w:num w:numId="192">
    <w:abstractNumId w:val="68"/>
  </w:num>
  <w:num w:numId="193">
    <w:abstractNumId w:val="117"/>
  </w:num>
  <w:num w:numId="194">
    <w:abstractNumId w:val="169"/>
  </w:num>
  <w:num w:numId="195">
    <w:abstractNumId w:val="172"/>
  </w:num>
  <w:num w:numId="196">
    <w:abstractNumId w:val="180"/>
  </w:num>
  <w:num w:numId="197">
    <w:abstractNumId w:val="216"/>
  </w:num>
  <w:num w:numId="198">
    <w:abstractNumId w:val="271"/>
  </w:num>
  <w:num w:numId="199">
    <w:abstractNumId w:val="282"/>
  </w:num>
  <w:num w:numId="200">
    <w:abstractNumId w:val="86"/>
  </w:num>
  <w:num w:numId="201">
    <w:abstractNumId w:val="238"/>
  </w:num>
  <w:num w:numId="202">
    <w:abstractNumId w:val="256"/>
  </w:num>
  <w:num w:numId="203">
    <w:abstractNumId w:val="132"/>
  </w:num>
  <w:num w:numId="204">
    <w:abstractNumId w:val="152"/>
  </w:num>
  <w:num w:numId="205">
    <w:abstractNumId w:val="240"/>
  </w:num>
  <w:num w:numId="206">
    <w:abstractNumId w:val="6"/>
  </w:num>
  <w:num w:numId="207">
    <w:abstractNumId w:val="41"/>
  </w:num>
  <w:num w:numId="208">
    <w:abstractNumId w:val="219"/>
  </w:num>
  <w:num w:numId="209">
    <w:abstractNumId w:val="299"/>
  </w:num>
  <w:num w:numId="210">
    <w:abstractNumId w:val="21"/>
  </w:num>
  <w:num w:numId="211">
    <w:abstractNumId w:val="71"/>
  </w:num>
  <w:num w:numId="212">
    <w:abstractNumId w:val="2"/>
  </w:num>
  <w:num w:numId="213">
    <w:abstractNumId w:val="5"/>
  </w:num>
  <w:num w:numId="214">
    <w:abstractNumId w:val="8"/>
  </w:num>
  <w:num w:numId="215">
    <w:abstractNumId w:val="10"/>
  </w:num>
  <w:num w:numId="216">
    <w:abstractNumId w:val="283"/>
  </w:num>
  <w:num w:numId="217">
    <w:abstractNumId w:val="205"/>
  </w:num>
  <w:num w:numId="218">
    <w:abstractNumId w:val="111"/>
  </w:num>
  <w:num w:numId="219">
    <w:abstractNumId w:val="14"/>
  </w:num>
  <w:num w:numId="220">
    <w:abstractNumId w:val="3"/>
  </w:num>
  <w:num w:numId="221">
    <w:abstractNumId w:val="9"/>
  </w:num>
  <w:num w:numId="222">
    <w:abstractNumId w:val="1"/>
  </w:num>
  <w:num w:numId="223">
    <w:abstractNumId w:val="85"/>
  </w:num>
  <w:num w:numId="224">
    <w:abstractNumId w:val="202"/>
  </w:num>
  <w:num w:numId="225">
    <w:abstractNumId w:val="163"/>
  </w:num>
  <w:num w:numId="226">
    <w:abstractNumId w:val="298"/>
  </w:num>
  <w:num w:numId="227">
    <w:abstractNumId w:val="102"/>
  </w:num>
  <w:num w:numId="228">
    <w:abstractNumId w:val="4"/>
  </w:num>
  <w:num w:numId="229">
    <w:abstractNumId w:val="7"/>
  </w:num>
  <w:num w:numId="230">
    <w:abstractNumId w:val="296"/>
  </w:num>
  <w:num w:numId="231">
    <w:abstractNumId w:val="251"/>
  </w:num>
  <w:num w:numId="232">
    <w:abstractNumId w:val="232"/>
  </w:num>
  <w:num w:numId="233">
    <w:abstractNumId w:val="203"/>
  </w:num>
  <w:num w:numId="234">
    <w:abstractNumId w:val="158"/>
  </w:num>
  <w:num w:numId="235">
    <w:abstractNumId w:val="91"/>
  </w:num>
  <w:num w:numId="236">
    <w:abstractNumId w:val="160"/>
  </w:num>
  <w:num w:numId="237">
    <w:abstractNumId w:val="273"/>
  </w:num>
  <w:num w:numId="238">
    <w:abstractNumId w:val="280"/>
  </w:num>
  <w:num w:numId="239">
    <w:abstractNumId w:val="143"/>
  </w:num>
  <w:num w:numId="240">
    <w:abstractNumId w:val="47"/>
  </w:num>
  <w:num w:numId="241">
    <w:abstractNumId w:val="60"/>
  </w:num>
  <w:num w:numId="242">
    <w:abstractNumId w:val="261"/>
  </w:num>
  <w:num w:numId="243">
    <w:abstractNumId w:val="55"/>
  </w:num>
  <w:num w:numId="244">
    <w:abstractNumId w:val="87"/>
  </w:num>
  <w:num w:numId="245">
    <w:abstractNumId w:val="281"/>
  </w:num>
  <w:num w:numId="246">
    <w:abstractNumId w:val="133"/>
  </w:num>
  <w:num w:numId="247">
    <w:abstractNumId w:val="61"/>
  </w:num>
  <w:num w:numId="248">
    <w:abstractNumId w:val="301"/>
  </w:num>
  <w:num w:numId="249">
    <w:abstractNumId w:val="317"/>
  </w:num>
  <w:num w:numId="250">
    <w:abstractNumId w:val="241"/>
  </w:num>
  <w:num w:numId="251">
    <w:abstractNumId w:val="210"/>
  </w:num>
  <w:num w:numId="252">
    <w:abstractNumId w:val="90"/>
  </w:num>
  <w:num w:numId="253">
    <w:abstractNumId w:val="290"/>
  </w:num>
  <w:num w:numId="254">
    <w:abstractNumId w:val="291"/>
  </w:num>
  <w:num w:numId="255">
    <w:abstractNumId w:val="206"/>
  </w:num>
  <w:num w:numId="256">
    <w:abstractNumId w:val="144"/>
  </w:num>
  <w:num w:numId="257">
    <w:abstractNumId w:val="222"/>
  </w:num>
  <w:num w:numId="258">
    <w:abstractNumId w:val="189"/>
  </w:num>
  <w:num w:numId="259">
    <w:abstractNumId w:val="93"/>
  </w:num>
  <w:num w:numId="260">
    <w:abstractNumId w:val="269"/>
  </w:num>
  <w:num w:numId="261">
    <w:abstractNumId w:val="184"/>
  </w:num>
  <w:num w:numId="262">
    <w:abstractNumId w:val="198"/>
  </w:num>
  <w:num w:numId="263">
    <w:abstractNumId w:val="89"/>
  </w:num>
  <w:num w:numId="264">
    <w:abstractNumId w:val="288"/>
  </w:num>
  <w:num w:numId="265">
    <w:abstractNumId w:val="165"/>
  </w:num>
  <w:num w:numId="266">
    <w:abstractNumId w:val="58"/>
  </w:num>
  <w:num w:numId="267">
    <w:abstractNumId w:val="18"/>
  </w:num>
  <w:num w:numId="268">
    <w:abstractNumId w:val="267"/>
  </w:num>
  <w:num w:numId="269">
    <w:abstractNumId w:val="253"/>
  </w:num>
  <w:num w:numId="270">
    <w:abstractNumId w:val="128"/>
  </w:num>
  <w:num w:numId="271">
    <w:abstractNumId w:val="304"/>
  </w:num>
  <w:num w:numId="272">
    <w:abstractNumId w:val="52"/>
  </w:num>
  <w:num w:numId="273">
    <w:abstractNumId w:val="263"/>
  </w:num>
  <w:num w:numId="274">
    <w:abstractNumId w:val="215"/>
  </w:num>
  <w:num w:numId="275">
    <w:abstractNumId w:val="74"/>
  </w:num>
  <w:num w:numId="276">
    <w:abstractNumId w:val="118"/>
  </w:num>
  <w:num w:numId="277">
    <w:abstractNumId w:val="140"/>
  </w:num>
  <w:num w:numId="278">
    <w:abstractNumId w:val="268"/>
  </w:num>
  <w:num w:numId="279">
    <w:abstractNumId w:val="97"/>
  </w:num>
  <w:num w:numId="280">
    <w:abstractNumId w:val="197"/>
  </w:num>
  <w:num w:numId="281">
    <w:abstractNumId w:val="211"/>
  </w:num>
  <w:num w:numId="282">
    <w:abstractNumId w:val="209"/>
  </w:num>
  <w:num w:numId="283">
    <w:abstractNumId w:val="284"/>
  </w:num>
  <w:num w:numId="284">
    <w:abstractNumId w:val="237"/>
  </w:num>
  <w:num w:numId="285">
    <w:abstractNumId w:val="194"/>
  </w:num>
  <w:num w:numId="286">
    <w:abstractNumId w:val="258"/>
  </w:num>
  <w:num w:numId="287">
    <w:abstractNumId w:val="221"/>
  </w:num>
  <w:num w:numId="288">
    <w:abstractNumId w:val="34"/>
  </w:num>
  <w:num w:numId="289">
    <w:abstractNumId w:val="294"/>
  </w:num>
  <w:num w:numId="290">
    <w:abstractNumId w:val="54"/>
  </w:num>
  <w:num w:numId="291">
    <w:abstractNumId w:val="137"/>
  </w:num>
  <w:num w:numId="292">
    <w:abstractNumId w:val="50"/>
  </w:num>
  <w:num w:numId="293">
    <w:abstractNumId w:val="182"/>
  </w:num>
  <w:num w:numId="294">
    <w:abstractNumId w:val="107"/>
  </w:num>
  <w:num w:numId="295">
    <w:abstractNumId w:val="285"/>
  </w:num>
  <w:num w:numId="296">
    <w:abstractNumId w:val="32"/>
  </w:num>
  <w:num w:numId="297">
    <w:abstractNumId w:val="64"/>
  </w:num>
  <w:num w:numId="298">
    <w:abstractNumId w:val="142"/>
  </w:num>
  <w:num w:numId="299">
    <w:abstractNumId w:val="73"/>
  </w:num>
  <w:num w:numId="300">
    <w:abstractNumId w:val="217"/>
  </w:num>
  <w:num w:numId="301">
    <w:abstractNumId w:val="33"/>
  </w:num>
  <w:num w:numId="302">
    <w:abstractNumId w:val="235"/>
  </w:num>
  <w:num w:numId="303">
    <w:abstractNumId w:val="115"/>
  </w:num>
  <w:num w:numId="304">
    <w:abstractNumId w:val="200"/>
  </w:num>
  <w:num w:numId="305">
    <w:abstractNumId w:val="275"/>
  </w:num>
  <w:num w:numId="306">
    <w:abstractNumId w:val="188"/>
  </w:num>
  <w:num w:numId="307">
    <w:abstractNumId w:val="243"/>
  </w:num>
  <w:num w:numId="308">
    <w:abstractNumId w:val="22"/>
  </w:num>
  <w:num w:numId="309">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48"/>
  </w:num>
  <w:num w:numId="311">
    <w:abstractNumId w:val="136"/>
  </w:num>
  <w:num w:numId="312">
    <w:abstractNumId w:val="76"/>
  </w:num>
  <w:num w:numId="313">
    <w:abstractNumId w:val="63"/>
  </w:num>
  <w:num w:numId="314">
    <w:abstractNumId w:val="23"/>
  </w:num>
  <w:num w:numId="315">
    <w:abstractNumId w:val="260"/>
  </w:num>
  <w:num w:numId="316">
    <w:abstractNumId w:val="95"/>
  </w:num>
  <w:num w:numId="317">
    <w:abstractNumId w:val="310"/>
  </w:num>
  <w:num w:numId="318">
    <w:abstractNumId w:val="159"/>
  </w:num>
  <w:numIdMacAtCleanup w:val="3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defaultTabStop w:val="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20B"/>
    <w:rsid w:val="00012CD2"/>
    <w:rsid w:val="000144D2"/>
    <w:rsid w:val="00016585"/>
    <w:rsid w:val="0002082A"/>
    <w:rsid w:val="00021999"/>
    <w:rsid w:val="00023018"/>
    <w:rsid w:val="00026709"/>
    <w:rsid w:val="0003366A"/>
    <w:rsid w:val="0003417A"/>
    <w:rsid w:val="00034391"/>
    <w:rsid w:val="0003507A"/>
    <w:rsid w:val="000415E0"/>
    <w:rsid w:val="00041B68"/>
    <w:rsid w:val="0004334D"/>
    <w:rsid w:val="00044478"/>
    <w:rsid w:val="000472FB"/>
    <w:rsid w:val="0004744F"/>
    <w:rsid w:val="00047942"/>
    <w:rsid w:val="00050B49"/>
    <w:rsid w:val="00051571"/>
    <w:rsid w:val="00055F9F"/>
    <w:rsid w:val="00056063"/>
    <w:rsid w:val="0006093B"/>
    <w:rsid w:val="00064C1D"/>
    <w:rsid w:val="000650CC"/>
    <w:rsid w:val="00065FDB"/>
    <w:rsid w:val="00071D8F"/>
    <w:rsid w:val="00077F6E"/>
    <w:rsid w:val="000811DB"/>
    <w:rsid w:val="00081F99"/>
    <w:rsid w:val="000823C1"/>
    <w:rsid w:val="00082787"/>
    <w:rsid w:val="0008318D"/>
    <w:rsid w:val="000862BB"/>
    <w:rsid w:val="00087DCB"/>
    <w:rsid w:val="00087EE3"/>
    <w:rsid w:val="00091029"/>
    <w:rsid w:val="00092C27"/>
    <w:rsid w:val="00092E13"/>
    <w:rsid w:val="00096597"/>
    <w:rsid w:val="000977C8"/>
    <w:rsid w:val="000A08EE"/>
    <w:rsid w:val="000A39F8"/>
    <w:rsid w:val="000A41BD"/>
    <w:rsid w:val="000A4225"/>
    <w:rsid w:val="000B0404"/>
    <w:rsid w:val="000B2074"/>
    <w:rsid w:val="000C1173"/>
    <w:rsid w:val="000C34C8"/>
    <w:rsid w:val="000C6F1D"/>
    <w:rsid w:val="000D022A"/>
    <w:rsid w:val="000D06AE"/>
    <w:rsid w:val="000D1AA8"/>
    <w:rsid w:val="000E0312"/>
    <w:rsid w:val="000E4618"/>
    <w:rsid w:val="000E5C78"/>
    <w:rsid w:val="000F045F"/>
    <w:rsid w:val="000F1CFF"/>
    <w:rsid w:val="000F2D13"/>
    <w:rsid w:val="001000BC"/>
    <w:rsid w:val="00100651"/>
    <w:rsid w:val="001037FA"/>
    <w:rsid w:val="00110921"/>
    <w:rsid w:val="00111E4B"/>
    <w:rsid w:val="001123F5"/>
    <w:rsid w:val="00112642"/>
    <w:rsid w:val="00113194"/>
    <w:rsid w:val="00113CF1"/>
    <w:rsid w:val="00113E9B"/>
    <w:rsid w:val="00113EAD"/>
    <w:rsid w:val="001167B2"/>
    <w:rsid w:val="001204E4"/>
    <w:rsid w:val="00120F84"/>
    <w:rsid w:val="00132252"/>
    <w:rsid w:val="001337DE"/>
    <w:rsid w:val="00133F2A"/>
    <w:rsid w:val="001347B6"/>
    <w:rsid w:val="00141CF8"/>
    <w:rsid w:val="001454D8"/>
    <w:rsid w:val="00146C43"/>
    <w:rsid w:val="0015111A"/>
    <w:rsid w:val="0015274B"/>
    <w:rsid w:val="001566D8"/>
    <w:rsid w:val="00156F6F"/>
    <w:rsid w:val="00157BD0"/>
    <w:rsid w:val="00161542"/>
    <w:rsid w:val="00161EBC"/>
    <w:rsid w:val="001620D9"/>
    <w:rsid w:val="00170FA8"/>
    <w:rsid w:val="00172A27"/>
    <w:rsid w:val="001730EB"/>
    <w:rsid w:val="001761C6"/>
    <w:rsid w:val="00177761"/>
    <w:rsid w:val="00190D32"/>
    <w:rsid w:val="001A18B2"/>
    <w:rsid w:val="001A1AD6"/>
    <w:rsid w:val="001A229F"/>
    <w:rsid w:val="001A2AA1"/>
    <w:rsid w:val="001A3425"/>
    <w:rsid w:val="001B3145"/>
    <w:rsid w:val="001D2819"/>
    <w:rsid w:val="001D3108"/>
    <w:rsid w:val="001D3D60"/>
    <w:rsid w:val="001D5D8A"/>
    <w:rsid w:val="001E13B2"/>
    <w:rsid w:val="001E3C71"/>
    <w:rsid w:val="001E484C"/>
    <w:rsid w:val="001E6954"/>
    <w:rsid w:val="001E7031"/>
    <w:rsid w:val="001F1D60"/>
    <w:rsid w:val="001F203B"/>
    <w:rsid w:val="001F26DD"/>
    <w:rsid w:val="001F4589"/>
    <w:rsid w:val="002003B0"/>
    <w:rsid w:val="002061B4"/>
    <w:rsid w:val="002066B8"/>
    <w:rsid w:val="00206FE8"/>
    <w:rsid w:val="00207155"/>
    <w:rsid w:val="0021169E"/>
    <w:rsid w:val="0021553C"/>
    <w:rsid w:val="002162DE"/>
    <w:rsid w:val="00217F6F"/>
    <w:rsid w:val="00222005"/>
    <w:rsid w:val="00223658"/>
    <w:rsid w:val="00224468"/>
    <w:rsid w:val="002246D4"/>
    <w:rsid w:val="00226471"/>
    <w:rsid w:val="00227E72"/>
    <w:rsid w:val="002303E1"/>
    <w:rsid w:val="00230447"/>
    <w:rsid w:val="002304D3"/>
    <w:rsid w:val="00230CDB"/>
    <w:rsid w:val="00231AA2"/>
    <w:rsid w:val="00236D53"/>
    <w:rsid w:val="00243ADF"/>
    <w:rsid w:val="00245F58"/>
    <w:rsid w:val="00252575"/>
    <w:rsid w:val="00255F7D"/>
    <w:rsid w:val="0025795C"/>
    <w:rsid w:val="0026042C"/>
    <w:rsid w:val="0026114A"/>
    <w:rsid w:val="0026220F"/>
    <w:rsid w:val="00263EDB"/>
    <w:rsid w:val="00266F65"/>
    <w:rsid w:val="002671EC"/>
    <w:rsid w:val="002717C0"/>
    <w:rsid w:val="002776A4"/>
    <w:rsid w:val="00282EEF"/>
    <w:rsid w:val="00284AA2"/>
    <w:rsid w:val="00285473"/>
    <w:rsid w:val="002878C6"/>
    <w:rsid w:val="00293903"/>
    <w:rsid w:val="002A0D61"/>
    <w:rsid w:val="002A2BD5"/>
    <w:rsid w:val="002A38CD"/>
    <w:rsid w:val="002A54C5"/>
    <w:rsid w:val="002A785D"/>
    <w:rsid w:val="002B34A8"/>
    <w:rsid w:val="002B3570"/>
    <w:rsid w:val="002B4C3C"/>
    <w:rsid w:val="002C1F72"/>
    <w:rsid w:val="002C3E56"/>
    <w:rsid w:val="002C5937"/>
    <w:rsid w:val="002C5FA9"/>
    <w:rsid w:val="002C75AE"/>
    <w:rsid w:val="002D04DF"/>
    <w:rsid w:val="002D1060"/>
    <w:rsid w:val="002D3962"/>
    <w:rsid w:val="002D4030"/>
    <w:rsid w:val="002D5AF7"/>
    <w:rsid w:val="002D6BAF"/>
    <w:rsid w:val="002E65E8"/>
    <w:rsid w:val="002E7379"/>
    <w:rsid w:val="002F3645"/>
    <w:rsid w:val="002F36A5"/>
    <w:rsid w:val="002F5D91"/>
    <w:rsid w:val="002F6361"/>
    <w:rsid w:val="0030201B"/>
    <w:rsid w:val="003035CF"/>
    <w:rsid w:val="00303BA9"/>
    <w:rsid w:val="0030789C"/>
    <w:rsid w:val="00307F36"/>
    <w:rsid w:val="0031062F"/>
    <w:rsid w:val="00311794"/>
    <w:rsid w:val="00311D31"/>
    <w:rsid w:val="0031483D"/>
    <w:rsid w:val="0031484E"/>
    <w:rsid w:val="00315CCB"/>
    <w:rsid w:val="00320E9A"/>
    <w:rsid w:val="003264C6"/>
    <w:rsid w:val="003272E7"/>
    <w:rsid w:val="00330DCC"/>
    <w:rsid w:val="00333ACC"/>
    <w:rsid w:val="00333F67"/>
    <w:rsid w:val="00335920"/>
    <w:rsid w:val="00335D7A"/>
    <w:rsid w:val="00336638"/>
    <w:rsid w:val="003400A9"/>
    <w:rsid w:val="003417E9"/>
    <w:rsid w:val="00343D66"/>
    <w:rsid w:val="00345EDA"/>
    <w:rsid w:val="0034741F"/>
    <w:rsid w:val="00353697"/>
    <w:rsid w:val="00353B76"/>
    <w:rsid w:val="00354FC8"/>
    <w:rsid w:val="00364F34"/>
    <w:rsid w:val="00365C06"/>
    <w:rsid w:val="00367376"/>
    <w:rsid w:val="003711EB"/>
    <w:rsid w:val="00372541"/>
    <w:rsid w:val="0037348F"/>
    <w:rsid w:val="00373AB4"/>
    <w:rsid w:val="00375B4B"/>
    <w:rsid w:val="00375CF1"/>
    <w:rsid w:val="00381CAD"/>
    <w:rsid w:val="003827E6"/>
    <w:rsid w:val="00385BA4"/>
    <w:rsid w:val="00386939"/>
    <w:rsid w:val="00387A9F"/>
    <w:rsid w:val="00391A3D"/>
    <w:rsid w:val="00392466"/>
    <w:rsid w:val="0039285C"/>
    <w:rsid w:val="00393D76"/>
    <w:rsid w:val="00396035"/>
    <w:rsid w:val="003A1191"/>
    <w:rsid w:val="003A38BA"/>
    <w:rsid w:val="003A4201"/>
    <w:rsid w:val="003A4B91"/>
    <w:rsid w:val="003A4E56"/>
    <w:rsid w:val="003A55A3"/>
    <w:rsid w:val="003A666C"/>
    <w:rsid w:val="003B043C"/>
    <w:rsid w:val="003B22E6"/>
    <w:rsid w:val="003B39A3"/>
    <w:rsid w:val="003B39C5"/>
    <w:rsid w:val="003B3DB3"/>
    <w:rsid w:val="003B587D"/>
    <w:rsid w:val="003B5B4A"/>
    <w:rsid w:val="003B6C6E"/>
    <w:rsid w:val="003B786F"/>
    <w:rsid w:val="003C1F6B"/>
    <w:rsid w:val="003C6F73"/>
    <w:rsid w:val="003D223A"/>
    <w:rsid w:val="003D28B3"/>
    <w:rsid w:val="003D3C5D"/>
    <w:rsid w:val="003D4399"/>
    <w:rsid w:val="003D479C"/>
    <w:rsid w:val="003D49B8"/>
    <w:rsid w:val="003D4BA2"/>
    <w:rsid w:val="003D501A"/>
    <w:rsid w:val="003D6F07"/>
    <w:rsid w:val="003D7D63"/>
    <w:rsid w:val="003E22C2"/>
    <w:rsid w:val="003E3A7F"/>
    <w:rsid w:val="003E3FC4"/>
    <w:rsid w:val="003E7A45"/>
    <w:rsid w:val="003E7CAC"/>
    <w:rsid w:val="003E7DDD"/>
    <w:rsid w:val="003F0B0E"/>
    <w:rsid w:val="003F12C2"/>
    <w:rsid w:val="003F2F84"/>
    <w:rsid w:val="003F4D0D"/>
    <w:rsid w:val="003F6E85"/>
    <w:rsid w:val="00400CEB"/>
    <w:rsid w:val="00401BCC"/>
    <w:rsid w:val="0040326A"/>
    <w:rsid w:val="004053EC"/>
    <w:rsid w:val="0040605D"/>
    <w:rsid w:val="004115FC"/>
    <w:rsid w:val="00412E5E"/>
    <w:rsid w:val="004163C8"/>
    <w:rsid w:val="00417EFE"/>
    <w:rsid w:val="00421087"/>
    <w:rsid w:val="00421FCC"/>
    <w:rsid w:val="004248B5"/>
    <w:rsid w:val="004258D0"/>
    <w:rsid w:val="00425D2E"/>
    <w:rsid w:val="00425EBD"/>
    <w:rsid w:val="00426427"/>
    <w:rsid w:val="004303EB"/>
    <w:rsid w:val="00432153"/>
    <w:rsid w:val="00432218"/>
    <w:rsid w:val="00432728"/>
    <w:rsid w:val="004329A1"/>
    <w:rsid w:val="00434B20"/>
    <w:rsid w:val="00435C17"/>
    <w:rsid w:val="00435C8D"/>
    <w:rsid w:val="00437285"/>
    <w:rsid w:val="00440FD9"/>
    <w:rsid w:val="00442233"/>
    <w:rsid w:val="0044433D"/>
    <w:rsid w:val="00444C57"/>
    <w:rsid w:val="004501B5"/>
    <w:rsid w:val="00450AB7"/>
    <w:rsid w:val="00450E22"/>
    <w:rsid w:val="00453390"/>
    <w:rsid w:val="00453B16"/>
    <w:rsid w:val="00456A04"/>
    <w:rsid w:val="004602D3"/>
    <w:rsid w:val="0046606F"/>
    <w:rsid w:val="004676CC"/>
    <w:rsid w:val="00470892"/>
    <w:rsid w:val="00471A8A"/>
    <w:rsid w:val="00472888"/>
    <w:rsid w:val="004730D5"/>
    <w:rsid w:val="00481845"/>
    <w:rsid w:val="00486A96"/>
    <w:rsid w:val="00490D19"/>
    <w:rsid w:val="00490D30"/>
    <w:rsid w:val="00495A91"/>
    <w:rsid w:val="004962AD"/>
    <w:rsid w:val="004970BE"/>
    <w:rsid w:val="004A2B2A"/>
    <w:rsid w:val="004A3F01"/>
    <w:rsid w:val="004A5564"/>
    <w:rsid w:val="004A7CA3"/>
    <w:rsid w:val="004B47FA"/>
    <w:rsid w:val="004B4A1D"/>
    <w:rsid w:val="004B568C"/>
    <w:rsid w:val="004B7EDD"/>
    <w:rsid w:val="004C21E7"/>
    <w:rsid w:val="004C4FD4"/>
    <w:rsid w:val="004C5294"/>
    <w:rsid w:val="004C5611"/>
    <w:rsid w:val="004C6829"/>
    <w:rsid w:val="004C70B6"/>
    <w:rsid w:val="004D5748"/>
    <w:rsid w:val="004D7E0B"/>
    <w:rsid w:val="004E0642"/>
    <w:rsid w:val="004E770F"/>
    <w:rsid w:val="004F5130"/>
    <w:rsid w:val="004F5584"/>
    <w:rsid w:val="00503B2C"/>
    <w:rsid w:val="005066BF"/>
    <w:rsid w:val="005066FB"/>
    <w:rsid w:val="00506EA3"/>
    <w:rsid w:val="00513A80"/>
    <w:rsid w:val="00513C87"/>
    <w:rsid w:val="00515AF7"/>
    <w:rsid w:val="005169EE"/>
    <w:rsid w:val="005170CF"/>
    <w:rsid w:val="00517A56"/>
    <w:rsid w:val="00517F14"/>
    <w:rsid w:val="0052023F"/>
    <w:rsid w:val="00521DFE"/>
    <w:rsid w:val="00525331"/>
    <w:rsid w:val="00525485"/>
    <w:rsid w:val="005260AC"/>
    <w:rsid w:val="005267E0"/>
    <w:rsid w:val="00527A48"/>
    <w:rsid w:val="0053510C"/>
    <w:rsid w:val="00536F19"/>
    <w:rsid w:val="00536FD6"/>
    <w:rsid w:val="005407BF"/>
    <w:rsid w:val="00542D09"/>
    <w:rsid w:val="00543AA9"/>
    <w:rsid w:val="005442C3"/>
    <w:rsid w:val="00544AE0"/>
    <w:rsid w:val="00544EA5"/>
    <w:rsid w:val="0054545E"/>
    <w:rsid w:val="00546356"/>
    <w:rsid w:val="00546943"/>
    <w:rsid w:val="005505F4"/>
    <w:rsid w:val="00551E57"/>
    <w:rsid w:val="0055239C"/>
    <w:rsid w:val="005550CD"/>
    <w:rsid w:val="005559EB"/>
    <w:rsid w:val="00560E33"/>
    <w:rsid w:val="00562E8E"/>
    <w:rsid w:val="0056675E"/>
    <w:rsid w:val="00566A14"/>
    <w:rsid w:val="00570211"/>
    <w:rsid w:val="005712E8"/>
    <w:rsid w:val="00573E1C"/>
    <w:rsid w:val="00574D30"/>
    <w:rsid w:val="00577854"/>
    <w:rsid w:val="00577EF7"/>
    <w:rsid w:val="0058126D"/>
    <w:rsid w:val="00581468"/>
    <w:rsid w:val="0058377C"/>
    <w:rsid w:val="0058381E"/>
    <w:rsid w:val="00583DA9"/>
    <w:rsid w:val="0058673C"/>
    <w:rsid w:val="005920FB"/>
    <w:rsid w:val="00592AB7"/>
    <w:rsid w:val="00592CAF"/>
    <w:rsid w:val="005937B7"/>
    <w:rsid w:val="00594BFD"/>
    <w:rsid w:val="005963E0"/>
    <w:rsid w:val="0059677C"/>
    <w:rsid w:val="005A04AE"/>
    <w:rsid w:val="005A1601"/>
    <w:rsid w:val="005A7879"/>
    <w:rsid w:val="005A79BB"/>
    <w:rsid w:val="005B0145"/>
    <w:rsid w:val="005B07EE"/>
    <w:rsid w:val="005B0E2C"/>
    <w:rsid w:val="005B2A73"/>
    <w:rsid w:val="005B6A45"/>
    <w:rsid w:val="005C3E3F"/>
    <w:rsid w:val="005C5068"/>
    <w:rsid w:val="005C5AAC"/>
    <w:rsid w:val="005D512D"/>
    <w:rsid w:val="005E36AC"/>
    <w:rsid w:val="005E53DA"/>
    <w:rsid w:val="005F3A3F"/>
    <w:rsid w:val="005F59E0"/>
    <w:rsid w:val="0060219C"/>
    <w:rsid w:val="006032AB"/>
    <w:rsid w:val="00603702"/>
    <w:rsid w:val="00604C81"/>
    <w:rsid w:val="006072B1"/>
    <w:rsid w:val="0061297F"/>
    <w:rsid w:val="006151B0"/>
    <w:rsid w:val="00622611"/>
    <w:rsid w:val="006229BD"/>
    <w:rsid w:val="00625334"/>
    <w:rsid w:val="00626CBB"/>
    <w:rsid w:val="00626D05"/>
    <w:rsid w:val="00633D3A"/>
    <w:rsid w:val="00641795"/>
    <w:rsid w:val="00642D70"/>
    <w:rsid w:val="006434A4"/>
    <w:rsid w:val="00643991"/>
    <w:rsid w:val="00645980"/>
    <w:rsid w:val="00650038"/>
    <w:rsid w:val="00653898"/>
    <w:rsid w:val="00653B03"/>
    <w:rsid w:val="00655532"/>
    <w:rsid w:val="00655ACA"/>
    <w:rsid w:val="0065751D"/>
    <w:rsid w:val="006576A8"/>
    <w:rsid w:val="00664717"/>
    <w:rsid w:val="00665555"/>
    <w:rsid w:val="006658AE"/>
    <w:rsid w:val="006718D2"/>
    <w:rsid w:val="006726FD"/>
    <w:rsid w:val="00675A24"/>
    <w:rsid w:val="00681EC5"/>
    <w:rsid w:val="00682700"/>
    <w:rsid w:val="00683324"/>
    <w:rsid w:val="006878FD"/>
    <w:rsid w:val="00687EFC"/>
    <w:rsid w:val="00690256"/>
    <w:rsid w:val="00692E32"/>
    <w:rsid w:val="00693343"/>
    <w:rsid w:val="006A21C6"/>
    <w:rsid w:val="006A272B"/>
    <w:rsid w:val="006A2731"/>
    <w:rsid w:val="006A3136"/>
    <w:rsid w:val="006A61F9"/>
    <w:rsid w:val="006A7A44"/>
    <w:rsid w:val="006B1C73"/>
    <w:rsid w:val="006B20E0"/>
    <w:rsid w:val="006B2463"/>
    <w:rsid w:val="006B2BD3"/>
    <w:rsid w:val="006B336C"/>
    <w:rsid w:val="006B3509"/>
    <w:rsid w:val="006B3C2E"/>
    <w:rsid w:val="006B3CAD"/>
    <w:rsid w:val="006C097D"/>
    <w:rsid w:val="006C6681"/>
    <w:rsid w:val="006D086D"/>
    <w:rsid w:val="006D12DB"/>
    <w:rsid w:val="006D2B33"/>
    <w:rsid w:val="006D4C90"/>
    <w:rsid w:val="006D6DFA"/>
    <w:rsid w:val="006D7331"/>
    <w:rsid w:val="006E0D1D"/>
    <w:rsid w:val="006E264D"/>
    <w:rsid w:val="006E2C51"/>
    <w:rsid w:val="006F0ADC"/>
    <w:rsid w:val="006F2DE2"/>
    <w:rsid w:val="006F3549"/>
    <w:rsid w:val="006F4E08"/>
    <w:rsid w:val="006F510D"/>
    <w:rsid w:val="0070098D"/>
    <w:rsid w:val="00702263"/>
    <w:rsid w:val="007034ED"/>
    <w:rsid w:val="00704B70"/>
    <w:rsid w:val="007057B7"/>
    <w:rsid w:val="00706746"/>
    <w:rsid w:val="00711F4D"/>
    <w:rsid w:val="00714758"/>
    <w:rsid w:val="007154D0"/>
    <w:rsid w:val="00717B6D"/>
    <w:rsid w:val="00717CAC"/>
    <w:rsid w:val="00717E50"/>
    <w:rsid w:val="00723636"/>
    <w:rsid w:val="00725BCF"/>
    <w:rsid w:val="00726249"/>
    <w:rsid w:val="00726C78"/>
    <w:rsid w:val="007345D2"/>
    <w:rsid w:val="00734DBB"/>
    <w:rsid w:val="00735275"/>
    <w:rsid w:val="0073623F"/>
    <w:rsid w:val="007365AF"/>
    <w:rsid w:val="007374A9"/>
    <w:rsid w:val="00741A3E"/>
    <w:rsid w:val="00744919"/>
    <w:rsid w:val="00745625"/>
    <w:rsid w:val="00747C6E"/>
    <w:rsid w:val="00751C66"/>
    <w:rsid w:val="0075552D"/>
    <w:rsid w:val="007564C1"/>
    <w:rsid w:val="00756ED4"/>
    <w:rsid w:val="00757654"/>
    <w:rsid w:val="0076043C"/>
    <w:rsid w:val="00760843"/>
    <w:rsid w:val="00762BC2"/>
    <w:rsid w:val="007649AF"/>
    <w:rsid w:val="00764EF8"/>
    <w:rsid w:val="00765EEE"/>
    <w:rsid w:val="007664AA"/>
    <w:rsid w:val="007675C4"/>
    <w:rsid w:val="007715A0"/>
    <w:rsid w:val="0077258F"/>
    <w:rsid w:val="00772B55"/>
    <w:rsid w:val="00775D8A"/>
    <w:rsid w:val="0078706B"/>
    <w:rsid w:val="00792A55"/>
    <w:rsid w:val="0079352C"/>
    <w:rsid w:val="007A20A2"/>
    <w:rsid w:val="007A3518"/>
    <w:rsid w:val="007A4C6E"/>
    <w:rsid w:val="007A4EDF"/>
    <w:rsid w:val="007A5977"/>
    <w:rsid w:val="007A67DB"/>
    <w:rsid w:val="007B098C"/>
    <w:rsid w:val="007B1528"/>
    <w:rsid w:val="007B1C6F"/>
    <w:rsid w:val="007B1F76"/>
    <w:rsid w:val="007C03DD"/>
    <w:rsid w:val="007C0421"/>
    <w:rsid w:val="007C0794"/>
    <w:rsid w:val="007C10EF"/>
    <w:rsid w:val="007C1778"/>
    <w:rsid w:val="007C4BC1"/>
    <w:rsid w:val="007D03F9"/>
    <w:rsid w:val="007D0A62"/>
    <w:rsid w:val="007D0FCA"/>
    <w:rsid w:val="007D19A6"/>
    <w:rsid w:val="007D1E51"/>
    <w:rsid w:val="007D5E06"/>
    <w:rsid w:val="007E3384"/>
    <w:rsid w:val="007E3BE0"/>
    <w:rsid w:val="007E43CE"/>
    <w:rsid w:val="007E57D5"/>
    <w:rsid w:val="007F1039"/>
    <w:rsid w:val="007F275E"/>
    <w:rsid w:val="007F405E"/>
    <w:rsid w:val="007F5158"/>
    <w:rsid w:val="007F7BB7"/>
    <w:rsid w:val="00800C06"/>
    <w:rsid w:val="00802AF8"/>
    <w:rsid w:val="00806AFF"/>
    <w:rsid w:val="00806B4D"/>
    <w:rsid w:val="00807C91"/>
    <w:rsid w:val="00811204"/>
    <w:rsid w:val="00811D21"/>
    <w:rsid w:val="008130BA"/>
    <w:rsid w:val="00813414"/>
    <w:rsid w:val="00814236"/>
    <w:rsid w:val="00815368"/>
    <w:rsid w:val="00817DDC"/>
    <w:rsid w:val="00821D21"/>
    <w:rsid w:val="008226E1"/>
    <w:rsid w:val="00823746"/>
    <w:rsid w:val="00824E9E"/>
    <w:rsid w:val="00825B86"/>
    <w:rsid w:val="00826669"/>
    <w:rsid w:val="0083106B"/>
    <w:rsid w:val="008316F1"/>
    <w:rsid w:val="0083424B"/>
    <w:rsid w:val="00835F9F"/>
    <w:rsid w:val="00840E75"/>
    <w:rsid w:val="00844F53"/>
    <w:rsid w:val="00850D15"/>
    <w:rsid w:val="008561AA"/>
    <w:rsid w:val="00856BB5"/>
    <w:rsid w:val="00860A5B"/>
    <w:rsid w:val="00860FD6"/>
    <w:rsid w:val="008621E2"/>
    <w:rsid w:val="008634F1"/>
    <w:rsid w:val="008636BC"/>
    <w:rsid w:val="008639FB"/>
    <w:rsid w:val="00863AE8"/>
    <w:rsid w:val="0087107A"/>
    <w:rsid w:val="0087492F"/>
    <w:rsid w:val="008811D9"/>
    <w:rsid w:val="0088142B"/>
    <w:rsid w:val="00881840"/>
    <w:rsid w:val="008847E7"/>
    <w:rsid w:val="008868DF"/>
    <w:rsid w:val="00890A50"/>
    <w:rsid w:val="00890DA2"/>
    <w:rsid w:val="00895A8B"/>
    <w:rsid w:val="00895F96"/>
    <w:rsid w:val="008A0DB6"/>
    <w:rsid w:val="008A2328"/>
    <w:rsid w:val="008A43FE"/>
    <w:rsid w:val="008A46B3"/>
    <w:rsid w:val="008A6519"/>
    <w:rsid w:val="008A7A0A"/>
    <w:rsid w:val="008B26FF"/>
    <w:rsid w:val="008B628A"/>
    <w:rsid w:val="008B6FD5"/>
    <w:rsid w:val="008B7EA4"/>
    <w:rsid w:val="008C0851"/>
    <w:rsid w:val="008C1D69"/>
    <w:rsid w:val="008C2C8B"/>
    <w:rsid w:val="008C55D9"/>
    <w:rsid w:val="008C664B"/>
    <w:rsid w:val="008C79A1"/>
    <w:rsid w:val="008D3D62"/>
    <w:rsid w:val="008D5181"/>
    <w:rsid w:val="008E0FB1"/>
    <w:rsid w:val="008E1603"/>
    <w:rsid w:val="008E22C9"/>
    <w:rsid w:val="008E3497"/>
    <w:rsid w:val="008E5544"/>
    <w:rsid w:val="008E5DDD"/>
    <w:rsid w:val="008E748D"/>
    <w:rsid w:val="008F2468"/>
    <w:rsid w:val="008F45AE"/>
    <w:rsid w:val="008F52AE"/>
    <w:rsid w:val="0090247F"/>
    <w:rsid w:val="00904BC9"/>
    <w:rsid w:val="00904D99"/>
    <w:rsid w:val="00905476"/>
    <w:rsid w:val="0090566F"/>
    <w:rsid w:val="009115B8"/>
    <w:rsid w:val="00912EAE"/>
    <w:rsid w:val="00914924"/>
    <w:rsid w:val="009152DA"/>
    <w:rsid w:val="00916076"/>
    <w:rsid w:val="00924034"/>
    <w:rsid w:val="009309C7"/>
    <w:rsid w:val="009331D8"/>
    <w:rsid w:val="00933212"/>
    <w:rsid w:val="009340F2"/>
    <w:rsid w:val="0093594C"/>
    <w:rsid w:val="0093617C"/>
    <w:rsid w:val="009361E3"/>
    <w:rsid w:val="009374C6"/>
    <w:rsid w:val="00945AD6"/>
    <w:rsid w:val="0094649A"/>
    <w:rsid w:val="00950455"/>
    <w:rsid w:val="00954DE0"/>
    <w:rsid w:val="009613EB"/>
    <w:rsid w:val="0096392E"/>
    <w:rsid w:val="00965641"/>
    <w:rsid w:val="00965DB3"/>
    <w:rsid w:val="0097253A"/>
    <w:rsid w:val="00976768"/>
    <w:rsid w:val="0097702A"/>
    <w:rsid w:val="00977296"/>
    <w:rsid w:val="00980DFA"/>
    <w:rsid w:val="00980F71"/>
    <w:rsid w:val="00982FE5"/>
    <w:rsid w:val="00986D98"/>
    <w:rsid w:val="009870A1"/>
    <w:rsid w:val="00987274"/>
    <w:rsid w:val="00990FBD"/>
    <w:rsid w:val="00992AC3"/>
    <w:rsid w:val="009940C3"/>
    <w:rsid w:val="00994F26"/>
    <w:rsid w:val="00997DD5"/>
    <w:rsid w:val="009A12E9"/>
    <w:rsid w:val="009A36BF"/>
    <w:rsid w:val="009A470C"/>
    <w:rsid w:val="009A4F22"/>
    <w:rsid w:val="009A52CC"/>
    <w:rsid w:val="009A6219"/>
    <w:rsid w:val="009A6D8D"/>
    <w:rsid w:val="009B0182"/>
    <w:rsid w:val="009B2351"/>
    <w:rsid w:val="009B5DF9"/>
    <w:rsid w:val="009B63A5"/>
    <w:rsid w:val="009C1285"/>
    <w:rsid w:val="009C1683"/>
    <w:rsid w:val="009C2720"/>
    <w:rsid w:val="009C5169"/>
    <w:rsid w:val="009C5B52"/>
    <w:rsid w:val="009C7A08"/>
    <w:rsid w:val="009C7FC2"/>
    <w:rsid w:val="009D17D0"/>
    <w:rsid w:val="009D1DA2"/>
    <w:rsid w:val="009D3106"/>
    <w:rsid w:val="009D40C9"/>
    <w:rsid w:val="009D48FB"/>
    <w:rsid w:val="009D4916"/>
    <w:rsid w:val="009D6F68"/>
    <w:rsid w:val="009D75CB"/>
    <w:rsid w:val="009E0C65"/>
    <w:rsid w:val="009E50EF"/>
    <w:rsid w:val="009E53DB"/>
    <w:rsid w:val="009E63E5"/>
    <w:rsid w:val="009E79F2"/>
    <w:rsid w:val="00A032A0"/>
    <w:rsid w:val="00A04274"/>
    <w:rsid w:val="00A104A8"/>
    <w:rsid w:val="00A108E7"/>
    <w:rsid w:val="00A114BB"/>
    <w:rsid w:val="00A12D68"/>
    <w:rsid w:val="00A137D9"/>
    <w:rsid w:val="00A175C3"/>
    <w:rsid w:val="00A21723"/>
    <w:rsid w:val="00A21888"/>
    <w:rsid w:val="00A229CA"/>
    <w:rsid w:val="00A22F65"/>
    <w:rsid w:val="00A272DF"/>
    <w:rsid w:val="00A3161E"/>
    <w:rsid w:val="00A316A0"/>
    <w:rsid w:val="00A33C64"/>
    <w:rsid w:val="00A34093"/>
    <w:rsid w:val="00A371DA"/>
    <w:rsid w:val="00A37F0B"/>
    <w:rsid w:val="00A42216"/>
    <w:rsid w:val="00A42860"/>
    <w:rsid w:val="00A4608D"/>
    <w:rsid w:val="00A503AC"/>
    <w:rsid w:val="00A52D70"/>
    <w:rsid w:val="00A53E1C"/>
    <w:rsid w:val="00A55924"/>
    <w:rsid w:val="00A55D74"/>
    <w:rsid w:val="00A63A1F"/>
    <w:rsid w:val="00A64A71"/>
    <w:rsid w:val="00A6503A"/>
    <w:rsid w:val="00A6748D"/>
    <w:rsid w:val="00A70EE6"/>
    <w:rsid w:val="00A73F8C"/>
    <w:rsid w:val="00A8180E"/>
    <w:rsid w:val="00A82BCC"/>
    <w:rsid w:val="00A83351"/>
    <w:rsid w:val="00A849CA"/>
    <w:rsid w:val="00A84C87"/>
    <w:rsid w:val="00A868DF"/>
    <w:rsid w:val="00A86B18"/>
    <w:rsid w:val="00A86FAA"/>
    <w:rsid w:val="00A87232"/>
    <w:rsid w:val="00A9147A"/>
    <w:rsid w:val="00A91D20"/>
    <w:rsid w:val="00A92AA2"/>
    <w:rsid w:val="00A93B78"/>
    <w:rsid w:val="00A95866"/>
    <w:rsid w:val="00AA1043"/>
    <w:rsid w:val="00AA243F"/>
    <w:rsid w:val="00AA2A44"/>
    <w:rsid w:val="00AA37E7"/>
    <w:rsid w:val="00AA5385"/>
    <w:rsid w:val="00AA7EAE"/>
    <w:rsid w:val="00AB1A8A"/>
    <w:rsid w:val="00AB1B60"/>
    <w:rsid w:val="00AB2886"/>
    <w:rsid w:val="00AB2991"/>
    <w:rsid w:val="00AB3FB1"/>
    <w:rsid w:val="00AB46CA"/>
    <w:rsid w:val="00AB565C"/>
    <w:rsid w:val="00AC33F6"/>
    <w:rsid w:val="00AC50E5"/>
    <w:rsid w:val="00AD0A85"/>
    <w:rsid w:val="00AD0CA3"/>
    <w:rsid w:val="00AD3EA1"/>
    <w:rsid w:val="00AE356B"/>
    <w:rsid w:val="00AE5634"/>
    <w:rsid w:val="00AE5873"/>
    <w:rsid w:val="00AE5B58"/>
    <w:rsid w:val="00AE66C6"/>
    <w:rsid w:val="00AE6ABB"/>
    <w:rsid w:val="00AF0635"/>
    <w:rsid w:val="00AF0FC1"/>
    <w:rsid w:val="00AF1908"/>
    <w:rsid w:val="00AF51EE"/>
    <w:rsid w:val="00AF5220"/>
    <w:rsid w:val="00AF6ACF"/>
    <w:rsid w:val="00AF6C75"/>
    <w:rsid w:val="00AF750B"/>
    <w:rsid w:val="00B0352E"/>
    <w:rsid w:val="00B03FA5"/>
    <w:rsid w:val="00B05076"/>
    <w:rsid w:val="00B07B7C"/>
    <w:rsid w:val="00B12233"/>
    <w:rsid w:val="00B13562"/>
    <w:rsid w:val="00B1447C"/>
    <w:rsid w:val="00B168AA"/>
    <w:rsid w:val="00B20257"/>
    <w:rsid w:val="00B22AB7"/>
    <w:rsid w:val="00B2403C"/>
    <w:rsid w:val="00B24281"/>
    <w:rsid w:val="00B254CA"/>
    <w:rsid w:val="00B30CD8"/>
    <w:rsid w:val="00B33968"/>
    <w:rsid w:val="00B3662F"/>
    <w:rsid w:val="00B3698C"/>
    <w:rsid w:val="00B403BB"/>
    <w:rsid w:val="00B41208"/>
    <w:rsid w:val="00B42207"/>
    <w:rsid w:val="00B43D59"/>
    <w:rsid w:val="00B47969"/>
    <w:rsid w:val="00B5111E"/>
    <w:rsid w:val="00B51187"/>
    <w:rsid w:val="00B517A2"/>
    <w:rsid w:val="00B53D4F"/>
    <w:rsid w:val="00B5613B"/>
    <w:rsid w:val="00B608D3"/>
    <w:rsid w:val="00B668F4"/>
    <w:rsid w:val="00B67660"/>
    <w:rsid w:val="00B71615"/>
    <w:rsid w:val="00B760AD"/>
    <w:rsid w:val="00B77A13"/>
    <w:rsid w:val="00B81A06"/>
    <w:rsid w:val="00B84897"/>
    <w:rsid w:val="00B84CCF"/>
    <w:rsid w:val="00B85835"/>
    <w:rsid w:val="00B87D71"/>
    <w:rsid w:val="00B91347"/>
    <w:rsid w:val="00B91746"/>
    <w:rsid w:val="00B95036"/>
    <w:rsid w:val="00BA10FD"/>
    <w:rsid w:val="00BA2293"/>
    <w:rsid w:val="00BA405E"/>
    <w:rsid w:val="00BA4EEE"/>
    <w:rsid w:val="00BA5DF2"/>
    <w:rsid w:val="00BA772D"/>
    <w:rsid w:val="00BA7A0F"/>
    <w:rsid w:val="00BA7D19"/>
    <w:rsid w:val="00BB097B"/>
    <w:rsid w:val="00BB216D"/>
    <w:rsid w:val="00BB578D"/>
    <w:rsid w:val="00BB5806"/>
    <w:rsid w:val="00BB664B"/>
    <w:rsid w:val="00BB6F3C"/>
    <w:rsid w:val="00BB79DB"/>
    <w:rsid w:val="00BC0459"/>
    <w:rsid w:val="00BC5C2F"/>
    <w:rsid w:val="00BC60CB"/>
    <w:rsid w:val="00BC7C6B"/>
    <w:rsid w:val="00BD1CE4"/>
    <w:rsid w:val="00BD24DA"/>
    <w:rsid w:val="00BD5F37"/>
    <w:rsid w:val="00BD673C"/>
    <w:rsid w:val="00BD78A8"/>
    <w:rsid w:val="00BE01DE"/>
    <w:rsid w:val="00BE45AF"/>
    <w:rsid w:val="00BE5E6F"/>
    <w:rsid w:val="00BE7276"/>
    <w:rsid w:val="00BF2332"/>
    <w:rsid w:val="00BF487F"/>
    <w:rsid w:val="00BF4BE0"/>
    <w:rsid w:val="00C030C9"/>
    <w:rsid w:val="00C034CF"/>
    <w:rsid w:val="00C041C5"/>
    <w:rsid w:val="00C0477C"/>
    <w:rsid w:val="00C07D67"/>
    <w:rsid w:val="00C118D3"/>
    <w:rsid w:val="00C120EE"/>
    <w:rsid w:val="00C12F89"/>
    <w:rsid w:val="00C146F9"/>
    <w:rsid w:val="00C15F5A"/>
    <w:rsid w:val="00C1652C"/>
    <w:rsid w:val="00C22A2B"/>
    <w:rsid w:val="00C237EC"/>
    <w:rsid w:val="00C32AEA"/>
    <w:rsid w:val="00C33095"/>
    <w:rsid w:val="00C33541"/>
    <w:rsid w:val="00C35269"/>
    <w:rsid w:val="00C36904"/>
    <w:rsid w:val="00C40389"/>
    <w:rsid w:val="00C41140"/>
    <w:rsid w:val="00C41E72"/>
    <w:rsid w:val="00C4213B"/>
    <w:rsid w:val="00C439CD"/>
    <w:rsid w:val="00C4449C"/>
    <w:rsid w:val="00C47348"/>
    <w:rsid w:val="00C56F49"/>
    <w:rsid w:val="00C6072B"/>
    <w:rsid w:val="00C607DB"/>
    <w:rsid w:val="00C60DB6"/>
    <w:rsid w:val="00C61953"/>
    <w:rsid w:val="00C61C1F"/>
    <w:rsid w:val="00C67B28"/>
    <w:rsid w:val="00C71FF7"/>
    <w:rsid w:val="00C726AF"/>
    <w:rsid w:val="00C75DAF"/>
    <w:rsid w:val="00C77366"/>
    <w:rsid w:val="00C81DFC"/>
    <w:rsid w:val="00C84C95"/>
    <w:rsid w:val="00C860B9"/>
    <w:rsid w:val="00C87014"/>
    <w:rsid w:val="00C900C2"/>
    <w:rsid w:val="00C90BD0"/>
    <w:rsid w:val="00C91012"/>
    <w:rsid w:val="00CA2150"/>
    <w:rsid w:val="00CA4E37"/>
    <w:rsid w:val="00CA54DD"/>
    <w:rsid w:val="00CA5B1B"/>
    <w:rsid w:val="00CB1035"/>
    <w:rsid w:val="00CB305F"/>
    <w:rsid w:val="00CB3668"/>
    <w:rsid w:val="00CB3BEE"/>
    <w:rsid w:val="00CB6406"/>
    <w:rsid w:val="00CC4015"/>
    <w:rsid w:val="00CC43F6"/>
    <w:rsid w:val="00CD3FFB"/>
    <w:rsid w:val="00CD452D"/>
    <w:rsid w:val="00CD4948"/>
    <w:rsid w:val="00CD51CD"/>
    <w:rsid w:val="00CD5C57"/>
    <w:rsid w:val="00CD6195"/>
    <w:rsid w:val="00CE0A8B"/>
    <w:rsid w:val="00CE1C1F"/>
    <w:rsid w:val="00CE3632"/>
    <w:rsid w:val="00CE5DB4"/>
    <w:rsid w:val="00CE6907"/>
    <w:rsid w:val="00CE6D02"/>
    <w:rsid w:val="00CF08D2"/>
    <w:rsid w:val="00CF12B0"/>
    <w:rsid w:val="00CF1A5B"/>
    <w:rsid w:val="00CF5065"/>
    <w:rsid w:val="00CF525E"/>
    <w:rsid w:val="00CF61C2"/>
    <w:rsid w:val="00D013E5"/>
    <w:rsid w:val="00D03066"/>
    <w:rsid w:val="00D05F11"/>
    <w:rsid w:val="00D0698E"/>
    <w:rsid w:val="00D06EF9"/>
    <w:rsid w:val="00D114D5"/>
    <w:rsid w:val="00D13A34"/>
    <w:rsid w:val="00D17260"/>
    <w:rsid w:val="00D204AA"/>
    <w:rsid w:val="00D20A46"/>
    <w:rsid w:val="00D21701"/>
    <w:rsid w:val="00D2312B"/>
    <w:rsid w:val="00D312F2"/>
    <w:rsid w:val="00D316F6"/>
    <w:rsid w:val="00D32B67"/>
    <w:rsid w:val="00D332F5"/>
    <w:rsid w:val="00D36E77"/>
    <w:rsid w:val="00D42C87"/>
    <w:rsid w:val="00D430A8"/>
    <w:rsid w:val="00D43D7D"/>
    <w:rsid w:val="00D46533"/>
    <w:rsid w:val="00D472A2"/>
    <w:rsid w:val="00D47639"/>
    <w:rsid w:val="00D476A4"/>
    <w:rsid w:val="00D47A82"/>
    <w:rsid w:val="00D47BD7"/>
    <w:rsid w:val="00D508C0"/>
    <w:rsid w:val="00D51071"/>
    <w:rsid w:val="00D5394D"/>
    <w:rsid w:val="00D55162"/>
    <w:rsid w:val="00D57B1C"/>
    <w:rsid w:val="00D618C9"/>
    <w:rsid w:val="00D65134"/>
    <w:rsid w:val="00D66461"/>
    <w:rsid w:val="00D74960"/>
    <w:rsid w:val="00D749F4"/>
    <w:rsid w:val="00D7727B"/>
    <w:rsid w:val="00D772C3"/>
    <w:rsid w:val="00D81A8B"/>
    <w:rsid w:val="00D82212"/>
    <w:rsid w:val="00D82BD5"/>
    <w:rsid w:val="00D82D3D"/>
    <w:rsid w:val="00D85627"/>
    <w:rsid w:val="00D90449"/>
    <w:rsid w:val="00D923A1"/>
    <w:rsid w:val="00D93D77"/>
    <w:rsid w:val="00D96A4C"/>
    <w:rsid w:val="00DA19C8"/>
    <w:rsid w:val="00DA4051"/>
    <w:rsid w:val="00DA479C"/>
    <w:rsid w:val="00DA5455"/>
    <w:rsid w:val="00DB3086"/>
    <w:rsid w:val="00DB34A4"/>
    <w:rsid w:val="00DB55F5"/>
    <w:rsid w:val="00DB5BFC"/>
    <w:rsid w:val="00DB6A4A"/>
    <w:rsid w:val="00DC10AA"/>
    <w:rsid w:val="00DC12E6"/>
    <w:rsid w:val="00DC68C4"/>
    <w:rsid w:val="00DD063D"/>
    <w:rsid w:val="00DD0F85"/>
    <w:rsid w:val="00DD2F34"/>
    <w:rsid w:val="00DD307F"/>
    <w:rsid w:val="00DD452A"/>
    <w:rsid w:val="00DE0D77"/>
    <w:rsid w:val="00DE12E1"/>
    <w:rsid w:val="00DE4710"/>
    <w:rsid w:val="00DF03D1"/>
    <w:rsid w:val="00DF1486"/>
    <w:rsid w:val="00DF3F7A"/>
    <w:rsid w:val="00DF4202"/>
    <w:rsid w:val="00DF4AD1"/>
    <w:rsid w:val="00E0263D"/>
    <w:rsid w:val="00E0325A"/>
    <w:rsid w:val="00E03416"/>
    <w:rsid w:val="00E03FC2"/>
    <w:rsid w:val="00E07A8A"/>
    <w:rsid w:val="00E1039D"/>
    <w:rsid w:val="00E10982"/>
    <w:rsid w:val="00E14E6C"/>
    <w:rsid w:val="00E14F41"/>
    <w:rsid w:val="00E1582F"/>
    <w:rsid w:val="00E16FEF"/>
    <w:rsid w:val="00E200F1"/>
    <w:rsid w:val="00E2085F"/>
    <w:rsid w:val="00E22752"/>
    <w:rsid w:val="00E22E77"/>
    <w:rsid w:val="00E23005"/>
    <w:rsid w:val="00E232F2"/>
    <w:rsid w:val="00E23CC8"/>
    <w:rsid w:val="00E262B1"/>
    <w:rsid w:val="00E30C21"/>
    <w:rsid w:val="00E31A20"/>
    <w:rsid w:val="00E32D7F"/>
    <w:rsid w:val="00E35499"/>
    <w:rsid w:val="00E35AA5"/>
    <w:rsid w:val="00E36675"/>
    <w:rsid w:val="00E36929"/>
    <w:rsid w:val="00E36B52"/>
    <w:rsid w:val="00E3716F"/>
    <w:rsid w:val="00E37229"/>
    <w:rsid w:val="00E372D1"/>
    <w:rsid w:val="00E41EB7"/>
    <w:rsid w:val="00E45F91"/>
    <w:rsid w:val="00E47F13"/>
    <w:rsid w:val="00E52805"/>
    <w:rsid w:val="00E536D2"/>
    <w:rsid w:val="00E53ACC"/>
    <w:rsid w:val="00E54600"/>
    <w:rsid w:val="00E54DE6"/>
    <w:rsid w:val="00E6085D"/>
    <w:rsid w:val="00E66BBA"/>
    <w:rsid w:val="00E67151"/>
    <w:rsid w:val="00E67FAE"/>
    <w:rsid w:val="00E72B8C"/>
    <w:rsid w:val="00E74F19"/>
    <w:rsid w:val="00E76173"/>
    <w:rsid w:val="00E76391"/>
    <w:rsid w:val="00E80281"/>
    <w:rsid w:val="00E823D4"/>
    <w:rsid w:val="00E83A50"/>
    <w:rsid w:val="00E83D28"/>
    <w:rsid w:val="00E84146"/>
    <w:rsid w:val="00E841C2"/>
    <w:rsid w:val="00E8424B"/>
    <w:rsid w:val="00E84AFB"/>
    <w:rsid w:val="00E856E1"/>
    <w:rsid w:val="00E8635C"/>
    <w:rsid w:val="00E86DDA"/>
    <w:rsid w:val="00E9005A"/>
    <w:rsid w:val="00E9105E"/>
    <w:rsid w:val="00E9218A"/>
    <w:rsid w:val="00E92857"/>
    <w:rsid w:val="00E93F69"/>
    <w:rsid w:val="00E968B7"/>
    <w:rsid w:val="00E97285"/>
    <w:rsid w:val="00E97508"/>
    <w:rsid w:val="00EA09BA"/>
    <w:rsid w:val="00EA1A9C"/>
    <w:rsid w:val="00EA21EF"/>
    <w:rsid w:val="00EA29C5"/>
    <w:rsid w:val="00EA582D"/>
    <w:rsid w:val="00EB1C72"/>
    <w:rsid w:val="00EB36CB"/>
    <w:rsid w:val="00EC1AAA"/>
    <w:rsid w:val="00EC5B56"/>
    <w:rsid w:val="00EC5F22"/>
    <w:rsid w:val="00ED47E1"/>
    <w:rsid w:val="00ED4A46"/>
    <w:rsid w:val="00ED6A7D"/>
    <w:rsid w:val="00ED7B67"/>
    <w:rsid w:val="00EE1175"/>
    <w:rsid w:val="00EE16DA"/>
    <w:rsid w:val="00EE187F"/>
    <w:rsid w:val="00EE3B71"/>
    <w:rsid w:val="00EE4A0C"/>
    <w:rsid w:val="00EE50A6"/>
    <w:rsid w:val="00EE7469"/>
    <w:rsid w:val="00EE7B1C"/>
    <w:rsid w:val="00EE7BC2"/>
    <w:rsid w:val="00EE7E48"/>
    <w:rsid w:val="00EF2F78"/>
    <w:rsid w:val="00EF3C1A"/>
    <w:rsid w:val="00EF3D04"/>
    <w:rsid w:val="00EF513F"/>
    <w:rsid w:val="00EF5AE5"/>
    <w:rsid w:val="00EF66E3"/>
    <w:rsid w:val="00F0667A"/>
    <w:rsid w:val="00F0697D"/>
    <w:rsid w:val="00F11858"/>
    <w:rsid w:val="00F13147"/>
    <w:rsid w:val="00F1502E"/>
    <w:rsid w:val="00F162CA"/>
    <w:rsid w:val="00F16C4A"/>
    <w:rsid w:val="00F20630"/>
    <w:rsid w:val="00F21978"/>
    <w:rsid w:val="00F23345"/>
    <w:rsid w:val="00F26771"/>
    <w:rsid w:val="00F267AE"/>
    <w:rsid w:val="00F30441"/>
    <w:rsid w:val="00F30B43"/>
    <w:rsid w:val="00F313D4"/>
    <w:rsid w:val="00F3303A"/>
    <w:rsid w:val="00F332C5"/>
    <w:rsid w:val="00F35A2F"/>
    <w:rsid w:val="00F37053"/>
    <w:rsid w:val="00F40988"/>
    <w:rsid w:val="00F4180A"/>
    <w:rsid w:val="00F45D46"/>
    <w:rsid w:val="00F503CA"/>
    <w:rsid w:val="00F50C03"/>
    <w:rsid w:val="00F52EC3"/>
    <w:rsid w:val="00F532A0"/>
    <w:rsid w:val="00F64D9B"/>
    <w:rsid w:val="00F74E40"/>
    <w:rsid w:val="00F84CC8"/>
    <w:rsid w:val="00F84F1E"/>
    <w:rsid w:val="00F85429"/>
    <w:rsid w:val="00F85C69"/>
    <w:rsid w:val="00F874E8"/>
    <w:rsid w:val="00F87AC7"/>
    <w:rsid w:val="00F9252F"/>
    <w:rsid w:val="00F93CD1"/>
    <w:rsid w:val="00F9416A"/>
    <w:rsid w:val="00F94654"/>
    <w:rsid w:val="00F94C80"/>
    <w:rsid w:val="00F97E72"/>
    <w:rsid w:val="00FA2860"/>
    <w:rsid w:val="00FA354D"/>
    <w:rsid w:val="00FA35F2"/>
    <w:rsid w:val="00FA4BB1"/>
    <w:rsid w:val="00FA4E5A"/>
    <w:rsid w:val="00FA7B9A"/>
    <w:rsid w:val="00FA7D89"/>
    <w:rsid w:val="00FB1572"/>
    <w:rsid w:val="00FB2176"/>
    <w:rsid w:val="00FC00B8"/>
    <w:rsid w:val="00FC0DA8"/>
    <w:rsid w:val="00FC18D1"/>
    <w:rsid w:val="00FC1C56"/>
    <w:rsid w:val="00FC2BA7"/>
    <w:rsid w:val="00FC5D54"/>
    <w:rsid w:val="00FC6B9C"/>
    <w:rsid w:val="00FD0758"/>
    <w:rsid w:val="00FD0CEF"/>
    <w:rsid w:val="00FD2C1F"/>
    <w:rsid w:val="00FD3509"/>
    <w:rsid w:val="00FD4F3D"/>
    <w:rsid w:val="00FD4F4B"/>
    <w:rsid w:val="00FD53F3"/>
    <w:rsid w:val="00FD5B37"/>
    <w:rsid w:val="00FD6B29"/>
    <w:rsid w:val="00FD7EFB"/>
    <w:rsid w:val="00FE2DF5"/>
    <w:rsid w:val="00FE498C"/>
    <w:rsid w:val="00FE55E1"/>
    <w:rsid w:val="00FE59F3"/>
    <w:rsid w:val="00FF0525"/>
    <w:rsid w:val="00FF1240"/>
    <w:rsid w:val="00FF2D32"/>
    <w:rsid w:val="00FF3775"/>
    <w:rsid w:val="00FF561A"/>
    <w:rsid w:val="012F766E"/>
    <w:rsid w:val="015E6597"/>
    <w:rsid w:val="01D0547E"/>
    <w:rsid w:val="0205411B"/>
    <w:rsid w:val="02182814"/>
    <w:rsid w:val="02333CB3"/>
    <w:rsid w:val="02C7647E"/>
    <w:rsid w:val="02D12504"/>
    <w:rsid w:val="02E279B9"/>
    <w:rsid w:val="031D0B8B"/>
    <w:rsid w:val="031E7E34"/>
    <w:rsid w:val="0335724E"/>
    <w:rsid w:val="03427CAB"/>
    <w:rsid w:val="03B74968"/>
    <w:rsid w:val="03EA66E6"/>
    <w:rsid w:val="03F273EE"/>
    <w:rsid w:val="04923299"/>
    <w:rsid w:val="04AD1AF4"/>
    <w:rsid w:val="04C817B0"/>
    <w:rsid w:val="051B38A9"/>
    <w:rsid w:val="05721F27"/>
    <w:rsid w:val="057E5471"/>
    <w:rsid w:val="061E5979"/>
    <w:rsid w:val="063C01A2"/>
    <w:rsid w:val="06B472D5"/>
    <w:rsid w:val="06C30B69"/>
    <w:rsid w:val="071429B9"/>
    <w:rsid w:val="07351E35"/>
    <w:rsid w:val="073E12FF"/>
    <w:rsid w:val="07806830"/>
    <w:rsid w:val="078D79F6"/>
    <w:rsid w:val="07970626"/>
    <w:rsid w:val="07DC5962"/>
    <w:rsid w:val="07EB2EE1"/>
    <w:rsid w:val="081B177A"/>
    <w:rsid w:val="082D0782"/>
    <w:rsid w:val="082F7DCB"/>
    <w:rsid w:val="08782B06"/>
    <w:rsid w:val="08AA2A59"/>
    <w:rsid w:val="09430455"/>
    <w:rsid w:val="094819DD"/>
    <w:rsid w:val="095D26C4"/>
    <w:rsid w:val="0A2E2C16"/>
    <w:rsid w:val="0A3C54E3"/>
    <w:rsid w:val="0A75313A"/>
    <w:rsid w:val="0A876B8A"/>
    <w:rsid w:val="0AE679B4"/>
    <w:rsid w:val="0B2A50C7"/>
    <w:rsid w:val="0B6F06F5"/>
    <w:rsid w:val="0BA04455"/>
    <w:rsid w:val="0C3D1FF0"/>
    <w:rsid w:val="0C457A5E"/>
    <w:rsid w:val="0C8005FF"/>
    <w:rsid w:val="0C9463F4"/>
    <w:rsid w:val="0CDA38F7"/>
    <w:rsid w:val="0D1C4E4F"/>
    <w:rsid w:val="0D8C033A"/>
    <w:rsid w:val="0E125B5A"/>
    <w:rsid w:val="0E2F1DD0"/>
    <w:rsid w:val="0E49160F"/>
    <w:rsid w:val="0E694FA6"/>
    <w:rsid w:val="0E7806B3"/>
    <w:rsid w:val="0E7B7628"/>
    <w:rsid w:val="0E912611"/>
    <w:rsid w:val="0E9939DF"/>
    <w:rsid w:val="0EB435DC"/>
    <w:rsid w:val="0EC839D2"/>
    <w:rsid w:val="0F8F60FF"/>
    <w:rsid w:val="0F992A00"/>
    <w:rsid w:val="0FE26F14"/>
    <w:rsid w:val="0FFF1BAC"/>
    <w:rsid w:val="102C4678"/>
    <w:rsid w:val="108035FE"/>
    <w:rsid w:val="11360D52"/>
    <w:rsid w:val="113B1FBF"/>
    <w:rsid w:val="116E39D4"/>
    <w:rsid w:val="11722629"/>
    <w:rsid w:val="11A0688A"/>
    <w:rsid w:val="11D96D2F"/>
    <w:rsid w:val="11DD3FF1"/>
    <w:rsid w:val="129B23F6"/>
    <w:rsid w:val="13073AC6"/>
    <w:rsid w:val="133B39AC"/>
    <w:rsid w:val="14693A81"/>
    <w:rsid w:val="147037DF"/>
    <w:rsid w:val="14884072"/>
    <w:rsid w:val="14B84709"/>
    <w:rsid w:val="14F501F0"/>
    <w:rsid w:val="15174E0C"/>
    <w:rsid w:val="152548A1"/>
    <w:rsid w:val="15273705"/>
    <w:rsid w:val="15501E79"/>
    <w:rsid w:val="15DC2592"/>
    <w:rsid w:val="16452469"/>
    <w:rsid w:val="165C6281"/>
    <w:rsid w:val="166C530C"/>
    <w:rsid w:val="16891CAA"/>
    <w:rsid w:val="16AC2893"/>
    <w:rsid w:val="16EF6757"/>
    <w:rsid w:val="16F0064A"/>
    <w:rsid w:val="170608C8"/>
    <w:rsid w:val="17102905"/>
    <w:rsid w:val="183124A5"/>
    <w:rsid w:val="184C71FD"/>
    <w:rsid w:val="18880DD9"/>
    <w:rsid w:val="18EE63EA"/>
    <w:rsid w:val="18FB609F"/>
    <w:rsid w:val="190A4279"/>
    <w:rsid w:val="19993273"/>
    <w:rsid w:val="19BA5480"/>
    <w:rsid w:val="19C71F79"/>
    <w:rsid w:val="19DA4E43"/>
    <w:rsid w:val="1A4D6A0F"/>
    <w:rsid w:val="1AA7099A"/>
    <w:rsid w:val="1ABB37E5"/>
    <w:rsid w:val="1AC40919"/>
    <w:rsid w:val="1B6D26C7"/>
    <w:rsid w:val="1B795803"/>
    <w:rsid w:val="1B857136"/>
    <w:rsid w:val="1B9C2200"/>
    <w:rsid w:val="1BA613C3"/>
    <w:rsid w:val="1BE435D3"/>
    <w:rsid w:val="1BEE3E75"/>
    <w:rsid w:val="1C670563"/>
    <w:rsid w:val="1C99274F"/>
    <w:rsid w:val="1CE5596B"/>
    <w:rsid w:val="1CE61A3F"/>
    <w:rsid w:val="1D9F51A8"/>
    <w:rsid w:val="1DAD5B80"/>
    <w:rsid w:val="1E3B3DD4"/>
    <w:rsid w:val="1E913B60"/>
    <w:rsid w:val="1EE86253"/>
    <w:rsid w:val="1F1F1B36"/>
    <w:rsid w:val="1F2C1389"/>
    <w:rsid w:val="1F4C4274"/>
    <w:rsid w:val="1F7679E1"/>
    <w:rsid w:val="1F903930"/>
    <w:rsid w:val="1FAF4FA5"/>
    <w:rsid w:val="1FB35F68"/>
    <w:rsid w:val="1FBF74F0"/>
    <w:rsid w:val="1FDD295F"/>
    <w:rsid w:val="202A199E"/>
    <w:rsid w:val="203A40CA"/>
    <w:rsid w:val="206301F5"/>
    <w:rsid w:val="219D7EA2"/>
    <w:rsid w:val="21DB3D7F"/>
    <w:rsid w:val="21DF4470"/>
    <w:rsid w:val="224F5389"/>
    <w:rsid w:val="225B7CD4"/>
    <w:rsid w:val="22BD3C75"/>
    <w:rsid w:val="22C1761E"/>
    <w:rsid w:val="231C3A0B"/>
    <w:rsid w:val="231F762A"/>
    <w:rsid w:val="23C646A4"/>
    <w:rsid w:val="23D27991"/>
    <w:rsid w:val="24AA2099"/>
    <w:rsid w:val="25963E1B"/>
    <w:rsid w:val="25A55511"/>
    <w:rsid w:val="25D1410B"/>
    <w:rsid w:val="25E562E1"/>
    <w:rsid w:val="260A5C5A"/>
    <w:rsid w:val="275B5651"/>
    <w:rsid w:val="27984465"/>
    <w:rsid w:val="27A0244E"/>
    <w:rsid w:val="27BE6006"/>
    <w:rsid w:val="27C939AE"/>
    <w:rsid w:val="27FD4E34"/>
    <w:rsid w:val="28053212"/>
    <w:rsid w:val="281948E0"/>
    <w:rsid w:val="285F5563"/>
    <w:rsid w:val="289532DA"/>
    <w:rsid w:val="28A81FDB"/>
    <w:rsid w:val="28CF7D58"/>
    <w:rsid w:val="28D36E5D"/>
    <w:rsid w:val="28DE127B"/>
    <w:rsid w:val="28F512F1"/>
    <w:rsid w:val="29012A6A"/>
    <w:rsid w:val="29370AD5"/>
    <w:rsid w:val="294100A6"/>
    <w:rsid w:val="295472F2"/>
    <w:rsid w:val="297C7D1C"/>
    <w:rsid w:val="29B61B45"/>
    <w:rsid w:val="2A40442E"/>
    <w:rsid w:val="2A424D20"/>
    <w:rsid w:val="2AD63DD3"/>
    <w:rsid w:val="2ADE6AFB"/>
    <w:rsid w:val="2B127541"/>
    <w:rsid w:val="2B236F8D"/>
    <w:rsid w:val="2B2968C7"/>
    <w:rsid w:val="2BCA1FD5"/>
    <w:rsid w:val="2BCF3542"/>
    <w:rsid w:val="2BD5412E"/>
    <w:rsid w:val="2BDC7FEF"/>
    <w:rsid w:val="2C875319"/>
    <w:rsid w:val="2CE67413"/>
    <w:rsid w:val="2D216834"/>
    <w:rsid w:val="2DB72F4F"/>
    <w:rsid w:val="2E223C54"/>
    <w:rsid w:val="2F633D0C"/>
    <w:rsid w:val="2F6F6A5A"/>
    <w:rsid w:val="2F9D4F94"/>
    <w:rsid w:val="2FCB2EFF"/>
    <w:rsid w:val="2FD95753"/>
    <w:rsid w:val="2FEC3872"/>
    <w:rsid w:val="30000983"/>
    <w:rsid w:val="301143CB"/>
    <w:rsid w:val="304A76C1"/>
    <w:rsid w:val="304E3F34"/>
    <w:rsid w:val="305B22B4"/>
    <w:rsid w:val="30650113"/>
    <w:rsid w:val="30676C54"/>
    <w:rsid w:val="310327FA"/>
    <w:rsid w:val="31070E87"/>
    <w:rsid w:val="311379BE"/>
    <w:rsid w:val="314470CC"/>
    <w:rsid w:val="31555479"/>
    <w:rsid w:val="315D5C91"/>
    <w:rsid w:val="31602EEA"/>
    <w:rsid w:val="317212C1"/>
    <w:rsid w:val="318014EC"/>
    <w:rsid w:val="32125565"/>
    <w:rsid w:val="32644BA9"/>
    <w:rsid w:val="3276707E"/>
    <w:rsid w:val="32797FE5"/>
    <w:rsid w:val="329478DD"/>
    <w:rsid w:val="32F34CD3"/>
    <w:rsid w:val="334C2090"/>
    <w:rsid w:val="335409BD"/>
    <w:rsid w:val="33BC6C7D"/>
    <w:rsid w:val="33FD5B65"/>
    <w:rsid w:val="34273543"/>
    <w:rsid w:val="342B4A59"/>
    <w:rsid w:val="34907DDF"/>
    <w:rsid w:val="34B61F58"/>
    <w:rsid w:val="34D17216"/>
    <w:rsid w:val="35016C57"/>
    <w:rsid w:val="3519235D"/>
    <w:rsid w:val="351C5A14"/>
    <w:rsid w:val="354078D5"/>
    <w:rsid w:val="36295B44"/>
    <w:rsid w:val="363C4382"/>
    <w:rsid w:val="36884217"/>
    <w:rsid w:val="368B56AE"/>
    <w:rsid w:val="36DB6008"/>
    <w:rsid w:val="36EA31F9"/>
    <w:rsid w:val="37007451"/>
    <w:rsid w:val="37052C54"/>
    <w:rsid w:val="370B6065"/>
    <w:rsid w:val="377D0ADE"/>
    <w:rsid w:val="37993638"/>
    <w:rsid w:val="37C02830"/>
    <w:rsid w:val="37CC260C"/>
    <w:rsid w:val="381B5E1E"/>
    <w:rsid w:val="38354F3E"/>
    <w:rsid w:val="386914E1"/>
    <w:rsid w:val="38890DEE"/>
    <w:rsid w:val="38896189"/>
    <w:rsid w:val="38977571"/>
    <w:rsid w:val="39627B52"/>
    <w:rsid w:val="397C3B83"/>
    <w:rsid w:val="39926B26"/>
    <w:rsid w:val="399F59DD"/>
    <w:rsid w:val="39A927B0"/>
    <w:rsid w:val="39CB4C31"/>
    <w:rsid w:val="39D03F12"/>
    <w:rsid w:val="3A454EB0"/>
    <w:rsid w:val="3B0016E9"/>
    <w:rsid w:val="3B1E342F"/>
    <w:rsid w:val="3B3D6427"/>
    <w:rsid w:val="3B474B37"/>
    <w:rsid w:val="3B502924"/>
    <w:rsid w:val="3B871D07"/>
    <w:rsid w:val="3BB732E0"/>
    <w:rsid w:val="3C4E0537"/>
    <w:rsid w:val="3C5360C8"/>
    <w:rsid w:val="3C925EC4"/>
    <w:rsid w:val="3C9A513B"/>
    <w:rsid w:val="3CA76AAD"/>
    <w:rsid w:val="3CB54CB9"/>
    <w:rsid w:val="3D0E1AC0"/>
    <w:rsid w:val="3D1A4594"/>
    <w:rsid w:val="3D27548E"/>
    <w:rsid w:val="3D903A2C"/>
    <w:rsid w:val="3E7F29C4"/>
    <w:rsid w:val="3F041ED2"/>
    <w:rsid w:val="3F954B37"/>
    <w:rsid w:val="3F9A0EA5"/>
    <w:rsid w:val="3FAE491E"/>
    <w:rsid w:val="3FD86842"/>
    <w:rsid w:val="3FEE3369"/>
    <w:rsid w:val="401F00B6"/>
    <w:rsid w:val="406473AF"/>
    <w:rsid w:val="407B6956"/>
    <w:rsid w:val="40BE7F36"/>
    <w:rsid w:val="40C7223A"/>
    <w:rsid w:val="40FE1076"/>
    <w:rsid w:val="417B7E9E"/>
    <w:rsid w:val="41B37F7F"/>
    <w:rsid w:val="41CB2987"/>
    <w:rsid w:val="43053064"/>
    <w:rsid w:val="431667D8"/>
    <w:rsid w:val="431B7B1E"/>
    <w:rsid w:val="43840D5B"/>
    <w:rsid w:val="43B135D3"/>
    <w:rsid w:val="43D514B2"/>
    <w:rsid w:val="43FC0B86"/>
    <w:rsid w:val="4426397B"/>
    <w:rsid w:val="444156A6"/>
    <w:rsid w:val="444C1EBC"/>
    <w:rsid w:val="445A3A94"/>
    <w:rsid w:val="446537FA"/>
    <w:rsid w:val="447B18E1"/>
    <w:rsid w:val="44A1288D"/>
    <w:rsid w:val="44C02118"/>
    <w:rsid w:val="456D0C5E"/>
    <w:rsid w:val="457B3543"/>
    <w:rsid w:val="45B173A3"/>
    <w:rsid w:val="45D06DEB"/>
    <w:rsid w:val="45E32270"/>
    <w:rsid w:val="46474FB7"/>
    <w:rsid w:val="469107E5"/>
    <w:rsid w:val="469A7040"/>
    <w:rsid w:val="46A81342"/>
    <w:rsid w:val="46BB09F6"/>
    <w:rsid w:val="47221FCB"/>
    <w:rsid w:val="47983B6C"/>
    <w:rsid w:val="47EB6F56"/>
    <w:rsid w:val="48833CFF"/>
    <w:rsid w:val="491B6EB3"/>
    <w:rsid w:val="492922CA"/>
    <w:rsid w:val="495C2EFE"/>
    <w:rsid w:val="49A455B6"/>
    <w:rsid w:val="49A652D3"/>
    <w:rsid w:val="4A4A06D5"/>
    <w:rsid w:val="4A5C0D31"/>
    <w:rsid w:val="4B50566A"/>
    <w:rsid w:val="4B8E2902"/>
    <w:rsid w:val="4BA74DC3"/>
    <w:rsid w:val="4C0976CE"/>
    <w:rsid w:val="4C4D00BE"/>
    <w:rsid w:val="4C9C1070"/>
    <w:rsid w:val="4C9F7345"/>
    <w:rsid w:val="4CC4436C"/>
    <w:rsid w:val="4CE461C1"/>
    <w:rsid w:val="4CF93722"/>
    <w:rsid w:val="4D6207FC"/>
    <w:rsid w:val="4D8D00A5"/>
    <w:rsid w:val="4DB92837"/>
    <w:rsid w:val="4DC21E62"/>
    <w:rsid w:val="4DC84F8A"/>
    <w:rsid w:val="4E2663F5"/>
    <w:rsid w:val="4E880261"/>
    <w:rsid w:val="4E8A50D4"/>
    <w:rsid w:val="4F183057"/>
    <w:rsid w:val="4F2612A2"/>
    <w:rsid w:val="4F420969"/>
    <w:rsid w:val="4F506DD9"/>
    <w:rsid w:val="4FAD7130"/>
    <w:rsid w:val="4FB419D3"/>
    <w:rsid w:val="4FCD1F58"/>
    <w:rsid w:val="5010292C"/>
    <w:rsid w:val="50607C9B"/>
    <w:rsid w:val="507F0F76"/>
    <w:rsid w:val="508101ED"/>
    <w:rsid w:val="50D511AC"/>
    <w:rsid w:val="51A05840"/>
    <w:rsid w:val="51CE44D2"/>
    <w:rsid w:val="51E65F01"/>
    <w:rsid w:val="523F23C8"/>
    <w:rsid w:val="52785534"/>
    <w:rsid w:val="528A17A5"/>
    <w:rsid w:val="52A26377"/>
    <w:rsid w:val="52BE28B6"/>
    <w:rsid w:val="52DE326A"/>
    <w:rsid w:val="52F30124"/>
    <w:rsid w:val="5325702D"/>
    <w:rsid w:val="53322627"/>
    <w:rsid w:val="534A5CD0"/>
    <w:rsid w:val="538C6AFB"/>
    <w:rsid w:val="538D03F5"/>
    <w:rsid w:val="53C55637"/>
    <w:rsid w:val="540F75BA"/>
    <w:rsid w:val="5411106D"/>
    <w:rsid w:val="5427160B"/>
    <w:rsid w:val="54395F2A"/>
    <w:rsid w:val="546778F0"/>
    <w:rsid w:val="546C3B37"/>
    <w:rsid w:val="54BD3EFE"/>
    <w:rsid w:val="551116D0"/>
    <w:rsid w:val="552D53F0"/>
    <w:rsid w:val="557A5254"/>
    <w:rsid w:val="55B3755B"/>
    <w:rsid w:val="561272A9"/>
    <w:rsid w:val="56A41C1F"/>
    <w:rsid w:val="571C26AD"/>
    <w:rsid w:val="573103D2"/>
    <w:rsid w:val="57767A6A"/>
    <w:rsid w:val="57CD4C48"/>
    <w:rsid w:val="57FA7D44"/>
    <w:rsid w:val="584245E8"/>
    <w:rsid w:val="588607C5"/>
    <w:rsid w:val="589D234F"/>
    <w:rsid w:val="58B34142"/>
    <w:rsid w:val="58CB282D"/>
    <w:rsid w:val="58E54CC3"/>
    <w:rsid w:val="596278B3"/>
    <w:rsid w:val="59926503"/>
    <w:rsid w:val="599361AC"/>
    <w:rsid w:val="59FC0377"/>
    <w:rsid w:val="5A0A6977"/>
    <w:rsid w:val="5A0C1C69"/>
    <w:rsid w:val="5A5322BC"/>
    <w:rsid w:val="5A8E7EF2"/>
    <w:rsid w:val="5ADF5E31"/>
    <w:rsid w:val="5B19095A"/>
    <w:rsid w:val="5B576293"/>
    <w:rsid w:val="5B85794B"/>
    <w:rsid w:val="5BE0223A"/>
    <w:rsid w:val="5C400DC3"/>
    <w:rsid w:val="5C5137BD"/>
    <w:rsid w:val="5CAC1DDF"/>
    <w:rsid w:val="5D0257B2"/>
    <w:rsid w:val="5D4F1F1B"/>
    <w:rsid w:val="5D730C08"/>
    <w:rsid w:val="5DA76D9D"/>
    <w:rsid w:val="5DFC1AAF"/>
    <w:rsid w:val="5E09664F"/>
    <w:rsid w:val="5E223D2C"/>
    <w:rsid w:val="5E343DE7"/>
    <w:rsid w:val="5E406CDA"/>
    <w:rsid w:val="5E530AA5"/>
    <w:rsid w:val="5E8B7A3B"/>
    <w:rsid w:val="5ECD523E"/>
    <w:rsid w:val="5ED54C05"/>
    <w:rsid w:val="5F0A3E4D"/>
    <w:rsid w:val="5F7612E5"/>
    <w:rsid w:val="5F9128BF"/>
    <w:rsid w:val="5F973CF0"/>
    <w:rsid w:val="5FC664A1"/>
    <w:rsid w:val="5FD72F2B"/>
    <w:rsid w:val="601E7A77"/>
    <w:rsid w:val="603F3A3F"/>
    <w:rsid w:val="605C6A1B"/>
    <w:rsid w:val="60BC747B"/>
    <w:rsid w:val="60D753CD"/>
    <w:rsid w:val="60E411CE"/>
    <w:rsid w:val="60ED6B35"/>
    <w:rsid w:val="6163663E"/>
    <w:rsid w:val="61AE6194"/>
    <w:rsid w:val="61B6379E"/>
    <w:rsid w:val="61B71D7D"/>
    <w:rsid w:val="61C81B51"/>
    <w:rsid w:val="61CF460F"/>
    <w:rsid w:val="61F216AC"/>
    <w:rsid w:val="620F5B63"/>
    <w:rsid w:val="6212534D"/>
    <w:rsid w:val="62186093"/>
    <w:rsid w:val="626E2261"/>
    <w:rsid w:val="62961CE2"/>
    <w:rsid w:val="62CF3776"/>
    <w:rsid w:val="62E96ED1"/>
    <w:rsid w:val="63ED7B91"/>
    <w:rsid w:val="64020AE6"/>
    <w:rsid w:val="64307B66"/>
    <w:rsid w:val="64403794"/>
    <w:rsid w:val="644E453C"/>
    <w:rsid w:val="645C6647"/>
    <w:rsid w:val="651C3CB2"/>
    <w:rsid w:val="65233A9C"/>
    <w:rsid w:val="65324C98"/>
    <w:rsid w:val="65837D67"/>
    <w:rsid w:val="6591769B"/>
    <w:rsid w:val="65D10A3C"/>
    <w:rsid w:val="65E24AD3"/>
    <w:rsid w:val="65E84692"/>
    <w:rsid w:val="66214BD4"/>
    <w:rsid w:val="66404B06"/>
    <w:rsid w:val="664E667C"/>
    <w:rsid w:val="66612B96"/>
    <w:rsid w:val="66801982"/>
    <w:rsid w:val="66A14871"/>
    <w:rsid w:val="66DF1E5E"/>
    <w:rsid w:val="66F50314"/>
    <w:rsid w:val="677E7ABD"/>
    <w:rsid w:val="67E22A15"/>
    <w:rsid w:val="67E52595"/>
    <w:rsid w:val="67FC72E0"/>
    <w:rsid w:val="6808064D"/>
    <w:rsid w:val="681F051C"/>
    <w:rsid w:val="682C7818"/>
    <w:rsid w:val="68D80954"/>
    <w:rsid w:val="69226C93"/>
    <w:rsid w:val="6939073F"/>
    <w:rsid w:val="6939411A"/>
    <w:rsid w:val="694C5BCD"/>
    <w:rsid w:val="699B10D1"/>
    <w:rsid w:val="69F61ED3"/>
    <w:rsid w:val="6A3A5240"/>
    <w:rsid w:val="6A48521E"/>
    <w:rsid w:val="6A547E5E"/>
    <w:rsid w:val="6A5D3B39"/>
    <w:rsid w:val="6A905608"/>
    <w:rsid w:val="6ACA7B82"/>
    <w:rsid w:val="6B9B310B"/>
    <w:rsid w:val="6BA72EB6"/>
    <w:rsid w:val="6BCF22F8"/>
    <w:rsid w:val="6BD12D00"/>
    <w:rsid w:val="6BD334AD"/>
    <w:rsid w:val="6C81461E"/>
    <w:rsid w:val="6CAD2869"/>
    <w:rsid w:val="6CDD4059"/>
    <w:rsid w:val="6D1F0800"/>
    <w:rsid w:val="6D2B6215"/>
    <w:rsid w:val="6D383930"/>
    <w:rsid w:val="6DDE5180"/>
    <w:rsid w:val="6E313E22"/>
    <w:rsid w:val="6E602050"/>
    <w:rsid w:val="6EAB3948"/>
    <w:rsid w:val="6F9560D3"/>
    <w:rsid w:val="6FDC74E6"/>
    <w:rsid w:val="70F95EF4"/>
    <w:rsid w:val="710C6380"/>
    <w:rsid w:val="711F2F06"/>
    <w:rsid w:val="71251A58"/>
    <w:rsid w:val="712E4FF8"/>
    <w:rsid w:val="715F2F98"/>
    <w:rsid w:val="717E205D"/>
    <w:rsid w:val="71975D0C"/>
    <w:rsid w:val="71A86E25"/>
    <w:rsid w:val="71F72789"/>
    <w:rsid w:val="72492030"/>
    <w:rsid w:val="72552BFB"/>
    <w:rsid w:val="72725A72"/>
    <w:rsid w:val="727275A8"/>
    <w:rsid w:val="72D27149"/>
    <w:rsid w:val="72E83B02"/>
    <w:rsid w:val="72F066D1"/>
    <w:rsid w:val="730A7E46"/>
    <w:rsid w:val="73285A1C"/>
    <w:rsid w:val="73784FCA"/>
    <w:rsid w:val="739638D5"/>
    <w:rsid w:val="73AB4046"/>
    <w:rsid w:val="73BF1A9F"/>
    <w:rsid w:val="73DE76F1"/>
    <w:rsid w:val="741523A5"/>
    <w:rsid w:val="74222869"/>
    <w:rsid w:val="748D3AE3"/>
    <w:rsid w:val="748F6BC8"/>
    <w:rsid w:val="74C41A73"/>
    <w:rsid w:val="754D1541"/>
    <w:rsid w:val="755D5083"/>
    <w:rsid w:val="758C68A7"/>
    <w:rsid w:val="758D6BC5"/>
    <w:rsid w:val="76075394"/>
    <w:rsid w:val="760E0F6C"/>
    <w:rsid w:val="764830A1"/>
    <w:rsid w:val="767233B2"/>
    <w:rsid w:val="76B70922"/>
    <w:rsid w:val="76CC0BFC"/>
    <w:rsid w:val="76EE6D8C"/>
    <w:rsid w:val="77B1537F"/>
    <w:rsid w:val="77BF7064"/>
    <w:rsid w:val="78003355"/>
    <w:rsid w:val="788A6C4C"/>
    <w:rsid w:val="78E26444"/>
    <w:rsid w:val="78EE11C6"/>
    <w:rsid w:val="791004AF"/>
    <w:rsid w:val="7950774B"/>
    <w:rsid w:val="79CA7481"/>
    <w:rsid w:val="7ABE4B3A"/>
    <w:rsid w:val="7B4D5343"/>
    <w:rsid w:val="7B62045C"/>
    <w:rsid w:val="7C167965"/>
    <w:rsid w:val="7C695AAF"/>
    <w:rsid w:val="7C784CF6"/>
    <w:rsid w:val="7CB43C2B"/>
    <w:rsid w:val="7CC27405"/>
    <w:rsid w:val="7CD2284F"/>
    <w:rsid w:val="7CEE3C42"/>
    <w:rsid w:val="7D0659D4"/>
    <w:rsid w:val="7D067A57"/>
    <w:rsid w:val="7D135784"/>
    <w:rsid w:val="7D1D4D0C"/>
    <w:rsid w:val="7D3036C6"/>
    <w:rsid w:val="7D8668DD"/>
    <w:rsid w:val="7DBE2447"/>
    <w:rsid w:val="7DFD38FC"/>
    <w:rsid w:val="7F3F03CD"/>
    <w:rsid w:val="7F545FFE"/>
    <w:rsid w:val="7F976479"/>
    <w:rsid w:val="7FF151BF"/>
    <w:rsid w:val="7FFD59A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00957AAF-8863-4963-BD5A-CEC1CFDA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uiPriority="0" w:qFormat="1"/>
    <w:lsdException w:name="endnote reference" w:semiHidden="1"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qFormat="1"/>
    <w:lsdException w:name="Body Text Indent 3" w:semiHidden="1" w:uiPriority="0"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uiPriority="60"/>
    <w:lsdException w:name="Light List Accent 3" w:uiPriority="61"/>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567"/>
      <w:jc w:val="both"/>
    </w:pPr>
    <w:rPr>
      <w:rFonts w:ascii="Times New Roman" w:eastAsia="Times New Roman" w:hAnsi="Times New Roman"/>
      <w:sz w:val="22"/>
      <w:szCs w:val="24"/>
    </w:rPr>
  </w:style>
  <w:style w:type="paragraph" w:styleId="1">
    <w:name w:val="heading 1"/>
    <w:basedOn w:val="a0"/>
    <w:next w:val="a0"/>
    <w:link w:val="10"/>
    <w:uiPriority w:val="9"/>
    <w:qFormat/>
    <w:pPr>
      <w:keepNext/>
      <w:ind w:left="567" w:firstLine="0"/>
      <w:jc w:val="center"/>
      <w:outlineLvl w:val="0"/>
    </w:pPr>
    <w:rPr>
      <w:rFonts w:cs="Arial"/>
      <w:b/>
      <w:bCs/>
      <w:color w:val="C00000"/>
      <w:kern w:val="32"/>
      <w:sz w:val="36"/>
      <w:szCs w:val="32"/>
    </w:rPr>
  </w:style>
  <w:style w:type="paragraph" w:styleId="2">
    <w:name w:val="heading 2"/>
    <w:basedOn w:val="a0"/>
    <w:next w:val="a0"/>
    <w:link w:val="20"/>
    <w:uiPriority w:val="9"/>
    <w:unhideWhenUsed/>
    <w:qFormat/>
    <w:pPr>
      <w:keepNext/>
      <w:keepLines/>
      <w:jc w:val="center"/>
      <w:outlineLvl w:val="1"/>
    </w:pPr>
    <w:rPr>
      <w:rFonts w:eastAsiaTheme="majorEastAsia" w:cstheme="majorBidi"/>
      <w:b/>
      <w:sz w:val="32"/>
      <w:szCs w:val="26"/>
    </w:rPr>
  </w:style>
  <w:style w:type="paragraph" w:styleId="3">
    <w:name w:val="heading 3"/>
    <w:basedOn w:val="a0"/>
    <w:next w:val="a0"/>
    <w:link w:val="30"/>
    <w:uiPriority w:val="9"/>
    <w:unhideWhenUsed/>
    <w:qFormat/>
    <w:pPr>
      <w:keepNext/>
      <w:keepLines/>
      <w:jc w:val="center"/>
      <w:outlineLvl w:val="2"/>
    </w:pPr>
    <w:rPr>
      <w:rFonts w:eastAsiaTheme="majorEastAsia" w:cstheme="majorBidi"/>
      <w:b/>
      <w:color w:val="7030A0"/>
      <w:sz w:val="28"/>
    </w:rPr>
  </w:style>
  <w:style w:type="paragraph" w:styleId="4">
    <w:name w:val="heading 4"/>
    <w:basedOn w:val="a0"/>
    <w:next w:val="a0"/>
    <w:link w:val="40"/>
    <w:uiPriority w:val="9"/>
    <w:unhideWhenUsed/>
    <w:qFormat/>
    <w:pPr>
      <w:keepNext/>
      <w:keepLines/>
      <w:spacing w:before="40"/>
      <w:jc w:val="center"/>
      <w:outlineLvl w:val="3"/>
    </w:pPr>
    <w:rPr>
      <w:rFonts w:eastAsiaTheme="majorEastAsia" w:cstheme="majorBidi"/>
      <w:b/>
      <w:iCs/>
      <w:color w:val="0070C0"/>
    </w:rPr>
  </w:style>
  <w:style w:type="paragraph" w:styleId="5">
    <w:name w:val="heading 5"/>
    <w:basedOn w:val="a0"/>
    <w:next w:val="a0"/>
    <w:link w:val="50"/>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pPr>
      <w:keepNext/>
      <w:keepLines/>
      <w:jc w:val="center"/>
      <w:outlineLvl w:val="5"/>
    </w:pPr>
    <w:rPr>
      <w:rFonts w:eastAsiaTheme="majorEastAsia" w:cstheme="majorBidi"/>
      <w:b/>
      <w:color w:val="0070C0"/>
      <w:sz w:val="28"/>
    </w:rPr>
  </w:style>
  <w:style w:type="paragraph" w:styleId="7">
    <w:name w:val="heading 7"/>
    <w:basedOn w:val="a0"/>
    <w:next w:val="a0"/>
    <w:link w:val="70"/>
    <w:uiPriority w:val="9"/>
    <w:unhideWhenUsed/>
    <w:qFormat/>
    <w:pPr>
      <w:keepNext/>
      <w:keepLines/>
      <w:spacing w:before="40"/>
      <w:outlineLvl w:val="6"/>
    </w:pPr>
    <w:rPr>
      <w:rFonts w:asciiTheme="majorHAnsi" w:eastAsiaTheme="majorEastAsia" w:hAnsiTheme="majorHAnsi" w:cstheme="majorBidi"/>
      <w:i/>
      <w:iCs/>
      <w:color w:val="1F4E79" w:themeColor="accent1" w:themeShade="80"/>
    </w:rPr>
  </w:style>
  <w:style w:type="paragraph" w:styleId="8">
    <w:name w:val="heading 8"/>
    <w:basedOn w:val="a0"/>
    <w:next w:val="a0"/>
    <w:link w:val="80"/>
    <w:uiPriority w:val="9"/>
    <w:unhideWhenUsed/>
    <w:qFormat/>
    <w:pPr>
      <w:keepNext/>
      <w:keepLines/>
      <w:spacing w:before="320" w:after="200"/>
      <w:ind w:firstLine="0"/>
      <w:jc w:val="left"/>
      <w:outlineLvl w:val="7"/>
    </w:pPr>
    <w:rPr>
      <w:rFonts w:ascii="Arial" w:eastAsia="Arial" w:hAnsi="Arial" w:cs="Arial"/>
      <w:i/>
      <w:iCs/>
      <w:szCs w:val="22"/>
    </w:rPr>
  </w:style>
  <w:style w:type="paragraph" w:styleId="9">
    <w:name w:val="heading 9"/>
    <w:basedOn w:val="a0"/>
    <w:next w:val="a0"/>
    <w:link w:val="90"/>
    <w:uiPriority w:val="9"/>
    <w:unhideWhenUsed/>
    <w:qFormat/>
    <w:pPr>
      <w:keepNext/>
      <w:keepLines/>
      <w:spacing w:before="320" w:after="200"/>
      <w:ind w:firstLine="0"/>
      <w:jc w:val="left"/>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uiPriority w:val="99"/>
    <w:semiHidden/>
    <w:unhideWhenUsed/>
    <w:qFormat/>
    <w:rPr>
      <w:color w:val="954F72" w:themeColor="followedHyperlink"/>
      <w:u w:val="single"/>
    </w:rPr>
  </w:style>
  <w:style w:type="character" w:styleId="a5">
    <w:name w:val="footnote reference"/>
    <w:uiPriority w:val="99"/>
    <w:qFormat/>
    <w:rPr>
      <w:vertAlign w:val="superscript"/>
    </w:rPr>
  </w:style>
  <w:style w:type="character" w:styleId="a6">
    <w:name w:val="endnote reference"/>
    <w:basedOn w:val="a1"/>
    <w:uiPriority w:val="99"/>
    <w:semiHidden/>
    <w:unhideWhenUsed/>
    <w:qFormat/>
    <w:rPr>
      <w:vertAlign w:val="superscript"/>
    </w:rPr>
  </w:style>
  <w:style w:type="character" w:styleId="a7">
    <w:name w:val="Emphasis"/>
    <w:basedOn w:val="a1"/>
    <w:uiPriority w:val="20"/>
    <w:qFormat/>
    <w:rPr>
      <w:rFonts w:ascii="Monotype Corsiva" w:hAnsi="Monotype Corsiva" w:hint="default"/>
      <w:i/>
      <w:iCs/>
      <w:sz w:val="52"/>
    </w:rPr>
  </w:style>
  <w:style w:type="character" w:styleId="a8">
    <w:name w:val="Hyperlink"/>
    <w:uiPriority w:val="99"/>
    <w:unhideWhenUsed/>
    <w:qFormat/>
    <w:rPr>
      <w:color w:val="0000FF"/>
      <w:u w:val="single"/>
    </w:rPr>
  </w:style>
  <w:style w:type="character" w:styleId="a9">
    <w:name w:val="page number"/>
    <w:basedOn w:val="a1"/>
    <w:qFormat/>
  </w:style>
  <w:style w:type="character" w:styleId="aa">
    <w:name w:val="Strong"/>
    <w:basedOn w:val="a1"/>
    <w:uiPriority w:val="22"/>
    <w:qFormat/>
    <w:rPr>
      <w:rFonts w:ascii="Times New Roman" w:hAnsi="Times New Roman"/>
      <w:bCs/>
      <w:i/>
      <w:sz w:val="40"/>
      <w:u w:val="single"/>
    </w:rPr>
  </w:style>
  <w:style w:type="paragraph" w:styleId="ab">
    <w:name w:val="Balloon Text"/>
    <w:basedOn w:val="a0"/>
    <w:link w:val="ac"/>
    <w:uiPriority w:val="99"/>
    <w:unhideWhenUsed/>
    <w:qFormat/>
    <w:rPr>
      <w:rFonts w:ascii="Tahoma" w:hAnsi="Tahoma" w:cs="Tahoma"/>
      <w:sz w:val="16"/>
      <w:szCs w:val="16"/>
    </w:rPr>
  </w:style>
  <w:style w:type="paragraph" w:styleId="21">
    <w:name w:val="Body Text 2"/>
    <w:basedOn w:val="a0"/>
    <w:link w:val="22"/>
    <w:uiPriority w:val="99"/>
    <w:unhideWhenUsed/>
    <w:qFormat/>
    <w:pPr>
      <w:spacing w:after="120" w:line="480" w:lineRule="auto"/>
      <w:ind w:firstLine="0"/>
      <w:jc w:val="left"/>
    </w:pPr>
    <w:rPr>
      <w:rFonts w:eastAsiaTheme="minorHAnsi" w:cstheme="minorBidi"/>
      <w:sz w:val="28"/>
      <w:szCs w:val="22"/>
      <w:lang w:eastAsia="en-US"/>
    </w:rPr>
  </w:style>
  <w:style w:type="paragraph" w:styleId="ad">
    <w:name w:val="Plain Text"/>
    <w:basedOn w:val="a0"/>
    <w:link w:val="ae"/>
    <w:uiPriority w:val="99"/>
    <w:unhideWhenUsed/>
    <w:qFormat/>
    <w:pPr>
      <w:ind w:firstLine="0"/>
      <w:jc w:val="left"/>
    </w:pPr>
    <w:rPr>
      <w:rFonts w:ascii="Consolas" w:eastAsia="Calibri" w:hAnsi="Consolas"/>
      <w:sz w:val="21"/>
      <w:szCs w:val="21"/>
      <w:lang w:eastAsia="en-US"/>
    </w:rPr>
  </w:style>
  <w:style w:type="paragraph" w:styleId="31">
    <w:name w:val="Body Text Indent 3"/>
    <w:basedOn w:val="a0"/>
    <w:link w:val="32"/>
    <w:semiHidden/>
    <w:qFormat/>
    <w:pPr>
      <w:spacing w:after="120"/>
      <w:ind w:left="283"/>
    </w:pPr>
    <w:rPr>
      <w:rFonts w:ascii="Arial Unicode MS" w:eastAsia="SimSun" w:hAnsi="Arial Unicode MS" w:cs="Arial Unicode MS"/>
      <w:sz w:val="16"/>
      <w:szCs w:val="16"/>
    </w:rPr>
  </w:style>
  <w:style w:type="paragraph" w:styleId="af">
    <w:name w:val="endnote text"/>
    <w:basedOn w:val="a0"/>
    <w:link w:val="af0"/>
    <w:uiPriority w:val="99"/>
    <w:unhideWhenUsed/>
    <w:qFormat/>
    <w:pPr>
      <w:ind w:firstLine="0"/>
      <w:jc w:val="left"/>
    </w:pPr>
    <w:rPr>
      <w:rFonts w:eastAsiaTheme="minorHAnsi" w:cstheme="minorBidi"/>
      <w:sz w:val="20"/>
      <w:szCs w:val="20"/>
    </w:rPr>
  </w:style>
  <w:style w:type="paragraph" w:styleId="af1">
    <w:name w:val="caption"/>
    <w:basedOn w:val="a0"/>
    <w:next w:val="a0"/>
    <w:uiPriority w:val="35"/>
    <w:semiHidden/>
    <w:unhideWhenUsed/>
    <w:qFormat/>
    <w:pPr>
      <w:spacing w:line="276" w:lineRule="auto"/>
      <w:ind w:firstLine="0"/>
      <w:jc w:val="left"/>
    </w:pPr>
    <w:rPr>
      <w:rFonts w:eastAsiaTheme="minorHAnsi" w:cstheme="minorBidi"/>
      <w:b/>
      <w:bCs/>
      <w:color w:val="5B9BD5" w:themeColor="accent1"/>
      <w:sz w:val="18"/>
      <w:szCs w:val="18"/>
    </w:rPr>
  </w:style>
  <w:style w:type="paragraph" w:styleId="af2">
    <w:name w:val="annotation text"/>
    <w:basedOn w:val="a0"/>
    <w:link w:val="af3"/>
    <w:uiPriority w:val="99"/>
    <w:unhideWhenUsed/>
    <w:qFormat/>
    <w:pPr>
      <w:spacing w:after="200"/>
      <w:ind w:firstLine="0"/>
      <w:jc w:val="left"/>
    </w:pPr>
    <w:rPr>
      <w:rFonts w:ascii="Calibri" w:eastAsia="Calibri" w:hAnsi="Calibri"/>
      <w:sz w:val="20"/>
      <w:szCs w:val="20"/>
      <w:lang w:eastAsia="en-US"/>
    </w:rPr>
  </w:style>
  <w:style w:type="paragraph" w:styleId="af4">
    <w:name w:val="annotation subject"/>
    <w:basedOn w:val="af2"/>
    <w:next w:val="af2"/>
    <w:link w:val="af5"/>
    <w:uiPriority w:val="99"/>
    <w:semiHidden/>
    <w:unhideWhenUsed/>
    <w:qFormat/>
    <w:pPr>
      <w:spacing w:after="0"/>
      <w:ind w:firstLine="567"/>
      <w:jc w:val="both"/>
    </w:pPr>
    <w:rPr>
      <w:rFonts w:ascii="Times New Roman" w:eastAsia="Times New Roman" w:hAnsi="Times New Roman"/>
      <w:b/>
      <w:bCs/>
      <w:lang w:eastAsia="ru-RU"/>
    </w:rPr>
  </w:style>
  <w:style w:type="paragraph" w:styleId="af6">
    <w:name w:val="footnote text"/>
    <w:basedOn w:val="a0"/>
    <w:link w:val="af7"/>
    <w:uiPriority w:val="99"/>
    <w:unhideWhenUsed/>
    <w:qFormat/>
    <w:pPr>
      <w:ind w:firstLine="0"/>
      <w:jc w:val="left"/>
    </w:pPr>
    <w:rPr>
      <w:rFonts w:asciiTheme="minorHAnsi" w:eastAsiaTheme="minorHAnsi" w:hAnsiTheme="minorHAnsi" w:cstheme="minorBidi"/>
      <w:sz w:val="20"/>
      <w:szCs w:val="20"/>
      <w:lang w:eastAsia="en-US"/>
    </w:rPr>
  </w:style>
  <w:style w:type="paragraph" w:styleId="81">
    <w:name w:val="toc 8"/>
    <w:basedOn w:val="a0"/>
    <w:next w:val="a0"/>
    <w:uiPriority w:val="39"/>
    <w:unhideWhenUsed/>
    <w:qFormat/>
    <w:pPr>
      <w:spacing w:after="100" w:line="259" w:lineRule="auto"/>
      <w:ind w:left="1540" w:firstLine="0"/>
      <w:jc w:val="left"/>
    </w:pPr>
    <w:rPr>
      <w:rFonts w:asciiTheme="minorHAnsi" w:eastAsiaTheme="minorEastAsia" w:hAnsiTheme="minorHAnsi" w:cstheme="minorBidi"/>
      <w:szCs w:val="22"/>
    </w:rPr>
  </w:style>
  <w:style w:type="paragraph" w:styleId="af8">
    <w:name w:val="header"/>
    <w:basedOn w:val="a0"/>
    <w:link w:val="af9"/>
    <w:uiPriority w:val="99"/>
    <w:unhideWhenUsed/>
    <w:qFormat/>
    <w:pPr>
      <w:tabs>
        <w:tab w:val="center" w:pos="4677"/>
        <w:tab w:val="right" w:pos="9355"/>
      </w:tabs>
    </w:pPr>
  </w:style>
  <w:style w:type="paragraph" w:styleId="91">
    <w:name w:val="toc 9"/>
    <w:basedOn w:val="a0"/>
    <w:next w:val="a0"/>
    <w:uiPriority w:val="39"/>
    <w:unhideWhenUsed/>
    <w:qFormat/>
    <w:pPr>
      <w:spacing w:after="100" w:line="259" w:lineRule="auto"/>
      <w:ind w:left="1760" w:firstLine="0"/>
      <w:jc w:val="left"/>
    </w:pPr>
    <w:rPr>
      <w:rFonts w:asciiTheme="minorHAnsi" w:eastAsiaTheme="minorEastAsia" w:hAnsiTheme="minorHAnsi" w:cstheme="minorBidi"/>
      <w:szCs w:val="22"/>
    </w:rPr>
  </w:style>
  <w:style w:type="paragraph" w:styleId="71">
    <w:name w:val="toc 7"/>
    <w:basedOn w:val="a0"/>
    <w:next w:val="a0"/>
    <w:uiPriority w:val="39"/>
    <w:unhideWhenUsed/>
    <w:qFormat/>
    <w:pPr>
      <w:spacing w:after="100" w:line="259" w:lineRule="auto"/>
      <w:ind w:left="1320" w:firstLine="0"/>
      <w:jc w:val="left"/>
    </w:pPr>
    <w:rPr>
      <w:rFonts w:asciiTheme="minorHAnsi" w:eastAsiaTheme="minorEastAsia" w:hAnsiTheme="minorHAnsi" w:cstheme="minorBidi"/>
      <w:szCs w:val="22"/>
    </w:rPr>
  </w:style>
  <w:style w:type="paragraph" w:styleId="afa">
    <w:name w:val="Body Text"/>
    <w:basedOn w:val="a0"/>
    <w:link w:val="afb"/>
    <w:uiPriority w:val="1"/>
    <w:qFormat/>
    <w:pPr>
      <w:widowControl w:val="0"/>
      <w:autoSpaceDE w:val="0"/>
      <w:autoSpaceDN w:val="0"/>
      <w:ind w:firstLine="0"/>
      <w:jc w:val="left"/>
    </w:pPr>
    <w:rPr>
      <w:szCs w:val="22"/>
      <w:lang w:val="en-US" w:eastAsia="en-US"/>
    </w:rPr>
  </w:style>
  <w:style w:type="paragraph" w:styleId="11">
    <w:name w:val="toc 1"/>
    <w:basedOn w:val="a0"/>
    <w:next w:val="a0"/>
    <w:uiPriority w:val="39"/>
    <w:qFormat/>
    <w:pPr>
      <w:tabs>
        <w:tab w:val="left" w:pos="426"/>
        <w:tab w:val="left" w:pos="1134"/>
        <w:tab w:val="left" w:pos="15168"/>
      </w:tabs>
      <w:ind w:right="253" w:firstLine="0"/>
    </w:pPr>
    <w:rPr>
      <w:sz w:val="24"/>
    </w:rPr>
  </w:style>
  <w:style w:type="paragraph" w:styleId="61">
    <w:name w:val="toc 6"/>
    <w:basedOn w:val="a0"/>
    <w:next w:val="a0"/>
    <w:uiPriority w:val="39"/>
    <w:unhideWhenUsed/>
    <w:qFormat/>
    <w:pPr>
      <w:spacing w:after="100" w:line="259" w:lineRule="auto"/>
      <w:ind w:left="1100" w:firstLine="0"/>
      <w:jc w:val="left"/>
    </w:pPr>
    <w:rPr>
      <w:rFonts w:asciiTheme="minorHAnsi" w:eastAsiaTheme="minorEastAsia" w:hAnsiTheme="minorHAnsi" w:cstheme="minorBidi"/>
      <w:szCs w:val="22"/>
    </w:rPr>
  </w:style>
  <w:style w:type="paragraph" w:styleId="afc">
    <w:name w:val="table of figures"/>
    <w:basedOn w:val="a0"/>
    <w:next w:val="a0"/>
    <w:uiPriority w:val="99"/>
    <w:unhideWhenUsed/>
    <w:qFormat/>
    <w:pPr>
      <w:ind w:firstLine="0"/>
      <w:jc w:val="left"/>
    </w:pPr>
    <w:rPr>
      <w:rFonts w:eastAsiaTheme="minorHAnsi" w:cstheme="minorBidi"/>
      <w:sz w:val="24"/>
    </w:rPr>
  </w:style>
  <w:style w:type="paragraph" w:styleId="33">
    <w:name w:val="toc 3"/>
    <w:basedOn w:val="a0"/>
    <w:next w:val="a0"/>
    <w:uiPriority w:val="39"/>
    <w:unhideWhenUsed/>
    <w:qFormat/>
    <w:pPr>
      <w:tabs>
        <w:tab w:val="right" w:leader="dot" w:pos="15451"/>
      </w:tabs>
      <w:ind w:right="253" w:firstLine="0"/>
    </w:pPr>
  </w:style>
  <w:style w:type="paragraph" w:styleId="23">
    <w:name w:val="toc 2"/>
    <w:basedOn w:val="a0"/>
    <w:next w:val="a0"/>
    <w:link w:val="24"/>
    <w:uiPriority w:val="39"/>
    <w:qFormat/>
    <w:pPr>
      <w:tabs>
        <w:tab w:val="left" w:pos="142"/>
        <w:tab w:val="left" w:pos="426"/>
        <w:tab w:val="left" w:pos="1134"/>
        <w:tab w:val="left" w:pos="15451"/>
      </w:tabs>
      <w:spacing w:line="276" w:lineRule="auto"/>
      <w:ind w:left="567" w:right="678" w:firstLine="0"/>
      <w:jc w:val="left"/>
    </w:pPr>
    <w:rPr>
      <w:szCs w:val="22"/>
    </w:rPr>
  </w:style>
  <w:style w:type="paragraph" w:styleId="41">
    <w:name w:val="toc 4"/>
    <w:basedOn w:val="a0"/>
    <w:next w:val="a0"/>
    <w:uiPriority w:val="39"/>
    <w:unhideWhenUsed/>
    <w:qFormat/>
    <w:pPr>
      <w:spacing w:after="100" w:line="259" w:lineRule="auto"/>
      <w:ind w:left="660" w:firstLine="0"/>
      <w:jc w:val="left"/>
    </w:pPr>
    <w:rPr>
      <w:rFonts w:asciiTheme="minorHAnsi" w:eastAsiaTheme="minorEastAsia" w:hAnsiTheme="minorHAnsi" w:cstheme="minorBidi"/>
      <w:szCs w:val="22"/>
    </w:rPr>
  </w:style>
  <w:style w:type="paragraph" w:styleId="51">
    <w:name w:val="toc 5"/>
    <w:basedOn w:val="a0"/>
    <w:next w:val="a0"/>
    <w:uiPriority w:val="39"/>
    <w:unhideWhenUsed/>
    <w:qFormat/>
    <w:pPr>
      <w:spacing w:after="100" w:line="259" w:lineRule="auto"/>
      <w:ind w:left="880" w:firstLine="0"/>
      <w:jc w:val="left"/>
    </w:pPr>
    <w:rPr>
      <w:rFonts w:asciiTheme="minorHAnsi" w:eastAsiaTheme="minorEastAsia" w:hAnsiTheme="minorHAnsi" w:cstheme="minorBidi"/>
      <w:szCs w:val="22"/>
    </w:rPr>
  </w:style>
  <w:style w:type="paragraph" w:styleId="afd">
    <w:name w:val="Body Text Indent"/>
    <w:basedOn w:val="a0"/>
    <w:link w:val="afe"/>
    <w:qFormat/>
    <w:pPr>
      <w:spacing w:after="120"/>
      <w:ind w:left="283" w:firstLine="0"/>
    </w:pPr>
  </w:style>
  <w:style w:type="paragraph" w:styleId="a">
    <w:name w:val="List Bullet"/>
    <w:basedOn w:val="a0"/>
    <w:uiPriority w:val="99"/>
    <w:unhideWhenUsed/>
    <w:qFormat/>
    <w:pPr>
      <w:numPr>
        <w:numId w:val="1"/>
      </w:numPr>
      <w:spacing w:after="200" w:line="276" w:lineRule="auto"/>
      <w:contextualSpacing/>
      <w:jc w:val="left"/>
    </w:pPr>
    <w:rPr>
      <w:rFonts w:asciiTheme="minorHAnsi" w:eastAsiaTheme="minorHAnsi" w:hAnsiTheme="minorHAnsi" w:cstheme="minorBidi"/>
      <w:szCs w:val="22"/>
      <w:lang w:eastAsia="en-US"/>
    </w:rPr>
  </w:style>
  <w:style w:type="paragraph" w:styleId="aff">
    <w:name w:val="Title"/>
    <w:basedOn w:val="a0"/>
    <w:next w:val="a0"/>
    <w:link w:val="aff0"/>
    <w:uiPriority w:val="10"/>
    <w:qFormat/>
    <w:pPr>
      <w:contextualSpacing/>
    </w:pPr>
    <w:rPr>
      <w:rFonts w:asciiTheme="majorHAnsi" w:eastAsiaTheme="majorEastAsia" w:hAnsiTheme="majorHAnsi" w:cstheme="majorBidi"/>
      <w:spacing w:val="-10"/>
      <w:kern w:val="28"/>
      <w:sz w:val="56"/>
      <w:szCs w:val="56"/>
    </w:rPr>
  </w:style>
  <w:style w:type="paragraph" w:styleId="aff1">
    <w:name w:val="footer"/>
    <w:basedOn w:val="a0"/>
    <w:link w:val="aff2"/>
    <w:uiPriority w:val="99"/>
    <w:unhideWhenUsed/>
    <w:qFormat/>
    <w:pPr>
      <w:tabs>
        <w:tab w:val="center" w:pos="4677"/>
        <w:tab w:val="right" w:pos="9355"/>
      </w:tabs>
    </w:pPr>
  </w:style>
  <w:style w:type="paragraph" w:styleId="aff3">
    <w:name w:val="Normal (Web)"/>
    <w:basedOn w:val="a0"/>
    <w:link w:val="aff4"/>
    <w:uiPriority w:val="99"/>
    <w:unhideWhenUsed/>
    <w:qFormat/>
    <w:pPr>
      <w:spacing w:before="100" w:beforeAutospacing="1" w:after="100" w:afterAutospacing="1"/>
      <w:ind w:firstLine="0"/>
      <w:jc w:val="left"/>
    </w:pPr>
  </w:style>
  <w:style w:type="paragraph" w:styleId="25">
    <w:name w:val="Body Text Indent 2"/>
    <w:basedOn w:val="a0"/>
    <w:link w:val="26"/>
    <w:uiPriority w:val="99"/>
    <w:semiHidden/>
    <w:unhideWhenUsed/>
    <w:qFormat/>
    <w:pPr>
      <w:spacing w:after="120" w:line="480" w:lineRule="auto"/>
      <w:ind w:left="283"/>
    </w:pPr>
  </w:style>
  <w:style w:type="paragraph" w:styleId="aff5">
    <w:name w:val="Subtitle"/>
    <w:basedOn w:val="a0"/>
    <w:next w:val="a0"/>
    <w:link w:val="aff6"/>
    <w:qFormat/>
    <w:pPr>
      <w:spacing w:before="120" w:after="180"/>
      <w:jc w:val="center"/>
      <w:outlineLvl w:val="1"/>
    </w:pPr>
    <w:rPr>
      <w:b/>
      <w:sz w:val="28"/>
    </w:rPr>
  </w:style>
  <w:style w:type="table" w:styleId="aff7">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qFormat/>
    <w:rPr>
      <w:rFonts w:ascii="Times New Roman" w:eastAsia="Times New Roman" w:hAnsi="Times New Roman" w:cs="Arial"/>
      <w:b/>
      <w:bCs/>
      <w:color w:val="C00000"/>
      <w:kern w:val="32"/>
      <w:sz w:val="36"/>
      <w:szCs w:val="32"/>
      <w:lang w:eastAsia="ru-RU"/>
    </w:rPr>
  </w:style>
  <w:style w:type="character" w:customStyle="1" w:styleId="24">
    <w:name w:val="Оглавление 2 Знак"/>
    <w:link w:val="23"/>
    <w:uiPriority w:val="39"/>
    <w:qFormat/>
    <w:locked/>
    <w:rPr>
      <w:rFonts w:ascii="Times New Roman" w:eastAsia="Times New Roman" w:hAnsi="Times New Roman" w:cs="Times New Roman"/>
      <w:lang w:eastAsia="ru-RU"/>
    </w:rPr>
  </w:style>
  <w:style w:type="character" w:customStyle="1" w:styleId="ac">
    <w:name w:val="Текст выноски Знак"/>
    <w:basedOn w:val="a1"/>
    <w:link w:val="ab"/>
    <w:uiPriority w:val="99"/>
    <w:qFormat/>
    <w:rPr>
      <w:rFonts w:ascii="Tahoma" w:eastAsia="Times New Roman" w:hAnsi="Tahoma" w:cs="Tahoma"/>
      <w:sz w:val="16"/>
      <w:szCs w:val="16"/>
      <w:lang w:eastAsia="ru-RU"/>
    </w:rPr>
  </w:style>
  <w:style w:type="paragraph" w:styleId="aff8">
    <w:name w:val="List Paragraph"/>
    <w:basedOn w:val="a0"/>
    <w:link w:val="aff9"/>
    <w:uiPriority w:val="34"/>
    <w:qFormat/>
    <w:pPr>
      <w:ind w:left="720"/>
      <w:contextualSpacing/>
    </w:pPr>
  </w:style>
  <w:style w:type="character" w:customStyle="1" w:styleId="0pt">
    <w:name w:val="Основной текст + Интервал 0 pt"/>
    <w:basedOn w:val="a1"/>
    <w:qFormat/>
    <w:rPr>
      <w:rFonts w:ascii="Times New Roman" w:eastAsia="Times New Roman" w:hAnsi="Times New Roman" w:cs="Times New Roman"/>
      <w:color w:val="000000"/>
      <w:spacing w:val="1"/>
      <w:w w:val="100"/>
      <w:position w:val="0"/>
      <w:sz w:val="24"/>
      <w:szCs w:val="24"/>
      <w:shd w:val="clear" w:color="auto" w:fill="FFFFFF"/>
      <w:lang w:val="ru-RU"/>
    </w:rPr>
  </w:style>
  <w:style w:type="character" w:customStyle="1" w:styleId="affa">
    <w:name w:val="Основной текст_"/>
    <w:basedOn w:val="a1"/>
    <w:link w:val="100"/>
    <w:qFormat/>
    <w:rPr>
      <w:rFonts w:ascii="Times New Roman" w:eastAsia="Times New Roman" w:hAnsi="Times New Roman" w:cs="Times New Roman"/>
      <w:shd w:val="clear" w:color="auto" w:fill="FFFFFF"/>
    </w:rPr>
  </w:style>
  <w:style w:type="paragraph" w:customStyle="1" w:styleId="100">
    <w:name w:val="Основной текст10"/>
    <w:basedOn w:val="a0"/>
    <w:link w:val="affa"/>
    <w:qFormat/>
    <w:pPr>
      <w:widowControl w:val="0"/>
      <w:shd w:val="clear" w:color="auto" w:fill="FFFFFF"/>
      <w:spacing w:line="360" w:lineRule="exact"/>
      <w:ind w:hanging="1840"/>
    </w:pPr>
    <w:rPr>
      <w:szCs w:val="22"/>
      <w:lang w:eastAsia="en-US"/>
    </w:rPr>
  </w:style>
  <w:style w:type="character" w:customStyle="1" w:styleId="12">
    <w:name w:val="Основной текст1"/>
    <w:basedOn w:val="affa"/>
    <w:qFormat/>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27">
    <w:name w:val="Основной текст2"/>
    <w:basedOn w:val="affa"/>
    <w:qFormat/>
    <w:rPr>
      <w:rFonts w:ascii="Times New Roman" w:eastAsia="Times New Roman" w:hAnsi="Times New Roman" w:cs="Times New Roman"/>
      <w:color w:val="000000"/>
      <w:spacing w:val="0"/>
      <w:w w:val="100"/>
      <w:position w:val="0"/>
      <w:sz w:val="24"/>
      <w:szCs w:val="24"/>
      <w:shd w:val="clear" w:color="auto" w:fill="FFFFFF"/>
      <w:lang w:val="ru-RU"/>
    </w:rPr>
  </w:style>
  <w:style w:type="paragraph" w:customStyle="1" w:styleId="Default">
    <w:name w:val="Default"/>
    <w:qFormat/>
    <w:pPr>
      <w:autoSpaceDE w:val="0"/>
      <w:autoSpaceDN w:val="0"/>
      <w:adjustRightInd w:val="0"/>
    </w:pPr>
    <w:rPr>
      <w:rFonts w:ascii="Times New Roman" w:eastAsiaTheme="minorHAnsi" w:hAnsi="Times New Roman"/>
      <w:color w:val="000000"/>
      <w:sz w:val="24"/>
      <w:szCs w:val="24"/>
      <w:lang w:eastAsia="en-US"/>
    </w:rPr>
  </w:style>
  <w:style w:type="character" w:customStyle="1" w:styleId="34">
    <w:name w:val="Основной текст3"/>
    <w:basedOn w:val="affa"/>
    <w:qFormat/>
    <w:rPr>
      <w:rFonts w:ascii="Times New Roman" w:eastAsia="Times New Roman" w:hAnsi="Times New Roman" w:cs="Times New Roman"/>
      <w:color w:val="000000"/>
      <w:spacing w:val="0"/>
      <w:w w:val="100"/>
      <w:position w:val="0"/>
      <w:sz w:val="24"/>
      <w:szCs w:val="24"/>
      <w:u w:val="none"/>
      <w:shd w:val="clear" w:color="auto" w:fill="FFFFFF"/>
      <w:lang w:val="ru-RU"/>
    </w:rPr>
  </w:style>
  <w:style w:type="character" w:customStyle="1" w:styleId="52">
    <w:name w:val="Основной текст5"/>
    <w:basedOn w:val="affa"/>
    <w:qFormat/>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60">
    <w:name w:val="Заголовок 6 Знак"/>
    <w:basedOn w:val="a1"/>
    <w:link w:val="6"/>
    <w:uiPriority w:val="9"/>
    <w:qFormat/>
    <w:rPr>
      <w:rFonts w:ascii="Times New Roman" w:eastAsiaTheme="majorEastAsia" w:hAnsi="Times New Roman" w:cstheme="majorBidi"/>
      <w:b/>
      <w:color w:val="0070C0"/>
      <w:sz w:val="28"/>
      <w:szCs w:val="24"/>
      <w:lang w:eastAsia="ru-RU"/>
    </w:rPr>
  </w:style>
  <w:style w:type="character" w:customStyle="1" w:styleId="afb">
    <w:name w:val="Основной текст Знак"/>
    <w:basedOn w:val="a1"/>
    <w:link w:val="afa"/>
    <w:uiPriority w:val="1"/>
    <w:qFormat/>
    <w:rPr>
      <w:rFonts w:ascii="Times New Roman" w:eastAsia="Times New Roman" w:hAnsi="Times New Roman" w:cs="Times New Roman"/>
      <w:lang w:val="en-US"/>
    </w:rPr>
  </w:style>
  <w:style w:type="character" w:customStyle="1" w:styleId="20">
    <w:name w:val="Заголовок 2 Знак"/>
    <w:basedOn w:val="a1"/>
    <w:link w:val="2"/>
    <w:uiPriority w:val="9"/>
    <w:qFormat/>
    <w:rPr>
      <w:rFonts w:ascii="Times New Roman" w:eastAsiaTheme="majorEastAsia" w:hAnsi="Times New Roman" w:cstheme="majorBidi"/>
      <w:b/>
      <w:sz w:val="32"/>
      <w:szCs w:val="26"/>
      <w:lang w:eastAsia="ru-RU"/>
    </w:rPr>
  </w:style>
  <w:style w:type="character" w:customStyle="1" w:styleId="30">
    <w:name w:val="Заголовок 3 Знак"/>
    <w:basedOn w:val="a1"/>
    <w:link w:val="3"/>
    <w:uiPriority w:val="9"/>
    <w:qFormat/>
    <w:rPr>
      <w:rFonts w:ascii="Times New Roman" w:eastAsiaTheme="majorEastAsia" w:hAnsi="Times New Roman" w:cstheme="majorBidi"/>
      <w:b/>
      <w:color w:val="7030A0"/>
      <w:sz w:val="28"/>
      <w:szCs w:val="24"/>
      <w:lang w:eastAsia="ru-RU"/>
    </w:rPr>
  </w:style>
  <w:style w:type="character" w:customStyle="1" w:styleId="40">
    <w:name w:val="Заголовок 4 Знак"/>
    <w:basedOn w:val="a1"/>
    <w:link w:val="4"/>
    <w:uiPriority w:val="9"/>
    <w:qFormat/>
    <w:rPr>
      <w:rFonts w:ascii="Times New Roman" w:eastAsiaTheme="majorEastAsia" w:hAnsi="Times New Roman" w:cstheme="majorBidi"/>
      <w:b/>
      <w:iCs/>
      <w:color w:val="0070C0"/>
      <w:sz w:val="24"/>
      <w:szCs w:val="24"/>
      <w:lang w:eastAsia="ru-RU"/>
    </w:rPr>
  </w:style>
  <w:style w:type="paragraph" w:customStyle="1" w:styleId="13">
    <w:name w:val="Заголовок оглавления1"/>
    <w:basedOn w:val="1"/>
    <w:next w:val="a0"/>
    <w:uiPriority w:val="39"/>
    <w:unhideWhenUsed/>
    <w:qFormat/>
    <w:pPr>
      <w:keepLines/>
      <w:spacing w:line="259" w:lineRule="auto"/>
      <w:jc w:val="left"/>
      <w:outlineLvl w:val="9"/>
    </w:pPr>
    <w:rPr>
      <w:rFonts w:asciiTheme="majorHAnsi" w:eastAsiaTheme="majorEastAsia" w:hAnsiTheme="majorHAnsi" w:cstheme="majorBidi"/>
      <w:b w:val="0"/>
      <w:bCs w:val="0"/>
      <w:color w:val="2E74B5" w:themeColor="accent1" w:themeShade="BF"/>
      <w:kern w:val="0"/>
    </w:rPr>
  </w:style>
  <w:style w:type="character" w:customStyle="1" w:styleId="50">
    <w:name w:val="Заголовок 5 Знак"/>
    <w:basedOn w:val="a1"/>
    <w:link w:val="5"/>
    <w:uiPriority w:val="9"/>
    <w:qFormat/>
    <w:rPr>
      <w:rFonts w:asciiTheme="majorHAnsi" w:eastAsiaTheme="majorEastAsia" w:hAnsiTheme="majorHAnsi" w:cstheme="majorBidi"/>
      <w:color w:val="2E74B5" w:themeColor="accent1" w:themeShade="BF"/>
      <w:sz w:val="24"/>
      <w:szCs w:val="24"/>
      <w:lang w:eastAsia="ru-RU"/>
    </w:rPr>
  </w:style>
  <w:style w:type="character" w:customStyle="1" w:styleId="af9">
    <w:name w:val="Верхний колонтитул Знак"/>
    <w:basedOn w:val="a1"/>
    <w:link w:val="af8"/>
    <w:uiPriority w:val="99"/>
    <w:qFormat/>
    <w:rPr>
      <w:rFonts w:ascii="Times New Roman" w:eastAsia="Times New Roman" w:hAnsi="Times New Roman" w:cs="Times New Roman"/>
      <w:sz w:val="24"/>
      <w:szCs w:val="24"/>
      <w:lang w:eastAsia="ru-RU"/>
    </w:rPr>
  </w:style>
  <w:style w:type="character" w:customStyle="1" w:styleId="aff2">
    <w:name w:val="Нижний колонтитул Знак"/>
    <w:basedOn w:val="a1"/>
    <w:link w:val="aff1"/>
    <w:uiPriority w:val="99"/>
    <w:qFormat/>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70">
    <w:name w:val="Заголовок 7 Знак"/>
    <w:basedOn w:val="a1"/>
    <w:link w:val="7"/>
    <w:uiPriority w:val="9"/>
    <w:qFormat/>
    <w:rPr>
      <w:rFonts w:asciiTheme="majorHAnsi" w:eastAsiaTheme="majorEastAsia" w:hAnsiTheme="majorHAnsi" w:cstheme="majorBidi"/>
      <w:i/>
      <w:iCs/>
      <w:color w:val="1F4E79" w:themeColor="accent1" w:themeShade="80"/>
      <w:sz w:val="24"/>
      <w:szCs w:val="24"/>
      <w:lang w:eastAsia="ru-RU"/>
    </w:rPr>
  </w:style>
  <w:style w:type="character" w:customStyle="1" w:styleId="aff0">
    <w:name w:val="Название Знак"/>
    <w:basedOn w:val="a1"/>
    <w:link w:val="aff"/>
    <w:uiPriority w:val="10"/>
    <w:qFormat/>
    <w:rPr>
      <w:rFonts w:asciiTheme="majorHAnsi" w:eastAsiaTheme="majorEastAsia" w:hAnsiTheme="majorHAnsi" w:cstheme="majorBidi"/>
      <w:spacing w:val="-10"/>
      <w:kern w:val="28"/>
      <w:sz w:val="56"/>
      <w:szCs w:val="56"/>
      <w:lang w:eastAsia="ru-RU"/>
    </w:rPr>
  </w:style>
  <w:style w:type="character" w:customStyle="1" w:styleId="14">
    <w:name w:val="Сильное выделение1"/>
    <w:basedOn w:val="a1"/>
    <w:uiPriority w:val="21"/>
    <w:qFormat/>
    <w:rPr>
      <w:i/>
      <w:iCs/>
      <w:color w:val="5B9BD5" w:themeColor="accent1"/>
    </w:rPr>
  </w:style>
  <w:style w:type="paragraph" w:customStyle="1" w:styleId="TableParagraph">
    <w:name w:val="Table Paragraph"/>
    <w:basedOn w:val="a0"/>
    <w:uiPriority w:val="1"/>
    <w:qFormat/>
    <w:pPr>
      <w:widowControl w:val="0"/>
      <w:ind w:firstLine="0"/>
      <w:jc w:val="left"/>
    </w:pPr>
    <w:rPr>
      <w:szCs w:val="22"/>
      <w:lang w:val="en-US" w:eastAsia="en-US"/>
    </w:rPr>
  </w:style>
  <w:style w:type="paragraph" w:customStyle="1" w:styleId="2NEw">
    <w:name w:val="Заголовок 2NEw"/>
    <w:basedOn w:val="2"/>
    <w:link w:val="2NEw0"/>
    <w:uiPriority w:val="99"/>
    <w:qFormat/>
    <w:pPr>
      <w:keepLines w:val="0"/>
      <w:widowControl w:val="0"/>
      <w:suppressAutoHyphens/>
      <w:spacing w:before="240" w:line="360" w:lineRule="auto"/>
      <w:ind w:firstLine="0"/>
      <w:jc w:val="left"/>
    </w:pPr>
    <w:rPr>
      <w:rFonts w:eastAsia="SimSun" w:cs="Times New Roman"/>
      <w:iCs/>
      <w:kern w:val="28"/>
      <w:szCs w:val="28"/>
      <w:lang w:eastAsia="hi-IN" w:bidi="hi-IN"/>
    </w:rPr>
  </w:style>
  <w:style w:type="character" w:customStyle="1" w:styleId="2NEw0">
    <w:name w:val="Заголовок 2NEw Знак"/>
    <w:link w:val="2NEw"/>
    <w:uiPriority w:val="99"/>
    <w:qFormat/>
    <w:rPr>
      <w:rFonts w:ascii="Times New Roman" w:eastAsia="SimSun" w:hAnsi="Times New Roman" w:cs="Times New Roman"/>
      <w:b/>
      <w:iCs/>
      <w:kern w:val="28"/>
      <w:sz w:val="32"/>
      <w:szCs w:val="28"/>
      <w:lang w:eastAsia="hi-IN" w:bidi="hi-IN"/>
    </w:rPr>
  </w:style>
  <w:style w:type="character" w:customStyle="1" w:styleId="0pt0">
    <w:name w:val="Основной текст + Курсив;Интервал 0 pt"/>
    <w:basedOn w:val="affa"/>
    <w:qFormat/>
    <w:rPr>
      <w:rFonts w:ascii="Times New Roman" w:eastAsia="Times New Roman" w:hAnsi="Times New Roman" w:cs="Times New Roman"/>
      <w:i/>
      <w:iCs/>
      <w:color w:val="000000"/>
      <w:spacing w:val="-2"/>
      <w:w w:val="100"/>
      <w:position w:val="0"/>
      <w:sz w:val="18"/>
      <w:szCs w:val="18"/>
      <w:shd w:val="clear" w:color="auto" w:fill="FFFFFF"/>
      <w:lang w:val="ru-RU"/>
    </w:rPr>
  </w:style>
  <w:style w:type="character" w:customStyle="1" w:styleId="0pt1">
    <w:name w:val="Основной текст + Полужирный;Курсив;Интервал 0 pt"/>
    <w:basedOn w:val="affa"/>
    <w:qFormat/>
    <w:rPr>
      <w:rFonts w:ascii="Times New Roman" w:eastAsia="Times New Roman" w:hAnsi="Times New Roman" w:cs="Times New Roman"/>
      <w:b/>
      <w:bCs/>
      <w:i/>
      <w:iCs/>
      <w:color w:val="000000"/>
      <w:spacing w:val="-2"/>
      <w:w w:val="100"/>
      <w:position w:val="0"/>
      <w:sz w:val="18"/>
      <w:szCs w:val="18"/>
      <w:shd w:val="clear" w:color="auto" w:fill="FFFFFF"/>
      <w:lang w:val="ru-RU"/>
    </w:rPr>
  </w:style>
  <w:style w:type="character" w:customStyle="1" w:styleId="affb">
    <w:name w:val="Основной текст + Полужирный"/>
    <w:basedOn w:val="affa"/>
    <w:qFormat/>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70pt">
    <w:name w:val="Основной текст (7) + Не курсив;Интервал 0 pt"/>
    <w:basedOn w:val="a1"/>
    <w:qFormat/>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c0">
    <w:name w:val="c0"/>
    <w:basedOn w:val="a1"/>
    <w:qFormat/>
  </w:style>
  <w:style w:type="character" w:customStyle="1" w:styleId="28">
    <w:name w:val="Основной текст (2)"/>
    <w:basedOn w:val="a1"/>
    <w:qFormat/>
    <w:rPr>
      <w:b/>
      <w:bCs/>
      <w:sz w:val="27"/>
      <w:szCs w:val="27"/>
      <w:lang w:bidi="ar-SA"/>
    </w:rPr>
  </w:style>
  <w:style w:type="character" w:customStyle="1" w:styleId="810">
    <w:name w:val="Основной текст (8) + Не полужирный1"/>
    <w:qFormat/>
    <w:rPr>
      <w:rFonts w:ascii="Times New Roman" w:hAnsi="Times New Roman" w:cs="Times New Roman"/>
      <w:b/>
      <w:bCs/>
      <w:i/>
      <w:iCs/>
      <w:spacing w:val="0"/>
      <w:sz w:val="27"/>
      <w:szCs w:val="27"/>
      <w:lang w:bidi="ar-SA"/>
    </w:rPr>
  </w:style>
  <w:style w:type="character" w:customStyle="1" w:styleId="aff6">
    <w:name w:val="Подзаголовок Знак"/>
    <w:basedOn w:val="a1"/>
    <w:link w:val="aff5"/>
    <w:qFormat/>
    <w:rPr>
      <w:rFonts w:ascii="Times New Roman" w:eastAsia="Times New Roman" w:hAnsi="Times New Roman" w:cs="Times New Roman"/>
      <w:b/>
      <w:sz w:val="28"/>
      <w:szCs w:val="24"/>
      <w:lang w:eastAsia="ru-RU"/>
    </w:rPr>
  </w:style>
  <w:style w:type="character" w:customStyle="1" w:styleId="72">
    <w:name w:val="Заголовок №7_"/>
    <w:link w:val="710"/>
    <w:qFormat/>
    <w:locked/>
    <w:rPr>
      <w:rFonts w:ascii="MS Reference Sans Serif" w:hAnsi="MS Reference Sans Serif"/>
      <w:spacing w:val="-10"/>
      <w:sz w:val="28"/>
      <w:szCs w:val="28"/>
      <w:shd w:val="clear" w:color="auto" w:fill="FFFFFF"/>
    </w:rPr>
  </w:style>
  <w:style w:type="paragraph" w:customStyle="1" w:styleId="710">
    <w:name w:val="Заголовок №71"/>
    <w:basedOn w:val="a0"/>
    <w:link w:val="72"/>
    <w:qFormat/>
    <w:pPr>
      <w:widowControl w:val="0"/>
      <w:shd w:val="clear" w:color="auto" w:fill="FFFFFF"/>
      <w:spacing w:before="660" w:after="180" w:line="274" w:lineRule="exact"/>
      <w:outlineLvl w:val="6"/>
    </w:pPr>
    <w:rPr>
      <w:rFonts w:ascii="MS Reference Sans Serif" w:eastAsiaTheme="minorHAnsi" w:hAnsi="MS Reference Sans Serif" w:cstheme="minorBidi"/>
      <w:spacing w:val="-10"/>
      <w:sz w:val="28"/>
      <w:szCs w:val="28"/>
      <w:lang w:eastAsia="en-US"/>
    </w:rPr>
  </w:style>
  <w:style w:type="character" w:customStyle="1" w:styleId="73">
    <w:name w:val="Заголовок №7"/>
    <w:qFormat/>
    <w:rPr>
      <w:rFonts w:ascii="MS Reference Sans Serif" w:hAnsi="MS Reference Sans Serif"/>
      <w:color w:val="000000"/>
      <w:spacing w:val="-10"/>
      <w:w w:val="100"/>
      <w:position w:val="0"/>
      <w:sz w:val="28"/>
      <w:szCs w:val="28"/>
      <w:lang w:val="ru-RU" w:bidi="ar-SA"/>
    </w:rPr>
  </w:style>
  <w:style w:type="character" w:customStyle="1" w:styleId="112">
    <w:name w:val="Основной текст + 112"/>
    <w:qFormat/>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82">
    <w:name w:val="Заголовок №8_"/>
    <w:link w:val="811"/>
    <w:qFormat/>
    <w:locked/>
    <w:rPr>
      <w:rFonts w:ascii="MS Reference Sans Serif" w:hAnsi="MS Reference Sans Serif"/>
      <w:shd w:val="clear" w:color="auto" w:fill="FFFFFF"/>
    </w:rPr>
  </w:style>
  <w:style w:type="paragraph" w:customStyle="1" w:styleId="811">
    <w:name w:val="Заголовок №81"/>
    <w:basedOn w:val="a0"/>
    <w:link w:val="82"/>
    <w:qFormat/>
    <w:pPr>
      <w:widowControl w:val="0"/>
      <w:shd w:val="clear" w:color="auto" w:fill="FFFFFF"/>
      <w:spacing w:before="2820" w:after="180" w:line="245" w:lineRule="exact"/>
      <w:outlineLvl w:val="7"/>
    </w:pPr>
    <w:rPr>
      <w:rFonts w:ascii="MS Reference Sans Serif" w:eastAsiaTheme="minorHAnsi" w:hAnsi="MS Reference Sans Serif" w:cstheme="minorBidi"/>
      <w:szCs w:val="22"/>
      <w:lang w:eastAsia="en-US"/>
    </w:rPr>
  </w:style>
  <w:style w:type="character" w:customStyle="1" w:styleId="18">
    <w:name w:val="Основной текст (18)_"/>
    <w:link w:val="181"/>
    <w:qFormat/>
    <w:locked/>
    <w:rPr>
      <w:b/>
      <w:bCs/>
      <w:i/>
      <w:iCs/>
      <w:shd w:val="clear" w:color="auto" w:fill="FFFFFF"/>
    </w:rPr>
  </w:style>
  <w:style w:type="paragraph" w:customStyle="1" w:styleId="181">
    <w:name w:val="Основной текст (18)1"/>
    <w:basedOn w:val="a0"/>
    <w:link w:val="18"/>
    <w:qFormat/>
    <w:pPr>
      <w:widowControl w:val="0"/>
      <w:shd w:val="clear" w:color="auto" w:fill="FFFFFF"/>
      <w:spacing w:before="300" w:after="120" w:line="240" w:lineRule="atLeast"/>
    </w:pPr>
    <w:rPr>
      <w:rFonts w:asciiTheme="minorHAnsi" w:eastAsiaTheme="minorHAnsi" w:hAnsiTheme="minorHAnsi" w:cstheme="minorBidi"/>
      <w:b/>
      <w:bCs/>
      <w:i/>
      <w:iCs/>
      <w:szCs w:val="22"/>
      <w:lang w:eastAsia="en-US"/>
    </w:rPr>
  </w:style>
  <w:style w:type="character" w:customStyle="1" w:styleId="183">
    <w:name w:val="Основной текст (18)3"/>
    <w:qFormat/>
    <w:rPr>
      <w:b/>
      <w:bCs/>
      <w:i/>
      <w:iCs/>
      <w:color w:val="000000"/>
      <w:spacing w:val="0"/>
      <w:w w:val="100"/>
      <w:position w:val="0"/>
      <w:sz w:val="22"/>
      <w:szCs w:val="22"/>
      <w:lang w:val="ru-RU" w:bidi="ar-SA"/>
    </w:rPr>
  </w:style>
  <w:style w:type="character" w:customStyle="1" w:styleId="1pt">
    <w:name w:val="Основной текст + Интервал 1 pt"/>
    <w:qFormat/>
    <w:rPr>
      <w:rFonts w:ascii="Times New Roman" w:hAnsi="Times New Roman" w:cs="Times New Roman"/>
      <w:color w:val="000000"/>
      <w:spacing w:val="30"/>
      <w:w w:val="100"/>
      <w:position w:val="0"/>
      <w:sz w:val="22"/>
      <w:szCs w:val="22"/>
      <w:u w:val="none"/>
      <w:shd w:val="clear" w:color="auto" w:fill="FFFFFF"/>
      <w:lang w:val="ru-RU"/>
    </w:rPr>
  </w:style>
  <w:style w:type="character" w:customStyle="1" w:styleId="111">
    <w:name w:val="Основной текст + 111"/>
    <w:qFormat/>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250">
    <w:name w:val="Основной текст (25)"/>
    <w:qFormat/>
    <w:rPr>
      <w:rFonts w:ascii="MS Reference Sans Serif" w:eastAsia="Times New Roman" w:hAnsi="MS Reference Sans Serif" w:cs="MS Reference Sans Serif"/>
      <w:color w:val="000000"/>
      <w:spacing w:val="0"/>
      <w:w w:val="100"/>
      <w:position w:val="0"/>
      <w:sz w:val="18"/>
      <w:szCs w:val="18"/>
      <w:u w:val="none"/>
      <w:lang w:val="ru-RU" w:bidi="ar-SA"/>
    </w:rPr>
  </w:style>
  <w:style w:type="character" w:customStyle="1" w:styleId="53">
    <w:name w:val="Основной текст (5)_"/>
    <w:link w:val="510"/>
    <w:qFormat/>
    <w:locked/>
    <w:rPr>
      <w:b/>
      <w:bCs/>
      <w:shd w:val="clear" w:color="auto" w:fill="FFFFFF"/>
    </w:rPr>
  </w:style>
  <w:style w:type="paragraph" w:customStyle="1" w:styleId="510">
    <w:name w:val="Основной текст (5)1"/>
    <w:basedOn w:val="a0"/>
    <w:link w:val="53"/>
    <w:qFormat/>
    <w:pPr>
      <w:widowControl w:val="0"/>
      <w:shd w:val="clear" w:color="auto" w:fill="FFFFFF"/>
      <w:spacing w:before="300" w:line="240" w:lineRule="exact"/>
      <w:jc w:val="right"/>
    </w:pPr>
    <w:rPr>
      <w:rFonts w:asciiTheme="minorHAnsi" w:eastAsiaTheme="minorHAnsi" w:hAnsiTheme="minorHAnsi" w:cstheme="minorBidi"/>
      <w:b/>
      <w:bCs/>
      <w:szCs w:val="22"/>
      <w:lang w:eastAsia="en-US"/>
    </w:rPr>
  </w:style>
  <w:style w:type="character" w:customStyle="1" w:styleId="5111">
    <w:name w:val="Основной текст (5) + 111"/>
    <w:qFormat/>
    <w:rPr>
      <w:b/>
      <w:bCs/>
      <w:color w:val="000000"/>
      <w:spacing w:val="0"/>
      <w:w w:val="100"/>
      <w:position w:val="0"/>
      <w:sz w:val="23"/>
      <w:szCs w:val="23"/>
      <w:lang w:val="ru-RU" w:bidi="ar-SA"/>
    </w:rPr>
  </w:style>
  <w:style w:type="character" w:customStyle="1" w:styleId="70pt1">
    <w:name w:val="Заголовок №7 + Интервал 0 pt1"/>
    <w:qFormat/>
    <w:rPr>
      <w:rFonts w:ascii="MS Reference Sans Serif" w:eastAsia="Times New Roman" w:hAnsi="MS Reference Sans Serif" w:cs="MS Reference Sans Serif"/>
      <w:color w:val="000000"/>
      <w:spacing w:val="-15"/>
      <w:w w:val="100"/>
      <w:position w:val="0"/>
      <w:sz w:val="28"/>
      <w:szCs w:val="28"/>
      <w:u w:val="none"/>
      <w:lang w:val="ru-RU" w:bidi="ar-SA"/>
    </w:rPr>
  </w:style>
  <w:style w:type="character" w:customStyle="1" w:styleId="105pt0pt">
    <w:name w:val="Основной текст + 10;5 pt;Полужирный;Интервал 0 pt"/>
    <w:qFormat/>
    <w:rPr>
      <w:rFonts w:ascii="Times New Roman" w:eastAsia="Times New Roman" w:hAnsi="Times New Roman" w:cs="Times New Roman"/>
      <w:b/>
      <w:bCs/>
      <w:color w:val="000000"/>
      <w:spacing w:val="-2"/>
      <w:w w:val="100"/>
      <w:position w:val="0"/>
      <w:sz w:val="21"/>
      <w:szCs w:val="21"/>
      <w:u w:val="none"/>
      <w:shd w:val="clear" w:color="auto" w:fill="FFFFFF"/>
      <w:lang w:val="ru-RU"/>
    </w:rPr>
  </w:style>
  <w:style w:type="character" w:customStyle="1" w:styleId="105pt0pt0">
    <w:name w:val="Основной текст + 10;5 pt;Интервал 0 pt"/>
    <w:basedOn w:val="affa"/>
    <w:qFormat/>
    <w:rPr>
      <w:rFonts w:ascii="Times New Roman" w:eastAsia="Times New Roman" w:hAnsi="Times New Roman" w:cs="Times New Roman"/>
      <w:color w:val="000000"/>
      <w:spacing w:val="6"/>
      <w:w w:val="100"/>
      <w:position w:val="0"/>
      <w:sz w:val="21"/>
      <w:szCs w:val="21"/>
      <w:u w:val="none"/>
      <w:shd w:val="clear" w:color="auto" w:fill="FFFFFF"/>
      <w:lang w:val="ru-RU"/>
    </w:rPr>
  </w:style>
  <w:style w:type="character" w:customStyle="1" w:styleId="29">
    <w:name w:val="Основной текст (2) + Полужирный"/>
    <w:basedOn w:val="a1"/>
    <w:qFormat/>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95pt">
    <w:name w:val="Основной текст (2) + 9;5 pt"/>
    <w:basedOn w:val="a1"/>
    <w:qFormat/>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20">
    <w:name w:val="Основной текст + Полужирный22"/>
    <w:qFormat/>
    <w:rPr>
      <w:b/>
      <w:bCs/>
      <w:sz w:val="27"/>
      <w:szCs w:val="27"/>
      <w:lang w:bidi="ar-SA"/>
    </w:rPr>
  </w:style>
  <w:style w:type="character" w:customStyle="1" w:styleId="42">
    <w:name w:val="Основной текст (4)_"/>
    <w:basedOn w:val="a1"/>
    <w:link w:val="43"/>
    <w:qFormat/>
    <w:rPr>
      <w:rFonts w:ascii="Times New Roman" w:eastAsia="Times New Roman" w:hAnsi="Times New Roman" w:cs="Times New Roman"/>
      <w:b/>
      <w:bCs/>
      <w:i/>
      <w:iCs/>
      <w:spacing w:val="-2"/>
      <w:sz w:val="26"/>
      <w:szCs w:val="26"/>
      <w:shd w:val="clear" w:color="auto" w:fill="FFFFFF"/>
    </w:rPr>
  </w:style>
  <w:style w:type="paragraph" w:customStyle="1" w:styleId="43">
    <w:name w:val="Основной текст (4)"/>
    <w:basedOn w:val="a0"/>
    <w:link w:val="42"/>
    <w:qFormat/>
    <w:pPr>
      <w:widowControl w:val="0"/>
      <w:shd w:val="clear" w:color="auto" w:fill="FFFFFF"/>
      <w:spacing w:after="180" w:line="0" w:lineRule="atLeast"/>
      <w:ind w:firstLine="0"/>
    </w:pPr>
    <w:rPr>
      <w:b/>
      <w:bCs/>
      <w:i/>
      <w:iCs/>
      <w:spacing w:val="-2"/>
      <w:sz w:val="26"/>
      <w:szCs w:val="26"/>
      <w:lang w:eastAsia="en-US"/>
    </w:rPr>
  </w:style>
  <w:style w:type="character" w:customStyle="1" w:styleId="0pt2">
    <w:name w:val="Основной текст + Полужирный;Интервал 0 pt"/>
    <w:basedOn w:val="affa"/>
    <w:qFormat/>
    <w:rPr>
      <w:rFonts w:ascii="Times New Roman" w:eastAsia="Times New Roman" w:hAnsi="Times New Roman" w:cs="Times New Roman"/>
      <w:b/>
      <w:bCs/>
      <w:color w:val="000000"/>
      <w:spacing w:val="-1"/>
      <w:w w:val="100"/>
      <w:position w:val="0"/>
      <w:sz w:val="26"/>
      <w:szCs w:val="26"/>
      <w:shd w:val="clear" w:color="auto" w:fill="FFFFFF"/>
      <w:lang w:val="ru-RU"/>
    </w:rPr>
  </w:style>
  <w:style w:type="character" w:customStyle="1" w:styleId="35">
    <w:name w:val="Основной текст (3)_"/>
    <w:basedOn w:val="a1"/>
    <w:link w:val="36"/>
    <w:qFormat/>
    <w:rPr>
      <w:rFonts w:ascii="Times New Roman" w:eastAsia="Times New Roman" w:hAnsi="Times New Roman" w:cs="Times New Roman"/>
      <w:b/>
      <w:bCs/>
      <w:spacing w:val="-1"/>
      <w:sz w:val="26"/>
      <w:szCs w:val="26"/>
      <w:shd w:val="clear" w:color="auto" w:fill="FFFFFF"/>
    </w:rPr>
  </w:style>
  <w:style w:type="paragraph" w:customStyle="1" w:styleId="36">
    <w:name w:val="Основной текст (3)"/>
    <w:basedOn w:val="a0"/>
    <w:link w:val="35"/>
    <w:qFormat/>
    <w:pPr>
      <w:widowControl w:val="0"/>
      <w:shd w:val="clear" w:color="auto" w:fill="FFFFFF"/>
      <w:spacing w:line="331" w:lineRule="exact"/>
      <w:ind w:hanging="340"/>
      <w:jc w:val="left"/>
    </w:pPr>
    <w:rPr>
      <w:b/>
      <w:bCs/>
      <w:spacing w:val="-1"/>
      <w:sz w:val="26"/>
      <w:szCs w:val="26"/>
      <w:lang w:eastAsia="en-US"/>
    </w:rPr>
  </w:style>
  <w:style w:type="character" w:customStyle="1" w:styleId="30pt">
    <w:name w:val="Основной текст (3) + Не полужирный;Интервал 0 pt"/>
    <w:basedOn w:val="35"/>
    <w:qFormat/>
    <w:rPr>
      <w:rFonts w:ascii="Times New Roman" w:eastAsia="Times New Roman" w:hAnsi="Times New Roman" w:cs="Times New Roman"/>
      <w:b/>
      <w:bCs/>
      <w:color w:val="000000"/>
      <w:spacing w:val="0"/>
      <w:w w:val="100"/>
      <w:position w:val="0"/>
      <w:sz w:val="26"/>
      <w:szCs w:val="26"/>
      <w:shd w:val="clear" w:color="auto" w:fill="FFFFFF"/>
    </w:rPr>
  </w:style>
  <w:style w:type="character" w:customStyle="1" w:styleId="37">
    <w:name w:val="Подпись к таблице (3)"/>
    <w:basedOn w:val="a1"/>
    <w:qFormat/>
    <w:rPr>
      <w:rFonts w:ascii="Times New Roman" w:eastAsia="Times New Roman" w:hAnsi="Times New Roman" w:cs="Times New Roman"/>
      <w:color w:val="000000"/>
      <w:spacing w:val="0"/>
      <w:w w:val="100"/>
      <w:position w:val="0"/>
      <w:sz w:val="26"/>
      <w:szCs w:val="26"/>
      <w:u w:val="single"/>
      <w:lang w:val="ru-RU"/>
    </w:rPr>
  </w:style>
  <w:style w:type="character" w:customStyle="1" w:styleId="38">
    <w:name w:val="Заголовок №3_"/>
    <w:basedOn w:val="a1"/>
    <w:link w:val="39"/>
    <w:qFormat/>
    <w:rPr>
      <w:rFonts w:ascii="Times New Roman" w:eastAsia="Times New Roman" w:hAnsi="Times New Roman" w:cs="Times New Roman"/>
      <w:b/>
      <w:bCs/>
      <w:i/>
      <w:iCs/>
      <w:spacing w:val="-3"/>
      <w:sz w:val="30"/>
      <w:szCs w:val="30"/>
      <w:shd w:val="clear" w:color="auto" w:fill="FFFFFF"/>
    </w:rPr>
  </w:style>
  <w:style w:type="paragraph" w:customStyle="1" w:styleId="39">
    <w:name w:val="Заголовок №3"/>
    <w:basedOn w:val="a0"/>
    <w:link w:val="38"/>
    <w:qFormat/>
    <w:pPr>
      <w:widowControl w:val="0"/>
      <w:shd w:val="clear" w:color="auto" w:fill="FFFFFF"/>
      <w:spacing w:after="60" w:line="0" w:lineRule="atLeast"/>
      <w:ind w:firstLine="0"/>
      <w:jc w:val="center"/>
      <w:outlineLvl w:val="2"/>
    </w:pPr>
    <w:rPr>
      <w:b/>
      <w:bCs/>
      <w:i/>
      <w:iCs/>
      <w:spacing w:val="-3"/>
      <w:sz w:val="30"/>
      <w:szCs w:val="30"/>
      <w:lang w:eastAsia="en-US"/>
    </w:rPr>
  </w:style>
  <w:style w:type="character" w:customStyle="1" w:styleId="54">
    <w:name w:val="Основной текст (5)"/>
    <w:basedOn w:val="53"/>
    <w:qFormat/>
    <w:rPr>
      <w:rFonts w:ascii="Times New Roman" w:eastAsia="Times New Roman" w:hAnsi="Times New Roman" w:cs="Times New Roman"/>
      <w:b w:val="0"/>
      <w:bCs w:val="0"/>
      <w:color w:val="000000"/>
      <w:spacing w:val="3"/>
      <w:w w:val="100"/>
      <w:position w:val="0"/>
      <w:sz w:val="21"/>
      <w:szCs w:val="21"/>
      <w:u w:val="single"/>
      <w:shd w:val="clear" w:color="auto" w:fill="FFFFFF"/>
      <w:lang w:val="ru-RU"/>
    </w:rPr>
  </w:style>
  <w:style w:type="character" w:customStyle="1" w:styleId="affc">
    <w:name w:val="Подпись к таблице"/>
    <w:basedOn w:val="a1"/>
    <w:qFormat/>
    <w:rPr>
      <w:rFonts w:ascii="Times New Roman" w:eastAsia="Times New Roman" w:hAnsi="Times New Roman" w:cs="Times New Roman"/>
      <w:color w:val="000000"/>
      <w:spacing w:val="3"/>
      <w:w w:val="100"/>
      <w:position w:val="0"/>
      <w:sz w:val="21"/>
      <w:szCs w:val="21"/>
      <w:u w:val="single"/>
      <w:lang w:val="ru-RU"/>
    </w:rPr>
  </w:style>
  <w:style w:type="character" w:customStyle="1" w:styleId="105pt0pt1">
    <w:name w:val="Основной текст + 10;5 pt;Полужирный;Курсив;Интервал 0 pt"/>
    <w:basedOn w:val="affa"/>
    <w:qFormat/>
    <w:rPr>
      <w:rFonts w:ascii="Times New Roman" w:eastAsia="Times New Roman" w:hAnsi="Times New Roman" w:cs="Times New Roman"/>
      <w:b/>
      <w:bCs/>
      <w:i/>
      <w:iCs/>
      <w:color w:val="000000"/>
      <w:spacing w:val="1"/>
      <w:w w:val="100"/>
      <w:position w:val="0"/>
      <w:sz w:val="21"/>
      <w:szCs w:val="21"/>
      <w:u w:val="none"/>
      <w:shd w:val="clear" w:color="auto" w:fill="FFFFFF"/>
      <w:lang w:val="ru-RU"/>
    </w:rPr>
  </w:style>
  <w:style w:type="character" w:customStyle="1" w:styleId="af7">
    <w:name w:val="Текст сноски Знак"/>
    <w:link w:val="af6"/>
    <w:uiPriority w:val="99"/>
    <w:qFormat/>
    <w:rPr>
      <w:sz w:val="20"/>
      <w:szCs w:val="20"/>
    </w:rPr>
  </w:style>
  <w:style w:type="character" w:customStyle="1" w:styleId="15">
    <w:name w:val="Текст сноски Знак1"/>
    <w:basedOn w:val="a1"/>
    <w:uiPriority w:val="99"/>
    <w:semiHidden/>
    <w:qFormat/>
    <w:rPr>
      <w:rFonts w:ascii="Times New Roman" w:eastAsia="Times New Roman" w:hAnsi="Times New Roman" w:cs="Times New Roman"/>
      <w:sz w:val="20"/>
      <w:szCs w:val="20"/>
      <w:lang w:eastAsia="ru-RU"/>
    </w:rPr>
  </w:style>
  <w:style w:type="paragraph" w:customStyle="1" w:styleId="msonormalbullet2gif">
    <w:name w:val="msonormalbullet2.gif"/>
    <w:basedOn w:val="a0"/>
    <w:qFormat/>
    <w:pPr>
      <w:spacing w:before="100" w:beforeAutospacing="1" w:after="100" w:afterAutospacing="1"/>
      <w:ind w:firstLine="0"/>
      <w:jc w:val="left"/>
    </w:pPr>
  </w:style>
  <w:style w:type="paragraph" w:customStyle="1" w:styleId="16">
    <w:name w:val="Абзац списка1"/>
    <w:basedOn w:val="a0"/>
    <w:qFormat/>
    <w:pPr>
      <w:suppressAutoHyphens/>
      <w:spacing w:after="200" w:line="276" w:lineRule="auto"/>
      <w:ind w:left="720" w:firstLine="0"/>
      <w:jc w:val="left"/>
    </w:pPr>
    <w:rPr>
      <w:rFonts w:ascii="Calibri" w:eastAsia="SimSun" w:hAnsi="Calibri" w:cs="font348"/>
      <w:szCs w:val="22"/>
      <w:lang w:eastAsia="ar-SA"/>
    </w:rPr>
  </w:style>
  <w:style w:type="table" w:customStyle="1" w:styleId="TableNormal2">
    <w:name w:val="Table Normal2"/>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3">
    <w:name w:val="Table Normal3"/>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5">
    <w:name w:val="Table Normal5"/>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ffd">
    <w:name w:val="Основной текст + Курсив"/>
    <w:basedOn w:val="affa"/>
    <w:qFormat/>
    <w:rPr>
      <w:rFonts w:ascii="Times New Roman" w:eastAsia="Times New Roman" w:hAnsi="Times New Roman" w:cs="Times New Roman"/>
      <w:i/>
      <w:iCs/>
      <w:color w:val="000000"/>
      <w:spacing w:val="0"/>
      <w:w w:val="100"/>
      <w:position w:val="0"/>
      <w:sz w:val="24"/>
      <w:szCs w:val="24"/>
      <w:u w:val="none"/>
      <w:shd w:val="clear" w:color="auto" w:fill="FFFFFF"/>
      <w:lang w:val="ru-RU"/>
    </w:rPr>
  </w:style>
  <w:style w:type="character" w:customStyle="1" w:styleId="30pt0">
    <w:name w:val="Основной текст (3) + Интервал 0 pt"/>
    <w:basedOn w:val="35"/>
    <w:qFormat/>
    <w:rPr>
      <w:rFonts w:ascii="Times New Roman" w:eastAsia="Times New Roman" w:hAnsi="Times New Roman" w:cs="Times New Roman"/>
      <w:b w:val="0"/>
      <w:bCs w:val="0"/>
      <w:i/>
      <w:iCs/>
      <w:color w:val="000000"/>
      <w:spacing w:val="0"/>
      <w:w w:val="100"/>
      <w:position w:val="0"/>
      <w:sz w:val="24"/>
      <w:szCs w:val="24"/>
      <w:u w:val="none"/>
      <w:shd w:val="clear" w:color="auto" w:fill="FFFFFF"/>
      <w:lang w:val="ru-RU"/>
    </w:rPr>
  </w:style>
  <w:style w:type="character" w:customStyle="1" w:styleId="3a">
    <w:name w:val="Основной текст (3) + Не курсив"/>
    <w:basedOn w:val="35"/>
    <w:qFormat/>
    <w:rPr>
      <w:rFonts w:ascii="Times New Roman" w:eastAsia="Times New Roman" w:hAnsi="Times New Roman" w:cs="Times New Roman"/>
      <w:b w:val="0"/>
      <w:bCs w:val="0"/>
      <w:i/>
      <w:iCs/>
      <w:color w:val="000000"/>
      <w:spacing w:val="1"/>
      <w:w w:val="100"/>
      <w:position w:val="0"/>
      <w:sz w:val="24"/>
      <w:szCs w:val="24"/>
      <w:u w:val="single"/>
      <w:shd w:val="clear" w:color="auto" w:fill="FFFFFF"/>
      <w:lang w:val="ru-RU"/>
    </w:rPr>
  </w:style>
  <w:style w:type="character" w:customStyle="1" w:styleId="11pt0pt">
    <w:name w:val="Основной текст + 11 pt;Интервал 0 pt"/>
    <w:basedOn w:val="affa"/>
    <w:qFormat/>
    <w:rPr>
      <w:rFonts w:ascii="Times New Roman" w:eastAsia="Times New Roman" w:hAnsi="Times New Roman" w:cs="Times New Roman"/>
      <w:color w:val="000000"/>
      <w:spacing w:val="2"/>
      <w:w w:val="100"/>
      <w:position w:val="0"/>
      <w:sz w:val="22"/>
      <w:szCs w:val="22"/>
      <w:u w:val="none"/>
      <w:shd w:val="clear" w:color="auto" w:fill="FFFFFF"/>
      <w:lang w:val="ru-RU"/>
    </w:rPr>
  </w:style>
  <w:style w:type="character" w:customStyle="1" w:styleId="55">
    <w:name w:val="Заголовок №5_"/>
    <w:basedOn w:val="a1"/>
    <w:link w:val="56"/>
    <w:qFormat/>
    <w:rPr>
      <w:rFonts w:ascii="Times New Roman" w:eastAsia="Times New Roman" w:hAnsi="Times New Roman" w:cs="Times New Roman"/>
      <w:b/>
      <w:bCs/>
      <w:spacing w:val="-1"/>
      <w:sz w:val="26"/>
      <w:szCs w:val="26"/>
      <w:shd w:val="clear" w:color="auto" w:fill="FFFFFF"/>
    </w:rPr>
  </w:style>
  <w:style w:type="paragraph" w:customStyle="1" w:styleId="56">
    <w:name w:val="Заголовок №5"/>
    <w:basedOn w:val="a0"/>
    <w:link w:val="55"/>
    <w:qFormat/>
    <w:pPr>
      <w:widowControl w:val="0"/>
      <w:shd w:val="clear" w:color="auto" w:fill="FFFFFF"/>
      <w:spacing w:after="60" w:line="0" w:lineRule="atLeast"/>
      <w:ind w:firstLine="0"/>
      <w:jc w:val="center"/>
      <w:outlineLvl w:val="4"/>
    </w:pPr>
    <w:rPr>
      <w:b/>
      <w:bCs/>
      <w:spacing w:val="-1"/>
      <w:sz w:val="26"/>
      <w:szCs w:val="26"/>
      <w:lang w:eastAsia="en-US"/>
    </w:rPr>
  </w:style>
  <w:style w:type="character" w:customStyle="1" w:styleId="50pt">
    <w:name w:val="Заголовок №5 + Интервал 0 pt"/>
    <w:basedOn w:val="55"/>
    <w:qFormat/>
    <w:rPr>
      <w:rFonts w:ascii="Times New Roman" w:eastAsia="Times New Roman" w:hAnsi="Times New Roman" w:cs="Times New Roman"/>
      <w:b/>
      <w:bCs/>
      <w:color w:val="000000"/>
      <w:spacing w:val="-2"/>
      <w:w w:val="100"/>
      <w:position w:val="0"/>
      <w:sz w:val="26"/>
      <w:szCs w:val="26"/>
      <w:shd w:val="clear" w:color="auto" w:fill="FFFFFF"/>
      <w:lang w:val="ru-RU"/>
    </w:rPr>
  </w:style>
  <w:style w:type="character" w:customStyle="1" w:styleId="10pt0pt">
    <w:name w:val="Основной текст + 10 pt;Интервал 0 pt"/>
    <w:basedOn w:val="affa"/>
    <w:qFormat/>
    <w:rPr>
      <w:rFonts w:ascii="Times New Roman" w:eastAsia="Times New Roman" w:hAnsi="Times New Roman" w:cs="Times New Roman"/>
      <w:color w:val="000000"/>
      <w:spacing w:val="1"/>
      <w:w w:val="100"/>
      <w:position w:val="0"/>
      <w:sz w:val="20"/>
      <w:szCs w:val="20"/>
      <w:u w:val="none"/>
      <w:shd w:val="clear" w:color="auto" w:fill="FFFFFF"/>
      <w:lang w:val="ru-RU"/>
    </w:rPr>
  </w:style>
  <w:style w:type="character" w:customStyle="1" w:styleId="26">
    <w:name w:val="Основной текст с отступом 2 Знак"/>
    <w:basedOn w:val="a1"/>
    <w:link w:val="25"/>
    <w:uiPriority w:val="99"/>
    <w:semiHidden/>
    <w:qFormat/>
    <w:rPr>
      <w:rFonts w:ascii="Times New Roman" w:eastAsia="Times New Roman" w:hAnsi="Times New Roman" w:cs="Times New Roman"/>
      <w:sz w:val="24"/>
      <w:szCs w:val="24"/>
      <w:lang w:eastAsia="ru-RU"/>
    </w:rPr>
  </w:style>
  <w:style w:type="character" w:customStyle="1" w:styleId="310">
    <w:name w:val="Основной текст (3) + Не курсив1"/>
    <w:basedOn w:val="35"/>
    <w:qFormat/>
    <w:rPr>
      <w:rFonts w:ascii="Times New Roman" w:eastAsia="Times New Roman" w:hAnsi="Times New Roman" w:cs="Times New Roman"/>
      <w:b w:val="0"/>
      <w:bCs w:val="0"/>
      <w:i/>
      <w:iCs/>
      <w:color w:val="000000"/>
      <w:spacing w:val="1"/>
      <w:w w:val="100"/>
      <w:position w:val="0"/>
      <w:sz w:val="24"/>
      <w:szCs w:val="24"/>
      <w:u w:val="none"/>
      <w:shd w:val="clear" w:color="auto" w:fill="FFFFFF"/>
      <w:lang w:val="ru-RU"/>
    </w:rPr>
  </w:style>
  <w:style w:type="paragraph" w:customStyle="1" w:styleId="311">
    <w:name w:val="Основной текст (3)1"/>
    <w:basedOn w:val="a0"/>
    <w:qFormat/>
    <w:pPr>
      <w:widowControl w:val="0"/>
      <w:shd w:val="clear" w:color="auto" w:fill="FFFFFF"/>
      <w:spacing w:line="341" w:lineRule="exact"/>
      <w:ind w:hanging="560"/>
    </w:pPr>
    <w:rPr>
      <w:i/>
      <w:iCs/>
      <w:color w:val="000000"/>
      <w:spacing w:val="1"/>
    </w:rPr>
  </w:style>
  <w:style w:type="character" w:customStyle="1" w:styleId="0pt3">
    <w:name w:val="Подпись к таблице + Интервал 0 pt"/>
    <w:basedOn w:val="a1"/>
    <w:qFormat/>
    <w:rPr>
      <w:rFonts w:ascii="Times New Roman" w:eastAsia="Times New Roman" w:hAnsi="Times New Roman" w:cs="Times New Roman"/>
      <w:color w:val="000000"/>
      <w:spacing w:val="1"/>
      <w:w w:val="100"/>
      <w:position w:val="0"/>
      <w:sz w:val="24"/>
      <w:szCs w:val="24"/>
      <w:u w:val="none"/>
      <w:lang w:val="ru-RU"/>
    </w:rPr>
  </w:style>
  <w:style w:type="character" w:customStyle="1" w:styleId="affe">
    <w:name w:val="Подпись к таблице_"/>
    <w:basedOn w:val="a1"/>
    <w:link w:val="17"/>
    <w:qFormat/>
    <w:rPr>
      <w:rFonts w:ascii="Times New Roman" w:eastAsia="Times New Roman" w:hAnsi="Times New Roman" w:cs="Times New Roman"/>
      <w:shd w:val="clear" w:color="auto" w:fill="FFFFFF"/>
    </w:rPr>
  </w:style>
  <w:style w:type="paragraph" w:customStyle="1" w:styleId="17">
    <w:name w:val="Подпись к таблице1"/>
    <w:basedOn w:val="a0"/>
    <w:link w:val="affe"/>
    <w:qFormat/>
    <w:pPr>
      <w:widowControl w:val="0"/>
      <w:shd w:val="clear" w:color="auto" w:fill="FFFFFF"/>
      <w:spacing w:line="298" w:lineRule="exact"/>
      <w:ind w:firstLine="0"/>
    </w:pPr>
    <w:rPr>
      <w:szCs w:val="22"/>
      <w:lang w:eastAsia="en-US"/>
    </w:rPr>
  </w:style>
  <w:style w:type="character" w:customStyle="1" w:styleId="0pt10">
    <w:name w:val="Подпись к таблице + Интервал 0 pt1"/>
    <w:basedOn w:val="affe"/>
    <w:qFormat/>
    <w:rPr>
      <w:rFonts w:ascii="Times New Roman" w:eastAsia="Times New Roman" w:hAnsi="Times New Roman" w:cs="Times New Roman"/>
      <w:color w:val="000000"/>
      <w:spacing w:val="1"/>
      <w:w w:val="100"/>
      <w:position w:val="0"/>
      <w:sz w:val="24"/>
      <w:szCs w:val="24"/>
      <w:u w:val="single"/>
      <w:shd w:val="clear" w:color="auto" w:fill="FFFFFF"/>
      <w:lang w:val="ru-RU"/>
    </w:rPr>
  </w:style>
  <w:style w:type="character" w:customStyle="1" w:styleId="40pt">
    <w:name w:val="Основной текст (4) + Не курсив;Интервал 0 pt"/>
    <w:basedOn w:val="42"/>
    <w:qFormat/>
    <w:rPr>
      <w:rFonts w:ascii="Times New Roman" w:eastAsia="Times New Roman" w:hAnsi="Times New Roman" w:cs="Times New Roman"/>
      <w:b/>
      <w:bCs/>
      <w:i/>
      <w:iCs/>
      <w:color w:val="000000"/>
      <w:spacing w:val="-1"/>
      <w:w w:val="100"/>
      <w:position w:val="0"/>
      <w:sz w:val="26"/>
      <w:szCs w:val="26"/>
      <w:u w:val="single"/>
      <w:shd w:val="clear" w:color="auto" w:fill="FFFFFF"/>
      <w:lang w:val="ru-RU"/>
    </w:rPr>
  </w:style>
  <w:style w:type="character" w:customStyle="1" w:styleId="57">
    <w:name w:val="Основной текст (5) + Полужирный;Курсив"/>
    <w:basedOn w:val="53"/>
    <w:qFormat/>
    <w:rPr>
      <w:rFonts w:ascii="Times New Roman" w:eastAsia="Times New Roman" w:hAnsi="Times New Roman" w:cs="Times New Roman"/>
      <w:b/>
      <w:bCs/>
      <w:i/>
      <w:iCs/>
      <w:color w:val="000000"/>
      <w:spacing w:val="-2"/>
      <w:w w:val="100"/>
      <w:position w:val="0"/>
      <w:sz w:val="26"/>
      <w:szCs w:val="26"/>
      <w:u w:val="none"/>
      <w:shd w:val="clear" w:color="auto" w:fill="FFFFFF"/>
      <w:lang w:val="ru-RU"/>
    </w:rPr>
  </w:style>
  <w:style w:type="character" w:customStyle="1" w:styleId="50pt0">
    <w:name w:val="Основной текст (5) + Полужирный;Интервал 0 pt"/>
    <w:basedOn w:val="53"/>
    <w:qFormat/>
    <w:rPr>
      <w:rFonts w:ascii="Times New Roman" w:eastAsia="Times New Roman" w:hAnsi="Times New Roman" w:cs="Times New Roman"/>
      <w:b/>
      <w:bCs/>
      <w:color w:val="000000"/>
      <w:spacing w:val="-1"/>
      <w:w w:val="100"/>
      <w:position w:val="0"/>
      <w:sz w:val="26"/>
      <w:szCs w:val="26"/>
      <w:u w:val="none"/>
      <w:shd w:val="clear" w:color="auto" w:fill="FFFFFF"/>
    </w:rPr>
  </w:style>
  <w:style w:type="paragraph" w:customStyle="1" w:styleId="410">
    <w:name w:val="Основной текст (4)1"/>
    <w:basedOn w:val="a0"/>
    <w:qFormat/>
    <w:pPr>
      <w:widowControl w:val="0"/>
      <w:shd w:val="clear" w:color="auto" w:fill="FFFFFF"/>
      <w:spacing w:line="360" w:lineRule="exact"/>
      <w:ind w:firstLine="0"/>
    </w:pPr>
    <w:rPr>
      <w:b/>
      <w:bCs/>
      <w:i/>
      <w:iCs/>
      <w:color w:val="000000"/>
      <w:spacing w:val="-2"/>
      <w:sz w:val="26"/>
      <w:szCs w:val="26"/>
    </w:rPr>
  </w:style>
  <w:style w:type="character" w:customStyle="1" w:styleId="44">
    <w:name w:val="Основной текст4"/>
    <w:basedOn w:val="affa"/>
    <w:qFormat/>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0pt11">
    <w:name w:val="Основной текст + Курсив;Интервал 0 pt1"/>
    <w:basedOn w:val="affa"/>
    <w:qFormat/>
    <w:rPr>
      <w:rFonts w:ascii="Times New Roman" w:eastAsia="Times New Roman" w:hAnsi="Times New Roman" w:cs="Times New Roman"/>
      <w:i/>
      <w:iCs/>
      <w:color w:val="000000"/>
      <w:spacing w:val="1"/>
      <w:w w:val="100"/>
      <w:position w:val="0"/>
      <w:sz w:val="24"/>
      <w:szCs w:val="24"/>
      <w:u w:val="single"/>
      <w:shd w:val="clear" w:color="auto" w:fill="FFFFFF"/>
      <w:lang w:val="ru-RU"/>
    </w:rPr>
  </w:style>
  <w:style w:type="character" w:customStyle="1" w:styleId="60pt">
    <w:name w:val="Основной текст (6) + Интервал 0 pt"/>
    <w:basedOn w:val="a1"/>
    <w:qFormat/>
    <w:rPr>
      <w:rFonts w:ascii="Times New Roman" w:eastAsia="Times New Roman" w:hAnsi="Times New Roman" w:cs="Times New Roman"/>
      <w:i/>
      <w:iCs/>
      <w:color w:val="000000"/>
      <w:spacing w:val="-2"/>
      <w:w w:val="100"/>
      <w:position w:val="0"/>
      <w:sz w:val="20"/>
      <w:szCs w:val="20"/>
      <w:shd w:val="clear" w:color="auto" w:fill="FFFFFF"/>
      <w:lang w:val="ru-RU"/>
    </w:rPr>
  </w:style>
  <w:style w:type="character" w:customStyle="1" w:styleId="MSGothic165pt0pt">
    <w:name w:val="Основной текст + MS Gothic;16;5 pt;Интервал 0 pt"/>
    <w:basedOn w:val="affa"/>
    <w:qFormat/>
    <w:rPr>
      <w:rFonts w:ascii="MS Gothic" w:eastAsia="MS Gothic" w:hAnsi="MS Gothic" w:cs="MS Gothic"/>
      <w:color w:val="000000"/>
      <w:spacing w:val="0"/>
      <w:w w:val="100"/>
      <w:position w:val="0"/>
      <w:sz w:val="33"/>
      <w:szCs w:val="33"/>
      <w:u w:val="none"/>
      <w:shd w:val="clear" w:color="auto" w:fill="FFFFFF"/>
    </w:rPr>
  </w:style>
  <w:style w:type="character" w:customStyle="1" w:styleId="MSGothic14pt0pt">
    <w:name w:val="Основной текст + MS Gothic;14 pt;Интервал 0 pt"/>
    <w:basedOn w:val="affa"/>
    <w:qFormat/>
    <w:rPr>
      <w:rFonts w:ascii="MS Gothic" w:eastAsia="MS Gothic" w:hAnsi="MS Gothic" w:cs="MS Gothic"/>
      <w:color w:val="000000"/>
      <w:spacing w:val="0"/>
      <w:w w:val="100"/>
      <w:position w:val="0"/>
      <w:sz w:val="28"/>
      <w:szCs w:val="28"/>
      <w:u w:val="none"/>
      <w:shd w:val="clear" w:color="auto" w:fill="FFFFFF"/>
    </w:rPr>
  </w:style>
  <w:style w:type="character" w:customStyle="1" w:styleId="8pt">
    <w:name w:val="Основной текст + 8 pt;Полужирный"/>
    <w:basedOn w:val="affa"/>
    <w:qFormat/>
    <w:rPr>
      <w:rFonts w:ascii="Times New Roman" w:eastAsia="Times New Roman" w:hAnsi="Times New Roman" w:cs="Times New Roman"/>
      <w:b/>
      <w:bCs/>
      <w:color w:val="000000"/>
      <w:spacing w:val="-4"/>
      <w:w w:val="100"/>
      <w:position w:val="0"/>
      <w:sz w:val="16"/>
      <w:szCs w:val="16"/>
      <w:u w:val="none"/>
      <w:shd w:val="clear" w:color="auto" w:fill="FFFFFF"/>
      <w:lang w:val="ru-RU"/>
    </w:rPr>
  </w:style>
  <w:style w:type="character" w:customStyle="1" w:styleId="85pt0pt">
    <w:name w:val="Основной текст + 8;5 pt;Полужирный;Интервал 0 pt"/>
    <w:basedOn w:val="affa"/>
    <w:qFormat/>
    <w:rPr>
      <w:rFonts w:ascii="Times New Roman" w:eastAsia="Times New Roman" w:hAnsi="Times New Roman" w:cs="Times New Roman"/>
      <w:b/>
      <w:bCs/>
      <w:color w:val="000000"/>
      <w:spacing w:val="-3"/>
      <w:w w:val="100"/>
      <w:position w:val="0"/>
      <w:sz w:val="17"/>
      <w:szCs w:val="17"/>
      <w:u w:val="none"/>
      <w:shd w:val="clear" w:color="auto" w:fill="FFFFFF"/>
      <w:lang w:val="ru-RU"/>
    </w:rPr>
  </w:style>
  <w:style w:type="character" w:customStyle="1" w:styleId="19">
    <w:name w:val="Основной текст (19)_"/>
    <w:basedOn w:val="a1"/>
    <w:link w:val="190"/>
    <w:qFormat/>
    <w:rPr>
      <w:rFonts w:ascii="Times New Roman" w:eastAsia="Times New Roman" w:hAnsi="Times New Roman" w:cs="Times New Roman"/>
      <w:spacing w:val="-9"/>
      <w:w w:val="200"/>
      <w:sz w:val="8"/>
      <w:szCs w:val="8"/>
      <w:shd w:val="clear" w:color="auto" w:fill="FFFFFF"/>
    </w:rPr>
  </w:style>
  <w:style w:type="paragraph" w:customStyle="1" w:styleId="190">
    <w:name w:val="Основной текст (19)"/>
    <w:basedOn w:val="a0"/>
    <w:link w:val="19"/>
    <w:qFormat/>
    <w:pPr>
      <w:widowControl w:val="0"/>
      <w:shd w:val="clear" w:color="auto" w:fill="FFFFFF"/>
      <w:spacing w:line="0" w:lineRule="atLeast"/>
      <w:ind w:firstLine="0"/>
    </w:pPr>
    <w:rPr>
      <w:spacing w:val="-9"/>
      <w:w w:val="200"/>
      <w:sz w:val="8"/>
      <w:szCs w:val="8"/>
      <w:lang w:eastAsia="en-US"/>
    </w:rPr>
  </w:style>
  <w:style w:type="table" w:customStyle="1" w:styleId="TableNormal1">
    <w:name w:val="Table Normal1"/>
    <w:uiPriority w:val="2"/>
    <w:semiHidden/>
    <w:unhideWhenUsed/>
    <w:qFormat/>
    <w:pPr>
      <w:widowControl w:val="0"/>
    </w:pPr>
    <w:rPr>
      <w:lang w:val="en-US"/>
    </w:rPr>
    <w:tblPr>
      <w:tblCellMar>
        <w:top w:w="0" w:type="dxa"/>
        <w:left w:w="0" w:type="dxa"/>
        <w:bottom w:w="0" w:type="dxa"/>
        <w:right w:w="0" w:type="dxa"/>
      </w:tblCellMar>
    </w:tblPr>
  </w:style>
  <w:style w:type="character" w:customStyle="1" w:styleId="2a">
    <w:name w:val="Основной текст (2)_"/>
    <w:basedOn w:val="a1"/>
    <w:link w:val="210"/>
    <w:qFormat/>
    <w:rPr>
      <w:rFonts w:ascii="Times New Roman" w:eastAsia="Times New Roman" w:hAnsi="Times New Roman" w:cs="Times New Roman"/>
      <w:b/>
      <w:bCs/>
      <w:spacing w:val="3"/>
      <w:sz w:val="21"/>
      <w:szCs w:val="21"/>
      <w:u w:val="none"/>
    </w:rPr>
  </w:style>
  <w:style w:type="paragraph" w:customStyle="1" w:styleId="210">
    <w:name w:val="Основной текст (2)1"/>
    <w:basedOn w:val="a0"/>
    <w:link w:val="2a"/>
    <w:qFormat/>
    <w:pPr>
      <w:shd w:val="clear" w:color="auto" w:fill="FFFFFF"/>
      <w:spacing w:line="322" w:lineRule="exact"/>
      <w:ind w:firstLine="0"/>
      <w:jc w:val="center"/>
    </w:pPr>
    <w:rPr>
      <w:b/>
      <w:bCs/>
      <w:spacing w:val="3"/>
      <w:sz w:val="21"/>
      <w:szCs w:val="21"/>
      <w:lang w:eastAsia="en-US"/>
    </w:rPr>
  </w:style>
  <w:style w:type="character" w:customStyle="1" w:styleId="30pt1">
    <w:name w:val="Основной текст (3) + Не курсив;Интервал 0 pt"/>
    <w:basedOn w:val="35"/>
    <w:qFormat/>
    <w:rPr>
      <w:rFonts w:ascii="Times New Roman" w:eastAsia="Times New Roman" w:hAnsi="Times New Roman" w:cs="Times New Roman"/>
      <w:b/>
      <w:bCs/>
      <w:i/>
      <w:iCs/>
      <w:color w:val="000000"/>
      <w:spacing w:val="3"/>
      <w:w w:val="100"/>
      <w:position w:val="0"/>
      <w:sz w:val="21"/>
      <w:szCs w:val="21"/>
      <w:u w:val="none"/>
      <w:shd w:val="clear" w:color="auto" w:fill="FFFFFF"/>
      <w:lang w:val="ru-RU"/>
    </w:rPr>
  </w:style>
  <w:style w:type="character" w:customStyle="1" w:styleId="1a">
    <w:name w:val="Заголовок №1_"/>
    <w:basedOn w:val="a1"/>
    <w:link w:val="1b"/>
    <w:qFormat/>
    <w:rPr>
      <w:rFonts w:ascii="Times New Roman" w:eastAsia="Times New Roman" w:hAnsi="Times New Roman" w:cs="Times New Roman"/>
      <w:b/>
      <w:bCs/>
      <w:spacing w:val="3"/>
      <w:sz w:val="21"/>
      <w:szCs w:val="21"/>
      <w:shd w:val="clear" w:color="auto" w:fill="FFFFFF"/>
    </w:rPr>
  </w:style>
  <w:style w:type="paragraph" w:customStyle="1" w:styleId="1b">
    <w:name w:val="Заголовок №1"/>
    <w:basedOn w:val="a0"/>
    <w:link w:val="1a"/>
    <w:qFormat/>
    <w:pPr>
      <w:widowControl w:val="0"/>
      <w:shd w:val="clear" w:color="auto" w:fill="FFFFFF"/>
      <w:spacing w:line="274" w:lineRule="exact"/>
      <w:ind w:firstLine="0"/>
      <w:outlineLvl w:val="0"/>
    </w:pPr>
    <w:rPr>
      <w:b/>
      <w:bCs/>
      <w:spacing w:val="3"/>
      <w:sz w:val="21"/>
      <w:szCs w:val="21"/>
      <w:lang w:eastAsia="en-US"/>
    </w:rPr>
  </w:style>
  <w:style w:type="paragraph" w:customStyle="1" w:styleId="afff">
    <w:name w:val="обычный"/>
    <w:basedOn w:val="afa"/>
    <w:link w:val="afff0"/>
    <w:qFormat/>
    <w:pPr>
      <w:ind w:right="113" w:firstLine="567"/>
      <w:jc w:val="both"/>
    </w:pPr>
    <w:rPr>
      <w:color w:val="002060"/>
      <w:sz w:val="26"/>
    </w:rPr>
  </w:style>
  <w:style w:type="character" w:customStyle="1" w:styleId="afff0">
    <w:name w:val="обычный Знак"/>
    <w:basedOn w:val="afb"/>
    <w:link w:val="afff"/>
    <w:qFormat/>
    <w:rPr>
      <w:rFonts w:ascii="Times New Roman" w:eastAsia="Times New Roman" w:hAnsi="Times New Roman" w:cs="Times New Roman"/>
      <w:color w:val="002060"/>
      <w:sz w:val="26"/>
      <w:lang w:val="en-US"/>
    </w:rPr>
  </w:style>
  <w:style w:type="character" w:customStyle="1" w:styleId="45">
    <w:name w:val="Заголовок №4_"/>
    <w:basedOn w:val="a1"/>
    <w:link w:val="46"/>
    <w:qFormat/>
    <w:rPr>
      <w:rFonts w:ascii="Tahoma" w:eastAsia="Tahoma" w:hAnsi="Tahoma" w:cs="Tahoma"/>
      <w:shd w:val="clear" w:color="auto" w:fill="FFFFFF"/>
    </w:rPr>
  </w:style>
  <w:style w:type="paragraph" w:customStyle="1" w:styleId="46">
    <w:name w:val="Заголовок №4"/>
    <w:basedOn w:val="a0"/>
    <w:link w:val="45"/>
    <w:qFormat/>
    <w:pPr>
      <w:widowControl w:val="0"/>
      <w:shd w:val="clear" w:color="auto" w:fill="FFFFFF"/>
      <w:spacing w:before="120" w:after="120" w:line="259" w:lineRule="exact"/>
      <w:ind w:firstLine="0"/>
      <w:jc w:val="left"/>
      <w:outlineLvl w:val="3"/>
    </w:pPr>
    <w:rPr>
      <w:rFonts w:ascii="Tahoma" w:eastAsia="Tahoma" w:hAnsi="Tahoma" w:cs="Tahoma"/>
      <w:szCs w:val="22"/>
      <w:lang w:eastAsia="en-US"/>
    </w:rPr>
  </w:style>
  <w:style w:type="character" w:customStyle="1" w:styleId="530">
    <w:name w:val="Заголовок №5 (3)_"/>
    <w:basedOn w:val="a1"/>
    <w:link w:val="531"/>
    <w:qFormat/>
    <w:rPr>
      <w:rFonts w:ascii="Microsoft Sans Serif" w:eastAsia="Microsoft Sans Serif" w:hAnsi="Microsoft Sans Serif" w:cs="Microsoft Sans Serif"/>
      <w:b/>
      <w:bCs/>
      <w:sz w:val="26"/>
      <w:szCs w:val="26"/>
      <w:shd w:val="clear" w:color="auto" w:fill="FFFFFF"/>
    </w:rPr>
  </w:style>
  <w:style w:type="paragraph" w:customStyle="1" w:styleId="531">
    <w:name w:val="Заголовок №5 (3)"/>
    <w:basedOn w:val="a0"/>
    <w:link w:val="530"/>
    <w:qFormat/>
    <w:pPr>
      <w:widowControl w:val="0"/>
      <w:shd w:val="clear" w:color="auto" w:fill="FFFFFF"/>
      <w:spacing w:before="360" w:after="360" w:line="0" w:lineRule="atLeast"/>
      <w:ind w:firstLine="0"/>
      <w:jc w:val="left"/>
      <w:outlineLvl w:val="4"/>
    </w:pPr>
    <w:rPr>
      <w:rFonts w:ascii="Microsoft Sans Serif" w:eastAsia="Microsoft Sans Serif" w:hAnsi="Microsoft Sans Serif" w:cs="Microsoft Sans Serif"/>
      <w:b/>
      <w:bCs/>
      <w:sz w:val="26"/>
      <w:szCs w:val="26"/>
      <w:lang w:eastAsia="en-US"/>
    </w:rPr>
  </w:style>
  <w:style w:type="character" w:customStyle="1" w:styleId="53Tahoma12pt">
    <w:name w:val="Заголовок №5 (3) + Tahoma;12 pt;Не полужирный"/>
    <w:basedOn w:val="530"/>
    <w:qFormat/>
    <w:rPr>
      <w:rFonts w:ascii="Tahoma" w:eastAsia="Tahoma" w:hAnsi="Tahoma" w:cs="Tahoma"/>
      <w:b/>
      <w:bCs/>
      <w:color w:val="000000"/>
      <w:spacing w:val="0"/>
      <w:w w:val="100"/>
      <w:position w:val="0"/>
      <w:sz w:val="24"/>
      <w:szCs w:val="24"/>
      <w:shd w:val="clear" w:color="auto" w:fill="FFFFFF"/>
      <w:lang w:val="ru-RU" w:eastAsia="ru-RU" w:bidi="ru-RU"/>
    </w:rPr>
  </w:style>
  <w:style w:type="character" w:customStyle="1" w:styleId="520">
    <w:name w:val="Заголовок №5 (2)_"/>
    <w:basedOn w:val="a1"/>
    <w:link w:val="521"/>
    <w:qFormat/>
    <w:rPr>
      <w:rFonts w:ascii="Tahoma" w:eastAsia="Tahoma" w:hAnsi="Tahoma" w:cs="Tahoma"/>
      <w:shd w:val="clear" w:color="auto" w:fill="FFFFFF"/>
    </w:rPr>
  </w:style>
  <w:style w:type="paragraph" w:customStyle="1" w:styleId="521">
    <w:name w:val="Заголовок №5 (2)"/>
    <w:basedOn w:val="a0"/>
    <w:link w:val="520"/>
    <w:qFormat/>
    <w:pPr>
      <w:widowControl w:val="0"/>
      <w:shd w:val="clear" w:color="auto" w:fill="FFFFFF"/>
      <w:spacing w:after="60" w:line="259" w:lineRule="exact"/>
      <w:ind w:firstLine="0"/>
      <w:jc w:val="left"/>
      <w:outlineLvl w:val="4"/>
    </w:pPr>
    <w:rPr>
      <w:rFonts w:ascii="Tahoma" w:eastAsia="Tahoma" w:hAnsi="Tahoma" w:cs="Tahoma"/>
      <w:szCs w:val="22"/>
      <w:lang w:eastAsia="en-US"/>
    </w:rPr>
  </w:style>
  <w:style w:type="character" w:customStyle="1" w:styleId="910">
    <w:name w:val="Основной текст (91)"/>
    <w:basedOn w:val="a1"/>
    <w:qFormat/>
    <w:rPr>
      <w:rFonts w:ascii="Tahoma" w:eastAsia="Tahoma" w:hAnsi="Tahoma" w:cs="Tahoma"/>
      <w:color w:val="000000"/>
      <w:spacing w:val="0"/>
      <w:w w:val="100"/>
      <w:position w:val="0"/>
      <w:sz w:val="24"/>
      <w:szCs w:val="24"/>
      <w:u w:val="none"/>
      <w:lang w:val="ru-RU" w:eastAsia="ru-RU" w:bidi="ru-RU"/>
    </w:rPr>
  </w:style>
  <w:style w:type="character" w:customStyle="1" w:styleId="215pt50">
    <w:name w:val="Основной текст (2) + 15 pt;Полужирный;Масштаб 50%"/>
    <w:basedOn w:val="2a"/>
    <w:qFormat/>
    <w:rPr>
      <w:rFonts w:ascii="Times New Roman" w:eastAsia="Times New Roman" w:hAnsi="Times New Roman" w:cs="Times New Roman"/>
      <w:b/>
      <w:bCs/>
      <w:color w:val="000000"/>
      <w:spacing w:val="0"/>
      <w:w w:val="50"/>
      <w:position w:val="0"/>
      <w:sz w:val="30"/>
      <w:szCs w:val="30"/>
      <w:u w:val="none"/>
      <w:lang w:val="ru-RU" w:eastAsia="ru-RU" w:bidi="ru-RU"/>
    </w:rPr>
  </w:style>
  <w:style w:type="character" w:customStyle="1" w:styleId="2Tahoma9pt">
    <w:name w:val="Основной текст (2) + Tahoma;9 pt;Полужирный"/>
    <w:basedOn w:val="2a"/>
    <w:qFormat/>
    <w:rPr>
      <w:rFonts w:ascii="Tahoma" w:eastAsia="Tahoma" w:hAnsi="Tahoma" w:cs="Tahoma"/>
      <w:b/>
      <w:bCs/>
      <w:color w:val="000000"/>
      <w:spacing w:val="0"/>
      <w:w w:val="100"/>
      <w:position w:val="0"/>
      <w:sz w:val="18"/>
      <w:szCs w:val="18"/>
      <w:u w:val="none"/>
      <w:lang w:val="ru-RU" w:eastAsia="ru-RU" w:bidi="ru-RU"/>
    </w:rPr>
  </w:style>
  <w:style w:type="character" w:customStyle="1" w:styleId="2105pt">
    <w:name w:val="Основной текст (2) + 10;5 pt;Полужирный"/>
    <w:basedOn w:val="2a"/>
    <w:qFormat/>
    <w:rPr>
      <w:rFonts w:ascii="Times New Roman" w:eastAsia="Times New Roman" w:hAnsi="Times New Roman" w:cs="Times New Roman"/>
      <w:b/>
      <w:bCs/>
      <w:color w:val="000000"/>
      <w:spacing w:val="0"/>
      <w:w w:val="100"/>
      <w:position w:val="0"/>
      <w:sz w:val="21"/>
      <w:szCs w:val="21"/>
      <w:u w:val="none"/>
      <w:lang w:val="ru-RU" w:eastAsia="ru-RU" w:bidi="ru-RU"/>
    </w:rPr>
  </w:style>
  <w:style w:type="character" w:customStyle="1" w:styleId="c58">
    <w:name w:val="c58"/>
    <w:basedOn w:val="a1"/>
    <w:qFormat/>
  </w:style>
  <w:style w:type="character" w:customStyle="1" w:styleId="c24">
    <w:name w:val="c24"/>
    <w:basedOn w:val="a1"/>
    <w:qFormat/>
  </w:style>
  <w:style w:type="character" w:customStyle="1" w:styleId="c3">
    <w:name w:val="c3"/>
    <w:basedOn w:val="a1"/>
    <w:qFormat/>
  </w:style>
  <w:style w:type="character" w:customStyle="1" w:styleId="c7">
    <w:name w:val="c7"/>
    <w:basedOn w:val="a1"/>
    <w:qFormat/>
  </w:style>
  <w:style w:type="character" w:customStyle="1" w:styleId="c36">
    <w:name w:val="c36"/>
    <w:basedOn w:val="a1"/>
    <w:qFormat/>
  </w:style>
  <w:style w:type="character" w:customStyle="1" w:styleId="c45">
    <w:name w:val="c45"/>
    <w:basedOn w:val="a1"/>
    <w:qFormat/>
  </w:style>
  <w:style w:type="character" w:customStyle="1" w:styleId="c14">
    <w:name w:val="c14"/>
    <w:basedOn w:val="a1"/>
    <w:qFormat/>
  </w:style>
  <w:style w:type="character" w:customStyle="1" w:styleId="c26">
    <w:name w:val="c26"/>
    <w:basedOn w:val="a1"/>
    <w:qFormat/>
  </w:style>
  <w:style w:type="character" w:customStyle="1" w:styleId="c99">
    <w:name w:val="c99"/>
    <w:basedOn w:val="a1"/>
    <w:qFormat/>
  </w:style>
  <w:style w:type="character" w:customStyle="1" w:styleId="FontStyle207">
    <w:name w:val="Font Style207"/>
    <w:qFormat/>
    <w:rPr>
      <w:rFonts w:ascii="Century Schoolbook" w:hAnsi="Century Schoolbook" w:cs="Century Schoolbook"/>
      <w:sz w:val="18"/>
      <w:szCs w:val="18"/>
    </w:rPr>
  </w:style>
  <w:style w:type="character" w:customStyle="1" w:styleId="aff9">
    <w:name w:val="Абзац списка Знак"/>
    <w:link w:val="aff8"/>
    <w:uiPriority w:val="1"/>
    <w:qFormat/>
    <w:locked/>
    <w:rPr>
      <w:rFonts w:ascii="Times New Roman" w:eastAsia="Times New Roman" w:hAnsi="Times New Roman" w:cs="Times New Roman"/>
      <w:sz w:val="24"/>
      <w:szCs w:val="24"/>
      <w:lang w:eastAsia="ru-RU"/>
    </w:rPr>
  </w:style>
  <w:style w:type="character" w:customStyle="1" w:styleId="aff4">
    <w:name w:val="Обычный (веб) Знак"/>
    <w:link w:val="aff3"/>
    <w:uiPriority w:val="99"/>
    <w:qFormat/>
    <w:rPr>
      <w:rFonts w:ascii="Times New Roman" w:eastAsia="Times New Roman" w:hAnsi="Times New Roman" w:cs="Times New Roman"/>
      <w:sz w:val="24"/>
      <w:szCs w:val="24"/>
      <w:lang w:eastAsia="ru-RU"/>
    </w:rPr>
  </w:style>
  <w:style w:type="character" w:customStyle="1" w:styleId="af3">
    <w:name w:val="Текст примечания Знак"/>
    <w:basedOn w:val="a1"/>
    <w:link w:val="af2"/>
    <w:uiPriority w:val="99"/>
    <w:qFormat/>
    <w:rPr>
      <w:rFonts w:ascii="Calibri" w:eastAsia="Calibri" w:hAnsi="Calibri" w:cs="Times New Roman"/>
      <w:sz w:val="20"/>
      <w:szCs w:val="20"/>
    </w:rPr>
  </w:style>
  <w:style w:type="character" w:customStyle="1" w:styleId="apple-converted-space">
    <w:name w:val="apple-converted-space"/>
    <w:basedOn w:val="a1"/>
    <w:qFormat/>
  </w:style>
  <w:style w:type="character" w:customStyle="1" w:styleId="afff1">
    <w:name w:val="Основной Знак"/>
    <w:link w:val="afff2"/>
    <w:qFormat/>
    <w:locked/>
    <w:rPr>
      <w:rFonts w:ascii="NewtonCSanPin" w:hAnsi="NewtonCSanPin"/>
      <w:color w:val="000000"/>
      <w:sz w:val="21"/>
      <w:szCs w:val="21"/>
    </w:rPr>
  </w:style>
  <w:style w:type="paragraph" w:customStyle="1" w:styleId="afff2">
    <w:name w:val="Основной"/>
    <w:basedOn w:val="a0"/>
    <w:link w:val="afff1"/>
    <w:qFormat/>
    <w:pPr>
      <w:autoSpaceDE w:val="0"/>
      <w:autoSpaceDN w:val="0"/>
      <w:adjustRightInd w:val="0"/>
      <w:spacing w:line="214" w:lineRule="atLeast"/>
      <w:ind w:firstLine="283"/>
    </w:pPr>
    <w:rPr>
      <w:rFonts w:ascii="NewtonCSanPin" w:eastAsiaTheme="minorHAnsi" w:hAnsi="NewtonCSanPin" w:cstheme="minorBidi"/>
      <w:color w:val="000000"/>
      <w:sz w:val="21"/>
      <w:szCs w:val="21"/>
      <w:lang w:eastAsia="en-US"/>
    </w:rPr>
  </w:style>
  <w:style w:type="character" w:customStyle="1" w:styleId="afff3">
    <w:name w:val="Символ сноски"/>
    <w:qFormat/>
    <w:rPr>
      <w:vertAlign w:val="superscript"/>
    </w:rPr>
  </w:style>
  <w:style w:type="paragraph" w:customStyle="1" w:styleId="1c">
    <w:name w:val="Текст сноски1"/>
    <w:basedOn w:val="a0"/>
    <w:qFormat/>
    <w:pPr>
      <w:widowControl w:val="0"/>
      <w:suppressAutoHyphens/>
      <w:ind w:firstLine="0"/>
      <w:jc w:val="left"/>
    </w:pPr>
    <w:rPr>
      <w:rFonts w:ascii="Arial" w:eastAsia="Arial" w:hAnsi="Arial"/>
      <w:color w:val="231F20"/>
      <w:sz w:val="18"/>
      <w:szCs w:val="18"/>
      <w:lang w:eastAsia="en-US"/>
    </w:rPr>
  </w:style>
  <w:style w:type="paragraph" w:customStyle="1" w:styleId="2b">
    <w:name w:val="Абзац списка2"/>
    <w:basedOn w:val="a0"/>
    <w:qFormat/>
    <w:pPr>
      <w:suppressAutoHyphens/>
      <w:ind w:left="720" w:firstLine="0"/>
      <w:contextualSpacing/>
      <w:jc w:val="left"/>
    </w:pPr>
    <w:rPr>
      <w:sz w:val="20"/>
      <w:szCs w:val="20"/>
      <w:lang w:eastAsia="zh-CN"/>
    </w:rPr>
  </w:style>
  <w:style w:type="paragraph" w:customStyle="1" w:styleId="Pa3">
    <w:name w:val="Pa3"/>
    <w:basedOn w:val="Default"/>
    <w:next w:val="Default"/>
    <w:uiPriority w:val="99"/>
    <w:qFormat/>
    <w:pPr>
      <w:spacing w:line="281" w:lineRule="atLeast"/>
    </w:pPr>
    <w:rPr>
      <w:rFonts w:ascii="Gotham Pro" w:hAnsi="Gotham Pro" w:cstheme="minorBidi"/>
      <w:color w:val="auto"/>
    </w:rPr>
  </w:style>
  <w:style w:type="paragraph" w:customStyle="1" w:styleId="Pa1">
    <w:name w:val="Pa1"/>
    <w:basedOn w:val="Default"/>
    <w:next w:val="Default"/>
    <w:uiPriority w:val="99"/>
    <w:qFormat/>
    <w:pPr>
      <w:spacing w:line="281" w:lineRule="atLeast"/>
    </w:pPr>
    <w:rPr>
      <w:rFonts w:ascii="Gotham Pro" w:hAnsi="Gotham Pro" w:cstheme="minorBidi"/>
      <w:color w:val="auto"/>
    </w:rPr>
  </w:style>
  <w:style w:type="paragraph" w:styleId="afff4">
    <w:name w:val="No Spacing"/>
    <w:link w:val="afff5"/>
    <w:uiPriority w:val="1"/>
    <w:qFormat/>
    <w:rPr>
      <w:sz w:val="22"/>
      <w:szCs w:val="22"/>
      <w:lang w:eastAsia="en-US"/>
    </w:rPr>
  </w:style>
  <w:style w:type="paragraph" w:customStyle="1" w:styleId="1d">
    <w:name w:val="Рецензия1"/>
    <w:hidden/>
    <w:uiPriority w:val="99"/>
    <w:semiHidden/>
    <w:rPr>
      <w:rFonts w:ascii="Times New Roman" w:eastAsia="Times New Roman" w:hAnsi="Times New Roman"/>
      <w:sz w:val="22"/>
      <w:szCs w:val="24"/>
    </w:rPr>
  </w:style>
  <w:style w:type="paragraph" w:customStyle="1" w:styleId="ConsPlusNormal">
    <w:name w:val="ConsPlusNormal"/>
    <w:unhideWhenUsed/>
    <w:qFormat/>
    <w:pPr>
      <w:widowControl w:val="0"/>
      <w:autoSpaceDE w:val="0"/>
      <w:autoSpaceDN w:val="0"/>
      <w:adjustRightInd w:val="0"/>
    </w:pPr>
    <w:rPr>
      <w:rFonts w:ascii="Times New Roman" w:eastAsia="Times New Roman" w:hAnsi="Times New Roman"/>
      <w:sz w:val="24"/>
      <w:szCs w:val="24"/>
    </w:rPr>
  </w:style>
  <w:style w:type="character" w:customStyle="1" w:styleId="211pt">
    <w:name w:val="Основной текст (2) + 11 pt"/>
    <w:basedOn w:val="a1"/>
    <w:qFormat/>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0pt">
    <w:name w:val="Основной текст + 10 pt;Полужирный"/>
    <w:basedOn w:val="affa"/>
    <w:qFormat/>
    <w:rPr>
      <w:rFonts w:ascii="Times New Roman" w:eastAsia="Times New Roman" w:hAnsi="Times New Roman" w:cs="Times New Roman"/>
      <w:b/>
      <w:bCs/>
      <w:color w:val="000000"/>
      <w:spacing w:val="2"/>
      <w:w w:val="100"/>
      <w:position w:val="0"/>
      <w:sz w:val="20"/>
      <w:szCs w:val="20"/>
      <w:u w:val="none"/>
      <w:shd w:val="clear" w:color="auto" w:fill="FFFFFF"/>
      <w:lang w:val="ru-RU"/>
    </w:rPr>
  </w:style>
  <w:style w:type="character" w:customStyle="1" w:styleId="2c">
    <w:name w:val="Заголовок №2"/>
    <w:basedOn w:val="a1"/>
    <w:qFormat/>
    <w:rPr>
      <w:rFonts w:ascii="Times New Roman" w:eastAsia="Times New Roman" w:hAnsi="Times New Roman" w:cs="Times New Roman"/>
      <w:color w:val="000000"/>
      <w:spacing w:val="0"/>
      <w:w w:val="100"/>
      <w:position w:val="0"/>
      <w:sz w:val="28"/>
      <w:szCs w:val="28"/>
      <w:u w:val="single"/>
      <w:lang w:val="ru-RU" w:eastAsia="ru-RU" w:bidi="ru-RU"/>
    </w:rPr>
  </w:style>
  <w:style w:type="paragraph" w:customStyle="1" w:styleId="article-renderblock">
    <w:name w:val="article-render__block"/>
    <w:basedOn w:val="a0"/>
    <w:qFormat/>
    <w:pPr>
      <w:spacing w:before="100" w:beforeAutospacing="1" w:after="100" w:afterAutospacing="1"/>
      <w:ind w:firstLine="0"/>
      <w:jc w:val="left"/>
    </w:pPr>
    <w:rPr>
      <w:sz w:val="24"/>
    </w:rPr>
  </w:style>
  <w:style w:type="character" w:customStyle="1" w:styleId="ui-lib-buttoncontent-wrapper">
    <w:name w:val="ui-lib-button__content-wrapper"/>
    <w:basedOn w:val="a1"/>
    <w:qFormat/>
  </w:style>
  <w:style w:type="character" w:customStyle="1" w:styleId="article-statdate">
    <w:name w:val="article-stat__date"/>
    <w:basedOn w:val="a1"/>
    <w:qFormat/>
  </w:style>
  <w:style w:type="character" w:customStyle="1" w:styleId="article-statcount">
    <w:name w:val="article-stat__count"/>
    <w:basedOn w:val="a1"/>
    <w:qFormat/>
  </w:style>
  <w:style w:type="character" w:customStyle="1" w:styleId="initial-letter">
    <w:name w:val="initial-letter"/>
    <w:basedOn w:val="a1"/>
    <w:qFormat/>
  </w:style>
  <w:style w:type="character" w:customStyle="1" w:styleId="c11">
    <w:name w:val="c11 Знак"/>
    <w:basedOn w:val="a1"/>
    <w:qFormat/>
    <w:rPr>
      <w:rFonts w:ascii="Times New Roman" w:eastAsia="Times New Roman" w:hAnsi="Times New Roman" w:cs="Times New Roman"/>
      <w:sz w:val="24"/>
      <w:szCs w:val="24"/>
      <w:lang w:eastAsia="ru-RU"/>
    </w:rPr>
  </w:style>
  <w:style w:type="paragraph" w:customStyle="1" w:styleId="1e">
    <w:name w:val="Обычный (веб)1"/>
    <w:basedOn w:val="a0"/>
    <w:uiPriority w:val="99"/>
    <w:unhideWhenUsed/>
    <w:qFormat/>
    <w:pPr>
      <w:spacing w:before="100" w:beforeAutospacing="1" w:after="100" w:afterAutospacing="1"/>
      <w:ind w:firstLine="0"/>
      <w:jc w:val="left"/>
    </w:pPr>
    <w:rPr>
      <w:sz w:val="24"/>
    </w:rPr>
  </w:style>
  <w:style w:type="paragraph" w:customStyle="1" w:styleId="68">
    <w:name w:val="Основной текст68"/>
    <w:basedOn w:val="a0"/>
    <w:qFormat/>
    <w:pPr>
      <w:shd w:val="clear" w:color="auto" w:fill="FFFFFF"/>
      <w:spacing w:after="780" w:line="211" w:lineRule="exact"/>
      <w:ind w:firstLine="0"/>
      <w:jc w:val="right"/>
    </w:pPr>
    <w:rPr>
      <w:rFonts w:ascii="Calibri" w:eastAsia="Calibri" w:hAnsi="Calibri"/>
      <w:sz w:val="20"/>
      <w:szCs w:val="20"/>
    </w:rPr>
  </w:style>
  <w:style w:type="character" w:customStyle="1" w:styleId="212pt">
    <w:name w:val="Основной текст (2) + 12 pt;Полужирный"/>
    <w:basedOn w:val="2a"/>
    <w:qFormat/>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28CenturySchoolbook85pt">
    <w:name w:val="Основной текст (28) + Century Schoolbook;8;5 pt"/>
    <w:basedOn w:val="a1"/>
    <w:qFormat/>
    <w:rPr>
      <w:rFonts w:ascii="Century Schoolbook" w:eastAsia="Century Schoolbook" w:hAnsi="Century Schoolbook" w:cs="Century Schoolbook"/>
      <w:color w:val="000000"/>
      <w:w w:val="100"/>
      <w:position w:val="0"/>
      <w:sz w:val="17"/>
      <w:szCs w:val="17"/>
      <w:shd w:val="clear" w:color="auto" w:fill="FFFFFF"/>
      <w:lang w:val="ru-RU" w:eastAsia="ru-RU" w:bidi="ru-RU"/>
    </w:rPr>
  </w:style>
  <w:style w:type="character" w:customStyle="1" w:styleId="1f">
    <w:name w:val="Основной текст Знак1"/>
    <w:basedOn w:val="a1"/>
    <w:uiPriority w:val="99"/>
    <w:qFormat/>
    <w:locked/>
    <w:rPr>
      <w:rFonts w:ascii="Century Schoolbook" w:hAnsi="Century Schoolbook" w:cs="Century Schoolbook"/>
      <w:sz w:val="30"/>
      <w:szCs w:val="30"/>
      <w:shd w:val="clear" w:color="auto" w:fill="FFFFFF"/>
    </w:rPr>
  </w:style>
  <w:style w:type="character" w:customStyle="1" w:styleId="22">
    <w:name w:val="Основной текст 2 Знак"/>
    <w:basedOn w:val="a1"/>
    <w:link w:val="21"/>
    <w:uiPriority w:val="99"/>
    <w:qFormat/>
    <w:rPr>
      <w:rFonts w:ascii="Times New Roman" w:hAnsi="Times New Roman"/>
      <w:sz w:val="28"/>
    </w:rPr>
  </w:style>
  <w:style w:type="character" w:customStyle="1" w:styleId="211">
    <w:name w:val="Основной текст 2 Знак1"/>
    <w:basedOn w:val="a1"/>
    <w:uiPriority w:val="99"/>
    <w:semiHidden/>
    <w:qFormat/>
    <w:rPr>
      <w:rFonts w:ascii="Times New Roman" w:eastAsia="Times New Roman" w:hAnsi="Times New Roman" w:cs="Times New Roman"/>
      <w:szCs w:val="24"/>
      <w:lang w:eastAsia="ru-RU"/>
    </w:rPr>
  </w:style>
  <w:style w:type="character" w:customStyle="1" w:styleId="af5">
    <w:name w:val="Тема примечания Знак"/>
    <w:basedOn w:val="af3"/>
    <w:link w:val="af4"/>
    <w:uiPriority w:val="99"/>
    <w:semiHidden/>
    <w:qFormat/>
    <w:rPr>
      <w:rFonts w:ascii="Times New Roman" w:eastAsia="Times New Roman" w:hAnsi="Times New Roman" w:cs="Times New Roman"/>
      <w:b/>
      <w:bCs/>
      <w:sz w:val="20"/>
      <w:szCs w:val="20"/>
      <w:lang w:eastAsia="ru-RU"/>
    </w:rPr>
  </w:style>
  <w:style w:type="character" w:customStyle="1" w:styleId="1f0">
    <w:name w:val="Тема примечания Знак1"/>
    <w:basedOn w:val="af3"/>
    <w:uiPriority w:val="99"/>
    <w:semiHidden/>
    <w:qFormat/>
    <w:rPr>
      <w:rFonts w:ascii="Times New Roman" w:eastAsia="Times New Roman" w:hAnsi="Times New Roman" w:cs="Times New Roman"/>
      <w:b/>
      <w:bCs/>
      <w:sz w:val="20"/>
      <w:szCs w:val="20"/>
      <w:lang w:eastAsia="ru-RU"/>
    </w:rPr>
  </w:style>
  <w:style w:type="paragraph" w:customStyle="1" w:styleId="110">
    <w:name w:val="Заголовок №11"/>
    <w:basedOn w:val="a0"/>
    <w:uiPriority w:val="99"/>
    <w:semiHidden/>
    <w:qFormat/>
    <w:pPr>
      <w:widowControl w:val="0"/>
      <w:shd w:val="clear" w:color="auto" w:fill="FFFFFF"/>
      <w:spacing w:before="360" w:after="480" w:line="240" w:lineRule="atLeast"/>
      <w:ind w:firstLine="0"/>
      <w:jc w:val="center"/>
      <w:outlineLvl w:val="0"/>
    </w:pPr>
    <w:rPr>
      <w:rFonts w:ascii="Century Schoolbook" w:eastAsiaTheme="minorHAnsi" w:hAnsi="Century Schoolbook" w:cs="Century Schoolbook"/>
      <w:b/>
      <w:bCs/>
      <w:spacing w:val="-10"/>
      <w:sz w:val="37"/>
      <w:szCs w:val="37"/>
      <w:lang w:eastAsia="en-US"/>
    </w:rPr>
  </w:style>
  <w:style w:type="character" w:customStyle="1" w:styleId="1f1">
    <w:name w:val="Слабая ссылка1"/>
    <w:basedOn w:val="a1"/>
    <w:uiPriority w:val="31"/>
    <w:qFormat/>
    <w:rPr>
      <w:smallCaps/>
      <w:color w:val="595959" w:themeColor="text1" w:themeTint="A6"/>
    </w:rPr>
  </w:style>
  <w:style w:type="character" w:customStyle="1" w:styleId="5pt">
    <w:name w:val="Основной текст + 5 pt"/>
    <w:basedOn w:val="1f"/>
    <w:qFormat/>
    <w:rPr>
      <w:rFonts w:ascii="Times New Roman" w:hAnsi="Times New Roman" w:cs="Times New Roman"/>
      <w:spacing w:val="-9"/>
      <w:sz w:val="10"/>
      <w:szCs w:val="10"/>
      <w:shd w:val="clear" w:color="auto" w:fill="FFFFFF"/>
    </w:rPr>
  </w:style>
  <w:style w:type="character" w:customStyle="1" w:styleId="Calibri2">
    <w:name w:val="Основной текст + Calibri2"/>
    <w:basedOn w:val="1f"/>
    <w:qFormat/>
    <w:rPr>
      <w:rFonts w:ascii="Calibri" w:hAnsi="Calibri" w:cs="Calibri"/>
      <w:spacing w:val="4"/>
      <w:sz w:val="21"/>
      <w:szCs w:val="21"/>
      <w:u w:val="none"/>
      <w:shd w:val="clear" w:color="auto" w:fill="FFFFFF"/>
    </w:rPr>
  </w:style>
  <w:style w:type="character" w:customStyle="1" w:styleId="Calibri3">
    <w:name w:val="Основной текст + Calibri3"/>
    <w:basedOn w:val="1f"/>
    <w:qFormat/>
    <w:rPr>
      <w:rFonts w:ascii="Calibri" w:hAnsi="Calibri" w:cs="Calibri"/>
      <w:spacing w:val="3"/>
      <w:sz w:val="21"/>
      <w:szCs w:val="21"/>
      <w:u w:val="none"/>
      <w:shd w:val="clear" w:color="auto" w:fill="FFFFFF"/>
    </w:rPr>
  </w:style>
  <w:style w:type="paragraph" w:customStyle="1" w:styleId="msonormalcxspmiddle">
    <w:name w:val="msonormalcxspmiddle"/>
    <w:basedOn w:val="a0"/>
    <w:qFormat/>
    <w:pPr>
      <w:spacing w:before="100" w:beforeAutospacing="1" w:after="100" w:afterAutospacing="1"/>
      <w:ind w:firstLine="0"/>
      <w:jc w:val="left"/>
    </w:pPr>
  </w:style>
  <w:style w:type="character" w:customStyle="1" w:styleId="113">
    <w:name w:val="Основной текст (11)_"/>
    <w:basedOn w:val="a1"/>
    <w:link w:val="1110"/>
    <w:qFormat/>
    <w:rPr>
      <w:sz w:val="23"/>
      <w:szCs w:val="23"/>
      <w:shd w:val="clear" w:color="auto" w:fill="FFFFFF"/>
    </w:rPr>
  </w:style>
  <w:style w:type="paragraph" w:customStyle="1" w:styleId="1110">
    <w:name w:val="Основной текст (11)1"/>
    <w:basedOn w:val="a0"/>
    <w:link w:val="113"/>
    <w:qFormat/>
    <w:pPr>
      <w:shd w:val="clear" w:color="auto" w:fill="FFFFFF"/>
      <w:spacing w:before="180" w:line="178" w:lineRule="exact"/>
      <w:ind w:hanging="380"/>
      <w:jc w:val="center"/>
    </w:pPr>
    <w:rPr>
      <w:rFonts w:asciiTheme="minorHAnsi" w:eastAsiaTheme="minorHAnsi" w:hAnsiTheme="minorHAnsi" w:cstheme="minorBidi"/>
      <w:sz w:val="23"/>
      <w:szCs w:val="23"/>
      <w:lang w:eastAsia="en-US"/>
    </w:rPr>
  </w:style>
  <w:style w:type="character" w:customStyle="1" w:styleId="101">
    <w:name w:val="Заголовок №10_"/>
    <w:basedOn w:val="a1"/>
    <w:link w:val="102"/>
    <w:qFormat/>
    <w:locked/>
    <w:rPr>
      <w:b/>
      <w:bCs/>
      <w:i/>
      <w:iCs/>
      <w:spacing w:val="3"/>
      <w:sz w:val="21"/>
      <w:szCs w:val="21"/>
      <w:shd w:val="clear" w:color="auto" w:fill="FFFFFF"/>
    </w:rPr>
  </w:style>
  <w:style w:type="paragraph" w:customStyle="1" w:styleId="102">
    <w:name w:val="Заголовок №10"/>
    <w:basedOn w:val="a0"/>
    <w:link w:val="101"/>
    <w:qFormat/>
    <w:pPr>
      <w:widowControl w:val="0"/>
      <w:shd w:val="clear" w:color="auto" w:fill="FFFFFF"/>
      <w:spacing w:before="240" w:after="120" w:line="240" w:lineRule="atLeast"/>
      <w:ind w:firstLine="0"/>
      <w:jc w:val="left"/>
    </w:pPr>
    <w:rPr>
      <w:rFonts w:asciiTheme="minorHAnsi" w:eastAsiaTheme="minorHAnsi" w:hAnsiTheme="minorHAnsi" w:cstheme="minorBidi"/>
      <w:b/>
      <w:bCs/>
      <w:i/>
      <w:iCs/>
      <w:spacing w:val="3"/>
      <w:sz w:val="21"/>
      <w:szCs w:val="21"/>
      <w:lang w:eastAsia="en-US"/>
    </w:rPr>
  </w:style>
  <w:style w:type="character" w:customStyle="1" w:styleId="180pt1">
    <w:name w:val="Основной текст (18) + Интервал 0 pt1"/>
    <w:basedOn w:val="a1"/>
    <w:qFormat/>
    <w:rPr>
      <w:rFonts w:ascii="Times New Roman" w:hAnsi="Times New Roman" w:cs="Times New Roman"/>
      <w:b/>
      <w:bCs/>
      <w:i/>
      <w:iCs/>
      <w:color w:val="000000"/>
      <w:spacing w:val="3"/>
      <w:w w:val="100"/>
      <w:position w:val="0"/>
      <w:sz w:val="21"/>
      <w:szCs w:val="21"/>
      <w:u w:val="none"/>
      <w:lang w:val="ru-RU" w:bidi="ar-SA"/>
    </w:rPr>
  </w:style>
  <w:style w:type="paragraph" w:customStyle="1" w:styleId="180">
    <w:name w:val="Основной текст (18)"/>
    <w:basedOn w:val="a0"/>
    <w:qFormat/>
    <w:pPr>
      <w:widowControl w:val="0"/>
      <w:shd w:val="clear" w:color="auto" w:fill="FFFFFF"/>
      <w:spacing w:before="300" w:after="120" w:line="240" w:lineRule="atLeast"/>
      <w:ind w:firstLine="0"/>
      <w:jc w:val="left"/>
    </w:pPr>
    <w:rPr>
      <w:rFonts w:eastAsia="Courier New"/>
      <w:b/>
      <w:bCs/>
      <w:i/>
      <w:iCs/>
      <w:color w:val="000000"/>
      <w:spacing w:val="6"/>
      <w:sz w:val="21"/>
      <w:szCs w:val="21"/>
    </w:rPr>
  </w:style>
  <w:style w:type="character" w:customStyle="1" w:styleId="114">
    <w:name w:val="Основной текст + 11"/>
    <w:basedOn w:val="a1"/>
    <w:qFormat/>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58">
    <w:name w:val="Основной текст (5) + Не полужирный"/>
    <w:basedOn w:val="53"/>
    <w:qFormat/>
    <w:rPr>
      <w:rFonts w:ascii="Times New Roman" w:hAnsi="Times New Roman" w:cs="Times New Roman"/>
      <w:b/>
      <w:bCs/>
      <w:color w:val="000000"/>
      <w:spacing w:val="7"/>
      <w:w w:val="100"/>
      <w:position w:val="0"/>
      <w:sz w:val="20"/>
      <w:szCs w:val="20"/>
      <w:u w:val="none"/>
      <w:shd w:val="clear" w:color="auto" w:fill="FFFFFF"/>
      <w:lang w:val="ru-RU"/>
    </w:rPr>
  </w:style>
  <w:style w:type="character" w:customStyle="1" w:styleId="5101">
    <w:name w:val="Основной текст (5) + 101"/>
    <w:basedOn w:val="53"/>
    <w:qFormat/>
    <w:rPr>
      <w:rFonts w:ascii="Times New Roman" w:hAnsi="Times New Roman" w:cs="Times New Roman"/>
      <w:b/>
      <w:bCs/>
      <w:color w:val="000000"/>
      <w:spacing w:val="-2"/>
      <w:w w:val="100"/>
      <w:position w:val="0"/>
      <w:sz w:val="21"/>
      <w:szCs w:val="21"/>
      <w:u w:val="none"/>
      <w:shd w:val="clear" w:color="auto" w:fill="FFFFFF"/>
      <w:lang w:val="ru-RU"/>
    </w:rPr>
  </w:style>
  <w:style w:type="character" w:customStyle="1" w:styleId="83">
    <w:name w:val="Основной текст (8)_"/>
    <w:basedOn w:val="a1"/>
    <w:link w:val="812"/>
    <w:qFormat/>
    <w:rPr>
      <w:b/>
      <w:bCs/>
      <w:i/>
      <w:iCs/>
      <w:sz w:val="27"/>
      <w:szCs w:val="27"/>
      <w:shd w:val="clear" w:color="auto" w:fill="FFFFFF"/>
    </w:rPr>
  </w:style>
  <w:style w:type="paragraph" w:customStyle="1" w:styleId="812">
    <w:name w:val="Основной текст (8)1"/>
    <w:basedOn w:val="a0"/>
    <w:link w:val="83"/>
    <w:qFormat/>
    <w:pPr>
      <w:shd w:val="clear" w:color="auto" w:fill="FFFFFF"/>
      <w:spacing w:after="360" w:line="240" w:lineRule="atLeast"/>
      <w:ind w:hanging="560"/>
    </w:pPr>
    <w:rPr>
      <w:rFonts w:asciiTheme="minorHAnsi" w:eastAsiaTheme="minorHAnsi" w:hAnsiTheme="minorHAnsi" w:cstheme="minorBidi"/>
      <w:b/>
      <w:bCs/>
      <w:i/>
      <w:iCs/>
      <w:sz w:val="27"/>
      <w:szCs w:val="27"/>
      <w:lang w:eastAsia="en-US"/>
    </w:rPr>
  </w:style>
  <w:style w:type="paragraph" w:customStyle="1" w:styleId="411">
    <w:name w:val="Заголовок №41"/>
    <w:basedOn w:val="a0"/>
    <w:qFormat/>
    <w:pPr>
      <w:shd w:val="clear" w:color="auto" w:fill="FFFFFF"/>
      <w:spacing w:before="300" w:after="60" w:line="240" w:lineRule="atLeast"/>
      <w:ind w:hanging="420"/>
      <w:outlineLvl w:val="3"/>
    </w:pPr>
    <w:rPr>
      <w:rFonts w:asciiTheme="minorHAnsi" w:eastAsiaTheme="minorHAnsi" w:hAnsiTheme="minorHAnsi" w:cstheme="minorBidi"/>
      <w:b/>
      <w:bCs/>
      <w:i/>
      <w:iCs/>
      <w:sz w:val="27"/>
      <w:szCs w:val="27"/>
      <w:lang w:eastAsia="en-US"/>
    </w:rPr>
  </w:style>
  <w:style w:type="character" w:customStyle="1" w:styleId="170">
    <w:name w:val="Основной текст + Полужирный17"/>
    <w:basedOn w:val="afb"/>
    <w:qFormat/>
    <w:rPr>
      <w:rFonts w:ascii="Times New Roman" w:eastAsia="Times New Roman" w:hAnsi="Times New Roman" w:cs="Times New Roman"/>
      <w:b/>
      <w:bCs/>
      <w:i/>
      <w:iCs/>
      <w:spacing w:val="0"/>
      <w:sz w:val="27"/>
      <w:szCs w:val="27"/>
      <w:shd w:val="clear" w:color="auto" w:fill="FFFFFF"/>
      <w:lang w:val="en-US" w:bidi="ar-SA"/>
    </w:rPr>
  </w:style>
  <w:style w:type="character" w:customStyle="1" w:styleId="afff6">
    <w:name w:val="Сноска_"/>
    <w:basedOn w:val="a1"/>
    <w:link w:val="1f2"/>
    <w:qFormat/>
    <w:rPr>
      <w:rFonts w:ascii="Arial" w:hAnsi="Arial"/>
      <w:shd w:val="clear" w:color="auto" w:fill="FFFFFF"/>
    </w:rPr>
  </w:style>
  <w:style w:type="paragraph" w:customStyle="1" w:styleId="1f2">
    <w:name w:val="Сноска1"/>
    <w:basedOn w:val="a0"/>
    <w:link w:val="afff6"/>
    <w:qFormat/>
    <w:pPr>
      <w:shd w:val="clear" w:color="auto" w:fill="FFFFFF"/>
      <w:spacing w:line="350" w:lineRule="exact"/>
      <w:ind w:firstLine="0"/>
    </w:pPr>
    <w:rPr>
      <w:rFonts w:ascii="Arial" w:eastAsiaTheme="minorHAnsi" w:hAnsi="Arial" w:cstheme="minorBidi"/>
      <w:szCs w:val="22"/>
      <w:lang w:eastAsia="en-US"/>
    </w:rPr>
  </w:style>
  <w:style w:type="character" w:customStyle="1" w:styleId="afff7">
    <w:name w:val="Сноска"/>
    <w:basedOn w:val="afff6"/>
    <w:qFormat/>
    <w:rPr>
      <w:rFonts w:ascii="Arial" w:hAnsi="Arial"/>
      <w:shd w:val="clear" w:color="auto" w:fill="FFFFFF"/>
    </w:rPr>
  </w:style>
  <w:style w:type="character" w:customStyle="1" w:styleId="2d">
    <w:name w:val="Основной текст (2) + Не полужирный"/>
    <w:basedOn w:val="2a"/>
    <w:qFormat/>
    <w:rPr>
      <w:rFonts w:ascii="Times New Roman" w:eastAsia="Times New Roman" w:hAnsi="Times New Roman" w:cs="Times New Roman"/>
      <w:b/>
      <w:bCs/>
      <w:spacing w:val="3"/>
      <w:sz w:val="27"/>
      <w:szCs w:val="27"/>
      <w:u w:val="none"/>
      <w:shd w:val="clear" w:color="auto" w:fill="FFFFFF"/>
    </w:rPr>
  </w:style>
  <w:style w:type="character" w:customStyle="1" w:styleId="130">
    <w:name w:val="Основной текст (13)_"/>
    <w:basedOn w:val="a1"/>
    <w:link w:val="131"/>
    <w:qFormat/>
    <w:rPr>
      <w:b/>
      <w:bCs/>
      <w:sz w:val="23"/>
      <w:szCs w:val="23"/>
      <w:shd w:val="clear" w:color="auto" w:fill="FFFFFF"/>
    </w:rPr>
  </w:style>
  <w:style w:type="paragraph" w:customStyle="1" w:styleId="131">
    <w:name w:val="Основной текст (13)1"/>
    <w:basedOn w:val="a0"/>
    <w:link w:val="130"/>
    <w:qFormat/>
    <w:pPr>
      <w:shd w:val="clear" w:color="auto" w:fill="FFFFFF"/>
      <w:spacing w:line="240" w:lineRule="atLeast"/>
      <w:ind w:hanging="3320"/>
    </w:pPr>
    <w:rPr>
      <w:rFonts w:asciiTheme="minorHAnsi" w:eastAsiaTheme="minorHAnsi" w:hAnsiTheme="minorHAnsi" w:cstheme="minorBidi"/>
      <w:b/>
      <w:bCs/>
      <w:sz w:val="23"/>
      <w:szCs w:val="23"/>
      <w:lang w:eastAsia="en-US"/>
    </w:rPr>
  </w:style>
  <w:style w:type="character" w:customStyle="1" w:styleId="320">
    <w:name w:val="Заголовок №3 (2)_"/>
    <w:basedOn w:val="a1"/>
    <w:link w:val="321"/>
    <w:qFormat/>
    <w:rPr>
      <w:b/>
      <w:bCs/>
      <w:sz w:val="27"/>
      <w:szCs w:val="27"/>
      <w:shd w:val="clear" w:color="auto" w:fill="FFFFFF"/>
    </w:rPr>
  </w:style>
  <w:style w:type="paragraph" w:customStyle="1" w:styleId="321">
    <w:name w:val="Заголовок №3 (2)1"/>
    <w:basedOn w:val="a0"/>
    <w:link w:val="320"/>
    <w:qFormat/>
    <w:pPr>
      <w:shd w:val="clear" w:color="auto" w:fill="FFFFFF"/>
      <w:spacing w:after="420" w:line="240" w:lineRule="atLeast"/>
      <w:ind w:firstLine="0"/>
      <w:outlineLvl w:val="2"/>
    </w:pPr>
    <w:rPr>
      <w:rFonts w:asciiTheme="minorHAnsi" w:eastAsiaTheme="minorHAnsi" w:hAnsiTheme="minorHAnsi" w:cstheme="minorBidi"/>
      <w:b/>
      <w:bCs/>
      <w:sz w:val="27"/>
      <w:szCs w:val="27"/>
      <w:lang w:eastAsia="en-US"/>
    </w:rPr>
  </w:style>
  <w:style w:type="character" w:customStyle="1" w:styleId="330">
    <w:name w:val="Заголовок №3 (3)_"/>
    <w:basedOn w:val="a1"/>
    <w:link w:val="331"/>
    <w:qFormat/>
    <w:rPr>
      <w:b/>
      <w:bCs/>
      <w:i/>
      <w:iCs/>
      <w:sz w:val="27"/>
      <w:szCs w:val="27"/>
      <w:shd w:val="clear" w:color="auto" w:fill="FFFFFF"/>
    </w:rPr>
  </w:style>
  <w:style w:type="paragraph" w:customStyle="1" w:styleId="331">
    <w:name w:val="Заголовок №3 (3)1"/>
    <w:basedOn w:val="a0"/>
    <w:link w:val="330"/>
    <w:qFormat/>
    <w:pPr>
      <w:shd w:val="clear" w:color="auto" w:fill="FFFFFF"/>
      <w:spacing w:before="420" w:line="326" w:lineRule="exact"/>
      <w:ind w:hanging="540"/>
      <w:outlineLvl w:val="2"/>
    </w:pPr>
    <w:rPr>
      <w:rFonts w:asciiTheme="minorHAnsi" w:eastAsiaTheme="minorHAnsi" w:hAnsiTheme="minorHAnsi" w:cstheme="minorBidi"/>
      <w:b/>
      <w:bCs/>
      <w:i/>
      <w:iCs/>
      <w:sz w:val="27"/>
      <w:szCs w:val="27"/>
      <w:lang w:eastAsia="en-US"/>
    </w:rPr>
  </w:style>
  <w:style w:type="character" w:customStyle="1" w:styleId="3b">
    <w:name w:val="Основной текст + Полужирный3"/>
    <w:basedOn w:val="afb"/>
    <w:qFormat/>
    <w:rPr>
      <w:rFonts w:ascii="Times New Roman" w:eastAsia="Times New Roman" w:hAnsi="Times New Roman" w:cs="Times New Roman"/>
      <w:b/>
      <w:bCs/>
      <w:i/>
      <w:iCs/>
      <w:spacing w:val="0"/>
      <w:sz w:val="27"/>
      <w:szCs w:val="27"/>
      <w:shd w:val="clear" w:color="auto" w:fill="FFFFFF"/>
      <w:lang w:val="en-US" w:bidi="ar-SA"/>
    </w:rPr>
  </w:style>
  <w:style w:type="character" w:customStyle="1" w:styleId="230">
    <w:name w:val="Заголовок №2 (3)_"/>
    <w:basedOn w:val="a1"/>
    <w:link w:val="231"/>
    <w:qFormat/>
    <w:rPr>
      <w:b/>
      <w:bCs/>
      <w:sz w:val="32"/>
      <w:szCs w:val="32"/>
      <w:shd w:val="clear" w:color="auto" w:fill="FFFFFF"/>
    </w:rPr>
  </w:style>
  <w:style w:type="paragraph" w:customStyle="1" w:styleId="231">
    <w:name w:val="Заголовок №2 (3)1"/>
    <w:basedOn w:val="a0"/>
    <w:link w:val="230"/>
    <w:qFormat/>
    <w:pPr>
      <w:shd w:val="clear" w:color="auto" w:fill="FFFFFF"/>
      <w:spacing w:before="720" w:after="600" w:line="370" w:lineRule="exact"/>
      <w:ind w:hanging="760"/>
      <w:jc w:val="center"/>
      <w:outlineLvl w:val="1"/>
    </w:pPr>
    <w:rPr>
      <w:rFonts w:asciiTheme="minorHAnsi" w:eastAsiaTheme="minorHAnsi" w:hAnsiTheme="minorHAnsi" w:cstheme="minorBidi"/>
      <w:b/>
      <w:bCs/>
      <w:sz w:val="32"/>
      <w:szCs w:val="32"/>
      <w:lang w:eastAsia="en-US"/>
    </w:rPr>
  </w:style>
  <w:style w:type="character" w:customStyle="1" w:styleId="234">
    <w:name w:val="Заголовок №2 (3)4"/>
    <w:basedOn w:val="230"/>
    <w:qFormat/>
    <w:rPr>
      <w:b/>
      <w:bCs/>
      <w:sz w:val="32"/>
      <w:szCs w:val="32"/>
      <w:shd w:val="clear" w:color="auto" w:fill="FFFFFF"/>
    </w:rPr>
  </w:style>
  <w:style w:type="character" w:customStyle="1" w:styleId="3223">
    <w:name w:val="Заголовок №3 (2)23"/>
    <w:basedOn w:val="320"/>
    <w:qFormat/>
    <w:rPr>
      <w:b/>
      <w:bCs/>
      <w:sz w:val="27"/>
      <w:szCs w:val="27"/>
      <w:shd w:val="clear" w:color="auto" w:fill="FFFFFF"/>
    </w:rPr>
  </w:style>
  <w:style w:type="character" w:customStyle="1" w:styleId="3222">
    <w:name w:val="Заголовок №3 (2)22"/>
    <w:basedOn w:val="320"/>
    <w:qFormat/>
    <w:rPr>
      <w:b/>
      <w:bCs/>
      <w:sz w:val="27"/>
      <w:szCs w:val="27"/>
      <w:shd w:val="clear" w:color="auto" w:fill="FFFFFF"/>
    </w:rPr>
  </w:style>
  <w:style w:type="character" w:customStyle="1" w:styleId="3221">
    <w:name w:val="Заголовок №3 (2)21"/>
    <w:basedOn w:val="320"/>
    <w:qFormat/>
    <w:rPr>
      <w:b/>
      <w:bCs/>
      <w:sz w:val="27"/>
      <w:szCs w:val="27"/>
      <w:shd w:val="clear" w:color="auto" w:fill="FFFFFF"/>
    </w:rPr>
  </w:style>
  <w:style w:type="character" w:customStyle="1" w:styleId="3220">
    <w:name w:val="Заголовок №3 (2)20"/>
    <w:basedOn w:val="320"/>
    <w:qFormat/>
    <w:rPr>
      <w:b/>
      <w:bCs/>
      <w:sz w:val="27"/>
      <w:szCs w:val="27"/>
      <w:shd w:val="clear" w:color="auto" w:fill="FFFFFF"/>
    </w:rPr>
  </w:style>
  <w:style w:type="character" w:customStyle="1" w:styleId="3340">
    <w:name w:val="Заголовок №3 (3)40"/>
    <w:basedOn w:val="330"/>
    <w:qFormat/>
    <w:rPr>
      <w:b/>
      <w:bCs/>
      <w:i/>
      <w:iCs/>
      <w:sz w:val="27"/>
      <w:szCs w:val="27"/>
      <w:u w:val="single"/>
      <w:shd w:val="clear" w:color="auto" w:fill="FFFFFF"/>
    </w:rPr>
  </w:style>
  <w:style w:type="character" w:customStyle="1" w:styleId="3c">
    <w:name w:val="Основной текст + Курсив3"/>
    <w:basedOn w:val="afb"/>
    <w:qFormat/>
    <w:rPr>
      <w:rFonts w:ascii="Times New Roman" w:eastAsia="Times New Roman" w:hAnsi="Times New Roman" w:cs="Times New Roman"/>
      <w:i/>
      <w:iCs/>
      <w:spacing w:val="0"/>
      <w:sz w:val="27"/>
      <w:szCs w:val="27"/>
      <w:shd w:val="clear" w:color="auto" w:fill="FFFFFF"/>
      <w:lang w:val="en-US" w:bidi="ar-SA"/>
    </w:rPr>
  </w:style>
  <w:style w:type="character" w:customStyle="1" w:styleId="420">
    <w:name w:val="Заголовок №4 (2)_"/>
    <w:basedOn w:val="a1"/>
    <w:link w:val="421"/>
    <w:qFormat/>
    <w:rPr>
      <w:b/>
      <w:bCs/>
      <w:sz w:val="27"/>
      <w:szCs w:val="27"/>
      <w:shd w:val="clear" w:color="auto" w:fill="FFFFFF"/>
    </w:rPr>
  </w:style>
  <w:style w:type="paragraph" w:customStyle="1" w:styleId="421">
    <w:name w:val="Заголовок №4 (2)1"/>
    <w:basedOn w:val="a0"/>
    <w:link w:val="420"/>
    <w:qFormat/>
    <w:pPr>
      <w:shd w:val="clear" w:color="auto" w:fill="FFFFFF"/>
      <w:spacing w:before="420" w:after="420" w:line="240" w:lineRule="atLeast"/>
      <w:ind w:firstLine="0"/>
      <w:outlineLvl w:val="3"/>
    </w:pPr>
    <w:rPr>
      <w:rFonts w:asciiTheme="minorHAnsi" w:eastAsiaTheme="minorHAnsi" w:hAnsiTheme="minorHAnsi" w:cstheme="minorBidi"/>
      <w:b/>
      <w:bCs/>
      <w:sz w:val="27"/>
      <w:szCs w:val="27"/>
      <w:lang w:eastAsia="en-US"/>
    </w:rPr>
  </w:style>
  <w:style w:type="character" w:customStyle="1" w:styleId="62">
    <w:name w:val="Основной текст (6)_"/>
    <w:basedOn w:val="a1"/>
    <w:link w:val="610"/>
    <w:qFormat/>
    <w:rPr>
      <w:i/>
      <w:iCs/>
      <w:sz w:val="27"/>
      <w:szCs w:val="27"/>
      <w:shd w:val="clear" w:color="auto" w:fill="FFFFFF"/>
    </w:rPr>
  </w:style>
  <w:style w:type="paragraph" w:customStyle="1" w:styleId="610">
    <w:name w:val="Основной текст (6)1"/>
    <w:basedOn w:val="a0"/>
    <w:link w:val="62"/>
    <w:qFormat/>
    <w:pPr>
      <w:shd w:val="clear" w:color="auto" w:fill="FFFFFF"/>
      <w:spacing w:line="322" w:lineRule="exact"/>
      <w:ind w:firstLine="0"/>
    </w:pPr>
    <w:rPr>
      <w:rFonts w:asciiTheme="minorHAnsi" w:eastAsiaTheme="minorHAnsi" w:hAnsiTheme="minorHAnsi" w:cstheme="minorBidi"/>
      <w:i/>
      <w:iCs/>
      <w:sz w:val="27"/>
      <w:szCs w:val="27"/>
      <w:lang w:eastAsia="en-US"/>
    </w:rPr>
  </w:style>
  <w:style w:type="character" w:customStyle="1" w:styleId="6100">
    <w:name w:val="Основной текст (6)10"/>
    <w:basedOn w:val="62"/>
    <w:qFormat/>
    <w:rPr>
      <w:i/>
      <w:iCs/>
      <w:spacing w:val="0"/>
      <w:sz w:val="27"/>
      <w:szCs w:val="27"/>
      <w:shd w:val="clear" w:color="auto" w:fill="FFFFFF"/>
    </w:rPr>
  </w:style>
  <w:style w:type="character" w:customStyle="1" w:styleId="63">
    <w:name w:val="Основной текст (6) + Не курсив"/>
    <w:basedOn w:val="62"/>
    <w:qFormat/>
    <w:rPr>
      <w:i/>
      <w:iCs/>
      <w:spacing w:val="0"/>
      <w:sz w:val="27"/>
      <w:szCs w:val="27"/>
      <w:shd w:val="clear" w:color="auto" w:fill="FFFFFF"/>
    </w:rPr>
  </w:style>
  <w:style w:type="paragraph" w:customStyle="1" w:styleId="312">
    <w:name w:val="Заголовок №31"/>
    <w:basedOn w:val="a0"/>
    <w:qFormat/>
    <w:pPr>
      <w:shd w:val="clear" w:color="auto" w:fill="FFFFFF"/>
      <w:spacing w:before="840" w:after="420" w:line="240" w:lineRule="atLeast"/>
      <w:ind w:firstLine="0"/>
      <w:outlineLvl w:val="2"/>
    </w:pPr>
    <w:rPr>
      <w:rFonts w:asciiTheme="minorHAnsi" w:eastAsiaTheme="minorHAnsi" w:hAnsiTheme="minorHAnsi" w:cstheme="minorBidi"/>
      <w:b/>
      <w:bCs/>
      <w:sz w:val="32"/>
      <w:szCs w:val="32"/>
      <w:lang w:eastAsia="en-US"/>
    </w:rPr>
  </w:style>
  <w:style w:type="character" w:customStyle="1" w:styleId="69">
    <w:name w:val="Основной текст (6)9"/>
    <w:basedOn w:val="62"/>
    <w:qFormat/>
    <w:rPr>
      <w:rFonts w:ascii="Times New Roman" w:hAnsi="Times New Roman" w:cs="Times New Roman"/>
      <w:i/>
      <w:iCs/>
      <w:spacing w:val="0"/>
      <w:sz w:val="27"/>
      <w:szCs w:val="27"/>
      <w:shd w:val="clear" w:color="auto" w:fill="FFFFFF"/>
    </w:rPr>
  </w:style>
  <w:style w:type="character" w:customStyle="1" w:styleId="680">
    <w:name w:val="Основной текст (6)8"/>
    <w:basedOn w:val="62"/>
    <w:qFormat/>
    <w:rPr>
      <w:rFonts w:ascii="Times New Roman" w:hAnsi="Times New Roman" w:cs="Times New Roman"/>
      <w:i/>
      <w:iCs/>
      <w:spacing w:val="0"/>
      <w:sz w:val="27"/>
      <w:szCs w:val="27"/>
      <w:shd w:val="clear" w:color="auto" w:fill="FFFFFF"/>
    </w:rPr>
  </w:style>
  <w:style w:type="character" w:customStyle="1" w:styleId="251">
    <w:name w:val="Заголовок №2 (5)_"/>
    <w:basedOn w:val="a1"/>
    <w:link w:val="252"/>
    <w:qFormat/>
    <w:rPr>
      <w:b/>
      <w:bCs/>
      <w:smallCaps/>
      <w:sz w:val="34"/>
      <w:szCs w:val="34"/>
      <w:shd w:val="clear" w:color="auto" w:fill="FFFFFF"/>
    </w:rPr>
  </w:style>
  <w:style w:type="paragraph" w:customStyle="1" w:styleId="252">
    <w:name w:val="Заголовок №2 (5)"/>
    <w:basedOn w:val="a0"/>
    <w:link w:val="251"/>
    <w:qFormat/>
    <w:pPr>
      <w:shd w:val="clear" w:color="auto" w:fill="FFFFFF"/>
      <w:spacing w:after="360" w:line="240" w:lineRule="atLeast"/>
      <w:ind w:firstLine="0"/>
      <w:outlineLvl w:val="1"/>
    </w:pPr>
    <w:rPr>
      <w:rFonts w:asciiTheme="minorHAnsi" w:eastAsiaTheme="minorHAnsi" w:hAnsiTheme="minorHAnsi" w:cstheme="minorBidi"/>
      <w:b/>
      <w:bCs/>
      <w:smallCaps/>
      <w:sz w:val="34"/>
      <w:szCs w:val="34"/>
      <w:lang w:eastAsia="en-US"/>
    </w:rPr>
  </w:style>
  <w:style w:type="character" w:customStyle="1" w:styleId="1f3">
    <w:name w:val="Основной текст + Полужирный1"/>
    <w:basedOn w:val="afb"/>
    <w:qFormat/>
    <w:rPr>
      <w:rFonts w:ascii="Times New Roman" w:eastAsia="Times New Roman" w:hAnsi="Times New Roman" w:cs="Times New Roman"/>
      <w:b/>
      <w:bCs/>
      <w:i/>
      <w:iCs/>
      <w:spacing w:val="0"/>
      <w:sz w:val="27"/>
      <w:szCs w:val="27"/>
      <w:shd w:val="clear" w:color="auto" w:fill="FFFFFF"/>
      <w:lang w:val="en-US" w:bidi="ar-SA"/>
    </w:rPr>
  </w:style>
  <w:style w:type="character" w:customStyle="1" w:styleId="1f4">
    <w:name w:val="Основной текст + Курсив1"/>
    <w:basedOn w:val="afb"/>
    <w:qFormat/>
    <w:rPr>
      <w:rFonts w:ascii="Times New Roman" w:eastAsia="Times New Roman" w:hAnsi="Times New Roman" w:cs="Times New Roman"/>
      <w:i/>
      <w:iCs/>
      <w:spacing w:val="0"/>
      <w:sz w:val="27"/>
      <w:szCs w:val="27"/>
      <w:shd w:val="clear" w:color="auto" w:fill="FFFFFF"/>
      <w:lang w:val="en-US" w:eastAsia="en-US" w:bidi="ar-SA"/>
    </w:rPr>
  </w:style>
  <w:style w:type="character" w:customStyle="1" w:styleId="Exact">
    <w:name w:val="Основной текст Exact"/>
    <w:basedOn w:val="a1"/>
    <w:qFormat/>
    <w:rPr>
      <w:rFonts w:ascii="Times New Roman" w:eastAsia="Times New Roman" w:hAnsi="Times New Roman" w:cs="Times New Roman"/>
      <w:spacing w:val="2"/>
      <w:sz w:val="17"/>
      <w:szCs w:val="17"/>
      <w:u w:val="none"/>
    </w:rPr>
  </w:style>
  <w:style w:type="character" w:customStyle="1" w:styleId="92">
    <w:name w:val="Заголовок №9_"/>
    <w:basedOn w:val="a1"/>
    <w:link w:val="93"/>
    <w:qFormat/>
    <w:locked/>
    <w:rPr>
      <w:rFonts w:ascii="MS Reference Sans Serif" w:hAnsi="MS Reference Sans Serif"/>
      <w:sz w:val="21"/>
      <w:szCs w:val="21"/>
      <w:shd w:val="clear" w:color="auto" w:fill="FFFFFF"/>
    </w:rPr>
  </w:style>
  <w:style w:type="paragraph" w:customStyle="1" w:styleId="93">
    <w:name w:val="Заголовок №9"/>
    <w:basedOn w:val="a0"/>
    <w:link w:val="92"/>
    <w:qFormat/>
    <w:pPr>
      <w:widowControl w:val="0"/>
      <w:shd w:val="clear" w:color="auto" w:fill="FFFFFF"/>
      <w:spacing w:before="240" w:after="120" w:line="216" w:lineRule="exact"/>
      <w:ind w:firstLine="0"/>
      <w:outlineLvl w:val="8"/>
    </w:pPr>
    <w:rPr>
      <w:rFonts w:ascii="MS Reference Sans Serif" w:eastAsiaTheme="minorHAnsi" w:hAnsi="MS Reference Sans Serif" w:cstheme="minorBidi"/>
      <w:sz w:val="21"/>
      <w:szCs w:val="21"/>
      <w:lang w:eastAsia="en-US"/>
    </w:rPr>
  </w:style>
  <w:style w:type="character" w:customStyle="1" w:styleId="253">
    <w:name w:val="Основной текст (25)_"/>
    <w:basedOn w:val="a1"/>
    <w:link w:val="2510"/>
    <w:qFormat/>
    <w:locked/>
    <w:rPr>
      <w:rFonts w:ascii="MS Reference Sans Serif" w:hAnsi="MS Reference Sans Serif"/>
      <w:sz w:val="18"/>
      <w:szCs w:val="18"/>
      <w:shd w:val="clear" w:color="auto" w:fill="FFFFFF"/>
    </w:rPr>
  </w:style>
  <w:style w:type="paragraph" w:customStyle="1" w:styleId="2510">
    <w:name w:val="Основной текст (25)1"/>
    <w:basedOn w:val="a0"/>
    <w:link w:val="253"/>
    <w:qFormat/>
    <w:pPr>
      <w:widowControl w:val="0"/>
      <w:shd w:val="clear" w:color="auto" w:fill="FFFFFF"/>
      <w:spacing w:before="240" w:line="283" w:lineRule="exact"/>
      <w:ind w:firstLine="0"/>
    </w:pPr>
    <w:rPr>
      <w:rFonts w:ascii="MS Reference Sans Serif" w:eastAsiaTheme="minorHAnsi" w:hAnsi="MS Reference Sans Serif" w:cstheme="minorBidi"/>
      <w:sz w:val="18"/>
      <w:szCs w:val="18"/>
      <w:lang w:eastAsia="en-US"/>
    </w:rPr>
  </w:style>
  <w:style w:type="character" w:customStyle="1" w:styleId="714">
    <w:name w:val="Заголовок №7 + 14"/>
    <w:basedOn w:val="72"/>
    <w:qFormat/>
    <w:rPr>
      <w:rFonts w:ascii="MS Reference Sans Serif" w:eastAsia="Times New Roman" w:hAnsi="MS Reference Sans Serif" w:cs="MS Reference Sans Serif"/>
      <w:color w:val="000000"/>
      <w:spacing w:val="-10"/>
      <w:w w:val="100"/>
      <w:position w:val="0"/>
      <w:sz w:val="29"/>
      <w:szCs w:val="29"/>
      <w:u w:val="none"/>
      <w:shd w:val="clear" w:color="auto" w:fill="FFFFFF"/>
      <w:lang w:val="ru-RU"/>
    </w:rPr>
  </w:style>
  <w:style w:type="paragraph" w:customStyle="1" w:styleId="afff8">
    <w:name w:val="Содержимое таблицы"/>
    <w:basedOn w:val="a0"/>
    <w:qFormat/>
    <w:pPr>
      <w:suppressLineNumbers/>
      <w:suppressAutoHyphens/>
      <w:ind w:firstLine="0"/>
      <w:jc w:val="left"/>
    </w:pPr>
    <w:rPr>
      <w:rFonts w:eastAsia="Calibri"/>
      <w:lang w:eastAsia="ar-SA"/>
    </w:rPr>
  </w:style>
  <w:style w:type="character" w:customStyle="1" w:styleId="103">
    <w:name w:val="Основной текст + 10"/>
    <w:basedOn w:val="affa"/>
    <w:qFormat/>
    <w:rPr>
      <w:rFonts w:ascii="Times New Roman" w:eastAsia="Times New Roman" w:hAnsi="Times New Roman" w:cs="Times New Roman"/>
      <w:b/>
      <w:bCs/>
      <w:color w:val="000000"/>
      <w:spacing w:val="-3"/>
      <w:w w:val="100"/>
      <w:position w:val="0"/>
      <w:sz w:val="21"/>
      <w:szCs w:val="21"/>
      <w:u w:val="none"/>
      <w:shd w:val="clear" w:color="auto" w:fill="FFFFFF"/>
      <w:lang w:val="ru-RU"/>
    </w:rPr>
  </w:style>
  <w:style w:type="character" w:customStyle="1" w:styleId="108">
    <w:name w:val="Основной текст + 108"/>
    <w:basedOn w:val="affa"/>
    <w:qFormat/>
    <w:rPr>
      <w:rFonts w:ascii="Times New Roman" w:eastAsia="Times New Roman" w:hAnsi="Times New Roman" w:cs="Times New Roman"/>
      <w:b/>
      <w:bCs/>
      <w:color w:val="000000"/>
      <w:spacing w:val="-5"/>
      <w:w w:val="100"/>
      <w:position w:val="0"/>
      <w:sz w:val="21"/>
      <w:szCs w:val="21"/>
      <w:u w:val="none"/>
      <w:shd w:val="clear" w:color="auto" w:fill="FFFFFF"/>
      <w:lang w:val="ru-RU"/>
    </w:rPr>
  </w:style>
  <w:style w:type="paragraph" w:customStyle="1" w:styleId="Style25">
    <w:name w:val="Style25"/>
    <w:basedOn w:val="a0"/>
    <w:qFormat/>
    <w:pPr>
      <w:widowControl w:val="0"/>
      <w:autoSpaceDE w:val="0"/>
      <w:autoSpaceDN w:val="0"/>
      <w:adjustRightInd w:val="0"/>
      <w:spacing w:line="232" w:lineRule="exact"/>
      <w:ind w:firstLine="355"/>
    </w:pPr>
    <w:rPr>
      <w:rFonts w:ascii="Constantia" w:hAnsi="Constantia"/>
    </w:rPr>
  </w:style>
  <w:style w:type="character" w:customStyle="1" w:styleId="afff9">
    <w:name w:val="таблицы Знак Знак"/>
    <w:basedOn w:val="a1"/>
    <w:qFormat/>
    <w:rPr>
      <w:rFonts w:ascii="Times New Roman" w:eastAsia="Times New Roman" w:hAnsi="Times New Roman" w:cs="Times New Roman"/>
      <w:b/>
      <w:iCs/>
      <w:color w:val="000000"/>
      <w:spacing w:val="15"/>
      <w:sz w:val="28"/>
      <w:szCs w:val="24"/>
    </w:rPr>
  </w:style>
  <w:style w:type="character" w:customStyle="1" w:styleId="FontStyle46">
    <w:name w:val="Font Style46"/>
    <w:basedOn w:val="a1"/>
    <w:qFormat/>
    <w:rPr>
      <w:rFonts w:ascii="Times New Roman" w:hAnsi="Times New Roman" w:cs="Times New Roman"/>
      <w:sz w:val="20"/>
      <w:szCs w:val="20"/>
    </w:rPr>
  </w:style>
  <w:style w:type="paragraph" w:customStyle="1" w:styleId="Style3">
    <w:name w:val="Style3"/>
    <w:basedOn w:val="a0"/>
    <w:qFormat/>
    <w:pPr>
      <w:widowControl w:val="0"/>
      <w:autoSpaceDE w:val="0"/>
      <w:autoSpaceDN w:val="0"/>
      <w:adjustRightInd w:val="0"/>
      <w:spacing w:line="219" w:lineRule="exact"/>
      <w:ind w:firstLine="0"/>
      <w:jc w:val="center"/>
    </w:pPr>
  </w:style>
  <w:style w:type="paragraph" w:customStyle="1" w:styleId="Style9">
    <w:name w:val="Style9"/>
    <w:basedOn w:val="a0"/>
    <w:qFormat/>
    <w:pPr>
      <w:widowControl w:val="0"/>
      <w:autoSpaceDE w:val="0"/>
      <w:autoSpaceDN w:val="0"/>
      <w:adjustRightInd w:val="0"/>
      <w:spacing w:line="293" w:lineRule="exact"/>
      <w:ind w:firstLine="350"/>
    </w:pPr>
  </w:style>
  <w:style w:type="paragraph" w:customStyle="1" w:styleId="Style8">
    <w:name w:val="Style8"/>
    <w:basedOn w:val="a0"/>
    <w:qFormat/>
    <w:pPr>
      <w:widowControl w:val="0"/>
      <w:autoSpaceDE w:val="0"/>
      <w:autoSpaceDN w:val="0"/>
      <w:adjustRightInd w:val="0"/>
      <w:spacing w:line="278" w:lineRule="exact"/>
      <w:ind w:firstLine="0"/>
    </w:pPr>
  </w:style>
  <w:style w:type="paragraph" w:customStyle="1" w:styleId="Style10">
    <w:name w:val="Style10"/>
    <w:basedOn w:val="a0"/>
    <w:qFormat/>
    <w:pPr>
      <w:widowControl w:val="0"/>
      <w:autoSpaceDE w:val="0"/>
      <w:autoSpaceDN w:val="0"/>
      <w:adjustRightInd w:val="0"/>
      <w:spacing w:line="241" w:lineRule="exact"/>
      <w:ind w:firstLine="0"/>
    </w:pPr>
  </w:style>
  <w:style w:type="paragraph" w:customStyle="1" w:styleId="Style15">
    <w:name w:val="Style15"/>
    <w:basedOn w:val="a0"/>
    <w:qFormat/>
    <w:pPr>
      <w:widowControl w:val="0"/>
      <w:autoSpaceDE w:val="0"/>
      <w:autoSpaceDN w:val="0"/>
      <w:adjustRightInd w:val="0"/>
      <w:ind w:firstLine="0"/>
    </w:pPr>
  </w:style>
  <w:style w:type="character" w:customStyle="1" w:styleId="FontStyle52">
    <w:name w:val="Font Style52"/>
    <w:basedOn w:val="a1"/>
    <w:qFormat/>
    <w:rPr>
      <w:rFonts w:ascii="Times New Roman" w:hAnsi="Times New Roman" w:cs="Times New Roman"/>
      <w:i/>
      <w:iCs/>
      <w:sz w:val="20"/>
      <w:szCs w:val="20"/>
    </w:rPr>
  </w:style>
  <w:style w:type="paragraph" w:customStyle="1" w:styleId="Style21">
    <w:name w:val="Style21"/>
    <w:basedOn w:val="a0"/>
    <w:qFormat/>
    <w:pPr>
      <w:widowControl w:val="0"/>
      <w:autoSpaceDE w:val="0"/>
      <w:autoSpaceDN w:val="0"/>
      <w:adjustRightInd w:val="0"/>
      <w:spacing w:line="219" w:lineRule="exact"/>
      <w:ind w:hanging="282"/>
    </w:pPr>
  </w:style>
  <w:style w:type="paragraph" w:customStyle="1" w:styleId="Style22">
    <w:name w:val="Style22"/>
    <w:basedOn w:val="a0"/>
    <w:qFormat/>
    <w:pPr>
      <w:widowControl w:val="0"/>
      <w:autoSpaceDE w:val="0"/>
      <w:autoSpaceDN w:val="0"/>
      <w:adjustRightInd w:val="0"/>
      <w:spacing w:line="219" w:lineRule="exact"/>
      <w:ind w:firstLine="0"/>
    </w:pPr>
  </w:style>
  <w:style w:type="paragraph" w:customStyle="1" w:styleId="Style24">
    <w:name w:val="Style24"/>
    <w:basedOn w:val="a0"/>
    <w:qFormat/>
    <w:pPr>
      <w:widowControl w:val="0"/>
      <w:autoSpaceDE w:val="0"/>
      <w:autoSpaceDN w:val="0"/>
      <w:adjustRightInd w:val="0"/>
      <w:spacing w:line="259" w:lineRule="exact"/>
      <w:ind w:firstLine="870"/>
    </w:pPr>
  </w:style>
  <w:style w:type="paragraph" w:customStyle="1" w:styleId="Style27">
    <w:name w:val="Style27"/>
    <w:basedOn w:val="a0"/>
    <w:qFormat/>
    <w:pPr>
      <w:widowControl w:val="0"/>
      <w:autoSpaceDE w:val="0"/>
      <w:autoSpaceDN w:val="0"/>
      <w:adjustRightInd w:val="0"/>
      <w:spacing w:line="219" w:lineRule="exact"/>
      <w:ind w:firstLine="720"/>
    </w:pPr>
  </w:style>
  <w:style w:type="table" w:customStyle="1" w:styleId="1f5">
    <w:name w:val="Сетка таблицы1"/>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5">
    <w:name w:val="Основной текст + Курсив11"/>
    <w:basedOn w:val="affa"/>
    <w:qFormat/>
    <w:rPr>
      <w:rFonts w:ascii="Times New Roman" w:eastAsia="Times New Roman" w:hAnsi="Times New Roman" w:cs="Times New Roman"/>
      <w:i/>
      <w:iCs/>
      <w:spacing w:val="0"/>
      <w:sz w:val="27"/>
      <w:szCs w:val="27"/>
      <w:shd w:val="clear" w:color="auto" w:fill="FFFFFF"/>
    </w:rPr>
  </w:style>
  <w:style w:type="character" w:customStyle="1" w:styleId="2e">
    <w:name w:val="Заголовок №2_"/>
    <w:basedOn w:val="a1"/>
    <w:qFormat/>
    <w:rPr>
      <w:rFonts w:ascii="Arial" w:hAnsi="Arial"/>
      <w:b/>
      <w:bCs/>
      <w:shd w:val="clear" w:color="auto" w:fill="FFFFFF"/>
    </w:rPr>
  </w:style>
  <w:style w:type="character" w:customStyle="1" w:styleId="afe">
    <w:name w:val="Основной текст с отступом Знак"/>
    <w:basedOn w:val="a1"/>
    <w:link w:val="afd"/>
    <w:qFormat/>
    <w:rPr>
      <w:rFonts w:ascii="Times New Roman" w:eastAsia="Times New Roman" w:hAnsi="Times New Roman" w:cs="Times New Roman"/>
      <w:szCs w:val="24"/>
      <w:lang w:eastAsia="ru-RU"/>
    </w:rPr>
  </w:style>
  <w:style w:type="character" w:customStyle="1" w:styleId="64">
    <w:name w:val="Основной текст + Курсив6"/>
    <w:basedOn w:val="affa"/>
    <w:qFormat/>
    <w:rPr>
      <w:rFonts w:ascii="Times New Roman" w:eastAsia="Times New Roman" w:hAnsi="Times New Roman" w:cs="Times New Roman"/>
      <w:i/>
      <w:iCs/>
      <w:color w:val="000000"/>
      <w:spacing w:val="0"/>
      <w:w w:val="100"/>
      <w:position w:val="0"/>
      <w:sz w:val="26"/>
      <w:szCs w:val="26"/>
      <w:u w:val="none"/>
      <w:shd w:val="clear" w:color="auto" w:fill="FFFFFF"/>
      <w:lang w:val="ru-RU"/>
    </w:rPr>
  </w:style>
  <w:style w:type="character" w:customStyle="1" w:styleId="2f">
    <w:name w:val="Основной текст (2) + Не курсив"/>
    <w:basedOn w:val="2a"/>
    <w:qFormat/>
    <w:rPr>
      <w:rFonts w:ascii="Times New Roman" w:eastAsia="Times New Roman" w:hAnsi="Times New Roman" w:cs="Times New Roman"/>
      <w:b/>
      <w:bCs/>
      <w:i/>
      <w:iCs/>
      <w:color w:val="000000"/>
      <w:spacing w:val="0"/>
      <w:w w:val="100"/>
      <w:position w:val="0"/>
      <w:sz w:val="26"/>
      <w:szCs w:val="26"/>
      <w:u w:val="none"/>
      <w:shd w:val="clear" w:color="auto" w:fill="FFFFFF"/>
      <w:lang w:val="ru-RU"/>
    </w:rPr>
  </w:style>
  <w:style w:type="character" w:customStyle="1" w:styleId="20pt">
    <w:name w:val="Основной текст (2) + Интервал 0 pt"/>
    <w:basedOn w:val="2a"/>
    <w:qFormat/>
    <w:rPr>
      <w:rFonts w:ascii="Times New Roman" w:eastAsia="Times New Roman" w:hAnsi="Times New Roman" w:cs="Times New Roman"/>
      <w:b/>
      <w:bCs/>
      <w:i/>
      <w:iCs/>
      <w:color w:val="000000"/>
      <w:spacing w:val="0"/>
      <w:w w:val="100"/>
      <w:position w:val="0"/>
      <w:sz w:val="26"/>
      <w:szCs w:val="26"/>
      <w:u w:val="none"/>
      <w:shd w:val="clear" w:color="auto" w:fill="FFFFFF"/>
      <w:lang w:val="ru-RU"/>
    </w:rPr>
  </w:style>
  <w:style w:type="character" w:customStyle="1" w:styleId="59">
    <w:name w:val="Основной текст + Курсив5"/>
    <w:basedOn w:val="affa"/>
    <w:qFormat/>
    <w:rPr>
      <w:rFonts w:ascii="Times New Roman" w:eastAsia="Times New Roman" w:hAnsi="Times New Roman" w:cs="Times New Roman"/>
      <w:i/>
      <w:iCs/>
      <w:color w:val="000000"/>
      <w:spacing w:val="0"/>
      <w:w w:val="100"/>
      <w:position w:val="0"/>
      <w:sz w:val="26"/>
      <w:szCs w:val="26"/>
      <w:u w:val="single"/>
      <w:shd w:val="clear" w:color="auto" w:fill="FFFFFF"/>
      <w:lang w:val="ru-RU"/>
    </w:rPr>
  </w:style>
  <w:style w:type="character" w:customStyle="1" w:styleId="Candara">
    <w:name w:val="Основной текст + Candara"/>
    <w:basedOn w:val="affa"/>
    <w:qFormat/>
    <w:rPr>
      <w:rFonts w:ascii="Candara" w:eastAsia="Times New Roman" w:hAnsi="Candara" w:cs="Candara"/>
      <w:color w:val="000000"/>
      <w:spacing w:val="0"/>
      <w:w w:val="100"/>
      <w:position w:val="0"/>
      <w:sz w:val="24"/>
      <w:szCs w:val="24"/>
      <w:u w:val="none"/>
      <w:shd w:val="clear" w:color="auto" w:fill="FFFFFF"/>
    </w:rPr>
  </w:style>
  <w:style w:type="character" w:customStyle="1" w:styleId="20pt0">
    <w:name w:val="Основной текст (2) + Не курсив;Интервал 0 pt"/>
    <w:basedOn w:val="2a"/>
    <w:qFormat/>
    <w:rPr>
      <w:rFonts w:ascii="Times New Roman" w:eastAsia="Times New Roman" w:hAnsi="Times New Roman" w:cs="Times New Roman"/>
      <w:b w:val="0"/>
      <w:bCs w:val="0"/>
      <w:i/>
      <w:iCs/>
      <w:color w:val="000000"/>
      <w:spacing w:val="0"/>
      <w:w w:val="100"/>
      <w:position w:val="0"/>
      <w:sz w:val="26"/>
      <w:szCs w:val="26"/>
      <w:u w:val="none"/>
      <w:shd w:val="clear" w:color="auto" w:fill="FFFFFF"/>
      <w:lang w:val="ru-RU"/>
    </w:rPr>
  </w:style>
  <w:style w:type="character" w:customStyle="1" w:styleId="125pt0pt">
    <w:name w:val="Основной текст + 12;5 pt;Полужирный;Курсив;Интервал 0 pt"/>
    <w:basedOn w:val="affa"/>
    <w:qFormat/>
    <w:rPr>
      <w:rFonts w:ascii="Times New Roman" w:eastAsia="Times New Roman" w:hAnsi="Times New Roman" w:cs="Times New Roman"/>
      <w:b/>
      <w:bCs/>
      <w:i/>
      <w:iCs/>
      <w:color w:val="000000"/>
      <w:spacing w:val="2"/>
      <w:w w:val="100"/>
      <w:position w:val="0"/>
      <w:sz w:val="25"/>
      <w:szCs w:val="25"/>
      <w:u w:val="none"/>
      <w:shd w:val="clear" w:color="auto" w:fill="FFFFFF"/>
      <w:lang w:val="ru-RU"/>
    </w:rPr>
  </w:style>
  <w:style w:type="character" w:customStyle="1" w:styleId="2125pt0pt">
    <w:name w:val="Основной текст (2) + 12;5 pt;Полужирный;Интервал 0 pt"/>
    <w:basedOn w:val="2a"/>
    <w:qFormat/>
    <w:rPr>
      <w:rFonts w:ascii="Times New Roman" w:eastAsia="Times New Roman" w:hAnsi="Times New Roman" w:cs="Times New Roman"/>
      <w:b/>
      <w:bCs/>
      <w:i/>
      <w:iCs/>
      <w:color w:val="000000"/>
      <w:spacing w:val="2"/>
      <w:w w:val="100"/>
      <w:position w:val="0"/>
      <w:sz w:val="25"/>
      <w:szCs w:val="25"/>
      <w:u w:val="none"/>
      <w:shd w:val="clear" w:color="auto" w:fill="FFFFFF"/>
      <w:lang w:val="ru-RU"/>
    </w:rPr>
  </w:style>
  <w:style w:type="character" w:customStyle="1" w:styleId="140">
    <w:name w:val="Основной текст (14)_"/>
    <w:basedOn w:val="a1"/>
    <w:link w:val="141"/>
    <w:qFormat/>
    <w:rPr>
      <w:sz w:val="23"/>
      <w:szCs w:val="23"/>
      <w:shd w:val="clear" w:color="auto" w:fill="FFFFFF"/>
    </w:rPr>
  </w:style>
  <w:style w:type="paragraph" w:customStyle="1" w:styleId="141">
    <w:name w:val="Основной текст (14)"/>
    <w:basedOn w:val="a0"/>
    <w:link w:val="140"/>
    <w:qFormat/>
    <w:pPr>
      <w:widowControl w:val="0"/>
      <w:shd w:val="clear" w:color="auto" w:fill="FFFFFF"/>
      <w:spacing w:line="0" w:lineRule="atLeast"/>
      <w:ind w:firstLine="0"/>
      <w:jc w:val="left"/>
    </w:pPr>
    <w:rPr>
      <w:rFonts w:asciiTheme="minorHAnsi" w:eastAsiaTheme="minorHAnsi" w:hAnsiTheme="minorHAnsi" w:cstheme="minorBidi"/>
      <w:sz w:val="23"/>
      <w:szCs w:val="23"/>
      <w:lang w:eastAsia="en-US"/>
    </w:rPr>
  </w:style>
  <w:style w:type="character" w:customStyle="1" w:styleId="afff5">
    <w:name w:val="Без интервала Знак"/>
    <w:basedOn w:val="a1"/>
    <w:link w:val="afff4"/>
    <w:uiPriority w:val="1"/>
    <w:qFormat/>
    <w:rPr>
      <w:rFonts w:ascii="Calibri" w:eastAsia="Calibri" w:hAnsi="Calibri" w:cs="Times New Roman"/>
    </w:rPr>
  </w:style>
  <w:style w:type="character" w:customStyle="1" w:styleId="720">
    <w:name w:val="Заголовок №7 (2)_"/>
    <w:basedOn w:val="a1"/>
    <w:qFormat/>
    <w:rPr>
      <w:rFonts w:ascii="Arial" w:eastAsia="Arial" w:hAnsi="Arial" w:cs="Arial"/>
      <w:b/>
      <w:bCs/>
      <w:sz w:val="24"/>
      <w:szCs w:val="24"/>
      <w:u w:val="none"/>
    </w:rPr>
  </w:style>
  <w:style w:type="character" w:customStyle="1" w:styleId="721">
    <w:name w:val="Заголовок №7 (2)"/>
    <w:basedOn w:val="720"/>
    <w:qFormat/>
    <w:rPr>
      <w:rFonts w:ascii="Arial" w:eastAsia="Arial" w:hAnsi="Arial" w:cs="Arial"/>
      <w:b/>
      <w:bCs/>
      <w:color w:val="000000"/>
      <w:spacing w:val="0"/>
      <w:w w:val="100"/>
      <w:position w:val="0"/>
      <w:sz w:val="24"/>
      <w:szCs w:val="24"/>
      <w:u w:val="none"/>
      <w:lang w:val="ru-RU" w:eastAsia="ru-RU" w:bidi="ru-RU"/>
    </w:rPr>
  </w:style>
  <w:style w:type="character" w:customStyle="1" w:styleId="65">
    <w:name w:val="Заголовок №6_"/>
    <w:basedOn w:val="a1"/>
    <w:qFormat/>
    <w:rPr>
      <w:rFonts w:ascii="Arial" w:eastAsia="Arial" w:hAnsi="Arial" w:cs="Arial"/>
      <w:b/>
      <w:bCs/>
      <w:sz w:val="28"/>
      <w:szCs w:val="28"/>
      <w:u w:val="none"/>
    </w:rPr>
  </w:style>
  <w:style w:type="character" w:customStyle="1" w:styleId="66">
    <w:name w:val="Заголовок №6"/>
    <w:basedOn w:val="65"/>
    <w:qFormat/>
    <w:rPr>
      <w:rFonts w:ascii="Arial" w:eastAsia="Arial" w:hAnsi="Arial" w:cs="Arial"/>
      <w:b/>
      <w:bCs/>
      <w:color w:val="000000"/>
      <w:spacing w:val="0"/>
      <w:w w:val="100"/>
      <w:position w:val="0"/>
      <w:sz w:val="28"/>
      <w:szCs w:val="28"/>
      <w:u w:val="none"/>
      <w:lang w:val="ru-RU" w:eastAsia="ru-RU" w:bidi="ru-RU"/>
    </w:rPr>
  </w:style>
  <w:style w:type="character" w:customStyle="1" w:styleId="ae">
    <w:name w:val="Текст Знак"/>
    <w:basedOn w:val="a1"/>
    <w:link w:val="ad"/>
    <w:uiPriority w:val="99"/>
    <w:qFormat/>
    <w:rPr>
      <w:rFonts w:ascii="Consolas" w:eastAsia="Calibri" w:hAnsi="Consolas" w:cs="Times New Roman"/>
      <w:sz w:val="21"/>
      <w:szCs w:val="21"/>
    </w:rPr>
  </w:style>
  <w:style w:type="character" w:customStyle="1" w:styleId="s3">
    <w:name w:val="s3"/>
    <w:basedOn w:val="a1"/>
    <w:qFormat/>
  </w:style>
  <w:style w:type="character" w:customStyle="1" w:styleId="c12">
    <w:name w:val="c12"/>
    <w:qFormat/>
    <w:rPr>
      <w:rFonts w:cs="Times New Roman"/>
    </w:rPr>
  </w:style>
  <w:style w:type="paragraph" w:customStyle="1" w:styleId="Style1">
    <w:name w:val="Style1"/>
    <w:basedOn w:val="a0"/>
    <w:qFormat/>
    <w:pPr>
      <w:widowControl w:val="0"/>
      <w:autoSpaceDE w:val="0"/>
      <w:autoSpaceDN w:val="0"/>
      <w:adjustRightInd w:val="0"/>
      <w:ind w:firstLine="0"/>
      <w:jc w:val="left"/>
    </w:pPr>
  </w:style>
  <w:style w:type="character" w:customStyle="1" w:styleId="FontStyle19">
    <w:name w:val="Font Style19"/>
    <w:qFormat/>
    <w:rPr>
      <w:rFonts w:ascii="Times New Roman" w:hAnsi="Times New Roman"/>
      <w:sz w:val="16"/>
    </w:rPr>
  </w:style>
  <w:style w:type="paragraph" w:customStyle="1" w:styleId="c1">
    <w:name w:val="c1"/>
    <w:basedOn w:val="a0"/>
    <w:qFormat/>
    <w:pPr>
      <w:suppressAutoHyphens/>
      <w:spacing w:before="280" w:after="280"/>
      <w:ind w:firstLine="0"/>
      <w:jc w:val="left"/>
    </w:pPr>
    <w:rPr>
      <w:lang w:eastAsia="zh-CN"/>
    </w:rPr>
  </w:style>
  <w:style w:type="paragraph" w:customStyle="1" w:styleId="67">
    <w:name w:val="Основной текст (6)"/>
    <w:basedOn w:val="a0"/>
    <w:qFormat/>
    <w:pPr>
      <w:widowControl w:val="0"/>
      <w:shd w:val="clear" w:color="auto" w:fill="FFFFFF"/>
      <w:spacing w:after="240" w:line="274" w:lineRule="exact"/>
      <w:ind w:hanging="1220"/>
      <w:jc w:val="left"/>
    </w:pPr>
    <w:rPr>
      <w:b/>
      <w:bCs/>
      <w:color w:val="000000"/>
      <w:szCs w:val="22"/>
      <w:lang w:bidi="ru-RU"/>
    </w:rPr>
  </w:style>
  <w:style w:type="character" w:customStyle="1" w:styleId="30pt2">
    <w:name w:val="Подпись к таблице (3) + Интервал 0 pt"/>
    <w:basedOn w:val="a1"/>
    <w:qFormat/>
    <w:rPr>
      <w:rFonts w:ascii="Times New Roman" w:eastAsia="Times New Roman" w:hAnsi="Times New Roman" w:cs="Times New Roman"/>
      <w:color w:val="000000"/>
      <w:spacing w:val="1"/>
      <w:w w:val="100"/>
      <w:position w:val="0"/>
      <w:sz w:val="21"/>
      <w:szCs w:val="21"/>
      <w:shd w:val="clear" w:color="auto" w:fill="FFFFFF"/>
      <w:lang w:val="ru-RU"/>
    </w:rPr>
  </w:style>
  <w:style w:type="character" w:customStyle="1" w:styleId="c2">
    <w:name w:val="c2"/>
    <w:basedOn w:val="a1"/>
    <w:qFormat/>
  </w:style>
  <w:style w:type="paragraph" w:customStyle="1" w:styleId="c6">
    <w:name w:val="c6"/>
    <w:basedOn w:val="a0"/>
    <w:qFormat/>
    <w:pPr>
      <w:spacing w:before="100" w:beforeAutospacing="1" w:after="100" w:afterAutospacing="1"/>
      <w:ind w:firstLine="0"/>
      <w:jc w:val="left"/>
    </w:pPr>
  </w:style>
  <w:style w:type="character" w:customStyle="1" w:styleId="c10">
    <w:name w:val="c10"/>
    <w:basedOn w:val="a1"/>
    <w:qFormat/>
  </w:style>
  <w:style w:type="paragraph" w:customStyle="1" w:styleId="c8">
    <w:name w:val="c8"/>
    <w:basedOn w:val="a0"/>
    <w:qFormat/>
    <w:pPr>
      <w:spacing w:before="100" w:beforeAutospacing="1" w:after="100" w:afterAutospacing="1"/>
      <w:ind w:firstLine="0"/>
      <w:jc w:val="left"/>
    </w:pPr>
  </w:style>
  <w:style w:type="character" w:customStyle="1" w:styleId="c110">
    <w:name w:val="c11"/>
    <w:basedOn w:val="a1"/>
    <w:qFormat/>
  </w:style>
  <w:style w:type="character" w:customStyle="1" w:styleId="c28">
    <w:name w:val="c28"/>
    <w:basedOn w:val="a1"/>
    <w:qFormat/>
  </w:style>
  <w:style w:type="character" w:customStyle="1" w:styleId="c4">
    <w:name w:val="c4"/>
    <w:basedOn w:val="a1"/>
    <w:qFormat/>
  </w:style>
  <w:style w:type="paragraph" w:customStyle="1" w:styleId="headline">
    <w:name w:val="headline"/>
    <w:basedOn w:val="a0"/>
    <w:qFormat/>
    <w:pPr>
      <w:spacing w:before="100" w:beforeAutospacing="1" w:after="100" w:afterAutospacing="1"/>
      <w:ind w:firstLine="0"/>
      <w:jc w:val="left"/>
    </w:pPr>
  </w:style>
  <w:style w:type="paragraph" w:customStyle="1" w:styleId="c5">
    <w:name w:val="c5"/>
    <w:basedOn w:val="a0"/>
    <w:qFormat/>
    <w:pPr>
      <w:spacing w:before="100" w:beforeAutospacing="1" w:after="100" w:afterAutospacing="1"/>
      <w:ind w:firstLine="0"/>
      <w:jc w:val="left"/>
    </w:pPr>
  </w:style>
  <w:style w:type="character" w:customStyle="1" w:styleId="ff4">
    <w:name w:val="ff4"/>
    <w:basedOn w:val="a1"/>
    <w:qFormat/>
  </w:style>
  <w:style w:type="character" w:customStyle="1" w:styleId="ff1">
    <w:name w:val="ff1"/>
    <w:basedOn w:val="a1"/>
    <w:qFormat/>
  </w:style>
  <w:style w:type="character" w:customStyle="1" w:styleId="fontstyle44">
    <w:name w:val="fontstyle44"/>
    <w:basedOn w:val="a1"/>
    <w:qFormat/>
  </w:style>
  <w:style w:type="character" w:customStyle="1" w:styleId="fontstyle49">
    <w:name w:val="fontstyle49"/>
    <w:basedOn w:val="a1"/>
    <w:qFormat/>
  </w:style>
  <w:style w:type="paragraph" w:customStyle="1" w:styleId="style100">
    <w:name w:val="style10"/>
    <w:basedOn w:val="a0"/>
    <w:qFormat/>
    <w:pPr>
      <w:spacing w:before="100" w:beforeAutospacing="1" w:after="100" w:afterAutospacing="1"/>
      <w:ind w:firstLine="0"/>
      <w:jc w:val="left"/>
    </w:pPr>
    <w:rPr>
      <w:sz w:val="24"/>
    </w:rPr>
  </w:style>
  <w:style w:type="character" w:customStyle="1" w:styleId="fontstyle65">
    <w:name w:val="fontstyle65"/>
    <w:basedOn w:val="a1"/>
    <w:qFormat/>
  </w:style>
  <w:style w:type="character" w:customStyle="1" w:styleId="fontstyle47">
    <w:name w:val="fontstyle47"/>
    <w:basedOn w:val="a1"/>
    <w:qFormat/>
  </w:style>
  <w:style w:type="character" w:customStyle="1" w:styleId="fontstyle66">
    <w:name w:val="fontstyle66"/>
    <w:basedOn w:val="a1"/>
    <w:qFormat/>
  </w:style>
  <w:style w:type="paragraph" w:customStyle="1" w:styleId="rtejustify">
    <w:name w:val="rtejustify"/>
    <w:basedOn w:val="a0"/>
    <w:qFormat/>
    <w:pPr>
      <w:spacing w:before="100" w:beforeAutospacing="1" w:after="100" w:afterAutospacing="1"/>
      <w:ind w:firstLine="0"/>
      <w:jc w:val="left"/>
    </w:pPr>
    <w:rPr>
      <w:sz w:val="24"/>
    </w:rPr>
  </w:style>
  <w:style w:type="character" w:customStyle="1" w:styleId="211pt0">
    <w:name w:val="Основной текст (2) + 11 pt;Не полужирный;Курсив"/>
    <w:basedOn w:val="2a"/>
    <w:qFormat/>
    <w:rPr>
      <w:rFonts w:ascii="Times New Roman" w:eastAsia="Times New Roman" w:hAnsi="Times New Roman" w:cs="Times New Roman"/>
      <w:b/>
      <w:bCs/>
      <w:i/>
      <w:iCs/>
      <w:color w:val="000000"/>
      <w:spacing w:val="0"/>
      <w:w w:val="100"/>
      <w:position w:val="0"/>
      <w:sz w:val="22"/>
      <w:szCs w:val="22"/>
      <w:u w:val="none"/>
      <w:lang w:val="ru-RU" w:eastAsia="ru-RU" w:bidi="ru-RU"/>
    </w:rPr>
  </w:style>
  <w:style w:type="character" w:customStyle="1" w:styleId="w">
    <w:name w:val="w"/>
    <w:basedOn w:val="a1"/>
    <w:qFormat/>
  </w:style>
  <w:style w:type="character" w:customStyle="1" w:styleId="c9">
    <w:name w:val="c9"/>
    <w:basedOn w:val="a1"/>
    <w:qFormat/>
  </w:style>
  <w:style w:type="character" w:customStyle="1" w:styleId="c15">
    <w:name w:val="c15"/>
    <w:basedOn w:val="a1"/>
    <w:qFormat/>
  </w:style>
  <w:style w:type="character" w:customStyle="1" w:styleId="highlighted">
    <w:name w:val="highlighted"/>
    <w:basedOn w:val="a1"/>
    <w:qFormat/>
  </w:style>
  <w:style w:type="character" w:customStyle="1" w:styleId="comment-right-informer-wr">
    <w:name w:val="comment-right-informer-wr"/>
    <w:basedOn w:val="a1"/>
    <w:qFormat/>
  </w:style>
  <w:style w:type="paragraph" w:customStyle="1" w:styleId="c22">
    <w:name w:val="c22"/>
    <w:basedOn w:val="a0"/>
    <w:qFormat/>
    <w:pPr>
      <w:spacing w:before="100" w:beforeAutospacing="1" w:after="100" w:afterAutospacing="1"/>
      <w:ind w:firstLine="0"/>
      <w:jc w:val="left"/>
    </w:pPr>
    <w:rPr>
      <w:sz w:val="24"/>
    </w:rPr>
  </w:style>
  <w:style w:type="character" w:customStyle="1" w:styleId="c19">
    <w:name w:val="c19"/>
    <w:basedOn w:val="a1"/>
    <w:qFormat/>
  </w:style>
  <w:style w:type="paragraph" w:customStyle="1" w:styleId="1f6">
    <w:name w:val="Обычный1"/>
    <w:qFormat/>
    <w:pPr>
      <w:jc w:val="both"/>
    </w:pPr>
    <w:rPr>
      <w:rFonts w:ascii="Arial Unicode MS" w:eastAsia="SimSun" w:hAnsi="Arial Unicode MS" w:cs="Arial Unicode MS"/>
      <w:sz w:val="24"/>
      <w:szCs w:val="24"/>
    </w:rPr>
  </w:style>
  <w:style w:type="character" w:customStyle="1" w:styleId="Text21">
    <w:name w:val="Text21"/>
    <w:qFormat/>
    <w:rPr>
      <w:rFonts w:ascii="NewtonC" w:hAnsi="NewtonC"/>
      <w:color w:val="000000"/>
      <w:spacing w:val="0"/>
      <w:w w:val="100"/>
      <w:position w:val="0"/>
      <w:sz w:val="21"/>
      <w:szCs w:val="21"/>
      <w:u w:val="none"/>
      <w:vertAlign w:val="baseline"/>
    </w:rPr>
  </w:style>
  <w:style w:type="character" w:customStyle="1" w:styleId="sZamNoBreakSpace">
    <w:name w:val="sZamNoBreakSpace"/>
    <w:qFormat/>
  </w:style>
  <w:style w:type="paragraph" w:customStyle="1" w:styleId="Snoska">
    <w:name w:val="Snoska"/>
    <w:basedOn w:val="a0"/>
    <w:pPr>
      <w:autoSpaceDE w:val="0"/>
      <w:autoSpaceDN w:val="0"/>
      <w:adjustRightInd w:val="0"/>
      <w:spacing w:line="160" w:lineRule="atLeast"/>
      <w:ind w:firstLine="0"/>
      <w:textAlignment w:val="center"/>
    </w:pPr>
    <w:rPr>
      <w:rFonts w:ascii="NewtonC" w:hAnsi="NewtonC"/>
      <w:color w:val="000000"/>
      <w:sz w:val="16"/>
      <w:szCs w:val="16"/>
    </w:rPr>
  </w:style>
  <w:style w:type="character" w:customStyle="1" w:styleId="Snoskaznak">
    <w:name w:val="Snoska znak"/>
    <w:qFormat/>
    <w:rPr>
      <w:w w:val="100"/>
      <w:sz w:val="14"/>
      <w:szCs w:val="14"/>
      <w:vertAlign w:val="superscript"/>
    </w:rPr>
  </w:style>
  <w:style w:type="character" w:customStyle="1" w:styleId="Snoska1">
    <w:name w:val="Snoska1"/>
    <w:qFormat/>
    <w:rPr>
      <w:rFonts w:ascii="NewtonC" w:hAnsi="NewtonC"/>
      <w:color w:val="000000"/>
      <w:spacing w:val="0"/>
      <w:w w:val="100"/>
      <w:position w:val="0"/>
      <w:sz w:val="16"/>
      <w:szCs w:val="16"/>
      <w:u w:val="none"/>
      <w:vertAlign w:val="baseline"/>
    </w:rPr>
  </w:style>
  <w:style w:type="character" w:customStyle="1" w:styleId="80">
    <w:name w:val="Заголовок 8 Знак"/>
    <w:basedOn w:val="a1"/>
    <w:link w:val="8"/>
    <w:uiPriority w:val="9"/>
    <w:qFormat/>
    <w:rPr>
      <w:rFonts w:ascii="Arial" w:eastAsia="Arial" w:hAnsi="Arial" w:cs="Arial"/>
      <w:i/>
      <w:iCs/>
      <w:lang w:eastAsia="ru-RU"/>
    </w:rPr>
  </w:style>
  <w:style w:type="character" w:customStyle="1" w:styleId="90">
    <w:name w:val="Заголовок 9 Знак"/>
    <w:basedOn w:val="a1"/>
    <w:link w:val="9"/>
    <w:uiPriority w:val="9"/>
    <w:qFormat/>
    <w:rPr>
      <w:rFonts w:ascii="Arial" w:eastAsia="Arial" w:hAnsi="Arial" w:cs="Arial"/>
      <w:i/>
      <w:iCs/>
      <w:sz w:val="21"/>
      <w:szCs w:val="21"/>
      <w:lang w:eastAsia="ru-RU"/>
    </w:rPr>
  </w:style>
  <w:style w:type="character" w:customStyle="1" w:styleId="Heading2Char">
    <w:name w:val="Heading 2 Char"/>
    <w:basedOn w:val="a1"/>
    <w:uiPriority w:val="9"/>
    <w:qFormat/>
    <w:rPr>
      <w:rFonts w:ascii="Arial" w:eastAsia="Arial" w:hAnsi="Arial" w:cs="Arial"/>
      <w:sz w:val="34"/>
    </w:rPr>
  </w:style>
  <w:style w:type="character" w:customStyle="1" w:styleId="Heading3Char">
    <w:name w:val="Heading 3 Char"/>
    <w:basedOn w:val="a1"/>
    <w:uiPriority w:val="9"/>
    <w:qFormat/>
    <w:rPr>
      <w:rFonts w:ascii="Arial" w:eastAsia="Arial" w:hAnsi="Arial" w:cs="Arial"/>
      <w:sz w:val="30"/>
      <w:szCs w:val="30"/>
    </w:rPr>
  </w:style>
  <w:style w:type="paragraph" w:styleId="2f0">
    <w:name w:val="Quote"/>
    <w:basedOn w:val="a0"/>
    <w:next w:val="a0"/>
    <w:link w:val="2f1"/>
    <w:uiPriority w:val="29"/>
    <w:qFormat/>
    <w:pPr>
      <w:ind w:left="720" w:right="720" w:firstLine="0"/>
      <w:jc w:val="left"/>
    </w:pPr>
    <w:rPr>
      <w:rFonts w:eastAsiaTheme="minorHAnsi" w:cstheme="minorBidi"/>
      <w:i/>
      <w:sz w:val="24"/>
    </w:rPr>
  </w:style>
  <w:style w:type="character" w:customStyle="1" w:styleId="2f1">
    <w:name w:val="Цитата 2 Знак"/>
    <w:basedOn w:val="a1"/>
    <w:link w:val="2f0"/>
    <w:uiPriority w:val="29"/>
    <w:rPr>
      <w:rFonts w:ascii="Times New Roman" w:hAnsi="Times New Roman"/>
      <w:i/>
      <w:sz w:val="24"/>
      <w:szCs w:val="24"/>
      <w:lang w:eastAsia="ru-RU"/>
    </w:rPr>
  </w:style>
  <w:style w:type="paragraph" w:styleId="afffa">
    <w:name w:val="Intense Quote"/>
    <w:basedOn w:val="a0"/>
    <w:next w:val="a0"/>
    <w:link w:val="aff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firstLine="0"/>
      <w:jc w:val="left"/>
    </w:pPr>
    <w:rPr>
      <w:rFonts w:eastAsiaTheme="minorHAnsi" w:cstheme="minorBidi"/>
      <w:i/>
      <w:sz w:val="24"/>
    </w:rPr>
  </w:style>
  <w:style w:type="character" w:customStyle="1" w:styleId="afffb">
    <w:name w:val="Выделенная цитата Знак"/>
    <w:basedOn w:val="a1"/>
    <w:link w:val="afffa"/>
    <w:uiPriority w:val="30"/>
    <w:rPr>
      <w:rFonts w:ascii="Times New Roman" w:hAnsi="Times New Roman"/>
      <w:i/>
      <w:sz w:val="24"/>
      <w:szCs w:val="24"/>
      <w:shd w:val="clear" w:color="auto" w:fill="F2F2F2"/>
      <w:lang w:eastAsia="ru-RU"/>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6">
    <w:name w:val="Таблица простая 11"/>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basedOn w:val="a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2"/>
    <w:uiPriority w:val="99"/>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2">
    <w:name w:val="Таблица простая 41"/>
    <w:basedOn w:val="a2"/>
    <w:uiPriority w:val="99"/>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2"/>
    <w:uiPriority w:val="99"/>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qFormat/>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uiPriority w:val="99"/>
    <w:tblPr>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2"/>
    <w:uiPriority w:val="99"/>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2"/>
    <w:uiPriority w:val="99"/>
    <w:tblPr>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2"/>
    <w:uiPriority w:val="99"/>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2"/>
    <w:uiPriority w:val="99"/>
    <w:tblPr>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2"/>
    <w:uiPriority w:val="99"/>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71">
    <w:name w:val="Таблица-сетка 7 цветная1"/>
    <w:basedOn w:val="a2"/>
    <w:uiPriority w:val="99"/>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uiPriority w:val="99"/>
    <w:tblPr>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2"/>
    <w:uiPriority w:val="99"/>
    <w:tblPr>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2"/>
    <w:uiPriority w:val="99"/>
    <w:tblPr>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2"/>
    <w:uiPriority w:val="99"/>
    <w:tblPr>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2"/>
    <w:uiPriority w:val="99"/>
    <w:tblPr>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2"/>
    <w:uiPriority w:val="99"/>
    <w:tblPr>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qFormat/>
    <w:tblPr>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2"/>
    <w:uiPriority w:val="99"/>
    <w:tblPr>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2"/>
    <w:uiPriority w:val="99"/>
    <w:tblPr>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2"/>
    <w:uiPriority w:val="99"/>
    <w:tblPr>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2"/>
    <w:uiPriority w:val="99"/>
    <w:tblPr>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2"/>
    <w:uiPriority w:val="99"/>
    <w:tblPr>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2"/>
    <w:uiPriority w:val="99"/>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uiPriority w:val="99"/>
    <w:tblPr>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2"/>
    <w:uiPriority w:val="99"/>
    <w:tblPr>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2"/>
    <w:uiPriority w:val="99"/>
    <w:tblPr>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2"/>
    <w:uiPriority w:val="99"/>
    <w:tblPr>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2"/>
    <w:uiPriority w:val="99"/>
    <w:tblPr>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2"/>
    <w:uiPriority w:val="99"/>
    <w:tblPr>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74">
    <w:name w:val="Сетка таблицы7"/>
    <w:basedOn w:val="a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
    <w:name w:val="Light List Accent 3"/>
    <w:basedOn w:val="a2"/>
    <w:uiPriority w:val="61"/>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30">
    <w:name w:val="Light Shading Accent 3"/>
    <w:basedOn w:val="a2"/>
    <w:uiPriority w:val="60"/>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af0">
    <w:name w:val="Текст концевой сноски Знак"/>
    <w:basedOn w:val="a1"/>
    <w:link w:val="af"/>
    <w:uiPriority w:val="99"/>
    <w:rPr>
      <w:rFonts w:ascii="Times New Roman" w:hAnsi="Times New Roman"/>
      <w:sz w:val="20"/>
      <w:szCs w:val="20"/>
      <w:lang w:eastAsia="ru-RU"/>
    </w:rPr>
  </w:style>
  <w:style w:type="paragraph" w:customStyle="1" w:styleId="afffc">
    <w:name w:val="Базовый"/>
    <w:pPr>
      <w:spacing w:line="100" w:lineRule="atLeast"/>
    </w:pPr>
    <w:rPr>
      <w:rFonts w:ascii="Times New Roman" w:eastAsia="Lucida Sans Unicode" w:hAnsi="Times New Roman" w:cs="Calibri"/>
      <w:color w:val="00000A"/>
      <w:sz w:val="24"/>
      <w:szCs w:val="24"/>
    </w:rPr>
  </w:style>
  <w:style w:type="table" w:customStyle="1" w:styleId="2f2">
    <w:name w:val="Сетка таблицы2"/>
    <w:basedOn w:val="a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етка таблицы11"/>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ветлый список - Акцент 31"/>
    <w:basedOn w:val="a2"/>
    <w:uiPriority w:val="61"/>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312">
    <w:name w:val="Светлая заливка - Акцент 31"/>
    <w:basedOn w:val="a2"/>
    <w:uiPriority w:val="60"/>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3d">
    <w:name w:val="Сетка таблицы3"/>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tended-textshort">
    <w:name w:val="extended-text__short"/>
    <w:basedOn w:val="a1"/>
  </w:style>
  <w:style w:type="table" w:customStyle="1" w:styleId="5a">
    <w:name w:val="Сетка таблицы5"/>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2"/>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a">
    <w:name w:val="Сетка таблицы6"/>
    <w:basedOn w:val="a2"/>
    <w:uiPriority w:val="59"/>
    <w:rPr>
      <w:rFonts w:eastAsiaTheme="minorEastAs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
    <w:basedOn w:val="a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ветлый список - Акцент 32"/>
    <w:basedOn w:val="a2"/>
    <w:uiPriority w:val="61"/>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320">
    <w:name w:val="Светлая заливка - Акцент 32"/>
    <w:basedOn w:val="a2"/>
    <w:uiPriority w:val="60"/>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1111">
    <w:name w:val="Сетка таблицы111"/>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ветлый список - Акцент 311"/>
    <w:basedOn w:val="a2"/>
    <w:uiPriority w:val="61"/>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3111">
    <w:name w:val="Светлая заливка - Акцент 311"/>
    <w:basedOn w:val="a2"/>
    <w:uiPriority w:val="60"/>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10">
    <w:name w:val="Сетка таблицы411"/>
    <w:basedOn w:val="a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basedOn w:val="a2"/>
    <w:uiPriority w:val="39"/>
    <w:rPr>
      <w:rFonts w:eastAsiaTheme="minorEastAs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basedOn w:val="a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0">
    <w:name w:val="Сетка таблицы412"/>
    <w:basedOn w:val="a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2"/>
    <w:uiPriority w:val="39"/>
    <w:pPr>
      <w:widowControl w:val="0"/>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2">
    <w:name w:val="Основной текст с отступом 3 Знак"/>
    <w:basedOn w:val="a1"/>
    <w:link w:val="31"/>
    <w:semiHidden/>
    <w:rPr>
      <w:rFonts w:ascii="Arial Unicode MS" w:eastAsia="SimSun" w:hAnsi="Arial Unicode MS" w:cs="Arial Unicode MS"/>
      <w:sz w:val="16"/>
      <w:szCs w:val="16"/>
      <w:lang w:eastAsia="ru-RU"/>
    </w:rPr>
  </w:style>
  <w:style w:type="paragraph" w:customStyle="1" w:styleId="1f7">
    <w:name w:val="Заголовок оглавления1"/>
    <w:basedOn w:val="1"/>
    <w:next w:val="a0"/>
    <w:uiPriority w:val="39"/>
    <w:unhideWhenUsed/>
    <w:qFormat/>
    <w:pPr>
      <w:keepLines/>
      <w:spacing w:line="259" w:lineRule="auto"/>
      <w:jc w:val="left"/>
      <w:outlineLvl w:val="9"/>
    </w:pPr>
    <w:rPr>
      <w:rFonts w:asciiTheme="majorHAnsi" w:eastAsiaTheme="majorEastAsia" w:hAnsiTheme="majorHAnsi" w:cstheme="majorBidi"/>
      <w:b w:val="0"/>
      <w:bCs w:val="0"/>
      <w:color w:val="2E74B5" w:themeColor="accent1" w:themeShade="BF"/>
      <w:kern w:val="0"/>
    </w:rPr>
  </w:style>
  <w:style w:type="character" w:customStyle="1" w:styleId="1f8">
    <w:name w:val="Сильное выделение1"/>
    <w:basedOn w:val="a1"/>
    <w:uiPriority w:val="21"/>
    <w:qFormat/>
    <w:rPr>
      <w:i/>
      <w:iCs/>
      <w:color w:val="5B9BD5" w:themeColor="accent1"/>
    </w:rPr>
  </w:style>
  <w:style w:type="paragraph" w:customStyle="1" w:styleId="222">
    <w:name w:val="Основной текст (2)2"/>
    <w:basedOn w:val="a0"/>
    <w:qFormat/>
    <w:pPr>
      <w:shd w:val="clear" w:color="auto" w:fill="FFFFFF"/>
      <w:spacing w:line="0" w:lineRule="atLeast"/>
      <w:ind w:hanging="460"/>
    </w:pPr>
    <w:rPr>
      <w:sz w:val="21"/>
      <w:szCs w:val="21"/>
    </w:rPr>
  </w:style>
  <w:style w:type="paragraph" w:customStyle="1" w:styleId="1f9">
    <w:name w:val="Рецензия1"/>
    <w:hidden/>
    <w:uiPriority w:val="99"/>
    <w:semiHidden/>
    <w:qFormat/>
    <w:rPr>
      <w:rFonts w:ascii="Times New Roman" w:eastAsia="Times New Roman" w:hAnsi="Times New Roman"/>
      <w:sz w:val="22"/>
      <w:szCs w:val="24"/>
    </w:rPr>
  </w:style>
  <w:style w:type="character" w:customStyle="1" w:styleId="1fa">
    <w:name w:val="Слабая ссылка1"/>
    <w:basedOn w:val="a1"/>
    <w:uiPriority w:val="31"/>
    <w:qFormat/>
    <w:rPr>
      <w:smallCaps/>
      <w:color w:val="595959" w:themeColor="text1" w:themeTint="A6"/>
    </w:rPr>
  </w:style>
  <w:style w:type="character" w:customStyle="1" w:styleId="160">
    <w:name w:val="16"/>
    <w:qFormat/>
    <w:rPr>
      <w:rFonts w:ascii="Times New Roman" w:hAnsi="Times New Roman" w:cs="Times New Roman" w:hint="default"/>
    </w:rPr>
  </w:style>
  <w:style w:type="character" w:customStyle="1" w:styleId="150">
    <w:name w:val="15"/>
    <w:qFormat/>
    <w:rPr>
      <w:rFonts w:ascii="Times New Roman" w:hAnsi="Times New Roman" w:cs="Times New Roman" w:hint="default"/>
    </w:rPr>
  </w:style>
  <w:style w:type="character" w:customStyle="1" w:styleId="171">
    <w:name w:val="17"/>
    <w:qFormat/>
    <w:rPr>
      <w:rFonts w:ascii="Monotype Corsiva" w:eastAsia="Monotype Corsiva" w:hAnsi="Monotype Corsiva" w:cs="Monotype Corsiva"/>
      <w:i/>
      <w:iCs/>
    </w:rPr>
  </w:style>
  <w:style w:type="character" w:customStyle="1" w:styleId="2f3">
    <w:name w:val="Основной текст (2) + Полужирный;Курсив"/>
    <w:basedOn w:val="2a"/>
    <w:qFormat/>
    <w:rPr>
      <w:rFonts w:ascii="Times New Roman" w:eastAsia="Times New Roman" w:hAnsi="Times New Roman" w:cs="Times New Roman"/>
      <w:b/>
      <w:bCs/>
      <w:i/>
      <w:iCs/>
      <w:color w:val="000000"/>
      <w:spacing w:val="0"/>
      <w:w w:val="100"/>
      <w:position w:val="0"/>
      <w:sz w:val="21"/>
      <w:szCs w:val="21"/>
      <w:u w:val="none"/>
      <w:lang w:val="ru-RU" w:eastAsia="ru-RU" w:bidi="ru-RU"/>
    </w:rPr>
  </w:style>
  <w:style w:type="table" w:customStyle="1" w:styleId="151">
    <w:name w:val="Сетка таблицы15"/>
    <w:basedOn w:val="a2"/>
    <w:next w:val="aff7"/>
    <w:uiPriority w:val="39"/>
    <w:rsid w:val="00802AF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annotation reference"/>
    <w:basedOn w:val="a1"/>
    <w:uiPriority w:val="99"/>
    <w:semiHidden/>
    <w:unhideWhenUsed/>
    <w:rsid w:val="00FF377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1" Type="http://schemas.openxmlformats.org/officeDocument/2006/relationships/hyperlink" Target="https://ru.wikipedia.org/wiki/%D0%A1%D0%BA%D0%B0%D0%B7%D0%BA%D0%B0_%D0%BE_%D0%92%D0%BE%D0%B5%D0%BD%D0%BD%D0%BE%D0%B9_%D1%82%D0%B0%D0%B9%D0%BD%D0%B5,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www.maam.ru/obrazovanie/podgotovitelnaya-gruppa"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publication.pravo.gov.ru/Document/View/0001202011120001"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footer" Target="footer1.xm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 Type="http://schemas.openxmlformats.org/officeDocument/2006/relationships/settings" Target="settings.xml"/><Relationship Id="rId61" Type="http://schemas.openxmlformats.org/officeDocument/2006/relationships/hyperlink" Target="https://ru.wikipedia.org/wiki/%D0%95%D0%B2%D0%BB%D0%B0%D0%BD%D0%BD%D0%B8%D0%BA%D0%BE%D0%B2%D0%B0,_%D0%98%D0%BD%D0%BD%D0%B0_%D0%A4%D0%B5%D0%BB%D0%B8%D0%BA%D1%81%D0%BE%D0%B2%D0%BD%D0%B0" TargetMode="External"/><Relationship Id="rId19" Type="http://schemas.openxmlformats.org/officeDocument/2006/relationships/hyperlink" Target="https://obr-pushkin.ru/%D0%BF%D1%80%D0%B8%D0%B5%D0%BC-%D0%B2-%D0%BE%D0%B1%D1%80%D0%B0%D0%B7%D0%BE%D0%B2%D0%B0%D1%82%D0%B5%D0%BB%D1%8C%D0%BD%D1%8B%D0%B5-%D1%83%D1%87%D1%80%D0%B5%D0%B6%D0%B4%D0%B5%D0%BD%D0%B8%D1%8F/priem-v-doshkolnye-obrazovatelnye-u/" TargetMode="External"/><Relationship Id="rId14" Type="http://schemas.openxmlformats.org/officeDocument/2006/relationships/hyperlink" Target="http://publication.pravo.gov.ru/Document/View/0001202212280044?ysclid=lgv0lppxki252099868" TargetMode="Externa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yperlink" Target="http://publication.pravo.gov.ru/Document/View/0001202102030022"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ru.wikipedia.org/wiki/%D0%9A%D0%B8%D0%BD%D0%BE%D1%81%D1%82%D1%83%D0%B4%D0%B8%D1%8F" TargetMode="External"/><Relationship Id="rId20" Type="http://schemas.openxmlformats.org/officeDocument/2006/relationships/hyperlink" Target="https://www.labirint.ru/authors/130403/" TargetMode="External"/><Relationship Id="rId4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translated.turbopages.org/proxy_u/en-ru.ru.cc4d1a54-634b1d9b-9c1e7758-74722d776562/https/en.wikipedia.org/wiki/David_Hand_(animator)"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publication.pravo.gov.ru/Document/View/0001202012210122"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0" Type="http://schemas.openxmlformats.org/officeDocument/2006/relationships/oleObject" Target="embeddings/oleObject1.bin"/><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A3%D1%88%D0%B0%D0%BA%D0%BE%D0%B2,_%D0%A1%D0%B2%D1%8F%D1%82%D0%BE%D1%81%D0%BB%D0%B0%D0%B2_%D0%98%D0%B3%D0%BE%D1%80%D0%B5%D0%B2%D0%B8%D1%87" TargetMode="Externa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yperlink" Target="http://irsepi.ru/philanthropes/"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4E914A-70EC-4A61-AAB4-1C6493241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Pages>
  <Words>186116</Words>
  <Characters>1060865</Characters>
  <Application>Microsoft Office Word</Application>
  <DocSecurity>0</DocSecurity>
  <Lines>8840</Lines>
  <Paragraphs>2488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17</cp:revision>
  <cp:lastPrinted>2023-08-31T06:54:00Z</cp:lastPrinted>
  <dcterms:created xsi:type="dcterms:W3CDTF">2023-06-19T16:18:00Z</dcterms:created>
  <dcterms:modified xsi:type="dcterms:W3CDTF">2023-08-31T14:08:00Z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DD66DC65F7004CB0A116B18574B09FAA</vt:lpwstr>
  </property>
</Properties>
</file>